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آفاق نیایش تفسیر دعای سحر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58066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058068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058070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4058072_1280447820">
            <w:r>
              <w:rPr>
                <w:webHidden/>
                <w:rStyle w:val="IndexLink"/>
                <w:rtl w:val="true"/>
              </w:rPr>
              <w:t>تفسير دعاى سحر</w:t>
            </w:r>
            <w:r>
              <w:rPr>
                <w:rStyle w:val="IndexLink"/>
                <w:rtl w:val="true"/>
              </w:rPr>
              <w:tab/>
            </w:r>
            <w:r>
              <w:rPr>
                <w:rStyle w:val="IndexLink"/>
              </w:rPr>
              <w:t>18</w:t>
            </w:r>
          </w:hyperlink>
        </w:p>
        <w:p>
          <w:pPr>
            <w:pStyle w:val="Contents3"/>
            <w:tabs>
              <w:tab w:val="clear" w:pos="8459"/>
              <w:tab w:val="right" w:pos="9026" w:leader="dot"/>
            </w:tabs>
            <w:rPr/>
          </w:pPr>
          <w:hyperlink w:anchor="__RefHeading___Toc14058074_1280447820">
            <w:r>
              <w:rPr>
                <w:webHidden/>
                <w:rStyle w:val="IndexLink"/>
                <w:rtl w:val="true"/>
              </w:rPr>
              <w:t>پيشگفتار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14058076_1280447820">
            <w:r>
              <w:rPr>
                <w:webHidden/>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14058078_1280447820">
            <w:r>
              <w:rPr>
                <w:webHidden/>
                <w:rStyle w:val="IndexLink"/>
                <w:rtl w:val="true"/>
              </w:rPr>
              <w:t>بخش اول</w:t>
            </w:r>
            <w:r>
              <w:rPr>
                <w:rStyle w:val="IndexLink"/>
                <w:rtl w:val="true"/>
              </w:rPr>
              <w:t xml:space="preserve">: </w:t>
            </w:r>
            <w:r>
              <w:rPr>
                <w:rStyle w:val="IndexLink"/>
                <w:rtl w:val="true"/>
              </w:rPr>
              <w:t>تفسير بهاء</w:t>
            </w:r>
            <w:r>
              <w:rPr>
                <w:rStyle w:val="IndexLink"/>
                <w:rtl w:val="true"/>
              </w:rPr>
              <w:tab/>
            </w:r>
            <w:r>
              <w:rPr>
                <w:rStyle w:val="IndexLink"/>
              </w:rPr>
              <w:t>27</w:t>
            </w:r>
          </w:hyperlink>
        </w:p>
        <w:p>
          <w:pPr>
            <w:pStyle w:val="Contents4"/>
            <w:tabs>
              <w:tab w:val="clear" w:pos="8176"/>
              <w:tab w:val="right" w:pos="9026" w:leader="dot"/>
            </w:tabs>
            <w:rPr/>
          </w:pPr>
          <w:hyperlink w:anchor="__RefHeading___Toc14058080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058082_1280447820">
            <w:r>
              <w:rPr>
                <w:webHidden/>
                <w:rStyle w:val="IndexLink"/>
                <w:rtl w:val="true"/>
              </w:rPr>
              <w:t>تفسير ادبى</w:t>
            </w:r>
            <w:r>
              <w:rPr>
                <w:rStyle w:val="IndexLink"/>
                <w:rtl w:val="true"/>
              </w:rPr>
              <w:tab/>
            </w:r>
            <w:r>
              <w:rPr>
                <w:rStyle w:val="IndexLink"/>
              </w:rPr>
              <w:t>29</w:t>
            </w:r>
          </w:hyperlink>
        </w:p>
        <w:p>
          <w:pPr>
            <w:pStyle w:val="Contents4"/>
            <w:tabs>
              <w:tab w:val="clear" w:pos="8176"/>
              <w:tab w:val="right" w:pos="9026" w:leader="dot"/>
            </w:tabs>
            <w:rPr/>
          </w:pPr>
          <w:hyperlink w:anchor="__RefHeading___Toc14058084_1280447820">
            <w:r>
              <w:rPr>
                <w:webHidden/>
                <w:rStyle w:val="IndexLink"/>
                <w:rtl w:val="true"/>
              </w:rPr>
              <w:t>اقسام سئوال</w:t>
            </w:r>
            <w:r>
              <w:rPr>
                <w:rStyle w:val="IndexLink"/>
                <w:rtl w:val="true"/>
              </w:rPr>
              <w:tab/>
            </w:r>
            <w:r>
              <w:rPr>
                <w:rStyle w:val="IndexLink"/>
              </w:rPr>
              <w:t>29</w:t>
            </w:r>
          </w:hyperlink>
        </w:p>
        <w:p>
          <w:pPr>
            <w:pStyle w:val="Contents4"/>
            <w:tabs>
              <w:tab w:val="clear" w:pos="8176"/>
              <w:tab w:val="right" w:pos="9026" w:leader="dot"/>
            </w:tabs>
            <w:rPr/>
          </w:pPr>
          <w:hyperlink w:anchor="__RefHeading___Toc14058086_1280447820">
            <w:r>
              <w:rPr>
                <w:webHidden/>
                <w:rStyle w:val="IndexLink"/>
                <w:rtl w:val="true"/>
              </w:rPr>
              <w:t xml:space="preserve">احتمالاتى براى </w:t>
            </w:r>
            <w:r>
              <w:rPr>
                <w:rStyle w:val="IndexLink"/>
                <w:rtl w:val="true"/>
              </w:rPr>
              <w:t>«</w:t>
            </w:r>
            <w:r>
              <w:rPr>
                <w:rStyle w:val="IndexLink"/>
                <w:rtl w:val="true"/>
              </w:rPr>
              <w:t>مسئول منه</w:t>
            </w:r>
            <w:r>
              <w:rPr>
                <w:rStyle w:val="IndexLink"/>
                <w:rtl w:val="true"/>
              </w:rPr>
              <w:t>»</w:t>
              <w:tab/>
            </w:r>
            <w:r>
              <w:rPr>
                <w:rStyle w:val="IndexLink"/>
              </w:rPr>
              <w:t>30</w:t>
            </w:r>
          </w:hyperlink>
        </w:p>
        <w:p>
          <w:pPr>
            <w:pStyle w:val="Contents4"/>
            <w:tabs>
              <w:tab w:val="clear" w:pos="8176"/>
              <w:tab w:val="right" w:pos="9026" w:leader="dot"/>
            </w:tabs>
            <w:rPr/>
          </w:pPr>
          <w:hyperlink w:anchor="__RefHeading___Toc14058088_1280447820">
            <w:r>
              <w:rPr>
                <w:webHidden/>
                <w:rStyle w:val="IndexLink"/>
                <w:rtl w:val="true"/>
              </w:rPr>
              <w:t xml:space="preserve">لطافت هاى حذف </w:t>
            </w:r>
            <w:r>
              <w:rPr>
                <w:rStyle w:val="IndexLink"/>
                <w:rtl w:val="true"/>
              </w:rPr>
              <w:t>«</w:t>
            </w:r>
            <w:r>
              <w:rPr>
                <w:rStyle w:val="IndexLink"/>
                <w:rtl w:val="true"/>
              </w:rPr>
              <w:t>مسئولٌ منه</w:t>
            </w:r>
            <w:r>
              <w:rPr>
                <w:rStyle w:val="IndexLink"/>
                <w:rtl w:val="true"/>
              </w:rPr>
              <w:t>»</w:t>
              <w:tab/>
            </w:r>
            <w:r>
              <w:rPr>
                <w:rStyle w:val="IndexLink"/>
              </w:rPr>
              <w:t>32</w:t>
            </w:r>
          </w:hyperlink>
        </w:p>
        <w:p>
          <w:pPr>
            <w:pStyle w:val="Contents4"/>
            <w:tabs>
              <w:tab w:val="clear" w:pos="8176"/>
              <w:tab w:val="right" w:pos="9026" w:leader="dot"/>
            </w:tabs>
            <w:rPr/>
          </w:pPr>
          <w:hyperlink w:anchor="__RefHeading___Toc14058090_1280447820">
            <w:r>
              <w:rPr>
                <w:webHidden/>
                <w:rStyle w:val="IndexLink"/>
                <w:rtl w:val="true"/>
              </w:rPr>
              <w:t>شرح عرفانى</w:t>
            </w:r>
            <w:r>
              <w:rPr>
                <w:rStyle w:val="IndexLink"/>
                <w:rtl w:val="true"/>
              </w:rPr>
              <w:tab/>
            </w:r>
            <w:r>
              <w:rPr>
                <w:rStyle w:val="IndexLink"/>
              </w:rPr>
              <w:t>34</w:t>
            </w:r>
          </w:hyperlink>
        </w:p>
        <w:p>
          <w:pPr>
            <w:pStyle w:val="Contents4"/>
            <w:tabs>
              <w:tab w:val="clear" w:pos="8176"/>
              <w:tab w:val="right" w:pos="9026" w:leader="dot"/>
            </w:tabs>
            <w:rPr/>
          </w:pPr>
          <w:hyperlink w:anchor="__RefHeading___Toc14058092_1280447820">
            <w:r>
              <w:rPr>
                <w:webHidden/>
                <w:rStyle w:val="IndexLink"/>
                <w:rtl w:val="true"/>
              </w:rPr>
              <w:t>وحدت و عينيت</w:t>
            </w:r>
            <w:r>
              <w:rPr>
                <w:rStyle w:val="IndexLink"/>
                <w:rtl w:val="true"/>
              </w:rPr>
              <w:tab/>
            </w:r>
            <w:r>
              <w:rPr>
                <w:rStyle w:val="IndexLink"/>
              </w:rPr>
              <w:t>34</w:t>
            </w:r>
          </w:hyperlink>
        </w:p>
        <w:p>
          <w:pPr>
            <w:pStyle w:val="Contents4"/>
            <w:tabs>
              <w:tab w:val="clear" w:pos="8176"/>
              <w:tab w:val="right" w:pos="9026" w:leader="dot"/>
            </w:tabs>
            <w:rPr/>
          </w:pPr>
          <w:hyperlink w:anchor="__RefHeading___Toc14058094_1280447820">
            <w:r>
              <w:rPr>
                <w:webHidden/>
                <w:rStyle w:val="IndexLink"/>
                <w:rtl w:val="true"/>
              </w:rPr>
              <w:t>درس ولايى</w:t>
            </w:r>
            <w:r>
              <w:rPr>
                <w:rStyle w:val="IndexLink"/>
                <w:rtl w:val="true"/>
              </w:rPr>
              <w:tab/>
            </w:r>
            <w:r>
              <w:rPr>
                <w:rStyle w:val="IndexLink"/>
              </w:rPr>
              <w:t>35</w:t>
            </w:r>
          </w:hyperlink>
        </w:p>
        <w:p>
          <w:pPr>
            <w:pStyle w:val="Contents4"/>
            <w:tabs>
              <w:tab w:val="clear" w:pos="8176"/>
              <w:tab w:val="right" w:pos="9026" w:leader="dot"/>
            </w:tabs>
            <w:rPr/>
          </w:pPr>
          <w:hyperlink w:anchor="__RefHeading___Toc14058096_1280447820">
            <w:r>
              <w:rPr>
                <w:webHidden/>
                <w:rStyle w:val="IndexLink"/>
                <w:rtl w:val="true"/>
              </w:rPr>
              <w:t>حالت هاى گوناگون عارفان</w:t>
            </w:r>
            <w:r>
              <w:rPr>
                <w:rStyle w:val="IndexLink"/>
                <w:rtl w:val="true"/>
              </w:rPr>
              <w:tab/>
            </w:r>
            <w:r>
              <w:rPr>
                <w:rStyle w:val="IndexLink"/>
              </w:rPr>
              <w:t>37</w:t>
            </w:r>
          </w:hyperlink>
        </w:p>
        <w:p>
          <w:pPr>
            <w:pStyle w:val="Contents4"/>
            <w:tabs>
              <w:tab w:val="clear" w:pos="8176"/>
              <w:tab w:val="right" w:pos="9026" w:leader="dot"/>
            </w:tabs>
            <w:rPr/>
          </w:pPr>
          <w:hyperlink w:anchor="__RefHeading___Toc14058098_1280447820">
            <w:r>
              <w:rPr>
                <w:webHidden/>
                <w:rStyle w:val="IndexLink"/>
                <w:rtl w:val="true"/>
              </w:rPr>
              <w:t>تفنن در عبارت</w:t>
            </w:r>
            <w:r>
              <w:rPr>
                <w:rStyle w:val="IndexLink"/>
                <w:rtl w:val="true"/>
              </w:rPr>
              <w:tab/>
            </w:r>
            <w:r>
              <w:rPr>
                <w:rStyle w:val="IndexLink"/>
              </w:rPr>
              <w:t>40</w:t>
            </w:r>
          </w:hyperlink>
        </w:p>
        <w:p>
          <w:pPr>
            <w:pStyle w:val="Contents4"/>
            <w:tabs>
              <w:tab w:val="clear" w:pos="8176"/>
              <w:tab w:val="right" w:pos="9026" w:leader="dot"/>
            </w:tabs>
            <w:rPr/>
          </w:pPr>
          <w:hyperlink w:anchor="__RefHeading___Toc14058100_1280447820">
            <w:r>
              <w:rPr>
                <w:webHidden/>
                <w:rStyle w:val="IndexLink"/>
                <w:rtl w:val="true"/>
              </w:rPr>
              <w:t>تفاوت حالت هاى انسان</w:t>
            </w:r>
            <w:r>
              <w:rPr>
                <w:rStyle w:val="IndexLink"/>
                <w:rtl w:val="true"/>
              </w:rPr>
              <w:tab/>
            </w:r>
            <w:r>
              <w:rPr>
                <w:rStyle w:val="IndexLink"/>
              </w:rPr>
              <w:t>41</w:t>
            </w:r>
          </w:hyperlink>
        </w:p>
        <w:p>
          <w:pPr>
            <w:pStyle w:val="Contents4"/>
            <w:tabs>
              <w:tab w:val="clear" w:pos="8176"/>
              <w:tab w:val="right" w:pos="9026" w:leader="dot"/>
            </w:tabs>
            <w:rPr/>
          </w:pPr>
          <w:hyperlink w:anchor="__RefHeading___Toc14058102_1280447820">
            <w:r>
              <w:rPr>
                <w:webHidden/>
                <w:rStyle w:val="IndexLink"/>
                <w:rtl w:val="true"/>
              </w:rPr>
              <w:t>تذكر اخلاقى</w:t>
            </w:r>
            <w:r>
              <w:rPr>
                <w:rStyle w:val="IndexLink"/>
                <w:rtl w:val="true"/>
              </w:rPr>
              <w:tab/>
            </w:r>
            <w:r>
              <w:rPr>
                <w:rStyle w:val="IndexLink"/>
              </w:rPr>
              <w:t>41</w:t>
            </w:r>
          </w:hyperlink>
        </w:p>
        <w:p>
          <w:pPr>
            <w:pStyle w:val="Contents3"/>
            <w:tabs>
              <w:tab w:val="clear" w:pos="8459"/>
              <w:tab w:val="right" w:pos="9026" w:leader="dot"/>
            </w:tabs>
            <w:rPr/>
          </w:pPr>
          <w:hyperlink w:anchor="__RefHeading___Toc14058104_1280447820">
            <w:r>
              <w:rPr>
                <w:webHidden/>
                <w:rStyle w:val="IndexLink"/>
                <w:rtl w:val="true"/>
              </w:rPr>
              <w:t>بخش دوم</w:t>
            </w:r>
            <w:r>
              <w:rPr>
                <w:rStyle w:val="IndexLink"/>
                <w:rtl w:val="true"/>
              </w:rPr>
              <w:t xml:space="preserve">: </w:t>
            </w:r>
            <w:r>
              <w:rPr>
                <w:rStyle w:val="IndexLink"/>
                <w:rtl w:val="true"/>
              </w:rPr>
              <w:t>تفسير جمال</w:t>
            </w:r>
            <w:r>
              <w:rPr>
                <w:rStyle w:val="IndexLink"/>
                <w:rtl w:val="true"/>
              </w:rPr>
              <w:tab/>
            </w:r>
            <w:r>
              <w:rPr>
                <w:rStyle w:val="IndexLink"/>
              </w:rPr>
              <w:t>43</w:t>
            </w:r>
          </w:hyperlink>
        </w:p>
        <w:p>
          <w:pPr>
            <w:pStyle w:val="Contents4"/>
            <w:tabs>
              <w:tab w:val="clear" w:pos="8176"/>
              <w:tab w:val="right" w:pos="9026" w:leader="dot"/>
            </w:tabs>
            <w:rPr/>
          </w:pPr>
          <w:hyperlink w:anchor="__RefHeading___Toc14058106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4058108_1280447820">
            <w:r>
              <w:rPr>
                <w:webHidden/>
                <w:rStyle w:val="IndexLink"/>
                <w:rtl w:val="true"/>
              </w:rPr>
              <w:t>تفسير ادبى</w:t>
            </w:r>
            <w:r>
              <w:rPr>
                <w:rStyle w:val="IndexLink"/>
                <w:rtl w:val="true"/>
              </w:rPr>
              <w:tab/>
            </w:r>
            <w:r>
              <w:rPr>
                <w:rStyle w:val="IndexLink"/>
              </w:rPr>
              <w:t>45</w:t>
            </w:r>
          </w:hyperlink>
        </w:p>
        <w:p>
          <w:pPr>
            <w:pStyle w:val="Contents4"/>
            <w:tabs>
              <w:tab w:val="clear" w:pos="8176"/>
              <w:tab w:val="right" w:pos="9026" w:leader="dot"/>
            </w:tabs>
            <w:rPr/>
          </w:pPr>
          <w:hyperlink w:anchor="__RefHeading___Toc14058110_1280447820">
            <w:r>
              <w:rPr>
                <w:webHidden/>
                <w:rStyle w:val="IndexLink"/>
                <w:rtl w:val="true"/>
              </w:rPr>
              <w:t>شرح عرفانى</w:t>
            </w:r>
            <w:r>
              <w:rPr>
                <w:rStyle w:val="IndexLink"/>
                <w:rtl w:val="true"/>
              </w:rPr>
              <w:tab/>
            </w:r>
            <w:r>
              <w:rPr>
                <w:rStyle w:val="IndexLink"/>
              </w:rPr>
              <w:t>46</w:t>
            </w:r>
          </w:hyperlink>
        </w:p>
        <w:p>
          <w:pPr>
            <w:pStyle w:val="Contents4"/>
            <w:tabs>
              <w:tab w:val="clear" w:pos="8176"/>
              <w:tab w:val="right" w:pos="9026" w:leader="dot"/>
            </w:tabs>
            <w:rPr/>
          </w:pPr>
          <w:hyperlink w:anchor="__RefHeading___Toc14058112_1280447820">
            <w:r>
              <w:rPr>
                <w:webHidden/>
                <w:rStyle w:val="IndexLink"/>
                <w:rtl w:val="true"/>
              </w:rPr>
              <w:t>سير و سلوك؛ شرايط و منازل آن</w:t>
            </w:r>
            <w:r>
              <w:rPr>
                <w:rStyle w:val="IndexLink"/>
                <w:rtl w:val="true"/>
              </w:rPr>
              <w:tab/>
            </w:r>
            <w:r>
              <w:rPr>
                <w:rStyle w:val="IndexLink"/>
              </w:rPr>
              <w:t>49</w:t>
            </w:r>
          </w:hyperlink>
        </w:p>
        <w:p>
          <w:pPr>
            <w:pStyle w:val="Contents3"/>
            <w:tabs>
              <w:tab w:val="clear" w:pos="8459"/>
              <w:tab w:val="right" w:pos="9026" w:leader="dot"/>
            </w:tabs>
            <w:rPr/>
          </w:pPr>
          <w:hyperlink w:anchor="__RefHeading___Toc14058114_1280447820">
            <w:r>
              <w:rPr>
                <w:webHidden/>
                <w:rStyle w:val="IndexLink"/>
                <w:rtl w:val="true"/>
              </w:rPr>
              <w:t>بخش سوم</w:t>
            </w:r>
            <w:r>
              <w:rPr>
                <w:rStyle w:val="IndexLink"/>
                <w:rtl w:val="true"/>
              </w:rPr>
              <w:t xml:space="preserve">: </w:t>
            </w:r>
            <w:r>
              <w:rPr>
                <w:rStyle w:val="IndexLink"/>
                <w:rtl w:val="true"/>
              </w:rPr>
              <w:t>تفسير جلال</w:t>
            </w:r>
            <w:r>
              <w:rPr>
                <w:rStyle w:val="IndexLink"/>
                <w:rtl w:val="true"/>
              </w:rPr>
              <w:tab/>
            </w:r>
            <w:r>
              <w:rPr>
                <w:rStyle w:val="IndexLink"/>
              </w:rPr>
              <w:t>51</w:t>
            </w:r>
          </w:hyperlink>
        </w:p>
        <w:p>
          <w:pPr>
            <w:pStyle w:val="Contents4"/>
            <w:tabs>
              <w:tab w:val="clear" w:pos="8176"/>
              <w:tab w:val="right" w:pos="9026" w:leader="dot"/>
            </w:tabs>
            <w:rPr/>
          </w:pPr>
          <w:hyperlink w:anchor="__RefHeading___Toc14058116_12804478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058118_1280447820">
            <w:r>
              <w:rPr>
                <w:webHidden/>
                <w:rStyle w:val="IndexLink"/>
                <w:rtl w:val="true"/>
              </w:rPr>
              <w:t>تفسير ادبى</w:t>
            </w:r>
            <w:r>
              <w:rPr>
                <w:rStyle w:val="IndexLink"/>
                <w:rtl w:val="true"/>
              </w:rPr>
              <w:tab/>
            </w:r>
            <w:r>
              <w:rPr>
                <w:rStyle w:val="IndexLink"/>
              </w:rPr>
              <w:t>53</w:t>
            </w:r>
          </w:hyperlink>
        </w:p>
        <w:p>
          <w:pPr>
            <w:pStyle w:val="Contents4"/>
            <w:tabs>
              <w:tab w:val="clear" w:pos="8176"/>
              <w:tab w:val="right" w:pos="9026" w:leader="dot"/>
            </w:tabs>
            <w:rPr/>
          </w:pPr>
          <w:hyperlink w:anchor="__RefHeading___Toc14058120_1280447820">
            <w:r>
              <w:rPr>
                <w:webHidden/>
                <w:rStyle w:val="IndexLink"/>
                <w:rtl w:val="true"/>
              </w:rPr>
              <w:t>تقسيم صفات الهى از ديدگاه عرفا و علماى علم كلام</w:t>
            </w:r>
            <w:r>
              <w:rPr>
                <w:rStyle w:val="IndexLink"/>
                <w:rtl w:val="true"/>
              </w:rPr>
              <w:tab/>
            </w:r>
            <w:r>
              <w:rPr>
                <w:rStyle w:val="IndexLink"/>
              </w:rPr>
              <w:t>53</w:t>
            </w:r>
          </w:hyperlink>
        </w:p>
        <w:p>
          <w:pPr>
            <w:pStyle w:val="Contents4"/>
            <w:tabs>
              <w:tab w:val="clear" w:pos="8176"/>
              <w:tab w:val="right" w:pos="9026" w:leader="dot"/>
            </w:tabs>
            <w:rPr/>
          </w:pPr>
          <w:hyperlink w:anchor="__RefHeading___Toc14058122_1280447820">
            <w:r>
              <w:rPr>
                <w:webHidden/>
                <w:rStyle w:val="IndexLink"/>
                <w:rtl w:val="true"/>
              </w:rPr>
              <w:t>شرح عرفانى</w:t>
            </w:r>
            <w:r>
              <w:rPr>
                <w:rStyle w:val="IndexLink"/>
                <w:rtl w:val="true"/>
              </w:rPr>
              <w:tab/>
            </w:r>
            <w:r>
              <w:rPr>
                <w:rStyle w:val="IndexLink"/>
              </w:rPr>
              <w:t>54</w:t>
            </w:r>
          </w:hyperlink>
        </w:p>
        <w:p>
          <w:pPr>
            <w:pStyle w:val="Contents4"/>
            <w:tabs>
              <w:tab w:val="clear" w:pos="8176"/>
              <w:tab w:val="right" w:pos="9026" w:leader="dot"/>
            </w:tabs>
            <w:rPr/>
          </w:pPr>
          <w:hyperlink w:anchor="__RefHeading___Toc14058124_1280447820">
            <w:r>
              <w:rPr>
                <w:webHidden/>
                <w:rStyle w:val="IndexLink"/>
                <w:rtl w:val="true"/>
              </w:rPr>
              <w:t>تذكر اخلاقى</w:t>
            </w:r>
            <w:r>
              <w:rPr>
                <w:rStyle w:val="IndexLink"/>
                <w:rtl w:val="true"/>
              </w:rPr>
              <w:tab/>
            </w:r>
            <w:r>
              <w:rPr>
                <w:rStyle w:val="IndexLink"/>
              </w:rPr>
              <w:t>55</w:t>
            </w:r>
          </w:hyperlink>
        </w:p>
        <w:p>
          <w:pPr>
            <w:pStyle w:val="Contents4"/>
            <w:tabs>
              <w:tab w:val="clear" w:pos="8176"/>
              <w:tab w:val="right" w:pos="9026" w:leader="dot"/>
            </w:tabs>
            <w:rPr/>
          </w:pPr>
          <w:hyperlink w:anchor="__RefHeading___Toc14058126_1280447820">
            <w:r>
              <w:rPr>
                <w:webHidden/>
                <w:rStyle w:val="IndexLink"/>
                <w:rtl w:val="true"/>
              </w:rPr>
              <w:t>تعاليم دعاى سحر</w:t>
            </w:r>
            <w:r>
              <w:rPr>
                <w:rStyle w:val="IndexLink"/>
                <w:rtl w:val="true"/>
              </w:rPr>
              <w:tab/>
            </w:r>
            <w:r>
              <w:rPr>
                <w:rStyle w:val="IndexLink"/>
              </w:rPr>
              <w:t>56</w:t>
            </w:r>
          </w:hyperlink>
        </w:p>
        <w:p>
          <w:pPr>
            <w:pStyle w:val="Contents4"/>
            <w:tabs>
              <w:tab w:val="clear" w:pos="8176"/>
              <w:tab w:val="right" w:pos="9026" w:leader="dot"/>
            </w:tabs>
            <w:rPr/>
          </w:pPr>
          <w:hyperlink w:anchor="__RefHeading___Toc14058128_1280447820">
            <w:r>
              <w:rPr>
                <w:webHidden/>
                <w:rStyle w:val="IndexLink"/>
                <w:rtl w:val="true"/>
              </w:rPr>
              <w:t>دقت عرفانى امام خمينى رحمه الله</w:t>
            </w:r>
            <w:r>
              <w:rPr>
                <w:rStyle w:val="IndexLink"/>
                <w:rtl w:val="true"/>
              </w:rPr>
              <w:tab/>
            </w:r>
            <w:r>
              <w:rPr>
                <w:rStyle w:val="IndexLink"/>
              </w:rPr>
              <w:t>57</w:t>
            </w:r>
          </w:hyperlink>
        </w:p>
        <w:p>
          <w:pPr>
            <w:pStyle w:val="Contents3"/>
            <w:tabs>
              <w:tab w:val="clear" w:pos="8459"/>
              <w:tab w:val="right" w:pos="9026" w:leader="dot"/>
            </w:tabs>
            <w:rPr/>
          </w:pPr>
          <w:hyperlink w:anchor="__RefHeading___Toc14058130_1280447820">
            <w:r>
              <w:rPr>
                <w:webHidden/>
                <w:rStyle w:val="IndexLink"/>
                <w:rtl w:val="true"/>
              </w:rPr>
              <w:t>بخش چهارم</w:t>
            </w:r>
            <w:r>
              <w:rPr>
                <w:rStyle w:val="IndexLink"/>
                <w:rtl w:val="true"/>
              </w:rPr>
              <w:t xml:space="preserve">: </w:t>
            </w:r>
            <w:r>
              <w:rPr>
                <w:rStyle w:val="IndexLink"/>
                <w:rtl w:val="true"/>
              </w:rPr>
              <w:t>تفسير عظمت</w:t>
            </w:r>
            <w:r>
              <w:rPr>
                <w:rStyle w:val="IndexLink"/>
                <w:rtl w:val="true"/>
              </w:rPr>
              <w:tab/>
            </w:r>
            <w:r>
              <w:rPr>
                <w:rStyle w:val="IndexLink"/>
              </w:rPr>
              <w:t>59</w:t>
            </w:r>
          </w:hyperlink>
        </w:p>
        <w:p>
          <w:pPr>
            <w:pStyle w:val="Contents4"/>
            <w:tabs>
              <w:tab w:val="clear" w:pos="8176"/>
              <w:tab w:val="right" w:pos="9026" w:leader="dot"/>
            </w:tabs>
            <w:rPr/>
          </w:pPr>
          <w:hyperlink w:anchor="__RefHeading___Toc14058132_12804478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4058134_1280447820">
            <w:r>
              <w:rPr>
                <w:webHidden/>
                <w:rStyle w:val="IndexLink"/>
                <w:rtl w:val="true"/>
              </w:rPr>
              <w:t>تفسير ادبى</w:t>
            </w:r>
            <w:r>
              <w:rPr>
                <w:rStyle w:val="IndexLink"/>
                <w:rtl w:val="true"/>
              </w:rPr>
              <w:tab/>
            </w:r>
            <w:r>
              <w:rPr>
                <w:rStyle w:val="IndexLink"/>
              </w:rPr>
              <w:t>61</w:t>
            </w:r>
          </w:hyperlink>
        </w:p>
        <w:p>
          <w:pPr>
            <w:pStyle w:val="Contents4"/>
            <w:tabs>
              <w:tab w:val="clear" w:pos="8176"/>
              <w:tab w:val="right" w:pos="9026" w:leader="dot"/>
            </w:tabs>
            <w:rPr/>
          </w:pPr>
          <w:hyperlink w:anchor="__RefHeading___Toc14058136_1280447820">
            <w:r>
              <w:rPr>
                <w:webHidden/>
                <w:rStyle w:val="IndexLink"/>
                <w:rtl w:val="true"/>
              </w:rPr>
              <w:t>شرح عرفانى</w:t>
            </w:r>
            <w:r>
              <w:rPr>
                <w:rStyle w:val="IndexLink"/>
                <w:rtl w:val="true"/>
              </w:rPr>
              <w:tab/>
            </w:r>
            <w:r>
              <w:rPr>
                <w:rStyle w:val="IndexLink"/>
              </w:rPr>
              <w:t>61</w:t>
            </w:r>
          </w:hyperlink>
        </w:p>
        <w:p>
          <w:pPr>
            <w:pStyle w:val="Contents4"/>
            <w:tabs>
              <w:tab w:val="clear" w:pos="8176"/>
              <w:tab w:val="right" w:pos="9026" w:leader="dot"/>
            </w:tabs>
            <w:rPr/>
          </w:pPr>
          <w:hyperlink w:anchor="__RefHeading___Toc14058138_1280447820">
            <w:r>
              <w:rPr>
                <w:webHidden/>
                <w:rStyle w:val="IndexLink"/>
                <w:rtl w:val="true"/>
              </w:rPr>
              <w:t>درس ولايى</w:t>
            </w:r>
            <w:r>
              <w:rPr>
                <w:rStyle w:val="IndexLink"/>
                <w:rtl w:val="true"/>
              </w:rPr>
              <w:tab/>
            </w:r>
            <w:r>
              <w:rPr>
                <w:rStyle w:val="IndexLink"/>
              </w:rPr>
              <w:t>63</w:t>
            </w:r>
          </w:hyperlink>
        </w:p>
        <w:p>
          <w:pPr>
            <w:pStyle w:val="Contents4"/>
            <w:tabs>
              <w:tab w:val="clear" w:pos="8176"/>
              <w:tab w:val="right" w:pos="9026" w:leader="dot"/>
            </w:tabs>
            <w:rPr/>
          </w:pPr>
          <w:hyperlink w:anchor="__RefHeading___Toc14058140_1280447820">
            <w:r>
              <w:rPr>
                <w:webHidden/>
                <w:rStyle w:val="IndexLink"/>
                <w:rtl w:val="true"/>
              </w:rPr>
              <w:t>اثر حكومت عظمت، بر دل</w:t>
            </w:r>
            <w:r>
              <w:rPr>
                <w:rStyle w:val="IndexLink"/>
                <w:rtl w:val="true"/>
              </w:rPr>
              <w:tab/>
            </w:r>
            <w:r>
              <w:rPr>
                <w:rStyle w:val="IndexLink"/>
              </w:rPr>
              <w:t>64</w:t>
            </w:r>
          </w:hyperlink>
        </w:p>
        <w:p>
          <w:pPr>
            <w:pStyle w:val="Contents4"/>
            <w:tabs>
              <w:tab w:val="clear" w:pos="8176"/>
              <w:tab w:val="right" w:pos="9026" w:leader="dot"/>
            </w:tabs>
            <w:rPr/>
          </w:pPr>
          <w:hyperlink w:anchor="__RefHeading___Toc14058142_1280447820">
            <w:r>
              <w:rPr>
                <w:webHidden/>
                <w:rStyle w:val="IndexLink"/>
                <w:rtl w:val="true"/>
              </w:rPr>
              <w:t>اثر گمان به وجود معاد</w:t>
            </w:r>
            <w:r>
              <w:rPr>
                <w:rStyle w:val="IndexLink"/>
                <w:rtl w:val="true"/>
              </w:rPr>
              <w:tab/>
            </w:r>
            <w:r>
              <w:rPr>
                <w:rStyle w:val="IndexLink"/>
              </w:rPr>
              <w:t>65</w:t>
            </w:r>
          </w:hyperlink>
        </w:p>
        <w:p>
          <w:pPr>
            <w:pStyle w:val="Contents4"/>
            <w:tabs>
              <w:tab w:val="clear" w:pos="8176"/>
              <w:tab w:val="right" w:pos="9026" w:leader="dot"/>
            </w:tabs>
            <w:rPr/>
          </w:pPr>
          <w:hyperlink w:anchor="__RefHeading___Toc14058144_1280447820">
            <w:r>
              <w:rPr>
                <w:webHidden/>
                <w:rStyle w:val="IndexLink"/>
                <w:rtl w:val="true"/>
              </w:rPr>
              <w:t>حقيقت معاد، بهشت و جهنم</w:t>
            </w:r>
            <w:r>
              <w:rPr>
                <w:rStyle w:val="IndexLink"/>
                <w:rtl w:val="true"/>
              </w:rPr>
              <w:tab/>
            </w:r>
            <w:r>
              <w:rPr>
                <w:rStyle w:val="IndexLink"/>
              </w:rPr>
              <w:t>66</w:t>
            </w:r>
          </w:hyperlink>
        </w:p>
        <w:p>
          <w:pPr>
            <w:pStyle w:val="Contents4"/>
            <w:tabs>
              <w:tab w:val="clear" w:pos="8176"/>
              <w:tab w:val="right" w:pos="9026" w:leader="dot"/>
            </w:tabs>
            <w:rPr/>
          </w:pPr>
          <w:hyperlink w:anchor="__RefHeading___Toc14058146_1280447820">
            <w:r>
              <w:rPr>
                <w:webHidden/>
                <w:rStyle w:val="IndexLink"/>
                <w:rtl w:val="true"/>
              </w:rPr>
              <w:t>يك تقاضا</w:t>
            </w:r>
            <w:r>
              <w:rPr>
                <w:rStyle w:val="IndexLink"/>
                <w:rtl w:val="true"/>
              </w:rPr>
              <w:tab/>
            </w:r>
            <w:r>
              <w:rPr>
                <w:rStyle w:val="IndexLink"/>
              </w:rPr>
              <w:t>66</w:t>
            </w:r>
          </w:hyperlink>
        </w:p>
        <w:p>
          <w:pPr>
            <w:pStyle w:val="Contents3"/>
            <w:tabs>
              <w:tab w:val="clear" w:pos="8459"/>
              <w:tab w:val="right" w:pos="9026" w:leader="dot"/>
            </w:tabs>
            <w:rPr/>
          </w:pPr>
          <w:hyperlink w:anchor="__RefHeading___Toc14058148_1280447820">
            <w:r>
              <w:rPr>
                <w:webHidden/>
                <w:rStyle w:val="IndexLink"/>
                <w:rtl w:val="true"/>
              </w:rPr>
              <w:t>بخش پنجم</w:t>
            </w:r>
            <w:r>
              <w:rPr>
                <w:rStyle w:val="IndexLink"/>
                <w:rtl w:val="true"/>
              </w:rPr>
              <w:t xml:space="preserve">: </w:t>
            </w:r>
            <w:r>
              <w:rPr>
                <w:rStyle w:val="IndexLink"/>
                <w:rtl w:val="true"/>
              </w:rPr>
              <w:t>تفسير نور</w:t>
            </w:r>
            <w:r>
              <w:rPr>
                <w:rStyle w:val="IndexLink"/>
                <w:rtl w:val="true"/>
              </w:rPr>
              <w:tab/>
            </w:r>
            <w:r>
              <w:rPr>
                <w:rStyle w:val="IndexLink"/>
              </w:rPr>
              <w:t>67</w:t>
            </w:r>
          </w:hyperlink>
        </w:p>
        <w:p>
          <w:pPr>
            <w:pStyle w:val="Contents4"/>
            <w:tabs>
              <w:tab w:val="clear" w:pos="8176"/>
              <w:tab w:val="right" w:pos="9026" w:leader="dot"/>
            </w:tabs>
            <w:rPr/>
          </w:pPr>
          <w:hyperlink w:anchor="__RefHeading___Toc14058150_12804478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4058152_1280447820">
            <w:r>
              <w:rPr>
                <w:webHidden/>
                <w:rStyle w:val="IndexLink"/>
                <w:rtl w:val="true"/>
              </w:rPr>
              <w:t>تفسير ادبى</w:t>
            </w:r>
            <w:r>
              <w:rPr>
                <w:rStyle w:val="IndexLink"/>
                <w:rtl w:val="true"/>
              </w:rPr>
              <w:tab/>
            </w:r>
            <w:r>
              <w:rPr>
                <w:rStyle w:val="IndexLink"/>
              </w:rPr>
              <w:t>69</w:t>
            </w:r>
          </w:hyperlink>
        </w:p>
        <w:p>
          <w:pPr>
            <w:pStyle w:val="Contents4"/>
            <w:tabs>
              <w:tab w:val="clear" w:pos="8176"/>
              <w:tab w:val="right" w:pos="9026" w:leader="dot"/>
            </w:tabs>
            <w:rPr/>
          </w:pPr>
          <w:hyperlink w:anchor="__RefHeading___Toc14058154_1280447820">
            <w:r>
              <w:rPr>
                <w:webHidden/>
                <w:rStyle w:val="IndexLink"/>
                <w:rtl w:val="true"/>
              </w:rPr>
              <w:t>شرح عرفانى</w:t>
            </w:r>
            <w:r>
              <w:rPr>
                <w:rStyle w:val="IndexLink"/>
                <w:rtl w:val="true"/>
              </w:rPr>
              <w:tab/>
            </w:r>
            <w:r>
              <w:rPr>
                <w:rStyle w:val="IndexLink"/>
              </w:rPr>
              <w:t>70</w:t>
            </w:r>
          </w:hyperlink>
        </w:p>
        <w:p>
          <w:pPr>
            <w:pStyle w:val="Contents4"/>
            <w:tabs>
              <w:tab w:val="clear" w:pos="8176"/>
              <w:tab w:val="right" w:pos="9026" w:leader="dot"/>
            </w:tabs>
            <w:rPr/>
          </w:pPr>
          <w:hyperlink w:anchor="__RefHeading___Toc14058156_1280447820">
            <w:r>
              <w:rPr>
                <w:webHidden/>
                <w:rStyle w:val="IndexLink"/>
                <w:rtl w:val="true"/>
              </w:rPr>
              <w:t>درس ولايى</w:t>
            </w:r>
            <w:r>
              <w:rPr>
                <w:rStyle w:val="IndexLink"/>
                <w:rtl w:val="true"/>
              </w:rPr>
              <w:tab/>
            </w:r>
            <w:r>
              <w:rPr>
                <w:rStyle w:val="IndexLink"/>
              </w:rPr>
              <w:t>72</w:t>
            </w:r>
          </w:hyperlink>
        </w:p>
        <w:p>
          <w:pPr>
            <w:pStyle w:val="Contents4"/>
            <w:tabs>
              <w:tab w:val="clear" w:pos="8176"/>
              <w:tab w:val="right" w:pos="9026" w:leader="dot"/>
            </w:tabs>
            <w:rPr/>
          </w:pPr>
          <w:hyperlink w:anchor="__RefHeading___Toc14058158_1280447820">
            <w:r>
              <w:rPr>
                <w:webHidden/>
                <w:rStyle w:val="IndexLink"/>
                <w:rtl w:val="true"/>
              </w:rPr>
              <w:t>اقسام ايمان و معرفت به خدا</w:t>
            </w:r>
            <w:r>
              <w:rPr>
                <w:rStyle w:val="IndexLink"/>
                <w:rtl w:val="true"/>
              </w:rPr>
              <w:tab/>
            </w:r>
            <w:r>
              <w:rPr>
                <w:rStyle w:val="IndexLink"/>
              </w:rPr>
              <w:t>72</w:t>
            </w:r>
          </w:hyperlink>
        </w:p>
        <w:p>
          <w:pPr>
            <w:pStyle w:val="Contents4"/>
            <w:tabs>
              <w:tab w:val="clear" w:pos="8176"/>
              <w:tab w:val="right" w:pos="9026" w:leader="dot"/>
            </w:tabs>
            <w:rPr/>
          </w:pPr>
          <w:hyperlink w:anchor="__RefHeading___Toc14058160_1280447820">
            <w:r>
              <w:rPr>
                <w:webHidden/>
                <w:rStyle w:val="IndexLink"/>
                <w:rtl w:val="true"/>
              </w:rPr>
              <w:t>استدعاى الهى</w:t>
            </w:r>
            <w:r>
              <w:rPr>
                <w:rStyle w:val="IndexLink"/>
                <w:rtl w:val="true"/>
              </w:rPr>
              <w:tab/>
            </w:r>
            <w:r>
              <w:rPr>
                <w:rStyle w:val="IndexLink"/>
              </w:rPr>
              <w:t>74</w:t>
            </w:r>
          </w:hyperlink>
        </w:p>
        <w:p>
          <w:pPr>
            <w:pStyle w:val="Contents3"/>
            <w:tabs>
              <w:tab w:val="clear" w:pos="8459"/>
              <w:tab w:val="right" w:pos="9026" w:leader="dot"/>
            </w:tabs>
            <w:rPr/>
          </w:pPr>
          <w:hyperlink w:anchor="__RefHeading___Toc14058162_1280447820">
            <w:r>
              <w:rPr>
                <w:webHidden/>
                <w:rStyle w:val="IndexLink"/>
                <w:rtl w:val="true"/>
              </w:rPr>
              <w:t>بخش ششم</w:t>
            </w:r>
            <w:r>
              <w:rPr>
                <w:rStyle w:val="IndexLink"/>
                <w:rtl w:val="true"/>
              </w:rPr>
              <w:t xml:space="preserve">: </w:t>
            </w:r>
            <w:r>
              <w:rPr>
                <w:rStyle w:val="IndexLink"/>
                <w:rtl w:val="true"/>
              </w:rPr>
              <w:t>تفسير رحمت</w:t>
            </w:r>
            <w:r>
              <w:rPr>
                <w:rStyle w:val="IndexLink"/>
                <w:rtl w:val="true"/>
              </w:rPr>
              <w:tab/>
            </w:r>
            <w:r>
              <w:rPr>
                <w:rStyle w:val="IndexLink"/>
              </w:rPr>
              <w:t>75</w:t>
            </w:r>
          </w:hyperlink>
        </w:p>
        <w:p>
          <w:pPr>
            <w:pStyle w:val="Contents4"/>
            <w:tabs>
              <w:tab w:val="clear" w:pos="8176"/>
              <w:tab w:val="right" w:pos="9026" w:leader="dot"/>
            </w:tabs>
            <w:rPr/>
          </w:pPr>
          <w:hyperlink w:anchor="__RefHeading___Toc14058164_12804478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4058166_1280447820">
            <w:r>
              <w:rPr>
                <w:webHidden/>
                <w:rStyle w:val="IndexLink"/>
                <w:rtl w:val="true"/>
              </w:rPr>
              <w:t>تفسير ادبى</w:t>
            </w:r>
            <w:r>
              <w:rPr>
                <w:rStyle w:val="IndexLink"/>
                <w:rtl w:val="true"/>
              </w:rPr>
              <w:tab/>
            </w:r>
            <w:r>
              <w:rPr>
                <w:rStyle w:val="IndexLink"/>
              </w:rPr>
              <w:t>77</w:t>
            </w:r>
          </w:hyperlink>
        </w:p>
        <w:p>
          <w:pPr>
            <w:pStyle w:val="Contents4"/>
            <w:tabs>
              <w:tab w:val="clear" w:pos="8176"/>
              <w:tab w:val="right" w:pos="9026" w:leader="dot"/>
            </w:tabs>
            <w:rPr/>
          </w:pPr>
          <w:hyperlink w:anchor="__RefHeading___Toc14058168_1280447820">
            <w:r>
              <w:rPr>
                <w:webHidden/>
                <w:rStyle w:val="IndexLink"/>
                <w:rtl w:val="true"/>
              </w:rPr>
              <w:t>فرق بين رحمان و رحيم</w:t>
            </w:r>
            <w:r>
              <w:rPr>
                <w:rStyle w:val="IndexLink"/>
                <w:rtl w:val="true"/>
              </w:rPr>
              <w:tab/>
            </w:r>
            <w:r>
              <w:rPr>
                <w:rStyle w:val="IndexLink"/>
              </w:rPr>
              <w:t>78</w:t>
            </w:r>
          </w:hyperlink>
        </w:p>
        <w:p>
          <w:pPr>
            <w:pStyle w:val="Contents4"/>
            <w:tabs>
              <w:tab w:val="clear" w:pos="8176"/>
              <w:tab w:val="right" w:pos="9026" w:leader="dot"/>
            </w:tabs>
            <w:rPr/>
          </w:pPr>
          <w:hyperlink w:anchor="__RefHeading___Toc14058170_1280447820">
            <w:r>
              <w:rPr>
                <w:webHidden/>
                <w:rStyle w:val="IndexLink"/>
                <w:rtl w:val="true"/>
              </w:rPr>
              <w:t>شرح عرفانى</w:t>
            </w:r>
            <w:r>
              <w:rPr>
                <w:rStyle w:val="IndexLink"/>
                <w:rtl w:val="true"/>
              </w:rPr>
              <w:tab/>
            </w:r>
            <w:r>
              <w:rPr>
                <w:rStyle w:val="IndexLink"/>
              </w:rPr>
              <w:t>79</w:t>
            </w:r>
          </w:hyperlink>
        </w:p>
        <w:p>
          <w:pPr>
            <w:pStyle w:val="Contents4"/>
            <w:tabs>
              <w:tab w:val="clear" w:pos="8176"/>
              <w:tab w:val="right" w:pos="9026" w:leader="dot"/>
            </w:tabs>
            <w:rPr/>
          </w:pPr>
          <w:hyperlink w:anchor="__RefHeading___Toc14058172_1280447820">
            <w:r>
              <w:rPr>
                <w:webHidden/>
                <w:rStyle w:val="IndexLink"/>
                <w:rtl w:val="true"/>
              </w:rPr>
              <w:t>درس ولايى</w:t>
            </w:r>
            <w:r>
              <w:rPr>
                <w:rStyle w:val="IndexLink"/>
                <w:rtl w:val="true"/>
              </w:rPr>
              <w:tab/>
            </w:r>
            <w:r>
              <w:rPr>
                <w:rStyle w:val="IndexLink"/>
              </w:rPr>
              <w:t>80</w:t>
            </w:r>
          </w:hyperlink>
        </w:p>
        <w:p>
          <w:pPr>
            <w:pStyle w:val="Contents4"/>
            <w:tabs>
              <w:tab w:val="clear" w:pos="8176"/>
              <w:tab w:val="right" w:pos="9026" w:leader="dot"/>
            </w:tabs>
            <w:rPr/>
          </w:pPr>
          <w:hyperlink w:anchor="__RefHeading___Toc14058174_1280447820">
            <w:r>
              <w:rPr>
                <w:webHidden/>
                <w:rStyle w:val="IndexLink"/>
                <w:rtl w:val="true"/>
              </w:rPr>
              <w:t>تذكر اخلاقى</w:t>
            </w:r>
            <w:r>
              <w:rPr>
                <w:rStyle w:val="IndexLink"/>
                <w:rtl w:val="true"/>
              </w:rPr>
              <w:tab/>
            </w:r>
            <w:r>
              <w:rPr>
                <w:rStyle w:val="IndexLink"/>
              </w:rPr>
              <w:t>81</w:t>
            </w:r>
          </w:hyperlink>
        </w:p>
        <w:p>
          <w:pPr>
            <w:pStyle w:val="Contents4"/>
            <w:tabs>
              <w:tab w:val="clear" w:pos="8176"/>
              <w:tab w:val="right" w:pos="9026" w:leader="dot"/>
            </w:tabs>
            <w:rPr/>
          </w:pPr>
          <w:hyperlink w:anchor="__RefHeading___Toc14058176_1280447820">
            <w:r>
              <w:rPr>
                <w:webHidden/>
                <w:rStyle w:val="IndexLink"/>
                <w:rtl w:val="true"/>
              </w:rPr>
              <w:t>يأس از رحمت پروردگار</w:t>
            </w:r>
            <w:r>
              <w:rPr>
                <w:rStyle w:val="IndexLink"/>
                <w:rtl w:val="true"/>
              </w:rPr>
              <w:tab/>
            </w:r>
            <w:r>
              <w:rPr>
                <w:rStyle w:val="IndexLink"/>
              </w:rPr>
              <w:t>82</w:t>
            </w:r>
          </w:hyperlink>
        </w:p>
        <w:p>
          <w:pPr>
            <w:pStyle w:val="Contents4"/>
            <w:tabs>
              <w:tab w:val="clear" w:pos="8176"/>
              <w:tab w:val="right" w:pos="9026" w:leader="dot"/>
            </w:tabs>
            <w:rPr/>
          </w:pPr>
          <w:hyperlink w:anchor="__RefHeading___Toc14058178_1280447820">
            <w:r>
              <w:rPr>
                <w:webHidden/>
                <w:rStyle w:val="IndexLink"/>
                <w:rtl w:val="true"/>
              </w:rPr>
              <w:t>ترغيب به توبه</w:t>
            </w:r>
            <w:r>
              <w:rPr>
                <w:rStyle w:val="IndexLink"/>
                <w:rtl w:val="true"/>
              </w:rPr>
              <w:tab/>
            </w:r>
            <w:r>
              <w:rPr>
                <w:rStyle w:val="IndexLink"/>
              </w:rPr>
              <w:t>82</w:t>
            </w:r>
          </w:hyperlink>
        </w:p>
        <w:p>
          <w:pPr>
            <w:pStyle w:val="Contents3"/>
            <w:tabs>
              <w:tab w:val="clear" w:pos="8459"/>
              <w:tab w:val="right" w:pos="9026" w:leader="dot"/>
            </w:tabs>
            <w:rPr/>
          </w:pPr>
          <w:hyperlink w:anchor="__RefHeading___Toc14058180_1280447820">
            <w:r>
              <w:rPr>
                <w:webHidden/>
                <w:rStyle w:val="IndexLink"/>
                <w:rtl w:val="true"/>
              </w:rPr>
              <w:t>بخش هفتم</w:t>
            </w:r>
            <w:r>
              <w:rPr>
                <w:rStyle w:val="IndexLink"/>
                <w:rtl w:val="true"/>
              </w:rPr>
              <w:t xml:space="preserve">: </w:t>
            </w:r>
            <w:r>
              <w:rPr>
                <w:rStyle w:val="IndexLink"/>
                <w:rtl w:val="true"/>
              </w:rPr>
              <w:t>تفسير كلمه</w:t>
            </w:r>
            <w:r>
              <w:rPr>
                <w:rStyle w:val="IndexLink"/>
                <w:rtl w:val="true"/>
              </w:rPr>
              <w:tab/>
            </w:r>
            <w:r>
              <w:rPr>
                <w:rStyle w:val="IndexLink"/>
              </w:rPr>
              <w:t>85</w:t>
            </w:r>
          </w:hyperlink>
        </w:p>
        <w:p>
          <w:pPr>
            <w:pStyle w:val="Contents4"/>
            <w:tabs>
              <w:tab w:val="clear" w:pos="8176"/>
              <w:tab w:val="right" w:pos="9026" w:leader="dot"/>
            </w:tabs>
            <w:rPr/>
          </w:pPr>
          <w:hyperlink w:anchor="__RefHeading___Toc14058182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4058184_1280447820">
            <w:r>
              <w:rPr>
                <w:webHidden/>
                <w:rStyle w:val="IndexLink"/>
                <w:rtl w:val="true"/>
              </w:rPr>
              <w:t>تفسير ادبى</w:t>
            </w:r>
            <w:r>
              <w:rPr>
                <w:rStyle w:val="IndexLink"/>
                <w:rtl w:val="true"/>
              </w:rPr>
              <w:tab/>
            </w:r>
            <w:r>
              <w:rPr>
                <w:rStyle w:val="IndexLink"/>
              </w:rPr>
              <w:t>86</w:t>
            </w:r>
          </w:hyperlink>
        </w:p>
        <w:p>
          <w:pPr>
            <w:pStyle w:val="Contents4"/>
            <w:tabs>
              <w:tab w:val="clear" w:pos="8176"/>
              <w:tab w:val="right" w:pos="9026" w:leader="dot"/>
            </w:tabs>
            <w:rPr/>
          </w:pPr>
          <w:hyperlink w:anchor="__RefHeading___Toc14058186_1280447820">
            <w:r>
              <w:rPr>
                <w:webHidden/>
                <w:rStyle w:val="IndexLink"/>
                <w:rtl w:val="true"/>
              </w:rPr>
              <w:t>شرح عرفانى</w:t>
            </w:r>
            <w:r>
              <w:rPr>
                <w:rStyle w:val="IndexLink"/>
                <w:rtl w:val="true"/>
              </w:rPr>
              <w:tab/>
            </w:r>
            <w:r>
              <w:rPr>
                <w:rStyle w:val="IndexLink"/>
              </w:rPr>
              <w:t>87</w:t>
            </w:r>
          </w:hyperlink>
        </w:p>
        <w:p>
          <w:pPr>
            <w:pStyle w:val="Contents4"/>
            <w:tabs>
              <w:tab w:val="clear" w:pos="8176"/>
              <w:tab w:val="right" w:pos="9026" w:leader="dot"/>
            </w:tabs>
            <w:rPr/>
          </w:pPr>
          <w:hyperlink w:anchor="__RefHeading___Toc14058188_1280447820">
            <w:r>
              <w:rPr>
                <w:webHidden/>
                <w:rStyle w:val="IndexLink"/>
                <w:rtl w:val="true"/>
              </w:rPr>
              <w:t>درس ولايى</w:t>
            </w:r>
            <w:r>
              <w:rPr>
                <w:rStyle w:val="IndexLink"/>
                <w:rtl w:val="true"/>
              </w:rPr>
              <w:tab/>
            </w:r>
            <w:r>
              <w:rPr>
                <w:rStyle w:val="IndexLink"/>
              </w:rPr>
              <w:t>88</w:t>
            </w:r>
          </w:hyperlink>
        </w:p>
        <w:p>
          <w:pPr>
            <w:pStyle w:val="Contents4"/>
            <w:tabs>
              <w:tab w:val="clear" w:pos="8176"/>
              <w:tab w:val="right" w:pos="9026" w:leader="dot"/>
            </w:tabs>
            <w:rPr/>
          </w:pPr>
          <w:hyperlink w:anchor="__RefHeading___Toc14058190_1280447820">
            <w:r>
              <w:rPr>
                <w:webHidden/>
                <w:rStyle w:val="IndexLink"/>
                <w:rtl w:val="true"/>
              </w:rPr>
              <w:t>تذكر اخلاقى</w:t>
            </w:r>
            <w:r>
              <w:rPr>
                <w:rStyle w:val="IndexLink"/>
                <w:rtl w:val="true"/>
              </w:rPr>
              <w:tab/>
            </w:r>
            <w:r>
              <w:rPr>
                <w:rStyle w:val="IndexLink"/>
              </w:rPr>
              <w:t>89</w:t>
            </w:r>
          </w:hyperlink>
        </w:p>
        <w:p>
          <w:pPr>
            <w:pStyle w:val="Contents3"/>
            <w:tabs>
              <w:tab w:val="clear" w:pos="8459"/>
              <w:tab w:val="right" w:pos="9026" w:leader="dot"/>
            </w:tabs>
            <w:rPr/>
          </w:pPr>
          <w:hyperlink w:anchor="__RefHeading___Toc14058192_1280447820">
            <w:r>
              <w:rPr>
                <w:webHidden/>
                <w:rStyle w:val="IndexLink"/>
                <w:rtl w:val="true"/>
              </w:rPr>
              <w:t>بخش هشتم</w:t>
            </w:r>
            <w:r>
              <w:rPr>
                <w:rStyle w:val="IndexLink"/>
                <w:rtl w:val="true"/>
              </w:rPr>
              <w:t xml:space="preserve">: </w:t>
            </w:r>
            <w:r>
              <w:rPr>
                <w:rStyle w:val="IndexLink"/>
                <w:rtl w:val="true"/>
              </w:rPr>
              <w:t>تفسير كمال</w:t>
            </w:r>
            <w:r>
              <w:rPr>
                <w:rStyle w:val="IndexLink"/>
                <w:rtl w:val="true"/>
              </w:rPr>
              <w:tab/>
            </w:r>
            <w:r>
              <w:rPr>
                <w:rStyle w:val="IndexLink"/>
              </w:rPr>
              <w:t>91</w:t>
            </w:r>
          </w:hyperlink>
        </w:p>
        <w:p>
          <w:pPr>
            <w:pStyle w:val="Contents4"/>
            <w:tabs>
              <w:tab w:val="clear" w:pos="8176"/>
              <w:tab w:val="right" w:pos="9026" w:leader="dot"/>
            </w:tabs>
            <w:rPr/>
          </w:pPr>
          <w:hyperlink w:anchor="__RefHeading___Toc14058194_128044782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4058196_1280447820">
            <w:r>
              <w:rPr>
                <w:webHidden/>
                <w:rStyle w:val="IndexLink"/>
                <w:rtl w:val="true"/>
              </w:rPr>
              <w:t>تفسير ادبى</w:t>
            </w:r>
            <w:r>
              <w:rPr>
                <w:rStyle w:val="IndexLink"/>
                <w:rtl w:val="true"/>
              </w:rPr>
              <w:tab/>
            </w:r>
            <w:r>
              <w:rPr>
                <w:rStyle w:val="IndexLink"/>
              </w:rPr>
              <w:t>93</w:t>
            </w:r>
          </w:hyperlink>
        </w:p>
        <w:p>
          <w:pPr>
            <w:pStyle w:val="Contents4"/>
            <w:tabs>
              <w:tab w:val="clear" w:pos="8176"/>
              <w:tab w:val="right" w:pos="9026" w:leader="dot"/>
            </w:tabs>
            <w:rPr/>
          </w:pPr>
          <w:hyperlink w:anchor="__RefHeading___Toc14058198_1280447820">
            <w:r>
              <w:rPr>
                <w:webHidden/>
                <w:rStyle w:val="IndexLink"/>
                <w:rtl w:val="true"/>
              </w:rPr>
              <w:t>شرح عرفانى</w:t>
            </w:r>
            <w:r>
              <w:rPr>
                <w:rStyle w:val="IndexLink"/>
                <w:rtl w:val="true"/>
              </w:rPr>
              <w:tab/>
            </w:r>
            <w:r>
              <w:rPr>
                <w:rStyle w:val="IndexLink"/>
              </w:rPr>
              <w:t>94</w:t>
            </w:r>
          </w:hyperlink>
        </w:p>
        <w:p>
          <w:pPr>
            <w:pStyle w:val="Contents4"/>
            <w:tabs>
              <w:tab w:val="clear" w:pos="8176"/>
              <w:tab w:val="right" w:pos="9026" w:leader="dot"/>
            </w:tabs>
            <w:rPr/>
          </w:pPr>
          <w:hyperlink w:anchor="__RefHeading___Toc14058200_1280447820">
            <w:r>
              <w:rPr>
                <w:webHidden/>
                <w:rStyle w:val="IndexLink"/>
                <w:rtl w:val="true"/>
              </w:rPr>
              <w:t>حقيقت احمدى صلى الله عليه و آله؛ اوسع وجودها</w:t>
            </w:r>
            <w:r>
              <w:rPr>
                <w:rStyle w:val="IndexLink"/>
                <w:rtl w:val="true"/>
              </w:rPr>
              <w:tab/>
            </w:r>
            <w:r>
              <w:rPr>
                <w:rStyle w:val="IndexLink"/>
              </w:rPr>
              <w:t>95</w:t>
            </w:r>
          </w:hyperlink>
        </w:p>
        <w:p>
          <w:pPr>
            <w:pStyle w:val="Contents4"/>
            <w:tabs>
              <w:tab w:val="clear" w:pos="8176"/>
              <w:tab w:val="right" w:pos="9026" w:leader="dot"/>
            </w:tabs>
            <w:rPr/>
          </w:pPr>
          <w:hyperlink w:anchor="__RefHeading___Toc14058202_1280447820">
            <w:r>
              <w:rPr>
                <w:webHidden/>
                <w:rStyle w:val="IndexLink"/>
                <w:rtl w:val="true"/>
              </w:rPr>
              <w:t>درس ولايى</w:t>
            </w:r>
            <w:r>
              <w:rPr>
                <w:rStyle w:val="IndexLink"/>
                <w:rtl w:val="true"/>
              </w:rPr>
              <w:tab/>
            </w:r>
            <w:r>
              <w:rPr>
                <w:rStyle w:val="IndexLink"/>
              </w:rPr>
              <w:t>95</w:t>
            </w:r>
          </w:hyperlink>
        </w:p>
        <w:p>
          <w:pPr>
            <w:pStyle w:val="Contents4"/>
            <w:tabs>
              <w:tab w:val="clear" w:pos="8176"/>
              <w:tab w:val="right" w:pos="9026" w:leader="dot"/>
            </w:tabs>
            <w:rPr/>
          </w:pPr>
          <w:hyperlink w:anchor="__RefHeading___Toc14058204_1280447820">
            <w:r>
              <w:rPr>
                <w:webHidden/>
                <w:rStyle w:val="IndexLink"/>
                <w:rtl w:val="true"/>
              </w:rPr>
              <w:t>نكته اى دقيق و لطيف از امام خمينى رحمه الله</w:t>
            </w:r>
            <w:r>
              <w:rPr>
                <w:rStyle w:val="IndexLink"/>
                <w:rtl w:val="true"/>
              </w:rPr>
              <w:tab/>
            </w:r>
            <w:r>
              <w:rPr>
                <w:rStyle w:val="IndexLink"/>
              </w:rPr>
              <w:t>96</w:t>
            </w:r>
          </w:hyperlink>
        </w:p>
        <w:p>
          <w:pPr>
            <w:pStyle w:val="Contents4"/>
            <w:tabs>
              <w:tab w:val="clear" w:pos="8176"/>
              <w:tab w:val="right" w:pos="9026" w:leader="dot"/>
            </w:tabs>
            <w:rPr/>
          </w:pPr>
          <w:hyperlink w:anchor="__RefHeading___Toc14058206_1280447820">
            <w:r>
              <w:rPr>
                <w:webHidden/>
                <w:rStyle w:val="IndexLink"/>
                <w:rtl w:val="true"/>
              </w:rPr>
              <w:t>ولايت، يعنى كمال دين</w:t>
            </w:r>
            <w:r>
              <w:rPr>
                <w:rStyle w:val="IndexLink"/>
                <w:rtl w:val="true"/>
              </w:rPr>
              <w:tab/>
            </w:r>
            <w:r>
              <w:rPr>
                <w:rStyle w:val="IndexLink"/>
              </w:rPr>
              <w:t>96</w:t>
            </w:r>
          </w:hyperlink>
        </w:p>
        <w:p>
          <w:pPr>
            <w:pStyle w:val="Contents3"/>
            <w:tabs>
              <w:tab w:val="clear" w:pos="8459"/>
              <w:tab w:val="right" w:pos="9026" w:leader="dot"/>
            </w:tabs>
            <w:rPr/>
          </w:pPr>
          <w:hyperlink w:anchor="__RefHeading___Toc14058208_1280447820">
            <w:r>
              <w:rPr>
                <w:webHidden/>
                <w:rStyle w:val="IndexLink"/>
                <w:rtl w:val="true"/>
              </w:rPr>
              <w:t>بخش نهم</w:t>
            </w:r>
            <w:r>
              <w:rPr>
                <w:rStyle w:val="IndexLink"/>
                <w:rtl w:val="true"/>
              </w:rPr>
              <w:t xml:space="preserve">: </w:t>
            </w:r>
            <w:r>
              <w:rPr>
                <w:rStyle w:val="IndexLink"/>
                <w:rtl w:val="true"/>
              </w:rPr>
              <w:t>تفسير اسم</w:t>
            </w:r>
            <w:r>
              <w:rPr>
                <w:rStyle w:val="IndexLink"/>
                <w:rtl w:val="true"/>
              </w:rPr>
              <w:tab/>
            </w:r>
            <w:r>
              <w:rPr>
                <w:rStyle w:val="IndexLink"/>
              </w:rPr>
              <w:t>99</w:t>
            </w:r>
          </w:hyperlink>
        </w:p>
        <w:p>
          <w:pPr>
            <w:pStyle w:val="Contents4"/>
            <w:tabs>
              <w:tab w:val="clear" w:pos="8176"/>
              <w:tab w:val="right" w:pos="9026" w:leader="dot"/>
            </w:tabs>
            <w:rPr/>
          </w:pPr>
          <w:hyperlink w:anchor="__RefHeading___Toc14058210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4058212_1280447820">
            <w:r>
              <w:rPr>
                <w:webHidden/>
                <w:rStyle w:val="IndexLink"/>
                <w:rtl w:val="true"/>
              </w:rPr>
              <w:t>تفسير ادبى</w:t>
            </w:r>
            <w:r>
              <w:rPr>
                <w:rStyle w:val="IndexLink"/>
                <w:rtl w:val="true"/>
              </w:rPr>
              <w:tab/>
            </w:r>
            <w:r>
              <w:rPr>
                <w:rStyle w:val="IndexLink"/>
              </w:rPr>
              <w:t>101</w:t>
            </w:r>
          </w:hyperlink>
        </w:p>
        <w:p>
          <w:pPr>
            <w:pStyle w:val="Contents4"/>
            <w:tabs>
              <w:tab w:val="clear" w:pos="8176"/>
              <w:tab w:val="right" w:pos="9026" w:leader="dot"/>
            </w:tabs>
            <w:rPr/>
          </w:pPr>
          <w:hyperlink w:anchor="__RefHeading___Toc14058214_1280447820">
            <w:r>
              <w:rPr>
                <w:webHidden/>
                <w:rStyle w:val="IndexLink"/>
                <w:rtl w:val="true"/>
              </w:rPr>
              <w:t>شرح عرفانى</w:t>
            </w:r>
            <w:r>
              <w:rPr>
                <w:rStyle w:val="IndexLink"/>
                <w:rtl w:val="true"/>
              </w:rPr>
              <w:tab/>
            </w:r>
            <w:r>
              <w:rPr>
                <w:rStyle w:val="IndexLink"/>
              </w:rPr>
              <w:t>102</w:t>
            </w:r>
          </w:hyperlink>
        </w:p>
        <w:p>
          <w:pPr>
            <w:pStyle w:val="Contents4"/>
            <w:tabs>
              <w:tab w:val="clear" w:pos="8176"/>
              <w:tab w:val="right" w:pos="9026" w:leader="dot"/>
            </w:tabs>
            <w:rPr/>
          </w:pPr>
          <w:hyperlink w:anchor="__RefHeading___Toc14058216_1280447820">
            <w:r>
              <w:rPr>
                <w:webHidden/>
                <w:rStyle w:val="IndexLink"/>
                <w:rtl w:val="true"/>
              </w:rPr>
              <w:t>درس ولايى</w:t>
            </w:r>
            <w:r>
              <w:rPr>
                <w:rStyle w:val="IndexLink"/>
                <w:rtl w:val="true"/>
              </w:rPr>
              <w:tab/>
            </w:r>
            <w:r>
              <w:rPr>
                <w:rStyle w:val="IndexLink"/>
              </w:rPr>
              <w:t>103</w:t>
            </w:r>
          </w:hyperlink>
        </w:p>
        <w:p>
          <w:pPr>
            <w:pStyle w:val="Contents4"/>
            <w:tabs>
              <w:tab w:val="clear" w:pos="8176"/>
              <w:tab w:val="right" w:pos="9026" w:leader="dot"/>
            </w:tabs>
            <w:rPr/>
          </w:pPr>
          <w:hyperlink w:anchor="__RefHeading___Toc14058218_1280447820">
            <w:r>
              <w:rPr>
                <w:webHidden/>
                <w:rStyle w:val="IndexLink"/>
                <w:rtl w:val="true"/>
              </w:rPr>
              <w:t>تذكر اخلاقى</w:t>
            </w:r>
            <w:r>
              <w:rPr>
                <w:rStyle w:val="IndexLink"/>
                <w:rtl w:val="true"/>
              </w:rPr>
              <w:tab/>
            </w:r>
            <w:r>
              <w:rPr>
                <w:rStyle w:val="IndexLink"/>
              </w:rPr>
              <w:t>104</w:t>
            </w:r>
          </w:hyperlink>
        </w:p>
        <w:p>
          <w:pPr>
            <w:pStyle w:val="Contents4"/>
            <w:tabs>
              <w:tab w:val="clear" w:pos="8176"/>
              <w:tab w:val="right" w:pos="9026" w:leader="dot"/>
            </w:tabs>
            <w:rPr/>
          </w:pPr>
          <w:hyperlink w:anchor="__RefHeading___Toc14058220_1280447820">
            <w:r>
              <w:rPr>
                <w:webHidden/>
                <w:rStyle w:val="IndexLink"/>
                <w:rtl w:val="true"/>
              </w:rPr>
              <w:t>حكومت خدا بر دل</w:t>
            </w:r>
            <w:r>
              <w:rPr>
                <w:rStyle w:val="IndexLink"/>
                <w:rtl w:val="true"/>
              </w:rPr>
              <w:tab/>
            </w:r>
            <w:r>
              <w:rPr>
                <w:rStyle w:val="IndexLink"/>
              </w:rPr>
              <w:t>104</w:t>
            </w:r>
          </w:hyperlink>
        </w:p>
        <w:p>
          <w:pPr>
            <w:pStyle w:val="Contents4"/>
            <w:tabs>
              <w:tab w:val="clear" w:pos="8176"/>
              <w:tab w:val="right" w:pos="9026" w:leader="dot"/>
            </w:tabs>
            <w:rPr/>
          </w:pPr>
          <w:hyperlink w:anchor="__RefHeading___Toc14058222_1280447820">
            <w:r>
              <w:rPr>
                <w:webHidden/>
                <w:rStyle w:val="IndexLink"/>
                <w:rtl w:val="true"/>
              </w:rPr>
              <w:t>يك تقاضا</w:t>
            </w:r>
            <w:r>
              <w:rPr>
                <w:rStyle w:val="IndexLink"/>
                <w:rtl w:val="true"/>
              </w:rPr>
              <w:tab/>
            </w:r>
            <w:r>
              <w:rPr>
                <w:rStyle w:val="IndexLink"/>
              </w:rPr>
              <w:t>106</w:t>
            </w:r>
          </w:hyperlink>
        </w:p>
        <w:p>
          <w:pPr>
            <w:pStyle w:val="Contents3"/>
            <w:tabs>
              <w:tab w:val="clear" w:pos="8459"/>
              <w:tab w:val="right" w:pos="9026" w:leader="dot"/>
            </w:tabs>
            <w:rPr/>
          </w:pPr>
          <w:hyperlink w:anchor="__RefHeading___Toc14058224_1280447820">
            <w:r>
              <w:rPr>
                <w:webHidden/>
                <w:rStyle w:val="IndexLink"/>
                <w:rtl w:val="true"/>
              </w:rPr>
              <w:t>بخش دهم</w:t>
            </w:r>
            <w:r>
              <w:rPr>
                <w:rStyle w:val="IndexLink"/>
                <w:rtl w:val="true"/>
              </w:rPr>
              <w:t xml:space="preserve">: </w:t>
            </w:r>
            <w:r>
              <w:rPr>
                <w:rStyle w:val="IndexLink"/>
                <w:rtl w:val="true"/>
              </w:rPr>
              <w:t>تفسير عزت</w:t>
            </w:r>
            <w:r>
              <w:rPr>
                <w:rStyle w:val="IndexLink"/>
                <w:rtl w:val="true"/>
              </w:rPr>
              <w:tab/>
            </w:r>
            <w:r>
              <w:rPr>
                <w:rStyle w:val="IndexLink"/>
              </w:rPr>
              <w:t>107</w:t>
            </w:r>
          </w:hyperlink>
        </w:p>
        <w:p>
          <w:pPr>
            <w:pStyle w:val="Contents4"/>
            <w:tabs>
              <w:tab w:val="clear" w:pos="8176"/>
              <w:tab w:val="right" w:pos="9026" w:leader="dot"/>
            </w:tabs>
            <w:rPr/>
          </w:pPr>
          <w:hyperlink w:anchor="__RefHeading___Toc14058226_12804478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4058228_1280447820">
            <w:r>
              <w:rPr>
                <w:webHidden/>
                <w:rStyle w:val="IndexLink"/>
                <w:rtl w:val="true"/>
              </w:rPr>
              <w:t>تفسير ادبى</w:t>
            </w:r>
            <w:r>
              <w:rPr>
                <w:rStyle w:val="IndexLink"/>
                <w:rtl w:val="true"/>
              </w:rPr>
              <w:tab/>
            </w:r>
            <w:r>
              <w:rPr>
                <w:rStyle w:val="IndexLink"/>
              </w:rPr>
              <w:t>109</w:t>
            </w:r>
          </w:hyperlink>
        </w:p>
        <w:p>
          <w:pPr>
            <w:pStyle w:val="Contents4"/>
            <w:tabs>
              <w:tab w:val="clear" w:pos="8176"/>
              <w:tab w:val="right" w:pos="9026" w:leader="dot"/>
            </w:tabs>
            <w:rPr/>
          </w:pPr>
          <w:hyperlink w:anchor="__RefHeading___Toc14058230_1280447820">
            <w:r>
              <w:rPr>
                <w:webHidden/>
                <w:rStyle w:val="IndexLink"/>
                <w:rtl w:val="true"/>
              </w:rPr>
              <w:t>شرح عرفانى</w:t>
            </w:r>
            <w:r>
              <w:rPr>
                <w:rStyle w:val="IndexLink"/>
                <w:rtl w:val="true"/>
              </w:rPr>
              <w:tab/>
            </w:r>
            <w:r>
              <w:rPr>
                <w:rStyle w:val="IndexLink"/>
              </w:rPr>
              <w:t>110</w:t>
            </w:r>
          </w:hyperlink>
        </w:p>
        <w:p>
          <w:pPr>
            <w:pStyle w:val="Contents4"/>
            <w:tabs>
              <w:tab w:val="clear" w:pos="8176"/>
              <w:tab w:val="right" w:pos="9026" w:leader="dot"/>
            </w:tabs>
            <w:rPr/>
          </w:pPr>
          <w:hyperlink w:anchor="__RefHeading___Toc14058232_1280447820">
            <w:r>
              <w:rPr>
                <w:webHidden/>
                <w:rStyle w:val="IndexLink"/>
                <w:rtl w:val="true"/>
              </w:rPr>
              <w:t>درس ولايى</w:t>
            </w:r>
            <w:r>
              <w:rPr>
                <w:rStyle w:val="IndexLink"/>
                <w:rtl w:val="true"/>
              </w:rPr>
              <w:tab/>
            </w:r>
            <w:r>
              <w:rPr>
                <w:rStyle w:val="IndexLink"/>
              </w:rPr>
              <w:t>111</w:t>
            </w:r>
          </w:hyperlink>
        </w:p>
        <w:p>
          <w:pPr>
            <w:pStyle w:val="Contents4"/>
            <w:tabs>
              <w:tab w:val="clear" w:pos="8176"/>
              <w:tab w:val="right" w:pos="9026" w:leader="dot"/>
            </w:tabs>
            <w:rPr/>
          </w:pPr>
          <w:hyperlink w:anchor="__RefHeading___Toc14058234_1280447820">
            <w:r>
              <w:rPr>
                <w:webHidden/>
                <w:rStyle w:val="IndexLink"/>
                <w:rtl w:val="true"/>
              </w:rPr>
              <w:t>تذكر اخلاقى</w:t>
            </w:r>
            <w:r>
              <w:rPr>
                <w:rStyle w:val="IndexLink"/>
                <w:rtl w:val="true"/>
              </w:rPr>
              <w:tab/>
            </w:r>
            <w:r>
              <w:rPr>
                <w:rStyle w:val="IndexLink"/>
              </w:rPr>
              <w:t>112</w:t>
            </w:r>
          </w:hyperlink>
        </w:p>
        <w:p>
          <w:pPr>
            <w:pStyle w:val="Contents3"/>
            <w:tabs>
              <w:tab w:val="clear" w:pos="8459"/>
              <w:tab w:val="right" w:pos="9026" w:leader="dot"/>
            </w:tabs>
            <w:rPr/>
          </w:pPr>
          <w:hyperlink w:anchor="__RefHeading___Toc14058236_1280447820">
            <w:r>
              <w:rPr>
                <w:webHidden/>
                <w:rStyle w:val="IndexLink"/>
                <w:rtl w:val="true"/>
              </w:rPr>
              <w:t>بخش يازدهم</w:t>
            </w:r>
            <w:r>
              <w:rPr>
                <w:rStyle w:val="IndexLink"/>
                <w:rtl w:val="true"/>
              </w:rPr>
              <w:t xml:space="preserve">: </w:t>
            </w:r>
            <w:r>
              <w:rPr>
                <w:rStyle w:val="IndexLink"/>
                <w:rtl w:val="true"/>
              </w:rPr>
              <w:t>تفسير مشيّت</w:t>
            </w:r>
            <w:r>
              <w:rPr>
                <w:rStyle w:val="IndexLink"/>
                <w:rtl w:val="true"/>
              </w:rPr>
              <w:tab/>
            </w:r>
            <w:r>
              <w:rPr>
                <w:rStyle w:val="IndexLink"/>
              </w:rPr>
              <w:t>115</w:t>
            </w:r>
          </w:hyperlink>
        </w:p>
        <w:p>
          <w:pPr>
            <w:pStyle w:val="Contents4"/>
            <w:tabs>
              <w:tab w:val="clear" w:pos="8176"/>
              <w:tab w:val="right" w:pos="9026" w:leader="dot"/>
            </w:tabs>
            <w:rPr/>
          </w:pPr>
          <w:hyperlink w:anchor="__RefHeading___Toc14058238_128044782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4058240_1280447820">
            <w:r>
              <w:rPr>
                <w:webHidden/>
                <w:rStyle w:val="IndexLink"/>
                <w:rtl w:val="true"/>
              </w:rPr>
              <w:t>تفسير ادبى</w:t>
            </w:r>
            <w:r>
              <w:rPr>
                <w:rStyle w:val="IndexLink"/>
                <w:rtl w:val="true"/>
              </w:rPr>
              <w:tab/>
            </w:r>
            <w:r>
              <w:rPr>
                <w:rStyle w:val="IndexLink"/>
              </w:rPr>
              <w:t>117</w:t>
            </w:r>
          </w:hyperlink>
        </w:p>
        <w:p>
          <w:pPr>
            <w:pStyle w:val="Contents4"/>
            <w:tabs>
              <w:tab w:val="clear" w:pos="8176"/>
              <w:tab w:val="right" w:pos="9026" w:leader="dot"/>
            </w:tabs>
            <w:rPr/>
          </w:pPr>
          <w:hyperlink w:anchor="__RefHeading___Toc14058242_1280447820">
            <w:r>
              <w:rPr>
                <w:webHidden/>
                <w:rStyle w:val="IndexLink"/>
                <w:rtl w:val="true"/>
              </w:rPr>
              <w:t>شرح عرفانى</w:t>
            </w:r>
            <w:r>
              <w:rPr>
                <w:rStyle w:val="IndexLink"/>
                <w:rtl w:val="true"/>
              </w:rPr>
              <w:tab/>
            </w:r>
            <w:r>
              <w:rPr>
                <w:rStyle w:val="IndexLink"/>
              </w:rPr>
              <w:t>118</w:t>
            </w:r>
          </w:hyperlink>
        </w:p>
        <w:p>
          <w:pPr>
            <w:pStyle w:val="Contents4"/>
            <w:tabs>
              <w:tab w:val="clear" w:pos="8176"/>
              <w:tab w:val="right" w:pos="9026" w:leader="dot"/>
            </w:tabs>
            <w:rPr/>
          </w:pPr>
          <w:hyperlink w:anchor="__RefHeading___Toc14058244_1280447820">
            <w:r>
              <w:rPr>
                <w:webHidden/>
                <w:rStyle w:val="IndexLink"/>
                <w:rtl w:val="true"/>
              </w:rPr>
              <w:t>درس ولايى</w:t>
            </w:r>
            <w:r>
              <w:rPr>
                <w:rStyle w:val="IndexLink"/>
                <w:rtl w:val="true"/>
              </w:rPr>
              <w:tab/>
            </w:r>
            <w:r>
              <w:rPr>
                <w:rStyle w:val="IndexLink"/>
              </w:rPr>
              <w:t>119</w:t>
            </w:r>
          </w:hyperlink>
        </w:p>
        <w:p>
          <w:pPr>
            <w:pStyle w:val="Contents4"/>
            <w:tabs>
              <w:tab w:val="clear" w:pos="8176"/>
              <w:tab w:val="right" w:pos="9026" w:leader="dot"/>
            </w:tabs>
            <w:rPr/>
          </w:pPr>
          <w:hyperlink w:anchor="__RefHeading___Toc14058246_1280447820">
            <w:r>
              <w:rPr>
                <w:webHidden/>
                <w:rStyle w:val="IndexLink"/>
                <w:rtl w:val="true"/>
              </w:rPr>
              <w:t>تذكر اخلاقى</w:t>
            </w:r>
            <w:r>
              <w:rPr>
                <w:rStyle w:val="IndexLink"/>
                <w:rtl w:val="true"/>
              </w:rPr>
              <w:tab/>
            </w:r>
            <w:r>
              <w:rPr>
                <w:rStyle w:val="IndexLink"/>
              </w:rPr>
              <w:t>120</w:t>
            </w:r>
          </w:hyperlink>
        </w:p>
        <w:p>
          <w:pPr>
            <w:pStyle w:val="Contents4"/>
            <w:tabs>
              <w:tab w:val="clear" w:pos="8176"/>
              <w:tab w:val="right" w:pos="9026" w:leader="dot"/>
            </w:tabs>
            <w:rPr/>
          </w:pPr>
          <w:hyperlink w:anchor="__RefHeading___Toc14058248_1280447820">
            <w:r>
              <w:rPr>
                <w:webHidden/>
                <w:rStyle w:val="IndexLink"/>
                <w:rtl w:val="true"/>
              </w:rPr>
              <w:t>روح تسليم و تعبد</w:t>
            </w:r>
            <w:r>
              <w:rPr>
                <w:rStyle w:val="IndexLink"/>
                <w:rtl w:val="true"/>
              </w:rPr>
              <w:tab/>
            </w:r>
            <w:r>
              <w:rPr>
                <w:rStyle w:val="IndexLink"/>
              </w:rPr>
              <w:t>120</w:t>
            </w:r>
          </w:hyperlink>
        </w:p>
        <w:p>
          <w:pPr>
            <w:pStyle w:val="Contents4"/>
            <w:tabs>
              <w:tab w:val="clear" w:pos="8176"/>
              <w:tab w:val="right" w:pos="9026" w:leader="dot"/>
            </w:tabs>
            <w:rPr/>
          </w:pPr>
          <w:hyperlink w:anchor="__RefHeading___Toc14058250_1280447820">
            <w:r>
              <w:rPr>
                <w:webHidden/>
                <w:rStyle w:val="IndexLink"/>
                <w:rtl w:val="true"/>
              </w:rPr>
              <w:t>دل خوشىِ انسان در دنيا</w:t>
            </w:r>
            <w:r>
              <w:rPr>
                <w:rStyle w:val="IndexLink"/>
                <w:rtl w:val="true"/>
              </w:rPr>
              <w:tab/>
            </w:r>
            <w:r>
              <w:rPr>
                <w:rStyle w:val="IndexLink"/>
              </w:rPr>
              <w:t>122</w:t>
            </w:r>
          </w:hyperlink>
        </w:p>
        <w:p>
          <w:pPr>
            <w:pStyle w:val="Contents4"/>
            <w:tabs>
              <w:tab w:val="clear" w:pos="8176"/>
              <w:tab w:val="right" w:pos="9026" w:leader="dot"/>
            </w:tabs>
            <w:rPr/>
          </w:pPr>
          <w:hyperlink w:anchor="__RefHeading___Toc14058252_1280447820">
            <w:r>
              <w:rPr>
                <w:webHidden/>
                <w:rStyle w:val="IndexLink"/>
                <w:rtl w:val="true"/>
              </w:rPr>
              <w:t>يك تقاضا</w:t>
            </w:r>
            <w:r>
              <w:rPr>
                <w:rStyle w:val="IndexLink"/>
                <w:rtl w:val="true"/>
              </w:rPr>
              <w:tab/>
            </w:r>
            <w:r>
              <w:rPr>
                <w:rStyle w:val="IndexLink"/>
              </w:rPr>
              <w:t>122</w:t>
            </w:r>
          </w:hyperlink>
        </w:p>
        <w:p>
          <w:pPr>
            <w:pStyle w:val="Contents3"/>
            <w:tabs>
              <w:tab w:val="clear" w:pos="8459"/>
              <w:tab w:val="right" w:pos="9026" w:leader="dot"/>
            </w:tabs>
            <w:rPr/>
          </w:pPr>
          <w:hyperlink w:anchor="__RefHeading___Toc14058254_1280447820">
            <w:r>
              <w:rPr>
                <w:webHidden/>
                <w:rStyle w:val="IndexLink"/>
                <w:rtl w:val="true"/>
              </w:rPr>
              <w:t>بخش دوازدهم</w:t>
            </w:r>
            <w:r>
              <w:rPr>
                <w:rStyle w:val="IndexLink"/>
                <w:rtl w:val="true"/>
              </w:rPr>
              <w:t xml:space="preserve">: </w:t>
            </w:r>
            <w:r>
              <w:rPr>
                <w:rStyle w:val="IndexLink"/>
                <w:rtl w:val="true"/>
              </w:rPr>
              <w:t>تفسير قدرت</w:t>
            </w:r>
            <w:r>
              <w:rPr>
                <w:rStyle w:val="IndexLink"/>
                <w:rtl w:val="true"/>
              </w:rPr>
              <w:tab/>
            </w:r>
            <w:r>
              <w:rPr>
                <w:rStyle w:val="IndexLink"/>
              </w:rPr>
              <w:t>123</w:t>
            </w:r>
          </w:hyperlink>
        </w:p>
        <w:p>
          <w:pPr>
            <w:pStyle w:val="Contents4"/>
            <w:tabs>
              <w:tab w:val="clear" w:pos="8176"/>
              <w:tab w:val="right" w:pos="9026" w:leader="dot"/>
            </w:tabs>
            <w:rPr/>
          </w:pPr>
          <w:hyperlink w:anchor="__RefHeading___Toc14058256_12804478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4058258_1280447820">
            <w:r>
              <w:rPr>
                <w:webHidden/>
                <w:rStyle w:val="IndexLink"/>
                <w:rtl w:val="true"/>
              </w:rPr>
              <w:t>تفسير ادبى</w:t>
            </w:r>
            <w:r>
              <w:rPr>
                <w:rStyle w:val="IndexLink"/>
                <w:rtl w:val="true"/>
              </w:rPr>
              <w:tab/>
            </w:r>
            <w:r>
              <w:rPr>
                <w:rStyle w:val="IndexLink"/>
              </w:rPr>
              <w:t>125</w:t>
            </w:r>
          </w:hyperlink>
        </w:p>
        <w:p>
          <w:pPr>
            <w:pStyle w:val="Contents4"/>
            <w:tabs>
              <w:tab w:val="clear" w:pos="8176"/>
              <w:tab w:val="right" w:pos="9026" w:leader="dot"/>
            </w:tabs>
            <w:rPr/>
          </w:pPr>
          <w:hyperlink w:anchor="__RefHeading___Toc14058260_1280447820">
            <w:r>
              <w:rPr>
                <w:webHidden/>
                <w:rStyle w:val="IndexLink"/>
                <w:rtl w:val="true"/>
              </w:rPr>
              <w:t>شرح عرفانى</w:t>
            </w:r>
            <w:r>
              <w:rPr>
                <w:rStyle w:val="IndexLink"/>
                <w:rtl w:val="true"/>
              </w:rPr>
              <w:tab/>
            </w:r>
            <w:r>
              <w:rPr>
                <w:rStyle w:val="IndexLink"/>
              </w:rPr>
              <w:t>126</w:t>
            </w:r>
          </w:hyperlink>
        </w:p>
        <w:p>
          <w:pPr>
            <w:pStyle w:val="Contents4"/>
            <w:tabs>
              <w:tab w:val="clear" w:pos="8176"/>
              <w:tab w:val="right" w:pos="9026" w:leader="dot"/>
            </w:tabs>
            <w:rPr/>
          </w:pPr>
          <w:hyperlink w:anchor="__RefHeading___Toc14058262_1280447820">
            <w:r>
              <w:rPr>
                <w:webHidden/>
                <w:rStyle w:val="IndexLink"/>
                <w:rtl w:val="true"/>
              </w:rPr>
              <w:t>درس ولايى</w:t>
            </w:r>
            <w:r>
              <w:rPr>
                <w:rStyle w:val="IndexLink"/>
                <w:rtl w:val="true"/>
              </w:rPr>
              <w:tab/>
            </w:r>
            <w:r>
              <w:rPr>
                <w:rStyle w:val="IndexLink"/>
              </w:rPr>
              <w:t>127</w:t>
            </w:r>
          </w:hyperlink>
        </w:p>
        <w:p>
          <w:pPr>
            <w:pStyle w:val="Contents4"/>
            <w:tabs>
              <w:tab w:val="clear" w:pos="8176"/>
              <w:tab w:val="right" w:pos="9026" w:leader="dot"/>
            </w:tabs>
            <w:rPr/>
          </w:pPr>
          <w:hyperlink w:anchor="__RefHeading___Toc14058264_1280447820">
            <w:r>
              <w:rPr>
                <w:webHidden/>
                <w:rStyle w:val="IndexLink"/>
                <w:rtl w:val="true"/>
              </w:rPr>
              <w:t>تذكر اخلاقى</w:t>
            </w:r>
            <w:r>
              <w:rPr>
                <w:rStyle w:val="IndexLink"/>
                <w:rtl w:val="true"/>
              </w:rPr>
              <w:tab/>
            </w:r>
            <w:r>
              <w:rPr>
                <w:rStyle w:val="IndexLink"/>
              </w:rPr>
              <w:t>128</w:t>
            </w:r>
          </w:hyperlink>
        </w:p>
        <w:p>
          <w:pPr>
            <w:pStyle w:val="Contents4"/>
            <w:tabs>
              <w:tab w:val="clear" w:pos="8176"/>
              <w:tab w:val="right" w:pos="9026" w:leader="dot"/>
            </w:tabs>
            <w:rPr/>
          </w:pPr>
          <w:hyperlink w:anchor="__RefHeading___Toc14058266_1280447820">
            <w:r>
              <w:rPr>
                <w:webHidden/>
                <w:rStyle w:val="IndexLink"/>
                <w:rtl w:val="true"/>
              </w:rPr>
              <w:t>توحيد افعالى</w:t>
            </w:r>
            <w:r>
              <w:rPr>
                <w:rStyle w:val="IndexLink"/>
                <w:rtl w:val="true"/>
              </w:rPr>
              <w:tab/>
            </w:r>
            <w:r>
              <w:rPr>
                <w:rStyle w:val="IndexLink"/>
              </w:rPr>
              <w:t>128</w:t>
            </w:r>
          </w:hyperlink>
        </w:p>
        <w:p>
          <w:pPr>
            <w:pStyle w:val="Contents4"/>
            <w:tabs>
              <w:tab w:val="clear" w:pos="8176"/>
              <w:tab w:val="right" w:pos="9026" w:leader="dot"/>
            </w:tabs>
            <w:rPr/>
          </w:pPr>
          <w:hyperlink w:anchor="__RefHeading___Toc14058268_1280447820">
            <w:r>
              <w:rPr>
                <w:webHidden/>
                <w:rStyle w:val="IndexLink"/>
                <w:rtl w:val="true"/>
              </w:rPr>
              <w:t>حالت توكل و اعتماد به خدا بر انسان</w:t>
            </w:r>
            <w:r>
              <w:rPr>
                <w:rStyle w:val="IndexLink"/>
                <w:rtl w:val="true"/>
              </w:rPr>
              <w:tab/>
            </w:r>
            <w:r>
              <w:rPr>
                <w:rStyle w:val="IndexLink"/>
              </w:rPr>
              <w:t>129</w:t>
            </w:r>
          </w:hyperlink>
        </w:p>
        <w:p>
          <w:pPr>
            <w:pStyle w:val="Contents4"/>
            <w:tabs>
              <w:tab w:val="clear" w:pos="8176"/>
              <w:tab w:val="right" w:pos="9026" w:leader="dot"/>
            </w:tabs>
            <w:rPr/>
          </w:pPr>
          <w:hyperlink w:anchor="__RefHeading___Toc14058270_1280447820">
            <w:r>
              <w:rPr>
                <w:webHidden/>
                <w:rStyle w:val="IndexLink"/>
                <w:rtl w:val="true"/>
              </w:rPr>
              <w:t>تقوا سبب توكل</w:t>
            </w:r>
            <w:r>
              <w:rPr>
                <w:rStyle w:val="IndexLink"/>
                <w:rtl w:val="true"/>
              </w:rPr>
              <w:tab/>
            </w:r>
            <w:r>
              <w:rPr>
                <w:rStyle w:val="IndexLink"/>
              </w:rPr>
              <w:t>129</w:t>
            </w:r>
          </w:hyperlink>
        </w:p>
        <w:p>
          <w:pPr>
            <w:pStyle w:val="Contents4"/>
            <w:tabs>
              <w:tab w:val="clear" w:pos="8176"/>
              <w:tab w:val="right" w:pos="9026" w:leader="dot"/>
            </w:tabs>
            <w:rPr/>
          </w:pPr>
          <w:hyperlink w:anchor="__RefHeading___Toc14058272_1280447820">
            <w:r>
              <w:rPr>
                <w:webHidden/>
                <w:rStyle w:val="IndexLink"/>
                <w:rtl w:val="true"/>
              </w:rPr>
              <w:t>روزه از وسايل توكل</w:t>
            </w:r>
            <w:r>
              <w:rPr>
                <w:rStyle w:val="IndexLink"/>
                <w:rtl w:val="true"/>
              </w:rPr>
              <w:tab/>
            </w:r>
            <w:r>
              <w:rPr>
                <w:rStyle w:val="IndexLink"/>
              </w:rPr>
              <w:t>129</w:t>
            </w:r>
          </w:hyperlink>
        </w:p>
        <w:p>
          <w:pPr>
            <w:pStyle w:val="Contents3"/>
            <w:tabs>
              <w:tab w:val="clear" w:pos="8459"/>
              <w:tab w:val="right" w:pos="9026" w:leader="dot"/>
            </w:tabs>
            <w:rPr/>
          </w:pPr>
          <w:hyperlink w:anchor="__RefHeading___Toc14058274_1280447820">
            <w:r>
              <w:rPr>
                <w:webHidden/>
                <w:rStyle w:val="IndexLink"/>
                <w:rtl w:val="true"/>
              </w:rPr>
              <w:t>بخش سيزدهم</w:t>
            </w:r>
            <w:r>
              <w:rPr>
                <w:rStyle w:val="IndexLink"/>
                <w:rtl w:val="true"/>
              </w:rPr>
              <w:t xml:space="preserve">: </w:t>
            </w:r>
            <w:r>
              <w:rPr>
                <w:rStyle w:val="IndexLink"/>
                <w:rtl w:val="true"/>
              </w:rPr>
              <w:t>تفسير علم</w:t>
            </w:r>
            <w:r>
              <w:rPr>
                <w:rStyle w:val="IndexLink"/>
                <w:rtl w:val="true"/>
              </w:rPr>
              <w:tab/>
            </w:r>
            <w:r>
              <w:rPr>
                <w:rStyle w:val="IndexLink"/>
              </w:rPr>
              <w:t>131</w:t>
            </w:r>
          </w:hyperlink>
        </w:p>
        <w:p>
          <w:pPr>
            <w:pStyle w:val="Contents4"/>
            <w:tabs>
              <w:tab w:val="clear" w:pos="8176"/>
              <w:tab w:val="right" w:pos="9026" w:leader="dot"/>
            </w:tabs>
            <w:rPr/>
          </w:pPr>
          <w:hyperlink w:anchor="__RefHeading___Toc14058276_128044782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4058278_1280447820">
            <w:r>
              <w:rPr>
                <w:webHidden/>
                <w:rStyle w:val="IndexLink"/>
                <w:rtl w:val="true"/>
              </w:rPr>
              <w:t>تفسير ادبى</w:t>
            </w:r>
            <w:r>
              <w:rPr>
                <w:rStyle w:val="IndexLink"/>
                <w:rtl w:val="true"/>
              </w:rPr>
              <w:tab/>
            </w:r>
            <w:r>
              <w:rPr>
                <w:rStyle w:val="IndexLink"/>
              </w:rPr>
              <w:t>133</w:t>
            </w:r>
          </w:hyperlink>
        </w:p>
        <w:p>
          <w:pPr>
            <w:pStyle w:val="Contents4"/>
            <w:tabs>
              <w:tab w:val="clear" w:pos="8176"/>
              <w:tab w:val="right" w:pos="9026" w:leader="dot"/>
            </w:tabs>
            <w:rPr/>
          </w:pPr>
          <w:hyperlink w:anchor="__RefHeading___Toc14058280_1280447820">
            <w:r>
              <w:rPr>
                <w:webHidden/>
                <w:rStyle w:val="IndexLink"/>
                <w:rtl w:val="true"/>
              </w:rPr>
              <w:t>اقسام علم</w:t>
            </w:r>
            <w:r>
              <w:rPr>
                <w:rStyle w:val="IndexLink"/>
                <w:rtl w:val="true"/>
              </w:rPr>
              <w:tab/>
            </w:r>
            <w:r>
              <w:rPr>
                <w:rStyle w:val="IndexLink"/>
              </w:rPr>
              <w:t>134</w:t>
            </w:r>
          </w:hyperlink>
        </w:p>
        <w:p>
          <w:pPr>
            <w:pStyle w:val="Contents4"/>
            <w:tabs>
              <w:tab w:val="clear" w:pos="8176"/>
              <w:tab w:val="right" w:pos="9026" w:leader="dot"/>
            </w:tabs>
            <w:rPr/>
          </w:pPr>
          <w:hyperlink w:anchor="__RefHeading___Toc14058282_1280447820">
            <w:r>
              <w:rPr>
                <w:webHidden/>
                <w:rStyle w:val="IndexLink"/>
                <w:rtl w:val="true"/>
              </w:rPr>
              <w:t>قديم بودن علم پروردگار</w:t>
            </w:r>
            <w:r>
              <w:rPr>
                <w:rStyle w:val="IndexLink"/>
                <w:rtl w:val="true"/>
              </w:rPr>
              <w:tab/>
            </w:r>
            <w:r>
              <w:rPr>
                <w:rStyle w:val="IndexLink"/>
              </w:rPr>
              <w:t>136</w:t>
            </w:r>
          </w:hyperlink>
        </w:p>
        <w:p>
          <w:pPr>
            <w:pStyle w:val="Contents4"/>
            <w:tabs>
              <w:tab w:val="clear" w:pos="8176"/>
              <w:tab w:val="right" w:pos="9026" w:leader="dot"/>
            </w:tabs>
            <w:rPr/>
          </w:pPr>
          <w:hyperlink w:anchor="__RefHeading___Toc14058284_1280447820">
            <w:r>
              <w:rPr>
                <w:webHidden/>
                <w:rStyle w:val="IndexLink"/>
                <w:rtl w:val="true"/>
              </w:rPr>
              <w:t>شرح عرفانى</w:t>
            </w:r>
            <w:r>
              <w:rPr>
                <w:rStyle w:val="IndexLink"/>
                <w:rtl w:val="true"/>
              </w:rPr>
              <w:tab/>
            </w:r>
            <w:r>
              <w:rPr>
                <w:rStyle w:val="IndexLink"/>
              </w:rPr>
              <w:t>137</w:t>
            </w:r>
          </w:hyperlink>
        </w:p>
        <w:p>
          <w:pPr>
            <w:pStyle w:val="Contents3"/>
            <w:tabs>
              <w:tab w:val="clear" w:pos="8459"/>
              <w:tab w:val="right" w:pos="9026" w:leader="dot"/>
            </w:tabs>
            <w:rPr/>
          </w:pPr>
          <w:hyperlink w:anchor="__RefHeading___Toc14058286_1280447820">
            <w:r>
              <w:rPr>
                <w:webHidden/>
                <w:rStyle w:val="IndexLink"/>
                <w:rtl w:val="true"/>
              </w:rPr>
              <w:t>بخش چهاردهم</w:t>
            </w:r>
            <w:r>
              <w:rPr>
                <w:rStyle w:val="IndexLink"/>
                <w:rtl w:val="true"/>
              </w:rPr>
              <w:t xml:space="preserve">: </w:t>
            </w:r>
            <w:r>
              <w:rPr>
                <w:rStyle w:val="IndexLink"/>
                <w:rtl w:val="true"/>
              </w:rPr>
              <w:t>تفسير قول</w:t>
            </w:r>
            <w:r>
              <w:rPr>
                <w:rStyle w:val="IndexLink"/>
                <w:rtl w:val="true"/>
              </w:rPr>
              <w:tab/>
            </w:r>
            <w:r>
              <w:rPr>
                <w:rStyle w:val="IndexLink"/>
              </w:rPr>
              <w:t>139</w:t>
            </w:r>
          </w:hyperlink>
        </w:p>
        <w:p>
          <w:pPr>
            <w:pStyle w:val="Contents4"/>
            <w:tabs>
              <w:tab w:val="clear" w:pos="8176"/>
              <w:tab w:val="right" w:pos="9026" w:leader="dot"/>
            </w:tabs>
            <w:rPr/>
          </w:pPr>
          <w:hyperlink w:anchor="__RefHeading___Toc14058288_128044782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4058290_1280447820">
            <w:r>
              <w:rPr>
                <w:webHidden/>
                <w:rStyle w:val="IndexLink"/>
                <w:rtl w:val="true"/>
              </w:rPr>
              <w:t>تفسير ادبى</w:t>
            </w:r>
            <w:r>
              <w:rPr>
                <w:rStyle w:val="IndexLink"/>
                <w:rtl w:val="true"/>
              </w:rPr>
              <w:tab/>
            </w:r>
            <w:r>
              <w:rPr>
                <w:rStyle w:val="IndexLink"/>
              </w:rPr>
              <w:t>141</w:t>
            </w:r>
          </w:hyperlink>
        </w:p>
        <w:p>
          <w:pPr>
            <w:pStyle w:val="Contents4"/>
            <w:tabs>
              <w:tab w:val="clear" w:pos="8176"/>
              <w:tab w:val="right" w:pos="9026" w:leader="dot"/>
            </w:tabs>
            <w:rPr/>
          </w:pPr>
          <w:hyperlink w:anchor="__RefHeading___Toc14058292_1280447820">
            <w:r>
              <w:rPr>
                <w:webHidden/>
                <w:rStyle w:val="IndexLink"/>
                <w:rtl w:val="true"/>
              </w:rPr>
              <w:t>شرح عرفانى</w:t>
            </w:r>
            <w:r>
              <w:rPr>
                <w:rStyle w:val="IndexLink"/>
                <w:rtl w:val="true"/>
              </w:rPr>
              <w:tab/>
            </w:r>
            <w:r>
              <w:rPr>
                <w:rStyle w:val="IndexLink"/>
              </w:rPr>
              <w:t>142</w:t>
            </w:r>
          </w:hyperlink>
        </w:p>
        <w:p>
          <w:pPr>
            <w:pStyle w:val="Contents4"/>
            <w:tabs>
              <w:tab w:val="clear" w:pos="8176"/>
              <w:tab w:val="right" w:pos="9026" w:leader="dot"/>
            </w:tabs>
            <w:rPr/>
          </w:pPr>
          <w:hyperlink w:anchor="__RefHeading___Toc14058294_1280447820">
            <w:r>
              <w:rPr>
                <w:webHidden/>
                <w:rStyle w:val="IndexLink"/>
                <w:rtl w:val="true"/>
              </w:rPr>
              <w:t>درس ولايى</w:t>
            </w:r>
            <w:r>
              <w:rPr>
                <w:rStyle w:val="IndexLink"/>
                <w:rtl w:val="true"/>
              </w:rPr>
              <w:tab/>
            </w:r>
            <w:r>
              <w:rPr>
                <w:rStyle w:val="IndexLink"/>
              </w:rPr>
              <w:t>144</w:t>
            </w:r>
          </w:hyperlink>
        </w:p>
        <w:p>
          <w:pPr>
            <w:pStyle w:val="Contents4"/>
            <w:tabs>
              <w:tab w:val="clear" w:pos="8176"/>
              <w:tab w:val="right" w:pos="9026" w:leader="dot"/>
            </w:tabs>
            <w:rPr/>
          </w:pPr>
          <w:hyperlink w:anchor="__RefHeading___Toc14058296_1280447820">
            <w:r>
              <w:rPr>
                <w:webHidden/>
                <w:rStyle w:val="IndexLink"/>
                <w:rtl w:val="true"/>
              </w:rPr>
              <w:t>تذكر اخلاقى</w:t>
            </w:r>
            <w:r>
              <w:rPr>
                <w:rStyle w:val="IndexLink"/>
                <w:rtl w:val="true"/>
              </w:rPr>
              <w:tab/>
            </w:r>
            <w:r>
              <w:rPr>
                <w:rStyle w:val="IndexLink"/>
              </w:rPr>
              <w:t>144</w:t>
            </w:r>
          </w:hyperlink>
        </w:p>
        <w:p>
          <w:pPr>
            <w:pStyle w:val="Contents3"/>
            <w:tabs>
              <w:tab w:val="clear" w:pos="8459"/>
              <w:tab w:val="right" w:pos="9026" w:leader="dot"/>
            </w:tabs>
            <w:rPr/>
          </w:pPr>
          <w:hyperlink w:anchor="__RefHeading___Toc14058298_1280447820">
            <w:r>
              <w:rPr>
                <w:webHidden/>
                <w:rStyle w:val="IndexLink"/>
                <w:rtl w:val="true"/>
              </w:rPr>
              <w:t>بخش پانزدهم</w:t>
            </w:r>
            <w:r>
              <w:rPr>
                <w:rStyle w:val="IndexLink"/>
                <w:rtl w:val="true"/>
              </w:rPr>
              <w:t xml:space="preserve">: </w:t>
            </w:r>
            <w:r>
              <w:rPr>
                <w:rStyle w:val="IndexLink"/>
                <w:rtl w:val="true"/>
              </w:rPr>
              <w:t>تفسير مسئله</w:t>
            </w:r>
            <w:r>
              <w:rPr>
                <w:rStyle w:val="IndexLink"/>
                <w:rtl w:val="true"/>
              </w:rPr>
              <w:tab/>
            </w:r>
            <w:r>
              <w:rPr>
                <w:rStyle w:val="IndexLink"/>
              </w:rPr>
              <w:t>147</w:t>
            </w:r>
          </w:hyperlink>
        </w:p>
        <w:p>
          <w:pPr>
            <w:pStyle w:val="Contents4"/>
            <w:tabs>
              <w:tab w:val="clear" w:pos="8176"/>
              <w:tab w:val="right" w:pos="9026" w:leader="dot"/>
            </w:tabs>
            <w:rPr/>
          </w:pPr>
          <w:hyperlink w:anchor="__RefHeading___Toc14058300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4058302_1280447820">
            <w:r>
              <w:rPr>
                <w:webHidden/>
                <w:rStyle w:val="IndexLink"/>
                <w:rtl w:val="true"/>
              </w:rPr>
              <w:t>تفسير ادبى</w:t>
            </w:r>
            <w:r>
              <w:rPr>
                <w:rStyle w:val="IndexLink"/>
                <w:rtl w:val="true"/>
              </w:rPr>
              <w:tab/>
            </w:r>
            <w:r>
              <w:rPr>
                <w:rStyle w:val="IndexLink"/>
              </w:rPr>
              <w:t>149</w:t>
            </w:r>
          </w:hyperlink>
        </w:p>
        <w:p>
          <w:pPr>
            <w:pStyle w:val="Contents4"/>
            <w:tabs>
              <w:tab w:val="clear" w:pos="8176"/>
              <w:tab w:val="right" w:pos="9026" w:leader="dot"/>
            </w:tabs>
            <w:rPr/>
          </w:pPr>
          <w:hyperlink w:anchor="__RefHeading___Toc14058304_1280447820">
            <w:r>
              <w:rPr>
                <w:webHidden/>
                <w:rStyle w:val="IndexLink"/>
                <w:rtl w:val="true"/>
              </w:rPr>
              <w:t>شرح عرفانى</w:t>
            </w:r>
            <w:r>
              <w:rPr>
                <w:rStyle w:val="IndexLink"/>
                <w:rtl w:val="true"/>
              </w:rPr>
              <w:tab/>
            </w:r>
            <w:r>
              <w:rPr>
                <w:rStyle w:val="IndexLink"/>
              </w:rPr>
              <w:t>149</w:t>
            </w:r>
          </w:hyperlink>
        </w:p>
        <w:p>
          <w:pPr>
            <w:pStyle w:val="Contents4"/>
            <w:tabs>
              <w:tab w:val="clear" w:pos="8176"/>
              <w:tab w:val="right" w:pos="9026" w:leader="dot"/>
            </w:tabs>
            <w:rPr/>
          </w:pPr>
          <w:hyperlink w:anchor="__RefHeading___Toc14058306_1280447820">
            <w:r>
              <w:rPr>
                <w:webHidden/>
                <w:rStyle w:val="IndexLink"/>
                <w:rtl w:val="true"/>
              </w:rPr>
              <w:t>درس ولايى</w:t>
            </w:r>
            <w:r>
              <w:rPr>
                <w:rStyle w:val="IndexLink"/>
                <w:rtl w:val="true"/>
              </w:rPr>
              <w:tab/>
            </w:r>
            <w:r>
              <w:rPr>
                <w:rStyle w:val="IndexLink"/>
              </w:rPr>
              <w:t>151</w:t>
            </w:r>
          </w:hyperlink>
        </w:p>
        <w:p>
          <w:pPr>
            <w:pStyle w:val="Contents4"/>
            <w:tabs>
              <w:tab w:val="clear" w:pos="8176"/>
              <w:tab w:val="right" w:pos="9026" w:leader="dot"/>
            </w:tabs>
            <w:rPr/>
          </w:pPr>
          <w:hyperlink w:anchor="__RefHeading___Toc14058308_1280447820">
            <w:r>
              <w:rPr>
                <w:webHidden/>
                <w:rStyle w:val="IndexLink"/>
                <w:rtl w:val="true"/>
              </w:rPr>
              <w:t>تذكر اخلاقى</w:t>
            </w:r>
            <w:r>
              <w:rPr>
                <w:rStyle w:val="IndexLink"/>
                <w:rtl w:val="true"/>
              </w:rPr>
              <w:tab/>
            </w:r>
            <w:r>
              <w:rPr>
                <w:rStyle w:val="IndexLink"/>
              </w:rPr>
              <w:t>151</w:t>
            </w:r>
          </w:hyperlink>
        </w:p>
        <w:p>
          <w:pPr>
            <w:pStyle w:val="Contents3"/>
            <w:tabs>
              <w:tab w:val="clear" w:pos="8459"/>
              <w:tab w:val="right" w:pos="9026" w:leader="dot"/>
            </w:tabs>
            <w:rPr/>
          </w:pPr>
          <w:hyperlink w:anchor="__RefHeading___Toc14058310_1280447820">
            <w:r>
              <w:rPr>
                <w:webHidden/>
                <w:rStyle w:val="IndexLink"/>
                <w:rtl w:val="true"/>
              </w:rPr>
              <w:t>بخش شانزدهم</w:t>
            </w:r>
            <w:r>
              <w:rPr>
                <w:rStyle w:val="IndexLink"/>
                <w:rtl w:val="true"/>
              </w:rPr>
              <w:t xml:space="preserve">: </w:t>
            </w:r>
            <w:r>
              <w:rPr>
                <w:rStyle w:val="IndexLink"/>
                <w:rtl w:val="true"/>
              </w:rPr>
              <w:t>تفسير شرف</w:t>
            </w:r>
            <w:r>
              <w:rPr>
                <w:rStyle w:val="IndexLink"/>
                <w:rtl w:val="true"/>
              </w:rPr>
              <w:tab/>
            </w:r>
            <w:r>
              <w:rPr>
                <w:rStyle w:val="IndexLink"/>
              </w:rPr>
              <w:t>153</w:t>
            </w:r>
          </w:hyperlink>
        </w:p>
        <w:p>
          <w:pPr>
            <w:pStyle w:val="Contents4"/>
            <w:tabs>
              <w:tab w:val="clear" w:pos="8176"/>
              <w:tab w:val="right" w:pos="9026" w:leader="dot"/>
            </w:tabs>
            <w:rPr/>
          </w:pPr>
          <w:hyperlink w:anchor="__RefHeading___Toc14058312_128044782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4058314_1280447820">
            <w:r>
              <w:rPr>
                <w:webHidden/>
                <w:rStyle w:val="IndexLink"/>
                <w:rtl w:val="true"/>
              </w:rPr>
              <w:t>تفسير ادبى</w:t>
            </w:r>
            <w:r>
              <w:rPr>
                <w:rStyle w:val="IndexLink"/>
                <w:rtl w:val="true"/>
              </w:rPr>
              <w:tab/>
            </w:r>
            <w:r>
              <w:rPr>
                <w:rStyle w:val="IndexLink"/>
              </w:rPr>
              <w:t>155</w:t>
            </w:r>
          </w:hyperlink>
        </w:p>
        <w:p>
          <w:pPr>
            <w:pStyle w:val="Contents4"/>
            <w:tabs>
              <w:tab w:val="clear" w:pos="8176"/>
              <w:tab w:val="right" w:pos="9026" w:leader="dot"/>
            </w:tabs>
            <w:rPr/>
          </w:pPr>
          <w:hyperlink w:anchor="__RefHeading___Toc14058316_1280447820">
            <w:r>
              <w:rPr>
                <w:webHidden/>
                <w:rStyle w:val="IndexLink"/>
                <w:rtl w:val="true"/>
              </w:rPr>
              <w:t>شرح عرفانى</w:t>
            </w:r>
            <w:r>
              <w:rPr>
                <w:rStyle w:val="IndexLink"/>
                <w:rtl w:val="true"/>
              </w:rPr>
              <w:tab/>
            </w:r>
            <w:r>
              <w:rPr>
                <w:rStyle w:val="IndexLink"/>
              </w:rPr>
              <w:t>156</w:t>
            </w:r>
          </w:hyperlink>
        </w:p>
        <w:p>
          <w:pPr>
            <w:pStyle w:val="Contents4"/>
            <w:tabs>
              <w:tab w:val="clear" w:pos="8176"/>
              <w:tab w:val="right" w:pos="9026" w:leader="dot"/>
            </w:tabs>
            <w:rPr/>
          </w:pPr>
          <w:hyperlink w:anchor="__RefHeading___Toc14058318_1280447820">
            <w:r>
              <w:rPr>
                <w:webHidden/>
                <w:rStyle w:val="IndexLink"/>
                <w:rtl w:val="true"/>
              </w:rPr>
              <w:t>درس ولايى</w:t>
            </w:r>
            <w:r>
              <w:rPr>
                <w:rStyle w:val="IndexLink"/>
                <w:rtl w:val="true"/>
              </w:rPr>
              <w:tab/>
            </w:r>
            <w:r>
              <w:rPr>
                <w:rStyle w:val="IndexLink"/>
              </w:rPr>
              <w:t>157</w:t>
            </w:r>
          </w:hyperlink>
        </w:p>
        <w:p>
          <w:pPr>
            <w:pStyle w:val="Contents4"/>
            <w:tabs>
              <w:tab w:val="clear" w:pos="8176"/>
              <w:tab w:val="right" w:pos="9026" w:leader="dot"/>
            </w:tabs>
            <w:rPr/>
          </w:pPr>
          <w:hyperlink w:anchor="__RefHeading___Toc14058320_1280447820">
            <w:r>
              <w:rPr>
                <w:webHidden/>
                <w:rStyle w:val="IndexLink"/>
                <w:rtl w:val="true"/>
              </w:rPr>
              <w:t>تذكر اخلاقى</w:t>
            </w:r>
            <w:r>
              <w:rPr>
                <w:rStyle w:val="IndexLink"/>
                <w:rtl w:val="true"/>
              </w:rPr>
              <w:tab/>
            </w:r>
            <w:r>
              <w:rPr>
                <w:rStyle w:val="IndexLink"/>
              </w:rPr>
              <w:t>158</w:t>
            </w:r>
          </w:hyperlink>
        </w:p>
        <w:p>
          <w:pPr>
            <w:pStyle w:val="Contents4"/>
            <w:tabs>
              <w:tab w:val="clear" w:pos="8176"/>
              <w:tab w:val="right" w:pos="9026" w:leader="dot"/>
            </w:tabs>
            <w:rPr/>
          </w:pPr>
          <w:hyperlink w:anchor="__RefHeading___Toc14058322_1280447820">
            <w:r>
              <w:rPr>
                <w:webHidden/>
                <w:rStyle w:val="IndexLink"/>
                <w:rtl w:val="true"/>
              </w:rPr>
              <w:t>از خدا چه بخواهيم؟</w:t>
            </w:r>
            <w:r>
              <w:rPr>
                <w:rStyle w:val="IndexLink"/>
                <w:rtl w:val="true"/>
              </w:rPr>
              <w:tab/>
            </w:r>
            <w:r>
              <w:rPr>
                <w:rStyle w:val="IndexLink"/>
              </w:rPr>
              <w:t>160</w:t>
            </w:r>
          </w:hyperlink>
        </w:p>
        <w:p>
          <w:pPr>
            <w:pStyle w:val="Contents3"/>
            <w:tabs>
              <w:tab w:val="clear" w:pos="8459"/>
              <w:tab w:val="right" w:pos="9026" w:leader="dot"/>
            </w:tabs>
            <w:rPr/>
          </w:pPr>
          <w:hyperlink w:anchor="__RefHeading___Toc14058324_1280447820">
            <w:r>
              <w:rPr>
                <w:webHidden/>
                <w:rStyle w:val="IndexLink"/>
                <w:rtl w:val="true"/>
              </w:rPr>
              <w:t>بخش هفدهم</w:t>
            </w:r>
            <w:r>
              <w:rPr>
                <w:rStyle w:val="IndexLink"/>
                <w:rtl w:val="true"/>
              </w:rPr>
              <w:t xml:space="preserve">: </w:t>
            </w:r>
            <w:r>
              <w:rPr>
                <w:rStyle w:val="IndexLink"/>
                <w:rtl w:val="true"/>
              </w:rPr>
              <w:t>تفسير سلطنت</w:t>
            </w:r>
            <w:r>
              <w:rPr>
                <w:rStyle w:val="IndexLink"/>
                <w:rtl w:val="true"/>
              </w:rPr>
              <w:tab/>
            </w:r>
            <w:r>
              <w:rPr>
                <w:rStyle w:val="IndexLink"/>
              </w:rPr>
              <w:t>161</w:t>
            </w:r>
          </w:hyperlink>
        </w:p>
        <w:p>
          <w:pPr>
            <w:pStyle w:val="Contents4"/>
            <w:tabs>
              <w:tab w:val="clear" w:pos="8176"/>
              <w:tab w:val="right" w:pos="9026" w:leader="dot"/>
            </w:tabs>
            <w:rPr/>
          </w:pPr>
          <w:hyperlink w:anchor="__RefHeading___Toc14058326_128044782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4058328_1280447820">
            <w:r>
              <w:rPr>
                <w:webHidden/>
                <w:rStyle w:val="IndexLink"/>
                <w:rtl w:val="true"/>
              </w:rPr>
              <w:t>تفسير ادبى</w:t>
            </w:r>
            <w:r>
              <w:rPr>
                <w:rStyle w:val="IndexLink"/>
                <w:rtl w:val="true"/>
              </w:rPr>
              <w:tab/>
            </w:r>
            <w:r>
              <w:rPr>
                <w:rStyle w:val="IndexLink"/>
              </w:rPr>
              <w:t>163</w:t>
            </w:r>
          </w:hyperlink>
        </w:p>
        <w:p>
          <w:pPr>
            <w:pStyle w:val="Contents4"/>
            <w:tabs>
              <w:tab w:val="clear" w:pos="8176"/>
              <w:tab w:val="right" w:pos="9026" w:leader="dot"/>
            </w:tabs>
            <w:rPr/>
          </w:pPr>
          <w:hyperlink w:anchor="__RefHeading___Toc14058330_1280447820">
            <w:r>
              <w:rPr>
                <w:webHidden/>
                <w:rStyle w:val="IndexLink"/>
                <w:rtl w:val="true"/>
              </w:rPr>
              <w:t>موارد استعمال كلمه سلطنت</w:t>
            </w:r>
            <w:r>
              <w:rPr>
                <w:rStyle w:val="IndexLink"/>
                <w:rtl w:val="true"/>
              </w:rPr>
              <w:tab/>
            </w:r>
            <w:r>
              <w:rPr>
                <w:rStyle w:val="IndexLink"/>
              </w:rPr>
              <w:t>163</w:t>
            </w:r>
          </w:hyperlink>
        </w:p>
        <w:p>
          <w:pPr>
            <w:pStyle w:val="Contents4"/>
            <w:tabs>
              <w:tab w:val="clear" w:pos="8176"/>
              <w:tab w:val="right" w:pos="9026" w:leader="dot"/>
            </w:tabs>
            <w:rPr/>
          </w:pPr>
          <w:hyperlink w:anchor="__RefHeading___Toc14058332_1280447820">
            <w:r>
              <w:rPr>
                <w:webHidden/>
                <w:rStyle w:val="IndexLink"/>
                <w:rtl w:val="true"/>
              </w:rPr>
              <w:t>شرح عرفانى</w:t>
            </w:r>
            <w:r>
              <w:rPr>
                <w:rStyle w:val="IndexLink"/>
                <w:rtl w:val="true"/>
              </w:rPr>
              <w:tab/>
            </w:r>
            <w:r>
              <w:rPr>
                <w:rStyle w:val="IndexLink"/>
              </w:rPr>
              <w:t>165</w:t>
            </w:r>
          </w:hyperlink>
        </w:p>
        <w:p>
          <w:pPr>
            <w:pStyle w:val="Contents4"/>
            <w:tabs>
              <w:tab w:val="clear" w:pos="8176"/>
              <w:tab w:val="right" w:pos="9026" w:leader="dot"/>
            </w:tabs>
            <w:rPr/>
          </w:pPr>
          <w:hyperlink w:anchor="__RefHeading___Toc14058334_1280447820">
            <w:r>
              <w:rPr>
                <w:webHidden/>
                <w:rStyle w:val="IndexLink"/>
                <w:rtl w:val="true"/>
              </w:rPr>
              <w:t>درس ولايى</w:t>
            </w:r>
            <w:r>
              <w:rPr>
                <w:rStyle w:val="IndexLink"/>
                <w:rtl w:val="true"/>
              </w:rPr>
              <w:tab/>
            </w:r>
            <w:r>
              <w:rPr>
                <w:rStyle w:val="IndexLink"/>
              </w:rPr>
              <w:t>166</w:t>
            </w:r>
          </w:hyperlink>
        </w:p>
        <w:p>
          <w:pPr>
            <w:pStyle w:val="Contents4"/>
            <w:tabs>
              <w:tab w:val="clear" w:pos="8176"/>
              <w:tab w:val="right" w:pos="9026" w:leader="dot"/>
            </w:tabs>
            <w:rPr/>
          </w:pPr>
          <w:hyperlink w:anchor="__RefHeading___Toc14058336_1280447820">
            <w:r>
              <w:rPr>
                <w:webHidden/>
                <w:rStyle w:val="IndexLink"/>
                <w:rtl w:val="true"/>
              </w:rPr>
              <w:t>تذكر اخلاقى</w:t>
            </w:r>
            <w:r>
              <w:rPr>
                <w:rStyle w:val="IndexLink"/>
                <w:rtl w:val="true"/>
              </w:rPr>
              <w:tab/>
            </w:r>
            <w:r>
              <w:rPr>
                <w:rStyle w:val="IndexLink"/>
              </w:rPr>
              <w:t>166</w:t>
            </w:r>
          </w:hyperlink>
        </w:p>
        <w:p>
          <w:pPr>
            <w:pStyle w:val="Contents3"/>
            <w:tabs>
              <w:tab w:val="clear" w:pos="8459"/>
              <w:tab w:val="right" w:pos="9026" w:leader="dot"/>
            </w:tabs>
            <w:rPr/>
          </w:pPr>
          <w:hyperlink w:anchor="__RefHeading___Toc14058338_1280447820">
            <w:r>
              <w:rPr>
                <w:webHidden/>
                <w:rStyle w:val="IndexLink"/>
                <w:rtl w:val="true"/>
              </w:rPr>
              <w:t>بخش هجدهم</w:t>
            </w:r>
            <w:r>
              <w:rPr>
                <w:rStyle w:val="IndexLink"/>
                <w:rtl w:val="true"/>
              </w:rPr>
              <w:t xml:space="preserve">: </w:t>
            </w:r>
            <w:r>
              <w:rPr>
                <w:rStyle w:val="IndexLink"/>
                <w:rtl w:val="true"/>
              </w:rPr>
              <w:t>تفسير ملك</w:t>
            </w:r>
            <w:r>
              <w:rPr>
                <w:rStyle w:val="IndexLink"/>
                <w:rtl w:val="true"/>
              </w:rPr>
              <w:tab/>
            </w:r>
            <w:r>
              <w:rPr>
                <w:rStyle w:val="IndexLink"/>
              </w:rPr>
              <w:t>169</w:t>
            </w:r>
          </w:hyperlink>
        </w:p>
        <w:p>
          <w:pPr>
            <w:pStyle w:val="Contents4"/>
            <w:tabs>
              <w:tab w:val="clear" w:pos="8176"/>
              <w:tab w:val="right" w:pos="9026" w:leader="dot"/>
            </w:tabs>
            <w:rPr/>
          </w:pPr>
          <w:hyperlink w:anchor="__RefHeading___Toc14058340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4058342_1280447820">
            <w:r>
              <w:rPr>
                <w:webHidden/>
                <w:rStyle w:val="IndexLink"/>
                <w:rtl w:val="true"/>
              </w:rPr>
              <w:t>تفسير ادبى</w:t>
            </w:r>
            <w:r>
              <w:rPr>
                <w:rStyle w:val="IndexLink"/>
                <w:rtl w:val="true"/>
              </w:rPr>
              <w:tab/>
            </w:r>
            <w:r>
              <w:rPr>
                <w:rStyle w:val="IndexLink"/>
              </w:rPr>
              <w:t>171</w:t>
            </w:r>
          </w:hyperlink>
        </w:p>
        <w:p>
          <w:pPr>
            <w:pStyle w:val="Contents4"/>
            <w:tabs>
              <w:tab w:val="clear" w:pos="8176"/>
              <w:tab w:val="right" w:pos="9026" w:leader="dot"/>
            </w:tabs>
            <w:rPr/>
          </w:pPr>
          <w:hyperlink w:anchor="__RefHeading___Toc14058344_1280447820">
            <w:r>
              <w:rPr>
                <w:webHidden/>
                <w:rStyle w:val="IndexLink"/>
                <w:rtl w:val="true"/>
              </w:rPr>
              <w:t>تصرّف و ربوبيّت تشريعى و تكوينى</w:t>
            </w:r>
            <w:r>
              <w:rPr>
                <w:rStyle w:val="IndexLink"/>
                <w:rtl w:val="true"/>
              </w:rPr>
              <w:tab/>
            </w:r>
            <w:r>
              <w:rPr>
                <w:rStyle w:val="IndexLink"/>
              </w:rPr>
              <w:t>171</w:t>
            </w:r>
          </w:hyperlink>
        </w:p>
        <w:p>
          <w:pPr>
            <w:pStyle w:val="Contents4"/>
            <w:tabs>
              <w:tab w:val="clear" w:pos="8176"/>
              <w:tab w:val="right" w:pos="9026" w:leader="dot"/>
            </w:tabs>
            <w:rPr/>
          </w:pPr>
          <w:hyperlink w:anchor="__RefHeading___Toc14058346_1280447820">
            <w:r>
              <w:rPr>
                <w:webHidden/>
                <w:rStyle w:val="IndexLink"/>
                <w:rtl w:val="true"/>
              </w:rPr>
              <w:t>شرح عرفانى</w:t>
            </w:r>
            <w:r>
              <w:rPr>
                <w:rStyle w:val="IndexLink"/>
                <w:rtl w:val="true"/>
              </w:rPr>
              <w:tab/>
            </w:r>
            <w:r>
              <w:rPr>
                <w:rStyle w:val="IndexLink"/>
              </w:rPr>
              <w:t>172</w:t>
            </w:r>
          </w:hyperlink>
        </w:p>
        <w:p>
          <w:pPr>
            <w:pStyle w:val="Contents4"/>
            <w:tabs>
              <w:tab w:val="clear" w:pos="8176"/>
              <w:tab w:val="right" w:pos="9026" w:leader="dot"/>
            </w:tabs>
            <w:rPr/>
          </w:pPr>
          <w:hyperlink w:anchor="__RefHeading___Toc14058348_1280447820">
            <w:r>
              <w:rPr>
                <w:webHidden/>
                <w:rStyle w:val="IndexLink"/>
                <w:rtl w:val="true"/>
              </w:rPr>
              <w:t>درس ولايى</w:t>
            </w:r>
            <w:r>
              <w:rPr>
                <w:rStyle w:val="IndexLink"/>
                <w:rtl w:val="true"/>
              </w:rPr>
              <w:tab/>
            </w:r>
            <w:r>
              <w:rPr>
                <w:rStyle w:val="IndexLink"/>
              </w:rPr>
              <w:t>173</w:t>
            </w:r>
          </w:hyperlink>
        </w:p>
        <w:p>
          <w:pPr>
            <w:pStyle w:val="Contents4"/>
            <w:tabs>
              <w:tab w:val="clear" w:pos="8176"/>
              <w:tab w:val="right" w:pos="9026" w:leader="dot"/>
            </w:tabs>
            <w:rPr/>
          </w:pPr>
          <w:hyperlink w:anchor="__RefHeading___Toc14058350_1280447820">
            <w:r>
              <w:rPr>
                <w:webHidden/>
                <w:rStyle w:val="IndexLink"/>
                <w:rtl w:val="true"/>
              </w:rPr>
              <w:t>تذكر اخلاقى</w:t>
            </w:r>
            <w:r>
              <w:rPr>
                <w:rStyle w:val="IndexLink"/>
                <w:rtl w:val="true"/>
              </w:rPr>
              <w:tab/>
            </w:r>
            <w:r>
              <w:rPr>
                <w:rStyle w:val="IndexLink"/>
              </w:rPr>
              <w:t>174</w:t>
            </w:r>
          </w:hyperlink>
        </w:p>
        <w:p>
          <w:pPr>
            <w:pStyle w:val="Contents4"/>
            <w:tabs>
              <w:tab w:val="clear" w:pos="8176"/>
              <w:tab w:val="right" w:pos="9026" w:leader="dot"/>
            </w:tabs>
            <w:rPr/>
          </w:pPr>
          <w:hyperlink w:anchor="__RefHeading___Toc14058352_1280447820">
            <w:r>
              <w:rPr>
                <w:webHidden/>
                <w:rStyle w:val="IndexLink"/>
                <w:rtl w:val="true"/>
              </w:rPr>
              <w:t>يك تقاضا</w:t>
            </w:r>
            <w:r>
              <w:rPr>
                <w:rStyle w:val="IndexLink"/>
                <w:rtl w:val="true"/>
              </w:rPr>
              <w:tab/>
            </w:r>
            <w:r>
              <w:rPr>
                <w:rStyle w:val="IndexLink"/>
              </w:rPr>
              <w:t>175</w:t>
            </w:r>
          </w:hyperlink>
        </w:p>
        <w:p>
          <w:pPr>
            <w:pStyle w:val="Contents3"/>
            <w:tabs>
              <w:tab w:val="clear" w:pos="8459"/>
              <w:tab w:val="right" w:pos="9026" w:leader="dot"/>
            </w:tabs>
            <w:rPr/>
          </w:pPr>
          <w:hyperlink w:anchor="__RefHeading___Toc14058354_1280447820">
            <w:r>
              <w:rPr>
                <w:webHidden/>
                <w:rStyle w:val="IndexLink"/>
                <w:rtl w:val="true"/>
              </w:rPr>
              <w:t>بخش نوزدهم</w:t>
            </w:r>
            <w:r>
              <w:rPr>
                <w:rStyle w:val="IndexLink"/>
                <w:rtl w:val="true"/>
              </w:rPr>
              <w:t xml:space="preserve">: </w:t>
            </w:r>
            <w:r>
              <w:rPr>
                <w:rStyle w:val="IndexLink"/>
                <w:rtl w:val="true"/>
              </w:rPr>
              <w:t>تفسير علوّ</w:t>
            </w:r>
            <w:r>
              <w:rPr>
                <w:rStyle w:val="IndexLink"/>
                <w:rtl w:val="true"/>
              </w:rPr>
              <w:tab/>
            </w:r>
            <w:r>
              <w:rPr>
                <w:rStyle w:val="IndexLink"/>
              </w:rPr>
              <w:t>177</w:t>
            </w:r>
          </w:hyperlink>
        </w:p>
        <w:p>
          <w:pPr>
            <w:pStyle w:val="Contents4"/>
            <w:tabs>
              <w:tab w:val="clear" w:pos="8176"/>
              <w:tab w:val="right" w:pos="9026" w:leader="dot"/>
            </w:tabs>
            <w:rPr/>
          </w:pPr>
          <w:hyperlink w:anchor="__RefHeading___Toc14058356_12804478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4058358_1280447820">
            <w:r>
              <w:rPr>
                <w:webHidden/>
                <w:rStyle w:val="IndexLink"/>
                <w:rtl w:val="true"/>
              </w:rPr>
              <w:t>تفسير ادبى</w:t>
            </w:r>
            <w:r>
              <w:rPr>
                <w:rStyle w:val="IndexLink"/>
                <w:rtl w:val="true"/>
              </w:rPr>
              <w:tab/>
            </w:r>
            <w:r>
              <w:rPr>
                <w:rStyle w:val="IndexLink"/>
              </w:rPr>
              <w:t>179</w:t>
            </w:r>
          </w:hyperlink>
        </w:p>
        <w:p>
          <w:pPr>
            <w:pStyle w:val="Contents4"/>
            <w:tabs>
              <w:tab w:val="clear" w:pos="8176"/>
              <w:tab w:val="right" w:pos="9026" w:leader="dot"/>
            </w:tabs>
            <w:rPr/>
          </w:pPr>
          <w:hyperlink w:anchor="__RefHeading___Toc14058360_1280447820">
            <w:r>
              <w:rPr>
                <w:webHidden/>
                <w:rStyle w:val="IndexLink"/>
                <w:rtl w:val="true"/>
              </w:rPr>
              <w:t>شرح عرفانى</w:t>
            </w:r>
            <w:r>
              <w:rPr>
                <w:rStyle w:val="IndexLink"/>
                <w:rtl w:val="true"/>
              </w:rPr>
              <w:tab/>
            </w:r>
            <w:r>
              <w:rPr>
                <w:rStyle w:val="IndexLink"/>
              </w:rPr>
              <w:t>179</w:t>
            </w:r>
          </w:hyperlink>
        </w:p>
        <w:p>
          <w:pPr>
            <w:pStyle w:val="Contents4"/>
            <w:tabs>
              <w:tab w:val="clear" w:pos="8176"/>
              <w:tab w:val="right" w:pos="9026" w:leader="dot"/>
            </w:tabs>
            <w:rPr/>
          </w:pPr>
          <w:hyperlink w:anchor="__RefHeading___Toc14058362_1280447820">
            <w:r>
              <w:rPr>
                <w:webHidden/>
                <w:rStyle w:val="IndexLink"/>
                <w:rtl w:val="true"/>
              </w:rPr>
              <w:t>درس ولايى</w:t>
            </w:r>
            <w:r>
              <w:rPr>
                <w:rStyle w:val="IndexLink"/>
                <w:rtl w:val="true"/>
              </w:rPr>
              <w:tab/>
            </w:r>
            <w:r>
              <w:rPr>
                <w:rStyle w:val="IndexLink"/>
              </w:rPr>
              <w:t>181</w:t>
            </w:r>
          </w:hyperlink>
        </w:p>
        <w:p>
          <w:pPr>
            <w:pStyle w:val="Contents4"/>
            <w:tabs>
              <w:tab w:val="clear" w:pos="8176"/>
              <w:tab w:val="right" w:pos="9026" w:leader="dot"/>
            </w:tabs>
            <w:rPr/>
          </w:pPr>
          <w:hyperlink w:anchor="__RefHeading___Toc14058364_1280447820">
            <w:r>
              <w:rPr>
                <w:webHidden/>
                <w:rStyle w:val="IndexLink"/>
                <w:rtl w:val="true"/>
              </w:rPr>
              <w:t>تذكر اخلاقى</w:t>
            </w:r>
            <w:r>
              <w:rPr>
                <w:rStyle w:val="IndexLink"/>
                <w:rtl w:val="true"/>
              </w:rPr>
              <w:tab/>
            </w:r>
            <w:r>
              <w:rPr>
                <w:rStyle w:val="IndexLink"/>
              </w:rPr>
              <w:t>182</w:t>
            </w:r>
          </w:hyperlink>
        </w:p>
        <w:p>
          <w:pPr>
            <w:pStyle w:val="Contents4"/>
            <w:tabs>
              <w:tab w:val="clear" w:pos="8176"/>
              <w:tab w:val="right" w:pos="9026" w:leader="dot"/>
            </w:tabs>
            <w:rPr/>
          </w:pPr>
          <w:hyperlink w:anchor="__RefHeading___Toc14058366_1280447820">
            <w:r>
              <w:rPr>
                <w:webHidden/>
                <w:rStyle w:val="IndexLink"/>
                <w:rtl w:val="true"/>
              </w:rPr>
              <w:t>اسرار عبادت</w:t>
            </w:r>
            <w:r>
              <w:rPr>
                <w:rStyle w:val="IndexLink"/>
                <w:rtl w:val="true"/>
              </w:rPr>
              <w:tab/>
            </w:r>
            <w:r>
              <w:rPr>
                <w:rStyle w:val="IndexLink"/>
              </w:rPr>
              <w:t>183</w:t>
            </w:r>
          </w:hyperlink>
        </w:p>
        <w:p>
          <w:pPr>
            <w:pStyle w:val="Contents3"/>
            <w:tabs>
              <w:tab w:val="clear" w:pos="8459"/>
              <w:tab w:val="right" w:pos="9026" w:leader="dot"/>
            </w:tabs>
            <w:rPr/>
          </w:pPr>
          <w:hyperlink w:anchor="__RefHeading___Toc14058368_1280447820">
            <w:r>
              <w:rPr>
                <w:webHidden/>
                <w:rStyle w:val="IndexLink"/>
                <w:rtl w:val="true"/>
              </w:rPr>
              <w:t>بخش بيستم</w:t>
            </w:r>
            <w:r>
              <w:rPr>
                <w:rStyle w:val="IndexLink"/>
                <w:rtl w:val="true"/>
              </w:rPr>
              <w:t xml:space="preserve">: </w:t>
            </w:r>
            <w:r>
              <w:rPr>
                <w:rStyle w:val="IndexLink"/>
                <w:rtl w:val="true"/>
              </w:rPr>
              <w:t>تفسير منت</w:t>
            </w:r>
            <w:r>
              <w:rPr>
                <w:rStyle w:val="IndexLink"/>
                <w:rtl w:val="true"/>
              </w:rPr>
              <w:tab/>
            </w:r>
            <w:r>
              <w:rPr>
                <w:rStyle w:val="IndexLink"/>
              </w:rPr>
              <w:t>185</w:t>
            </w:r>
          </w:hyperlink>
        </w:p>
        <w:p>
          <w:pPr>
            <w:pStyle w:val="Contents4"/>
            <w:tabs>
              <w:tab w:val="clear" w:pos="8176"/>
              <w:tab w:val="right" w:pos="9026" w:leader="dot"/>
            </w:tabs>
            <w:rPr/>
          </w:pPr>
          <w:hyperlink w:anchor="__RefHeading___Toc14058370_128044782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4058372_1280447820">
            <w:r>
              <w:rPr>
                <w:webHidden/>
                <w:rStyle w:val="IndexLink"/>
                <w:rtl w:val="true"/>
              </w:rPr>
              <w:t>تفسير ادبى</w:t>
            </w:r>
            <w:r>
              <w:rPr>
                <w:rStyle w:val="IndexLink"/>
                <w:rtl w:val="true"/>
              </w:rPr>
              <w:tab/>
            </w:r>
            <w:r>
              <w:rPr>
                <w:rStyle w:val="IndexLink"/>
              </w:rPr>
              <w:t>187</w:t>
            </w:r>
          </w:hyperlink>
        </w:p>
        <w:p>
          <w:pPr>
            <w:pStyle w:val="Contents4"/>
            <w:tabs>
              <w:tab w:val="clear" w:pos="8176"/>
              <w:tab w:val="right" w:pos="9026" w:leader="dot"/>
            </w:tabs>
            <w:rPr/>
          </w:pPr>
          <w:hyperlink w:anchor="__RefHeading___Toc14058374_1280447820">
            <w:r>
              <w:rPr>
                <w:webHidden/>
                <w:rStyle w:val="IndexLink"/>
                <w:rtl w:val="true"/>
              </w:rPr>
              <w:t>شرح عرفانى</w:t>
            </w:r>
            <w:r>
              <w:rPr>
                <w:rStyle w:val="IndexLink"/>
                <w:rtl w:val="true"/>
              </w:rPr>
              <w:tab/>
            </w:r>
            <w:r>
              <w:rPr>
                <w:rStyle w:val="IndexLink"/>
              </w:rPr>
              <w:t>188</w:t>
            </w:r>
          </w:hyperlink>
        </w:p>
        <w:p>
          <w:pPr>
            <w:pStyle w:val="Contents4"/>
            <w:tabs>
              <w:tab w:val="clear" w:pos="8176"/>
              <w:tab w:val="right" w:pos="9026" w:leader="dot"/>
            </w:tabs>
            <w:rPr/>
          </w:pPr>
          <w:hyperlink w:anchor="__RefHeading___Toc14058376_1280447820">
            <w:r>
              <w:rPr>
                <w:webHidden/>
                <w:rStyle w:val="IndexLink"/>
                <w:rtl w:val="true"/>
              </w:rPr>
              <w:t>درس ولايى</w:t>
            </w:r>
            <w:r>
              <w:rPr>
                <w:rStyle w:val="IndexLink"/>
                <w:rtl w:val="true"/>
              </w:rPr>
              <w:tab/>
            </w:r>
            <w:r>
              <w:rPr>
                <w:rStyle w:val="IndexLink"/>
              </w:rPr>
              <w:t>189</w:t>
            </w:r>
          </w:hyperlink>
        </w:p>
        <w:p>
          <w:pPr>
            <w:pStyle w:val="Contents4"/>
            <w:tabs>
              <w:tab w:val="clear" w:pos="8176"/>
              <w:tab w:val="right" w:pos="9026" w:leader="dot"/>
            </w:tabs>
            <w:rPr/>
          </w:pPr>
          <w:hyperlink w:anchor="__RefHeading___Toc14058378_1280447820">
            <w:r>
              <w:rPr>
                <w:webHidden/>
                <w:rStyle w:val="IndexLink"/>
                <w:rtl w:val="true"/>
              </w:rPr>
              <w:t>تذكر اخلاقى</w:t>
            </w:r>
            <w:r>
              <w:rPr>
                <w:rStyle w:val="IndexLink"/>
                <w:rtl w:val="true"/>
              </w:rPr>
              <w:tab/>
            </w:r>
            <w:r>
              <w:rPr>
                <w:rStyle w:val="IndexLink"/>
              </w:rPr>
              <w:t>189</w:t>
            </w:r>
          </w:hyperlink>
        </w:p>
        <w:p>
          <w:pPr>
            <w:pStyle w:val="Contents3"/>
            <w:tabs>
              <w:tab w:val="clear" w:pos="8459"/>
              <w:tab w:val="right" w:pos="9026" w:leader="dot"/>
            </w:tabs>
            <w:rPr/>
          </w:pPr>
          <w:hyperlink w:anchor="__RefHeading___Toc14058380_1280447820">
            <w:r>
              <w:rPr>
                <w:webHidden/>
                <w:rStyle w:val="IndexLink"/>
                <w:rtl w:val="true"/>
              </w:rPr>
              <w:t>بخش بيست و يكم</w:t>
            </w:r>
            <w:r>
              <w:rPr>
                <w:rStyle w:val="IndexLink"/>
                <w:rtl w:val="true"/>
              </w:rPr>
              <w:t xml:space="preserve">: </w:t>
            </w:r>
            <w:r>
              <w:rPr>
                <w:rStyle w:val="IndexLink"/>
                <w:rtl w:val="true"/>
              </w:rPr>
              <w:t>تفسير آيه</w:t>
            </w:r>
            <w:r>
              <w:rPr>
                <w:rStyle w:val="IndexLink"/>
                <w:rtl w:val="true"/>
              </w:rPr>
              <w:tab/>
            </w:r>
            <w:r>
              <w:rPr>
                <w:rStyle w:val="IndexLink"/>
              </w:rPr>
              <w:t>193</w:t>
            </w:r>
          </w:hyperlink>
        </w:p>
        <w:p>
          <w:pPr>
            <w:pStyle w:val="Contents4"/>
            <w:tabs>
              <w:tab w:val="clear" w:pos="8176"/>
              <w:tab w:val="right" w:pos="9026" w:leader="dot"/>
            </w:tabs>
            <w:rPr/>
          </w:pPr>
          <w:hyperlink w:anchor="__RefHeading___Toc14058382_12804478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4058384_1280447820">
            <w:r>
              <w:rPr>
                <w:webHidden/>
                <w:rStyle w:val="IndexLink"/>
                <w:rtl w:val="true"/>
              </w:rPr>
              <w:t>تفسير ادبى</w:t>
            </w:r>
            <w:r>
              <w:rPr>
                <w:rStyle w:val="IndexLink"/>
                <w:rtl w:val="true"/>
              </w:rPr>
              <w:tab/>
            </w:r>
            <w:r>
              <w:rPr>
                <w:rStyle w:val="IndexLink"/>
              </w:rPr>
              <w:t>195</w:t>
            </w:r>
          </w:hyperlink>
        </w:p>
        <w:p>
          <w:pPr>
            <w:pStyle w:val="Contents4"/>
            <w:tabs>
              <w:tab w:val="clear" w:pos="8176"/>
              <w:tab w:val="right" w:pos="9026" w:leader="dot"/>
            </w:tabs>
            <w:rPr/>
          </w:pPr>
          <w:hyperlink w:anchor="__RefHeading___Toc14058386_1280447820">
            <w:r>
              <w:rPr>
                <w:webHidden/>
                <w:rStyle w:val="IndexLink"/>
                <w:rtl w:val="true"/>
              </w:rPr>
              <w:t>شرح عرفانى</w:t>
            </w:r>
            <w:r>
              <w:rPr>
                <w:rStyle w:val="IndexLink"/>
                <w:rtl w:val="true"/>
              </w:rPr>
              <w:tab/>
            </w:r>
            <w:r>
              <w:rPr>
                <w:rStyle w:val="IndexLink"/>
              </w:rPr>
              <w:t>196</w:t>
            </w:r>
          </w:hyperlink>
        </w:p>
        <w:p>
          <w:pPr>
            <w:pStyle w:val="Contents4"/>
            <w:tabs>
              <w:tab w:val="clear" w:pos="8176"/>
              <w:tab w:val="right" w:pos="9026" w:leader="dot"/>
            </w:tabs>
            <w:rPr/>
          </w:pPr>
          <w:hyperlink w:anchor="__RefHeading___Toc14058388_1280447820">
            <w:r>
              <w:rPr>
                <w:webHidden/>
                <w:rStyle w:val="IndexLink"/>
                <w:rtl w:val="true"/>
              </w:rPr>
              <w:t>درس ولايى</w:t>
            </w:r>
            <w:r>
              <w:rPr>
                <w:rStyle w:val="IndexLink"/>
                <w:rtl w:val="true"/>
              </w:rPr>
              <w:tab/>
            </w:r>
            <w:r>
              <w:rPr>
                <w:rStyle w:val="IndexLink"/>
              </w:rPr>
              <w:t>197</w:t>
            </w:r>
          </w:hyperlink>
        </w:p>
        <w:p>
          <w:pPr>
            <w:pStyle w:val="Contents4"/>
            <w:tabs>
              <w:tab w:val="clear" w:pos="8176"/>
              <w:tab w:val="right" w:pos="9026" w:leader="dot"/>
            </w:tabs>
            <w:rPr/>
          </w:pPr>
          <w:hyperlink w:anchor="__RefHeading___Toc14058390_1280447820">
            <w:r>
              <w:rPr>
                <w:webHidden/>
                <w:rStyle w:val="IndexLink"/>
                <w:rtl w:val="true"/>
              </w:rPr>
              <w:t>تذكر اخلاقى</w:t>
            </w:r>
            <w:r>
              <w:rPr>
                <w:rStyle w:val="IndexLink"/>
                <w:rtl w:val="true"/>
              </w:rPr>
              <w:tab/>
            </w:r>
            <w:r>
              <w:rPr>
                <w:rStyle w:val="IndexLink"/>
              </w:rPr>
              <w:t>198</w:t>
            </w:r>
          </w:hyperlink>
        </w:p>
        <w:p>
          <w:pPr>
            <w:pStyle w:val="Contents4"/>
            <w:tabs>
              <w:tab w:val="clear" w:pos="8176"/>
              <w:tab w:val="right" w:pos="9026" w:leader="dot"/>
            </w:tabs>
            <w:rPr/>
          </w:pPr>
          <w:hyperlink w:anchor="__RefHeading___Toc14058392_1280447820">
            <w:r>
              <w:rPr>
                <w:webHidden/>
                <w:rStyle w:val="IndexLink"/>
                <w:rtl w:val="true"/>
              </w:rPr>
              <w:t>قرآن شفاى دردها</w:t>
            </w:r>
            <w:r>
              <w:rPr>
                <w:rStyle w:val="IndexLink"/>
                <w:rtl w:val="true"/>
              </w:rPr>
              <w:tab/>
            </w:r>
            <w:r>
              <w:rPr>
                <w:rStyle w:val="IndexLink"/>
              </w:rPr>
              <w:t>199</w:t>
            </w:r>
          </w:hyperlink>
        </w:p>
        <w:p>
          <w:pPr>
            <w:pStyle w:val="Contents3"/>
            <w:tabs>
              <w:tab w:val="clear" w:pos="8459"/>
              <w:tab w:val="right" w:pos="9026" w:leader="dot"/>
            </w:tabs>
            <w:rPr/>
          </w:pPr>
          <w:hyperlink w:anchor="__RefHeading___Toc14058394_1280447820">
            <w:r>
              <w:rPr>
                <w:webHidden/>
                <w:rStyle w:val="IndexLink"/>
                <w:rtl w:val="true"/>
              </w:rPr>
              <w:t>بخش بيست و دوم</w:t>
            </w:r>
            <w:r>
              <w:rPr>
                <w:rStyle w:val="IndexLink"/>
                <w:rtl w:val="true"/>
              </w:rPr>
              <w:t xml:space="preserve">: </w:t>
            </w:r>
            <w:r>
              <w:rPr>
                <w:rStyle w:val="IndexLink"/>
                <w:rtl w:val="true"/>
              </w:rPr>
              <w:t>تفسير شأن</w:t>
            </w:r>
            <w:r>
              <w:rPr>
                <w:rStyle w:val="IndexLink"/>
                <w:rtl w:val="true"/>
              </w:rPr>
              <w:tab/>
            </w:r>
            <w:r>
              <w:rPr>
                <w:rStyle w:val="IndexLink"/>
              </w:rPr>
              <w:t>201</w:t>
            </w:r>
          </w:hyperlink>
        </w:p>
        <w:p>
          <w:pPr>
            <w:pStyle w:val="Contents4"/>
            <w:tabs>
              <w:tab w:val="clear" w:pos="8176"/>
              <w:tab w:val="right" w:pos="9026" w:leader="dot"/>
            </w:tabs>
            <w:rPr/>
          </w:pPr>
          <w:hyperlink w:anchor="__RefHeading___Toc14058396_12804478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4058398_1280447820">
            <w:r>
              <w:rPr>
                <w:webHidden/>
                <w:rStyle w:val="IndexLink"/>
                <w:rtl w:val="true"/>
              </w:rPr>
              <w:t>تفسير ادبى</w:t>
            </w:r>
            <w:r>
              <w:rPr>
                <w:rStyle w:val="IndexLink"/>
                <w:rtl w:val="true"/>
              </w:rPr>
              <w:tab/>
            </w:r>
            <w:r>
              <w:rPr>
                <w:rStyle w:val="IndexLink"/>
              </w:rPr>
              <w:t>203</w:t>
            </w:r>
          </w:hyperlink>
        </w:p>
        <w:p>
          <w:pPr>
            <w:pStyle w:val="Contents4"/>
            <w:tabs>
              <w:tab w:val="clear" w:pos="8176"/>
              <w:tab w:val="right" w:pos="9026" w:leader="dot"/>
            </w:tabs>
            <w:rPr/>
          </w:pPr>
          <w:hyperlink w:anchor="__RefHeading___Toc14058400_1280447820">
            <w:r>
              <w:rPr>
                <w:webHidden/>
                <w:rStyle w:val="IndexLink"/>
                <w:rtl w:val="true"/>
              </w:rPr>
              <w:t>شرح عرفانى</w:t>
            </w:r>
            <w:r>
              <w:rPr>
                <w:rStyle w:val="IndexLink"/>
                <w:rtl w:val="true"/>
              </w:rPr>
              <w:tab/>
            </w:r>
            <w:r>
              <w:rPr>
                <w:rStyle w:val="IndexLink"/>
              </w:rPr>
              <w:t>205</w:t>
            </w:r>
          </w:hyperlink>
        </w:p>
        <w:p>
          <w:pPr>
            <w:pStyle w:val="Contents4"/>
            <w:tabs>
              <w:tab w:val="clear" w:pos="8176"/>
              <w:tab w:val="right" w:pos="9026" w:leader="dot"/>
            </w:tabs>
            <w:rPr/>
          </w:pPr>
          <w:hyperlink w:anchor="__RefHeading___Toc14058402_1280447820">
            <w:r>
              <w:rPr>
                <w:webHidden/>
                <w:rStyle w:val="IndexLink"/>
                <w:rtl w:val="true"/>
              </w:rPr>
              <w:t>تذكر اخلاقى</w:t>
            </w:r>
            <w:r>
              <w:rPr>
                <w:rStyle w:val="IndexLink"/>
                <w:rtl w:val="true"/>
              </w:rPr>
              <w:tab/>
            </w:r>
            <w:r>
              <w:rPr>
                <w:rStyle w:val="IndexLink"/>
              </w:rPr>
              <w:t>205</w:t>
            </w:r>
          </w:hyperlink>
        </w:p>
        <w:p>
          <w:pPr>
            <w:pStyle w:val="Contents3"/>
            <w:tabs>
              <w:tab w:val="clear" w:pos="8459"/>
              <w:tab w:val="right" w:pos="9026" w:leader="dot"/>
            </w:tabs>
            <w:rPr/>
          </w:pPr>
          <w:hyperlink w:anchor="__RefHeading___Toc14058404_1280447820">
            <w:r>
              <w:rPr>
                <w:webHidden/>
                <w:rStyle w:val="IndexLink"/>
                <w:rtl w:val="true"/>
              </w:rPr>
              <w:t>بخش بيست و سوم</w:t>
            </w:r>
            <w:r>
              <w:rPr>
                <w:rStyle w:val="IndexLink"/>
                <w:rtl w:val="true"/>
              </w:rPr>
              <w:t xml:space="preserve">: </w:t>
            </w:r>
            <w:r>
              <w:rPr>
                <w:rStyle w:val="IndexLink"/>
                <w:rtl w:val="true"/>
              </w:rPr>
              <w:t>تفسير جبروت</w:t>
            </w:r>
            <w:r>
              <w:rPr>
                <w:rStyle w:val="IndexLink"/>
                <w:rtl w:val="true"/>
              </w:rPr>
              <w:tab/>
            </w:r>
            <w:r>
              <w:rPr>
                <w:rStyle w:val="IndexLink"/>
              </w:rPr>
              <w:t>207</w:t>
            </w:r>
          </w:hyperlink>
        </w:p>
        <w:p>
          <w:pPr>
            <w:pStyle w:val="Contents4"/>
            <w:tabs>
              <w:tab w:val="clear" w:pos="8176"/>
              <w:tab w:val="right" w:pos="9026" w:leader="dot"/>
            </w:tabs>
            <w:rPr/>
          </w:pPr>
          <w:hyperlink w:anchor="__RefHeading___Toc14058406_128044782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4058408_1280447820">
            <w:r>
              <w:rPr>
                <w:webHidden/>
                <w:rStyle w:val="IndexLink"/>
                <w:rtl w:val="true"/>
              </w:rPr>
              <w:t>توبه و يقظه</w:t>
            </w:r>
            <w:r>
              <w:rPr>
                <w:rStyle w:val="IndexLink"/>
                <w:rtl w:val="true"/>
              </w:rPr>
              <w:tab/>
            </w:r>
            <w:r>
              <w:rPr>
                <w:rStyle w:val="IndexLink"/>
              </w:rPr>
              <w:t>209</w:t>
            </w:r>
          </w:hyperlink>
        </w:p>
        <w:p>
          <w:pPr>
            <w:pStyle w:val="Contents4"/>
            <w:tabs>
              <w:tab w:val="clear" w:pos="8176"/>
              <w:tab w:val="right" w:pos="9026" w:leader="dot"/>
            </w:tabs>
            <w:rPr/>
          </w:pPr>
          <w:hyperlink w:anchor="__RefHeading___Toc14058410_1280447820">
            <w:r>
              <w:rPr>
                <w:webHidden/>
                <w:rStyle w:val="IndexLink"/>
                <w:rtl w:val="true"/>
              </w:rPr>
              <w:t>منازل سلوك</w:t>
            </w:r>
            <w:r>
              <w:rPr>
                <w:rStyle w:val="IndexLink"/>
                <w:rtl w:val="true"/>
              </w:rPr>
              <w:tab/>
            </w:r>
            <w:r>
              <w:rPr>
                <w:rStyle w:val="IndexLink"/>
              </w:rPr>
              <w:t>210</w:t>
            </w:r>
          </w:hyperlink>
        </w:p>
        <w:p>
          <w:pPr>
            <w:pStyle w:val="Contents4"/>
            <w:tabs>
              <w:tab w:val="clear" w:pos="8176"/>
              <w:tab w:val="right" w:pos="9026" w:leader="dot"/>
            </w:tabs>
            <w:rPr/>
          </w:pPr>
          <w:hyperlink w:anchor="__RefHeading___Toc14058412_1280447820">
            <w:r>
              <w:rPr>
                <w:webHidden/>
                <w:rStyle w:val="IndexLink"/>
                <w:rtl w:val="true"/>
              </w:rPr>
              <w:t>شرح عرفانى</w:t>
            </w:r>
            <w:r>
              <w:rPr>
                <w:rStyle w:val="IndexLink"/>
                <w:rtl w:val="true"/>
              </w:rPr>
              <w:tab/>
            </w:r>
            <w:r>
              <w:rPr>
                <w:rStyle w:val="IndexLink"/>
              </w:rPr>
              <w:t>212</w:t>
            </w:r>
          </w:hyperlink>
        </w:p>
        <w:p>
          <w:pPr>
            <w:pStyle w:val="Contents4"/>
            <w:tabs>
              <w:tab w:val="clear" w:pos="8176"/>
              <w:tab w:val="right" w:pos="9026" w:leader="dot"/>
            </w:tabs>
            <w:rPr/>
          </w:pPr>
          <w:hyperlink w:anchor="__RefHeading___Toc14058414_1280447820">
            <w:r>
              <w:rPr>
                <w:webHidden/>
                <w:rStyle w:val="IndexLink"/>
                <w:rtl w:val="true"/>
              </w:rPr>
              <w:t>تذكر اخلاقى</w:t>
            </w:r>
            <w:r>
              <w:rPr>
                <w:rStyle w:val="IndexLink"/>
                <w:rtl w:val="true"/>
              </w:rPr>
              <w:tab/>
            </w:r>
            <w:r>
              <w:rPr>
                <w:rStyle w:val="IndexLink"/>
              </w:rPr>
              <w:t>214</w:t>
            </w:r>
          </w:hyperlink>
        </w:p>
        <w:p>
          <w:pPr>
            <w:pStyle w:val="Contents3"/>
            <w:tabs>
              <w:tab w:val="clear" w:pos="8459"/>
              <w:tab w:val="right" w:pos="9026" w:leader="dot"/>
            </w:tabs>
            <w:rPr/>
          </w:pPr>
          <w:hyperlink w:anchor="__RefHeading___Toc14058416_1280447820">
            <w:r>
              <w:rPr>
                <w:webHidden/>
                <w:rStyle w:val="IndexLink"/>
                <w:rtl w:val="true"/>
              </w:rPr>
              <w:t>بخش بيست و چهارم</w:t>
            </w:r>
            <w:r>
              <w:rPr>
                <w:rStyle w:val="IndexLink"/>
                <w:rtl w:val="true"/>
              </w:rPr>
              <w:t xml:space="preserve">: </w:t>
            </w:r>
            <w:r>
              <w:rPr>
                <w:rStyle w:val="IndexLink"/>
                <w:rtl w:val="true"/>
              </w:rPr>
              <w:t>تفسير اجابت</w:t>
            </w:r>
            <w:r>
              <w:rPr>
                <w:rStyle w:val="IndexLink"/>
                <w:rtl w:val="true"/>
              </w:rPr>
              <w:tab/>
            </w:r>
            <w:r>
              <w:rPr>
                <w:rStyle w:val="IndexLink"/>
              </w:rPr>
              <w:t>215</w:t>
            </w:r>
          </w:hyperlink>
        </w:p>
        <w:p>
          <w:pPr>
            <w:pStyle w:val="Contents4"/>
            <w:tabs>
              <w:tab w:val="clear" w:pos="8176"/>
              <w:tab w:val="right" w:pos="9026" w:leader="dot"/>
            </w:tabs>
            <w:rPr/>
          </w:pPr>
          <w:hyperlink w:anchor="__RefHeading___Toc14058418_128044782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4058420_1280447820">
            <w:r>
              <w:rPr>
                <w:webHidden/>
                <w:rStyle w:val="IndexLink"/>
                <w:rtl w:val="true"/>
              </w:rPr>
              <w:t>تفسير ادبى</w:t>
            </w:r>
            <w:r>
              <w:rPr>
                <w:rStyle w:val="IndexLink"/>
                <w:rtl w:val="true"/>
              </w:rPr>
              <w:tab/>
            </w:r>
            <w:r>
              <w:rPr>
                <w:rStyle w:val="IndexLink"/>
              </w:rPr>
              <w:t>217</w:t>
            </w:r>
          </w:hyperlink>
        </w:p>
        <w:p>
          <w:pPr>
            <w:pStyle w:val="Contents4"/>
            <w:tabs>
              <w:tab w:val="clear" w:pos="8176"/>
              <w:tab w:val="right" w:pos="9026" w:leader="dot"/>
            </w:tabs>
            <w:rPr/>
          </w:pPr>
          <w:hyperlink w:anchor="__RefHeading___Toc14058422_1280447820">
            <w:r>
              <w:rPr>
                <w:webHidden/>
                <w:rStyle w:val="IndexLink"/>
                <w:rtl w:val="true"/>
              </w:rPr>
              <w:t>شرح عرفانى</w:t>
            </w:r>
            <w:r>
              <w:rPr>
                <w:rStyle w:val="IndexLink"/>
                <w:rtl w:val="true"/>
              </w:rPr>
              <w:tab/>
            </w:r>
            <w:r>
              <w:rPr>
                <w:rStyle w:val="IndexLink"/>
              </w:rPr>
              <w:t>217</w:t>
            </w:r>
          </w:hyperlink>
        </w:p>
        <w:p>
          <w:pPr>
            <w:pStyle w:val="Contents4"/>
            <w:tabs>
              <w:tab w:val="clear" w:pos="8176"/>
              <w:tab w:val="right" w:pos="9026" w:leader="dot"/>
            </w:tabs>
            <w:rPr/>
          </w:pPr>
          <w:hyperlink w:anchor="__RefHeading___Toc14058424_1280447820">
            <w:r>
              <w:rPr>
                <w:webHidden/>
                <w:rStyle w:val="IndexLink"/>
                <w:rtl w:val="true"/>
              </w:rPr>
              <w:t>لطف ديگر دعاى سحر</w:t>
            </w:r>
            <w:r>
              <w:rPr>
                <w:rStyle w:val="IndexLink"/>
                <w:rtl w:val="true"/>
              </w:rPr>
              <w:tab/>
            </w:r>
            <w:r>
              <w:rPr>
                <w:rStyle w:val="IndexLink"/>
              </w:rPr>
              <w:t>218</w:t>
            </w:r>
          </w:hyperlink>
        </w:p>
        <w:p>
          <w:pPr>
            <w:pStyle w:val="Contents4"/>
            <w:tabs>
              <w:tab w:val="clear" w:pos="8176"/>
              <w:tab w:val="right" w:pos="9026" w:leader="dot"/>
            </w:tabs>
            <w:rPr/>
          </w:pPr>
          <w:hyperlink w:anchor="__RefHeading___Toc14058426_1280447820">
            <w:r>
              <w:rPr>
                <w:webHidden/>
                <w:rStyle w:val="IndexLink"/>
                <w:rtl w:val="true"/>
              </w:rPr>
              <w:t>تذكر اخلاقى</w:t>
            </w:r>
            <w:r>
              <w:rPr>
                <w:rStyle w:val="IndexLink"/>
                <w:rtl w:val="true"/>
              </w:rPr>
              <w:tab/>
            </w:r>
            <w:r>
              <w:rPr>
                <w:rStyle w:val="IndexLink"/>
              </w:rPr>
              <w:t>224</w:t>
            </w:r>
          </w:hyperlink>
        </w:p>
        <w:p>
          <w:pPr>
            <w:pStyle w:val="Contents2"/>
            <w:tabs>
              <w:tab w:val="clear" w:pos="8743"/>
              <w:tab w:val="right" w:pos="9026" w:leader="dot"/>
            </w:tabs>
            <w:rPr/>
          </w:pPr>
          <w:hyperlink w:anchor="__RefHeading___Toc14058428_1280447820">
            <w:r>
              <w:rPr>
                <w:webHidden/>
                <w:rStyle w:val="IndexLink"/>
                <w:rtl w:val="true"/>
              </w:rPr>
              <w:t>فهرست اعلام</w:t>
            </w:r>
            <w:r>
              <w:rPr>
                <w:rStyle w:val="IndexLink"/>
                <w:rtl w:val="true"/>
              </w:rPr>
              <w:tab/>
            </w:r>
            <w:r>
              <w:rPr>
                <w:rStyle w:val="IndexLink"/>
              </w:rPr>
              <w:t>225</w:t>
            </w:r>
          </w:hyperlink>
        </w:p>
        <w:p>
          <w:pPr>
            <w:pStyle w:val="Contents2"/>
            <w:tabs>
              <w:tab w:val="clear" w:pos="8743"/>
              <w:tab w:val="right" w:pos="9026" w:leader="dot"/>
            </w:tabs>
            <w:rPr/>
          </w:pPr>
          <w:hyperlink w:anchor="__RefHeading___Toc14058430_1280447820">
            <w:r>
              <w:rPr>
                <w:webHidden/>
                <w:rStyle w:val="IndexLink"/>
                <w:rtl w:val="true"/>
              </w:rPr>
              <w:t>فهرست آيات</w:t>
            </w:r>
            <w:r>
              <w:rPr>
                <w:rStyle w:val="IndexLink"/>
                <w:rtl w:val="true"/>
              </w:rPr>
              <w:tab/>
            </w:r>
            <w:r>
              <w:rPr>
                <w:rStyle w:val="IndexLink"/>
              </w:rPr>
              <w:t>227</w:t>
            </w:r>
          </w:hyperlink>
        </w:p>
        <w:p>
          <w:pPr>
            <w:pStyle w:val="Contents2"/>
            <w:tabs>
              <w:tab w:val="clear" w:pos="8743"/>
              <w:tab w:val="right" w:pos="9026" w:leader="dot"/>
            </w:tabs>
            <w:rPr/>
          </w:pPr>
          <w:hyperlink w:anchor="__RefHeading___Toc14058432_1280447820">
            <w:r>
              <w:rPr>
                <w:webHidden/>
                <w:rStyle w:val="IndexLink"/>
                <w:rtl w:val="true"/>
              </w:rPr>
              <w:t>فهرست احاديث</w:t>
            </w:r>
            <w:r>
              <w:rPr>
                <w:rStyle w:val="IndexLink"/>
                <w:rtl w:val="true"/>
              </w:rPr>
              <w:tab/>
            </w:r>
            <w:r>
              <w:rPr>
                <w:rStyle w:val="IndexLink"/>
              </w:rPr>
              <w:t>235</w:t>
            </w:r>
          </w:hyperlink>
        </w:p>
        <w:p>
          <w:pPr>
            <w:pStyle w:val="Contents2"/>
            <w:tabs>
              <w:tab w:val="clear" w:pos="8743"/>
              <w:tab w:val="right" w:pos="9026" w:leader="dot"/>
            </w:tabs>
            <w:rPr/>
          </w:pPr>
          <w:hyperlink w:anchor="__RefHeading___Toc14058434_1280447820">
            <w:r>
              <w:rPr>
                <w:webHidden/>
                <w:rStyle w:val="IndexLink"/>
                <w:rtl w:val="true"/>
              </w:rPr>
              <w:t>فهرست انبياء و ائمه عليهم السلام</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45_211700"/>
      <w:bookmarkStart w:id="1" w:name="pg19045_211700"/>
      <w:bookmarkEnd w:id="1"/>
    </w:p>
    <w:p>
      <w:pPr>
        <w:pStyle w:val="Heading2"/>
        <w:numPr>
          <w:ilvl w:val="1"/>
          <w:numId w:val="1"/>
        </w:numPr>
        <w:rPr/>
      </w:pPr>
      <w:bookmarkStart w:id="2" w:name="pg19045_211700"/>
      <w:bookmarkStart w:id="3" w:name="__RefHeading___Toc1405806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آفاق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دعای سحر</w:t>
      </w:r>
    </w:p>
    <w:p>
      <w:pPr>
        <w:pStyle w:val="BookText"/>
        <w:rPr/>
      </w:pPr>
      <w:r>
        <w:rPr>
          <w:rFonts w:ascii="IRNazanin" w:hAnsi="IRNazanin" w:eastAsia="IRNazanin"/>
          <w:color w:val="111111"/>
          <w:sz w:val="28"/>
          <w:sz w:val="28"/>
          <w:szCs w:val="28"/>
          <w:rtl w:val="true"/>
          <w:lang w:bidi="fa-IR"/>
        </w:rPr>
        <w:t>سایر عناوین تفسیر دعای سحر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محمد رضا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5806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آفاق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دعای سحر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محمد رضا </w:t>
      </w:r>
      <w:bookmarkStart w:id="7" w:name="pg19045_211704"/>
    </w:p>
    <w:p>
      <w:pPr>
        <w:pStyle w:val="Heading2"/>
        <w:numPr>
          <w:ilvl w:val="1"/>
          <w:numId w:val="1"/>
        </w:numPr>
        <w:rPr/>
      </w:pPr>
      <w:bookmarkStart w:id="8" w:name="__RefHeading___Toc14058070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9" o:detectmouseclick="t"/>
                <v:stroke color="#3465a4" joinstyle="round" endcap="flat"/>
                <w10:wrap type="none"/>
              </v:shape>
            </w:pict>
          </mc:Fallback>
        </mc:AlternateContent>
      </w:r>
      <w:bookmarkStart w:id="10" w:name="pg19045_211711"/>
    </w:p>
    <w:p>
      <w:pPr>
        <w:pStyle w:val="Heading2"/>
        <w:numPr>
          <w:ilvl w:val="1"/>
          <w:numId w:val="1"/>
        </w:numPr>
        <w:rPr/>
      </w:pPr>
      <w:bookmarkStart w:id="11" w:name="__RefHeading___Toc14058072_1280447820"/>
      <w:bookmarkStart w:id="12" w:name="_Toc4"/>
      <w:bookmarkEnd w:id="10"/>
      <w:bookmarkEnd w:id="11"/>
      <w:r>
        <w:rPr>
          <w:rtl w:val="true"/>
        </w:rPr>
        <w:t>تفسير دعاى سحر</w:t>
      </w:r>
      <w:bookmarkEnd w:id="12"/>
    </w:p>
    <w:p>
      <w:pPr>
        <w:pStyle w:val="Heading3"/>
        <w:numPr>
          <w:ilvl w:val="2"/>
          <w:numId w:val="1"/>
        </w:numPr>
        <w:rPr/>
      </w:pPr>
      <w:bookmarkStart w:id="13" w:name="__RefHeading___Toc14058074_1280447820"/>
      <w:bookmarkStart w:id="14" w:name="_Toc5"/>
      <w:bookmarkEnd w:id="13"/>
      <w:r>
        <w:rPr>
          <w:rtl w:val="true"/>
        </w:rPr>
        <w:t>پيشگفتار</w:t>
      </w:r>
      <w:bookmarkEnd w:id="14"/>
    </w:p>
    <w:p>
      <w:pPr>
        <w:pStyle w:val="BookText"/>
        <w:rPr/>
      </w:pPr>
      <w:r>
        <w:rPr>
          <w:rFonts w:ascii="IRNazanin" w:hAnsi="IRNazanin" w:eastAsia="IRNazanin"/>
          <w:color w:val="111111"/>
          <w:sz w:val="28"/>
          <w:sz w:val="28"/>
          <w:szCs w:val="28"/>
          <w:rtl w:val="true"/>
          <w:lang w:bidi="fa-IR"/>
        </w:rPr>
        <w:t xml:space="preserve">دعا يكى از كشش هاىِ طبيعى هر انسانى به شمار مى رود؛ زيرا وى خود را قادر به تأمين خواسته هاى فراوانى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بيند و اگر به چشمِ بصيرت بنگرد حتى در برآورده كردن يكى از آن ها هم، به شدّت فقير و ناتوان است، چنان كه كلام خداى متعال بيانگر اين مطلب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اين رو، با همۀ وجود، قدرت مطلق را مى طلبد تا خواسته هاى خويش را با او در ميان بگذارد و در هر لحظه با او زمزمه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همين كشش فطرى را يادآور شدند تا هماره با خداوند ارتباط داشته باشند و خواسته هاى خود را فقط از او بخواهند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اين انسانِ خداجو و حقيقت طلب، به دنبال وقتى است كه در آن، سبك بارتر و آسان تر، به مناجات برخيزد؛ بنابراين،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هنگامۀ نجوا، راز شنوى و خداخواهى؛ هنگامه اى كه درهاى آسمان گشوده خواهد شد و فرشتگان خدا در سكوتى سنگين و دل پذير، فوج فوج بر زمين فرود مى آيند و پيام هاى حضرت حق را به بندگانِ شايسته خويش مى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رمضان و سحر، دو زمانِ پرارزش براى صعودِ معنوى انسان اند و دعا آوازى است كه آدمى در ضمن آن، اوج گيرى بهتر و عبورِ سلامت خيز از منطقه هاى دشوار و مسيرهاى پرمخاطره را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سحر و دعا با هم آميخته اند؛ اما همه 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و نقطه عزيمت، اراده و قصد و نيت انسان براى ورود به رمضان از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اندك، گويى حركتِ طبيعى و زمان آفرينِ ماده از سنخِ خويش جدا مى شود و صبغه لاهوتى به خود مى گيرد و زمين و انسان را به يك باره به آن سوى طبيعت مى برد و دوباره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حق در قرآن به سپيدگاه فجر قسم ياد مى كند و ارزشمندى آن را به بندگانش يادآور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وقتِ بهشتى را، هر سالكى بنابر تمايلاتِ نيايش گرانه اش، غنيمت مى شمرد و آهنگ دعا و زمزمه با معشوق مى كند، هر كس به هر زبانى و با هر شيوه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حريم توحيد و يكتايى را پاس دارد در درگاه احديت مقبول مى افتد و نتيجه اش به خود وى بازمى گردد؛ اما براى سالم و سريع رسيدن لازم است، همانند هر كار ديگر، شيوه مناجات و آداب زمزمه را از معلمانِ عشق و توحيد يعنى ائمه معصوم عليهم السلام بياموزيم؛ آنان كه مشعل هدايت و مناره هاى بلند رستگارى در دنياى ظلمانى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آموزه هاى آموزگاران اين مكتب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خود با طى طريق در اين وقت بهشتى، از زمان و مكان به شيوه هاى ياد شده، راه هاى تاريكى را پشت سر نهاده و قدم در روشنايى راه هدايت گذاشته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اين دعاى مبارك، پرخير و بركت ما را رهنمون است، هم چنان كه امام خمينى رحمه الله در مقدمه كتاب شرح دعاى سحر در خصوص انگيزه خود از شرح دعاى پرفيض سحر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بزرگترين نعمت هاى الهى بر بندگان و رحمت واسعه او، دعاهايى است كه از معصومان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خزاين وحى و </w:t>
      </w:r>
    </w:p>
    <w:p>
      <w:pPr>
        <w:pStyle w:val="BookText"/>
        <w:rPr/>
      </w:pPr>
      <w:r>
        <w:rPr>
          <w:rFonts w:ascii="IRNazanin" w:hAnsi="IRNazanin" w:eastAsia="IRNazanin"/>
          <w:color w:val="111111"/>
          <w:sz w:val="28"/>
          <w:sz w:val="28"/>
          <w:szCs w:val="28"/>
          <w:rtl w:val="true"/>
          <w:lang w:bidi="fa-IR"/>
        </w:rPr>
        <w:t xml:space="preserve">شريعت و حَمَله علم و حكمت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رسيده است؛ زيرا همين دعاها رابطه معنوى خالق و مخلوق، خط اتصال عاشق و معشوق، و وسيله ورود در حصن حصين الهى و تمسك به عروة الوثقى و حبل الله متين است و بديهى است كه به اين اهداف نمى توان رسيد مرگ با توجه به معانى آن ها و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شرح اين دعا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آموزۀ مهمى كه در ضمنِ آداب سحر از پيشوايان دينى ما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زبانِ سالك را در هنگام مواجهه با معشوق مى گشايد و شيوۀ توصيف و نحوۀ خطاب كردنِ او و راه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پس از ديگرى مى آموزد و در پايان مى آموزد كه وظيفه او فقط خدا خدا گفتن است؛ تا به وصال و تقرب حضرت حق، مولا و معشوق خود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او را مى خواهد نه چيز ديگر در كنار او، اين نگاه عارف و عاشق است از دعاى سحر كه قرآن به آن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آن از تك تك فرازهايش هويداست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سيدبن طاووس در كتاب اقبال پس از نقل اين دعا از قول امام باقر عليه السلام در شأن و منزلت دعاى سحر روايتى به اين مضمون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عظمت اين دعا در نزد خدا، و سرعت استجابت اين دعا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كسى كه آن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مى دانستند، براى به دست آوردن آن بر روى هم ديگر شمشير مى كشيدند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روايتى ديگر از ايشان وجود دارد كه امام باقر عليه السلام در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سوگند ياد كنم كه اسم اعظم خدا در اين دعا است، سوگندم درست است، پس هرگاه دعا كرديد در دعا كوشش كنيد كه اين دعا از علوم پنهانى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پنهان كنيد مگر از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و تكذيب كنندگان و انكاركنندگان از اهل اين دعا نيستند و اين دعا، </w:t>
      </w:r>
    </w:p>
    <w:p>
      <w:pPr>
        <w:pStyle w:val="BookText"/>
        <w:rPr/>
      </w:pPr>
      <w:r>
        <w:rPr>
          <w:rFonts w:ascii="IRNazanin" w:hAnsi="IRNazanin" w:eastAsia="IRNazanin"/>
          <w:color w:val="111111"/>
          <w:sz w:val="28"/>
          <w:sz w:val="28"/>
          <w:szCs w:val="28"/>
          <w:rtl w:val="true"/>
          <w:lang w:bidi="fa-IR"/>
        </w:rPr>
        <w:t>دعاى مباهله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اسئلك من بهائك بأبهاه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هم چنان عارف بزرگ حضرت امام خمينى رحمه الله در مقام معرفى منزلت و شأن دعاى سحر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 الادعية قدراً و أرفعى منزلة، لا شتما له على الصفاتِ الحُسنى الالهيّة و الامثال العليا الربوبية و فيه الاسم الاعظم و التجليا لِاُتم الأقدم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عارف فرزانه آيت اللّٰه حسن زاده در خصوص جايگاه ويژه دعاى سحر مطلبى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استادش، حكيم و عارف و فيلسوف علامه طباطبايى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حضور شريف علامه طباطبايى، تشرف حاصل كرده بودم و عرض حاجت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دعاى سحر حضرت امام باقر عليه السلام را فراموش مكن كه در آن جمال و جلال و عظمت و نور و رحمت، و علم و شرف است و حرفى از حور و غلمان نيست اگر بهشت شيرين است، بهشت آخرين شيرين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اين دعا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نام هاى خداوند قرار دارد و شرحى در ذيل هر يك از آن ها ارائه شده قابل ذكر است كه دعاى سحر ابن ادريس، غير از دعاى سحر منسوب به امام باقر عليه السلام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مهج الدعوات نيز دربارۀ اين دعا از حسن بصرى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 خداى تعالى ادريس را به قوم خود فرستاد اين اسماء را به او آموخت كه در پنهان بخواند و به قوم خود نياموزد و خدا را به آن اسماء بخواند و به بركت اين دعا بود كه خداوند او را به آسمان برد و به مكان بلند رسانيد و بعد از آن اين اسماء را به موسى آموخت و بعد از آن به حضرت پيغبر آموخت و ايشان در غزوه احزاب اين دعا را خواندند و حسن بصرى مى گويد من از ترس حجاج اين اسماء را مى خواندم و خداى تعالى شر او را از </w:t>
      </w:r>
    </w:p>
    <w:p>
      <w:pPr>
        <w:pStyle w:val="BookText"/>
        <w:rPr/>
      </w:pPr>
      <w:r>
        <w:rPr>
          <w:rFonts w:ascii="Amiri" w:hAnsi="Amiri" w:eastAsia="Amiri" w:cs="Amiri"/>
          <w:color w:val="111111"/>
          <w:sz w:val="28"/>
          <w:sz w:val="28"/>
          <w:szCs w:val="28"/>
          <w:rtl w:val="true"/>
          <w:lang w:bidi="ar-SA"/>
        </w:rPr>
        <w:t>سرمن كم نمود</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قابل ذكر است كه دعاى سحر ابن ادريس، غير از دعاى سحر منسوب به امام باقر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دعاى سحر هم چنان كه از اسمش پيداست؛ شرح عرفانى دعاى معروف مباهله است كه از ائمه عليهم السلام بوده از اين رو شيعيان نيز به آن اهتمام ويژه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انديشمندان و حكيمان نام دارى بر آن شرح نگاشتند كه از جمله مى توان اين بزرگان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دعاى سحر، سيدابوالحسن رفيعى قزوينى؛ شرح دعاى سحر، ملاحبيب اللّٰه كاشانى؛ شرح دعاى سحر، ملامحمد صالح حايرى مازندرانى؛ شرح دعاى سحر، شيخ آقا بزرگ تهرانى؛ شرح دعاى سحر، ميرزا محمد تنكابنى؛ شرح دعاى سحر، ملاهدايت اللّٰه آشتيانى؛ شرح دعاى سحر، محمدكريم خان كرمانى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شرح هاى نگاشته شده دربارۀ دعاى سحر كه بسيار مفيد و پرارزش مى باشد، شرح دعاى سحر ارزشمند امام خمينى رحمه الله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تكيه بر آيات قرآن، و روايات اهل بيت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شرح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دعاى سحر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زبان عربى نگاشته شده و سپس اين كتاب نفيس به فارسى ترجمه شده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بيان شده چنين استفاده مى شود كه اين دعا هميشه مورد توصيۀ عالمان و عارفانِ گوهرشناس بوده و از همين روست كه بزرگان اين طايفه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گذشته تا به 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هايى بر آن نوشته اند كه فقيه عارف حضرت آية الله العظمى حاج شيخ </w:t>
      </w:r>
    </w:p>
    <w:p>
      <w:pPr>
        <w:pStyle w:val="BookText"/>
        <w:rPr/>
      </w:pPr>
      <w:r>
        <w:rPr>
          <w:rFonts w:ascii="IRNazanin" w:hAnsi="IRNazanin" w:eastAsia="IRNazanin"/>
          <w:color w:val="111111"/>
          <w:sz w:val="28"/>
          <w:sz w:val="28"/>
          <w:szCs w:val="28"/>
          <w:rtl w:val="true"/>
          <w:lang w:bidi="fa-IR"/>
        </w:rPr>
        <w:t xml:space="preserve">حسين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 و الفتى ديرينه با دعا و آموزه هاى عرفانىِ مكتب اهل بيت عليهم السلام دارند، و به طور دايم به تفسير ادعيه و مناجات هاى معصومان عليهم السلام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دعاى سحر را راز و نياز عارف با حضرت حق مى داند و معتقد است عارف در دعاى سحرگاهى به صفات جماليه و جلاليه حق نظر دارد و گاهى به صفات افعال او يعنى فيض مقدّس توجه دارد و لذا وقتى خدا خدا مى كند لذت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سعى دارد تا با تفسير ادبى، عرفانى، ولايى و اخلاقى فرازهاى دعاى سحر حلاوت و لذت آن را به كلام تشنگان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خود از شيرينى و لذت آن بهره مند بوده است و فارق از نگاه هاى بيرونى، از درون سخن مى گويد عاشق را بهره مند مى سازد در همين راستا اهتمام به شرح دعاى مبارك سحر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در غالب گفتارى ارايه شده بود، از اين رو صورتِ نوشتارى اش ضرورى بود، بنابراين، با نظر ايشان پس از ويرايش و تصحيح عبارتى و نزديك ساختن آن به زبان نوشتار، استخراج و تنظيم فنى منابع، كنترل آيات و روايات و حروف چينى و صفحه بندى تازه، به شكلى كه اينك پيش روى شما است، تقديم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صاحب رمضان و سحر را خشنود سازد و خوانندگان ارجمند را مفيد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رضا حسينى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يار دانشگاه پيام نور </w:t>
      </w:r>
      <w:bookmarkStart w:id="15" w:name="pg19045_211717"/>
    </w:p>
    <w:p>
      <w:pPr>
        <w:pStyle w:val="Heading3"/>
        <w:numPr>
          <w:ilvl w:val="2"/>
          <w:numId w:val="1"/>
        </w:numPr>
        <w:rPr/>
      </w:pPr>
      <w:bookmarkStart w:id="16" w:name="__RefHeading___Toc14058076_1280447820"/>
      <w:bookmarkStart w:id="17" w:name="_Toc6"/>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از جمله معارف الهى و تعاليم اسلامى دعا مى باشد كه در عرف عارفان به آن تضرع و انابه و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نياز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در اسلام از مهم ترين امور به شمار مى رود، و از سيرت انبياى و اوصيا و اولياء بر شمرده شده است، براى اهل عرفان لذيذترين لذت ها به شمار مى آيد،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دل داده است با دل دار، هم چنان كه قرآن و قرائت آن، سخن گفتن معشوق است با دل داده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قرآنى است كه فرا فرستاده مى شود در مقابل قرآن كه كتابى است فرو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دعاى عرفه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اذاق احبائه حلاوة المؤانسة؛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اى آن كه شيرينى همدمى را به دوست دارانش چشانده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سجاد عليه السلام در مناجات محبين، صحيفه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الذى ذاق حلاوة محبتك فرام منك بدلا؛</w:t>
      </w:r>
      <w:r>
        <w:rPr>
          <w:rStyle w:val="FootnoteAnchor"/>
          <w:rtl w:val="true"/>
        </w:rPr>
        <w:footnoteReference w:id="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كيست كه شيرينى دوستى تو را چشيده باشد و تو را با كس ديگرى عوض 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كه بايد مورد توجه قرار گيرد اين است كه براى راز و نياز بايد زمينه هايى چيد تا قلب آماده گردد و زبان براى سخن گفتن به تكلم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ها و تمهيدات، همان آداب دعا هستند كه جريان عشق ورزى و مكالمه با معشوق را زيباتر جلوه مى كنند و بنده را به خداوند نزديك تر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بسيار دقيق و تجربه شده است كه از متن آيات و روايات استخراج شده است، بنابراين بايد قبل از دعا، در حين دعا و بعد از آن، معشوق را به صفات جمال و كمالش ستود و از نعمت هاى گوناگونى كه به ما عطا فرموده سپاس گذارى كرد و زبان به شكر او گشود، با اين شكر دائمى است كه دعا معنا و مفهوم مى يابد و آدمى از راز و نياز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تمجيد، ثناگويى، ستايش و قدردانى از خداوند در دعاهايى كه از اهل بيت عليهم السلام رسيده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شده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 ياالله يا الله عشر مرات،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 حاجتك؟؛</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هر كس كه ده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مى خواهى؟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از آن حضرت روايت شده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 يارب يا رب عشر مرات قيل له لبيك ما حاجتك؟؛</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 كس كه ده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در خواست هاى بنده از معبود، آمرزش گناهان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دعاها، دعاى سحر مى باشد كه عارف سحرگاهان با خداى خود خلوت مى كند و به راز و نياز مى پردازد و در همه دعا خدا خدا مى كند همان گونه كه استاد </w:t>
      </w:r>
    </w:p>
    <w:p>
      <w:pPr>
        <w:pStyle w:val="BookText"/>
        <w:rPr/>
      </w:pPr>
      <w:r>
        <w:rPr>
          <w:rFonts w:ascii="IRNazanin" w:hAnsi="IRNazanin" w:eastAsia="IRNazanin"/>
          <w:color w:val="111111"/>
          <w:sz w:val="28"/>
          <w:sz w:val="28"/>
          <w:szCs w:val="28"/>
          <w:rtl w:val="true"/>
          <w:lang w:bidi="fa-IR"/>
        </w:rPr>
        <w:t>بزرگوارم حضرت امام رحمه الله مى فرمودند دعاى سحر، مسئول منه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راز و نياز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ندارد عبداللّٰه وقتى به در خانه خدا مى رود، چيزى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بايد خدا خدا بگويد لذا در دعاى سحر عبد عارف به اسماء و صفات خداوند توجه دارد و در راز و نياز خود حضرت حق تعالى را به اسماء و صفاتش قسم مى دهد و گاهى پا فراتر مى گذارد و به مولاى خود خلوت مى كند و به ذات خداوند كه مستجمع جميع صفات، اسماء و كمالات است به نحو وحدت و به نحو عينيت نظر دارد تا از تكرار جملات دلنشين اين دعا لذت مى برد كه قابل توصيف نيست و اين از ويژگى هاى دعاى سحر است كه عارف تشنه آن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حضرت حق حلاوت راز و نياز با خود را به ويژه شيرينى دعاى سحر را به همه بچشاند و با اين دعا زمينه وصل و تقرب ما را فراهم سازد</w:t>
      </w:r>
      <w:r>
        <w:rPr>
          <w:rFonts w:eastAsia="IRNazanin" w:cs="IRNazanin"/>
          <w:color w:val="111111"/>
          <w:sz w:val="28"/>
          <w:szCs w:val="28"/>
          <w:rtl w:val="true"/>
          <w:lang w:bidi="fa-IR"/>
        </w:rPr>
        <w:t xml:space="preserve">. </w:t>
      </w:r>
      <w:bookmarkStart w:id="18" w:name="pg19045_211720"/>
    </w:p>
    <w:p>
      <w:pPr>
        <w:pStyle w:val="Heading3"/>
        <w:numPr>
          <w:ilvl w:val="2"/>
          <w:numId w:val="1"/>
        </w:numPr>
        <w:rPr/>
      </w:pPr>
      <w:bookmarkStart w:id="19" w:name="__RefHeading___Toc14058078_1280447820"/>
      <w:bookmarkStart w:id="20" w:name="_Toc7"/>
      <w:bookmarkEnd w:id="18"/>
      <w:bookmarkEnd w:id="19"/>
      <w:r>
        <w:rPr>
          <w:rtl w:val="true"/>
        </w:rPr>
        <w:t>بخش اول</w:t>
      </w:r>
      <w:r>
        <w:rPr>
          <w:rtl w:val="true"/>
        </w:rPr>
        <w:t xml:space="preserve">: </w:t>
      </w:r>
      <w:r>
        <w:rPr>
          <w:rtl w:val="true"/>
        </w:rPr>
        <w:t>تفسير بهاء</w:t>
      </w:r>
      <w:bookmarkEnd w:id="2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14058080_1280447820"/>
      <w:bookmarkStart w:id="22" w:name="_Toc8"/>
      <w:bookmarkEnd w:id="21"/>
      <w:r>
        <w:rPr>
          <w:rtl w:val="true"/>
        </w:rPr>
        <w:t>اشاره</w:t>
      </w:r>
      <w:bookmarkEnd w:id="2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045_211722"/>
      <w:bookmarkStart w:id="24" w:name="pg19045_211722"/>
      <w:bookmarkEnd w:id="24"/>
    </w:p>
    <w:p>
      <w:pPr>
        <w:pStyle w:val="BookText"/>
        <w:rPr/>
      </w:pPr>
      <w:bookmarkStart w:id="25" w:name="pg19045_211722"/>
      <w:bookmarkEnd w:id="25"/>
      <w:r>
        <w:rPr>
          <w:rFonts w:ascii="Amiri" w:hAnsi="Amiri" w:eastAsia="Amiri" w:cs="Amiri"/>
          <w:color w:val="111111"/>
          <w:sz w:val="28"/>
          <w:sz w:val="28"/>
          <w:szCs w:val="28"/>
          <w:rtl w:val="true"/>
          <w:lang w:bidi="ar-SA"/>
        </w:rPr>
        <w:t>اَللّٰهُمَّ اِنّىٖ اَسْئَلُكَ مِنْ بَهٰآئِكَ باَبْهاٰهُ</w:t>
      </w:r>
    </w:p>
    <w:p>
      <w:pPr>
        <w:pStyle w:val="BookText"/>
        <w:rPr/>
      </w:pPr>
      <w:r>
        <w:rPr>
          <w:rFonts w:ascii="Amiri" w:hAnsi="Amiri" w:eastAsia="Amiri" w:cs="Amiri"/>
          <w:color w:val="111111"/>
          <w:sz w:val="28"/>
          <w:sz w:val="28"/>
          <w:szCs w:val="28"/>
          <w:rtl w:val="true"/>
          <w:lang w:bidi="ar-SA"/>
        </w:rPr>
        <w:t>وَ كُلُّ بَهٰآئِكَ بهٖىٌّ؛</w:t>
      </w:r>
    </w:p>
    <w:p>
      <w:pPr>
        <w:pStyle w:val="BookText"/>
        <w:rPr/>
      </w:pPr>
      <w:r>
        <w:rPr>
          <w:rFonts w:ascii="Amiri" w:hAnsi="Amiri" w:eastAsia="Amiri" w:cs="Amiri"/>
          <w:color w:val="111111"/>
          <w:sz w:val="28"/>
          <w:sz w:val="28"/>
          <w:szCs w:val="28"/>
          <w:rtl w:val="true"/>
          <w:lang w:bidi="ar-SA"/>
        </w:rPr>
        <w:t>اَللّٰهُمَّ اِنّىٖ اَسْئَلُكَ بِبَهٰآئِكَ كُلِّهِ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4058082_1280447820"/>
      <w:bookmarkStart w:id="27" w:name="_Toc9"/>
      <w:bookmarkEnd w:id="26"/>
      <w:r>
        <w:rPr>
          <w:rtl w:val="true"/>
        </w:rPr>
        <w:t>تفسير ادبى</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بسيطى است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است براى ذات واجب الوجود؛ ذاتى كه مستجمع جميع صفات جماليه و جلاليه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لغت، طلب دانى از عالى است؛ يعنى طلب كردن عبد از مولاست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لغت، به معناى زيبايى و حُسن است؛ اما حُسنى كه در آن ظرافت، طراوات، حلاوت و ابهت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داراى حلاوت و طراوت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عامى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خاص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28" w:name="__RefHeading___Toc14058084_1280447820"/>
      <w:bookmarkStart w:id="29" w:name="_Toc10"/>
      <w:bookmarkEnd w:id="28"/>
      <w:r>
        <w:rPr>
          <w:rtl w:val="true"/>
        </w:rPr>
        <w:t>اقسام سئوال</w:t>
      </w:r>
      <w:bookmarkEnd w:id="29"/>
    </w:p>
    <w:p>
      <w:pPr>
        <w:pStyle w:val="BookText"/>
        <w:rPr/>
      </w:pPr>
      <w:r>
        <w:rPr>
          <w:rFonts w:ascii="IRNazanin" w:hAnsi="IRNazanin" w:eastAsia="IRNazanin"/>
          <w:color w:val="111111"/>
          <w:sz w:val="28"/>
          <w:sz w:val="28"/>
          <w:szCs w:val="28"/>
          <w:rtl w:val="true"/>
          <w:lang w:bidi="fa-IR"/>
        </w:rPr>
        <w:t>سئوال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حال و سئوال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سئوال حال در عالم وجود، ناسوت، ملكوت و جبروت؛ يعنى در تمام عالم هستى سارى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سئوال حال، ربط ممكن و فقر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هم فقر ذاتى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bookmarkStart w:id="30" w:name="pg19045_211723"/>
    </w:p>
    <w:p>
      <w:pPr>
        <w:pStyle w:val="BookText"/>
        <w:rPr/>
      </w:pPr>
      <w:bookmarkEnd w:id="30"/>
      <w:r>
        <w:rPr>
          <w:rFonts w:ascii="Amiri" w:hAnsi="Amiri" w:eastAsia="Amiri" w:cs="Amiri"/>
          <w:color w:val="111111"/>
          <w:sz w:val="28"/>
          <w:sz w:val="28"/>
          <w:szCs w:val="28"/>
          <w:rtl w:val="true"/>
          <w:lang w:bidi="ar-SA"/>
        </w:rPr>
        <w:t>واجب و واجب الوجود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حالِ ممكن و نحوۀ وجودىِ او، خود نوعى سئوال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داشتنى ترين مسائل نزد خداى تبارك و تعالى، در مرتبه سئوال حقيقى است؛ سئوالى كه واسطۀ فيض از خدا مى كند؛ يعنى وجود پيغمبر اكرم صلى الله عليه و آله آن وجودى كه طبق قرآن و روايات، افضل، اشرف و اوسع همۀ وجودات است و ربط او به خدا فوق العاده است؛ ربطى كه كسى جز خود او نمى تواند آن را درك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لافَرْقَ بَينَهُ وَبَينَ‌اللّٰهِ اِلّا اَنَّهُ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 ترين مسائل نزد خدا در مرتبه دوم، استغفار، تذلل، خضوع و انقطاع بر در خانۀ خدا است تا جايى كه پروردگار عالم وعده داده كه نه تنها آه و نالۀ گنه كار را مى آمرزد، بلكه حسنه مى دهد و نامۀ درخشانى برايش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فَأُوْلٰئِكَ يُبَدِّلُ اَللّٰهُ سَيِّئٰاتِهِمْ حَسَنٰاتٍ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اگر كسى توبه كند، پروردگار عالم گناهان او را به حسنات تبديل مى كند؛ يعنى نامۀ سياهش شسته مى شود و به جاى آن در نامۀ عملش ثواب هايى كه از توبه و راز و نياز با خدا است،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مى 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 از آه و توبۀ گنه كار بسيار خشنود مى شود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1" w:name="__RefHeading___Toc14058086_1280447820"/>
      <w:bookmarkStart w:id="32" w:name="_Toc11"/>
      <w:bookmarkEnd w:id="31"/>
      <w:r>
        <w:rPr>
          <w:rtl w:val="true"/>
        </w:rPr>
        <w:t xml:space="preserve">احتمالاتى براى </w:t>
      </w:r>
      <w:r>
        <w:rPr>
          <w:rtl w:val="true"/>
        </w:rPr>
        <w:t>«</w:t>
      </w:r>
      <w:r>
        <w:rPr>
          <w:rtl w:val="true"/>
        </w:rPr>
        <w:t>مسئول منه</w:t>
      </w:r>
      <w:r>
        <w:rPr>
          <w:rtl w:val="true"/>
        </w:rPr>
        <w:t>»</w:t>
      </w:r>
      <w:bookmarkEnd w:id="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ادبى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ممكن است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از تو بهاء و زيبايى و سيرت مى خواهم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صورت پذيرش اين فرض، در فقرات ديگر دعا هم، آن را نافذ مى 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و تو را به زيباترين زيبايى هايت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از نظر ادبى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معنايش اين گونه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خانۀ تو آمده ام و تمام توجهم به زيبايى توست؛ زيبايى كه يك دنيا ظرافت، حلاوت و طراوت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اصلاً نيامده است؛ يعنى از خدا چيزى خواسته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خانۀ تو آمده ام، توجهم به زيبايى توست و به زيباترين زيبايى هايت تو را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چه نمى گويد؟</w:t>
      </w:r>
    </w:p>
    <w:p>
      <w:pPr>
        <w:pStyle w:val="BookText"/>
        <w:rPr/>
      </w:pPr>
      <w:r>
        <w:rPr>
          <w:rFonts w:ascii="IRNazanin" w:hAnsi="IRNazanin" w:eastAsia="IRNazanin"/>
          <w:color w:val="111111"/>
          <w:sz w:val="28"/>
          <w:sz w:val="28"/>
          <w:szCs w:val="28"/>
          <w:rtl w:val="true"/>
          <w:lang w:bidi="fa-IR"/>
        </w:rPr>
        <w:t>روشن است كه از نظر ادبى معناى اول ظاهرتر است، اما از نظر عرفان و راه و رسم عبوديّت احتمال دوم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بايد احتمال دوم را بپذيريم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اصلاً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استاد بزرگوار ما رهبر عظيم الشأن انقلاب، امام خميمى رحمه الله در جلسه هاى خصوصى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سحر، مسئولٌ منه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راز و نياز با خداست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ندارد عبد وقتى به در خانۀ خدا مى رود، چيزى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بايد خدا خدا كند و وظيفۀ ديگرى ندارد</w:t>
      </w:r>
      <w:r>
        <w:rPr>
          <w:rFonts w:eastAsia="IRNazanin" w:cs="IRNazanin"/>
          <w:color w:val="111111"/>
          <w:sz w:val="28"/>
          <w:szCs w:val="28"/>
          <w:rtl w:val="true"/>
          <w:lang w:bidi="fa-IR"/>
        </w:rPr>
        <w:t xml:space="preserve">. </w:t>
      </w:r>
      <w:bookmarkStart w:id="33" w:name="pg19045_211725"/>
    </w:p>
    <w:p>
      <w:pPr>
        <w:pStyle w:val="Heading4"/>
        <w:numPr>
          <w:ilvl w:val="3"/>
          <w:numId w:val="1"/>
        </w:numPr>
        <w:rPr/>
      </w:pPr>
      <w:bookmarkStart w:id="34" w:name="__RefHeading___Toc14058088_1280447820"/>
      <w:bookmarkStart w:id="35" w:name="_Toc12"/>
      <w:bookmarkEnd w:id="33"/>
      <w:bookmarkEnd w:id="34"/>
      <w:r>
        <w:rPr>
          <w:rtl w:val="true"/>
        </w:rPr>
        <w:t xml:space="preserve">لطافت هاى حذف </w:t>
      </w:r>
      <w:r>
        <w:rPr>
          <w:rtl w:val="true"/>
        </w:rPr>
        <w:t>«</w:t>
      </w:r>
      <w:r>
        <w:rPr>
          <w:rtl w:val="true"/>
        </w:rPr>
        <w:t>مسئولٌ منه</w:t>
      </w:r>
      <w:r>
        <w:rPr>
          <w:rtl w:val="true"/>
        </w:rPr>
        <w:t>»</w:t>
      </w:r>
      <w:bookmarkEnd w:id="35"/>
    </w:p>
    <w:p>
      <w:pPr>
        <w:pStyle w:val="BookText"/>
        <w:rPr/>
      </w:pP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كلام، لطافت هايى دارد كه به بعضى از آن ها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افادۀ عموم مى كند؛ بدين معنا كه گاهى دعا كننده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از تو بهاء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گاهى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ات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چه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 تا خير دنيا و آخرت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آمده 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عبد خود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احترام به مولاست، زيرا اگر مسئولٌ منه در كلام باشد معنايش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بهاء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مسئولٌ منه در كلام نباشد معنايش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به حال منى، تو مى دانى من چه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گفتن در مقابل تو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جمله اى است كه شيخ الانبياء حضرت ابراهيم عليه السلام در جواب جبرئيل به او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حَسبى مِن سُئوالى عِلْمُهُ بِحالى؛</w:t>
      </w:r>
      <w:r>
        <w:rPr>
          <w:rStyle w:val="FootnoteAnchor"/>
          <w:rtl w:val="true"/>
        </w:rPr>
        <w:footnoteReference w:id="12"/>
      </w:r>
      <w:r>
        <w:rPr>
          <w:rFonts w:ascii="IRNazanin" w:hAnsi="IRNazanin" w:eastAsia="IRNazanin"/>
          <w:color w:val="111111"/>
          <w:sz w:val="28"/>
          <w:sz w:val="28"/>
          <w:szCs w:val="28"/>
          <w:rtl w:val="true"/>
          <w:lang w:bidi="fa-IR"/>
        </w:rPr>
        <w:t>او عالم به حال من است، پس براى چه از او چيزى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خدا مى كنم، چون وظيفه ام اين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كلام حضرت ابراهيم، مسئولٌ منه وجود ندارد، مگر نه آن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كه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بخواهد، زيرا هر چه از كريمى مثل خدا بخواهد بازهم پست تر و كمتر از كرم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ات آمده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كَرَم تو اقتضا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بالاترين چيزى كه كَرَمِ خدا اقتضا مى كند اين است كه بنده، بنده بشود و عبوديّت را درك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مسئولٌ منه در كلام نباشد معنايش اين طور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محضم، حال كه ربط محضم، محتاج به همه چيزم، حالا كه محتاج به همه چيزم به درخانه ات آمده ام، تويى مستقل، منم ربط؛ تويى قوى و مبدأ آثار،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ضعيفى به در خانۀ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خداوند قوى و رحيم و بنده پرور، با بندۀ ضعيف خود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پذيرش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نيست، اما حالِ دعاكننده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از خدا چه مى خواهد؟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از خدا چه مى خواهد؟ رسيدن به مطلوب، قرب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كار از خدا چه مى خواهد؟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از خدا چه مى خواهد؟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دنيا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اين است كه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ات آمده ام، اما همه چيز فراموشم شده است؛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ات آمده ام، آن ابهت تو، سعۀ رحمت تو، آن عشقى كه به تو دارم موجب شده است كه ديگر همه چيز را فراموش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را فراموش نكرده ام كه به صد زبان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فراموش نكرده ام كه بگويم</w:t>
      </w:r>
      <w:r>
        <w:rPr>
          <w:rFonts w:eastAsia="IRNazanin" w:cs="IRNazanin"/>
          <w:color w:val="111111"/>
          <w:sz w:val="28"/>
          <w:szCs w:val="28"/>
          <w:rtl w:val="true"/>
          <w:lang w:bidi="fa-IR"/>
        </w:rPr>
        <w:t xml:space="preserve">: </w:t>
      </w:r>
      <w:bookmarkStart w:id="36" w:name="pg19045_211727"/>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بَهٰآئِكَ باَبْهاٰهُ وَ كُلُّ بَهٰآئِكَ بَهٖىّ؛</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ات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جز تو را نمى بينم و درك نمى كنم و به چيزى جز تو، توجه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بايد گفت كه از نظر عارف و عاشق و عبد، اين دعا به هيچ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37" w:name="__RefHeading___Toc14058090_1280447820"/>
      <w:bookmarkStart w:id="38" w:name="_Toc13"/>
      <w:bookmarkEnd w:id="37"/>
      <w:r>
        <w:rPr>
          <w:rtl w:val="true"/>
        </w:rPr>
        <w:t>شرح عرفانى</w:t>
      </w:r>
      <w:bookmarkEnd w:id="38"/>
    </w:p>
    <w:p>
      <w:pPr>
        <w:pStyle w:val="BookText"/>
        <w:rPr/>
      </w:pPr>
      <w:r>
        <w:rPr>
          <w:rFonts w:ascii="IRNazanin" w:hAnsi="IRNazanin" w:eastAsia="IRNazanin"/>
          <w:color w:val="111111"/>
          <w:sz w:val="28"/>
          <w:sz w:val="28"/>
          <w:szCs w:val="28"/>
          <w:rtl w:val="true"/>
          <w:lang w:bidi="fa-IR"/>
        </w:rPr>
        <w:t>عارف در وقت خلوت با خدا و توجه به حضرت او، گاهى به صفات جماليه و جلاليۀ خدا نظر دارد؛ يعنى در عالم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ناگزير تكثّرات تعيّنات و تميّزات را مى بيند و بعضى از آن صفات را اَبْهىٰ از بعض ديگر و ذات مقدس خدا را اَبْهىٰ از همۀ صفات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بَهائِكَ باَبْهاٰهُ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از زيباترين زيبايى هايت به زيباترين زيبايى هايت تو را قسم مى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ذات مقدست كه زيباتر از همۀ زيبايى هاى توست، قسم مى دهم</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4058092_1280447820"/>
      <w:bookmarkStart w:id="40" w:name="_Toc14"/>
      <w:bookmarkEnd w:id="39"/>
      <w:r>
        <w:rPr>
          <w:rtl w:val="true"/>
        </w:rPr>
        <w:t>وحدت و عينيت</w:t>
      </w:r>
      <w:bookmarkEnd w:id="4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گاهى عارف از عالم اسماء و صفات پا فراتر مى گذارد و ديگر با حق خلوت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آن ذاتى كه مستجمع جميع صفات و كمالات است به نحو وحدت و </w:t>
      </w:r>
      <w:bookmarkStart w:id="41" w:name="pg19045_211728"/>
    </w:p>
    <w:p>
      <w:pPr>
        <w:pStyle w:val="BookText"/>
        <w:rPr/>
      </w:pPr>
      <w:bookmarkEnd w:id="41"/>
      <w:r>
        <w:rPr>
          <w:rFonts w:ascii="Amiri" w:hAnsi="Amiri" w:eastAsia="Amiri" w:cs="Amiri"/>
          <w:color w:val="111111"/>
          <w:sz w:val="28"/>
          <w:sz w:val="28"/>
          <w:szCs w:val="28"/>
          <w:rtl w:val="true"/>
          <w:lang w:bidi="ar-SA"/>
        </w:rPr>
        <w:t>به نحو عينيت نظر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آن جا نه تفضيل مى بيند نه 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غير افضل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 بيند جز بهاء حق و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بِبَهائِكَ كُلِّه و كُلُّ بهائكَ بهّىٖ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همه زيبايى هايت قسم مى دهم كه همه زيبايى هايت زيباست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به ذات مقدست كه مستجمع جميع زيبايى ها و كمالات است تو را قسم مى دهم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4058094_1280447820"/>
      <w:bookmarkStart w:id="43" w:name="_Toc15"/>
      <w:bookmarkEnd w:id="42"/>
      <w:r>
        <w:rPr>
          <w:rtl w:val="true"/>
        </w:rPr>
        <w:t>درس ولايى</w:t>
      </w:r>
      <w:bookmarkEnd w:id="43"/>
    </w:p>
    <w:p>
      <w:pPr>
        <w:pStyle w:val="BookText"/>
        <w:rPr/>
      </w:pPr>
      <w:r>
        <w:rPr>
          <w:rFonts w:ascii="IRNazanin" w:hAnsi="IRNazanin" w:eastAsia="IRNazanin"/>
          <w:color w:val="111111"/>
          <w:sz w:val="28"/>
          <w:sz w:val="28"/>
          <w:szCs w:val="28"/>
          <w:rtl w:val="true"/>
          <w:lang w:bidi="fa-IR"/>
        </w:rPr>
        <w:t>گاهى هم عارف، نظر به صفات افعال يعنى به فيض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هم گاهى نظر به تكثّرها و تعيّن هاى فيض مقدّس و صفات افعال دارد؛ يعنى نظر به رحمت واسعۀ پروردگار در اين عالم دارد، لذا از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بِهائكَ باَبْهاٰهُ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و به زيبايى ات توجه دارم و تو را به زيباترين زيبايى هاى اين عالمِ وجود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حقيقت محمّديّه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زيباتر از همۀ موجودات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يك باره توجه پيدا مى كند كه فيض مقدس بسيط است و يا پى مى برد كه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هر چه خدا خلق كرده زيباست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و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يك بار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چون چشم به هم زدنى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بهائِكَ بَهىّٖ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بِبَهائِكَ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فيض مقدّست كه همۀ آن نيكوست و داراى ظرافت و حُسن است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ديگرى كه بايد توجه داشته باشيم اين است كه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اسماءِ حُسناى الهى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براى خدا اسماء نيكويى است، به آن اسماء خدا را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اْلاَسْمٰاءُ الْحُسْنٰى؛</w:t>
      </w:r>
      <w:r>
        <w:rPr>
          <w:rStyle w:val="FootnoteAnchor"/>
          <w:rtl w:val="true"/>
        </w:rPr>
        <w:footnoteReference w:id="16"/>
      </w:r>
      <w:r>
        <w:rPr>
          <w:rFonts w:ascii="Amiri" w:hAnsi="Amiri" w:eastAsia="Amiri" w:cs="Amiri"/>
          <w:color w:val="111111"/>
          <w:sz w:val="28"/>
          <w:sz w:val="28"/>
          <w:szCs w:val="28"/>
          <w:rtl w:val="true"/>
          <w:lang w:bidi="ar-SA"/>
        </w:rPr>
        <w:t>به خدا قسم كه اسماء حسناى الهى 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هم عارف در وقت دعا نظر به صفات افعال دارد، اما با اين نظر كه ائمۀ طاهرين اسماءُ الْحُسنىٰ هستند،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بَهائِكَ بِاَبْهاٰهُ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bookmarkStart w:id="44" w:name="pg19045_211730"/>
    </w:p>
    <w:p>
      <w:pPr>
        <w:pStyle w:val="BookText"/>
        <w:rPr/>
      </w:pPr>
      <w:bookmarkEnd w:id="44"/>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و توجهم به زيباترين زيبايى توست، و تو را به زيباترين كس در خاندان عصمت و طهارت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حقيقت محمّدى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يك وقت توجه به اين پيدا مى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نورٌ واحِدٌ اَوَّلُنا مُحَمّدٌ، آخِرُنا مُحَمَّدٌ، اَوْسَطُنا مُحَمَّد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بَهٰائِكَ بَهىّٖ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بِبَهائِكَ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نور چهارده معصوم ظرافت دارد، من به در خانه ات آمده ام و تو را به چهارده معصوم قسم مى دهم</w:t>
      </w:r>
      <w:r>
        <w:rPr>
          <w:rFonts w:eastAsia="IRNazanin" w:cs="IRNazanin"/>
          <w:color w:val="111111"/>
          <w:sz w:val="28"/>
          <w:szCs w:val="28"/>
          <w:rtl w:val="true"/>
          <w:lang w:bidi="fa-IR"/>
        </w:rPr>
        <w:t>.</w:t>
      </w:r>
    </w:p>
    <w:p>
      <w:pPr>
        <w:pStyle w:val="Heading4"/>
        <w:numPr>
          <w:ilvl w:val="3"/>
          <w:numId w:val="1"/>
        </w:numPr>
        <w:rPr/>
      </w:pPr>
      <w:bookmarkStart w:id="45" w:name="__RefHeading___Toc14058096_1280447820"/>
      <w:bookmarkStart w:id="46" w:name="_Toc16"/>
      <w:bookmarkEnd w:id="45"/>
      <w:r>
        <w:rPr>
          <w:rtl w:val="true"/>
        </w:rPr>
        <w:t>حالت هاى گوناگون عارفان</w:t>
      </w:r>
      <w:bookmarkEnd w:id="46"/>
    </w:p>
    <w:p>
      <w:pPr>
        <w:pStyle w:val="BookText"/>
        <w:rPr/>
      </w:pPr>
      <w:r>
        <w:rPr>
          <w:rFonts w:ascii="IRNazanin" w:hAnsi="IRNazanin" w:eastAsia="IRNazanin"/>
          <w:color w:val="111111"/>
          <w:sz w:val="28"/>
          <w:sz w:val="28"/>
          <w:szCs w:val="28"/>
          <w:rtl w:val="true"/>
          <w:lang w:bidi="fa-IR"/>
        </w:rPr>
        <w:t>عارفان مقام ها و حالت هاى متفاوتى دارند، اين حالت ها و مقام ها در هنگام دعاى آنان نيز مؤثرند، استاد بزرگوار ما رهبر عظيم الشأن انقلاب، امام خمينى رحمه الله در يكى از درس هاى تفسير خود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در همۀ سوره ها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سورۀ حمد غير از بسم الله سورۀ 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اشخاص هم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يك عارف به نسبت حالاتش، آن هم تفاوت دارد</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و راز و نياز با خدا اين 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اثر كاملى در دعا دارند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عارف گاهى متوجه به عالم صفات و اسما است؛ از اين رو طورى دعا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توجه به ذات مقدس حق دارد، طور ديگرى 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توجه به عالم خلق و فيض مقدس دارد، دعايش صورتى ديگرى دارد و وقتى توجه به واسطۀ فيض اين عالم دارد، نيز به گونه ديگرى دعا مى كند، لذا جملۀ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مِنْ بَهآئِكَ بِاَبْهاٰهُ وَ كُلُّ بهآئِكَ 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نسبت به حالات و اشخاص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گوينده كيست و در وقت گفتن چه حالتى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گوينده به عالم اسما و صفات نظر داشته باشد و در آن حالت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توجهم به زيبايى توست و به زيباترين زيبايى هايت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ذات مقدست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عالم اسما و صفات به ذات ربوبى توجه كند و همۀ اسما و صفات را عين ذات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بهآئِك بَهىٌّ اَللّٰهُمَّ اِنّىٖ اَسْئَلُكَ مِنْ بَهٰآئِكَ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همۀ زيبايى هايت كه يك چيز بيش تر نيست و آن ذات مقدس توست،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هم داعى از عالم صفات و اسما به عالم خلق مى آيد و نظر به فيض مقدس حق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گاهى فقط اهل بيت عليهم السلام، واسطۀ فيض و اسماى حُسْناى الهى را كه در عالم خلق جريان دارد، مى بيند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بَهائِكَ باَبْهاٰهُ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ات آمده ام توجهم به زيبايى عالم خلق توست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پيغمبر اكرم صلى الله عليه و آله و سلم تو را قسم مى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حال گاهى به اين كه همۀ اين ها نور واحدند و از هر نظر، حتى از نظر علم، يكى اند، توجه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اَوَّلُنا مُحَمّدٌ، اَوْسَطُنا مُحَمَّدٌ، آخِرُنا مُحَمَّدٌ اِنَّهُمْ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ست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بهائِك بَهىّٖ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بِبَهائِكَ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نظر به چهارده معصوم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چهارده معصوم تو را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به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رحمانى و همۀ فيض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همۀ فيض مقدس مظهر صفات و اسماء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در اين حالت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فيض مقدست قسم، و به آن وجودى كه اوسع و ابهى از همۀ وجودهاست، تو را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محمد صلى الله عليه و آله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هم به عالم خلق با بساط وى توجه پيدا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فيض مقدست،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رحمانى ات تو را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رحمت واسعه ات، در اين عالم هستى كه بسيط است تو را قسم مى دهم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جملات دعا همين معنا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اين احتمال ها، در جملۀ بعدى تا آخر دعا تكرار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نظير چنين دعايى را نداريم</w:t>
      </w:r>
      <w:r>
        <w:rPr>
          <w:rFonts w:eastAsia="IRNazanin" w:cs="IRNazanin"/>
          <w:color w:val="111111"/>
          <w:sz w:val="28"/>
          <w:szCs w:val="28"/>
          <w:rtl w:val="true"/>
          <w:lang w:bidi="fa-IR"/>
        </w:rPr>
        <w:t xml:space="preserve">. </w:t>
      </w:r>
      <w:bookmarkStart w:id="47" w:name="pg19045_211733"/>
    </w:p>
    <w:p>
      <w:pPr>
        <w:pStyle w:val="Heading4"/>
        <w:numPr>
          <w:ilvl w:val="3"/>
          <w:numId w:val="1"/>
        </w:numPr>
        <w:rPr/>
      </w:pPr>
      <w:bookmarkStart w:id="48" w:name="__RefHeading___Toc14058098_1280447820"/>
      <w:bookmarkStart w:id="49" w:name="_Toc17"/>
      <w:bookmarkEnd w:id="47"/>
      <w:bookmarkEnd w:id="48"/>
      <w:r>
        <w:rPr>
          <w:rtl w:val="true"/>
        </w:rPr>
        <w:t>تفنن در عبارت</w:t>
      </w:r>
      <w:bookmarkEnd w:id="49"/>
    </w:p>
    <w:p>
      <w:pPr>
        <w:pStyle w:val="BookText"/>
        <w:rPr/>
      </w:pPr>
      <w:r>
        <w:rPr>
          <w:rFonts w:ascii="IRNazanin" w:hAnsi="IRNazanin" w:eastAsia="IRNazanin"/>
          <w:color w:val="111111"/>
          <w:sz w:val="28"/>
          <w:sz w:val="28"/>
          <w:szCs w:val="28"/>
          <w:rtl w:val="true"/>
          <w:lang w:bidi="fa-IR"/>
        </w:rPr>
        <w:t>دعاى سحر، از نظر تفنن در عبارت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عرفا به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يا اين كه بزرگان، عرفا و اهل اللّٰه، مثل استاد بزرگوار ما رهبر عظيم الشأن انقلاب عنايت خاصى روى اين دعا دارند، براى اين است كه شما نمى توانيد در كتاب هاى ادعيه، نظير آن را از نظر فصاحت، بلاغت و تفنن در عبارت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تكرار لازم است؛ تكرارى كه دلنشين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تكرار زياد دارد؟</w:t>
      </w:r>
    </w:p>
    <w:p>
      <w:pPr>
        <w:pStyle w:val="BookText"/>
        <w:rPr/>
      </w:pPr>
      <w:r>
        <w:rPr>
          <w:rFonts w:ascii="Amiri" w:hAnsi="Amiri" w:eastAsia="Amiri" w:cs="Amiri"/>
          <w:color w:val="111111"/>
          <w:sz w:val="28"/>
          <w:sz w:val="28"/>
          <w:szCs w:val="28"/>
          <w:rtl w:val="true"/>
          <w:lang w:bidi="ar-SA"/>
        </w:rPr>
        <w:t>زيرا كارخانۀ آدم سازى و كتاب اخلاق است و در كتاب اخلاق بايد تكرار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دعاها تكرار زياد است؟ زيرا دعا رابطۀ عبد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مقابل خدا بايد مرتب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اين تكرار، لذت ها، حلاوت ها و طراوت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تكرار، تفنّن در عبارت هم داشته باشد،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روى لذت و طراوت روى طراوت، نورٌ عَلٰى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سحر يك جمله بيشتر نيست و آن، اين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ات آمده ام، به ذات مقدست تو را قسم مى دهم؛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درخانۀ تو آمده ام و به حقيقت محمّدى و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 دهم؛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به فيض مقدست، به سعۀ رحمتت، به جهان آفرينشت تو را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بَهائِكَ بِاَبْهاٰهُ و كُلُّ بَهٰائِكَ بَهىّٖ، اَللّٰهُمَّ اِنّىٖ اَسْئَلُكَ بِبَهائِكَ كُلِّه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عالم اسما، صفات، توجه به ذات مقدس و عالم خلق است و يا توجه به واسطۀ فيض، يعنى اهل بيت عليهم السلام مى باشد</w:t>
      </w:r>
      <w:r>
        <w:rPr>
          <w:rFonts w:eastAsia="Amiri" w:cs="Amiri" w:ascii="Amiri" w:hAnsi="Amiri"/>
          <w:color w:val="111111"/>
          <w:sz w:val="28"/>
          <w:szCs w:val="28"/>
          <w:rtl w:val="true"/>
          <w:lang w:bidi="ar-SA"/>
        </w:rPr>
        <w:t xml:space="preserve">. </w:t>
      </w:r>
      <w:bookmarkStart w:id="50" w:name="pg19045_211734"/>
    </w:p>
    <w:p>
      <w:pPr>
        <w:pStyle w:val="Heading4"/>
        <w:numPr>
          <w:ilvl w:val="3"/>
          <w:numId w:val="1"/>
        </w:numPr>
        <w:rPr/>
      </w:pPr>
      <w:bookmarkStart w:id="51" w:name="__RefHeading___Toc14058100_1280447820"/>
      <w:bookmarkStart w:id="52" w:name="_Toc18"/>
      <w:bookmarkEnd w:id="50"/>
      <w:bookmarkEnd w:id="51"/>
      <w:r>
        <w:rPr>
          <w:rtl w:val="true"/>
        </w:rPr>
        <w:t>تفاوت حالت هاى انسان</w:t>
      </w:r>
      <w:bookmarkEnd w:id="52"/>
    </w:p>
    <w:p>
      <w:pPr>
        <w:pStyle w:val="BookText"/>
        <w:rPr/>
      </w:pPr>
      <w:r>
        <w:rPr>
          <w:rFonts w:ascii="IRNazanin" w:hAnsi="IRNazanin" w:eastAsia="IRNazanin"/>
          <w:color w:val="111111"/>
          <w:sz w:val="28"/>
          <w:sz w:val="28"/>
          <w:szCs w:val="28"/>
          <w:rtl w:val="true"/>
          <w:lang w:bidi="fa-IR"/>
        </w:rPr>
        <w:t>حالت هاى انسان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چه حالتى دارد و توسّلش به چيست؟ نكته اى كه به شما مى گويم،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بتواند حالِ جمع الجمعى پيدا بكند، و در وقتى كه توجه به ذات مقدس الهى دارد، هم به عالم اسما و صفات، هم به عالم خلق و هم به واسطۀ فيض توجه داشته باشد، خيلى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قطعاً امام باقر عليه السلام با آن حالت جمع الجمعى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بگوييم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اداى اين جمله ها حالت جمع الجمعى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توان به طور طولى يا عرضى هر سه معنا را از جمله استفاده كرد؛ يعنى كسى كه دعا مى خواند در وقت دعا به نحو طولى يا عرضى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شى در اكثر از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بكند، هر سه احتمال و هر سه معنا را اراده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داعى اگر حالِ جمع الجمعى داشته باشد در آنِ واحد مى تواند به هر سه معنا توجه داشته باشد</w:t>
      </w:r>
      <w:r>
        <w:rPr>
          <w:rFonts w:eastAsia="IRNazanin" w:cs="IRNazanin"/>
          <w:color w:val="111111"/>
          <w:sz w:val="28"/>
          <w:szCs w:val="28"/>
          <w:rtl w:val="true"/>
          <w:lang w:bidi="fa-IR"/>
        </w:rPr>
        <w:t>.</w:t>
      </w:r>
    </w:p>
    <w:p>
      <w:pPr>
        <w:pStyle w:val="Heading4"/>
        <w:numPr>
          <w:ilvl w:val="3"/>
          <w:numId w:val="1"/>
        </w:numPr>
        <w:rPr/>
      </w:pPr>
      <w:bookmarkStart w:id="53" w:name="__RefHeading___Toc14058102_1280447820"/>
      <w:bookmarkStart w:id="54" w:name="_Toc19"/>
      <w:bookmarkEnd w:id="53"/>
      <w:r>
        <w:rPr>
          <w:rtl w:val="true"/>
        </w:rPr>
        <w:t>تذكر اخلاقى</w:t>
      </w:r>
      <w:bookmarkEnd w:id="5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رابطۀ انسان با خدايش محكم شود اين ها برايش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منغمر در عالم وحدت شد، ديگر اين چيزها برايش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عيبمان در اين است كه منغمر در عالم كثرتيم، از همين رو تا توجه به چيزى بكنيم از چيز ديگر غافل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منغمر در عالم وحدت است در آن واحد مى تواند توجه ها داشته باشد، و ديگر آن جا كثرت و تعيّنى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با خدا هر چه محكم تر باشد اين حالات براى انسان، بهتر پيدا مى شود، و اولين توجهى كه پيدا مى كند اين است كه به آن وجود حقۀ حقيقيۀ بسيط توجه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وجود جمع الجمعى مى شود و تشبهى هم به آن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لىٖ وَ اَنَا اُجْزىٰ بِه؛</w:t>
      </w:r>
      <w:r>
        <w:rPr>
          <w:rStyle w:val="FootnoteAnchor"/>
          <w:rtl w:val="true"/>
        </w:rPr>
        <w:footnoteReference w:id="19"/>
      </w:r>
      <w:r>
        <w:rPr>
          <w:rFonts w:ascii="IRNazanin" w:hAnsi="IRNazanin" w:eastAsia="IRNazanin"/>
          <w:color w:val="111111"/>
          <w:sz w:val="28"/>
          <w:sz w:val="28"/>
          <w:szCs w:val="28"/>
          <w:rtl w:val="true"/>
          <w:lang w:bidi="fa-IR"/>
        </w:rPr>
        <w:t>روزه مال من است، پاداشش هم خود منم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 خود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عبادت هايى است كه تشبّه تو را به من خيلى مى كند و جنبۀ حيوانى را كنترل و بُعدِ معنوى را قوى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بتواند بُعدِ روحى را تقويت، و بُعدِ حيوانى را كنترل كند، و از آن مركب و بُراق بسازد، مى تواند به جايى سفر كند كه به جز خدا نبيد و نداند</w:t>
      </w:r>
      <w:r>
        <w:rPr>
          <w:rFonts w:eastAsia="IRNazanin" w:cs="IRNazanin"/>
          <w:color w:val="111111"/>
          <w:sz w:val="28"/>
          <w:szCs w:val="28"/>
          <w:rtl w:val="true"/>
          <w:lang w:bidi="fa-IR"/>
        </w:rPr>
        <w:t xml:space="preserve">. </w:t>
      </w:r>
      <w:bookmarkStart w:id="55" w:name="pg19045_211736"/>
    </w:p>
    <w:p>
      <w:pPr>
        <w:pStyle w:val="Heading3"/>
        <w:numPr>
          <w:ilvl w:val="2"/>
          <w:numId w:val="1"/>
        </w:numPr>
        <w:rPr/>
      </w:pPr>
      <w:bookmarkStart w:id="56" w:name="__RefHeading___Toc14058104_1280447820"/>
      <w:bookmarkStart w:id="57" w:name="_Toc20"/>
      <w:bookmarkEnd w:id="55"/>
      <w:bookmarkEnd w:id="56"/>
      <w:r>
        <w:rPr>
          <w:rtl w:val="true"/>
        </w:rPr>
        <w:t>بخش دوم</w:t>
      </w:r>
      <w:r>
        <w:rPr>
          <w:rtl w:val="true"/>
        </w:rPr>
        <w:t xml:space="preserve">: </w:t>
      </w:r>
      <w:r>
        <w:rPr>
          <w:rtl w:val="true"/>
        </w:rPr>
        <w:t>تفسير جمال</w:t>
      </w:r>
      <w:bookmarkEnd w:id="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14058106_1280447820"/>
      <w:bookmarkStart w:id="59" w:name="_Toc21"/>
      <w:bookmarkEnd w:id="58"/>
      <w:r>
        <w:rPr>
          <w:rtl w:val="true"/>
        </w:rPr>
        <w:t>اشاره</w:t>
      </w:r>
      <w:bookmarkEnd w:id="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9045_211738"/>
      <w:bookmarkStart w:id="61" w:name="pg19045_211738"/>
      <w:bookmarkEnd w:id="61"/>
    </w:p>
    <w:p>
      <w:pPr>
        <w:pStyle w:val="BookText"/>
        <w:rPr/>
      </w:pPr>
      <w:bookmarkStart w:id="62" w:name="pg19045_211738"/>
      <w:bookmarkEnd w:id="62"/>
      <w:r>
        <w:rPr>
          <w:rFonts w:ascii="Amiri" w:hAnsi="Amiri" w:eastAsia="Amiri" w:cs="Amiri"/>
          <w:color w:val="111111"/>
          <w:sz w:val="28"/>
          <w:sz w:val="28"/>
          <w:szCs w:val="28"/>
          <w:rtl w:val="true"/>
          <w:lang w:bidi="ar-SA"/>
        </w:rPr>
        <w:t>اَللّٰهُمَّ اِنّىٖ اَسْئَلُكَ مِنْ جَمٰالِكَ بِاَ جْمَلِهِ</w:t>
      </w:r>
    </w:p>
    <w:p>
      <w:pPr>
        <w:pStyle w:val="BookText"/>
        <w:rPr/>
      </w:pPr>
      <w:r>
        <w:rPr>
          <w:rFonts w:ascii="Amiri" w:hAnsi="Amiri" w:eastAsia="Amiri" w:cs="Amiri"/>
          <w:color w:val="111111"/>
          <w:sz w:val="28"/>
          <w:sz w:val="28"/>
          <w:szCs w:val="28"/>
          <w:rtl w:val="true"/>
          <w:lang w:bidi="ar-SA"/>
        </w:rPr>
        <w:t>و كُلُّ جَمٰالِكَ جَميلٌ؛</w:t>
      </w:r>
    </w:p>
    <w:p>
      <w:pPr>
        <w:pStyle w:val="BookText"/>
        <w:rPr/>
      </w:pPr>
      <w:r>
        <w:rPr>
          <w:rFonts w:ascii="Amiri" w:hAnsi="Amiri" w:eastAsia="Amiri" w:cs="Amiri"/>
          <w:color w:val="111111"/>
          <w:sz w:val="28"/>
          <w:sz w:val="28"/>
          <w:szCs w:val="28"/>
          <w:rtl w:val="true"/>
          <w:lang w:bidi="ar-SA"/>
        </w:rPr>
        <w:t>اَللّٰهُمَّ اِنّىٖ اَسْئَلُكَ بِجَمٰالِكَ كُلِّه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4058108_1280447820"/>
      <w:bookmarkStart w:id="64" w:name="_Toc22"/>
      <w:bookmarkEnd w:id="63"/>
      <w:r>
        <w:rPr>
          <w:rtl w:val="true"/>
        </w:rPr>
        <w:t>تفسير ادبى</w:t>
      </w:r>
      <w:bookmarkEnd w:id="64"/>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معناى حسن و زيبايى است و به چند گونه استعمال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به حسب صفات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جَمٖيلٌ يُحِبُّ الْجَمٰالَ؛</w:t>
      </w:r>
      <w:r>
        <w:rPr>
          <w:rStyle w:val="FootnoteAnchor"/>
          <w:rtl w:val="true"/>
        </w:rPr>
        <w:footnoteReference w:id="20"/>
      </w:r>
      <w:r>
        <w:rPr>
          <w:rFonts w:ascii="Amiri" w:hAnsi="Amiri" w:eastAsia="Amiri" w:cs="Amiri"/>
          <w:color w:val="111111"/>
          <w:sz w:val="28"/>
          <w:sz w:val="28"/>
          <w:szCs w:val="28"/>
          <w:rtl w:val="true"/>
          <w:lang w:bidi="ar-SA"/>
        </w:rPr>
        <w:t>خدا زيباست از نظر سيرت، و هر كس نيز سيرت نيكو و صفات خوب داشته باشد، خدا او را دوست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نيز به حسب صورت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هم هست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لَهُ امْرَاَةُ حَسْنٰاءُ جَمْلاٰءُ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هم به اعتبار هيئتى كه عارض چيزى مى شود، استعمال مى گردد؛ مثل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الْجَمالَ وَ التَّجَمُّل؛</w:t>
      </w:r>
      <w:r>
        <w:rPr>
          <w:rStyle w:val="FootnoteAnchor"/>
          <w:rtl w:val="true"/>
        </w:rPr>
        <w:footnoteReference w:id="21"/>
      </w:r>
      <w:r>
        <w:rPr>
          <w:rFonts w:ascii="Amiri" w:hAnsi="Amiri" w:eastAsia="Amiri" w:cs="Amiri"/>
          <w:color w:val="111111"/>
          <w:sz w:val="28"/>
          <w:sz w:val="28"/>
          <w:szCs w:val="28"/>
          <w:rtl w:val="true"/>
          <w:lang w:bidi="ar-SA"/>
        </w:rPr>
        <w:t>خداوند زيبايى و خودآرايى و تزيين را دوست دارد</w:t>
      </w:r>
      <w:r>
        <w:rPr>
          <w:rFonts w:eastAsia="Amiri" w:cs="Amiri" w:ascii="Amiri" w:hAnsi="Amiri"/>
          <w:color w:val="111111"/>
          <w:sz w:val="28"/>
          <w:szCs w:val="28"/>
          <w:rtl w:val="true"/>
          <w:lang w:bidi="ar-SA"/>
        </w:rPr>
        <w:t xml:space="preserve">.» </w:t>
      </w:r>
      <w:bookmarkStart w:id="65" w:name="pg19045_211739"/>
    </w:p>
    <w:p>
      <w:pPr>
        <w:pStyle w:val="BookText"/>
        <w:rPr/>
      </w:pPr>
      <w:bookmarkEnd w:id="65"/>
      <w:r>
        <w:rPr>
          <w:rFonts w:ascii="Amiri" w:hAnsi="Amiri" w:eastAsia="Amiri" w:cs="Amiri"/>
          <w:color w:val="111111"/>
          <w:sz w:val="28"/>
          <w:sz w:val="28"/>
          <w:szCs w:val="28"/>
          <w:rtl w:val="true"/>
          <w:lang w:bidi="ar-SA"/>
        </w:rPr>
        <w:t>قرآن هم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اى فرزندان آدم، در هنگام نماز، جامه خود را برگيريد و بخوريد و بياشاميد ولى اسراف نكنيد كه او مسرفان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چيزى در انسان به حسب كردار، گفتار و افكارش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عَلىٰ مٰا يَقُولُونَ وَ اُهْجُرْهُمْ هَجْراً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گفتۀ جاهلان و معاندان صبر كن، و از آنان دورى گزين، دور شدنى نيكو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بايد با جاهل با مدارا رفتار كنى</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4058110_1280447820"/>
      <w:bookmarkStart w:id="67" w:name="_Toc23"/>
      <w:bookmarkEnd w:id="66"/>
      <w:r>
        <w:rPr>
          <w:rtl w:val="true"/>
        </w:rPr>
        <w:t>شرح عرفانى</w:t>
      </w:r>
      <w:bookmarkEnd w:id="67"/>
    </w:p>
    <w:p>
      <w:pPr>
        <w:pStyle w:val="BookText"/>
        <w:rPr/>
      </w:pPr>
      <w:r>
        <w:rPr>
          <w:rFonts w:ascii="Amiri" w:hAnsi="Amiri" w:eastAsia="Amiri" w:cs="Amiri"/>
          <w:color w:val="111111"/>
          <w:sz w:val="28"/>
          <w:sz w:val="28"/>
          <w:szCs w:val="28"/>
          <w:rtl w:val="true"/>
          <w:lang w:bidi="ar-SA"/>
        </w:rPr>
        <w:t>شرح و توضيح اين جملۀ دعا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عالم به حسب وجود جميل و زيباست؛ زيرا وجود، جميل و خير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خيرها از وجود ناشى مى شود و هر چه وجود اَوْسَعْ، اَحَقّ و اَبْسَط باشد، بى شك اَحْسَن، اَبْهىٰ و اَنْوَرْ مى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واجب تعالى بسيطترين تمام وجودها و احق به وجود است، اوسع همۀ وجودهاست؛ بنابراين اجمل از همۀ وجودهاست، و وجودى در اين عالم جز وجود خدا نداريم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به زودى نشانه هاى خود را در آفاق و نيز در دل هايشان به آن ها نشان خواهم داد تا برايشان روشن گردد كه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به واسطۀ برهان ها و رابطۀ با خدا به جايى برسد كه درك كند در اين عالم چيزى جز خدا نيست،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بهترين حالات رسيده است؛ لذا پروردگار عالم از نظر وجود زيباترين همۀ وجودهاست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يوسف را به عالم كس 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او دارد كه يوسف آفريد</w:t>
      </w:r>
    </w:p>
    <w:p>
      <w:pPr>
        <w:pStyle w:val="BookText"/>
        <w:rPr/>
      </w:pPr>
      <w:r>
        <w:rPr>
          <w:rFonts w:ascii="IRNazanin" w:hAnsi="IRNazanin" w:eastAsia="IRNazanin"/>
          <w:color w:val="111111"/>
          <w:sz w:val="28"/>
          <w:sz w:val="28"/>
          <w:szCs w:val="28"/>
          <w:rtl w:val="true"/>
          <w:lang w:bidi="fa-IR"/>
        </w:rPr>
        <w:t>پروردگار عالم به مافوق جمال و به حسب صفات كماليه جميل است، زيرا هر صفت خوبى از آن صفات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پروردگار عالم از نظر وجود، جميل باشد، از نظر صفات، نيكو باشد و از نظر ذات اجمل باشد، كسى كه دعا مى كند اگر توجه به اين دو جمله داشته باشد، بايد چنين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جَمالِكَ بِاَجْمَلِه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تمام توجهم به زيبايى توست و تو را به زيباترين زيبايى هايت قسم مى 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ذات مقدست كه اجمل همۀ جمال هاست، تو را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بحث از دو منظر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گاهى توجه پيدا مى كند به اين كه صفات حق عين ذات اوست، در اين نظر مى 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جَمالِكَ جَميٖل، اَللّٰهُمَّ اِنّىٖ اَسْئَلُكَ بِجَمالِكَ كُلّهِ؛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همۀ زيبايى هايت زيباست، </w:t>
      </w:r>
    </w:p>
    <w:p>
      <w:pPr>
        <w:pStyle w:val="BookText"/>
        <w:rPr/>
      </w:pPr>
      <w:r>
        <w:rPr>
          <w:rFonts w:ascii="Amiri" w:hAnsi="Amiri" w:eastAsia="Amiri" w:cs="Amiri"/>
          <w:color w:val="111111"/>
          <w:sz w:val="28"/>
          <w:sz w:val="28"/>
          <w:szCs w:val="28"/>
          <w:rtl w:val="true"/>
          <w:lang w:bidi="ar-SA"/>
        </w:rPr>
        <w:t>افضل و فاضل ندارد؛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و به همۀ زيبايى هايت تو را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خانۀ تو آمده ام، به ذات مقدّست كه مستجمع جميع صفات است، به نحو وحدت و عينيت تو را قسم مى 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ديگرى هم هست،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به واسطۀ قول و كلامش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افعالش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 و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و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مقدس خير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جَمالِكَ بِاَجْمَلِه؛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تمام توجهم به زيباترين زيبايى هاى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حقيقت محمّد صلى الله عليه و آله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ناگاه پى مى برد كه فيض مقدس بسيط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كَلَمْحٍ بِالْبَصَرِ</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جَمالِكَ جَميٖل، اَللّٰهُمَّ اِنّىٖ اَسْئَلُكَ بِجَمالِكَ كُلّهِ؛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تو آمده ام، همۀ جمال هايت جميل و زيباست؛ به همۀ جمال هايت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هم نظر به واسطۀ فيض دارد؛ يعنى اين كه ائمۀ طاهرين عليهم السلام، اسما و صفات خدا هستند و جمال در حاقّ وجود آن هاست و صرف جمالند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به جمالت تو را قسم مى دهم، به اجمل جمالت تو را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اهل بيت عليهم السلام، و مخصوصاً به پيغمبر اكرم صلى الله عليه و آله قسم مى دهم</w:t>
      </w:r>
      <w:r>
        <w:rPr>
          <w:rFonts w:eastAsia="IRNazanin" w:cs="IRNazanin"/>
          <w:color w:val="111111"/>
          <w:sz w:val="28"/>
          <w:szCs w:val="28"/>
          <w:rtl w:val="true"/>
          <w:lang w:bidi="fa-IR"/>
        </w:rPr>
        <w:t xml:space="preserve">.» </w:t>
      </w:r>
      <w:bookmarkStart w:id="68" w:name="pg19045_211742"/>
    </w:p>
    <w:p>
      <w:pPr>
        <w:pStyle w:val="BookText"/>
        <w:rPr/>
      </w:pPr>
      <w:bookmarkEnd w:id="68"/>
      <w:r>
        <w:rPr>
          <w:rFonts w:ascii="IRNazanin" w:hAnsi="IRNazanin" w:eastAsia="IRNazanin"/>
          <w:color w:val="111111"/>
          <w:sz w:val="28"/>
          <w:sz w:val="28"/>
          <w:szCs w:val="28"/>
          <w:rtl w:val="true"/>
          <w:lang w:bidi="fa-IR"/>
        </w:rPr>
        <w:t>اما ناگهان توجه پيدا مى كند كه اهل بيت عليهم السلام نور واحدند، ديگر خواه ناخواه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جَمالِكَ جَميٖل، اَللّٰهُمَّ اِنّىٖ اَسْئَلُكَ بِجَمالِكَ كُلّهِ؛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درخانۀ تو آمده ام، و به چهارده معصوم تو را قسم مى دهم</w:t>
      </w:r>
      <w:r>
        <w:rPr>
          <w:rFonts w:eastAsia="IRNazanin" w:cs="IRNazanin"/>
          <w:color w:val="111111"/>
          <w:sz w:val="28"/>
          <w:szCs w:val="28"/>
          <w:rtl w:val="true"/>
          <w:lang w:bidi="fa-IR"/>
        </w:rPr>
        <w:t>.»</w:t>
      </w:r>
    </w:p>
    <w:p>
      <w:pPr>
        <w:pStyle w:val="Heading4"/>
        <w:numPr>
          <w:ilvl w:val="3"/>
          <w:numId w:val="1"/>
        </w:numPr>
        <w:rPr/>
      </w:pPr>
      <w:bookmarkStart w:id="69" w:name="__RefHeading___Toc14058112_1280447820"/>
      <w:bookmarkStart w:id="70" w:name="_Toc24"/>
      <w:bookmarkEnd w:id="69"/>
      <w:r>
        <w:rPr>
          <w:rtl w:val="true"/>
        </w:rPr>
        <w:t>سير و سلوك؛ شرايط و منازل آن</w:t>
      </w:r>
      <w:bookmarkEnd w:id="70"/>
    </w:p>
    <w:p>
      <w:pPr>
        <w:pStyle w:val="BookText"/>
        <w:rPr/>
      </w:pPr>
      <w:r>
        <w:rPr>
          <w:rFonts w:ascii="IRNazanin" w:hAnsi="IRNazanin" w:eastAsia="IRNazanin"/>
          <w:color w:val="111111"/>
          <w:sz w:val="28"/>
          <w:sz w:val="28"/>
          <w:szCs w:val="28"/>
          <w:rtl w:val="true"/>
          <w:lang w:bidi="fa-IR"/>
        </w:rPr>
        <w:t>در عرفان، شرط اساسى آن است كه عارف، پيش از سير و سلوك، بايد تشبه به خالق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پيدا كردن به خالق هم شرايط و منازلى دارد؛ يعنى اگر كسى بخواهد به مقام لقاء و يا فنا نايل آيد، و به آن جا برسد كه فقط خدا بر دل او حكومت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چيز و هيچ كس بر دل او حكومت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منازلى را بپيمايد كه توضيح آن به شرح ذيل بيان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تخليه</w:t>
      </w:r>
    </w:p>
    <w:p>
      <w:pPr>
        <w:pStyle w:val="BookText"/>
        <w:rPr/>
      </w:pPr>
      <w:r>
        <w:rPr>
          <w:rFonts w:ascii="Amiri" w:hAnsi="Amiri" w:eastAsia="Amiri" w:cs="Amiri"/>
          <w:color w:val="111111"/>
          <w:sz w:val="28"/>
          <w:sz w:val="28"/>
          <w:szCs w:val="28"/>
          <w:rtl w:val="true"/>
          <w:lang w:bidi="ar-SA"/>
        </w:rPr>
        <w:t>يعنى تخليۀ نفس از رذائل؛ سالك بايد صفات رذيله را از خود براند و نفس خويش را به صفات خوب مُحَلىّٰ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كدورت ها بايد برود، زيرا كدورت ها او را از نظر معنا زشت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كدورت ها يعنى صفات رذيله، نه فقط انسان را زشت مى كند بلكه گاهى هويّت انسان را از او مى گيرد و گناه روى گناه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رذيله اگر در دل رسوخ كند هويّت انسان را از او مى گيرد و آدمى را كه بايد به صورت مَلَك و بالاتر از آن ظاهر شود، به صورت الاغى و سگى در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دوم بايد صفات خوب در دل او رسوخ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آراستن خود به صفاتِ نيكو؛ به عبارت ديگر، يعنى كسى كه به واسطۀ فضايل و صفات خوب، </w:t>
      </w:r>
    </w:p>
    <w:p>
      <w:pPr>
        <w:pStyle w:val="BookText"/>
        <w:rPr/>
      </w:pPr>
      <w:r>
        <w:rPr>
          <w:rFonts w:ascii="IRNazanin" w:hAnsi="IRNazanin" w:eastAsia="IRNazanin"/>
          <w:color w:val="111111"/>
          <w:sz w:val="28"/>
          <w:sz w:val="28"/>
          <w:szCs w:val="28"/>
          <w:rtl w:val="true"/>
          <w:lang w:bidi="fa-IR"/>
        </w:rPr>
        <w:t>سيرتش جمال پيدا كرده، به مقام تحليه رسيده است، از اين رو مى تواند در معرض رحمت خدا واقع شود، بدين سبب به او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لِرَبِّكُمْ فىٖ اَيّامِ دَهْرِكُمْ نَفَحٰاتٍ اَلاٰ فَتَعَرَّضُوا لَهٰا؛</w:t>
      </w:r>
      <w:r>
        <w:rPr>
          <w:rStyle w:val="FootnoteAnchor"/>
          <w:rtl w:val="true"/>
        </w:rPr>
        <w:footnoteReference w:id="26"/>
      </w:r>
      <w:r>
        <w:rPr>
          <w:rFonts w:ascii="Amiri" w:hAnsi="Amiri" w:eastAsia="Amiri" w:cs="Amiri"/>
          <w:color w:val="111111"/>
          <w:sz w:val="28"/>
          <w:sz w:val="28"/>
          <w:szCs w:val="28"/>
          <w:rtl w:val="true"/>
          <w:lang w:bidi="ar-SA"/>
        </w:rPr>
        <w:t>براى خداوند در روزهايى از عمر شما نفحه ها و جذبه هايى است، بكوشيد كه در معرض اين جذبه هاى حق واقع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آرايش معنوى انسان بايد از نظر افكار، اقوال و كردار خود را متزين كند، و در نيت و گفتار و افعالى كه از او سر مى زند، زيبايى يابد و الاّ به جاى جمال، قباحت ها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در روز قيامت بدمنظره خواهد بود، زيرا گفتار، كردار و نيّات، ما در مَلَكاتِ انسان، اثر مى گذارد، و ملكات نيز در هُويّت آدمى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انسان بايد از نظر ظاهر هم متزّين، متجمّل و نظيف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از شعارهاى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نظر سيرت، صورت، نيّت و نيز گفتار و كردار متجمّل شد، در واقع براى سير و سلوك مهيا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تخليه و تحليه است كه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يعنى تجلّىِ حضرت حق برسالك</w:t>
      </w:r>
      <w:r>
        <w:rPr>
          <w:rFonts w:eastAsia="IRNazanin" w:cs="IRNazanin"/>
          <w:color w:val="111111"/>
          <w:sz w:val="28"/>
          <w:szCs w:val="28"/>
          <w:rtl w:val="true"/>
          <w:lang w:bidi="fa-IR"/>
        </w:rPr>
        <w:t xml:space="preserve">. </w:t>
      </w:r>
      <w:bookmarkStart w:id="71" w:name="pg19045_211744"/>
    </w:p>
    <w:p>
      <w:pPr>
        <w:pStyle w:val="Heading3"/>
        <w:numPr>
          <w:ilvl w:val="2"/>
          <w:numId w:val="1"/>
        </w:numPr>
        <w:rPr/>
      </w:pPr>
      <w:bookmarkStart w:id="72" w:name="__RefHeading___Toc14058114_1280447820"/>
      <w:bookmarkStart w:id="73" w:name="_Toc25"/>
      <w:bookmarkEnd w:id="71"/>
      <w:bookmarkEnd w:id="72"/>
      <w:r>
        <w:rPr>
          <w:rtl w:val="true"/>
        </w:rPr>
        <w:t>بخش سوم</w:t>
      </w:r>
      <w:r>
        <w:rPr>
          <w:rtl w:val="true"/>
        </w:rPr>
        <w:t xml:space="preserve">: </w:t>
      </w:r>
      <w:r>
        <w:rPr>
          <w:rtl w:val="true"/>
        </w:rPr>
        <w:t>تفسير جلال</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14058116_1280447820"/>
      <w:bookmarkStart w:id="75" w:name="_Toc26"/>
      <w:bookmarkEnd w:id="74"/>
      <w:r>
        <w:rPr>
          <w:rtl w:val="true"/>
        </w:rPr>
        <w:t>اشاره</w:t>
      </w:r>
      <w:bookmarkEnd w:id="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9045_211746"/>
      <w:bookmarkStart w:id="77" w:name="pg19045_211746"/>
      <w:bookmarkEnd w:id="77"/>
    </w:p>
    <w:p>
      <w:pPr>
        <w:pStyle w:val="BookText"/>
        <w:rPr/>
      </w:pPr>
      <w:bookmarkStart w:id="78" w:name="pg19045_211746"/>
      <w:bookmarkEnd w:id="78"/>
      <w:r>
        <w:rPr>
          <w:rFonts w:ascii="Amiri" w:hAnsi="Amiri" w:eastAsia="Amiri" w:cs="Amiri"/>
          <w:color w:val="111111"/>
          <w:sz w:val="28"/>
          <w:sz w:val="28"/>
          <w:szCs w:val="28"/>
          <w:rtl w:val="true"/>
          <w:lang w:bidi="ar-SA"/>
        </w:rPr>
        <w:t>اَللّٰهُمَّ اِنّىٖ اَسْئَلُكَ مِنْ جَلالِكَ بِاَجَلّهِ</w:t>
      </w:r>
    </w:p>
    <w:p>
      <w:pPr>
        <w:pStyle w:val="BookText"/>
        <w:rPr/>
      </w:pPr>
      <w:r>
        <w:rPr>
          <w:rFonts w:ascii="Amiri" w:hAnsi="Amiri" w:eastAsia="Amiri" w:cs="Amiri"/>
          <w:color w:val="111111"/>
          <w:sz w:val="28"/>
          <w:sz w:val="28"/>
          <w:szCs w:val="28"/>
          <w:rtl w:val="true"/>
          <w:lang w:bidi="ar-SA"/>
        </w:rPr>
        <w:t>وَ كُلُّ جَلالِكَ جَليٖل؛</w:t>
      </w:r>
    </w:p>
    <w:p>
      <w:pPr>
        <w:pStyle w:val="BookText"/>
        <w:rPr/>
      </w:pPr>
      <w:r>
        <w:rPr>
          <w:rFonts w:ascii="Amiri" w:hAnsi="Amiri" w:eastAsia="Amiri" w:cs="Amiri"/>
          <w:color w:val="111111"/>
          <w:sz w:val="28"/>
          <w:sz w:val="28"/>
          <w:szCs w:val="28"/>
          <w:rtl w:val="true"/>
          <w:lang w:bidi="ar-SA"/>
        </w:rPr>
        <w:t>اَللّٰهُمَّ اِنّىٖ اَسْئَلُكَ بِجَلالِكَ كُلِّهِ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4058118_1280447820"/>
      <w:bookmarkStart w:id="80" w:name="_Toc27"/>
      <w:bookmarkEnd w:id="79"/>
      <w:r>
        <w:rPr>
          <w:rtl w:val="true"/>
        </w:rPr>
        <w:t>تفسير ادبى</w:t>
      </w:r>
      <w:bookmarkEnd w:id="80"/>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ازاسماء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مبارك است نام پروردگار تو كه صاحب جلالت و كرامت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نظير كبريايى و عظمت معمولاً به حسب كمال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ذات مقدس او و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ذات و صفات اوست</w:t>
      </w:r>
      <w:r>
        <w:rPr>
          <w:rFonts w:eastAsia="IRNazanin" w:cs="IRNazanin"/>
          <w:color w:val="111111"/>
          <w:sz w:val="28"/>
          <w:szCs w:val="28"/>
          <w:rtl w:val="true"/>
          <w:lang w:bidi="fa-IR"/>
        </w:rPr>
        <w:t>.</w:t>
      </w:r>
    </w:p>
    <w:p>
      <w:pPr>
        <w:pStyle w:val="Heading4"/>
        <w:numPr>
          <w:ilvl w:val="3"/>
          <w:numId w:val="1"/>
        </w:numPr>
        <w:rPr/>
      </w:pPr>
      <w:bookmarkStart w:id="81" w:name="__RefHeading___Toc14058120_1280447820"/>
      <w:bookmarkStart w:id="82" w:name="_Toc28"/>
      <w:bookmarkEnd w:id="81"/>
      <w:r>
        <w:rPr>
          <w:rtl w:val="true"/>
        </w:rPr>
        <w:t>تقسيم صفات الهى از ديدگاه عرفا و علماى علم كلام</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اصطلاح عرفا صفات بارى تعالى به دو قسم منقسم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جماليه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جلاليه</w:t>
      </w:r>
      <w:r>
        <w:rPr>
          <w:rFonts w:eastAsia="Amiri" w:cs="Amiri" w:ascii="Amiri" w:hAnsi="Amiri"/>
          <w:color w:val="111111"/>
          <w:sz w:val="28"/>
          <w:szCs w:val="28"/>
          <w:rtl w:val="true"/>
          <w:lang w:bidi="ar-SA"/>
        </w:rPr>
        <w:t xml:space="preserve">». </w:t>
      </w:r>
      <w:bookmarkStart w:id="83" w:name="pg19045_211747"/>
    </w:p>
    <w:p>
      <w:pPr>
        <w:pStyle w:val="BookText"/>
        <w:rPr/>
      </w:pPr>
      <w:bookmarkEnd w:id="83"/>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صفاتى را كه متعلق به لطف و عنايت و رحمت باشد، مثل كلمۀ لطيف، رحيم، كريم، صفات جمال گويند؛ زيرا از اين ها نوركرامت، لطف و عنايت مى 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صفاتى است كه در آن ها قهر، غلبه و غضب نهفته باشد؛ مثل قهّار، عزيز، جبّار، متكبر و از اين قبيل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صفات جلالند، زيرا در ذات آن ها قهر، غلبه و عظمت خوابيده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علم كلام هم اصطلاحى دارند، آن ها نيز صفات جماليه و صفات جلاليه درست كرده اند 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صفاتى ثبوتى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 صفت واجب براى بارى تعالى و همۀ صفاتى كه نام برديم، از قبيل رحيم، كريم و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معتقدند كه همۀ اين ها صفات جماليه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صفات جلاليه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مثال پروردگار عالم، ممكن و يا ظالم و امثال اين ها نيست</w:t>
      </w:r>
      <w:r>
        <w:rPr>
          <w:rFonts w:eastAsia="IRNazanin" w:cs="IRNazanin"/>
          <w:color w:val="111111"/>
          <w:sz w:val="28"/>
          <w:szCs w:val="28"/>
          <w:rtl w:val="true"/>
          <w:lang w:bidi="fa-IR"/>
        </w:rPr>
        <w:t>.</w:t>
      </w:r>
    </w:p>
    <w:p>
      <w:pPr>
        <w:pStyle w:val="Heading4"/>
        <w:numPr>
          <w:ilvl w:val="3"/>
          <w:numId w:val="1"/>
        </w:numPr>
        <w:rPr/>
      </w:pPr>
      <w:bookmarkStart w:id="84" w:name="__RefHeading___Toc14058122_1280447820"/>
      <w:bookmarkStart w:id="85" w:name="_Toc29"/>
      <w:bookmarkEnd w:id="84"/>
      <w:r>
        <w:rPr>
          <w:rtl w:val="true"/>
        </w:rPr>
        <w:t>شرح عرفانى</w:t>
      </w:r>
      <w:bookmarkEnd w:id="85"/>
    </w:p>
    <w:p>
      <w:pPr>
        <w:pStyle w:val="BookText"/>
        <w:rPr/>
      </w:pPr>
      <w:r>
        <w:rPr>
          <w:rFonts w:ascii="IRNazanin" w:hAnsi="IRNazanin" w:eastAsia="IRNazanin"/>
          <w:color w:val="111111"/>
          <w:sz w:val="28"/>
          <w:sz w:val="28"/>
          <w:szCs w:val="28"/>
          <w:rtl w:val="true"/>
          <w:lang w:bidi="fa-IR"/>
        </w:rPr>
        <w:t>معنا و توضيح اين جمله ها، اين است كه وقتى صفات جمال بر قلب عارف تجلّى كند؛ يعنى به صفات جماليه، مثل رأفت، لطف و عنايت توجه داشته باشد، در اين حالت عارف بايد چنين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جَمالِكَ بِاَجْمَلِه؛</w:t>
      </w:r>
    </w:p>
    <w:p>
      <w:pPr>
        <w:pStyle w:val="BookText"/>
        <w:rPr/>
      </w:pPr>
      <w:r>
        <w:rPr>
          <w:rFonts w:ascii="Amiri" w:hAnsi="Amiri" w:eastAsia="Amiri" w:cs="Amiri"/>
          <w:color w:val="111111"/>
          <w:sz w:val="28"/>
          <w:sz w:val="28"/>
          <w:szCs w:val="28"/>
          <w:rtl w:val="true"/>
          <w:lang w:bidi="ar-SA"/>
        </w:rPr>
        <w:t>وَ كُلُّ جَمالِكَ جَميٖل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توجهم به صفات جمال توست، توجهم به رأفت توست، توجهم به لطف توست و توجهم به عنايت توست</w:t>
      </w:r>
      <w:r>
        <w:rPr>
          <w:rFonts w:eastAsia="Amiri" w:cs="Amiri" w:ascii="Amiri" w:hAnsi="Amiri"/>
          <w:color w:val="111111"/>
          <w:sz w:val="28"/>
          <w:szCs w:val="28"/>
          <w:rtl w:val="true"/>
          <w:lang w:bidi="ar-SA"/>
        </w:rPr>
        <w:t xml:space="preserve">. </w:t>
      </w:r>
      <w:bookmarkStart w:id="86" w:name="pg19045_211748"/>
    </w:p>
    <w:p>
      <w:pPr>
        <w:pStyle w:val="BookText"/>
        <w:rPr/>
      </w:pPr>
      <w:bookmarkEnd w:id="86"/>
      <w:r>
        <w:rPr>
          <w:rFonts w:ascii="IRNazanin" w:hAnsi="IRNazanin" w:eastAsia="IRNazanin"/>
          <w:color w:val="111111"/>
          <w:sz w:val="28"/>
          <w:sz w:val="28"/>
          <w:szCs w:val="28"/>
          <w:rtl w:val="true"/>
          <w:lang w:bidi="fa-IR"/>
        </w:rPr>
        <w:t>گاهى عظمت پروردگار عالم بر دل او تجلّى مى كند كه در اين حالت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جَلالِكَ بِاَجَلِّهِ؛</w:t>
      </w:r>
    </w:p>
    <w:p>
      <w:pPr>
        <w:pStyle w:val="BookText"/>
        <w:rPr/>
      </w:pPr>
      <w:r>
        <w:rPr>
          <w:rFonts w:ascii="Amiri" w:hAnsi="Amiri" w:eastAsia="Amiri" w:cs="Amiri"/>
          <w:color w:val="111111"/>
          <w:sz w:val="28"/>
          <w:sz w:val="28"/>
          <w:szCs w:val="28"/>
          <w:rtl w:val="true"/>
          <w:lang w:bidi="ar-SA"/>
        </w:rPr>
        <w:t>وَ كُلُّ جَلالِكَ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آمدم درِ خانه ات، تمام توجهم به صفات جلال توست، تمام توجهم به عظمت و كبريايى توست، و تو را هم به صفات جلالت، به عظمتت و كبريايى ات قسم مى دهم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4058124_1280447820"/>
      <w:bookmarkStart w:id="88" w:name="_Toc30"/>
      <w:bookmarkEnd w:id="87"/>
      <w:r>
        <w:rPr>
          <w:rtl w:val="true"/>
        </w:rPr>
        <w:t>تذكر اخلاقى</w:t>
      </w:r>
      <w:bookmarkEnd w:id="88"/>
    </w:p>
    <w:p>
      <w:pPr>
        <w:pStyle w:val="BookText"/>
        <w:rPr/>
      </w:pPr>
      <w:r>
        <w:rPr>
          <w:rFonts w:ascii="IRNazanin" w:hAnsi="IRNazanin" w:eastAsia="IRNazanin"/>
          <w:color w:val="111111"/>
          <w:sz w:val="28"/>
          <w:sz w:val="28"/>
          <w:szCs w:val="28"/>
          <w:rtl w:val="true"/>
          <w:lang w:bidi="fa-IR"/>
        </w:rPr>
        <w:t>كسى كه با خدا راز و نياز مى كند مخصوصاً عارف، بايد در هنگام دعا توجهش به هر دو گروه صفات باشد؛ يعنى هم به صفات جمال و هم به صفات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حالت خوف و رجايى است كه در روايات ما بسيار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حالى كه به سعۀ رحمت پروردگار و به لطف و عنايت وى توجه دارد، بايد به قهر، كبريايى و عظمت خدا هم توجه داشته باشد؛ يعنى در حالى كه توجه به صفات جمال دارد به صفات جلال هم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يك بعدى شد؛ يعنى تمام توجهش به صفات جمال و به رحمت خدا بود، معمولاً در حريم خدا تعدّى مى كند و جسور مى شود و جرأت و جسارت گناه كردن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هم، اگر هميشه به صفات جلال توجه داشته باشد؛ يعنى هميشه عظمت خدا در دلش باشد نه رأفت و رحمتش، قهر و غلبۀ خدا در نظرش باشد نه لطف و نه كرمش، براى چنين كسى حالت يأسى پيدا مى شود و اين هم گناهى بسيار بزرگ است، تا آن جا كه ديگر برايش حالت بطالت و سرخوردگى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به حال اول،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خطر بزرگى است و اگر در حال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هم در خطر بزرگى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انسان بايد در آن حالى كه اسلام مى خواهد، قرار بگيرد، در حالى كه توجه به </w:t>
      </w:r>
      <w:bookmarkStart w:id="89" w:name="pg19045_211749"/>
    </w:p>
    <w:p>
      <w:pPr>
        <w:pStyle w:val="BookText"/>
        <w:rPr/>
      </w:pPr>
      <w:bookmarkEnd w:id="89"/>
      <w:r>
        <w:rPr>
          <w:rFonts w:ascii="IRNazanin" w:hAnsi="IRNazanin" w:eastAsia="IRNazanin"/>
          <w:color w:val="111111"/>
          <w:sz w:val="28"/>
          <w:sz w:val="28"/>
          <w:szCs w:val="28"/>
          <w:rtl w:val="true"/>
          <w:lang w:bidi="fa-IR"/>
        </w:rPr>
        <w:t>رحمت خدا دارد، به سخط خدا هم توجه داشته باشد تا از خطرات بزرگى كه براى انسان از طريق اين حالات پديد مى آيد مصون بماند چنان كه در دعاى رجبيه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اَرْجُوهُ لِكُلِّ خَيْر وَ اٰمَنُ سَخَطَهُ عِنْدَ كُلِّ شَرٍّ؛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 دارم به رحمت تو، من اميد دارم كه هر خيرى از طرف تو به من برسد و ايمان هم دارم كه سخط توپيش هر 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حالى كه به تو اميد و رجا دارم اما از قهر و غضب تو مى ترسم؛ يعنى در حالى كه به صفات جمالت توجه دارم توجه به صفات جلالت دارم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4058126_1280447820"/>
      <w:bookmarkStart w:id="91" w:name="_Toc31"/>
      <w:bookmarkEnd w:id="90"/>
      <w:r>
        <w:rPr>
          <w:rtl w:val="true"/>
        </w:rPr>
        <w:t>تعاليم دعاى سحر</w:t>
      </w:r>
      <w:bookmarkEnd w:id="91"/>
    </w:p>
    <w:p>
      <w:pPr>
        <w:pStyle w:val="BookText"/>
        <w:rPr/>
      </w:pPr>
      <w:r>
        <w:rPr>
          <w:rFonts w:ascii="Amiri" w:hAnsi="Amiri" w:eastAsia="Amiri" w:cs="Amiri"/>
          <w:color w:val="111111"/>
          <w:sz w:val="28"/>
          <w:sz w:val="28"/>
          <w:szCs w:val="28"/>
          <w:rtl w:val="true"/>
          <w:lang w:bidi="ar-SA"/>
        </w:rPr>
        <w:t>دعاى سحر به ما مى فهماند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جَمالِكَ بِاَجْمَلِهِ</w:t>
      </w:r>
    </w:p>
    <w:p>
      <w:pPr>
        <w:pStyle w:val="BookText"/>
        <w:rPr/>
      </w:pPr>
      <w:r>
        <w:rPr>
          <w:rFonts w:ascii="Amiri" w:hAnsi="Amiri" w:eastAsia="Amiri" w:cs="Amiri"/>
          <w:color w:val="111111"/>
          <w:sz w:val="28"/>
          <w:sz w:val="28"/>
          <w:szCs w:val="28"/>
          <w:rtl w:val="true"/>
          <w:lang w:bidi="ar-SA"/>
        </w:rPr>
        <w:t>وَ كُلُّ جَمالِكَ جَميٖلٌ؛</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ات آمده ام، توجه به صفات جمالت دارم، توجه به رأفتت دارم، توجه به رحمتت دارم و توجه به لطفت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جَلالِكَ بِاَجَلِّهِ؛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ات آمده ام، توجه به كبريايى ات دارم، توجه به عظمتت دارم، توجه به قهرت دارم و توجه به صفات جلالت دارم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در اين حالت، هم به صفات جمال و هم به صفات جلال، توجه دارد، از اين 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كرده ام بين خوف و رجا آن چه را كه موجب سعادت دنيا و آخرت است</w:t>
      </w:r>
      <w:r>
        <w:rPr>
          <w:rFonts w:eastAsia="IRNazanin" w:cs="IRNazanin"/>
          <w:color w:val="111111"/>
          <w:sz w:val="28"/>
          <w:szCs w:val="28"/>
          <w:rtl w:val="true"/>
          <w:lang w:bidi="fa-IR"/>
        </w:rPr>
        <w:t xml:space="preserve">. </w:t>
      </w:r>
      <w:bookmarkStart w:id="92" w:name="pg19045_211750"/>
    </w:p>
    <w:p>
      <w:pPr>
        <w:pStyle w:val="Heading4"/>
        <w:numPr>
          <w:ilvl w:val="3"/>
          <w:numId w:val="1"/>
        </w:numPr>
        <w:rPr/>
      </w:pPr>
      <w:bookmarkStart w:id="93" w:name="__RefHeading___Toc14058128_1280447820"/>
      <w:bookmarkStart w:id="94" w:name="_Toc32"/>
      <w:bookmarkEnd w:id="92"/>
      <w:bookmarkEnd w:id="93"/>
      <w:r>
        <w:rPr>
          <w:rtl w:val="true"/>
        </w:rPr>
        <w:t>دقت عرفانى امام خمينى رحمه الله</w:t>
      </w:r>
      <w:bookmarkEnd w:id="94"/>
    </w:p>
    <w:p>
      <w:pPr>
        <w:pStyle w:val="BookText"/>
        <w:rPr/>
      </w:pPr>
      <w:r>
        <w:rPr>
          <w:rFonts w:ascii="IRNazanin" w:hAnsi="IRNazanin" w:eastAsia="IRNazanin"/>
          <w:color w:val="111111"/>
          <w:sz w:val="28"/>
          <w:sz w:val="28"/>
          <w:szCs w:val="28"/>
          <w:rtl w:val="true"/>
          <w:lang w:bidi="fa-IR"/>
        </w:rPr>
        <w:t>استاد بزرگوار ما رهبر عظيم الشأن انقلاب دقتى عرفانى در اين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هاى دوستان خدا مختلف و متفاوت است؛ بعضى از دل ها ذوقى و عشقى هستند، دلى كه چنين باشد هميشه نظرش به صفات جمال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صفات جمال، صفات جلال هم مخفى است، اين معلوم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 كه ذوقى و عشقى است هميشه نظر به بهاء و حلاوت و لطف و رحمت دارد، بعضى از دل ها هم اين جورى است كه هميشه مورد صفت جلال خدا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خدا بر آن ها حكم فرماست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اين دل از دوستانى است كه هميشه نظر به جلالت و به صفات جلال خدا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افراد، دوستان خدا هم به جايى رسيده اند كه حالت جمعى الجمعى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متوجه به صفات جمالند متوجه به صفات جلالند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حالى كه متوجه به صفات جلالند متوجه به صفات جمالند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صلى الله عليه و آله كه مظهر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حالت جمع الجمعى را دارد چنان كه بر دل حضرت يحيى عليه السلام صفت جلال غلبه دارد، جلال و عظمت بر دلش تجلّى كرده است، و چنان كه بر دل حضرت عيسى هم صفت جمال غالب است، خورشيد جمال الهى از قلب او تجلّى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در مقابل حضرت يحيى خنديد و حضرت يحيى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كَاَنَّكَ قَدْ آمَنْتَ مِنْ غَضَبِ اللّٰهِ؛ گويا مأمون از غضب خدا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هم جوابش را داد و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كَاَنَّكَ آيَسْتَ مِنْ رَوحِ اللّٰهِ؛ گويا تو هم مأيوس از رحمت خدا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فَاَوْحىٰ اللّه اِلَيْهِمٰا اَحَبُّكُما اِلَىَّ الطلق البسام اَحْسَنُكُما ظَنًّا بىٖ؛</w:t>
      </w:r>
      <w:r>
        <w:rPr>
          <w:rStyle w:val="FootnoteAnchor"/>
          <w:rtl w:val="true"/>
        </w:rPr>
        <w:footnoteReference w:id="29"/>
      </w:r>
      <w:r>
        <w:rPr>
          <w:rFonts w:ascii="Amiri" w:hAnsi="Amiri" w:eastAsia="Amiri" w:cs="Amiri"/>
          <w:color w:val="111111"/>
          <w:sz w:val="28"/>
          <w:sz w:val="28"/>
          <w:szCs w:val="28"/>
          <w:rtl w:val="true"/>
          <w:lang w:bidi="ar-SA"/>
        </w:rPr>
        <w:t>مى دانيد كدام يك تان را بهتر دوست دارم؟ هر كدام بيشتر به من حسن ظن داريد، من او را بيشتر دوست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بايد حسن ظن به خدا زياد داشته باشيم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سَبَقَتْ رَحْمَتُهُ غَضَبَهْ؛</w:t>
      </w:r>
      <w:r>
        <w:rPr>
          <w:rStyle w:val="FootnoteAnchor"/>
          <w:rtl w:val="true"/>
        </w:rPr>
        <w:footnoteReference w:id="30"/>
      </w:r>
      <w:r>
        <w:rPr>
          <w:rFonts w:ascii="IRNazanin" w:hAnsi="IRNazanin" w:eastAsia="IRNazanin"/>
          <w:color w:val="111111"/>
          <w:sz w:val="28"/>
          <w:sz w:val="28"/>
          <w:szCs w:val="28"/>
          <w:rtl w:val="true"/>
          <w:lang w:bidi="fa-IR"/>
        </w:rPr>
        <w:t>اى خدايى كه رحمت تو بر غضبت، پيشى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يك حال جمع الجمعى داشته باشيم و شباهتى هم به پيغمبر اكرم صلى الله عليه و آله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حالى كه متوجه صفات جمال حقّيم متوجه صفات جلال او هم باشيم و در حالى كه خائف از غضب خدا هستيم اميد به رحمت او هم داشته باشيم و در حالى كه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جَمالِكَ بِاَجْمَلِه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هم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جَلالِكَ بِاَجَلِّه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به رحمت تو توجه دارم و هم به غضبت، اما مى دانم كه رحمتت بر غضبت سبقت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درك كرده ام كه اگر مرا به جهنم هم ببرى، قبلش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رفتن من براى اين است كه پاك و بهشتى بشوم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نيست كه رحمت تو نباشد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دانم تا جايى كه بشود به من رحم كنى تو به من رحم مى كنى</w:t>
      </w:r>
      <w:r>
        <w:rPr>
          <w:rFonts w:eastAsia="Amiri" w:cs="Amiri" w:ascii="Amiri" w:hAnsi="Amiri"/>
          <w:color w:val="111111"/>
          <w:sz w:val="28"/>
          <w:szCs w:val="28"/>
          <w:rtl w:val="true"/>
          <w:lang w:bidi="ar-SA"/>
        </w:rPr>
        <w:t xml:space="preserve">. </w:t>
      </w:r>
      <w:bookmarkStart w:id="95" w:name="pg19045_211752"/>
    </w:p>
    <w:p>
      <w:pPr>
        <w:pStyle w:val="Heading3"/>
        <w:numPr>
          <w:ilvl w:val="2"/>
          <w:numId w:val="1"/>
        </w:numPr>
        <w:rPr/>
      </w:pPr>
      <w:bookmarkStart w:id="96" w:name="__RefHeading___Toc14058130_1280447820"/>
      <w:bookmarkStart w:id="97" w:name="_Toc33"/>
      <w:bookmarkEnd w:id="95"/>
      <w:bookmarkEnd w:id="96"/>
      <w:r>
        <w:rPr>
          <w:rtl w:val="true"/>
        </w:rPr>
        <w:t>بخش چهارم</w:t>
      </w:r>
      <w:r>
        <w:rPr>
          <w:rtl w:val="true"/>
        </w:rPr>
        <w:t xml:space="preserve">: </w:t>
      </w:r>
      <w:r>
        <w:rPr>
          <w:rtl w:val="true"/>
        </w:rPr>
        <w:t>تفسير عظمت</w:t>
      </w:r>
      <w:bookmarkEnd w:id="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14058132_1280447820"/>
      <w:bookmarkStart w:id="99" w:name="_Toc34"/>
      <w:bookmarkEnd w:id="98"/>
      <w:r>
        <w:rPr>
          <w:rtl w:val="true"/>
        </w:rPr>
        <w:t>اشاره</w:t>
      </w:r>
      <w:bookmarkEnd w:id="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9045_211754"/>
      <w:bookmarkStart w:id="101" w:name="pg19045_211754"/>
      <w:bookmarkEnd w:id="101"/>
    </w:p>
    <w:p>
      <w:pPr>
        <w:pStyle w:val="BookText"/>
        <w:rPr/>
      </w:pPr>
      <w:bookmarkStart w:id="102" w:name="pg19045_211754"/>
      <w:bookmarkEnd w:id="102"/>
      <w:r>
        <w:rPr>
          <w:rFonts w:ascii="Amiri" w:hAnsi="Amiri" w:eastAsia="Amiri" w:cs="Amiri"/>
          <w:color w:val="111111"/>
          <w:sz w:val="28"/>
          <w:sz w:val="28"/>
          <w:szCs w:val="28"/>
          <w:rtl w:val="true"/>
          <w:lang w:bidi="ar-SA"/>
        </w:rPr>
        <w:t>اَللّٰهُمَّ اِنّىٖ اَسْئَلُكَ مِنْ عَظَمَتِكَ بِاَعْظَمِهٰا</w:t>
      </w:r>
    </w:p>
    <w:p>
      <w:pPr>
        <w:pStyle w:val="BookText"/>
        <w:rPr/>
      </w:pPr>
      <w:r>
        <w:rPr>
          <w:rFonts w:ascii="Amiri" w:hAnsi="Amiri" w:eastAsia="Amiri" w:cs="Amiri"/>
          <w:color w:val="111111"/>
          <w:sz w:val="28"/>
          <w:sz w:val="28"/>
          <w:szCs w:val="28"/>
          <w:rtl w:val="true"/>
          <w:lang w:bidi="ar-SA"/>
        </w:rPr>
        <w:t>وَ كُلُّ عَظَمَتِكَ عَظيمَةٌ؛</w:t>
      </w:r>
    </w:p>
    <w:p>
      <w:pPr>
        <w:pStyle w:val="BookText"/>
        <w:rPr/>
      </w:pPr>
      <w:r>
        <w:rPr>
          <w:rFonts w:ascii="Amiri" w:hAnsi="Amiri" w:eastAsia="Amiri" w:cs="Amiri"/>
          <w:color w:val="111111"/>
          <w:sz w:val="28"/>
          <w:sz w:val="28"/>
          <w:szCs w:val="28"/>
          <w:rtl w:val="true"/>
          <w:lang w:bidi="ar-SA"/>
        </w:rPr>
        <w:t>اَللّٰهُمَّ اِنّىٖ اَسْئَلُكَ بِعَظَمَتِكَ كُلِّها</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4058134_1280447820"/>
      <w:bookmarkStart w:id="104" w:name="_Toc35"/>
      <w:bookmarkEnd w:id="103"/>
      <w:r>
        <w:rPr>
          <w:rtl w:val="true"/>
        </w:rPr>
        <w:t>تفسير ادبى</w:t>
      </w:r>
      <w:bookmarkEnd w:id="104"/>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كبريايى است و معمولاً در چيزى كه صفات عالى داشته باشد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از نظر معنا بزرگ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اگر از نظر ظاهر وسعۀ وجودى بزرگ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4"/>
        <w:numPr>
          <w:ilvl w:val="3"/>
          <w:numId w:val="1"/>
        </w:numPr>
        <w:rPr/>
      </w:pPr>
      <w:bookmarkStart w:id="105" w:name="__RefHeading___Toc14058136_1280447820"/>
      <w:bookmarkStart w:id="106" w:name="_Toc36"/>
      <w:bookmarkEnd w:id="105"/>
      <w:r>
        <w:rPr>
          <w:rtl w:val="true"/>
        </w:rPr>
        <w:t>شرح عرفانى</w:t>
      </w:r>
      <w:bookmarkEnd w:id="106"/>
    </w:p>
    <w:p>
      <w:pPr>
        <w:pStyle w:val="BookText"/>
        <w:rPr/>
      </w:pPr>
      <w:r>
        <w:rPr>
          <w:rFonts w:ascii="IRNazanin" w:hAnsi="IRNazanin" w:eastAsia="IRNazanin"/>
          <w:color w:val="111111"/>
          <w:sz w:val="28"/>
          <w:sz w:val="28"/>
          <w:szCs w:val="28"/>
          <w:rtl w:val="true"/>
          <w:lang w:bidi="fa-IR"/>
        </w:rPr>
        <w:t>توضيح اين جمله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از نظر ذات عظيم است، زيرا ذات مقدس پروردگار مستجمع جميع صفات كماليه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نظر صفات هم عظيم است، زيرا هر جمالى و هر جلالى مظهر صفات جمالى و جلالى و اسماء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جمال ها ناشى از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خوبى ها ناشى از اسما و صفات پروردگار عالم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از نظر فعل هم عظيم است، زيرا همۀ افعال خدا دقيق، تمام و كامل است، و به </w:t>
      </w:r>
    </w:p>
    <w:p>
      <w:pPr>
        <w:pStyle w:val="BookText"/>
        <w:rPr/>
      </w:pPr>
      <w:r>
        <w:rPr>
          <w:rFonts w:ascii="IRNazanin" w:hAnsi="IRNazanin" w:eastAsia="IRNazanin"/>
          <w:color w:val="111111"/>
          <w:sz w:val="28"/>
          <w:sz w:val="28"/>
          <w:szCs w:val="28"/>
          <w:rtl w:val="true"/>
          <w:lang w:bidi="fa-IR"/>
        </w:rPr>
        <w:t>هر كسى و هر چيزى آن چه را كه سزاوار بوده،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دهنده اى كه به گُل نكهت و به گِل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آنچه سزا بود حكمتش آن داد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روشن است كه ذات مقدس الهى و صفت قيّوميت پروردگار، اعظم از همۀ صفات</w:t>
      </w:r>
    </w:p>
    <w:p>
      <w:pPr>
        <w:pStyle w:val="BookText"/>
        <w:rPr/>
      </w:pPr>
      <w:r>
        <w:rPr>
          <w:rFonts w:ascii="Amiri" w:hAnsi="Amiri" w:eastAsia="Amiri" w:cs="Amiri"/>
          <w:color w:val="111111"/>
          <w:sz w:val="28"/>
          <w:sz w:val="28"/>
          <w:szCs w:val="28"/>
          <w:rtl w:val="true"/>
          <w:lang w:bidi="ar-SA"/>
        </w:rPr>
        <w:t>اوست، و عقل اول يعنى حقيقت محمّديه صلى الله عليه و آله اعظم از همۀ مخلوقات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چنين باشد، عارف و داعى، آن كسى كه به درخانۀ خدا رفته است، ممكن است توجه به ذات مقدس خدا داشته باشد؛ لذا در آن حال كه نظر به صفات و اسماء دارد،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عَظَمَتِكَ بِاَعْظَمِهٰا؛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 كنم، درخانه ات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توجهم به عظمت توست و تو را به بزرگ ترين عظمت هايت قسم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ذات مقدست قسم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قيّوميّتت قسم مى دهم كه عالم هستى وابسته به آن قيّوميّتت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توجه مى كند به اين كه صفات عين ذات خداست؛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عَظَمَتِكَ عَظيٖمَة؛</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عظمت هايت عظيم است، و يك چيز بيشتر عظيم نيست و آن ذات مقدس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اَسْئَلُكَ بِعَظَمَتِكَ كُلِّها؛</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ات آمده ام، به عظمتت تو را قسم مى دهم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 را به ذات مقدّست كه مستجمع همۀ صفات كمال است و همۀ اسما و صفات </w:t>
      </w:r>
      <w:bookmarkStart w:id="107" w:name="pg19045_211756"/>
    </w:p>
    <w:p>
      <w:pPr>
        <w:pStyle w:val="BookText"/>
        <w:rPr/>
      </w:pPr>
      <w:bookmarkEnd w:id="107"/>
      <w:r>
        <w:rPr>
          <w:rFonts w:ascii="Amiri" w:hAnsi="Amiri" w:eastAsia="Amiri" w:cs="Amiri"/>
          <w:color w:val="111111"/>
          <w:sz w:val="28"/>
          <w:sz w:val="28"/>
          <w:szCs w:val="28"/>
          <w:rtl w:val="true"/>
          <w:lang w:bidi="ar-SA"/>
        </w:rPr>
        <w:t>به نحو عينيّت در آن جاست،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ممكن است در اسماء افعال باشد؛ يعنى نظر به فيض مقدس داشته باشد، در آن حال كثرات را مى بيند، و مى نگرد كه موجودات در اين عالم اَتَمّ و اعظم دارند؛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عَظَمَتِكَ بِاَعْظَمِهٰا؛</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ات آمده ام، توجه به عظمتت دارم و به عظيم ترين موجوداتت تو را قسم مى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حقيقت محمد صلى الله عليه و آله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توجه ديگرى كه مى بيند فيض مقدس بسيط است و يك چيز بيشتر نيست و آن تجلّى حق تعالى است؛ لذا در آن توجه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عَظَمَتِكَ عَظيمَة؛</w:t>
      </w:r>
    </w:p>
    <w:p>
      <w:pPr>
        <w:pStyle w:val="BookText"/>
        <w:rPr/>
      </w:pPr>
      <w:r>
        <w:rPr>
          <w:rFonts w:ascii="Amiri" w:hAnsi="Amiri" w:eastAsia="Amiri" w:cs="Amiri"/>
          <w:color w:val="111111"/>
          <w:sz w:val="28"/>
          <w:sz w:val="28"/>
          <w:szCs w:val="28"/>
          <w:rtl w:val="true"/>
          <w:lang w:bidi="ar-SA"/>
        </w:rPr>
        <w:t>اَللّٰهُمَّ اِنّىٖ اَسْئَلُكَ بِعَظَمَتِكَ كُلِّها؛</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ات آمده ام، به رحمت واسعه ات تو را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فيض مقدس تو را قسم مى دهم كه بسيط است، تجلّى و رحمتى است از طرف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آن بساطتِ فيض مقدس قسم مى دهم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4058138_1280447820"/>
      <w:bookmarkStart w:id="109" w:name="_Toc37"/>
      <w:bookmarkEnd w:id="108"/>
      <w:r>
        <w:rPr>
          <w:rtl w:val="true"/>
        </w:rPr>
        <w:t>درس ولايى</w:t>
      </w:r>
      <w:bookmarkEnd w:id="109"/>
    </w:p>
    <w:p>
      <w:pPr>
        <w:pStyle w:val="BookText"/>
        <w:rPr/>
      </w:pPr>
      <w:r>
        <w:rPr>
          <w:rFonts w:ascii="IRNazanin" w:hAnsi="IRNazanin" w:eastAsia="IRNazanin"/>
          <w:color w:val="111111"/>
          <w:sz w:val="28"/>
          <w:sz w:val="28"/>
          <w:szCs w:val="28"/>
          <w:rtl w:val="true"/>
          <w:lang w:bidi="fa-IR"/>
        </w:rPr>
        <w:t>گاهى داعى در قَسَم اش وقتى كه در خانه خدا مى رود، توجه به اهل بيت عليهم السلام دارد؛ اهل بيتى كه مظهر صفات جمال و جلال پروردگار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در اين حال كثرت، چهارده معصوم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عَظَمَتِكَ بِاَعْظَمِهٰا؛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ات آمده ام، و توجه به عظمتت دارم و به عظيم ترين عظمت هايت، يعنى حقيقت محمدى صلى الله عليه و آله تو را قسم مى دهم</w:t>
      </w:r>
      <w:r>
        <w:rPr>
          <w:rFonts w:eastAsia="Amiri" w:cs="Amiri" w:ascii="Amiri" w:hAnsi="Amiri"/>
          <w:color w:val="111111"/>
          <w:sz w:val="28"/>
          <w:szCs w:val="28"/>
          <w:rtl w:val="true"/>
          <w:lang w:bidi="ar-SA"/>
        </w:rPr>
        <w:t xml:space="preserve">.» </w:t>
      </w:r>
      <w:bookmarkStart w:id="110" w:name="pg19045_211757"/>
    </w:p>
    <w:p>
      <w:pPr>
        <w:pStyle w:val="BookText"/>
        <w:rPr/>
      </w:pPr>
      <w:bookmarkEnd w:id="110"/>
      <w:r>
        <w:rPr>
          <w:rFonts w:ascii="IRNazanin" w:hAnsi="IRNazanin" w:eastAsia="IRNazanin"/>
          <w:color w:val="111111"/>
          <w:sz w:val="28"/>
          <w:sz w:val="28"/>
          <w:szCs w:val="28"/>
          <w:rtl w:val="true"/>
          <w:lang w:bidi="fa-IR"/>
        </w:rPr>
        <w:t>اما در توجه ديگر ائمه معصومين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بيند كه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اَوَّلُنٰا مُحَمّد، و اَوْسَطُنٰا مُحَمَّدٌ و آخِرُنٰا مُحَمَّدٌ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عَظَمَتِكَ عَظيمَة</w:t>
      </w:r>
    </w:p>
    <w:p>
      <w:pPr>
        <w:pStyle w:val="BookText"/>
        <w:rPr/>
      </w:pPr>
      <w:r>
        <w:rPr>
          <w:rFonts w:ascii="Amiri" w:hAnsi="Amiri" w:eastAsia="Amiri" w:cs="Amiri"/>
          <w:color w:val="111111"/>
          <w:sz w:val="28"/>
          <w:sz w:val="28"/>
          <w:szCs w:val="28"/>
          <w:rtl w:val="true"/>
          <w:lang w:bidi="ar-SA"/>
        </w:rPr>
        <w:t>اَللّٰهُمَّ اِنّىٖ اَسْئَلُكَ بِعَظَمَتِكَ كُلِّها؛</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ات آمده ام، و تو را به عظمتت قسم مى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اهل بيت عليهم السلام، تو را قسم مى دهم</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4058140_1280447820"/>
      <w:bookmarkStart w:id="112" w:name="_Toc38"/>
      <w:bookmarkEnd w:id="111"/>
      <w:r>
        <w:rPr>
          <w:rtl w:val="true"/>
        </w:rPr>
        <w:t>اثر حكومت عظمت، بر دل</w:t>
      </w:r>
      <w:bookmarkEnd w:id="112"/>
    </w:p>
    <w:p>
      <w:pPr>
        <w:pStyle w:val="BookText"/>
        <w:rPr/>
      </w:pPr>
      <w:r>
        <w:rPr>
          <w:rFonts w:ascii="IRNazanin" w:hAnsi="IRNazanin" w:eastAsia="IRNazanin"/>
          <w:color w:val="111111"/>
          <w:sz w:val="28"/>
          <w:sz w:val="28"/>
          <w:szCs w:val="28"/>
          <w:rtl w:val="true"/>
          <w:lang w:bidi="fa-IR"/>
        </w:rPr>
        <w:t>اگر عظمت پروردگار در دل انسان باشد و در نيات، گفتار و در كردارش متوجه عظمت خدا باشد، معمولاً نيات، كردار و گفتار وى خوب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چيزها براى انسان كه رادع و مانع او باشد و او را كنترل كند عظمت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 آثَرَ اَلْحَيٰاةَ اَلدُّنْيٰا فَإِنَّ اَلْجَحِيمَ هِيَ اَلْمَأْوىٰ</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اما هر كه طغيان كرد و زندگى پست دنيا را برگزيد، پس جايگاه او همان آتش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اما كسى كه از ايستادن در برابر پروردگارش هراسيد و نفس خود را از هوس باز داشت، پس جايگاه او همان بهشت است</w:t>
      </w:r>
      <w:r>
        <w:rPr>
          <w:rFonts w:eastAsia="IRNazanin" w:cs="IRNazanin"/>
          <w:color w:val="111111"/>
          <w:sz w:val="28"/>
          <w:szCs w:val="28"/>
          <w:rtl w:val="true"/>
          <w:lang w:bidi="fa-IR"/>
        </w:rPr>
        <w:t xml:space="preserve">. </w:t>
      </w:r>
      <w:bookmarkStart w:id="113" w:name="pg19045_211758"/>
    </w:p>
    <w:p>
      <w:pPr>
        <w:pStyle w:val="BookText"/>
        <w:rPr/>
      </w:pPr>
      <w:bookmarkEnd w:id="113"/>
      <w:r>
        <w:rPr>
          <w:rFonts w:ascii="IRNazanin" w:hAnsi="IRNazanin" w:eastAsia="IRNazanin"/>
          <w:color w:val="111111"/>
          <w:sz w:val="28"/>
          <w:sz w:val="28"/>
          <w:szCs w:val="28"/>
          <w:rtl w:val="true"/>
          <w:lang w:bidi="fa-IR"/>
        </w:rPr>
        <w:t>يعنى كسى كه دلش تجلّى عظمت خدا شد و عظمت و كبريايى پروردگار عالم بر دل او حاكم شد روشن است كه آن عظمت، رادع و مانع است از اين كه گناه بكند، ديگر نفس امّاره را از گناه باز مى دارد و آن را كنترل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حيوانى را كنترل مى كند و تن را براى استكمال خودش مَركب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مسير اين كس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او از همان جا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وقت گفتن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عَظَمَتِكَ بِاَعْظَمِهٰا وَ كُلُ عَظَمَتِكَ عَظيمَة اَللّٰهُمَّ اِنّىٖ اَسْئَلُكَ بِعَظَمَتِكَ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 او صفات جلال تجلّى كند، و عظمت پروردگار بر دلش حكومت نمايد، به طورى كه همه جا محضر خدا باشد و او خود را در محضر ربوبى ببيند، خود را در مقابل عظمت و كبريايى پروردگار ببيند، ديگر عبادت كردن، روزه گرفتن و گناه نكردن براى چنين كسى خيلى آسان است</w:t>
      </w:r>
      <w:r>
        <w:rPr>
          <w:rFonts w:eastAsia="IRNazanin" w:cs="IRNazanin"/>
          <w:color w:val="111111"/>
          <w:sz w:val="28"/>
          <w:szCs w:val="28"/>
          <w:rtl w:val="true"/>
          <w:lang w:bidi="fa-IR"/>
        </w:rPr>
        <w:t>.</w:t>
      </w:r>
    </w:p>
    <w:p>
      <w:pPr>
        <w:pStyle w:val="Heading4"/>
        <w:numPr>
          <w:ilvl w:val="3"/>
          <w:numId w:val="1"/>
        </w:numPr>
        <w:rPr/>
      </w:pPr>
      <w:bookmarkStart w:id="114" w:name="__RefHeading___Toc14058142_1280447820"/>
      <w:bookmarkStart w:id="115" w:name="_Toc39"/>
      <w:bookmarkEnd w:id="114"/>
      <w:r>
        <w:rPr>
          <w:rtl w:val="true"/>
        </w:rPr>
        <w:t>اثر گمان به وجود معاد</w:t>
      </w:r>
      <w:bookmarkEnd w:id="115"/>
    </w:p>
    <w:p>
      <w:pPr>
        <w:pStyle w:val="BookText"/>
        <w:rPr/>
      </w:pPr>
      <w:r>
        <w:rPr>
          <w:rFonts w:ascii="IRNazanin" w:hAnsi="IRNazanin" w:eastAsia="IRNazanin"/>
          <w:color w:val="111111"/>
          <w:sz w:val="28"/>
          <w:sz w:val="28"/>
          <w:szCs w:val="28"/>
          <w:rtl w:val="true"/>
          <w:lang w:bidi="fa-IR"/>
        </w:rPr>
        <w:t>از چيزهايى كه براى كنترل انسان بسيار مفيد است و قرآن شريف روى آن خيلى پافشارى دارد قيامت و اعتقاد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معاد در دل رسوخ يابد ديگر نمى گذارد كه انسان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سورۀ مطففين مى فرمايد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وَيْلٌ لِلْمُطَفِّفِينَ، اَلَّذِينَ إِذَا اِكْتٰالُوا عَلَى اَلنّٰاسِ يَسْتَوْفُونَ، وَ إِذٰا كٰالُوهُمْ أَوْ وَزَنُوهُمْ يُخْسِرُونَ، أَ لاٰ يَظُنُّ أُولٰئِكَ أَنَّهُمْ مَبْعُوثُونَ، لِيَوْمٍ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مى خواهند بگيرند زياد مى گيرند، و وقتى كه مى خواهند بدهند كم مى دهند؛ مگر آنان گمان نمى دارند كه برانگيخته خواهند شد</w:t>
      </w:r>
      <w:r>
        <w:rPr>
          <w:rFonts w:eastAsia="IRNazanin" w:cs="IRNazanin"/>
          <w:color w:val="111111"/>
          <w:sz w:val="28"/>
          <w:szCs w:val="28"/>
          <w:rtl w:val="true"/>
          <w:lang w:bidi="fa-IR"/>
        </w:rPr>
        <w:t xml:space="preserve">. </w:t>
      </w:r>
      <w:bookmarkStart w:id="116" w:name="pg19045_211759"/>
    </w:p>
    <w:p>
      <w:pPr>
        <w:pStyle w:val="BookText"/>
        <w:rPr/>
      </w:pPr>
      <w:bookmarkEnd w:id="116"/>
      <w:r>
        <w:rPr>
          <w:rFonts w:ascii="IRNazanin" w:hAnsi="IRNazanin" w:eastAsia="IRNazanin"/>
          <w:color w:val="111111"/>
          <w:sz w:val="28"/>
          <w:sz w:val="28"/>
          <w:szCs w:val="28"/>
          <w:rtl w:val="true"/>
          <w:lang w:bidi="fa-IR"/>
        </w:rPr>
        <w:t>به عبارت عام تر، يعنى واى به كسى كه در جامعه وظيفه نشناس باشد، و در وظيفه اى كه به دوشش آمده است كوتاهى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 فروش ها گمان ندارند كه معادى در كار است؟ اين ها گمان ندارند كه در روز قيامت، مبعوث مى شوند؟ اگر كسى مظنۀ به معاد هم داشته باشد خواه ناخواه ديگر كم فروشى، گناه و وظيفه نشناسى نمى كند، و وظيفه اى كه به دوش اوست مسلّم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نظيرش در قرآن فراوان است، آن 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مظنۀ به قيامت انسان را كنترل مى كند ديگر چه رسد به علم به آن، يقين به آن و حكومت يافتن آن معرفت بر دل</w:t>
      </w:r>
      <w:r>
        <w:rPr>
          <w:rFonts w:eastAsia="IRNazanin" w:cs="IRNazanin"/>
          <w:color w:val="111111"/>
          <w:sz w:val="28"/>
          <w:szCs w:val="28"/>
          <w:rtl w:val="true"/>
          <w:lang w:bidi="fa-IR"/>
        </w:rPr>
        <w:t>.</w:t>
      </w:r>
    </w:p>
    <w:p>
      <w:pPr>
        <w:pStyle w:val="Heading4"/>
        <w:numPr>
          <w:ilvl w:val="3"/>
          <w:numId w:val="1"/>
        </w:numPr>
        <w:rPr/>
      </w:pPr>
      <w:bookmarkStart w:id="117" w:name="__RefHeading___Toc14058144_1280447820"/>
      <w:bookmarkStart w:id="118" w:name="_Toc40"/>
      <w:bookmarkEnd w:id="117"/>
      <w:r>
        <w:rPr>
          <w:rtl w:val="true"/>
        </w:rPr>
        <w:t>حقيقت معاد، بهشت و جهنم</w:t>
      </w:r>
      <w:bookmarkEnd w:id="118"/>
    </w:p>
    <w:p>
      <w:pPr>
        <w:pStyle w:val="BookText"/>
        <w:rPr/>
      </w:pPr>
      <w:r>
        <w:rPr>
          <w:rFonts w:ascii="Amiri" w:hAnsi="Amiri" w:eastAsia="Amiri" w:cs="Amiri"/>
          <w:color w:val="111111"/>
          <w:sz w:val="28"/>
          <w:sz w:val="28"/>
          <w:szCs w:val="28"/>
          <w:rtl w:val="true"/>
          <w:lang w:bidi="ar-SA"/>
        </w:rPr>
        <w:t>معاد تجلّى اسما و صفات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صفت جمال خدا بهشت است، و تجلى صفت جلال خدا، عظمت خدا، قهّاريّت خدا جهنّم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روز تجلّى اسما و صفات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محشر، روز تجلّى صفات جلال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كسى كه به روز قيامت اطمينان و حتى مظنه داشته باشد كنترل مى شود، اين جا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عظمت پروردگار در دل رسوخ كند ولو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هميشه خود را در محضر خدا ببيند، و همه جا را محضر خدا ببيند روشن است كنترل مى شود</w:t>
      </w:r>
      <w:r>
        <w:rPr>
          <w:rFonts w:eastAsia="IRNazanin" w:cs="IRNazanin"/>
          <w:color w:val="111111"/>
          <w:sz w:val="28"/>
          <w:szCs w:val="28"/>
          <w:rtl w:val="true"/>
          <w:lang w:bidi="fa-IR"/>
        </w:rPr>
        <w:t>.</w:t>
      </w:r>
    </w:p>
    <w:p>
      <w:pPr>
        <w:pStyle w:val="Heading4"/>
        <w:numPr>
          <w:ilvl w:val="3"/>
          <w:numId w:val="1"/>
        </w:numPr>
        <w:rPr/>
      </w:pPr>
      <w:bookmarkStart w:id="119" w:name="__RefHeading___Toc14058146_1280447820"/>
      <w:bookmarkStart w:id="120" w:name="_Toc41"/>
      <w:bookmarkEnd w:id="119"/>
      <w:r>
        <w:rPr>
          <w:rtl w:val="true"/>
        </w:rPr>
        <w:t>يك تقاضا</w:t>
      </w:r>
      <w:bookmarkEnd w:id="1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گفتن اين جمله به ياد اين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بكنيد كه عظمت خدا در دل شما رسوخ كند، عظمت خدا بر دل شما حكومت كند، زيرا اگر اين حكومت آمد تمام گناهان از بين خواهد رفت و به جاى آن عبادت و رابطۀ با خدا آسان مى شود</w:t>
      </w:r>
      <w:r>
        <w:rPr>
          <w:rFonts w:eastAsia="IRNazanin" w:cs="IRNazanin"/>
          <w:color w:val="111111"/>
          <w:sz w:val="28"/>
          <w:szCs w:val="28"/>
          <w:rtl w:val="true"/>
          <w:lang w:bidi="fa-IR"/>
        </w:rPr>
        <w:t xml:space="preserve">. </w:t>
      </w:r>
      <w:bookmarkStart w:id="121" w:name="pg19045_211760"/>
    </w:p>
    <w:p>
      <w:pPr>
        <w:pStyle w:val="Heading3"/>
        <w:numPr>
          <w:ilvl w:val="2"/>
          <w:numId w:val="1"/>
        </w:numPr>
        <w:rPr/>
      </w:pPr>
      <w:bookmarkStart w:id="122" w:name="__RefHeading___Toc14058148_1280447820"/>
      <w:bookmarkStart w:id="123" w:name="_Toc42"/>
      <w:bookmarkEnd w:id="121"/>
      <w:bookmarkEnd w:id="122"/>
      <w:r>
        <w:rPr>
          <w:rtl w:val="true"/>
        </w:rPr>
        <w:t>بخش پنجم</w:t>
      </w:r>
      <w:r>
        <w:rPr>
          <w:rtl w:val="true"/>
        </w:rPr>
        <w:t xml:space="preserve">: </w:t>
      </w:r>
      <w:r>
        <w:rPr>
          <w:rtl w:val="true"/>
        </w:rPr>
        <w:t>تفسير نور</w:t>
      </w:r>
      <w:bookmarkEnd w:id="12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14058150_1280447820"/>
      <w:bookmarkStart w:id="125" w:name="_Toc43"/>
      <w:bookmarkEnd w:id="124"/>
      <w:r>
        <w:rPr>
          <w:rtl w:val="true"/>
        </w:rPr>
        <w:t>اشاره</w:t>
      </w:r>
      <w:bookmarkEnd w:id="1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9045_211762"/>
      <w:bookmarkStart w:id="127" w:name="pg19045_211762"/>
      <w:bookmarkEnd w:id="127"/>
    </w:p>
    <w:p>
      <w:pPr>
        <w:pStyle w:val="BookText"/>
        <w:rPr/>
      </w:pPr>
      <w:bookmarkStart w:id="128" w:name="pg19045_211762"/>
      <w:bookmarkEnd w:id="128"/>
      <w:r>
        <w:rPr>
          <w:rFonts w:ascii="Amiri" w:hAnsi="Amiri" w:eastAsia="Amiri" w:cs="Amiri"/>
          <w:color w:val="111111"/>
          <w:sz w:val="28"/>
          <w:sz w:val="28"/>
          <w:szCs w:val="28"/>
          <w:rtl w:val="true"/>
          <w:lang w:bidi="ar-SA"/>
        </w:rPr>
        <w:t>اَللّٰهُمَّ اِنّىٖ اَسْئَلُكَ مِنْ نورِكَ بِاَنْوَرِه</w:t>
      </w:r>
    </w:p>
    <w:p>
      <w:pPr>
        <w:pStyle w:val="BookText"/>
        <w:rPr/>
      </w:pPr>
      <w:r>
        <w:rPr>
          <w:rFonts w:ascii="Amiri" w:hAnsi="Amiri" w:eastAsia="Amiri" w:cs="Amiri"/>
          <w:color w:val="111111"/>
          <w:sz w:val="28"/>
          <w:sz w:val="28"/>
          <w:szCs w:val="28"/>
          <w:rtl w:val="true"/>
          <w:lang w:bidi="ar-SA"/>
        </w:rPr>
        <w:t>وَ كُلُّ نورِكَ نَيّرٌِ؛</w:t>
      </w:r>
    </w:p>
    <w:p>
      <w:pPr>
        <w:pStyle w:val="BookText"/>
        <w:rPr/>
      </w:pPr>
      <w:r>
        <w:rPr>
          <w:rFonts w:ascii="Amiri" w:hAnsi="Amiri" w:eastAsia="Amiri" w:cs="Amiri"/>
          <w:color w:val="111111"/>
          <w:sz w:val="28"/>
          <w:sz w:val="28"/>
          <w:szCs w:val="28"/>
          <w:rtl w:val="true"/>
          <w:lang w:bidi="ar-SA"/>
        </w:rPr>
        <w:t>اَللّٰهُمَّ اِنّىٖ اَسْئَلُكَ بِنورِكَ كُلِّهِ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4058152_1280447820"/>
      <w:bookmarkStart w:id="130" w:name="_Toc44"/>
      <w:bookmarkEnd w:id="129"/>
      <w:r>
        <w:rPr>
          <w:rtl w:val="true"/>
        </w:rPr>
        <w:t>تفسير ادبى</w:t>
      </w:r>
      <w:bookmarkEnd w:id="130"/>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چيزى مى گويند كه خود به خود ظاهر باشد و چيز ديگرى را هم ظاهر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بِذاتِه، مُظْهِرٌ لِغَيْرِه</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پروردگار عالم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زيرا به خودى خود ظاهر، موجود و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غير است؛ يعنى ما سوى الله پرتوى از نور او و وابسته به اوست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هم از نظر صفات جمال و هم از نظر صفات جلال نور است، زيرا عالم وجود مظهر رحمانيّت او، و بهشت مظهر رحيميّت او، و آتش مظهر قهّاريّت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هر كجا كه قهر و جلال خدا باشد جمال در آن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كجا كه جمال باشد جلال در آن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قهر و هم لطف است، در حالى كه </w:t>
      </w:r>
      <w:bookmarkStart w:id="131" w:name="pg19045_211763"/>
    </w:p>
    <w:p>
      <w:pPr>
        <w:pStyle w:val="BookText"/>
        <w:rPr/>
      </w:pPr>
      <w:bookmarkEnd w:id="131"/>
      <w:r>
        <w:rPr>
          <w:rFonts w:ascii="IRNazanin" w:hAnsi="IRNazanin" w:eastAsia="IRNazanin"/>
          <w:color w:val="111111"/>
          <w:sz w:val="28"/>
          <w:sz w:val="28"/>
          <w:szCs w:val="28"/>
          <w:rtl w:val="true"/>
          <w:lang w:bidi="fa-IR"/>
        </w:rPr>
        <w:t>لطف است قهر در آن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بگوييم آتش يعنى جهنّم، با فرض اين كه مظهر قهر خداست اما براى تربيت و ساختن است، و لطفى در آن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عالم به حسب فيض مقدس هم نور است، زيرا موجودات همه و همه موجود به فيض مقدس خدا هستند چنان چه اهل بيت عليهم السلام هم نورند، در روايات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خَلَقَ اللّهُ نورُ مُحَمَّد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اهل بيت عليهم السلام همه شان نور واحدند، چنان چه در روايات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نورُ واحِد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واسطۀ فيض مقدس اهل بيت اند، وقتى واسطه، اهل بيت باشند پس اهل بيت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بِذاتِه مُظهِرٌ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4058154_1280447820"/>
      <w:bookmarkStart w:id="133" w:name="_Toc45"/>
      <w:bookmarkEnd w:id="132"/>
      <w:r>
        <w:rPr>
          <w:rtl w:val="true"/>
        </w:rPr>
        <w:t>شرح عرفانى</w:t>
      </w:r>
      <w:bookmarkEnd w:id="133"/>
    </w:p>
    <w:p>
      <w:pPr>
        <w:pStyle w:val="BookText"/>
        <w:rPr/>
      </w:pPr>
      <w:r>
        <w:rPr>
          <w:rFonts w:ascii="IRNazanin" w:hAnsi="IRNazanin" w:eastAsia="IRNazanin"/>
          <w:color w:val="111111"/>
          <w:sz w:val="28"/>
          <w:sz w:val="28"/>
          <w:szCs w:val="28"/>
          <w:rtl w:val="true"/>
          <w:lang w:bidi="fa-IR"/>
        </w:rPr>
        <w:t>كسى كه به درخانۀ خدا رفته است وقتى به نور خدا، ذات مقدس و صفات و اسماء وى 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نورِكَ بِاَنْوَرِه؛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توجه به نورايت تو دارم و به نورانى ترين نورهايت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ذات مقدست تو را قسم مى 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ولى وقتى توجه پيدا مى كند به اين كه همۀ صفات جلال و جمال عين نور خداست،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نورِكَ نَيّرٌِ</w:t>
      </w:r>
    </w:p>
    <w:p>
      <w:pPr>
        <w:pStyle w:val="BookText"/>
        <w:rPr/>
      </w:pPr>
      <w:r>
        <w:rPr>
          <w:rFonts w:ascii="Amiri" w:hAnsi="Amiri" w:eastAsia="Amiri" w:cs="Amiri"/>
          <w:color w:val="111111"/>
          <w:sz w:val="28"/>
          <w:sz w:val="28"/>
          <w:szCs w:val="28"/>
          <w:rtl w:val="true"/>
          <w:lang w:bidi="ar-SA"/>
        </w:rPr>
        <w:t>اَللّٰهُمَّ اِنّىٖ اَسْئَلُكَ بِنورِكَ كُلِّهٖ؛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 چيزى نيست جز ذات تو، چيزى نيست جز وجود مقدس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ذات مقدست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درخانۀ خدا مى رود گاهى به فيض مقدس و گاهى به رحمت واسعۀ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رحمانى وى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در اين نظر، كثرات را مشاهده مى كند، در اين مرتبه واسطۀ فيض، حقيقت محمدى صلى الله عليه و آله و مابقى موجودات را مى بيند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نورِكَ بِاَنْوَرِه؛</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توجه به نورت دارم و به نورانى ترين نورهايت؛ يعنى به حقيقت محمد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توجه مى كند به اين كه فيض 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رحمانى بسيط است، يك چيز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نورِكَ نَيّرٌِ</w:t>
      </w:r>
    </w:p>
    <w:p>
      <w:pPr>
        <w:pStyle w:val="BookText"/>
        <w:rPr/>
      </w:pPr>
      <w:r>
        <w:rPr>
          <w:rFonts w:ascii="Amiri" w:hAnsi="Amiri" w:eastAsia="Amiri" w:cs="Amiri"/>
          <w:color w:val="111111"/>
          <w:sz w:val="28"/>
          <w:sz w:val="28"/>
          <w:szCs w:val="28"/>
          <w:rtl w:val="true"/>
          <w:lang w:bidi="ar-SA"/>
        </w:rPr>
        <w:t>اَللّٰهُمَّ اِنّىٖ اَسْئَلُكَ بِنورِكَ كُلِّهٖ؛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نورت كه يك چيز بيشتر نيست و فيض مقدس است، قسم مى دهم</w:t>
      </w:r>
      <w:r>
        <w:rPr>
          <w:rFonts w:eastAsia="IRNazanin" w:cs="IRNazanin"/>
          <w:color w:val="111111"/>
          <w:sz w:val="28"/>
          <w:szCs w:val="28"/>
          <w:rtl w:val="true"/>
          <w:lang w:bidi="fa-IR"/>
        </w:rPr>
        <w:t xml:space="preserve">.» </w:t>
      </w:r>
      <w:bookmarkStart w:id="134" w:name="pg19045_211765"/>
    </w:p>
    <w:p>
      <w:pPr>
        <w:pStyle w:val="Heading4"/>
        <w:numPr>
          <w:ilvl w:val="3"/>
          <w:numId w:val="1"/>
        </w:numPr>
        <w:rPr/>
      </w:pPr>
      <w:bookmarkStart w:id="135" w:name="__RefHeading___Toc14058156_1280447820"/>
      <w:bookmarkStart w:id="136" w:name="_Toc46"/>
      <w:bookmarkEnd w:id="134"/>
      <w:bookmarkEnd w:id="135"/>
      <w:r>
        <w:rPr>
          <w:rtl w:val="true"/>
        </w:rPr>
        <w:t>درس ولايى</w:t>
      </w:r>
      <w:bookmarkEnd w:id="136"/>
    </w:p>
    <w:p>
      <w:pPr>
        <w:pStyle w:val="BookText"/>
        <w:rPr/>
      </w:pPr>
      <w:r>
        <w:rPr>
          <w:rFonts w:ascii="IRNazanin" w:hAnsi="IRNazanin" w:eastAsia="IRNazanin"/>
          <w:color w:val="111111"/>
          <w:sz w:val="28"/>
          <w:sz w:val="28"/>
          <w:szCs w:val="28"/>
          <w:rtl w:val="true"/>
          <w:lang w:bidi="fa-IR"/>
        </w:rPr>
        <w:t>گاهى هم توجه به اين دارد كه بايد به درخانۀ خدا رفت و به اهل بيت توسل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چهارده معصوم و كثرات را مى بيند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نورِكَ بِاَنْوَرِه؛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 به چهارده معصومت دارم، و تو را به نورانى ترين نورهايت قسم مى دهم؛ يعنى به حقيقت محمد صلى الله عليه و آله تو را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كند؛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نورِكَ نَيّرٌ</w:t>
      </w:r>
    </w:p>
    <w:p>
      <w:pPr>
        <w:pStyle w:val="BookText"/>
        <w:rPr/>
      </w:pPr>
      <w:r>
        <w:rPr>
          <w:rFonts w:ascii="Amiri" w:hAnsi="Amiri" w:eastAsia="Amiri" w:cs="Amiri"/>
          <w:color w:val="111111"/>
          <w:sz w:val="28"/>
          <w:sz w:val="28"/>
          <w:szCs w:val="28"/>
          <w:rtl w:val="true"/>
          <w:lang w:bidi="ar-SA"/>
        </w:rPr>
        <w:t>اَللّٰهُمَّ اِنّىٖ اَسْئَلُكَ بِنورِكَ كُلِّهٖ؛</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چهارده معصوم قسم مى دهم</w:t>
      </w:r>
      <w:r>
        <w:rPr>
          <w:rFonts w:eastAsia="IRNazanin" w:cs="IRNazanin"/>
          <w:color w:val="111111"/>
          <w:sz w:val="28"/>
          <w:szCs w:val="28"/>
          <w:rtl w:val="true"/>
          <w:lang w:bidi="fa-IR"/>
        </w:rPr>
        <w:t>.»</w:t>
      </w:r>
    </w:p>
    <w:p>
      <w:pPr>
        <w:pStyle w:val="Heading4"/>
        <w:numPr>
          <w:ilvl w:val="3"/>
          <w:numId w:val="1"/>
        </w:numPr>
        <w:rPr/>
      </w:pPr>
      <w:bookmarkStart w:id="137" w:name="__RefHeading___Toc14058158_1280447820"/>
      <w:bookmarkStart w:id="138" w:name="_Toc47"/>
      <w:bookmarkEnd w:id="137"/>
      <w:r>
        <w:rPr>
          <w:rtl w:val="true"/>
        </w:rPr>
        <w:t>اقسام ايمان و معرفت به خدا</w:t>
      </w:r>
      <w:bookmarkEnd w:id="138"/>
    </w:p>
    <w:p>
      <w:pPr>
        <w:pStyle w:val="BookText"/>
        <w:rPr/>
      </w:pPr>
      <w:r>
        <w:rPr>
          <w:rFonts w:ascii="Amiri" w:hAnsi="Amiri" w:eastAsia="Amiri" w:cs="Amiri"/>
          <w:color w:val="111111"/>
          <w:sz w:val="28"/>
          <w:sz w:val="28"/>
          <w:szCs w:val="28"/>
          <w:rtl w:val="true"/>
          <w:lang w:bidi="ar-SA"/>
        </w:rPr>
        <w:t>ايمان و معرفت به خدا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عقلى و شهودى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معرفتى است كه به واسطۀ برهان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هم خيلى ما را به اين نوع از معرفت ترغيب كرده است؛ مثلاً مى فرمايد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در خلقت آسمان ها و زمين؛ در اين كه شب مى رود و روز مى آيد، روز مى رود و شب مى آيد، شب بلند مى شود و روز كوتاه مى شود و روز بلند مى شود و شب كوتاه مى شود، نشانه اى براى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برهان حدوث و برهان نظم به خدا پى برده مى شود و معرفت پيدا مى شود، اما اين قسم معرفت نمى تواند كاربردى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معرفت شهودى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معرفتى است كه به واسطۀ رابطۀ با خدا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مبارك رمضان، بيدارى شب، خواندن نماز شب، راز و نياز با خدا، خواندن قرآن، نور و معرفت مى دهد؛ معرفتى كه در دل رسوخ مى كند و اطمينانى قوى در دل پيدا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همين معرفت شهودى است كه كاربرد دارد، و روشن است كه اين ايمان به واسطۀ برهان پيدا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فى قَلْبِ مَنْ يَشٰاءُ؛</w:t>
      </w:r>
      <w:r>
        <w:rPr>
          <w:rStyle w:val="FootnoteAnchor"/>
          <w:rtl w:val="true"/>
        </w:rPr>
        <w:footnoteReference w:id="42"/>
      </w:r>
      <w:r>
        <w:rPr>
          <w:rFonts w:ascii="Amiri" w:hAnsi="Amiri" w:eastAsia="Amiri" w:cs="Amiri"/>
          <w:color w:val="111111"/>
          <w:sz w:val="28"/>
          <w:sz w:val="28"/>
          <w:szCs w:val="28"/>
          <w:rtl w:val="true"/>
          <w:lang w:bidi="ar-SA"/>
        </w:rPr>
        <w:t>دانش، نورى است كه خداوند در قلب هر كس كه صلاح بداند قرار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نور و معرفت را بايد خدا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چه كسى مى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آن كسى كه مهيّا و در معرض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 توان در معرض واقع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ماه مبارك رمضان انسان را در معرض رحمت خدا و مورد عنايت خاص وى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خواه ناخواه دست عنايت خدا روى 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خدا بدين سبب است؛ هدايتى كه به معناى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دست خدا هميشه روى سر اوست تا به مقصودش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از طرف خدا نور و كتاب آشكار آمد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خدا به واسطۀ قرآن هدايت مى كند</w:t>
      </w:r>
      <w:r>
        <w:rPr>
          <w:rFonts w:eastAsia="Amiri" w:cs="Amiri" w:ascii="Amiri" w:hAnsi="Amiri"/>
          <w:color w:val="111111"/>
          <w:sz w:val="28"/>
          <w:szCs w:val="28"/>
          <w:rtl w:val="true"/>
          <w:lang w:bidi="ar-SA"/>
        </w:rPr>
        <w:t xml:space="preserve">. </w:t>
      </w:r>
      <w:bookmarkStart w:id="139" w:name="pg19045_211767"/>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را هدايت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را كه از او راضى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چيزى او را هدايت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راه هاى سلامتى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از ظلمت ها او را بيرون مى كشد و او را به نور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روشن است كه به اذن خدا، نور هدايت و نور معرفت در دل انسان ريخته مى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 يَهْديهِمْ اِلٰى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به راه راست هدايتش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انسانى كه بر صراط مستقيم است ديگر كج نمى رود و افراط و تفريط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راه خود را مى پيمايد تا به مطلوب و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راه مستقيم است كه به آن رسيده است</w:t>
      </w:r>
      <w:r>
        <w:rPr>
          <w:rFonts w:eastAsia="IRNazanin" w:cs="IRNazanin"/>
          <w:color w:val="111111"/>
          <w:sz w:val="28"/>
          <w:szCs w:val="28"/>
          <w:rtl w:val="true"/>
          <w:lang w:bidi="fa-IR"/>
        </w:rPr>
        <w:t>.</w:t>
      </w:r>
    </w:p>
    <w:p>
      <w:pPr>
        <w:pStyle w:val="Heading4"/>
        <w:numPr>
          <w:ilvl w:val="3"/>
          <w:numId w:val="1"/>
        </w:numPr>
        <w:rPr/>
      </w:pPr>
      <w:bookmarkStart w:id="140" w:name="__RefHeading___Toc14058160_1280447820"/>
      <w:bookmarkStart w:id="141" w:name="_Toc48"/>
      <w:bookmarkEnd w:id="140"/>
      <w:r>
        <w:rPr>
          <w:rtl w:val="true"/>
        </w:rPr>
        <w:t>استدعاى الهى</w:t>
      </w:r>
      <w:bookmarkEnd w:id="141"/>
    </w:p>
    <w:p>
      <w:pPr>
        <w:pStyle w:val="BookText"/>
        <w:rPr/>
      </w:pPr>
      <w:r>
        <w:rPr>
          <w:rFonts w:ascii="IRNazanin" w:hAnsi="IRNazanin" w:eastAsia="IRNazanin"/>
          <w:color w:val="111111"/>
          <w:sz w:val="28"/>
          <w:sz w:val="28"/>
          <w:szCs w:val="28"/>
          <w:rtl w:val="true"/>
          <w:lang w:bidi="fa-IR"/>
        </w:rPr>
        <w:t>در وقت خواندن اين جمله، از خدا نور، هدايت و معرفت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معرفتى كه كاربرد داشته باشد بايد خدا بدهد، برهان نمى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وقتى پيدا مى شود كه انسان در معرض قرار گيرد؛ يعنى خود را در معرض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رابطه با خدا بيشتر باشد، اين هدايت، معرفت و نور بيشتر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ياد و اطاعت خدا و در معرضِ نفحات الهى قرار گرفتن، آدمى به جايى مى رسد كه عالم ملكوت را مى بيند، و آن را تسخير مى كند</w:t>
      </w:r>
      <w:r>
        <w:rPr>
          <w:rFonts w:eastAsia="IRNazanin" w:cs="IRNazanin"/>
          <w:color w:val="111111"/>
          <w:sz w:val="28"/>
          <w:szCs w:val="28"/>
          <w:rtl w:val="true"/>
          <w:lang w:bidi="fa-IR"/>
        </w:rPr>
        <w:t xml:space="preserve">. </w:t>
      </w:r>
      <w:bookmarkStart w:id="142" w:name="pg19045_211768"/>
    </w:p>
    <w:p>
      <w:pPr>
        <w:pStyle w:val="Heading3"/>
        <w:numPr>
          <w:ilvl w:val="2"/>
          <w:numId w:val="1"/>
        </w:numPr>
        <w:rPr/>
      </w:pPr>
      <w:bookmarkStart w:id="143" w:name="__RefHeading___Toc14058162_1280447820"/>
      <w:bookmarkStart w:id="144" w:name="_Toc49"/>
      <w:bookmarkEnd w:id="142"/>
      <w:bookmarkEnd w:id="143"/>
      <w:r>
        <w:rPr>
          <w:rtl w:val="true"/>
        </w:rPr>
        <w:t>بخش ششم</w:t>
      </w:r>
      <w:r>
        <w:rPr>
          <w:rtl w:val="true"/>
        </w:rPr>
        <w:t xml:space="preserve">: </w:t>
      </w:r>
      <w:r>
        <w:rPr>
          <w:rtl w:val="true"/>
        </w:rPr>
        <w:t>تفسير رحمت</w:t>
      </w:r>
      <w:bookmarkEnd w:id="1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14058164_1280447820"/>
      <w:bookmarkStart w:id="146" w:name="_Toc50"/>
      <w:bookmarkEnd w:id="145"/>
      <w:r>
        <w:rPr>
          <w:rtl w:val="true"/>
        </w:rPr>
        <w:t>اشاره</w:t>
      </w:r>
      <w:bookmarkEnd w:id="1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9045_211771"/>
      <w:bookmarkStart w:id="148" w:name="pg19045_211771"/>
      <w:bookmarkEnd w:id="148"/>
    </w:p>
    <w:p>
      <w:pPr>
        <w:pStyle w:val="BookText"/>
        <w:rPr/>
      </w:pPr>
      <w:bookmarkStart w:id="149" w:name="pg19045_211771"/>
      <w:bookmarkEnd w:id="149"/>
      <w:r>
        <w:rPr>
          <w:rFonts w:ascii="Amiri" w:hAnsi="Amiri" w:eastAsia="Amiri" w:cs="Amiri"/>
          <w:color w:val="111111"/>
          <w:sz w:val="28"/>
          <w:sz w:val="28"/>
          <w:szCs w:val="28"/>
          <w:rtl w:val="true"/>
          <w:lang w:bidi="ar-SA"/>
        </w:rPr>
        <w:t>اَللّٰهُمَّ اِنّىٖ اَسْئَلُكَ مِنْ رَحْمَتِكَ بِاَ وْسَعِها</w:t>
      </w:r>
    </w:p>
    <w:p>
      <w:pPr>
        <w:pStyle w:val="BookText"/>
        <w:rPr/>
      </w:pPr>
      <w:r>
        <w:rPr>
          <w:rFonts w:ascii="Amiri" w:hAnsi="Amiri" w:eastAsia="Amiri" w:cs="Amiri"/>
          <w:color w:val="111111"/>
          <w:sz w:val="28"/>
          <w:sz w:val="28"/>
          <w:szCs w:val="28"/>
          <w:rtl w:val="true"/>
          <w:lang w:bidi="ar-SA"/>
        </w:rPr>
        <w:t>وَ كُلُّ رَحْمَتِكَ وٰاسِعَة؛</w:t>
      </w:r>
    </w:p>
    <w:p>
      <w:pPr>
        <w:pStyle w:val="BookText"/>
        <w:rPr/>
      </w:pPr>
      <w:r>
        <w:rPr>
          <w:rFonts w:ascii="Amiri" w:hAnsi="Amiri" w:eastAsia="Amiri" w:cs="Amiri"/>
          <w:color w:val="111111"/>
          <w:sz w:val="28"/>
          <w:sz w:val="28"/>
          <w:szCs w:val="28"/>
          <w:rtl w:val="true"/>
          <w:lang w:bidi="ar-SA"/>
        </w:rPr>
        <w:t>اَللّٰهُمَّ اِنّىٖ اَسْئَلُكَ بِرَحْمَتِكَ كُلِّها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4058166_1280447820"/>
      <w:bookmarkStart w:id="151" w:name="_Toc51"/>
      <w:bookmarkEnd w:id="150"/>
      <w:r>
        <w:rPr>
          <w:rtl w:val="true"/>
        </w:rPr>
        <w:t>تفسير ادبى</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نسبت به پروردگار عالم داده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اِعطاءُ كُلِّ ذىٖ حَقٍّ حَقَّهُ</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رحم دارد؛ يعنى حّقِ هر كسى را قطعاً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ترين و نورانى ترين صفات پروردگار عالم، صفتِ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رحمان و رحيم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مؤثرى در عالم هستى نيست جز خدا؛ خدايى كه رحمان و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شريف صد و چهارده بسم الله داريم كه در آن دائماً از خدا به صفت رحمان و رحيم نام برده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152" w:name="pg19045_211772"/>
    </w:p>
    <w:p>
      <w:pPr>
        <w:pStyle w:val="Heading4"/>
        <w:numPr>
          <w:ilvl w:val="3"/>
          <w:numId w:val="1"/>
        </w:numPr>
        <w:rPr/>
      </w:pPr>
      <w:bookmarkStart w:id="153" w:name="__RefHeading___Toc14058168_1280447820"/>
      <w:bookmarkStart w:id="154" w:name="_Toc52"/>
      <w:bookmarkEnd w:id="152"/>
      <w:bookmarkEnd w:id="153"/>
      <w:r>
        <w:rPr>
          <w:rtl w:val="true"/>
        </w:rPr>
        <w:t>فرق بين رحمان و رحيم</w:t>
      </w:r>
      <w:bookmarkEnd w:id="154"/>
    </w:p>
    <w:p>
      <w:pPr>
        <w:pStyle w:val="BookText"/>
        <w:rPr/>
      </w:pPr>
      <w:r>
        <w:rPr>
          <w:rFonts w:ascii="Amiri" w:hAnsi="Amiri" w:eastAsia="Amiri" w:cs="Amiri"/>
          <w:color w:val="111111"/>
          <w:sz w:val="28"/>
          <w:sz w:val="28"/>
          <w:szCs w:val="28"/>
          <w:rtl w:val="true"/>
          <w:lang w:bidi="ar-SA"/>
        </w:rPr>
        <w:t>مراد از رحمان آن سعۀ وجودى فيض مقدس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در دعاى كميل مى خوانيد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بِرَحْمَتِكَ الَّتٖى وَسِعَتْ كُلَّ شَىْ‌ء؛</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 كنم، توجه به رحمتت دارم، آن رحمتى كه همه چيز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فيض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واسعۀ پروردگارِ عالم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رحمت رحمانى است كه مقرّبين خدا به واسطۀ هدايت او هدايت مى شوند و مى رسند به آن جا كه بايد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بسط كمال وجود، وصول هر چيزى به كمالش از باب رحيميت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رحمان و رحيم نسبت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 برخى، رحمان را اين گونه معنا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خدايى كه رحم مى كنى در دنيا بر مؤمن و كافر اما در آخرت فقط به مؤمن رحم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 عالم هستى را مظهر رحمان، و بهشت را مظهر رحيميت پروردگار عالم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از قرآن شريف اين استنباط را كرده اند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رَحْمَتِي وَسِعَتْ كُلَّ شَيْ‌ءٍ</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اما در جاى ديگر مى فرمايد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51"/>
      </w:r>
      <w:bookmarkStart w:id="155" w:name="pg19045_211773"/>
    </w:p>
    <w:p>
      <w:pPr>
        <w:pStyle w:val="BookText"/>
        <w:rPr/>
      </w:pPr>
      <w:bookmarkEnd w:id="155"/>
      <w:r>
        <w:rPr>
          <w:rFonts w:ascii="IRNazanin" w:hAnsi="IRNazanin" w:eastAsia="IRNazanin"/>
          <w:color w:val="111111"/>
          <w:sz w:val="28"/>
          <w:sz w:val="28"/>
          <w:szCs w:val="28"/>
          <w:rtl w:val="true"/>
          <w:lang w:bidi="fa-IR"/>
        </w:rPr>
        <w:t>خداوند سبحان دو گونه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رحمانى يعنى ما سِوَى اللّه رحمت رحمانى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به هر كس برسد، وجود شامل هر ماهيتى كه بشود از باب رحمانيّت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عنايت هاى خاصى به انسان هاى نيكوكار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خاص يعنى رحيميت او</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058170_1280447820"/>
      <w:bookmarkStart w:id="157" w:name="_Toc53"/>
      <w:bookmarkEnd w:id="156"/>
      <w:r>
        <w:rPr>
          <w:rtl w:val="true"/>
        </w:rPr>
        <w:t>شرح عرفانى</w:t>
      </w:r>
      <w:bookmarkEnd w:id="157"/>
    </w:p>
    <w:p>
      <w:pPr>
        <w:pStyle w:val="BookText"/>
        <w:rPr/>
      </w:pPr>
      <w:r>
        <w:rPr>
          <w:rFonts w:ascii="IRNazanin" w:hAnsi="IRNazanin" w:eastAsia="IRNazanin"/>
          <w:color w:val="111111"/>
          <w:sz w:val="28"/>
          <w:sz w:val="28"/>
          <w:szCs w:val="28"/>
          <w:rtl w:val="true"/>
          <w:lang w:bidi="fa-IR"/>
        </w:rPr>
        <w:t>بنده وقتى به درخانۀ خدا مى رود اگر توجه به رحيميت خدا كند و ببيند كه رحمت او بعضى اوسع بر بعض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رَحْمَتِكَ بِاَ وْسَعِها؛</w:t>
      </w:r>
    </w:p>
    <w:p>
      <w:pPr>
        <w:pStyle w:val="BookText"/>
        <w:rPr/>
      </w:pPr>
      <w:r>
        <w:rPr>
          <w:rFonts w:ascii="Amiri" w:hAnsi="Amiri" w:eastAsia="Amiri" w:cs="Amiri"/>
          <w:color w:val="111111"/>
          <w:sz w:val="28"/>
          <w:sz w:val="28"/>
          <w:szCs w:val="28"/>
          <w:rtl w:val="true"/>
          <w:lang w:bidi="ar-SA"/>
        </w:rPr>
        <w:t>خدايا به درخانه ات آمده ام، توجهم به رحمت توست و تو را به وسيع ترين رحمت هايت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به آن صفات رحمانى ات، به آن صفتى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كُلَّ شَيْ‌ءٍ</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رحمانى تو را قسمت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ناگهان توجه پيدا مى كند كه صفت رحمان و رحيم، عين ذات خداست،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رَحْمَتِكَ وٰاسِعَة</w:t>
      </w:r>
    </w:p>
    <w:p>
      <w:pPr>
        <w:pStyle w:val="BookText"/>
        <w:rPr/>
      </w:pPr>
      <w:r>
        <w:rPr>
          <w:rFonts w:ascii="Amiri" w:hAnsi="Amiri" w:eastAsia="Amiri" w:cs="Amiri"/>
          <w:color w:val="111111"/>
          <w:sz w:val="28"/>
          <w:sz w:val="28"/>
          <w:szCs w:val="28"/>
          <w:rtl w:val="true"/>
          <w:lang w:bidi="ar-SA"/>
        </w:rPr>
        <w:t>اَللّٰهُمَّ اِنّىٖ اَسْئَلُكَ بِرَحْمَتِكَ كُلِّها؛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رحمت هايت وسعت دارد و همۀ آن ها عين ذات توست و وجود تو اوسع از همۀ وجودها هست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به ذات مقدست كه اوسع از هروجودى است تو را قسم مى دهم</w:t>
      </w:r>
      <w:r>
        <w:rPr>
          <w:rFonts w:eastAsia="Amiri" w:cs="Amiri" w:ascii="Amiri" w:hAnsi="Amiri"/>
          <w:color w:val="111111"/>
          <w:sz w:val="28"/>
          <w:szCs w:val="28"/>
          <w:rtl w:val="true"/>
          <w:lang w:bidi="ar-SA"/>
        </w:rPr>
        <w:t xml:space="preserve">.» </w:t>
      </w:r>
      <w:bookmarkStart w:id="158" w:name="pg19045_211774"/>
    </w:p>
    <w:p>
      <w:pPr>
        <w:pStyle w:val="BookText"/>
        <w:rPr/>
      </w:pPr>
      <w:bookmarkEnd w:id="158"/>
      <w:r>
        <w:rPr>
          <w:rFonts w:ascii="IRNazanin" w:hAnsi="IRNazanin" w:eastAsia="IRNazanin"/>
          <w:color w:val="111111"/>
          <w:sz w:val="28"/>
          <w:sz w:val="28"/>
          <w:szCs w:val="28"/>
          <w:rtl w:val="true"/>
          <w:lang w:bidi="fa-IR"/>
        </w:rPr>
        <w:t>گاهى هم عارف از اسماء صفات به اسماء افعال مى آيد؛ يعنى به عالم كثرت گام مى گذارد و نظر به فيض مقدس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فيض مقدس كثرت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فيض مقدسى كه به آن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مَشِيَّتِ مُطلَقِه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است در اين عالم وجود، حقيقت محمدى صلى الله عليه و آله و سلم از همۀ وجودها اوسع است،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رَحْمَتِكَ بِاَ وْسَعِها؛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توجهم به رحمت توست و به وسيع ترين رحمت هايت، به آن وجودى كه اوسع از همۀ وجودهاست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اكرم صلى الله عليه و آله و سلم تو را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همان حال به بساطت فيض مقدس و به اين كه همۀ موجودها اشعه اى است از ذات مقدس و تجلى يى است از ذات مقدس، توجه مى يابد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رَحْمَتِكَ وٰاسِعَة</w:t>
      </w:r>
    </w:p>
    <w:p>
      <w:pPr>
        <w:pStyle w:val="BookText"/>
        <w:rPr/>
      </w:pPr>
      <w:r>
        <w:rPr>
          <w:rFonts w:ascii="Amiri" w:hAnsi="Amiri" w:eastAsia="Amiri" w:cs="Amiri"/>
          <w:color w:val="111111"/>
          <w:sz w:val="28"/>
          <w:sz w:val="28"/>
          <w:szCs w:val="28"/>
          <w:rtl w:val="true"/>
          <w:lang w:bidi="ar-SA"/>
        </w:rPr>
        <w:t>اَللّٰهُمَّ اِنّىٖ اَسْئَلُكَ بِرَحْمَتِكَ كُلِّها؛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رحمت هايت يك چيز بيشتر نيست،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به رحمت واسعه ات تو را قسم مى دهم</w:t>
      </w:r>
      <w:r>
        <w:rPr>
          <w:rFonts w:eastAsia="IRNazanin" w:cs="IRNazanin"/>
          <w:color w:val="111111"/>
          <w:sz w:val="28"/>
          <w:szCs w:val="28"/>
          <w:rtl w:val="true"/>
          <w:lang w:bidi="fa-IR"/>
        </w:rPr>
        <w:t>.»</w:t>
      </w:r>
    </w:p>
    <w:p>
      <w:pPr>
        <w:pStyle w:val="Heading4"/>
        <w:numPr>
          <w:ilvl w:val="3"/>
          <w:numId w:val="1"/>
        </w:numPr>
        <w:rPr/>
      </w:pPr>
      <w:bookmarkStart w:id="159" w:name="__RefHeading___Toc14058172_1280447820"/>
      <w:bookmarkStart w:id="160" w:name="_Toc54"/>
      <w:bookmarkEnd w:id="159"/>
      <w:r>
        <w:rPr>
          <w:rtl w:val="true"/>
        </w:rPr>
        <w:t>درس ولايى</w:t>
      </w:r>
      <w:bookmarkEnd w:id="1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كننده و آن كسى كه به درخانۀ خدا رفته است اگر عارف باشد يك وقت توجه مى يابد كه بايد خدا را به اهل بيت عليهم السلام قسم بدهد و مى بيند كه مظهر رحمانيت و رحيميت خدا، اهل بيت اند</w:t>
      </w:r>
      <w:r>
        <w:rPr>
          <w:rFonts w:eastAsia="IRNazanin" w:cs="IRNazanin"/>
          <w:color w:val="111111"/>
          <w:sz w:val="28"/>
          <w:szCs w:val="28"/>
          <w:rtl w:val="true"/>
          <w:lang w:bidi="fa-IR"/>
        </w:rPr>
        <w:t xml:space="preserve">. </w:t>
      </w:r>
      <w:bookmarkStart w:id="161" w:name="pg19045_211775"/>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براى خدا اسماء و صفات خوب است، خدا را به آن ها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داريم كه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الاْسَمٰاءُ الحُسْنٰى؛</w:t>
      </w:r>
      <w:r>
        <w:rPr>
          <w:rStyle w:val="FootnoteAnchor"/>
          <w:rtl w:val="true"/>
        </w:rPr>
        <w:footnoteReference w:id="54"/>
      </w:r>
      <w:r>
        <w:rPr>
          <w:rFonts w:ascii="Amiri" w:hAnsi="Amiri" w:eastAsia="Amiri" w:cs="Amiri"/>
          <w:color w:val="111111"/>
          <w:sz w:val="28"/>
          <w:sz w:val="28"/>
          <w:szCs w:val="28"/>
          <w:rtl w:val="true"/>
          <w:lang w:bidi="ar-SA"/>
        </w:rPr>
        <w:t>اسماء حسناى خدا ما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رَحْمَتِكَ بِاَ وْسَعِها؛</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اهل بيت را آورده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از نظر وجود به اوسع اين اهل بيت و حقيقت احمدى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توجه مى يابد كه اهل بيت نور واحد و رحمت واحده هستند،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رَحْمَتِكَ وٰاسِعَة</w:t>
      </w:r>
    </w:p>
    <w:p>
      <w:pPr>
        <w:pStyle w:val="BookText"/>
        <w:rPr/>
      </w:pPr>
      <w:r>
        <w:rPr>
          <w:rFonts w:ascii="Amiri" w:hAnsi="Amiri" w:eastAsia="Amiri" w:cs="Amiri"/>
          <w:color w:val="111111"/>
          <w:sz w:val="28"/>
          <w:sz w:val="28"/>
          <w:szCs w:val="28"/>
          <w:rtl w:val="true"/>
          <w:lang w:bidi="ar-SA"/>
        </w:rPr>
        <w:t>اَللّٰهُمَّ اِنّىٖ اَسْئَلُكَ بِرَحْمَتِكَ كُلِّها؛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شفيع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بيت پيدا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اهل بيت طيّبينِ طاهرين قسم مى دهم</w:t>
      </w:r>
      <w:r>
        <w:rPr>
          <w:rFonts w:eastAsia="IRNazanin" w:cs="IRNazanin"/>
          <w:color w:val="111111"/>
          <w:sz w:val="28"/>
          <w:szCs w:val="28"/>
          <w:rtl w:val="true"/>
          <w:lang w:bidi="fa-IR"/>
        </w:rPr>
        <w:t>.»</w:t>
      </w:r>
    </w:p>
    <w:p>
      <w:pPr>
        <w:pStyle w:val="Heading4"/>
        <w:numPr>
          <w:ilvl w:val="3"/>
          <w:numId w:val="1"/>
        </w:numPr>
        <w:rPr/>
      </w:pPr>
      <w:bookmarkStart w:id="162" w:name="__RefHeading___Toc14058174_1280447820"/>
      <w:bookmarkStart w:id="163" w:name="_Toc55"/>
      <w:bookmarkEnd w:id="162"/>
      <w:r>
        <w:rPr>
          <w:rtl w:val="true"/>
        </w:rPr>
        <w:t>تذكر اخلاقى</w:t>
      </w:r>
      <w:bookmarkEnd w:id="1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اين جمله را مى خوانيم بايد توجه داشته باشيم كه پروردگار عالم رحمان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 صد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باب مثال است؛ يعنى پروردگار عالم خيلى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صد رحمت را بين مخلوق ها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آن يك رحمت همۀ مهربانى ها و عاطفه ها </w:t>
      </w:r>
      <w:bookmarkStart w:id="164" w:name="pg19045_211776"/>
    </w:p>
    <w:p>
      <w:pPr>
        <w:pStyle w:val="BookText"/>
        <w:rPr/>
      </w:pPr>
      <w:bookmarkEnd w:id="164"/>
      <w:r>
        <w:rPr>
          <w:rFonts w:ascii="IRNazanin" w:hAnsi="IRNazanin" w:eastAsia="IRNazanin"/>
          <w:color w:val="111111"/>
          <w:sz w:val="28"/>
          <w:sz w:val="28"/>
          <w:szCs w:val="28"/>
          <w:rtl w:val="true"/>
          <w:lang w:bidi="fa-IR"/>
        </w:rPr>
        <w:t>و رأفت هايى كه مادر براى بچه اش دارد، يا پسر براى پدرش دارد، يا كه مسلمانان نسبت به يك ديگر دارند، حتى رأفتى كه پيغمبر اكرم صلى الله عليه و آله به امت دارد و عاطفه اى كه اميرالمؤمنين عليه السلام به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آن رحمت سرچشمه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مى 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و نه رحمت ديگر را پروردگار عالم براى قيامت گذاشته است؛ يعنى يك رحمت در اين دنيا نود و نه رحمت براى آخرت</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65" w:name="__RefHeading___Toc14058176_1280447820"/>
      <w:bookmarkStart w:id="166" w:name="_Toc56"/>
      <w:bookmarkEnd w:id="165"/>
      <w:r>
        <w:rPr>
          <w:rtl w:val="true"/>
        </w:rPr>
        <w:t>يأس از رحمت پروردگار</w:t>
      </w:r>
      <w:bookmarkEnd w:id="166"/>
    </w:p>
    <w:p>
      <w:pPr>
        <w:pStyle w:val="BookText"/>
        <w:rPr/>
      </w:pPr>
      <w:r>
        <w:rPr>
          <w:rFonts w:ascii="IRNazanin" w:hAnsi="IRNazanin" w:eastAsia="IRNazanin"/>
          <w:color w:val="111111"/>
          <w:sz w:val="28"/>
          <w:sz w:val="28"/>
          <w:szCs w:val="28"/>
          <w:rtl w:val="true"/>
          <w:lang w:bidi="fa-IR"/>
        </w:rPr>
        <w:t>پروردگار عالم در دنيا و آخرت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رحمت پروردگار مايوس نباشيم، يأس از رحمت پروردگار در سر حد كفر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مأيوس از رحمت خدا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كسى از رحمت خدا مأيوس بشود گناهش در سرحدّ كفر است</w:t>
      </w:r>
      <w:r>
        <w:rPr>
          <w:rFonts w:eastAsia="IRNazanin" w:cs="IRNazanin"/>
          <w:color w:val="111111"/>
          <w:sz w:val="28"/>
          <w:szCs w:val="28"/>
          <w:rtl w:val="true"/>
          <w:lang w:bidi="fa-IR"/>
        </w:rPr>
        <w:t>.</w:t>
      </w:r>
    </w:p>
    <w:p>
      <w:pPr>
        <w:pStyle w:val="Heading4"/>
        <w:numPr>
          <w:ilvl w:val="3"/>
          <w:numId w:val="1"/>
        </w:numPr>
        <w:rPr/>
      </w:pPr>
      <w:bookmarkStart w:id="167" w:name="__RefHeading___Toc14058178_1280447820"/>
      <w:bookmarkStart w:id="168" w:name="_Toc57"/>
      <w:bookmarkEnd w:id="167"/>
      <w:r>
        <w:rPr>
          <w:rtl w:val="true"/>
        </w:rPr>
        <w:t>ترغيب به توبه</w:t>
      </w:r>
      <w:bookmarkEnd w:id="168"/>
    </w:p>
    <w:p>
      <w:pPr>
        <w:pStyle w:val="BookText"/>
        <w:rPr/>
      </w:pPr>
      <w:r>
        <w:rPr>
          <w:rFonts w:ascii="IRNazanin" w:hAnsi="IRNazanin" w:eastAsia="IRNazanin"/>
          <w:color w:val="111111"/>
          <w:sz w:val="28"/>
          <w:sz w:val="28"/>
          <w:szCs w:val="28"/>
          <w:rtl w:val="true"/>
          <w:lang w:bidi="fa-IR"/>
        </w:rPr>
        <w:t xml:space="preserve">گنه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تلاطم روحى پيدا بكند قرآن مى گويد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خدا دوست دارد بنده اش توبه كند، و آن هايى را كه در پى پاك شدن باشند دوست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و چون كسانى كه به آيات ما ايمان دارند نزد تو آيند،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پروردگارتان رحمت را بر خود مقرر كرده كه هر كس از شما به نادانى كار بدى كند و سپس به توبه و صلاح آيد، پس وى آمرزندۀ مهربان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اى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خويشتن زياده روى روا داشته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همه گناهان را مى آمرزد كه او خود، آمرزندۀ مهربان است</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9045_211779"/>
      <w:bookmarkStart w:id="170" w:name="pg19045_211779"/>
      <w:bookmarkEnd w:id="170"/>
    </w:p>
    <w:p>
      <w:pPr>
        <w:pStyle w:val="Heading3"/>
        <w:numPr>
          <w:ilvl w:val="2"/>
          <w:numId w:val="1"/>
        </w:numPr>
        <w:rPr/>
      </w:pPr>
      <w:bookmarkStart w:id="171" w:name="pg19045_211779"/>
      <w:bookmarkStart w:id="172" w:name="__RefHeading___Toc14058180_1280447820"/>
      <w:bookmarkStart w:id="173" w:name="_Toc58"/>
      <w:bookmarkEnd w:id="171"/>
      <w:bookmarkEnd w:id="172"/>
      <w:r>
        <w:rPr>
          <w:rtl w:val="true"/>
        </w:rPr>
        <w:t>بخش هفتم</w:t>
      </w:r>
      <w:r>
        <w:rPr>
          <w:rtl w:val="true"/>
        </w:rPr>
        <w:t xml:space="preserve">: </w:t>
      </w:r>
      <w:r>
        <w:rPr>
          <w:rtl w:val="true"/>
        </w:rPr>
        <w:t>تفسير كلمه</w:t>
      </w:r>
      <w:bookmarkEnd w:id="1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14058182_1280447820"/>
      <w:bookmarkStart w:id="175" w:name="_Toc59"/>
      <w:bookmarkEnd w:id="174"/>
      <w:r>
        <w:rPr>
          <w:rtl w:val="true"/>
        </w:rPr>
        <w:t>اشاره</w:t>
      </w:r>
      <w:bookmarkStart w:id="176" w:name="pg19045_211780"/>
      <w:bookmarkEnd w:id="175"/>
    </w:p>
    <w:p>
      <w:pPr>
        <w:pStyle w:val="BookText"/>
        <w:rPr/>
      </w:pPr>
      <w:bookmarkEnd w:id="176"/>
      <w:r>
        <w:rPr>
          <w:rFonts w:ascii="Amiri" w:hAnsi="Amiri" w:eastAsia="Amiri" w:cs="Amiri"/>
          <w:color w:val="111111"/>
          <w:sz w:val="28"/>
          <w:sz w:val="28"/>
          <w:szCs w:val="28"/>
          <w:rtl w:val="true"/>
          <w:lang w:bidi="ar-SA"/>
        </w:rPr>
        <w:t>اَللّٰهُمَّ اِنّىٖ اَسْئَلُكَ مِنْ كَلِمٰاتِكَ بِاَتَمِّها</w:t>
      </w:r>
    </w:p>
    <w:p>
      <w:pPr>
        <w:pStyle w:val="BookText"/>
        <w:rPr/>
      </w:pPr>
      <w:r>
        <w:rPr>
          <w:rFonts w:ascii="Amiri" w:hAnsi="Amiri" w:eastAsia="Amiri" w:cs="Amiri"/>
          <w:color w:val="111111"/>
          <w:sz w:val="28"/>
          <w:sz w:val="28"/>
          <w:szCs w:val="28"/>
          <w:rtl w:val="true"/>
          <w:lang w:bidi="ar-SA"/>
        </w:rPr>
        <w:t>وَ كُلُّ كَلِماتِكَ تٰامَّةٌ؛</w:t>
      </w:r>
    </w:p>
    <w:p>
      <w:pPr>
        <w:pStyle w:val="BookText"/>
        <w:rPr/>
      </w:pPr>
      <w:r>
        <w:rPr>
          <w:rFonts w:ascii="Amiri" w:hAnsi="Amiri" w:eastAsia="Amiri" w:cs="Amiri"/>
          <w:color w:val="111111"/>
          <w:sz w:val="28"/>
          <w:sz w:val="28"/>
          <w:szCs w:val="28"/>
          <w:rtl w:val="true"/>
          <w:lang w:bidi="ar-SA"/>
        </w:rPr>
        <w:t>اَللّٰهُمَّ اِنّىٖ اَسْئَلُكَ بِكَلِماتِكَ كُلِّها</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4058184_1280447820"/>
      <w:bookmarkStart w:id="178" w:name="_Toc60"/>
      <w:bookmarkEnd w:id="177"/>
      <w:r>
        <w:rPr>
          <w:rtl w:val="true"/>
        </w:rPr>
        <w:t>تفسير ادبى</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در دل مى نشيند و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به الفاظ يا چيزهاى نوشتنى يى كه پى در پى باشد و يك مفهومى داشته باشد كلمه و كلام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چيزى استعمال شده است كه دلالت برچيز ديگرى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هستى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و دلالت بر وجود مقدس خدا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ذات مقدس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 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خود برخود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عارفان و سالكان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منغمر در عالم وحدت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دليل براى خدا خود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آيا كفايت نمى كند براى خدا وجود مقدس خود خدا؟ </w:t>
      </w:r>
      <w:bookmarkStart w:id="179" w:name="pg19045_211781"/>
    </w:p>
    <w:p>
      <w:pPr>
        <w:pStyle w:val="BookText"/>
        <w:rPr/>
      </w:pPr>
      <w:bookmarkEnd w:id="179"/>
      <w:r>
        <w:rPr>
          <w:rFonts w:ascii="IRNazanin" w:hAnsi="IRNazanin" w:eastAsia="IRNazanin"/>
          <w:color w:val="111111"/>
          <w:sz w:val="28"/>
          <w:sz w:val="28"/>
          <w:szCs w:val="28"/>
          <w:rtl w:val="true"/>
          <w:lang w:bidi="fa-IR"/>
        </w:rPr>
        <w:t>امام حسين عليه السلام اين عارف حقيقى، كه محبت خدا در دلش ريخته شده و وجودش عشق به خداست و دل او مالامال از محبت خداست، در دعاى عرفه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فٖى وُجُودِه مُفتَقِرٌ اِلَيْكَ؛</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از عالم هستى پى به تو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هستى وابستۀ به توست چيزى كه وابسته به توست چطور مى توانم به وسيلۀ او پى به تو ببرم؟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اَيَكونُ لِغَيْرِكَ مِنَ الظُّهورِ مٰالَيْسَ لَكَ حَتّٰى يَكُونَ هُوَ الْمُظْهِرُ لَكَ؟؛</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نورانيت و ظهورش به واسطۀ توست چگونه مى توانم به واسطۀ او پى به تو ببرم؟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غِبْتَ حَتّٰى تَحْتاجَ اِلىٰ دَليٖلٍ؛</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پنهان بودى تا برايت دليل بياورم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لاٰتَراك؛</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كور باد آن چشمى كه تو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ذات مقدس خدا، صفات جمال و كمال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هم صفات جلال و هم صفات جمال، همگى بروجود مقدس خدا دلالت مى كنند</w:t>
      </w:r>
      <w:r>
        <w:rPr>
          <w:rFonts w:eastAsia="IRNazanin" w:cs="IRNazanin"/>
          <w:color w:val="111111"/>
          <w:sz w:val="28"/>
          <w:szCs w:val="28"/>
          <w:rtl w:val="true"/>
          <w:lang w:bidi="fa-IR"/>
        </w:rPr>
        <w:t>.</w:t>
      </w:r>
    </w:p>
    <w:p>
      <w:pPr>
        <w:pStyle w:val="Heading4"/>
        <w:numPr>
          <w:ilvl w:val="3"/>
          <w:numId w:val="1"/>
        </w:numPr>
        <w:rPr/>
      </w:pPr>
      <w:bookmarkStart w:id="180" w:name="__RefHeading___Toc14058186_1280447820"/>
      <w:bookmarkStart w:id="181" w:name="_Toc61"/>
      <w:bookmarkEnd w:id="180"/>
      <w:r>
        <w:rPr>
          <w:rtl w:val="true"/>
        </w:rPr>
        <w:t>شرح عرفانى</w:t>
      </w:r>
      <w:bookmarkEnd w:id="181"/>
    </w:p>
    <w:p>
      <w:pPr>
        <w:pStyle w:val="BookText"/>
        <w:rPr/>
      </w:pPr>
      <w:r>
        <w:rPr>
          <w:rFonts w:ascii="IRNazanin" w:hAnsi="IRNazanin" w:eastAsia="IRNazanin"/>
          <w:color w:val="111111"/>
          <w:sz w:val="28"/>
          <w:sz w:val="28"/>
          <w:szCs w:val="28"/>
          <w:rtl w:val="true"/>
          <w:lang w:bidi="fa-IR"/>
        </w:rPr>
        <w:t>كسى كه به درخانۀ خدا مى رود اگر متنبّه و هوشيار باشد، متوجه ذات مقدس و نيز صفات جمال و جلال كه مى شود مى 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كَلِمٰاتِكَ بِاَتَمِّها؛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درخانه تو آمده ام توجهم به كلمات تو است و تو را به اَتَمّ كلماتت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ذات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مى دهم</w:t>
      </w:r>
      <w:r>
        <w:rPr>
          <w:rFonts w:eastAsia="Amiri" w:cs="Amiri" w:ascii="Amiri" w:hAnsi="Amiri"/>
          <w:color w:val="111111"/>
          <w:sz w:val="28"/>
          <w:szCs w:val="28"/>
          <w:rtl w:val="true"/>
          <w:lang w:bidi="ar-SA"/>
        </w:rPr>
        <w:t xml:space="preserve">.» </w:t>
      </w:r>
      <w:bookmarkStart w:id="182" w:name="pg19045_211782"/>
    </w:p>
    <w:p>
      <w:pPr>
        <w:pStyle w:val="BookText"/>
        <w:rPr/>
      </w:pPr>
      <w:bookmarkEnd w:id="182"/>
      <w:r>
        <w:rPr>
          <w:rFonts w:ascii="IRNazanin" w:hAnsi="IRNazanin" w:eastAsia="IRNazanin"/>
          <w:color w:val="111111"/>
          <w:sz w:val="28"/>
          <w:sz w:val="28"/>
          <w:szCs w:val="28"/>
          <w:rtl w:val="true"/>
          <w:lang w:bidi="fa-IR"/>
        </w:rPr>
        <w:t>ولى وقتى توجه پيدا مى كند كه تام و اتمى نيست و بين كلمات خدا تفاضلى نيست همۀ اسما و صفات خدا عين ذات وجود مقدس اوست،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كَلِماتِكَ تٰامَّه</w:t>
      </w:r>
    </w:p>
    <w:p>
      <w:pPr>
        <w:pStyle w:val="BookText"/>
        <w:rPr/>
      </w:pPr>
      <w:r>
        <w:rPr>
          <w:rFonts w:ascii="Amiri" w:hAnsi="Amiri" w:eastAsia="Amiri" w:cs="Amiri"/>
          <w:color w:val="111111"/>
          <w:sz w:val="28"/>
          <w:sz w:val="28"/>
          <w:szCs w:val="28"/>
          <w:rtl w:val="true"/>
          <w:lang w:bidi="ar-SA"/>
        </w:rPr>
        <w:t>اَللّٰهُمَّ اِنّىٖ اَسْئَلُكَ بِكَلِماتِكَ كُلِها؛</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كلماتت تام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درخانۀ تو آمده ام و به همۀ كلماتت تو را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به ذات مقدست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هم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رحمانى و كثرات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از عالم اسما و صفات به صفات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در اين عالم و كثرت ها را مشاهده مى كند و مى بيند كه حقيقت پيغمبراكرم صلى الله عليه و آله و سلم اَتَم كلمات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كَلِماتِكَ بِاَتَمِّها؛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نظرم به فيض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رحمانى است و تو را به اَتمّ كلمات قسم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پيغمبر اكرم صلى الله عليه و آله و سلم تو را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توجه مى كند به بساطت فيض مقدس،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كَلِماتِكَ تٰامَّه اَللّٰهُمَّ اِنّىٖ اَسْئَلُكَ بِكَلِماتِكَ كُلِها</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4058188_1280447820"/>
      <w:bookmarkStart w:id="184" w:name="_Toc62"/>
      <w:bookmarkEnd w:id="183"/>
      <w:r>
        <w:rPr>
          <w:rtl w:val="true"/>
        </w:rPr>
        <w:t>درس ولايى</w:t>
      </w:r>
      <w:bookmarkEnd w:id="184"/>
    </w:p>
    <w:p>
      <w:pPr>
        <w:pStyle w:val="BookText"/>
        <w:rPr/>
      </w:pPr>
      <w:r>
        <w:rPr>
          <w:rFonts w:ascii="IRNazanin" w:hAnsi="IRNazanin" w:eastAsia="IRNazanin"/>
          <w:color w:val="111111"/>
          <w:sz w:val="28"/>
          <w:sz w:val="28"/>
          <w:szCs w:val="28"/>
          <w:rtl w:val="true"/>
          <w:lang w:bidi="fa-IR"/>
        </w:rPr>
        <w:t>عارف و دعا كننده، گاهى هم نظر به اهل بيت دارد؛ اهل بيتى كه مظهر صفات و اسما هستند، اهل بيتى كه اتمّ كلماتند، و نظر به كثرت دارد؛ يعنى نظر به پيغمبر اكرم، حضرت زهرا، اميرالمؤمنين و ساير ائمه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كَلِماتِكَ بِاَتَمِّها؛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درخانۀ تو آمده ام، چهارده معصوم را آورده ام و تو را به اتمّ كلماتت كه پيغمبر اكرم صلى الله عليه و آله است قسم مى دهم</w:t>
      </w:r>
      <w:r>
        <w:rPr>
          <w:rFonts w:eastAsia="IRNazanin" w:cs="IRNazanin"/>
          <w:color w:val="111111"/>
          <w:sz w:val="28"/>
          <w:szCs w:val="28"/>
          <w:rtl w:val="true"/>
          <w:lang w:bidi="fa-IR"/>
        </w:rPr>
        <w:t xml:space="preserve">.» </w:t>
      </w:r>
      <w:bookmarkStart w:id="185" w:name="pg19045_211783"/>
    </w:p>
    <w:p>
      <w:pPr>
        <w:pStyle w:val="BookText"/>
        <w:rPr/>
      </w:pPr>
      <w:bookmarkEnd w:id="185"/>
      <w:r>
        <w:rPr>
          <w:rFonts w:ascii="IRNazanin" w:hAnsi="IRNazanin" w:eastAsia="IRNazanin"/>
          <w:color w:val="111111"/>
          <w:sz w:val="28"/>
          <w:sz w:val="28"/>
          <w:szCs w:val="28"/>
          <w:rtl w:val="true"/>
          <w:lang w:bidi="fa-IR"/>
        </w:rPr>
        <w:t>در همين توجه، نتيجه حاصل اين است كه تفاضلى ميان ائمه نيست و همه يك نورند و از نظر فضيلت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ما هم فضيلتى مى بينيم الاّ اين كه در هر يك، صفت يا صفات خاصى بروز و ظهور بيشترى كرده نيست و معصومين عليهم السلام همه از نظر علم و از نظر هر صفتى كه ما فرض كنيم همگى نور واحدند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كَلِماتِكَ تٰامَّةٌ اَللّٰهُمَّ اِنّىٖ اَسْئَلُكَ بِكَلِماتِكَ كُلِّها؛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چهارده معصوم را آورده ام و تو را به اهل بيت قسم مى دهم</w:t>
      </w:r>
      <w:r>
        <w:rPr>
          <w:rFonts w:eastAsia="IRNazanin" w:cs="IRNazanin"/>
          <w:color w:val="111111"/>
          <w:sz w:val="28"/>
          <w:szCs w:val="28"/>
          <w:rtl w:val="true"/>
          <w:lang w:bidi="fa-IR"/>
        </w:rPr>
        <w:t>.»</w:t>
      </w:r>
    </w:p>
    <w:p>
      <w:pPr>
        <w:pStyle w:val="Heading4"/>
        <w:numPr>
          <w:ilvl w:val="3"/>
          <w:numId w:val="1"/>
        </w:numPr>
        <w:rPr/>
      </w:pPr>
      <w:bookmarkStart w:id="186" w:name="__RefHeading___Toc14058190_1280447820"/>
      <w:bookmarkStart w:id="187" w:name="_Toc63"/>
      <w:bookmarkEnd w:id="186"/>
      <w:r>
        <w:rPr>
          <w:rtl w:val="true"/>
        </w:rPr>
        <w:t>تذكر اخلاقى</w:t>
      </w:r>
      <w:bookmarkEnd w:id="187"/>
    </w:p>
    <w:p>
      <w:pPr>
        <w:pStyle w:val="BookText"/>
        <w:rPr/>
      </w:pPr>
      <w:r>
        <w:rPr>
          <w:rFonts w:ascii="Amiri" w:hAnsi="Amiri" w:eastAsia="Amiri" w:cs="Amiri"/>
          <w:color w:val="111111"/>
          <w:sz w:val="28"/>
          <w:sz w:val="28"/>
          <w:szCs w:val="28"/>
          <w:rtl w:val="true"/>
          <w:lang w:bidi="ar-SA"/>
        </w:rPr>
        <w:t>نكته اى كه در اين جا بايد به آن توجه داشته باشيم اين است كه انسان مى تواند كلمۀ تامۀ خدا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انسان كلمه است براى خدا و ذات مقدس او؛ يعنى بهترين دليل براى وجود مقدس خدا و اثبات او همين انسان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Style w:val="FootnoteAnchor"/>
          <w:rtl w:val="true"/>
        </w:rPr>
        <w:footnoteReference w:id="62"/>
      </w:r>
      <w:r>
        <w:rPr>
          <w:rFonts w:ascii="Amiri" w:hAnsi="Amiri" w:eastAsia="Amiri" w:cs="Amiri"/>
          <w:color w:val="111111"/>
          <w:sz w:val="28"/>
          <w:sz w:val="28"/>
          <w:szCs w:val="28"/>
          <w:rtl w:val="true"/>
          <w:lang w:bidi="ar-SA"/>
        </w:rPr>
        <w:t>هر كسى خودش را بشناسد خدايش را شناخته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انسان گاهى به واسطۀ سير و سلوكش مى رسد به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تامۀ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قدسيّات مى خوانيم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 اَطِعْنٖى حَتّٰى اَجْعَلَكَ مِثلىٖ أو مثلى اَقوُلُ للشيٖ كُنْ فَيَكُونَ تَقوُلُ للشيٖ كُنْ فَيَكوُن؛</w:t>
      </w:r>
      <w:r>
        <w:rPr>
          <w:rStyle w:val="FootnoteAnchor"/>
          <w:rtl w:val="true"/>
        </w:rPr>
        <w:footnoteReference w:id="6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شو، اطاعت من كن، و در اثر اطاعت من، تشبّهى به من پيدا مى كنى؛ يعنى چنان چه من مى توانم در تكوين تصرف كنم تو هم مى توانى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روزۀ ماه مبارك رمضان تشبّه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مخلوق به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عبادت از اين نظر روزه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روايات هم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لىٖ وَ اَنَا اُجْزىٰ بِهٖ؛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روزه مال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كه عبد تشبّه به من پيدا مى كند و اگر روزۀ خوب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جزايش خود من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شب مخصوصاً قبل از اذان صبح، طلوع فجر، راز و نياز با خدا، بين الطلوعين، خواندن قرآن مخصوصاً در ماه مبارك رمضان، اين ها آدمى را مى رساند به اين جا كه مظهر صف جمال و صفت جلال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عده اى از مردم رختخواب را رها، و راز و نيازها با خدا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دل آن ها هم صفت جلال و هم صف جمال در آن رسوخ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جمال خدا بر دلشان حكومت دارد؛ يعنى اميد و رجاء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جلال خدا بر دلشان حكومت كرده است؛ يعنى خوف دارند از عظمت و كبريايى خدا و از قهّاريّت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 گويد اگر بنده من اين گونه شد و نماز شب با خوف و رجاء را به جا آورد همين راز و نياز با خدا همراه با خوف و رجاء او را به اين جا مى رساند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ديگر هيچ كس نمى تواند درك بكند چه مقامى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برسد به آن مقام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لقاء و مقام فناء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جِوارُ الله و مقام عِندَاللّه است</w:t>
      </w:r>
      <w:r>
        <w:rPr>
          <w:rFonts w:eastAsia="IRNazanin" w:cs="IRNazanin"/>
          <w:color w:val="111111"/>
          <w:sz w:val="28"/>
          <w:szCs w:val="28"/>
          <w:rtl w:val="true"/>
          <w:lang w:bidi="fa-IR"/>
        </w:rPr>
        <w:t xml:space="preserve">. </w:t>
      </w:r>
      <w:bookmarkStart w:id="188" w:name="pg19045_211785"/>
    </w:p>
    <w:p>
      <w:pPr>
        <w:pStyle w:val="Heading3"/>
        <w:numPr>
          <w:ilvl w:val="2"/>
          <w:numId w:val="1"/>
        </w:numPr>
        <w:rPr/>
      </w:pPr>
      <w:bookmarkStart w:id="189" w:name="__RefHeading___Toc14058192_1280447820"/>
      <w:bookmarkStart w:id="190" w:name="_Toc64"/>
      <w:bookmarkEnd w:id="188"/>
      <w:bookmarkEnd w:id="189"/>
      <w:r>
        <w:rPr>
          <w:rtl w:val="true"/>
        </w:rPr>
        <w:t>بخش هشتم</w:t>
      </w:r>
      <w:r>
        <w:rPr>
          <w:rtl w:val="true"/>
        </w:rPr>
        <w:t xml:space="preserve">: </w:t>
      </w:r>
      <w:r>
        <w:rPr>
          <w:rtl w:val="true"/>
        </w:rPr>
        <w:t>تفسير كمال</w:t>
      </w:r>
      <w:bookmarkEnd w:id="1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1" w:name="__RefHeading___Toc14058194_1280447820"/>
      <w:bookmarkStart w:id="192" w:name="_Toc65"/>
      <w:bookmarkEnd w:id="191"/>
      <w:r>
        <w:rPr>
          <w:rtl w:val="true"/>
        </w:rPr>
        <w:t>اشاره</w:t>
      </w:r>
      <w:bookmarkEnd w:id="1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9045_211787"/>
      <w:bookmarkStart w:id="194" w:name="pg19045_211787"/>
      <w:bookmarkEnd w:id="194"/>
    </w:p>
    <w:p>
      <w:pPr>
        <w:pStyle w:val="BookText"/>
        <w:rPr/>
      </w:pPr>
      <w:bookmarkStart w:id="195" w:name="pg19045_211787"/>
      <w:bookmarkEnd w:id="195"/>
      <w:r>
        <w:rPr>
          <w:rFonts w:ascii="Amiri" w:hAnsi="Amiri" w:eastAsia="Amiri" w:cs="Amiri"/>
          <w:color w:val="111111"/>
          <w:sz w:val="28"/>
          <w:sz w:val="28"/>
          <w:szCs w:val="28"/>
          <w:rtl w:val="true"/>
          <w:lang w:bidi="ar-SA"/>
        </w:rPr>
        <w:t>اَللّٰهُمَّ اِنّىٖ اَسْئَلُكَ مِنْ كَمٰالِكَ بِاَكْمَلِهِ</w:t>
      </w:r>
    </w:p>
    <w:p>
      <w:pPr>
        <w:pStyle w:val="BookText"/>
        <w:rPr/>
      </w:pPr>
      <w:r>
        <w:rPr>
          <w:rFonts w:ascii="Amiri" w:hAnsi="Amiri" w:eastAsia="Amiri" w:cs="Amiri"/>
          <w:color w:val="111111"/>
          <w:sz w:val="28"/>
          <w:sz w:val="28"/>
          <w:szCs w:val="28"/>
          <w:rtl w:val="true"/>
          <w:lang w:bidi="ar-SA"/>
        </w:rPr>
        <w:t>وَ كُلُّ كَمٰالِكَ كٰامِلٌّ؛</w:t>
      </w:r>
    </w:p>
    <w:p>
      <w:pPr>
        <w:pStyle w:val="BookText"/>
        <w:rPr/>
      </w:pPr>
      <w:r>
        <w:rPr>
          <w:rFonts w:ascii="Amiri" w:hAnsi="Amiri" w:eastAsia="Amiri" w:cs="Amiri"/>
          <w:color w:val="111111"/>
          <w:sz w:val="28"/>
          <w:sz w:val="28"/>
          <w:szCs w:val="28"/>
          <w:rtl w:val="true"/>
          <w:lang w:bidi="ar-SA"/>
        </w:rPr>
        <w:t>اَللّٰهُمَّ اِنّىٖ اَسْئَلُكَ بِكَمٰالِكَ كُلِهِ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4058196_1280447820"/>
      <w:bookmarkStart w:id="197" w:name="_Toc66"/>
      <w:bookmarkEnd w:id="196"/>
      <w:r>
        <w:rPr>
          <w:rtl w:val="true"/>
        </w:rPr>
        <w:t>تفسير ادبى</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ضد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كه نقص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كمال هيولى است، فصل، كمال جنس است؛ يعنى فصل جنسى را كه اقتضا ندارد، اقتضادارش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هيولى را كه امرى بى اقتضا است، اقتضا 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به خود نقص ندارد اما وقتى با نُه قياس بكنيم نُه ناقص و كمتر است و عشره كامل است؛ يعنى نسبت به نُه بيشتر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كمالى كه در اين جاست، به طور قطع ضد نقصان نيست، چون در ذات، صفات، فيض و اهل بيت ربوبى اش نقصى نيست تا بخواهيم كامل و يا اكمل درست كنيم، بلكه مراد ضد قلت است؛ يعنى مى توان در اسما و صفات در مقايسۀ با ذات مقدس الهى، يا در فيض مقدس به حسب معنا، كثرت و قلت فرض كرد</w:t>
      </w:r>
      <w:r>
        <w:rPr>
          <w:rFonts w:eastAsia="IRNazanin" w:cs="IRNazanin"/>
          <w:color w:val="111111"/>
          <w:sz w:val="28"/>
          <w:szCs w:val="28"/>
          <w:rtl w:val="true"/>
          <w:lang w:bidi="fa-IR"/>
        </w:rPr>
        <w:t xml:space="preserve">. </w:t>
      </w:r>
      <w:bookmarkStart w:id="198" w:name="pg19045_211788"/>
    </w:p>
    <w:p>
      <w:pPr>
        <w:pStyle w:val="Heading4"/>
        <w:numPr>
          <w:ilvl w:val="3"/>
          <w:numId w:val="1"/>
        </w:numPr>
        <w:rPr/>
      </w:pPr>
      <w:bookmarkStart w:id="199" w:name="__RefHeading___Toc14058198_1280447820"/>
      <w:bookmarkStart w:id="200" w:name="_Toc67"/>
      <w:bookmarkEnd w:id="198"/>
      <w:bookmarkEnd w:id="199"/>
      <w:r>
        <w:rPr>
          <w:rtl w:val="true"/>
        </w:rPr>
        <w:t>شرح عرفانى</w:t>
      </w:r>
      <w:bookmarkEnd w:id="200"/>
    </w:p>
    <w:p>
      <w:pPr>
        <w:pStyle w:val="BookText"/>
        <w:rPr/>
      </w:pPr>
      <w:r>
        <w:rPr>
          <w:rFonts w:ascii="IRNazanin" w:hAnsi="IRNazanin" w:eastAsia="IRNazanin"/>
          <w:color w:val="111111"/>
          <w:sz w:val="28"/>
          <w:sz w:val="28"/>
          <w:szCs w:val="28"/>
          <w:rtl w:val="true"/>
          <w:lang w:bidi="fa-IR"/>
        </w:rPr>
        <w:t>عارف، يعنى كسى كه بر در خانۀ خدا رفته است وقتى به عالم اَسماء و صفات توجه مى كند، و اين كه اكمل همۀ كمال ها ذات مقدس خداست،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كَمٰالِكَ بِاَكَمَلِها؛</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توجهم به كمال توست و به كامل ترين كمال هايت تو را قسم مى دهم؛ يعنى به ذات مقدست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كه اصلاً نظر به ذات نباشد، بلكه نظر به خود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معنايش اين مى 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به كامل ترين كمال هايت، يعنى به قيوميتت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وقتى توجه پيدا مى كند كه همۀ صفات عين ذات خداست،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كَمالِك كٰامِل</w:t>
      </w:r>
    </w:p>
    <w:p>
      <w:pPr>
        <w:pStyle w:val="BookText"/>
        <w:rPr/>
      </w:pPr>
      <w:r>
        <w:rPr>
          <w:rFonts w:ascii="Amiri" w:hAnsi="Amiri" w:eastAsia="Amiri" w:cs="Amiri"/>
          <w:color w:val="111111"/>
          <w:sz w:val="28"/>
          <w:sz w:val="28"/>
          <w:szCs w:val="28"/>
          <w:rtl w:val="true"/>
          <w:lang w:bidi="ar-SA"/>
        </w:rPr>
        <w:t>اَللّٰهُمَّ اِنّىٖ اَسْئَلُكَ بِكَمٰالِكَ كُلِه؛</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به همۀ كمال هايت تو را قسم مى دهم؛ يعنى به ذات مقدست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اگر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رحمانى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فيض مقدس و اسماء افعال باشد در آن جا كثرت ها را مى بيند، و از نظر سعۀ وجودى مشاهده مى كند كه در اين عالم بعضى اوسع اند و برخى واسع؛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كمٰالِكَ بِاَكَمَلِه؛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توجهم به كمال توست، به كامل ترين كمال هايت، يعنى به اوسع وجودهايت تو را قسم مى دهم</w:t>
      </w:r>
      <w:r>
        <w:rPr>
          <w:rFonts w:eastAsia="Amiri" w:cs="Amiri" w:ascii="Amiri" w:hAnsi="Amiri"/>
          <w:color w:val="111111"/>
          <w:sz w:val="28"/>
          <w:szCs w:val="28"/>
          <w:rtl w:val="true"/>
          <w:lang w:bidi="ar-SA"/>
        </w:rPr>
        <w:t xml:space="preserve">.» </w:t>
      </w:r>
      <w:bookmarkStart w:id="201" w:name="pg19045_211789"/>
    </w:p>
    <w:p>
      <w:pPr>
        <w:pStyle w:val="Heading4"/>
        <w:numPr>
          <w:ilvl w:val="3"/>
          <w:numId w:val="1"/>
        </w:numPr>
        <w:rPr/>
      </w:pPr>
      <w:bookmarkStart w:id="202" w:name="__RefHeading___Toc14058200_1280447820"/>
      <w:bookmarkStart w:id="203" w:name="_Toc68"/>
      <w:bookmarkEnd w:id="201"/>
      <w:bookmarkEnd w:id="202"/>
      <w:r>
        <w:rPr>
          <w:rtl w:val="true"/>
        </w:rPr>
        <w:t>حقيقت احمدى صلى الله عليه و آله؛ اوسع وجودها</w:t>
      </w:r>
      <w:bookmarkEnd w:id="203"/>
    </w:p>
    <w:p>
      <w:pPr>
        <w:pStyle w:val="BookText"/>
        <w:rPr/>
      </w:pPr>
      <w:r>
        <w:rPr>
          <w:rFonts w:ascii="IRNazanin" w:hAnsi="IRNazanin" w:eastAsia="IRNazanin"/>
          <w:color w:val="111111"/>
          <w:sz w:val="28"/>
          <w:sz w:val="28"/>
          <w:szCs w:val="28"/>
          <w:rtl w:val="true"/>
          <w:lang w:bidi="fa-IR"/>
        </w:rPr>
        <w:t>عارف وقتى توجه مى كند كه فيض مقدس بسيط 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بِكمٰالِكَ كُلِه؛</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كمال تو يك چيز بيشتر نيست، يك رحمت است، يك فيض مقدس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بِكَمٰالِكَ كُلِّه؛</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درخانۀ تو آمده ام، و تو را به كمال مقدست، به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رحمانى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 يعنى به عالم وجودت قسم مى دهم</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4058202_1280447820"/>
      <w:bookmarkStart w:id="205" w:name="_Toc69"/>
      <w:bookmarkEnd w:id="204"/>
      <w:r>
        <w:rPr>
          <w:rtl w:val="true"/>
        </w:rPr>
        <w:t>درس ولايى</w:t>
      </w:r>
      <w:bookmarkEnd w:id="205"/>
    </w:p>
    <w:p>
      <w:pPr>
        <w:pStyle w:val="BookText"/>
        <w:rPr/>
      </w:pPr>
      <w:r>
        <w:rPr>
          <w:rFonts w:ascii="IRNazanin" w:hAnsi="IRNazanin" w:eastAsia="IRNazanin"/>
          <w:color w:val="111111"/>
          <w:sz w:val="28"/>
          <w:sz w:val="28"/>
          <w:szCs w:val="28"/>
          <w:rtl w:val="true"/>
          <w:lang w:bidi="fa-IR"/>
        </w:rPr>
        <w:t>گاهى هم توجه به اين پيدا مى كند كه اهل بيت، اسما، صفات و كمال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نظر كثرت، چهارده معصوم را مشاهده مى كند؛ لذا متوسل به چهارده معصوم و به اتم آنان مى شود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كمٰالِكَ بِاَكْمَلِها؛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درخانۀ تو آمده ام، چهارده معصوم را آورده ام، و به كامل ترين آن ها، يعنى به پيغمبر اكرم تو را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توجه به بساطت مى كند و اين كه همۀ آن ها يك نور و يك كمالند، مى 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كمالِكَ كٰامِلٌ </w:t>
      </w:r>
      <w:bookmarkStart w:id="206" w:name="pg19045_211790"/>
    </w:p>
    <w:p>
      <w:pPr>
        <w:pStyle w:val="BookText"/>
        <w:rPr/>
      </w:pPr>
      <w:bookmarkEnd w:id="206"/>
      <w:r>
        <w:rPr>
          <w:rFonts w:ascii="Amiri" w:hAnsi="Amiri" w:eastAsia="Amiri" w:cs="Amiri"/>
          <w:color w:val="111111"/>
          <w:sz w:val="28"/>
          <w:sz w:val="28"/>
          <w:szCs w:val="28"/>
          <w:rtl w:val="true"/>
          <w:lang w:bidi="ar-SA"/>
        </w:rPr>
        <w:t>اَللّٰهُمَّ اِنّىٖ اَسْئَلُكَ بِكَمٰالِكَ كُلِه؛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كمال هايت كامل است، يك چيز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ات آمده ام، چهارده معصوم را آورده ام، و به همۀ آن ها تو را قسم مى دهم</w:t>
      </w:r>
      <w:r>
        <w:rPr>
          <w:rFonts w:eastAsia="IRNazanin" w:cs="IRNazanin"/>
          <w:color w:val="111111"/>
          <w:sz w:val="28"/>
          <w:szCs w:val="28"/>
          <w:rtl w:val="true"/>
          <w:lang w:bidi="fa-IR"/>
        </w:rPr>
        <w:t>.»</w:t>
      </w:r>
    </w:p>
    <w:p>
      <w:pPr>
        <w:pStyle w:val="Heading4"/>
        <w:numPr>
          <w:ilvl w:val="3"/>
          <w:numId w:val="1"/>
        </w:numPr>
        <w:rPr/>
      </w:pPr>
      <w:bookmarkStart w:id="207" w:name="__RefHeading___Toc14058204_1280447820"/>
      <w:bookmarkStart w:id="208" w:name="_Toc70"/>
      <w:bookmarkEnd w:id="207"/>
      <w:r>
        <w:rPr>
          <w:rtl w:val="true"/>
        </w:rPr>
        <w:t>نكته اى دقيق و لطيف از امام خمينى رحمه الله</w:t>
      </w:r>
      <w:bookmarkEnd w:id="208"/>
    </w:p>
    <w:p>
      <w:pPr>
        <w:pStyle w:val="BookText"/>
        <w:rPr/>
      </w:pPr>
      <w:r>
        <w:rPr>
          <w:rFonts w:ascii="IRNazanin" w:hAnsi="IRNazanin" w:eastAsia="IRNazanin"/>
          <w:color w:val="111111"/>
          <w:sz w:val="28"/>
          <w:sz w:val="28"/>
          <w:szCs w:val="28"/>
          <w:rtl w:val="true"/>
          <w:lang w:bidi="fa-IR"/>
        </w:rPr>
        <w:t>استاد بزرگوار ما رهبر عظيم الشأن انقلاب حضرت امام خمينى رحمه الله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قرآن استفاده مى شود كه ولايت، كمال دين است؛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براى شما كامل گرداندم و نعمت را بر شما تمام كردم و اسلام را به عنوان دين برايتان برگزيدم</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09" w:name="__RefHeading___Toc14058206_1280447820"/>
      <w:bookmarkStart w:id="210" w:name="_Toc71"/>
      <w:bookmarkEnd w:id="209"/>
      <w:r>
        <w:rPr>
          <w:rtl w:val="true"/>
        </w:rPr>
        <w:t>ولايت، يعنى كمال دين</w:t>
      </w:r>
      <w:bookmarkEnd w:id="210"/>
    </w:p>
    <w:p>
      <w:pPr>
        <w:pStyle w:val="BookText"/>
        <w:rPr/>
      </w:pPr>
      <w:r>
        <w:rPr>
          <w:rFonts w:ascii="IRNazanin" w:hAnsi="IRNazanin" w:eastAsia="IRNazanin"/>
          <w:color w:val="111111"/>
          <w:sz w:val="28"/>
          <w:sz w:val="28"/>
          <w:szCs w:val="28"/>
          <w:rtl w:val="true"/>
          <w:lang w:bidi="fa-IR"/>
        </w:rPr>
        <w:t>همين طور كه فصل، كمال جنس است و اگرفصل نباشد جنسى نيست، اگر صورت نباشد هيولايى نيست و اگر ولايت نباشد دينى نيست، دين اسلام و صورت، هويت و حقيقت او ولايت است؛ لذا در روايات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كُفْرٍ وَ نِفٰاقٍ</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مَنْ مٰاتَ وَ لَمْ يَعْرِفْ امام زَمٰانِهِ مٰاتَ ميٖتَةَ جٰاهِلٖيَّةً‌</w:t>
      </w:r>
      <w:r>
        <w:rPr>
          <w:rStyle w:val="FootnoteAnchor"/>
          <w:rtl w:val="true"/>
        </w:rPr>
        <w:footnoteReference w:id="7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بميرد و امامش را نشناخته باشد، به مرگ جاهليت مرده است؛ يعنى مسلمان نيست، و در حال كفر، نفاق و ضلالت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ما نبايد تصور كنيم كه ولايت از واجبات است، بلكه از اركان و به منزلۀ صورتى براى عبادات، عقايد و اسلام است، و چنان چه اين انسان صورت و اصل نداشته باشد چيزى نيست، اسلام هم اگر ولايت نداشته باشد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هم 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پنج چيز است و چهارم آن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قول امام خمينى از عارف بزرگوار، مرحوم شاه آبادى در مورد ولايت</w:t>
      </w:r>
    </w:p>
    <w:p>
      <w:pPr>
        <w:pStyle w:val="BookText"/>
        <w:rPr/>
      </w:pPr>
      <w:r>
        <w:rPr>
          <w:rFonts w:ascii="IRNazanin" w:hAnsi="IRNazanin" w:eastAsia="IRNazanin"/>
          <w:color w:val="111111"/>
          <w:sz w:val="28"/>
          <w:sz w:val="28"/>
          <w:szCs w:val="28"/>
          <w:rtl w:val="true"/>
          <w:lang w:bidi="fa-IR"/>
        </w:rPr>
        <w:t>باز ايشان از استاد بزرگوارشان، مرحوم شاه آبادى نقل كرده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كه ولايت يكى از فريضه هاى الهى است، مثل ساير فرائض و واجبات، و استناد به اين حديث كرده اند كه 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الصَّلٰوةِ، و الَصَّوْمِ، و الَزَّكٰوةِ، و اَلْحَجِّ، وَ الْوِلاٰيَةِ وَلَمْ يُنٰادَ بِشىءٍ كَمٰا نُودِىَ بِالْوِلاٰيَةِ؛</w:t>
      </w:r>
      <w:r>
        <w:rPr>
          <w:rStyle w:val="FootnoteAnchor"/>
          <w:rtl w:val="true"/>
        </w:rPr>
        <w:footnoteReference w:id="73"/>
      </w:r>
      <w:r>
        <w:rPr>
          <w:rFonts w:ascii="IRNazanin" w:hAnsi="IRNazanin" w:eastAsia="IRNazanin"/>
          <w:color w:val="111111"/>
          <w:sz w:val="28"/>
          <w:sz w:val="28"/>
          <w:szCs w:val="28"/>
          <w:rtl w:val="true"/>
          <w:lang w:bidi="fa-IR"/>
        </w:rPr>
        <w:t>اسلام بر پنج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زكات،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ولايت خيلى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و دوستى مربوط به ولايت اهل بيت نيست، بلكه مربوط به حكومت است؛ يعنى اسلام پنج ركن دارد، يكى، اين است كه ما بايد اهل بيت را دوست داشته و تولى و تبرى داشته باشيم؛ يعنى با مردم دوست باشيم؛ يعنى همان چيزى كه در آيه شريفه ذيل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محمد، پيامبر خدا است و كسانى كه با او هستند بر كافران سخت گيرند و با مومنان رئوف و مهربان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ايشان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ولايت را از جمله واجبات مى داند به معناى سرپرستى مردم در امر حكومت است، نه ولايت به معناىِ دوستىِ اهل بيت و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نمى خواهد ولايت را معنا كند، ولايت از جملۀ واجبات نيست، ولايت ركن و همۀ واجبات وابسته به آن است، اسلام وابستۀ به آن است</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شاهد ديگر هم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كه بر تو نازل كرده ايم تبليغ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كه بناست عمل كنى به آن عمل كن و اميرالمؤمنين عليه السلام را منصوب به خلافت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كار را نكنى رسالت خود را به انجام نرسانده اى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مى توان استفاده كرد كه اسلام منهاى ولايت ناقص و پوچ است و اصلاً اسلام نيست، و نظير جنس منهاىِ فصل و هيولاىِ منهاىِ صورت است</w:t>
      </w:r>
      <w:r>
        <w:rPr>
          <w:rFonts w:eastAsia="IRNazanin" w:cs="IRNazanin"/>
          <w:color w:val="111111"/>
          <w:sz w:val="28"/>
          <w:szCs w:val="28"/>
          <w:rtl w:val="true"/>
          <w:lang w:bidi="fa-IR"/>
        </w:rPr>
        <w:t xml:space="preserve">. </w:t>
      </w:r>
      <w:bookmarkStart w:id="211" w:name="pg19045_211793"/>
    </w:p>
    <w:p>
      <w:pPr>
        <w:pStyle w:val="Heading3"/>
        <w:numPr>
          <w:ilvl w:val="2"/>
          <w:numId w:val="1"/>
        </w:numPr>
        <w:rPr/>
      </w:pPr>
      <w:bookmarkStart w:id="212" w:name="__RefHeading___Toc14058208_1280447820"/>
      <w:bookmarkStart w:id="213" w:name="_Toc72"/>
      <w:bookmarkEnd w:id="211"/>
      <w:bookmarkEnd w:id="212"/>
      <w:r>
        <w:rPr>
          <w:rtl w:val="true"/>
        </w:rPr>
        <w:t>بخش نهم</w:t>
      </w:r>
      <w:r>
        <w:rPr>
          <w:rtl w:val="true"/>
        </w:rPr>
        <w:t xml:space="preserve">: </w:t>
      </w:r>
      <w:r>
        <w:rPr>
          <w:rtl w:val="true"/>
        </w:rPr>
        <w:t>تفسير اسم</w:t>
      </w:r>
      <w:bookmarkEnd w:id="2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14058210_1280447820"/>
      <w:bookmarkStart w:id="215" w:name="_Toc73"/>
      <w:bookmarkEnd w:id="214"/>
      <w:r>
        <w:rPr>
          <w:rtl w:val="true"/>
        </w:rPr>
        <w:t>اشاره</w:t>
      </w:r>
      <w:bookmarkEnd w:id="2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9045_211795"/>
      <w:bookmarkStart w:id="217" w:name="pg19045_211795"/>
      <w:bookmarkEnd w:id="217"/>
    </w:p>
    <w:p>
      <w:pPr>
        <w:pStyle w:val="BookText"/>
        <w:rPr/>
      </w:pPr>
      <w:bookmarkStart w:id="218" w:name="pg19045_211795"/>
      <w:bookmarkEnd w:id="218"/>
      <w:r>
        <w:rPr>
          <w:rFonts w:ascii="Amiri" w:hAnsi="Amiri" w:eastAsia="Amiri" w:cs="Amiri"/>
          <w:color w:val="111111"/>
          <w:sz w:val="28"/>
          <w:sz w:val="28"/>
          <w:szCs w:val="28"/>
          <w:rtl w:val="true"/>
          <w:lang w:bidi="ar-SA"/>
        </w:rPr>
        <w:t>اَللّٰهُمَّ اِنّىٖ اَسْئَلُكَ مِنْ اَسْمٰآئِكَ بِاَكْبَرِهٰا</w:t>
      </w:r>
    </w:p>
    <w:p>
      <w:pPr>
        <w:pStyle w:val="BookText"/>
        <w:rPr/>
      </w:pPr>
      <w:r>
        <w:rPr>
          <w:rFonts w:ascii="Amiri" w:hAnsi="Amiri" w:eastAsia="Amiri" w:cs="Amiri"/>
          <w:color w:val="111111"/>
          <w:sz w:val="28"/>
          <w:sz w:val="28"/>
          <w:szCs w:val="28"/>
          <w:rtl w:val="true"/>
          <w:lang w:bidi="ar-SA"/>
        </w:rPr>
        <w:t>وَ كُلُّ اَسْمٰآئِكَ كَبيرَةً؛</w:t>
      </w:r>
    </w:p>
    <w:p>
      <w:pPr>
        <w:pStyle w:val="BookText"/>
        <w:rPr/>
      </w:pPr>
      <w:r>
        <w:rPr>
          <w:rFonts w:ascii="Amiri" w:hAnsi="Amiri" w:eastAsia="Amiri" w:cs="Amiri"/>
          <w:color w:val="111111"/>
          <w:sz w:val="28"/>
          <w:sz w:val="28"/>
          <w:szCs w:val="28"/>
          <w:rtl w:val="true"/>
          <w:lang w:bidi="ar-SA"/>
        </w:rPr>
        <w:t>اَللّٰهُمَّ اِنّىٖ اَسْئَلُكَ بِاَسْمٰآئِكَ كُلِّهٰا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4058212_1280447820"/>
      <w:bookmarkStart w:id="220" w:name="_Toc74"/>
      <w:bookmarkEnd w:id="219"/>
      <w:r>
        <w:rPr>
          <w:rtl w:val="true"/>
        </w:rPr>
        <w:t>تفسير ادبى</w:t>
      </w:r>
      <w:bookmarkEnd w:id="220"/>
    </w:p>
    <w:p>
      <w:pPr>
        <w:pStyle w:val="BookText"/>
        <w:rPr/>
      </w:pPr>
      <w:r>
        <w:rPr>
          <w:rFonts w:ascii="IRNazanin" w:hAnsi="IRNazanin" w:eastAsia="IRNazanin"/>
          <w:color w:val="111111"/>
          <w:sz w:val="28"/>
          <w:sz w:val="28"/>
          <w:szCs w:val="28"/>
          <w:rtl w:val="true"/>
          <w:lang w:bidi="fa-IR"/>
        </w:rPr>
        <w:t xml:space="preserve">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عرف، غلبه پيدا كرده و به آن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چيزى بگذارند اصطلاح شده است؛ يعنى علم براى چيزى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حرف مشهور در ميان اصحاب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اللّٰه توقيفى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صحيح است؛ يعنى پروردگار عالم اسماى حسنايى دارد و اين اسما را خود خدا بايد براى خود انتخاب كند و اين كه ما به طور علمى براى خدا چيزى وضع كنيم جايز نيست، اما عرف، ذوق و دقت اين را مى پسندد، لذا اين كه مى گويند اسماء الله توقيفى است؛ يعنى مثلاً اگر بخواهيم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و اين عِلَّةُ العلل يكى از اسماى خدا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صفتى براى خدا بياورم، نه از باب عَلَميّت؛ براى مثال بگويم پروردگار عالم واجب الوجود، عِلّتُ العِلل و اُسْطقسُّ فَوْقَ اُسْطُقُسات</w:t>
      </w:r>
      <w:r>
        <w:rPr>
          <w:rStyle w:val="FootnoteAnchor"/>
          <w:rtl w:val="true"/>
        </w:rPr>
        <w:footnoteReference w:id="77"/>
      </w:r>
      <w:r>
        <w:rPr>
          <w:rFonts w:ascii="IRNazanin" w:hAnsi="IRNazanin" w:eastAsia="IRNazanin"/>
          <w:color w:val="111111"/>
          <w:sz w:val="28"/>
          <w:sz w:val="28"/>
          <w:szCs w:val="28"/>
          <w:rtl w:val="true"/>
          <w:lang w:bidi="fa-IR"/>
        </w:rPr>
        <w:t xml:space="preserve">است، مانعى ندارد، چون صفت آوردن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صفتى كه لايق </w:t>
      </w:r>
      <w:bookmarkStart w:id="221" w:name="pg19045_211796"/>
    </w:p>
    <w:p>
      <w:pPr>
        <w:pStyle w:val="BookText"/>
        <w:rPr/>
      </w:pPr>
      <w:bookmarkEnd w:id="221"/>
      <w:r>
        <w:rPr>
          <w:rFonts w:ascii="IRNazanin" w:hAnsi="IRNazanin" w:eastAsia="IRNazanin"/>
          <w:color w:val="111111"/>
          <w:sz w:val="28"/>
          <w:sz w:val="28"/>
          <w:szCs w:val="28"/>
          <w:rtl w:val="true"/>
          <w:lang w:bidi="fa-IR"/>
        </w:rPr>
        <w:t xml:space="preserve">ذات مقدسش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لذا بين اسما و صفات به اين اعتبار تفاوتى نيست چنان كه بين اسما و كلمات هم تفاوتى نيست، و براى اين كه در جملات تكرار لازم نيايد از اين اسما كه در اين جاست عَلَم هايى را كه براى ذات مقدس خداست، اراده مى كنيم؛ يعنى آن اسم هايى كه خود پروردگار عالم براى خود انتخاب كرده و به واسطۀ اهل بيت به اطلاع ما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اسماى خداست؛ يعنى علامت خداست، و عَلَم براى ذات مقدس خدا نيست؛ بنابراين مراد از اسما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مِنْ اَسْمٰائِكَ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هايى است كه در دعاها و قرآن شريف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خدا در قرآن گاهى به طور علميت گفته شده، چنان كه در دعاها هم 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يا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هاى يادشده، عَلَم است و خدا را به اين اسم ها كه از طرف ذات مقدس براى خودش گذاشته شده،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طور وصفى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جا رحمان و رحيم، وصف براى اللّٰه است، نه اسم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4058214_1280447820"/>
      <w:bookmarkStart w:id="223" w:name="_Toc75"/>
      <w:bookmarkEnd w:id="222"/>
      <w:r>
        <w:rPr>
          <w:rtl w:val="true"/>
        </w:rPr>
        <w:t>شرح عرفانى</w:t>
      </w:r>
      <w:bookmarkEnd w:id="223"/>
    </w:p>
    <w:p>
      <w:pPr>
        <w:pStyle w:val="BookText"/>
        <w:rPr/>
      </w:pPr>
      <w:r>
        <w:rPr>
          <w:rFonts w:ascii="IRNazanin" w:hAnsi="IRNazanin" w:eastAsia="IRNazanin"/>
          <w:color w:val="111111"/>
          <w:sz w:val="28"/>
          <w:sz w:val="28"/>
          <w:szCs w:val="28"/>
          <w:rtl w:val="true"/>
          <w:lang w:bidi="fa-IR"/>
        </w:rPr>
        <w:t xml:space="preserve">عارف، يعنى كسى كه به در خانۀ خدايش رفته است، گاهى به اسماى پروردگار عالم و صفات او توجه پيدا مى كند و مى بيند كه در ميان اسما اسمى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اَسْمٰائكَ بِاَكْبَرِهٰا؛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درخانۀ تو آمده ام، توجهم به اسماى توست به بزرگ ترين اسم هايت تو را قسم مى دهم</w:t>
      </w:r>
      <w:r>
        <w:rPr>
          <w:rFonts w:eastAsia="IRNazanin" w:cs="IRNazanin"/>
          <w:color w:val="111111"/>
          <w:sz w:val="28"/>
          <w:szCs w:val="28"/>
          <w:rtl w:val="true"/>
          <w:lang w:bidi="fa-IR"/>
        </w:rPr>
        <w:t xml:space="preserve">.» </w:t>
      </w:r>
      <w:bookmarkStart w:id="224" w:name="pg19045_211797"/>
    </w:p>
    <w:p>
      <w:pPr>
        <w:pStyle w:val="BookText"/>
        <w:rPr/>
      </w:pPr>
      <w:bookmarkEnd w:id="224"/>
      <w:r>
        <w:rPr>
          <w:rFonts w:ascii="IRNazanin" w:hAnsi="IRNazanin" w:eastAsia="IRNazanin"/>
          <w:color w:val="111111"/>
          <w:sz w:val="28"/>
          <w:sz w:val="28"/>
          <w:szCs w:val="28"/>
          <w:rtl w:val="true"/>
          <w:lang w:bidi="fa-IR"/>
        </w:rPr>
        <w:t>در همين حال توجه پيدا مى كند كه همۀ اسما و صفات عين ذات او هستند،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اَسْمٰآئكَ كَبيٖرَةً</w:t>
      </w:r>
    </w:p>
    <w:p>
      <w:pPr>
        <w:pStyle w:val="BookText"/>
        <w:rPr/>
      </w:pPr>
      <w:r>
        <w:rPr>
          <w:rFonts w:ascii="Amiri" w:hAnsi="Amiri" w:eastAsia="Amiri" w:cs="Amiri"/>
          <w:color w:val="111111"/>
          <w:sz w:val="28"/>
          <w:sz w:val="28"/>
          <w:szCs w:val="28"/>
          <w:rtl w:val="true"/>
          <w:lang w:bidi="ar-SA"/>
        </w:rPr>
        <w:t>اَللّٰهُمَّ اِنّىٖ اَسْئَلُكَ بِاَسْمٰائكَ كُلِّهٰا؛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اسمائت بزرگ اند، به در خانۀ تو آمده ام، و تو را به همۀ اسمائت قسم مى دهم؛ يعنى تو را به ذات مقدست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توجه مى كند كه فيض مقدس از اسماى خداست؛ بنابراين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اَسْمٰائكَ بِاَكْبَرِهٰا؛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درخانۀ تو آمده ام، نظرم به رحمت واسعۀ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اسمى كه بزرگ ترين اسم هاى تو در اسماى افعال است و به حقيقت محمد صلى الله عليه و آله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توجه پيدا مى كند كه فيض مقدس بسيط است، در اين حال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اَسْمٰآئكَ كَبيرَةً</w:t>
      </w:r>
    </w:p>
    <w:p>
      <w:pPr>
        <w:pStyle w:val="BookText"/>
        <w:rPr/>
      </w:pPr>
      <w:r>
        <w:rPr>
          <w:rFonts w:ascii="Amiri" w:hAnsi="Amiri" w:eastAsia="Amiri" w:cs="Amiri"/>
          <w:color w:val="111111"/>
          <w:sz w:val="28"/>
          <w:sz w:val="28"/>
          <w:szCs w:val="28"/>
          <w:rtl w:val="true"/>
          <w:lang w:bidi="ar-SA"/>
        </w:rPr>
        <w:t>اَللّٰهُمَّ اِنّىٖ اَسْئَلُكَ بِاَسْمٰائكَ كُلِّهٰا؛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خانۀ تو آمده ام، تو را به رحمت واسعه ات كه يك چيز بيشتر نيست، قسم مى دهم</w:t>
      </w:r>
      <w:r>
        <w:rPr>
          <w:rFonts w:eastAsia="IRNazanin" w:cs="IRNazanin"/>
          <w:color w:val="111111"/>
          <w:sz w:val="28"/>
          <w:szCs w:val="28"/>
          <w:rtl w:val="true"/>
          <w:lang w:bidi="fa-IR"/>
        </w:rPr>
        <w:t>.»</w:t>
      </w:r>
    </w:p>
    <w:p>
      <w:pPr>
        <w:pStyle w:val="Heading4"/>
        <w:numPr>
          <w:ilvl w:val="3"/>
          <w:numId w:val="1"/>
        </w:numPr>
        <w:rPr/>
      </w:pPr>
      <w:bookmarkStart w:id="225" w:name="__RefHeading___Toc14058216_1280447820"/>
      <w:bookmarkStart w:id="226" w:name="_Toc76"/>
      <w:bookmarkEnd w:id="225"/>
      <w:r>
        <w:rPr>
          <w:rtl w:val="true"/>
        </w:rPr>
        <w:t>درس ولايى</w:t>
      </w:r>
      <w:bookmarkEnd w:id="226"/>
    </w:p>
    <w:p>
      <w:pPr>
        <w:pStyle w:val="BookText"/>
        <w:rPr/>
      </w:pPr>
      <w:r>
        <w:rPr>
          <w:rFonts w:ascii="IRNazanin" w:hAnsi="IRNazanin" w:eastAsia="IRNazanin"/>
          <w:color w:val="111111"/>
          <w:sz w:val="28"/>
          <w:sz w:val="28"/>
          <w:szCs w:val="28"/>
          <w:rtl w:val="true"/>
          <w:lang w:bidi="fa-IR"/>
        </w:rPr>
        <w:t>عارف گاهى توجه به اهل بيت دارد و اين كه اهل بيت اسماى حسناى خدا هستند، وى در حال كثرت است و چهارده نفر را مى بيند،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اَسْمٰائكَ بِاَكْبَرِهٰا؛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ات آمده ام، تو را به حقيقت محمد صلى الله عليه و آله كه بزرگ ترين اسماى توست قسم مى دهم</w:t>
      </w:r>
      <w:r>
        <w:rPr>
          <w:rFonts w:eastAsia="IRNazanin" w:cs="IRNazanin"/>
          <w:color w:val="111111"/>
          <w:sz w:val="28"/>
          <w:szCs w:val="28"/>
          <w:rtl w:val="true"/>
          <w:lang w:bidi="fa-IR"/>
        </w:rPr>
        <w:t xml:space="preserve">.» </w:t>
      </w:r>
      <w:bookmarkStart w:id="227" w:name="pg19045_211798"/>
    </w:p>
    <w:p>
      <w:pPr>
        <w:pStyle w:val="BookText"/>
        <w:rPr/>
      </w:pPr>
      <w:bookmarkEnd w:id="227"/>
      <w:r>
        <w:rPr>
          <w:rFonts w:ascii="IRNazanin" w:hAnsi="IRNazanin" w:eastAsia="IRNazanin"/>
          <w:color w:val="111111"/>
          <w:sz w:val="28"/>
          <w:sz w:val="28"/>
          <w:szCs w:val="28"/>
          <w:rtl w:val="true"/>
          <w:lang w:bidi="fa-IR"/>
        </w:rPr>
        <w:t>وى در همان حال توجه پيدا مى كند كه اهل بيت نور واحد، اسم واحد و كمال واحدند، در اين حال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اَسْمٰآئكَ كَبيرَةً</w:t>
      </w:r>
    </w:p>
    <w:p>
      <w:pPr>
        <w:pStyle w:val="BookText"/>
        <w:rPr/>
      </w:pPr>
      <w:r>
        <w:rPr>
          <w:rFonts w:ascii="Amiri" w:hAnsi="Amiri" w:eastAsia="Amiri" w:cs="Amiri"/>
          <w:color w:val="111111"/>
          <w:sz w:val="28"/>
          <w:sz w:val="28"/>
          <w:szCs w:val="28"/>
          <w:rtl w:val="true"/>
          <w:lang w:bidi="ar-SA"/>
        </w:rPr>
        <w:t>اَللّٰهُمَّ اِنّىٖ اَسْئَلُكَ بِاَسْمٰائكَ كُلِّهٰا؛</w:t>
      </w:r>
    </w:p>
    <w:p>
      <w:pPr>
        <w:pStyle w:val="BookText"/>
        <w:rPr/>
      </w:pPr>
      <w:r>
        <w:rPr>
          <w:rFonts w:ascii="IRNazanin" w:hAnsi="IRNazanin" w:eastAsia="IRNazanin"/>
          <w:color w:val="111111"/>
          <w:sz w:val="28"/>
          <w:sz w:val="28"/>
          <w:szCs w:val="28"/>
          <w:rtl w:val="true"/>
          <w:lang w:bidi="fa-IR"/>
        </w:rPr>
        <w:t>اى خدا، به درخانه ات آمده ام، نظرم به چهارده معصوم است، چهارده معصوم را به در خانه ات شفيع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چهارده معصومى كه نور واحدند، قسم مى دهم</w:t>
      </w:r>
      <w:r>
        <w:rPr>
          <w:rFonts w:eastAsia="IRNazanin" w:cs="IRNazanin"/>
          <w:color w:val="111111"/>
          <w:sz w:val="28"/>
          <w:szCs w:val="28"/>
          <w:rtl w:val="true"/>
          <w:lang w:bidi="fa-IR"/>
        </w:rPr>
        <w:t>.»</w:t>
      </w:r>
    </w:p>
    <w:p>
      <w:pPr>
        <w:pStyle w:val="Heading4"/>
        <w:numPr>
          <w:ilvl w:val="3"/>
          <w:numId w:val="1"/>
        </w:numPr>
        <w:rPr/>
      </w:pPr>
      <w:bookmarkStart w:id="228" w:name="__RefHeading___Toc14058218_1280447820"/>
      <w:bookmarkStart w:id="229" w:name="_Toc77"/>
      <w:bookmarkEnd w:id="228"/>
      <w:r>
        <w:rPr>
          <w:rtl w:val="true"/>
        </w:rPr>
        <w:t>تذكر اخلاقى</w:t>
      </w:r>
      <w:bookmarkEnd w:id="229"/>
    </w:p>
    <w:p>
      <w:pPr>
        <w:pStyle w:val="BookText"/>
        <w:rPr/>
      </w:pPr>
      <w:r>
        <w:rPr>
          <w:rFonts w:ascii="IRNazanin" w:hAnsi="IRNazanin" w:eastAsia="IRNazanin"/>
          <w:color w:val="111111"/>
          <w:sz w:val="28"/>
          <w:sz w:val="28"/>
          <w:szCs w:val="28"/>
          <w:rtl w:val="true"/>
          <w:lang w:bidi="fa-IR"/>
        </w:rPr>
        <w:t>وقتى كه عارف در خانه خدا برود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اَسْمٰائكَ؛</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توجهم به اسماى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و زبان او هم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مِنْ اَسْمٰائكَ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او مظهر صفت جلال و جمال خدا باشد، خواه ناخواه به جايى مى رسد كه صفات و اسماى جمال و جلال خدا بر دلش حكومت پيدا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 رَبَّهُمْ خَوْفاً وَ طَمَعاً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عارف در اين حال به مقامى مى رسد كه جز وى نمى تواند آن را درك كند و گاهى اسما و صفات پروردگار عالم در دل رسوخ مى كند، و بالاتر از اين، گاهى پروردگار عالم بر دل انسان حكومت پيدا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تُلْهِيهِمْ تِجٰارَةٌ وَ لاٰ بَيْعٌ عَنْ ذِكْرِ اَللّٰهِ</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230" w:name="__RefHeading___Toc14058220_1280447820"/>
      <w:bookmarkStart w:id="231" w:name="_Toc78"/>
      <w:bookmarkEnd w:id="230"/>
      <w:r>
        <w:rPr>
          <w:rtl w:val="true"/>
        </w:rPr>
        <w:t>حكومت خدا بر دل</w:t>
      </w:r>
      <w:bookmarkEnd w:id="2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خدا بر دل، موجب مى شود كه ديگر هيچ چيز و هيچ كسى انسان را مشغول نكند و دل به كسى جز خدا نبندد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حالت در خلوت و جلوت با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آنان كه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نشسته و به پهلو آرميده ياد مى كنند، و در 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ها را بيهوده نيافريده اى، منزهى تو، پس ما را از عذاب آتش دوزخ در امان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حالت از كجا پيدا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نمى 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پايش 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 تمكين بود</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چيزى مى تواند اين حالت را به انسان بدهد؟ چه وقت انسان مى تواند مصداق اين آيۀ شريفه بشود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بر دل مؤمنين حكومت مى كند، تمام ظلمت ها و طاغوت ها از دل مى رود، و نور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خدا بر دل حكومت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كه دل لياقت حكومت خدا را داشته باشد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 چو بيرون رود فرشته در آيد</w:t>
      </w:r>
      <w:r>
        <w:rPr>
          <w:rFonts w:eastAsia="IRNazanin" w:cs="IRNazanin"/>
          <w:color w:val="111111"/>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كه صفات رذيله و قساوت ها از دل برود و رابطۀ با خدا محكم شود</w:t>
      </w:r>
      <w:r>
        <w:rPr>
          <w:rFonts w:eastAsia="Amiri" w:cs="Amiri" w:ascii="Amiri" w:hAnsi="Amiri"/>
          <w:color w:val="111111"/>
          <w:sz w:val="28"/>
          <w:szCs w:val="28"/>
          <w:rtl w:val="true"/>
          <w:lang w:bidi="ar-SA"/>
        </w:rPr>
        <w:t xml:space="preserve">. </w:t>
      </w:r>
      <w:bookmarkStart w:id="232" w:name="pg19045_211800"/>
    </w:p>
    <w:p>
      <w:pPr>
        <w:pStyle w:val="BookText"/>
        <w:rPr/>
      </w:pPr>
      <w:bookmarkEnd w:id="232"/>
      <w:r>
        <w:rPr>
          <w:rFonts w:ascii="IRNazanin" w:hAnsi="IRNazanin" w:eastAsia="IRNazanin"/>
          <w:color w:val="111111"/>
          <w:sz w:val="28"/>
          <w:sz w:val="28"/>
          <w:szCs w:val="28"/>
          <w:rtl w:val="true"/>
          <w:lang w:bidi="fa-IR"/>
        </w:rPr>
        <w:t>روزۀ ماه مبارك رمضان، روزه هاى مستحبى، شب زنده دارى، راز و نياز با خدا، نماز، به خصوص نماز اول وقت و از همه بهتر اجتناب از گناه، زمينه ساز حكومت خدا بر 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موجب مى شوند تا نور خدا و اسما و صفات وى تجلى پيدا كرده و ذات مقدسش بر دل حكومت كند</w:t>
      </w:r>
      <w:r>
        <w:rPr>
          <w:rFonts w:eastAsia="IRNazanin" w:cs="IRNazanin"/>
          <w:color w:val="111111"/>
          <w:sz w:val="28"/>
          <w:szCs w:val="28"/>
          <w:rtl w:val="true"/>
          <w:lang w:bidi="fa-IR"/>
        </w:rPr>
        <w:t>.</w:t>
      </w:r>
    </w:p>
    <w:p>
      <w:pPr>
        <w:pStyle w:val="Heading4"/>
        <w:numPr>
          <w:ilvl w:val="3"/>
          <w:numId w:val="1"/>
        </w:numPr>
        <w:rPr/>
      </w:pPr>
      <w:bookmarkStart w:id="233" w:name="__RefHeading___Toc14058222_1280447820"/>
      <w:bookmarkStart w:id="234" w:name="_Toc79"/>
      <w:bookmarkEnd w:id="233"/>
      <w:r>
        <w:rPr>
          <w:rtl w:val="true"/>
        </w:rPr>
        <w:t>يك تقاضا</w:t>
      </w:r>
      <w:bookmarkEnd w:id="234"/>
    </w:p>
    <w:p>
      <w:pPr>
        <w:pStyle w:val="BookText"/>
        <w:rPr/>
      </w:pPr>
      <w:r>
        <w:rPr>
          <w:rFonts w:ascii="IRNazanin" w:hAnsi="IRNazanin" w:eastAsia="IRNazanin"/>
          <w:color w:val="111111"/>
          <w:sz w:val="28"/>
          <w:sz w:val="28"/>
          <w:szCs w:val="28"/>
          <w:rtl w:val="true"/>
          <w:lang w:bidi="fa-IR"/>
        </w:rPr>
        <w:t xml:space="preserve">در زندگى تان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يقين نور خدا بر دل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دست عنايت خدا بر سرآدم با تقواست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آيات فراوانى مى فرمايد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خدا بر دل گنه كار حكومت ندارد و دست عنايتش روى سر ظالم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نباشد طاغوت و طاغوت ها و شيطان ها بر دل حكومت مى كند، و صفات رذيله يكى پس از ديگرى بر دل هجوم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أَوْلِيٰاؤُهُمُ اَلطّٰاغُوتُ يُخْرِجُونَهُمْ مِنَ اَلنُّورِ إِلَى اَلظُّلُمٰاتِ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اگر نور خدا نباشد ظلمت ها بر دل فرود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كَظُلُمٰاتٍ فِي بَحْرٍ لُجِّيٍّ يَغْشٰاهُ مَوْجٌ مِنْ فَوْقِهِ مَوْجٌ</w:t>
      </w:r>
      <w:r>
        <w:rPr>
          <w:rFonts w:eastAsia="IRNazanin" w:cs="IRNazanin"/>
          <w:color w:val="111111"/>
          <w:sz w:val="28"/>
          <w:szCs w:val="28"/>
          <w:rtl w:val="true"/>
          <w:lang w:bidi="fa-IR"/>
        </w:rPr>
        <w:t>.»</w:t>
      </w:r>
      <w:r>
        <w:rPr>
          <w:rStyle w:val="FootnoteAnchor"/>
          <w:rtl w:val="true"/>
        </w:rPr>
        <w:footnoteReference w:id="89"/>
      </w:r>
      <w:bookmarkStart w:id="235" w:name="pg19045_211801"/>
    </w:p>
    <w:p>
      <w:pPr>
        <w:pStyle w:val="Heading3"/>
        <w:numPr>
          <w:ilvl w:val="2"/>
          <w:numId w:val="1"/>
        </w:numPr>
        <w:rPr/>
      </w:pPr>
      <w:bookmarkStart w:id="236" w:name="__RefHeading___Toc14058224_1280447820"/>
      <w:bookmarkStart w:id="237" w:name="_Toc80"/>
      <w:bookmarkEnd w:id="235"/>
      <w:bookmarkEnd w:id="236"/>
      <w:r>
        <w:rPr>
          <w:rtl w:val="true"/>
        </w:rPr>
        <w:t>بخش دهم</w:t>
      </w:r>
      <w:r>
        <w:rPr>
          <w:rtl w:val="true"/>
        </w:rPr>
        <w:t xml:space="preserve">: </w:t>
      </w:r>
      <w:r>
        <w:rPr>
          <w:rtl w:val="true"/>
        </w:rPr>
        <w:t>تفسير عزت</w:t>
      </w:r>
      <w:bookmarkEnd w:id="2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 w:name="__RefHeading___Toc14058226_1280447820"/>
      <w:bookmarkStart w:id="239" w:name="_Toc81"/>
      <w:bookmarkEnd w:id="238"/>
      <w:r>
        <w:rPr>
          <w:rtl w:val="true"/>
        </w:rPr>
        <w:t>اشاره</w:t>
      </w:r>
      <w:bookmarkEnd w:id="23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9045_211803"/>
      <w:bookmarkStart w:id="241" w:name="pg19045_211803"/>
      <w:bookmarkEnd w:id="241"/>
    </w:p>
    <w:p>
      <w:pPr>
        <w:pStyle w:val="BookText"/>
        <w:rPr/>
      </w:pPr>
      <w:bookmarkStart w:id="242" w:name="pg19045_211803"/>
      <w:bookmarkEnd w:id="242"/>
      <w:r>
        <w:rPr>
          <w:rFonts w:ascii="Amiri" w:hAnsi="Amiri" w:eastAsia="Amiri" w:cs="Amiri"/>
          <w:color w:val="111111"/>
          <w:sz w:val="28"/>
          <w:sz w:val="28"/>
          <w:szCs w:val="28"/>
          <w:rtl w:val="true"/>
          <w:lang w:bidi="ar-SA"/>
        </w:rPr>
        <w:t>اَللّٰهُمَّ اِنّىٖ اَسْئَلُكَ مِنْ عِزَتِكَ بِاَعَزِّهٰا</w:t>
      </w:r>
    </w:p>
    <w:p>
      <w:pPr>
        <w:pStyle w:val="BookText"/>
        <w:rPr/>
      </w:pPr>
      <w:r>
        <w:rPr>
          <w:rFonts w:ascii="Amiri" w:hAnsi="Amiri" w:eastAsia="Amiri" w:cs="Amiri"/>
          <w:color w:val="111111"/>
          <w:sz w:val="28"/>
          <w:sz w:val="28"/>
          <w:szCs w:val="28"/>
          <w:rtl w:val="true"/>
          <w:lang w:bidi="ar-SA"/>
        </w:rPr>
        <w:t>وَ كُلُّ عِزَتِّكَ عَزيزَةً؛</w:t>
      </w:r>
    </w:p>
    <w:p>
      <w:pPr>
        <w:pStyle w:val="BookText"/>
        <w:rPr/>
      </w:pPr>
      <w:r>
        <w:rPr>
          <w:rFonts w:ascii="Amiri" w:hAnsi="Amiri" w:eastAsia="Amiri" w:cs="Amiri"/>
          <w:color w:val="111111"/>
          <w:sz w:val="28"/>
          <w:sz w:val="28"/>
          <w:szCs w:val="28"/>
          <w:rtl w:val="true"/>
          <w:lang w:bidi="ar-SA"/>
        </w:rPr>
        <w:t>اَللّٰهُمَّ اِنّىٖ اَسْئَلُكَ بِعِزَّتِكَ كُلِّهٰا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4058228_1280447820"/>
      <w:bookmarkStart w:id="244" w:name="_Toc82"/>
      <w:bookmarkEnd w:id="243"/>
      <w:r>
        <w:rPr>
          <w:rtl w:val="true"/>
        </w:rPr>
        <w:t>تفسير ادبى</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كه معادل ندارد و عزيزُ الوُجود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حسب ذات بر هر چيزى غلبه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هُوَ اَلْحَكِيمُ اَلْخَبِيرُ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پروردگار عالم غالب بر هر چيزى است، و بر بنده هايش غالب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از نظر ذات مقدسش قوى است و مؤثرى در اين عالم جز خدا نيست، و تأثير هر چيزى به واسطۀ خداست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ما سوى الله و مردم، فقر و ربط محض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مطلق اوست، و هر اثر و تأثيرى در اين عالم به واسطۀ وجود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از نظر ذات مقدسش عديل </w:t>
      </w:r>
      <w:bookmarkStart w:id="245" w:name="pg19045_211804"/>
    </w:p>
    <w:p>
      <w:pPr>
        <w:pStyle w:val="BookText"/>
        <w:rPr/>
      </w:pPr>
      <w:bookmarkEnd w:id="245"/>
      <w:r>
        <w:rPr>
          <w:rFonts w:ascii="Amiri" w:hAnsi="Amiri" w:eastAsia="Amiri" w:cs="Amiri"/>
          <w:color w:val="111111"/>
          <w:sz w:val="28"/>
          <w:sz w:val="28"/>
          <w:szCs w:val="28"/>
          <w:rtl w:val="true"/>
          <w:lang w:bidi="ar-SA"/>
        </w:rPr>
        <w:t>ندارد، و صرف الوجود است و صرف الوجود مانند و نظيرى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چنان كه پروردگار عالم از نظر صفات جمال و جلال، به هر سه معنا، عزيز است از نظر صفات غالب است؛ يعنى تأثير هر چيزى به واسطۀ صفات جمال و جلال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از نظر صفات عديل، مثل، بدل و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صفاتِ جمال، و نه از نظر صفات جلال كسى همانند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و فيض مقدس پروردگار عالم برماهيات غالب است، و مبدأ همۀ آثار است و فيض مقدسش عدل ندارد، چنان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اَلْعِزَّةَ لِلّٰهِ جَمِيعاً</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246" w:name="__RefHeading___Toc14058230_1280447820"/>
      <w:bookmarkStart w:id="247" w:name="_Toc83"/>
      <w:bookmarkEnd w:id="246"/>
      <w:r>
        <w:rPr>
          <w:rtl w:val="true"/>
        </w:rPr>
        <w:t>شرح عرفانى</w:t>
      </w:r>
      <w:bookmarkEnd w:id="247"/>
    </w:p>
    <w:p>
      <w:pPr>
        <w:pStyle w:val="BookText"/>
        <w:rPr/>
      </w:pPr>
      <w:r>
        <w:rPr>
          <w:rFonts w:ascii="IRNazanin" w:hAnsi="IRNazanin" w:eastAsia="IRNazanin"/>
          <w:color w:val="111111"/>
          <w:sz w:val="28"/>
          <w:sz w:val="28"/>
          <w:szCs w:val="28"/>
          <w:rtl w:val="true"/>
          <w:lang w:bidi="fa-IR"/>
        </w:rPr>
        <w:t xml:space="preserve">عارفى كه بر درِ خانۀ خدا مى رود، اگر متوجه باشد وقتى كه به ذات مقدس، صفات و اسماى خدا توجه مى كند، پروردگار عالم را اقواى از هر چيزى و صفات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 و صفات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عِزَّتِكَ بِاَعَزِّهٰا؛</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تمام توجهم به عزت تو و به عزيزترين عزت هايت است؛ يعنى به ذات مقدست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وقتى به عالم اسما و صفات توجه كند، و ببيند كه همۀ صفات خدا عين ذات خداست، مى 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عِزَّتِكَ عَزيٖزَةً </w:t>
      </w:r>
      <w:bookmarkStart w:id="248" w:name="pg19045_211805"/>
    </w:p>
    <w:p>
      <w:pPr>
        <w:pStyle w:val="BookText"/>
        <w:rPr/>
      </w:pPr>
      <w:bookmarkEnd w:id="248"/>
      <w:r>
        <w:rPr>
          <w:rFonts w:ascii="Amiri" w:hAnsi="Amiri" w:eastAsia="Amiri" w:cs="Amiri"/>
          <w:color w:val="111111"/>
          <w:sz w:val="28"/>
          <w:sz w:val="28"/>
          <w:szCs w:val="28"/>
          <w:rtl w:val="true"/>
          <w:lang w:bidi="ar-SA"/>
        </w:rPr>
        <w:t>اَللّٰهُمَّ اِنّىٖ اَسْئَلُكَ بِعِزَّتِكَ كُلِّهٰا؛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فقط تو را مى بينم كه غالب بر هر چيز، مبدأ هر اثر و وجود بى نظير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درخانه ات آمده ام، و تو را به ذات مقدست،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صرف عزت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عارف در عالم اسماى افعال و عالم كثرت، به فيض مقدس ربوبى نظر داشته باشد و كثرت ببيند، در اين حال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عِزَّتِكَ بِاَعَزَّهٰا؛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به فيض مقدست نظردارم، و مى بينم كه عزيزترين فيض مقدست، حقيقت محمدى صلى الله عليه و آله است، و تو را به پيغمبراكرم صلى الله عليه و آله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وقتى كه فيض مقدس را بسيط مى بيند،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عِزَّتِكَ عَزيٖزَةٌ</w:t>
      </w:r>
    </w:p>
    <w:p>
      <w:pPr>
        <w:pStyle w:val="BookText"/>
        <w:rPr/>
      </w:pPr>
      <w:r>
        <w:rPr>
          <w:rFonts w:ascii="Amiri" w:hAnsi="Amiri" w:eastAsia="Amiri" w:cs="Amiri"/>
          <w:color w:val="111111"/>
          <w:sz w:val="28"/>
          <w:sz w:val="28"/>
          <w:szCs w:val="28"/>
          <w:rtl w:val="true"/>
          <w:lang w:bidi="ar-SA"/>
        </w:rPr>
        <w:t>اَللّٰهُمَّ اِنّىٖ اَسْئَلُكَ بِعِزَّتِّكَ كُلِّهٰا؛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عزت هايت عزيز است، يك چيز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ات آمدام، و تو را به سعۀ رحمت و عزتت در اين عالم وجود، قسم مى دهم</w:t>
      </w:r>
      <w:r>
        <w:rPr>
          <w:rFonts w:eastAsia="IRNazanin" w:cs="IRNazanin"/>
          <w:color w:val="111111"/>
          <w:sz w:val="28"/>
          <w:szCs w:val="28"/>
          <w:rtl w:val="true"/>
          <w:lang w:bidi="fa-IR"/>
        </w:rPr>
        <w:t>.»</w:t>
      </w:r>
    </w:p>
    <w:p>
      <w:pPr>
        <w:pStyle w:val="Heading4"/>
        <w:numPr>
          <w:ilvl w:val="3"/>
          <w:numId w:val="1"/>
        </w:numPr>
        <w:rPr/>
      </w:pPr>
      <w:bookmarkStart w:id="249" w:name="__RefHeading___Toc14058232_1280447820"/>
      <w:bookmarkStart w:id="250" w:name="_Toc84"/>
      <w:bookmarkEnd w:id="249"/>
      <w:r>
        <w:rPr>
          <w:rtl w:val="true"/>
        </w:rPr>
        <w:t>درس ولايى</w:t>
      </w:r>
      <w:bookmarkEnd w:id="250"/>
    </w:p>
    <w:p>
      <w:pPr>
        <w:pStyle w:val="BookText"/>
        <w:rPr/>
      </w:pPr>
      <w:r>
        <w:rPr>
          <w:rFonts w:ascii="IRNazanin" w:hAnsi="IRNazanin" w:eastAsia="IRNazanin"/>
          <w:color w:val="111111"/>
          <w:sz w:val="28"/>
          <w:sz w:val="28"/>
          <w:szCs w:val="28"/>
          <w:rtl w:val="true"/>
          <w:lang w:bidi="fa-IR"/>
        </w:rPr>
        <w:t>عارف گاهى نظر به اهل بيت عليهم السلام دارد و مى خواهد اهل بيت عليهم السلام را كه عزيزترين موجودات است، به خانۀ خدا ببرد، وى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عِزَّتِكَ بِاَعَزِّهٰا؛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درخانه ات آمده ام، نظر به چهارده معصوم دارم، و تو را به عزيزترين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دهم</w:t>
      </w:r>
      <w:r>
        <w:rPr>
          <w:rFonts w:eastAsia="IRNazanin" w:cs="IRNazanin"/>
          <w:color w:val="111111"/>
          <w:sz w:val="28"/>
          <w:szCs w:val="28"/>
          <w:rtl w:val="true"/>
          <w:lang w:bidi="fa-IR"/>
        </w:rPr>
        <w:t xml:space="preserve">.» </w:t>
      </w:r>
      <w:bookmarkStart w:id="251" w:name="pg19045_211806"/>
    </w:p>
    <w:p>
      <w:pPr>
        <w:pStyle w:val="BookText"/>
        <w:rPr/>
      </w:pPr>
      <w:bookmarkEnd w:id="251"/>
      <w:r>
        <w:rPr>
          <w:rFonts w:ascii="IRNazanin" w:hAnsi="IRNazanin" w:eastAsia="IRNazanin"/>
          <w:color w:val="111111"/>
          <w:sz w:val="28"/>
          <w:sz w:val="28"/>
          <w:szCs w:val="28"/>
          <w:rtl w:val="true"/>
          <w:lang w:bidi="fa-IR"/>
        </w:rPr>
        <w:t>وى وقتى توجه كند به اين كه چهارده معصوم داراى يك عزت و نورند،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عِزَّتِكَ عَزيزَة</w:t>
      </w:r>
    </w:p>
    <w:p>
      <w:pPr>
        <w:pStyle w:val="BookText"/>
        <w:rPr/>
      </w:pPr>
      <w:r>
        <w:rPr>
          <w:rFonts w:ascii="Amiri" w:hAnsi="Amiri" w:eastAsia="Amiri" w:cs="Amiri"/>
          <w:color w:val="111111"/>
          <w:sz w:val="28"/>
          <w:sz w:val="28"/>
          <w:szCs w:val="28"/>
          <w:rtl w:val="true"/>
          <w:lang w:bidi="ar-SA"/>
        </w:rPr>
        <w:t>اَللّٰهُمَّ اِنّىٖ اَسْئَلُكَ بِعِزَّتِكَ كُلِّهٰا؛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چهارده معصوم قسم مى دهم</w:t>
      </w:r>
      <w:r>
        <w:rPr>
          <w:rFonts w:eastAsia="IRNazanin" w:cs="IRNazanin"/>
          <w:color w:val="111111"/>
          <w:sz w:val="28"/>
          <w:szCs w:val="28"/>
          <w:rtl w:val="true"/>
          <w:lang w:bidi="fa-IR"/>
        </w:rPr>
        <w:t>.»</w:t>
      </w:r>
    </w:p>
    <w:p>
      <w:pPr>
        <w:pStyle w:val="Heading4"/>
        <w:numPr>
          <w:ilvl w:val="3"/>
          <w:numId w:val="1"/>
        </w:numPr>
        <w:rPr/>
      </w:pPr>
      <w:bookmarkStart w:id="252" w:name="__RefHeading___Toc14058234_1280447820"/>
      <w:bookmarkStart w:id="253" w:name="_Toc85"/>
      <w:bookmarkEnd w:id="252"/>
      <w:r>
        <w:rPr>
          <w:rtl w:val="true"/>
        </w:rPr>
        <w:t>تذكر اخلاقى</w:t>
      </w:r>
      <w:bookmarkEnd w:id="253"/>
    </w:p>
    <w:p>
      <w:pPr>
        <w:pStyle w:val="BookText"/>
        <w:rPr/>
      </w:pPr>
      <w:r>
        <w:rPr>
          <w:rFonts w:ascii="IRNazanin" w:hAnsi="IRNazanin" w:eastAsia="IRNazanin"/>
          <w:color w:val="111111"/>
          <w:sz w:val="28"/>
          <w:sz w:val="28"/>
          <w:szCs w:val="28"/>
          <w:rtl w:val="true"/>
          <w:lang w:bidi="fa-IR"/>
        </w:rPr>
        <w:t>چيزى كه بايد در اين جمله به آن توجه داشت اين است كه مؤمن عزيز است،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 وَ لٰكِنَّ اَلْمُنٰافِقِينَ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عزت مختص خدا، پيامبر و مؤمنين است، ليكن منافقين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ايمان، بيشتر در دل رسوخ كند مؤمن عزيزتر شده و مى تواند بر هر چيزى غالب و مبدأ هر چيزى شود؛ يعنى در عالم تكوين تصرف كند، و مى تواند بى نظير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كامل باشد در عالم وجود بى نظير است، مى تواند عزيز باشد، و محبت وابهتش در دل ها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هر كس عزت مى خواهد، عزت يك سره از آن خداست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انسان اگر رابطه ات با خدا محكم شد عزيز مى شوى؛ عزيز به هر سه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كسانى كه ايمان آوردند و طبق ايمان عمل كردند و كارهاى شايسته انجام دادند پروردگار عالم محبت آن ها را در دل ها مى ريزد و آن ها را بر دل ها حاكم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در روايتى هنگام مرگ، به جناده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اَرَدْتَ عِزّاً بِلا عَشيرَةٍ وَ هَيْبَةً بِلاسَلْطَنَةٍ فَاخْرُجْ مِنْ ذُلِّ مَعْصيَةِ اللّهِ الِىٰ عِزِّطٰاعَتِه؛</w:t>
      </w:r>
      <w:r>
        <w:rPr>
          <w:rStyle w:val="FootnoteAnchor"/>
          <w:rtl w:val="true"/>
        </w:rPr>
        <w:footnoteReference w:id="98"/>
      </w:r>
      <w:r>
        <w:rPr>
          <w:rFonts w:ascii="IRNazanin" w:hAnsi="IRNazanin" w:eastAsia="IRNazanin"/>
          <w:color w:val="111111"/>
          <w:sz w:val="28"/>
          <w:sz w:val="28"/>
          <w:szCs w:val="28"/>
          <w:rtl w:val="true"/>
          <w:lang w:bidi="fa-IR"/>
        </w:rPr>
        <w:t>اگر مى خواهى در بين مردم عزيز باشى بدون اين كه خويشاوندانى داشته باشى، اگر مى خواهى ابهت داشته باشى بدون اين كه قدرت و سلطنت ظاهرى داشته باشى لباسِ ذلتِ معصيت را بكَن، و لباسِ عزت اطاعت را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ظاهرى به كسى عزت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مكنت ها، قدرت هاو مال و منال اين دنيا، 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انسان عزت حقيقى مى دهد و انسان را به جايى مى رساند كه همه از او حساب ببرند، رابطۀ با خداست؛ آن چه به انسان عزت مى دهد، روزه، دعاى سحر، نماز شب و خواندن قرآن است اگر با حال خوانده شود، و زبان بگويد و دل از او متابعت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نور خدا، و حكومت او بر دل هر چه بيش تر باشد، عزت و ابهت صاحب دل در جامعه بيش تر خواهد بود؛ بنابراين اگر عزت و ابهت مى خواهيد رابطۀ خود را با خدا محكم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موجب سقوط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گناه، انسان را نه تنها پيش خدا مطرود مى كند بلكه پيش اهل بيت و در جامعه هم مطرودش مى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موجب مى شود تا براى انسان در جامعه يك حّسِ بدبينى پيدا شود و در </w:t>
      </w:r>
    </w:p>
    <w:p>
      <w:pPr>
        <w:pStyle w:val="BookText"/>
        <w:rPr/>
      </w:pPr>
      <w:r>
        <w:rPr>
          <w:rFonts w:ascii="IRNazanin" w:hAnsi="IRNazanin" w:eastAsia="IRNazanin"/>
          <w:color w:val="111111"/>
          <w:sz w:val="28"/>
          <w:sz w:val="28"/>
          <w:szCs w:val="28"/>
          <w:rtl w:val="true"/>
          <w:lang w:bidi="fa-IR"/>
        </w:rPr>
        <w:t>جامعه مطرود شده و ابهت و عزت خود را از دست دهد، اگر چه قدرت ظاهرى، مال و منال، مكنت و عشيره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كه رابطه اش با خدا محكم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هيچ كس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دارد همه 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از طرف خدا چه وقت پيدا مى شود؟</w:t>
      </w:r>
    </w:p>
    <w:p>
      <w:pPr>
        <w:pStyle w:val="BookText"/>
        <w:rPr/>
      </w:pPr>
      <w:r>
        <w:rPr>
          <w:rFonts w:ascii="Amiri" w:hAnsi="Amiri" w:eastAsia="Amiri" w:cs="Amiri"/>
          <w:color w:val="111111"/>
          <w:sz w:val="28"/>
          <w:sz w:val="28"/>
          <w:szCs w:val="28"/>
          <w:rtl w:val="true"/>
          <w:lang w:bidi="ar-SA"/>
        </w:rPr>
        <w:t>وقتى كه انسان مطرود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كى انسان مطرود مى شود؟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گناه در زندگى او زياد باشد</w:t>
      </w:r>
      <w:r>
        <w:rPr>
          <w:rFonts w:eastAsia="IRNazanin" w:cs="IRNazanin"/>
          <w:color w:val="111111"/>
          <w:sz w:val="28"/>
          <w:szCs w:val="28"/>
          <w:rtl w:val="true"/>
          <w:lang w:bidi="fa-IR"/>
        </w:rPr>
        <w:t xml:space="preserve">. </w:t>
      </w:r>
      <w:bookmarkStart w:id="254" w:name="pg19045_211809"/>
    </w:p>
    <w:p>
      <w:pPr>
        <w:pStyle w:val="Heading3"/>
        <w:numPr>
          <w:ilvl w:val="2"/>
          <w:numId w:val="1"/>
        </w:numPr>
        <w:rPr/>
      </w:pPr>
      <w:bookmarkStart w:id="255" w:name="__RefHeading___Toc14058236_1280447820"/>
      <w:bookmarkStart w:id="256" w:name="_Toc86"/>
      <w:bookmarkEnd w:id="254"/>
      <w:bookmarkEnd w:id="255"/>
      <w:r>
        <w:rPr>
          <w:rtl w:val="true"/>
        </w:rPr>
        <w:t>بخش يازدهم</w:t>
      </w:r>
      <w:r>
        <w:rPr>
          <w:rtl w:val="true"/>
        </w:rPr>
        <w:t xml:space="preserve">: </w:t>
      </w:r>
      <w:r>
        <w:rPr>
          <w:rtl w:val="true"/>
        </w:rPr>
        <w:t>تفسير مشيّت</w:t>
      </w:r>
      <w:bookmarkEnd w:id="25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14058238_1280447820"/>
      <w:bookmarkStart w:id="258" w:name="_Toc87"/>
      <w:bookmarkEnd w:id="257"/>
      <w:r>
        <w:rPr>
          <w:rtl w:val="true"/>
        </w:rPr>
        <w:t>اشاره</w:t>
      </w:r>
      <w:bookmarkEnd w:id="2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9045_211811"/>
      <w:bookmarkStart w:id="260" w:name="pg19045_211811"/>
      <w:bookmarkEnd w:id="260"/>
    </w:p>
    <w:p>
      <w:pPr>
        <w:pStyle w:val="BookText"/>
        <w:rPr/>
      </w:pPr>
      <w:bookmarkStart w:id="261" w:name="pg19045_211811"/>
      <w:bookmarkEnd w:id="261"/>
      <w:r>
        <w:rPr>
          <w:rFonts w:ascii="Amiri" w:hAnsi="Amiri" w:eastAsia="Amiri" w:cs="Amiri"/>
          <w:color w:val="111111"/>
          <w:sz w:val="28"/>
          <w:sz w:val="28"/>
          <w:szCs w:val="28"/>
          <w:rtl w:val="true"/>
          <w:lang w:bidi="ar-SA"/>
        </w:rPr>
        <w:t>اَللّٰهُمَّ اِنّىٖ اَسْئَلُكَ بِمَشِيَّتِكَ كُلِّها</w:t>
      </w:r>
    </w:p>
    <w:p>
      <w:pPr>
        <w:pStyle w:val="BookText"/>
        <w:rPr/>
      </w:pPr>
      <w:r>
        <w:rPr>
          <w:rFonts w:ascii="Amiri" w:hAnsi="Amiri" w:eastAsia="Amiri" w:cs="Amiri"/>
          <w:color w:val="111111"/>
          <w:sz w:val="28"/>
          <w:sz w:val="28"/>
          <w:szCs w:val="28"/>
          <w:rtl w:val="true"/>
          <w:lang w:bidi="ar-SA"/>
        </w:rPr>
        <w:t>وَ كُلُّ مَشِيَّتِكَ مٰاضِيَةٌ؛</w:t>
      </w:r>
    </w:p>
    <w:p>
      <w:pPr>
        <w:pStyle w:val="BookText"/>
        <w:rPr/>
      </w:pPr>
      <w:r>
        <w:rPr>
          <w:rFonts w:ascii="Amiri" w:hAnsi="Amiri" w:eastAsia="Amiri" w:cs="Amiri"/>
          <w:color w:val="111111"/>
          <w:sz w:val="28"/>
          <w:sz w:val="28"/>
          <w:szCs w:val="28"/>
          <w:rtl w:val="true"/>
          <w:lang w:bidi="ar-SA"/>
        </w:rPr>
        <w:t>اَللّٰهُمَّ اِنّىٖ اَسْئَلُكَ مِنْ مَشِيَّتِكَ بِاَمْضٰاهٰا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4058240_1280447820"/>
      <w:bookmarkStart w:id="263" w:name="_Toc88"/>
      <w:bookmarkEnd w:id="262"/>
      <w:r>
        <w:rPr>
          <w:rtl w:val="true"/>
        </w:rPr>
        <w:t>تفسير ادبى</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رضا عليه السلام روايت داريم كه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ابداع، مشيّت و اراده، يك معنا دارند</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اكثر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مقام ذات ربوبى باشد 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ذات پروردگار عالم در مقام فعل و اسماى فعل استعمال مى شود؛ توضيح اين كه اراده مثل علم، قدرت و ساير صفات جمال است، و مراتبى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مرتبۀ ذات مقدس خدا كه ارادۀ در مرتبۀ ذات عين ذات ربوبى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مرتبۀ اسما و صفات كه از صفات جمال شمرده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مرتبۀ فعل كه از صفات فعل محسوب مى شود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اعتبار مراتب اول و دوم، اراده، قديم و عين ذات است و به اعتبار مرتبۀ سوم، اراده، حادث و از صفات افعال است، بنابراين بين روايات و گفته ها جمع مى شود كه </w:t>
      </w:r>
      <w:bookmarkStart w:id="264" w:name="pg19045_211812"/>
    </w:p>
    <w:p>
      <w:pPr>
        <w:pStyle w:val="BookText"/>
        <w:rPr/>
      </w:pPr>
      <w:bookmarkEnd w:id="264"/>
      <w:r>
        <w:rPr>
          <w:rFonts w:ascii="Amiri" w:hAnsi="Amiri" w:eastAsia="Amiri" w:cs="Amiri"/>
          <w:color w:val="111111"/>
          <w:sz w:val="28"/>
          <w:sz w:val="28"/>
          <w:szCs w:val="28"/>
          <w:rtl w:val="true"/>
          <w:lang w:bidi="ar-SA"/>
        </w:rPr>
        <w:t>آيا اراده حادث است يا قديم؟ آيا اراده عين ذات است يا نه؟</w:t>
      </w:r>
    </w:p>
    <w:p>
      <w:pPr>
        <w:pStyle w:val="BookText"/>
        <w:rPr/>
      </w:pPr>
      <w:r>
        <w:rPr>
          <w:rFonts w:ascii="Amiri" w:hAnsi="Amiri" w:eastAsia="Amiri" w:cs="Amiri"/>
          <w:color w:val="111111"/>
          <w:sz w:val="28"/>
          <w:sz w:val="28"/>
          <w:szCs w:val="28"/>
          <w:rtl w:val="true"/>
          <w:lang w:bidi="ar-SA"/>
        </w:rPr>
        <w:t xml:space="preserve">اراده اى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 قديم و عين ذات ربوبى است، و اراده اى كه مربوط به ايجاد و صفت فعل است، حادث مى باشد</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4058242_1280447820"/>
      <w:bookmarkStart w:id="266" w:name="_Toc89"/>
      <w:bookmarkEnd w:id="265"/>
      <w:r>
        <w:rPr>
          <w:rtl w:val="true"/>
        </w:rPr>
        <w:t>شرح عرفانى</w:t>
      </w:r>
      <w:bookmarkEnd w:id="266"/>
    </w:p>
    <w:p>
      <w:pPr>
        <w:pStyle w:val="BookText"/>
        <w:rPr/>
      </w:pPr>
      <w:r>
        <w:rPr>
          <w:rFonts w:ascii="IRNazanin" w:hAnsi="IRNazanin" w:eastAsia="IRNazanin"/>
          <w:color w:val="111111"/>
          <w:sz w:val="28"/>
          <w:sz w:val="28"/>
          <w:szCs w:val="28"/>
          <w:rtl w:val="true"/>
          <w:lang w:bidi="fa-IR"/>
        </w:rPr>
        <w:t>كسى كه در خانۀ خدا مى رود وقتى كه به ارادۀ حق تعالى در مقام ذات و صفات، 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مَشِيَّتِكَ بِاَمْضٰاهٰا؛</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ات آمده ام، به مشيت و ارادۀ تو نظر دارم، و تو را به امضا شده ترين مشيت هايت قسم مى دهم؛ يعنى تو را به ذات مقدست كه مشيت عين ذات اوست،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توجه كند كه همۀ صفات جمال و جلال عين ذات اوست،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مَشِيَّتِكَ مٰاضِيَة؛</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هستى چيزى نيست به جز يك چيز و آن توئى، همۀ اسما و از جمله مشيت تو عين ذات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بِمَشِيَّتِكَ كُلِّها؛</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 را به همۀ مشيت هايت قسم مى دهم؛ يعنى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ذات مقدست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وقتى به مقام فعل، موجودات و فيض مقدس 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مَشِيَّتِكَ بِاَمْضٰاهٰا؛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به آن اراده اى كه موجودات به واسطه آن موجود شده اند، و به امضا شده ترين آن اراده ها تو را قسم مى دهم، يعنى تو را به واسطۀ فيض ات، به حقيقت محمدى صلى الله عليه و آله قسم مى دهم</w:t>
      </w:r>
      <w:r>
        <w:rPr>
          <w:rFonts w:eastAsia="Amiri" w:cs="Amiri" w:ascii="Amiri" w:hAnsi="Amiri"/>
          <w:color w:val="111111"/>
          <w:sz w:val="28"/>
          <w:szCs w:val="28"/>
          <w:rtl w:val="true"/>
          <w:lang w:bidi="ar-SA"/>
        </w:rPr>
        <w:t xml:space="preserve">.» </w:t>
      </w:r>
      <w:bookmarkStart w:id="267" w:name="pg19045_211813"/>
    </w:p>
    <w:p>
      <w:pPr>
        <w:pStyle w:val="BookText"/>
        <w:rPr/>
      </w:pPr>
      <w:bookmarkEnd w:id="267"/>
      <w:r>
        <w:rPr>
          <w:rFonts w:ascii="IRNazanin" w:hAnsi="IRNazanin" w:eastAsia="IRNazanin"/>
          <w:color w:val="111111"/>
          <w:sz w:val="28"/>
          <w:sz w:val="28"/>
          <w:szCs w:val="28"/>
          <w:rtl w:val="true"/>
          <w:lang w:bidi="fa-IR"/>
        </w:rPr>
        <w:t>هنگامى كه در نظرش فيض مقدس و ارادۀ حق تبارك و تعالى بسيط باشد،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مَشِيَّتِكَ مٰاضِيَة؛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بِمَشِيَّتِكَ كُلِّها؛</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يك مشيت و اراده بيشتر نيست، تو را به آن اراده و مشيت ات قسم مى دهم، يعنى 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به رحمت واسعه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رحمانى ات قسم مى دهم</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4058244_1280447820"/>
      <w:bookmarkStart w:id="269" w:name="_Toc90"/>
      <w:bookmarkEnd w:id="268"/>
      <w:r>
        <w:rPr>
          <w:rtl w:val="true"/>
        </w:rPr>
        <w:t>درس ولايى</w:t>
      </w:r>
      <w:bookmarkEnd w:id="269"/>
    </w:p>
    <w:p>
      <w:pPr>
        <w:pStyle w:val="BookText"/>
        <w:rPr/>
      </w:pPr>
      <w:r>
        <w:rPr>
          <w:rFonts w:ascii="IRNazanin" w:hAnsi="IRNazanin" w:eastAsia="IRNazanin"/>
          <w:color w:val="111111"/>
          <w:sz w:val="28"/>
          <w:sz w:val="28"/>
          <w:szCs w:val="28"/>
          <w:rtl w:val="true"/>
          <w:lang w:bidi="fa-IR"/>
        </w:rPr>
        <w:t>عارف وقتى توجه كند كه اهل بيت عليهم السلام مشيت خدايند، چنان كه در روايات و زيارتشان مى خوانيم،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مَشِيَّتِكَ بِاَمْضٰاهٰا؛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چهارده معصوم عليهم السلام را آورده ام، تو را به امضا شده ترين مشيت هايت، يعنى به حقيقت احمدى صلى الله عليه و آله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زمانى كه متوجه مى شود همۀ آن ها يك مشيت اند، به حقيقت و بساطت وجودى آن ها نظر مى كند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مَشِيَّتِكَ مٰاضِيَة؛</w:t>
      </w:r>
    </w:p>
    <w:p>
      <w:pPr>
        <w:pStyle w:val="BookText"/>
        <w:rPr/>
      </w:pPr>
      <w:r>
        <w:rPr>
          <w:rFonts w:ascii="Amiri" w:hAnsi="Amiri" w:eastAsia="Amiri" w:cs="Amiri"/>
          <w:color w:val="111111"/>
          <w:sz w:val="28"/>
          <w:sz w:val="28"/>
          <w:szCs w:val="28"/>
          <w:rtl w:val="true"/>
          <w:lang w:bidi="ar-SA"/>
        </w:rPr>
        <w:t>اَللّٰهُمَّ اِنّىٖ اَسْئَلُكَ بِمَشِيَّتِكَ كُلِّها؛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به آن مشيت بسيط و نور واحدت تو را قسم مى دهم؛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را آورده ام، تو را به آن چهارده معصوم قسم مى دهم</w:t>
      </w:r>
      <w:r>
        <w:rPr>
          <w:rFonts w:eastAsia="IRNazanin" w:cs="IRNazanin"/>
          <w:color w:val="111111"/>
          <w:sz w:val="28"/>
          <w:szCs w:val="28"/>
          <w:rtl w:val="true"/>
          <w:lang w:bidi="fa-IR"/>
        </w:rPr>
        <w:t xml:space="preserve">.» </w:t>
      </w:r>
      <w:bookmarkStart w:id="270" w:name="pg19045_211814"/>
    </w:p>
    <w:p>
      <w:pPr>
        <w:pStyle w:val="Heading4"/>
        <w:numPr>
          <w:ilvl w:val="3"/>
          <w:numId w:val="1"/>
        </w:numPr>
        <w:rPr/>
      </w:pPr>
      <w:bookmarkStart w:id="271" w:name="__RefHeading___Toc14058246_1280447820"/>
      <w:bookmarkStart w:id="272" w:name="_Toc91"/>
      <w:bookmarkEnd w:id="270"/>
      <w:bookmarkEnd w:id="271"/>
      <w:r>
        <w:rPr>
          <w:rtl w:val="true"/>
        </w:rPr>
        <w:t>تذكر اخلاقى</w:t>
      </w:r>
      <w:bookmarkEnd w:id="272"/>
    </w:p>
    <w:p>
      <w:pPr>
        <w:pStyle w:val="BookText"/>
        <w:rPr/>
      </w:pPr>
      <w:r>
        <w:rPr>
          <w:rFonts w:ascii="Amiri" w:hAnsi="Amiri" w:eastAsia="Amiri" w:cs="Amiri"/>
          <w:color w:val="111111"/>
          <w:sz w:val="28"/>
          <w:sz w:val="28"/>
          <w:szCs w:val="28"/>
          <w:rtl w:val="true"/>
          <w:lang w:bidi="ar-SA"/>
        </w:rPr>
        <w:t>شرط عبوديت، تسليم و رضا در مقابل ارادۀ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وقتى بندۀ حقيقى است كه در مقابل ارادۀ تكوينى و تشريعى خدا تسليم و راضى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 فَقَدِ اِسْتَمْسَكَ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كسى كه در مقابل خدا و ارادۀ تكوينى و تشريعى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اوامر و نواهى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باشد و كارهاى نيكو انجام دهد و آدم محسنى باشد، چنين كسى به عروة الوثقاى الهى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حال تسليم و رضا بسيارى از صفات رذيله را از بين مى برد و صفات خوب را جايگزين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اگر كسى در مقابل خدا تسليم باشد علاوه بر اين كه اجرش پيش خداست، نه آن كه اجرش بهشت باشد ديگر در اين دنيا غم، غصه، دلهره و اضطراب خاطر ندارد، و از گذشته و آينده نگران نيست</w:t>
      </w:r>
      <w:r>
        <w:rPr>
          <w:rFonts w:eastAsia="IRNazanin" w:cs="IRNazanin"/>
          <w:color w:val="111111"/>
          <w:sz w:val="28"/>
          <w:szCs w:val="28"/>
          <w:rtl w:val="true"/>
          <w:lang w:bidi="fa-IR"/>
        </w:rPr>
        <w:t>.</w:t>
      </w:r>
    </w:p>
    <w:p>
      <w:pPr>
        <w:pStyle w:val="Heading4"/>
        <w:numPr>
          <w:ilvl w:val="3"/>
          <w:numId w:val="1"/>
        </w:numPr>
        <w:rPr/>
      </w:pPr>
      <w:bookmarkStart w:id="273" w:name="__RefHeading___Toc14058248_1280447820"/>
      <w:bookmarkStart w:id="274" w:name="_Toc92"/>
      <w:bookmarkEnd w:id="273"/>
      <w:r>
        <w:rPr>
          <w:rtl w:val="true"/>
        </w:rPr>
        <w:t>روح تسليم و تعبد</w:t>
      </w:r>
      <w:bookmarkEnd w:id="274"/>
    </w:p>
    <w:p>
      <w:pPr>
        <w:pStyle w:val="BookText"/>
        <w:rPr/>
      </w:pPr>
      <w:r>
        <w:rPr>
          <w:rFonts w:ascii="IRNazanin" w:hAnsi="IRNazanin" w:eastAsia="IRNazanin"/>
          <w:color w:val="111111"/>
          <w:sz w:val="28"/>
          <w:sz w:val="28"/>
          <w:szCs w:val="28"/>
          <w:rtl w:val="true"/>
          <w:lang w:bidi="fa-IR"/>
        </w:rPr>
        <w:t>خوشا به حال كسى كه در مقابل ارادۀ خدا؛ ارادۀ تكوينى و تشريعى اش، روح تعبد دارد و در مقابل ارادۀ تكوينى خدا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وصل و يكى هجران پسندد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كسى كه در مقابل ارادۀ تشريعى خدا، سرتسليم فرود بياورد همانندِ شخصى مى شود كه خدمت امام صادق عليه السلام آمد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انار را دو نصف كنيد، اگر بفرماييد يك نصف حلال و نصف ديگر حرام است، من تسليم شما هستم؛ آن كه مى فرماييد حرام است اجتناب مى كنم و آن كه مى فرمائيد حلال است مى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 اگر روح تعبد در انسان نباشد انسان، سفيه و 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يَرْغَبُ عَنْ مِلَّةِ إِبْرٰاهِيمَ إِلاّٰ مَنْ سَفِهَ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كيست كه از روش حضرت ابراهيم اعراض كند جز اين كه ديوانه، احمق و سفيه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اِصْطَفَيْنٰاهُ فِي اَلدُّنْيٰا وَ إِنَّهُ فِي اَلْآخِرَةِ لَمِنَ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برگزيده ها بود؛ در دنيا برگزيده و امام بود، و در آخرت برگزيده و صالح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روح تسليم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أَسْلَمْتُ لِرَبِّ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از نظر تكوين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در مقابل ما تسليم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مقابل تو تسليم است و روح تعبد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روح تعبد وى را در سورۀ صافات، چنين تعيين مى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 وقتى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bookmarkStart w:id="275" w:name="pg19045_211816"/>
    </w:p>
    <w:p>
      <w:pPr>
        <w:pStyle w:val="BookText"/>
        <w:rPr/>
      </w:pPr>
      <w:bookmarkEnd w:id="275"/>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من در خواب چنين مى بينم كه تو را سرمى بُرم، پس ببين چه به نظرت مى 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 آن چه را مأمورى انجام ده، ان شاءاللّٰه مرا از شكيبايان خواهى يافت</w:t>
      </w:r>
      <w:r>
        <w:rPr>
          <w:rFonts w:eastAsia="IRNazanin" w:cs="IRNazanin"/>
          <w:color w:val="111111"/>
          <w:sz w:val="28"/>
          <w:szCs w:val="28"/>
          <w:rtl w:val="true"/>
          <w:lang w:bidi="fa-IR"/>
        </w:rPr>
        <w:t>.</w:t>
      </w:r>
    </w:p>
    <w:p>
      <w:pPr>
        <w:pStyle w:val="Heading4"/>
        <w:numPr>
          <w:ilvl w:val="3"/>
          <w:numId w:val="1"/>
        </w:numPr>
        <w:rPr/>
      </w:pPr>
      <w:bookmarkStart w:id="276" w:name="__RefHeading___Toc14058250_1280447820"/>
      <w:bookmarkStart w:id="277" w:name="_Toc93"/>
      <w:bookmarkEnd w:id="276"/>
      <w:r>
        <w:rPr>
          <w:rtl w:val="true"/>
        </w:rPr>
        <w:t>دل خوشىِ انسان در دنيا</w:t>
      </w:r>
      <w:bookmarkEnd w:id="277"/>
    </w:p>
    <w:p>
      <w:pPr>
        <w:pStyle w:val="BookText"/>
        <w:rPr/>
      </w:pPr>
      <w:r>
        <w:rPr>
          <w:rFonts w:ascii="IRNazanin" w:hAnsi="IRNazanin" w:eastAsia="IRNazanin"/>
          <w:color w:val="111111"/>
          <w:sz w:val="28"/>
          <w:sz w:val="28"/>
          <w:szCs w:val="28"/>
          <w:rtl w:val="true"/>
          <w:lang w:bidi="fa-IR"/>
        </w:rPr>
        <w:t>اگر انسان بخواهد در دنيا خوش باشد و دل پاك بيابد بايد در تكوين و تشريع روح تعبّد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مصيبت ها، يأس ها و بدعت هايى كه براى انسان به وجود مى آيد، به سبب عدم روح تعبد است</w:t>
      </w:r>
      <w:r>
        <w:rPr>
          <w:rFonts w:eastAsia="IRNazanin" w:cs="IRNazanin"/>
          <w:color w:val="111111"/>
          <w:sz w:val="28"/>
          <w:szCs w:val="28"/>
          <w:rtl w:val="true"/>
          <w:lang w:bidi="fa-IR"/>
        </w:rPr>
        <w:t>.</w:t>
      </w:r>
    </w:p>
    <w:p>
      <w:pPr>
        <w:pStyle w:val="Heading4"/>
        <w:numPr>
          <w:ilvl w:val="3"/>
          <w:numId w:val="1"/>
        </w:numPr>
        <w:rPr/>
      </w:pPr>
      <w:bookmarkStart w:id="278" w:name="__RefHeading___Toc14058252_1280447820"/>
      <w:bookmarkStart w:id="279" w:name="_Toc94"/>
      <w:bookmarkEnd w:id="278"/>
      <w:r>
        <w:rPr>
          <w:rtl w:val="true"/>
        </w:rPr>
        <w:t>يك تقاضا</w:t>
      </w:r>
      <w:bookmarkEnd w:id="2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به ويژه جوان هاى عزيز، تقاضا دارم كه از خداوند حال تسليم و رضا در تكوين، و تعبد در تشريع را بخواهيد</w:t>
      </w:r>
      <w:r>
        <w:rPr>
          <w:rFonts w:eastAsia="IRNazanin" w:cs="IRNazanin"/>
          <w:color w:val="111111"/>
          <w:sz w:val="28"/>
          <w:szCs w:val="28"/>
          <w:rtl w:val="true"/>
          <w:lang w:bidi="fa-IR"/>
        </w:rPr>
        <w:t xml:space="preserve">. </w:t>
      </w:r>
      <w:bookmarkStart w:id="280" w:name="pg19045_211817"/>
    </w:p>
    <w:p>
      <w:pPr>
        <w:pStyle w:val="Heading3"/>
        <w:numPr>
          <w:ilvl w:val="2"/>
          <w:numId w:val="1"/>
        </w:numPr>
        <w:rPr/>
      </w:pPr>
      <w:bookmarkStart w:id="281" w:name="__RefHeading___Toc14058254_1280447820"/>
      <w:bookmarkStart w:id="282" w:name="_Toc95"/>
      <w:bookmarkEnd w:id="280"/>
      <w:bookmarkEnd w:id="281"/>
      <w:r>
        <w:rPr>
          <w:rtl w:val="true"/>
        </w:rPr>
        <w:t>بخش دوازدهم</w:t>
      </w:r>
      <w:r>
        <w:rPr>
          <w:rtl w:val="true"/>
        </w:rPr>
        <w:t xml:space="preserve">: </w:t>
      </w:r>
      <w:r>
        <w:rPr>
          <w:rtl w:val="true"/>
        </w:rPr>
        <w:t>تفسير قدرت</w:t>
      </w:r>
      <w:bookmarkEnd w:id="2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14058256_1280447820"/>
      <w:bookmarkStart w:id="284" w:name="_Toc96"/>
      <w:bookmarkEnd w:id="283"/>
      <w:r>
        <w:rPr>
          <w:rtl w:val="true"/>
        </w:rPr>
        <w:t>اشاره</w:t>
      </w:r>
      <w:bookmarkEnd w:id="28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9045_211819"/>
      <w:bookmarkStart w:id="286" w:name="pg19045_211819"/>
      <w:bookmarkEnd w:id="286"/>
    </w:p>
    <w:p>
      <w:pPr>
        <w:pStyle w:val="BookText"/>
        <w:rPr/>
      </w:pPr>
      <w:bookmarkStart w:id="287" w:name="pg19045_211819"/>
      <w:bookmarkEnd w:id="287"/>
      <w:r>
        <w:rPr>
          <w:rFonts w:ascii="Amiri" w:hAnsi="Amiri" w:eastAsia="Amiri" w:cs="Amiri"/>
          <w:color w:val="111111"/>
          <w:sz w:val="28"/>
          <w:sz w:val="28"/>
          <w:szCs w:val="28"/>
          <w:rtl w:val="true"/>
          <w:lang w:bidi="ar-SA"/>
        </w:rPr>
        <w:t>اَللّٰهُمَّ اِنّىٖ اَسْئَلُكَ مِنْ قُدْرَتِكَ بِالْقُدْرَةِ الَّتِى اسْتَطَلْتَ بِهٰا عَلٰى كُلّ شَيْئْىٍ؛</w:t>
      </w:r>
    </w:p>
    <w:p>
      <w:pPr>
        <w:pStyle w:val="BookText"/>
        <w:rPr/>
      </w:pPr>
      <w:r>
        <w:rPr>
          <w:rFonts w:ascii="Amiri" w:hAnsi="Amiri" w:eastAsia="Amiri" w:cs="Amiri"/>
          <w:color w:val="111111"/>
          <w:sz w:val="28"/>
          <w:sz w:val="28"/>
          <w:szCs w:val="28"/>
          <w:rtl w:val="true"/>
          <w:lang w:bidi="ar-SA"/>
        </w:rPr>
        <w:t>وَ كُلُّ قُدْرَتِكَ مُستَطيلَةٌ؛</w:t>
      </w:r>
    </w:p>
    <w:p>
      <w:pPr>
        <w:pStyle w:val="BookText"/>
        <w:rPr/>
      </w:pPr>
      <w:r>
        <w:rPr>
          <w:rFonts w:ascii="Amiri" w:hAnsi="Amiri" w:eastAsia="Amiri" w:cs="Amiri"/>
          <w:color w:val="111111"/>
          <w:sz w:val="28"/>
          <w:sz w:val="28"/>
          <w:szCs w:val="28"/>
          <w:rtl w:val="true"/>
          <w:lang w:bidi="ar-SA"/>
        </w:rPr>
        <w:t>اَللّٰهُمَّ اِنّىٖ اَسْئَلُكَ بِقُدْرَتِكَ كُلِّهٰا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4058258_1280447820"/>
      <w:bookmarkStart w:id="289" w:name="_Toc97"/>
      <w:bookmarkEnd w:id="288"/>
      <w:r>
        <w:rPr>
          <w:rtl w:val="true"/>
        </w:rPr>
        <w:t>تفسير ادبى</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فلاسفه به كسى كه به ذاته بتواند چيزى را انجام دهد و يا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فىٖ ذاتِهِ بِحَيْثُ اِنْ شٰاءَ فَعَلَ وَ اِنْ لَمْ يَشَأْلَمْ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 شَدِيدِ اَلْعِقٰابِ ذِي اَلطَّوْلِ لاٰ إِلٰهَ إِلاّٰ هُوَ إِلَيْهِ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خدا آمرزندۀ گناه و پذيرندۀ توبه گنه كار است، و نسبت به كسى كه بدون توبه از دنيا برود شديد العقاب است، و بر عالم سعۀ وجودى سيطره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و مؤثرى در اين عالم جز او نيست و بازگشت همه چيز به سوى اوست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قدرت براى خداى تعالى گاهى به اعتبار ذات مقدس اوست؛ يعنى نحوۀ وجودش قدرت است، گاهى به اعتبار عالم صفات است؛ يعنى يكى از صفات مقدس </w:t>
      </w:r>
      <w:bookmarkStart w:id="290" w:name="pg19045_211820"/>
    </w:p>
    <w:p>
      <w:pPr>
        <w:pStyle w:val="BookText"/>
        <w:rPr/>
      </w:pPr>
      <w:bookmarkEnd w:id="290"/>
      <w:r>
        <w:rPr>
          <w:rFonts w:ascii="IRNazanin" w:hAnsi="IRNazanin" w:eastAsia="IRNazanin"/>
          <w:color w:val="111111"/>
          <w:sz w:val="28"/>
          <w:sz w:val="28"/>
          <w:szCs w:val="28"/>
          <w:rtl w:val="true"/>
          <w:lang w:bidi="fa-IR"/>
        </w:rPr>
        <w:t xml:space="preserve">خدا، قادر است و گاهى به اعتبار عالم فعل است؛ يعنى پروردگار عالم قادر است تا هر چيزى را موجود كند و به قول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لَمْ يَشَأْ لَمْ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اول از أسماى ذات است، به اعتبار دوم از أسماى صفات است و به اعتبار سوم از أسماى أفعال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را به اعتبار ذات يا صفات سنجيديم قديم و جزء ذات مقدس خداست، و اگر به اعتبار أسماى أفعالش سنجيديم حادث است</w:t>
      </w:r>
      <w:r>
        <w:rPr>
          <w:rFonts w:eastAsia="IRNazanin" w:cs="IRNazanin"/>
          <w:color w:val="111111"/>
          <w:sz w:val="28"/>
          <w:szCs w:val="28"/>
          <w:rtl w:val="true"/>
          <w:lang w:bidi="fa-IR"/>
        </w:rPr>
        <w:t>.</w:t>
      </w:r>
    </w:p>
    <w:p>
      <w:pPr>
        <w:pStyle w:val="Heading4"/>
        <w:numPr>
          <w:ilvl w:val="3"/>
          <w:numId w:val="1"/>
        </w:numPr>
        <w:rPr/>
      </w:pPr>
      <w:bookmarkStart w:id="291" w:name="__RefHeading___Toc14058260_1280447820"/>
      <w:bookmarkStart w:id="292" w:name="_Toc98"/>
      <w:bookmarkEnd w:id="291"/>
      <w:r>
        <w:rPr>
          <w:rtl w:val="true"/>
        </w:rPr>
        <w:t>شرح عرفانى</w:t>
      </w:r>
      <w:bookmarkEnd w:id="292"/>
    </w:p>
    <w:p>
      <w:pPr>
        <w:pStyle w:val="BookText"/>
        <w:rPr/>
      </w:pPr>
      <w:r>
        <w:rPr>
          <w:rFonts w:ascii="IRNazanin" w:hAnsi="IRNazanin" w:eastAsia="IRNazanin"/>
          <w:color w:val="111111"/>
          <w:sz w:val="28"/>
          <w:sz w:val="28"/>
          <w:szCs w:val="28"/>
          <w:rtl w:val="true"/>
          <w:lang w:bidi="fa-IR"/>
        </w:rPr>
        <w:t xml:space="preserve">عارف، وقتى به عالم صفات توجه كند، و قدرت و فيض مقدس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ذات مقدس قياس كند، خواه ناخواه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قُدْرَتِكَ بِالْقُدْرَةِ الَّتِى اسْتَطَلْتَ بِهٰا عَلٰى كُلِّ شَىْ‌ءٍ؛</w:t>
      </w:r>
    </w:p>
    <w:p>
      <w:pPr>
        <w:pStyle w:val="BookText"/>
        <w:rPr/>
      </w:pPr>
      <w:r>
        <w:rPr>
          <w:rFonts w:ascii="Amiri" w:hAnsi="Amiri" w:eastAsia="Amiri" w:cs="Amiri"/>
          <w:color w:val="111111"/>
          <w:sz w:val="28"/>
          <w:sz w:val="28"/>
          <w:szCs w:val="28"/>
          <w:rtl w:val="true"/>
          <w:lang w:bidi="ar-SA"/>
        </w:rPr>
        <w:t>اى خدا بر درخانه ات آمده ام، نظر به قدرتت دارم و تو را به ذات مقدست قسم مى دهم؛ ذات مقدسى كه بر ما سوى الله سيطره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توجه داشته باشد كه در عالم وجود چيزى جز خدا نيست و صفات او عين ذات اوست،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قُدْرَتِكَ مُسْتَطيٖلَةٌ؛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قدرت هايت بر عالم هستى سيطره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 بر درخانه ات آمده ام، و تو را به همۀ قدرت هايت قسم مى دهم؛ يعنى تو را به ذات مقدست قسم مى دهم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عارف وقتى به فيض مقدس و اسماى افعال توجه كند و فيض مقدس را با تكثر و تعيّن هايش ببيند همۀ عالم هستى را از تجليات قدرت حق مى داند و متوجه مى شود </w:t>
      </w:r>
      <w:bookmarkStart w:id="293" w:name="pg19045_211821"/>
    </w:p>
    <w:p>
      <w:pPr>
        <w:pStyle w:val="BookText"/>
        <w:rPr/>
      </w:pPr>
      <w:bookmarkEnd w:id="293"/>
      <w:r>
        <w:rPr>
          <w:rFonts w:ascii="IRNazanin" w:hAnsi="IRNazanin" w:eastAsia="IRNazanin"/>
          <w:color w:val="111111"/>
          <w:sz w:val="28"/>
          <w:sz w:val="28"/>
          <w:szCs w:val="28"/>
          <w:rtl w:val="true"/>
          <w:lang w:bidi="fa-IR"/>
        </w:rPr>
        <w:t xml:space="preserve">كه سعه وجودى و تسلط بعضى از تكثرات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از ساير موجودات است، در اين نظر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مِنْ قُدْرَتِكَ بِالْقُدْرَةِ الَّتِى اسْتَطَلْتَ بِهٰا عَلٰى كُلِّ شَىْ‌ءٍ؛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توجهم به قدرت و سعۀ رحمت توست، و تو را به آن قدرتى كه به واسطۀ فيض، سيطره اش عالم هستى را گرفته است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درخانۀ تو آمده ام، و تو را به حق محمد صلى الله عليه و آله و سلم قسم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وقتى توجه كند به اين كه فيض مقدس بسيط است، و به آيۀ شريفه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قُدْرَتِكَ مُستَطيٖلَةٌ؛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فيض مقدس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رحمانى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 عالم هستى سيطره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بِقُدْرَتِكَ كُلِّها؛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همۀ فيض مقدست قسم مى دهم</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4058262_1280447820"/>
      <w:bookmarkStart w:id="295" w:name="_Toc99"/>
      <w:bookmarkEnd w:id="294"/>
      <w:r>
        <w:rPr>
          <w:rtl w:val="true"/>
        </w:rPr>
        <w:t>درس ولايى</w:t>
      </w:r>
      <w:bookmarkEnd w:id="295"/>
    </w:p>
    <w:p>
      <w:pPr>
        <w:pStyle w:val="BookText"/>
        <w:rPr/>
      </w:pPr>
      <w:r>
        <w:rPr>
          <w:rFonts w:ascii="IRNazanin" w:hAnsi="IRNazanin" w:eastAsia="IRNazanin"/>
          <w:color w:val="111111"/>
          <w:sz w:val="28"/>
          <w:sz w:val="28"/>
          <w:szCs w:val="28"/>
          <w:rtl w:val="true"/>
          <w:lang w:bidi="fa-IR"/>
        </w:rPr>
        <w:t xml:space="preserve">عارف گاهى به واسطۀ فيض كه از اسماى خداست، توجه دارد، يعنى به اهل بيت متوسل مى شود، چنان كه در تفسير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اميرالمؤمنين عليه السلام مظهر قدرت خداست، لذا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بِالْقُدْرَةِ الَّتِى اسْتَطَلْتَ بِهٰا عَلٰى كُلِّ شَىْ‌ءٍ؛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توجهم به قدرت توست و تو را به آن قدرتى كه بر عالم هستى سيطره دارد قسم مى دهم؛ يعنى تو را به پيغمبر اكرم صلى الله عليه و آله قسم مى دهم</w:t>
      </w:r>
      <w:r>
        <w:rPr>
          <w:rFonts w:eastAsia="IRNazanin" w:cs="IRNazanin"/>
          <w:color w:val="111111"/>
          <w:sz w:val="28"/>
          <w:szCs w:val="28"/>
          <w:rtl w:val="true"/>
          <w:lang w:bidi="fa-IR"/>
        </w:rPr>
        <w:t xml:space="preserve">.» </w:t>
      </w:r>
      <w:bookmarkStart w:id="296" w:name="pg19045_211822"/>
    </w:p>
    <w:p>
      <w:pPr>
        <w:pStyle w:val="BookText"/>
        <w:rPr/>
      </w:pPr>
      <w:bookmarkEnd w:id="296"/>
      <w:r>
        <w:rPr>
          <w:rFonts w:ascii="IRNazanin" w:hAnsi="IRNazanin" w:eastAsia="IRNazanin"/>
          <w:color w:val="111111"/>
          <w:sz w:val="28"/>
          <w:sz w:val="28"/>
          <w:szCs w:val="28"/>
          <w:rtl w:val="true"/>
          <w:lang w:bidi="fa-IR"/>
        </w:rPr>
        <w:t>عارف وقتى به بساطت فيض، واسطۀ فيض و اين كه همۀ اين ها يك نورند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قُدْرَتِكَ مُستَطيٖلَةٌ؛</w:t>
      </w:r>
    </w:p>
    <w:p>
      <w:pPr>
        <w:pStyle w:val="BookText"/>
        <w:rPr/>
      </w:pPr>
      <w:r>
        <w:rPr>
          <w:rFonts w:ascii="Amiri" w:hAnsi="Amiri" w:eastAsia="Amiri" w:cs="Amiri"/>
          <w:color w:val="111111"/>
          <w:sz w:val="28"/>
          <w:sz w:val="28"/>
          <w:szCs w:val="28"/>
          <w:rtl w:val="true"/>
          <w:lang w:bidi="ar-SA"/>
        </w:rPr>
        <w:t>اَللّٰهُمَّ اِنّىٖ اَسْئَلُكَ بِقُدْرَتِكَ كُلِّها؛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فيض ات يك چيز بيش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محمد و آل محمد صلى الله عليه و آله قسم مى دهم</w:t>
      </w:r>
      <w:r>
        <w:rPr>
          <w:rFonts w:eastAsia="IRNazanin" w:cs="IRNazanin"/>
          <w:color w:val="111111"/>
          <w:sz w:val="28"/>
          <w:szCs w:val="28"/>
          <w:rtl w:val="true"/>
          <w:lang w:bidi="fa-IR"/>
        </w:rPr>
        <w:t>.»</w:t>
      </w:r>
    </w:p>
    <w:p>
      <w:pPr>
        <w:pStyle w:val="Heading4"/>
        <w:numPr>
          <w:ilvl w:val="3"/>
          <w:numId w:val="1"/>
        </w:numPr>
        <w:rPr/>
      </w:pPr>
      <w:bookmarkStart w:id="297" w:name="__RefHeading___Toc14058264_1280447820"/>
      <w:bookmarkStart w:id="298" w:name="_Toc100"/>
      <w:bookmarkEnd w:id="297"/>
      <w:r>
        <w:rPr>
          <w:rtl w:val="true"/>
        </w:rPr>
        <w:t>تذكر اخلاقى</w:t>
      </w:r>
      <w:bookmarkEnd w:id="298"/>
    </w:p>
    <w:p>
      <w:pPr>
        <w:pStyle w:val="BookText"/>
        <w:rPr/>
      </w:pPr>
      <w:r>
        <w:rPr>
          <w:rFonts w:ascii="IRNazanin" w:hAnsi="IRNazanin" w:eastAsia="IRNazanin"/>
          <w:color w:val="111111"/>
          <w:sz w:val="28"/>
          <w:sz w:val="28"/>
          <w:szCs w:val="28"/>
          <w:rtl w:val="true"/>
          <w:lang w:bidi="fa-IR"/>
        </w:rPr>
        <w:t>درك قدرت حق سبب اعتقاد انسان به توحيد افعالى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جمله را مى خوانيم اگر سيطرۀ حق و قدرت او را بر عالم هستى درك كنيم خواه ناخواه مى فهميم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فِى الْوُجُودِ اِلاّ اللّٰهُ‌</w:t>
      </w:r>
      <w:r>
        <w:rPr>
          <w:rStyle w:val="FootnoteAnchor"/>
          <w:rtl w:val="true"/>
        </w:rPr>
        <w:footnoteReference w:id="111"/>
      </w:r>
      <w:r>
        <w:rPr>
          <w:rFonts w:ascii="IRNazanin" w:hAnsi="IRNazanin" w:eastAsia="IRNazanin"/>
          <w:color w:val="111111"/>
          <w:sz w:val="28"/>
          <w:sz w:val="28"/>
          <w:szCs w:val="28"/>
          <w:rtl w:val="true"/>
          <w:lang w:bidi="fa-IR"/>
        </w:rPr>
        <w:t>در اين عالم چيزى و كسى جز خدا نمى تواند مؤثر باشد</w:t>
      </w:r>
      <w:r>
        <w:rPr>
          <w:rFonts w:eastAsia="IRNazanin" w:cs="IRNazanin"/>
          <w:color w:val="111111"/>
          <w:sz w:val="28"/>
          <w:szCs w:val="28"/>
          <w:rtl w:val="true"/>
          <w:lang w:bidi="fa-IR"/>
        </w:rPr>
        <w:t>.»</w:t>
      </w:r>
    </w:p>
    <w:p>
      <w:pPr>
        <w:pStyle w:val="Heading4"/>
        <w:numPr>
          <w:ilvl w:val="3"/>
          <w:numId w:val="1"/>
        </w:numPr>
        <w:rPr/>
      </w:pPr>
      <w:bookmarkStart w:id="299" w:name="__RefHeading___Toc14058266_1280447820"/>
      <w:bookmarkStart w:id="300" w:name="_Toc101"/>
      <w:bookmarkEnd w:id="299"/>
      <w:r>
        <w:rPr>
          <w:rtl w:val="true"/>
        </w:rPr>
        <w:t>توحيد افعالى</w:t>
      </w:r>
      <w:bookmarkEnd w:id="300"/>
    </w:p>
    <w:p>
      <w:pPr>
        <w:pStyle w:val="BookText"/>
        <w:rPr/>
      </w:pPr>
      <w:r>
        <w:rPr>
          <w:rFonts w:ascii="IRNazanin" w:hAnsi="IRNazanin" w:eastAsia="IRNazanin"/>
          <w:color w:val="111111"/>
          <w:sz w:val="28"/>
          <w:sz w:val="28"/>
          <w:szCs w:val="28"/>
          <w:rtl w:val="true"/>
          <w:lang w:bidi="fa-IR"/>
        </w:rPr>
        <w:t>اگر انسان به توحيد افعالى برسد ديگر، به كسى يا چيزى جز خدا اعتماد نمى 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پروردگار مشرق و مغرب است، چيزى جز او در اين جهان مؤثر نيست؛ پس به او اعتماد كن، و او را در كارهايت وكيل بگير</w:t>
      </w:r>
      <w:r>
        <w:rPr>
          <w:rFonts w:eastAsia="IRNazanin" w:cs="IRNazanin"/>
          <w:color w:val="111111"/>
          <w:sz w:val="28"/>
          <w:szCs w:val="28"/>
          <w:rtl w:val="true"/>
          <w:lang w:bidi="fa-IR"/>
        </w:rPr>
        <w:t xml:space="preserve">. </w:t>
      </w:r>
      <w:bookmarkStart w:id="301" w:name="pg19045_211823"/>
    </w:p>
    <w:p>
      <w:pPr>
        <w:pStyle w:val="Heading4"/>
        <w:numPr>
          <w:ilvl w:val="3"/>
          <w:numId w:val="1"/>
        </w:numPr>
        <w:rPr/>
      </w:pPr>
      <w:bookmarkStart w:id="302" w:name="__RefHeading___Toc14058268_1280447820"/>
      <w:bookmarkStart w:id="303" w:name="_Toc102"/>
      <w:bookmarkEnd w:id="301"/>
      <w:bookmarkEnd w:id="302"/>
      <w:r>
        <w:rPr>
          <w:rtl w:val="true"/>
        </w:rPr>
        <w:t>حالت توكل و اعتماد به خدا بر انسان</w:t>
      </w:r>
      <w:bookmarkEnd w:id="303"/>
    </w:p>
    <w:p>
      <w:pPr>
        <w:pStyle w:val="BookText"/>
        <w:rPr/>
      </w:pPr>
      <w:r>
        <w:rPr>
          <w:rFonts w:ascii="IRNazanin" w:hAnsi="IRNazanin" w:eastAsia="IRNazanin"/>
          <w:color w:val="111111"/>
          <w:sz w:val="28"/>
          <w:sz w:val="28"/>
          <w:szCs w:val="28"/>
          <w:rtl w:val="true"/>
          <w:lang w:bidi="fa-IR"/>
        </w:rPr>
        <w:t>اگر حالت توكل و اعتماد به خدا، براى كسى پيدا شود براى او بس است،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هر كس به خدا اعتماد بكند خدا براى او بس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حالت، خدا، در كارهاى مادى و معنوى، مددكارِ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توكل و اعتماد بر خدا جز براى انسان هاى با تقوا به وجود نمى آيد، لذا قبل از آيۀ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هر كس تقوا داشته باشد پروردگار عالم در بن بست ها به فريادش مى رسد، و از راه بى گمان حوائجش را برآورده مى سازد</w:t>
      </w:r>
      <w:r>
        <w:rPr>
          <w:rFonts w:eastAsia="IRNazanin" w:cs="IRNazanin"/>
          <w:color w:val="111111"/>
          <w:sz w:val="28"/>
          <w:szCs w:val="28"/>
          <w:rtl w:val="true"/>
          <w:lang w:bidi="fa-IR"/>
        </w:rPr>
        <w:t>.</w:t>
      </w:r>
    </w:p>
    <w:p>
      <w:pPr>
        <w:pStyle w:val="Heading4"/>
        <w:numPr>
          <w:ilvl w:val="3"/>
          <w:numId w:val="1"/>
        </w:numPr>
        <w:rPr/>
      </w:pPr>
      <w:bookmarkStart w:id="304" w:name="__RefHeading___Toc14058270_1280447820"/>
      <w:bookmarkStart w:id="305" w:name="_Toc103"/>
      <w:bookmarkEnd w:id="304"/>
      <w:r>
        <w:rPr>
          <w:rtl w:val="true"/>
        </w:rPr>
        <w:t>تقوا سبب توكل</w:t>
      </w:r>
      <w:bookmarkEnd w:id="305"/>
    </w:p>
    <w:p>
      <w:pPr>
        <w:pStyle w:val="BookText"/>
        <w:rPr/>
      </w:pPr>
      <w:r>
        <w:rPr>
          <w:rFonts w:ascii="IRNazanin" w:hAnsi="IRNazanin" w:eastAsia="IRNazanin"/>
          <w:color w:val="111111"/>
          <w:sz w:val="28"/>
          <w:sz w:val="28"/>
          <w:szCs w:val="28"/>
          <w:rtl w:val="true"/>
          <w:lang w:bidi="fa-IR"/>
        </w:rPr>
        <w:t>تقوا سبب توكل، درك قدرت حق و درك توحيد افعالى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تقوا بيشتر باشد، توكل و درك توحيد افعالى بيشتر مى شود تا كم كم اعتماد انسان بر خدا و توحيد افعالى اش يك نحوۀ شهودى پيدا مى كند و در عالم هستى مؤثر و پناهى جز خدا نمى بيند، و به كسى جز خدا اعتماد نمى كند</w:t>
      </w:r>
      <w:r>
        <w:rPr>
          <w:rFonts w:eastAsia="IRNazanin" w:cs="IRNazanin"/>
          <w:color w:val="111111"/>
          <w:sz w:val="28"/>
          <w:szCs w:val="28"/>
          <w:rtl w:val="true"/>
          <w:lang w:bidi="fa-IR"/>
        </w:rPr>
        <w:t>.</w:t>
      </w:r>
    </w:p>
    <w:p>
      <w:pPr>
        <w:pStyle w:val="Heading4"/>
        <w:numPr>
          <w:ilvl w:val="3"/>
          <w:numId w:val="1"/>
        </w:numPr>
        <w:rPr/>
      </w:pPr>
      <w:bookmarkStart w:id="306" w:name="__RefHeading___Toc14058272_1280447820"/>
      <w:bookmarkStart w:id="307" w:name="_Toc104"/>
      <w:bookmarkEnd w:id="306"/>
      <w:r>
        <w:rPr>
          <w:rtl w:val="true"/>
        </w:rPr>
        <w:t>روزه از وسايل توكل</w:t>
      </w:r>
      <w:bookmarkEnd w:id="3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ماه مبارك رمضان از چيزهايى است كه حال توكل و توحيد افعالى را قوى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با شرايطش باشد، و در آن گناه نباشد و رابطۀ انسان را با خدا محكم كند، آدمى را به مقام شهود مى رساند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9045_211825"/>
      <w:bookmarkStart w:id="309" w:name="pg19045_211825"/>
      <w:bookmarkEnd w:id="309"/>
    </w:p>
    <w:p>
      <w:pPr>
        <w:pStyle w:val="Heading3"/>
        <w:numPr>
          <w:ilvl w:val="2"/>
          <w:numId w:val="1"/>
        </w:numPr>
        <w:rPr/>
      </w:pPr>
      <w:bookmarkStart w:id="310" w:name="pg19045_211825"/>
      <w:bookmarkStart w:id="311" w:name="__RefHeading___Toc14058274_1280447820"/>
      <w:bookmarkStart w:id="312" w:name="_Toc105"/>
      <w:bookmarkEnd w:id="310"/>
      <w:bookmarkEnd w:id="311"/>
      <w:r>
        <w:rPr>
          <w:rtl w:val="true"/>
        </w:rPr>
        <w:t>بخش سيزدهم</w:t>
      </w:r>
      <w:r>
        <w:rPr>
          <w:rtl w:val="true"/>
        </w:rPr>
        <w:t xml:space="preserve">: </w:t>
      </w:r>
      <w:r>
        <w:rPr>
          <w:rtl w:val="true"/>
        </w:rPr>
        <w:t>تفسير علم</w:t>
      </w:r>
      <w:bookmarkEnd w:id="3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14058276_1280447820"/>
      <w:bookmarkStart w:id="314" w:name="_Toc106"/>
      <w:bookmarkEnd w:id="313"/>
      <w:r>
        <w:rPr>
          <w:rtl w:val="true"/>
        </w:rPr>
        <w:t>اشاره</w:t>
      </w:r>
      <w:bookmarkEnd w:id="31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9045_211827"/>
      <w:bookmarkStart w:id="316" w:name="pg19045_211827"/>
      <w:bookmarkEnd w:id="316"/>
    </w:p>
    <w:p>
      <w:pPr>
        <w:pStyle w:val="BookText"/>
        <w:rPr/>
      </w:pPr>
      <w:bookmarkStart w:id="317" w:name="pg19045_211827"/>
      <w:bookmarkEnd w:id="317"/>
      <w:r>
        <w:rPr>
          <w:rFonts w:ascii="Amiri" w:hAnsi="Amiri" w:eastAsia="Amiri" w:cs="Amiri"/>
          <w:color w:val="111111"/>
          <w:sz w:val="28"/>
          <w:sz w:val="28"/>
          <w:szCs w:val="28"/>
          <w:rtl w:val="true"/>
          <w:lang w:bidi="ar-SA"/>
        </w:rPr>
        <w:t>اَللّٰهُمَّ اِنّىٖ اَسْئَلُكَ مِنْ عِلْمِكَ بِاَنْفَذِهِ؛</w:t>
      </w:r>
    </w:p>
    <w:p>
      <w:pPr>
        <w:pStyle w:val="BookText"/>
        <w:rPr/>
      </w:pPr>
      <w:r>
        <w:rPr>
          <w:rFonts w:ascii="Amiri" w:hAnsi="Amiri" w:eastAsia="Amiri" w:cs="Amiri"/>
          <w:color w:val="111111"/>
          <w:sz w:val="28"/>
          <w:sz w:val="28"/>
          <w:szCs w:val="28"/>
          <w:rtl w:val="true"/>
          <w:lang w:bidi="ar-SA"/>
        </w:rPr>
        <w:t>وَ كُلُّ عِلْمِكَ نافِذٌ؛</w:t>
      </w:r>
    </w:p>
    <w:p>
      <w:pPr>
        <w:pStyle w:val="BookText"/>
        <w:rPr/>
      </w:pPr>
      <w:r>
        <w:rPr>
          <w:rFonts w:ascii="Amiri" w:hAnsi="Amiri" w:eastAsia="Amiri" w:cs="Amiri"/>
          <w:color w:val="111111"/>
          <w:sz w:val="28"/>
          <w:sz w:val="28"/>
          <w:szCs w:val="28"/>
          <w:rtl w:val="true"/>
          <w:lang w:bidi="ar-SA"/>
        </w:rPr>
        <w:t>اَللّٰهُمَّ اِنّىٖ اَسْئَلُكَ بِعِلمِكَ كُلِّٰهِ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4058278_1280447820"/>
      <w:bookmarkStart w:id="319" w:name="_Toc107"/>
      <w:bookmarkEnd w:id="318"/>
      <w:r>
        <w:rPr>
          <w:rtl w:val="true"/>
        </w:rPr>
        <w:t>تفسير ادبى</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دربارۀ نور گفتيم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ظاهِرٌ بِذاتِهِ مُظْهِرٌ لِغَيْرِه</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به خود نمايان است و چيزهاى ديگر را هم نمايان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خود به خود معلوم است و چيزهاى ديگر هم به واسطۀ آن معلوم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دخول در باطن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تيرى كه در بدن وارد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چون قيوم، اول، آخر، ظاهر و باطن است؛ پس علمش در هر چيزى نفوذ دارد؛ يعنى از ظاهر و باطن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يَحُولُ بَيْنَ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خدا بين انسان و دلش حائل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قبل از اين كه ما درك كنيم خدا درك مى كند، قبل از آن كه ما مقصود و ما فى الضمير خود را درك كنيم، خدا درك مى كند و علم پروردگار عالم به همۀ چيزها و به </w:t>
      </w:r>
      <w:bookmarkStart w:id="320" w:name="pg19045_211828"/>
    </w:p>
    <w:p>
      <w:pPr>
        <w:pStyle w:val="BookText"/>
        <w:rPr/>
      </w:pPr>
      <w:bookmarkEnd w:id="320"/>
      <w:r>
        <w:rPr>
          <w:rFonts w:ascii="IRNazanin" w:hAnsi="IRNazanin" w:eastAsia="IRNazanin"/>
          <w:color w:val="111111"/>
          <w:sz w:val="28"/>
          <w:sz w:val="28"/>
          <w:szCs w:val="28"/>
          <w:rtl w:val="true"/>
          <w:lang w:bidi="fa-IR"/>
        </w:rPr>
        <w:t>عالم هستى و باطن آن احاطه دارد، چنان كه در قرآن كريم اين مفهوم در آيات متعددى بيان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21" w:name="__RefHeading___Toc14058280_1280447820"/>
      <w:bookmarkStart w:id="322" w:name="_Toc108"/>
      <w:bookmarkEnd w:id="321"/>
      <w:r>
        <w:rPr>
          <w:rtl w:val="true"/>
        </w:rPr>
        <w:t>اقسام علم</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حصولى و حضورى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حصولى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ما با صورت هاى ذهنى مان به خارج دست يابيم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ما عالم به صورت هاىِ ذهنى هستيم و عالم به واقع نيستيم، بلكه بالعرض عالم به واقع مى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حضورى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ما به واسطۀ خود خارج، به خارج دست يابيم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فلسفى علم حضورى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الشَّىْ‌ءٍ عِنْدَ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نظير علم نفس به متصورهايش كه نفس ما عالم به علم حضورى است كه در ذهنمان نقش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عالم بر ما سوى الله قيوم است؛ به اين معنا كه در عالم هستى وجودى، جز وجود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الدّارِ غَيْرَهُ دَيّارٌ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در عالم هستى وجود دارد شعاع و افاضه اى از آن جا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 وَ سِواٰهُ بٰاطِلٌ؛ آن كه هست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هر چه در اين عالم وجود دارد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حق است و همه عالم بسته به وجود حقيقى او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مؤثرى در اين عالم، جز او نيست؛ او كه زندۀ حقيقى و قيوم عالم هستى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آياتمان را در آفاق ها، و به انسان ها نشان داديم و خواهيم داد تا ثبوت، عينيت و وجود حقّۀ ذات باريتعالى ظاهر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چه در اين عالم وجود دارد ربط، افاضه است و شعاع و ظلّى بيش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شاهِدٌ عَلٰى كُلِّ عالَم؛ پروردگار عالم در همۀ عالم هستى حضور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جا محضر خداست و همۀ ما در محضر ربوبى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 بِرَبِّكَ أَنَّهُ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اين گواه بر وجود پرورگار عالم بس است كه او قيوم، و بر عالم هستى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وقتى قيّوم عالم هستى باشد ديگر چيزى بر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 لاٰ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همان داناى نهان ها كه هم وزنِ ذره اى نه در آسمان ها و نه در زمين از وى پوشيده نيست</w:t>
      </w:r>
      <w:r>
        <w:rPr>
          <w:rFonts w:eastAsia="IRNazanin" w:cs="IRNazanin"/>
          <w:color w:val="111111"/>
          <w:sz w:val="28"/>
          <w:szCs w:val="28"/>
          <w:rtl w:val="true"/>
          <w:lang w:bidi="fa-IR"/>
        </w:rPr>
        <w:t xml:space="preserve">. </w:t>
      </w:r>
      <w:bookmarkStart w:id="323" w:name="pg19045_211830"/>
    </w:p>
    <w:p>
      <w:pPr>
        <w:pStyle w:val="Heading4"/>
        <w:numPr>
          <w:ilvl w:val="3"/>
          <w:numId w:val="1"/>
        </w:numPr>
        <w:rPr/>
      </w:pPr>
      <w:bookmarkStart w:id="324" w:name="__RefHeading___Toc14058282_1280447820"/>
      <w:bookmarkStart w:id="325" w:name="_Toc109"/>
      <w:bookmarkEnd w:id="323"/>
      <w:bookmarkEnd w:id="324"/>
      <w:r>
        <w:rPr>
          <w:rtl w:val="true"/>
        </w:rPr>
        <w:t>قديم بودن علم پروردگار</w:t>
      </w:r>
      <w:bookmarkEnd w:id="325"/>
    </w:p>
    <w:p>
      <w:pPr>
        <w:pStyle w:val="BookText"/>
        <w:rPr/>
      </w:pPr>
      <w:r>
        <w:rPr>
          <w:rFonts w:ascii="IRNazanin" w:hAnsi="IRNazanin" w:eastAsia="IRNazanin"/>
          <w:color w:val="111111"/>
          <w:sz w:val="28"/>
          <w:sz w:val="28"/>
          <w:szCs w:val="28"/>
          <w:rtl w:val="true"/>
          <w:lang w:bidi="fa-IR"/>
        </w:rPr>
        <w:t>علم پروردگار عالم مثل قدرت، اراده، سميع و بصير بودنِ او است و مانند قدرت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مراتب، مرتبۀ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خدا، عين ذات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مرتبۀ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عالم، عليم، قادر و 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مرتبۀ فعل است كه اين مرتبه، معلوم و از صفات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به اعتبار مرتبۀ اول و دوم قديم است؛ علم و صفت عين ذات ربوبى خدا است؛ بنابراين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مرتبۀ سوم چون علم را با معلوم مى سنجيم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و بزرگان ما قائل به مراتب علم هستند و آن را از معدن علم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رَبُّنا عَزَّوَجَلَّ وَالْعِلْمُ ذاتُهُ وَلاٰ مَعلُومَ وَالسَّمْعُ ذاتُهُ وَلامَسْمُوعَ وَ الْبَصَرُ ذاتُهُ وَ لامُبصرَ وَالْقُدْرَةُ ذاتُهُ وَلامَقْدُورَ فَلَمّا اَحْدَثَ الاْشْيٰاءَ وَكانَ الْمَعْلومُ وَقَعَ الْعِلمُ مِنْهُ عَلَى الْمَعْلومِ وَ السّمْعُ عَلَى الْمَسْمُوعِ وَالبَصَرُ عَلَى الْمُبْصَرِ وَالْقُدْرَةُ عَلَى الْمَقْدورِ؛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پروردگار عالم هميشه وجود داشته و علم، جزء ذات اوست؛ معلومى نبود در حالى كه خدا،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مسموعى نبود در حالى كه خدا، سميع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نبود حال آن كه خدا بصير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مقدورى نبود در حالى كه خدا قادر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اشياء و معلوم و مقدور پيدا شدند،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الْعِلمُ مِنْهُ عَلَى الْمَعْلومِ وَ السّمْعُ عَلَى الْمَسْمُوعِ وَالبَصَرُ عَلَى الْمُبْصَرِ وَالْقُدْرَةُ عَلَى الْمَقْدُورِ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علم پروردگار عالم، عين ذات و از صفات ذاتى او است كه از اين نظر، قديم است، و به اعتبار معلوم ها از اسماى افعال است كه از اين نظر حادث است</w:t>
      </w:r>
      <w:r>
        <w:rPr>
          <w:rFonts w:eastAsia="IRNazanin" w:cs="IRNazanin"/>
          <w:color w:val="111111"/>
          <w:sz w:val="28"/>
          <w:szCs w:val="28"/>
          <w:rtl w:val="true"/>
          <w:lang w:bidi="fa-IR"/>
        </w:rPr>
        <w:t xml:space="preserve">. </w:t>
      </w:r>
      <w:bookmarkStart w:id="326" w:name="pg19045_211831"/>
    </w:p>
    <w:p>
      <w:pPr>
        <w:pStyle w:val="Heading4"/>
        <w:numPr>
          <w:ilvl w:val="3"/>
          <w:numId w:val="1"/>
        </w:numPr>
        <w:rPr/>
      </w:pPr>
      <w:bookmarkStart w:id="327" w:name="__RefHeading___Toc14058284_1280447820"/>
      <w:bookmarkStart w:id="328" w:name="_Toc110"/>
      <w:bookmarkEnd w:id="326"/>
      <w:bookmarkEnd w:id="327"/>
      <w:r>
        <w:rPr>
          <w:rtl w:val="true"/>
        </w:rPr>
        <w:t>شرح عرفانى</w:t>
      </w:r>
      <w:bookmarkEnd w:id="328"/>
    </w:p>
    <w:p>
      <w:pPr>
        <w:pStyle w:val="BookText"/>
        <w:rPr/>
      </w:pPr>
      <w:r>
        <w:rPr>
          <w:rFonts w:ascii="IRNazanin" w:hAnsi="IRNazanin" w:eastAsia="IRNazanin"/>
          <w:color w:val="111111"/>
          <w:sz w:val="28"/>
          <w:sz w:val="28"/>
          <w:szCs w:val="28"/>
          <w:rtl w:val="true"/>
          <w:lang w:bidi="fa-IR"/>
        </w:rPr>
        <w:t>عارف، يعنى كسى كه بر در خانۀ خدا مى رود، وقتى به ذات مقدس خدا و عالم اسما و صفات او 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عِلْمِكَ بِاَنْفَذِه؛ 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توجهم به علم توست، و تو را به با نفوذترين علم هايت قسم مى دهم؛ يعنى تو را به ذات مقدست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وقتى توجه كند كه علم عين ذات مقدس 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عِلْمِكَ نٰافِذٌ</w:t>
      </w:r>
    </w:p>
    <w:p>
      <w:pPr>
        <w:pStyle w:val="BookText"/>
        <w:rPr/>
      </w:pPr>
      <w:r>
        <w:rPr>
          <w:rFonts w:ascii="Amiri" w:hAnsi="Amiri" w:eastAsia="Amiri" w:cs="Amiri"/>
          <w:color w:val="111111"/>
          <w:sz w:val="28"/>
          <w:sz w:val="28"/>
          <w:szCs w:val="28"/>
          <w:rtl w:val="true"/>
          <w:lang w:bidi="ar-SA"/>
        </w:rPr>
        <w:t>اَللّٰهُمَّ اِنّىٖ اَسْئَلُكَ بِعِلْمكَ كُلِّٰه؛ 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علم هايت با نفوذند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عالم به ظاهر و باطن من هستى، 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همۀ علم هايت كه نافذ است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اعتبار ديگر، وقتى كه عارف در عالم كثرت بيايد و مشاهده كند كه فيض مقدس عالم هستى، مظهر و تجلى علم خدا است،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عِلْمِكَ بِاَنْفَذِه؛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بردرخانه ات آمده ام، و توجهم به علم توست، و تو را به با نفوذترين علم هايت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با نفوذترين علم ها در اين عالم واسطه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كسى كه عالم به ظاهر و باطن اشياء است و تو درباره اش فرمودى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بنابراين، خدا عالم است و نحوۀ عمل را مى داند، و پيغمبر صلى الله عليه و آله و ائمه اطهار عليهم السلام نيز داراى علم نفوذى هستند و به ظاهر و باطن علم دارند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19045_211833"/>
      <w:bookmarkStart w:id="330" w:name="pg19045_211833"/>
      <w:bookmarkEnd w:id="330"/>
    </w:p>
    <w:p>
      <w:pPr>
        <w:pStyle w:val="Heading3"/>
        <w:numPr>
          <w:ilvl w:val="2"/>
          <w:numId w:val="1"/>
        </w:numPr>
        <w:rPr/>
      </w:pPr>
      <w:bookmarkStart w:id="331" w:name="pg19045_211833"/>
      <w:bookmarkStart w:id="332" w:name="__RefHeading___Toc14058286_1280447820"/>
      <w:bookmarkStart w:id="333" w:name="_Toc111"/>
      <w:bookmarkEnd w:id="331"/>
      <w:bookmarkEnd w:id="332"/>
      <w:r>
        <w:rPr>
          <w:rtl w:val="true"/>
        </w:rPr>
        <w:t>بخش چهاردهم</w:t>
      </w:r>
      <w:r>
        <w:rPr>
          <w:rtl w:val="true"/>
        </w:rPr>
        <w:t xml:space="preserve">: </w:t>
      </w:r>
      <w:r>
        <w:rPr>
          <w:rtl w:val="true"/>
        </w:rPr>
        <w:t>تفسير قول</w:t>
      </w:r>
      <w:bookmarkEnd w:id="3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14058288_1280447820"/>
      <w:bookmarkStart w:id="335" w:name="_Toc112"/>
      <w:bookmarkEnd w:id="334"/>
      <w:r>
        <w:rPr>
          <w:rtl w:val="true"/>
        </w:rPr>
        <w:t>اشاره</w:t>
      </w:r>
      <w:bookmarkEnd w:id="33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9045_211835"/>
      <w:bookmarkStart w:id="337" w:name="pg19045_211835"/>
      <w:bookmarkEnd w:id="337"/>
    </w:p>
    <w:p>
      <w:pPr>
        <w:pStyle w:val="BookText"/>
        <w:rPr/>
      </w:pPr>
      <w:bookmarkStart w:id="338" w:name="pg19045_211835"/>
      <w:bookmarkEnd w:id="338"/>
      <w:r>
        <w:rPr>
          <w:rFonts w:ascii="Amiri" w:hAnsi="Amiri" w:eastAsia="Amiri" w:cs="Amiri"/>
          <w:color w:val="111111"/>
          <w:sz w:val="28"/>
          <w:sz w:val="28"/>
          <w:szCs w:val="28"/>
          <w:rtl w:val="true"/>
          <w:lang w:bidi="ar-SA"/>
        </w:rPr>
        <w:t>اَللّٰهُمَّ اِنّىٖ اَسْئَلُكَ مِنْ قَوْلِكَ بِاَرْضٰاهُ</w:t>
      </w:r>
    </w:p>
    <w:p>
      <w:pPr>
        <w:pStyle w:val="BookText"/>
        <w:rPr/>
      </w:pPr>
      <w:r>
        <w:rPr>
          <w:rFonts w:ascii="Amiri" w:hAnsi="Amiri" w:eastAsia="Amiri" w:cs="Amiri"/>
          <w:color w:val="111111"/>
          <w:sz w:val="28"/>
          <w:sz w:val="28"/>
          <w:szCs w:val="28"/>
          <w:rtl w:val="true"/>
          <w:lang w:bidi="ar-SA"/>
        </w:rPr>
        <w:t>وَ كُلُّ قَوْلِكَ رَضٖىٌّ؛</w:t>
      </w:r>
    </w:p>
    <w:p>
      <w:pPr>
        <w:pStyle w:val="BookText"/>
        <w:rPr/>
      </w:pPr>
      <w:r>
        <w:rPr>
          <w:rFonts w:ascii="Amiri" w:hAnsi="Amiri" w:eastAsia="Amiri" w:cs="Amiri"/>
          <w:color w:val="111111"/>
          <w:sz w:val="28"/>
          <w:sz w:val="28"/>
          <w:szCs w:val="28"/>
          <w:rtl w:val="true"/>
          <w:lang w:bidi="ar-SA"/>
        </w:rPr>
        <w:t>اَللّٰهُمَّ اِنّىٖ اَسْئَلُكَ بِقَوْلِكَ كُلِّٰهِ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4058290_1280447820"/>
      <w:bookmarkStart w:id="340" w:name="_Toc113"/>
      <w:bookmarkEnd w:id="339"/>
      <w:r>
        <w:rPr>
          <w:rtl w:val="true"/>
        </w:rPr>
        <w:t>تفسير ادبى</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كلام و تكلّم است، ولى در لغت به معناى تفهيم يك معنا است به هر وجهى كه ممكن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شريف اشاره دارد كه همۀ موجودات داراى نطق و قول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اين آيه، گفت و گويى است كه پروردگار عالم با ملائكه 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گفت و گوى خدا با ملائكه زبانى نبوده است؛ يعنى اين گفتار به مانند گفتارى كه در عرف متداول مى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 يٰا أَيُّهَا اَلنَّمْلُ اُدْخُلُوا مَسٰاكِنَكُمْ لاٰ يَحْطِمَنَّكُمْ سُلَيْمٰانُ وَ 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مورچه به مورچه ها گفت كه در خانه هايتان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سليمان و لشكرش شما را پايمال كنند</w:t>
      </w:r>
      <w:r>
        <w:rPr>
          <w:rFonts w:eastAsia="IRNazanin" w:cs="IRNazanin"/>
          <w:color w:val="111111"/>
          <w:sz w:val="28"/>
          <w:szCs w:val="28"/>
          <w:rtl w:val="true"/>
          <w:lang w:bidi="fa-IR"/>
        </w:rPr>
        <w:t xml:space="preserve">. </w:t>
      </w:r>
      <w:bookmarkStart w:id="341" w:name="pg19045_211836"/>
    </w:p>
    <w:p>
      <w:pPr>
        <w:pStyle w:val="BookText"/>
        <w:rPr/>
      </w:pPr>
      <w:bookmarkEnd w:id="341"/>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آسمان هاى هفت گانه و زمين و آن چه در آسمان ها و زمين است خدا را تسبيح و تنزيه مى كنند و در عالم هستى چيزى نيست مگر آن كه خدا را تسبيح مى كند، گرچه شما تسبيح اش را نمى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براى خدا و عالم هستى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معناى قول، تفهيم معنا است و اين تفهيم معنا به اختلاف موارد مختلف مى شود؛ گاهى انسان به زبان چيزى مى گويد، و گاهى به زبان چيزى نمى گويد ولى نحوۀ وجود، نحوۀ قول و گفتار اوست، گرچه ما نمى دانيم كه غير انسان چه طور حرف مى زند، اما از قرآن استفاده مى كنيم كه عالم هستى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گفتار براى پروردگار عالم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ذاتى كه عين ذات حق است، مرتبۀ اسما و صفات، و مرتبۀ صفات افعال</w:t>
      </w:r>
      <w:r>
        <w:rPr>
          <w:rFonts w:eastAsia="IRNazanin" w:cs="IRNazanin"/>
          <w:color w:val="111111"/>
          <w:sz w:val="28"/>
          <w:szCs w:val="28"/>
          <w:rtl w:val="true"/>
          <w:lang w:bidi="fa-IR"/>
        </w:rPr>
        <w:t>.</w:t>
      </w:r>
    </w:p>
    <w:p>
      <w:pPr>
        <w:pStyle w:val="Heading4"/>
        <w:numPr>
          <w:ilvl w:val="3"/>
          <w:numId w:val="1"/>
        </w:numPr>
        <w:rPr/>
      </w:pPr>
      <w:bookmarkStart w:id="342" w:name="__RefHeading___Toc14058292_1280447820"/>
      <w:bookmarkStart w:id="343" w:name="_Toc114"/>
      <w:bookmarkEnd w:id="342"/>
      <w:r>
        <w:rPr>
          <w:rtl w:val="true"/>
        </w:rPr>
        <w:t>شرح عرفانى</w:t>
      </w:r>
      <w:bookmarkEnd w:id="343"/>
    </w:p>
    <w:p>
      <w:pPr>
        <w:pStyle w:val="BookText"/>
        <w:rPr/>
      </w:pPr>
      <w:r>
        <w:rPr>
          <w:rFonts w:ascii="IRNazanin" w:hAnsi="IRNazanin" w:eastAsia="IRNazanin"/>
          <w:color w:val="111111"/>
          <w:sz w:val="28"/>
          <w:sz w:val="28"/>
          <w:szCs w:val="28"/>
          <w:rtl w:val="true"/>
          <w:lang w:bidi="fa-IR"/>
        </w:rPr>
        <w:t xml:space="preserve">عارف، يعنى كسى كه بر درخانه خدا مى رود، وقتى توجه كند كه براى پروردگار عالم قول و گفتار هست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پروردگار عالم است، و توجه كند به اين كه در ذات موجودات قول و كلام وجود دارد، مى گويد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مِنْ قَوْلِكَ بِاَرْضٰاهُ؛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 به گفتارت دارم؛ گفتارى كه مرضى همۀ گفتارها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بهترين گفتارهايت قسم مى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شايد پسنديده ترين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باشد كه در روز قيامت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در اين روز مال كيست؟</w:t>
      </w:r>
    </w:p>
    <w:p>
      <w:pPr>
        <w:pStyle w:val="BookText"/>
        <w:rPr/>
      </w:pPr>
      <w:r>
        <w:rPr>
          <w:rFonts w:ascii="IRNazanin" w:hAnsi="IRNazanin" w:eastAsia="IRNazanin"/>
          <w:color w:val="111111"/>
          <w:sz w:val="28"/>
          <w:sz w:val="28"/>
          <w:szCs w:val="28"/>
          <w:rtl w:val="true"/>
          <w:lang w:bidi="fa-IR"/>
        </w:rPr>
        <w:t>خودش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كسى كه شريكى ندارد و قهر و غلبه و عظمتش همه جا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سئوال و هم جواب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و هم چنين مخاطب، ذات مقدس خداست؛ بنابراين، معنا اين طور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ذات مقدست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عارف وقتى توجه به عينيت صفات كند، و اين كه اگر خدا متكلم است و تكلم از صفات او و عين ذات اوست،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قَوْلِكَ رَضٖىٌّ</w:t>
      </w:r>
    </w:p>
    <w:p>
      <w:pPr>
        <w:pStyle w:val="BookText"/>
        <w:rPr/>
      </w:pPr>
      <w:r>
        <w:rPr>
          <w:rFonts w:ascii="Amiri" w:hAnsi="Amiri" w:eastAsia="Amiri" w:cs="Amiri"/>
          <w:color w:val="111111"/>
          <w:sz w:val="28"/>
          <w:sz w:val="28"/>
          <w:szCs w:val="28"/>
          <w:rtl w:val="true"/>
          <w:lang w:bidi="ar-SA"/>
        </w:rPr>
        <w:t>اَللّٰهُمَّ اِنّىٖ اَسْئَلُكَ بِقَوْلِكَ كُلِّٰهِ؛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توجهم به گفتار توست، و همۀ گفتارهاى تو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همۀ گفتار هايت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وقتى در عالم كثرت بيايد، گفتار پروردگار عالم با رسولش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بِالْأُفُقِ اَلْأَعْلىٰ ثُمَّ دَنٰا فَتَدَلّٰى 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در حالى كه او در افقِ أعلى بود، سپس نزديك آمد و نزديك تر شد تا فاصله اش به قدر طولِ دو انتهاىِ كمان يا نزديك تر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باب تقريب است؛ يعنى تا حد امكان، ممكن به واجب نزديك مى شود، و متكلم، خدا و مخاطب، پيغمبر است</w:t>
      </w:r>
      <w:r>
        <w:rPr>
          <w:rFonts w:eastAsia="IRNazanin" w:cs="IRNazanin"/>
          <w:color w:val="111111"/>
          <w:sz w:val="28"/>
          <w:szCs w:val="28"/>
          <w:rtl w:val="true"/>
          <w:lang w:bidi="fa-IR"/>
        </w:rPr>
        <w:t xml:space="preserve">: </w:t>
      </w:r>
      <w:bookmarkStart w:id="344" w:name="pg19045_211838"/>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درخانۀ تو آمده ام، توجهم به گفتار توست؛ به مرضى ترين گفتارهايت؛ يعنى گفتارى كه با پيغمبر داشتى، و تو را به گفتارى كه معشوق با عاشق و مولا با عبد داشته است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توجه پيدا كند كه قول خدا منسوب به خدا، و همۀ آن مرضى است،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بِقَوْلِكَ كُلِّٰه؛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قول و گفتارت كه همۀ شان مرضى است، قسم مى دهم</w:t>
      </w:r>
      <w:r>
        <w:rPr>
          <w:rFonts w:eastAsia="IRNazanin" w:cs="IRNazanin"/>
          <w:color w:val="111111"/>
          <w:sz w:val="28"/>
          <w:szCs w:val="28"/>
          <w:rtl w:val="true"/>
          <w:lang w:bidi="fa-IR"/>
        </w:rPr>
        <w:t>.»</w:t>
      </w:r>
    </w:p>
    <w:p>
      <w:pPr>
        <w:pStyle w:val="Heading4"/>
        <w:numPr>
          <w:ilvl w:val="3"/>
          <w:numId w:val="1"/>
        </w:numPr>
        <w:rPr/>
      </w:pPr>
      <w:bookmarkStart w:id="345" w:name="__RefHeading___Toc14058294_1280447820"/>
      <w:bookmarkStart w:id="346" w:name="_Toc115"/>
      <w:bookmarkEnd w:id="345"/>
      <w:r>
        <w:rPr>
          <w:rtl w:val="true"/>
        </w:rPr>
        <w:t>درس ولايى</w:t>
      </w:r>
      <w:bookmarkEnd w:id="346"/>
    </w:p>
    <w:p>
      <w:pPr>
        <w:pStyle w:val="BookText"/>
        <w:rPr/>
      </w:pPr>
      <w:r>
        <w:rPr>
          <w:rFonts w:ascii="IRNazanin" w:hAnsi="IRNazanin" w:eastAsia="IRNazanin"/>
          <w:color w:val="111111"/>
          <w:sz w:val="28"/>
          <w:sz w:val="28"/>
          <w:szCs w:val="28"/>
          <w:rtl w:val="true"/>
          <w:lang w:bidi="fa-IR"/>
        </w:rPr>
        <w:t>عارف وقتى به اهل بيت توجه كند و ببيند كه پروردگار با اهل بيت تجلى ها، خلوت ها و معراج ها دارد،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مِنْ قَوْلِكَ بِاَرْضاه؛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 به گفتارت دارم؛ به مرضى ترين گفتارهايت، به آن گفتارى كه با پيغمبرت در معراج و خلوت هايش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قول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عارف به نورانيت و وحدانيت ائمه اطهار عليهم السلام توجه كند و ببيند كه همه شان با خداوند متعال خلوت ها دارند و همۀ آن گفتارها، گفتار مولا با عبد است، در اين حال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بِقَوْلِكَ كُلِّٰه؛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همۀ گفتارهايت مرضى است، و تو را به همۀ گفتارهايت قسم مى دهم؛ يعنى تو را به آن گفتارهايى كه با اهل بيت داشته اى قسم مى دهم</w:t>
      </w:r>
      <w:r>
        <w:rPr>
          <w:rFonts w:eastAsia="IRNazanin" w:cs="IRNazanin"/>
          <w:color w:val="111111"/>
          <w:sz w:val="28"/>
          <w:szCs w:val="28"/>
          <w:rtl w:val="true"/>
          <w:lang w:bidi="fa-IR"/>
        </w:rPr>
        <w:t>.»</w:t>
      </w:r>
    </w:p>
    <w:p>
      <w:pPr>
        <w:pStyle w:val="Heading4"/>
        <w:numPr>
          <w:ilvl w:val="3"/>
          <w:numId w:val="1"/>
        </w:numPr>
        <w:rPr/>
      </w:pPr>
      <w:bookmarkStart w:id="347" w:name="__RefHeading___Toc14058296_1280447820"/>
      <w:bookmarkStart w:id="348" w:name="_Toc116"/>
      <w:bookmarkEnd w:id="347"/>
      <w:r>
        <w:rPr>
          <w:rtl w:val="true"/>
        </w:rPr>
        <w:t>تذكر اخلاقى</w:t>
      </w:r>
      <w:bookmarkEnd w:id="3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در ارشاد القلوب ديلمى است كه از امير مؤمنان عليه السلام روايت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شب معراج به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قصرهايى در بهشت هست كه خواص در </w:t>
      </w:r>
    </w:p>
    <w:p>
      <w:pPr>
        <w:pStyle w:val="BookText"/>
        <w:rPr/>
      </w:pPr>
      <w:r>
        <w:rPr>
          <w:rFonts w:ascii="IRNazanin" w:hAnsi="IRNazanin" w:eastAsia="IRNazanin"/>
          <w:color w:val="111111"/>
          <w:sz w:val="28"/>
          <w:sz w:val="28"/>
          <w:szCs w:val="28"/>
          <w:rtl w:val="true"/>
          <w:lang w:bidi="fa-IR"/>
        </w:rPr>
        <w:t>آن ها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روز هفتاد بار به آنان نظر مى كنم و با ايشان سخن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كه به آنان نظر مى كنم، با آنان حرف مى زنم لذت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شرابشان همين حرف من است و به آن ها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گفتار و حرف من لذت ببريد چنان كه اهل بهشت از طعام و شراب 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هٰؤُلاٰءِ؛</w:t>
      </w:r>
    </w:p>
    <w:p>
      <w:pPr>
        <w:pStyle w:val="BookText"/>
        <w:rPr/>
      </w:pPr>
      <w:r>
        <w:rPr>
          <w:rFonts w:ascii="IRNazanin" w:hAnsi="IRNazanin" w:eastAsia="IRNazanin"/>
          <w:color w:val="111111"/>
          <w:sz w:val="28"/>
          <w:sz w:val="28"/>
          <w:szCs w:val="28"/>
          <w:rtl w:val="true"/>
          <w:lang w:bidi="fa-IR"/>
        </w:rPr>
        <w:t>نشانه هاى آن ها چيست؟ اين خواص چه كسانى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فِى الّدُنْيٰا مَسْجُونُون قَدْ سَجَنُوا الْسِنَتَهُمْ مِن فُضولِ الْكَلاٰم وَ بُطُونَهُمْ مِنْ فُضولِ الطَّعٰامِ؛</w:t>
      </w:r>
      <w:r>
        <w:rPr>
          <w:rStyle w:val="FootnoteAnchor"/>
          <w:rtl w:val="true"/>
        </w:rPr>
        <w:footnoteReference w:id="129"/>
      </w:r>
      <w:r>
        <w:rPr>
          <w:rFonts w:ascii="Amiri" w:hAnsi="Amiri" w:eastAsia="Amiri" w:cs="Amiri"/>
          <w:color w:val="111111"/>
          <w:sz w:val="28"/>
          <w:sz w:val="28"/>
          <w:szCs w:val="28"/>
          <w:rtl w:val="true"/>
          <w:lang w:bidi="ar-SA"/>
        </w:rPr>
        <w:t>اينان در دنيا زندانى اند و زبانشان را از سخنان بى فايده و شكمشان را از غذاهاى حرام و شبهه ناك، زندانى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كسى كه زبانش را حفظ كند و شكمش را از شبهه ناك و حرام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با حلال افطار كند، و با حلال سحرى بخورد بالاتر از اين، خوشا به حال كسى كه در ماه مبارك رمضان بلكه در تمام مدت عمر مواظب زبانش باشد تا از خواص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خواص شد ديگر به جايى مى رسد كه خدا با او حرف مى زند و او از اين كار لذت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لذت براى عاشق، خلوت و صحبت كردن با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ها توجه معشوق به عاشق است، و حتى بالاتر از اين ها حرف زدن معشوق با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معراجيه، به پيغمبر خطاب شد كه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 خاصى دارم كه بالاترين لذتشان در بهشت حرف زدن من با آن ها است، اين افراد زبان و شكمشان را از حرام نگاه مى دارند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9045_211841"/>
      <w:bookmarkStart w:id="350" w:name="pg19045_211841"/>
      <w:bookmarkEnd w:id="350"/>
    </w:p>
    <w:p>
      <w:pPr>
        <w:pStyle w:val="Heading3"/>
        <w:numPr>
          <w:ilvl w:val="2"/>
          <w:numId w:val="1"/>
        </w:numPr>
        <w:rPr/>
      </w:pPr>
      <w:bookmarkStart w:id="351" w:name="pg19045_211841"/>
      <w:bookmarkStart w:id="352" w:name="__RefHeading___Toc14058298_1280447820"/>
      <w:bookmarkStart w:id="353" w:name="_Toc117"/>
      <w:bookmarkEnd w:id="351"/>
      <w:bookmarkEnd w:id="352"/>
      <w:r>
        <w:rPr>
          <w:rtl w:val="true"/>
        </w:rPr>
        <w:t>بخش پانزدهم</w:t>
      </w:r>
      <w:r>
        <w:rPr>
          <w:rtl w:val="true"/>
        </w:rPr>
        <w:t xml:space="preserve">: </w:t>
      </w:r>
      <w:r>
        <w:rPr>
          <w:rtl w:val="true"/>
        </w:rPr>
        <w:t>تفسير مسئله</w:t>
      </w:r>
      <w:bookmarkEnd w:id="35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14058300_1280447820"/>
      <w:bookmarkStart w:id="355" w:name="_Toc118"/>
      <w:bookmarkEnd w:id="354"/>
      <w:r>
        <w:rPr>
          <w:rtl w:val="true"/>
        </w:rPr>
        <w:t>اشاره</w:t>
      </w:r>
      <w:bookmarkEnd w:id="3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9045_211843"/>
      <w:bookmarkStart w:id="357" w:name="pg19045_211843"/>
      <w:bookmarkEnd w:id="357"/>
    </w:p>
    <w:p>
      <w:pPr>
        <w:pStyle w:val="BookText"/>
        <w:rPr/>
      </w:pPr>
      <w:bookmarkStart w:id="358" w:name="pg19045_211843"/>
      <w:bookmarkEnd w:id="358"/>
      <w:r>
        <w:rPr>
          <w:rFonts w:ascii="Amiri" w:hAnsi="Amiri" w:eastAsia="Amiri" w:cs="Amiri"/>
          <w:color w:val="111111"/>
          <w:sz w:val="28"/>
          <w:sz w:val="28"/>
          <w:szCs w:val="28"/>
          <w:rtl w:val="true"/>
          <w:lang w:bidi="ar-SA"/>
        </w:rPr>
        <w:t>اَللّٰهُمَّ اِنّىٖ اَسْئَلُكَ مِنْ مَسٰائِلِكَ بِاَحَبِّهٰا اِلَيْكَ</w:t>
      </w:r>
    </w:p>
    <w:p>
      <w:pPr>
        <w:pStyle w:val="BookText"/>
        <w:rPr/>
      </w:pPr>
      <w:r>
        <w:rPr>
          <w:rFonts w:ascii="Amiri" w:hAnsi="Amiri" w:eastAsia="Amiri" w:cs="Amiri"/>
          <w:color w:val="111111"/>
          <w:sz w:val="28"/>
          <w:sz w:val="28"/>
          <w:szCs w:val="28"/>
          <w:rtl w:val="true"/>
          <w:lang w:bidi="ar-SA"/>
        </w:rPr>
        <w:t>وَ كُلُّ مَسٰائِلِكَ حَبيٖبَةٌ؛</w:t>
      </w:r>
    </w:p>
    <w:p>
      <w:pPr>
        <w:pStyle w:val="BookText"/>
        <w:rPr/>
      </w:pPr>
      <w:r>
        <w:rPr>
          <w:rFonts w:ascii="Amiri" w:hAnsi="Amiri" w:eastAsia="Amiri" w:cs="Amiri"/>
          <w:color w:val="111111"/>
          <w:sz w:val="28"/>
          <w:sz w:val="28"/>
          <w:szCs w:val="28"/>
          <w:rtl w:val="true"/>
          <w:lang w:bidi="ar-SA"/>
        </w:rPr>
        <w:t>اَللّٰهُمَّ اِنّىٖ اَسئَلُكَ بِمَسٰائِلِكَ كُلِّها</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4058302_1280447820"/>
      <w:bookmarkStart w:id="360" w:name="_Toc119"/>
      <w:bookmarkEnd w:id="359"/>
      <w:r>
        <w:rPr>
          <w:rtl w:val="true"/>
        </w:rPr>
        <w:t>تفسير ادبى</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طلب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هر گاه بندگان من، از تو دربارۀ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نزديكم و دعاىِ دعا كننده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بايد فرمانِ مرا گردن نهند و به من ايمان آورند، باشد كه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براى كسى كه بر درخانه خدايش برود عناياتى شده و از جملۀ آن عنايات، اين است كه ضمير متكلم در آن هفت مرتبه تكرار شده است، زيرا در قرآن مثل اين آيه كه در آن براى يك مطلب اين گونه سخن گفته باشد نداريم</w:t>
      </w:r>
      <w:r>
        <w:rPr>
          <w:rFonts w:eastAsia="IRNazanin" w:cs="IRNazanin"/>
          <w:color w:val="111111"/>
          <w:sz w:val="28"/>
          <w:szCs w:val="28"/>
          <w:rtl w:val="true"/>
          <w:lang w:bidi="fa-IR"/>
        </w:rPr>
        <w:t>.</w:t>
      </w:r>
    </w:p>
    <w:p>
      <w:pPr>
        <w:pStyle w:val="Heading4"/>
        <w:numPr>
          <w:ilvl w:val="3"/>
          <w:numId w:val="1"/>
        </w:numPr>
        <w:rPr/>
      </w:pPr>
      <w:bookmarkStart w:id="361" w:name="__RefHeading___Toc14058304_1280447820"/>
      <w:bookmarkStart w:id="362" w:name="_Toc120"/>
      <w:bookmarkEnd w:id="361"/>
      <w:r>
        <w:rPr>
          <w:rtl w:val="true"/>
        </w:rPr>
        <w:t>شرح عرفانى</w:t>
      </w:r>
      <w:bookmarkEnd w:id="36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وقتى كه به ما سوى الله، به ربط ما سوى الله و به فقر ذاتى ما سوى الله توجه كند و در آن حال به واسطۀ فيض هم توجه داشته باشد، مى 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مَسٰائِلِكَ بِاَحَبِّهٰا اِلَيْك؛</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آن سئوال هاى حالى، فقرهاى ذاتى و فيض مقدس و بلكه به محبوب ترين آن ها قسم مى دهم؛ يعنى تو را به حقيقت عقل اول، به حقيقت پيغمبر صلى الله عليه و آله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وقتى كه به بساطت فيض مقدس توجه كند و اين كه عالم هستى يك چيز بيشتر نيست و افاضه و شعاعى از طرف حق، است و همۀ اين فيض مقدس به تنهايى از نظر استعداد خدا خدا مى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مَسٰائِلِكَ حَبيٖبَةٌ؛</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سئوال هاى عالم هستى پيش تو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 را به همۀ مسائل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كه به لسان قال در موجودات توجه كند، و ببيند همۀ موجودات با خدا راز و نياز مى كنند و سئوال از خدا دارند،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مَسٰائِلِكَ بِاَحَبِّهٰا اِلَيْك؛</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توجهم به سئوال هايى است كه از تو مى شود و پيش تو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محبوب ترين آن سئوال ها قسم مى دهم؛ يعنى تو را به آه و ناله گنه كار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آه و زارىِ آن كسى كه به درخانۀ تو آمده تا توبه كند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وقتى توجه كند كه همۀ مسايل و دعاها پيش خدا محبوب اند، مى 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بِمَسٰائِلِكَ كُلِّها؛ 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درخانۀ تو آمده ام از تو سئوال مى كنم، و تو را به همۀ سئوال هايى كه از تو مى شود قسم مى دهم</w:t>
      </w:r>
      <w:r>
        <w:rPr>
          <w:rFonts w:eastAsia="Amiri" w:cs="Amiri" w:ascii="Amiri" w:hAnsi="Amiri"/>
          <w:color w:val="111111"/>
          <w:sz w:val="28"/>
          <w:szCs w:val="28"/>
          <w:rtl w:val="true"/>
          <w:lang w:bidi="ar-SA"/>
        </w:rPr>
        <w:t xml:space="preserve">.» </w:t>
      </w:r>
      <w:bookmarkStart w:id="363" w:name="pg19045_211845"/>
    </w:p>
    <w:p>
      <w:pPr>
        <w:pStyle w:val="Heading4"/>
        <w:numPr>
          <w:ilvl w:val="3"/>
          <w:numId w:val="1"/>
        </w:numPr>
        <w:rPr/>
      </w:pPr>
      <w:bookmarkStart w:id="364" w:name="__RefHeading___Toc14058306_1280447820"/>
      <w:bookmarkStart w:id="365" w:name="_Toc121"/>
      <w:bookmarkEnd w:id="363"/>
      <w:bookmarkEnd w:id="364"/>
      <w:r>
        <w:rPr>
          <w:rtl w:val="true"/>
        </w:rPr>
        <w:t>درس ولايى</w:t>
      </w:r>
      <w:bookmarkEnd w:id="365"/>
    </w:p>
    <w:p>
      <w:pPr>
        <w:pStyle w:val="BookText"/>
        <w:rPr/>
      </w:pPr>
      <w:r>
        <w:rPr>
          <w:rFonts w:ascii="IRNazanin" w:hAnsi="IRNazanin" w:eastAsia="IRNazanin"/>
          <w:color w:val="111111"/>
          <w:sz w:val="28"/>
          <w:sz w:val="28"/>
          <w:szCs w:val="28"/>
          <w:rtl w:val="true"/>
          <w:lang w:bidi="fa-IR"/>
        </w:rPr>
        <w:t xml:space="preserve">بنده گاهى به اهل بيت عليهم السلام و دعاى آن ها توجه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نظر استعدادها و گفتارهايشان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وقتى مى خواهد توسل پيدا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مَسٰائِلِكَ بِاَحَبِّهٰا اِلَيْك؛</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به آن طلب هايى كه پيغمبر اكرم صلى الله عليه و آله دارد، به آن مسايلى كه محبوب ترين مسايل پيش تو است قسم مى دهم؛ يعنى تو را به دعاهاى پيغمبر اكرم به آن فقر ذاتى كه پيغمبراكرم صلى الله عليه و آله دارد قسم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وقتى توجه به بساطت نور كند و اين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اَوَّلُنٰا مُحَمَّدٌ، آخِرُنٰا مُحَمَّدٌ، اَوْسَطُنٰا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اِلَيْك حَبيبَة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بِمَسٰائِلِكَ كُلِّها؛</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دعاهاى اهل بيت عليهم السلام، به راز و نيازهاى محمد و آل محمد، به آن فقر ذاتى بين ممكن و واجبى كه در اهل بيت است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سئوال ها و دعاها پيش تو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راز و نيازهاى اميرالمؤمنين عليه السلام در اين شب ها و به آن مناجات هاى على در شب نوزدهم، بيستم و بيست و يكم قسم مى دهم</w:t>
      </w:r>
      <w:r>
        <w:rPr>
          <w:rFonts w:eastAsia="IRNazanin" w:cs="IRNazanin"/>
          <w:color w:val="111111"/>
          <w:sz w:val="28"/>
          <w:szCs w:val="28"/>
          <w:rtl w:val="true"/>
          <w:lang w:bidi="fa-IR"/>
        </w:rPr>
        <w:t>.»</w:t>
      </w:r>
    </w:p>
    <w:p>
      <w:pPr>
        <w:pStyle w:val="Heading4"/>
        <w:numPr>
          <w:ilvl w:val="3"/>
          <w:numId w:val="1"/>
        </w:numPr>
        <w:rPr/>
      </w:pPr>
      <w:bookmarkStart w:id="366" w:name="__RefHeading___Toc14058308_1280447820"/>
      <w:bookmarkStart w:id="367" w:name="_Toc122"/>
      <w:bookmarkEnd w:id="366"/>
      <w:r>
        <w:rPr>
          <w:rtl w:val="true"/>
        </w:rPr>
        <w:t>تذكر اخلاقى</w:t>
      </w:r>
      <w:bookmarkEnd w:id="367"/>
    </w:p>
    <w:p>
      <w:pPr>
        <w:pStyle w:val="BookText"/>
        <w:rPr/>
      </w:pPr>
      <w:r>
        <w:rPr>
          <w:rFonts w:ascii="IRNazanin" w:hAnsi="IRNazanin" w:eastAsia="IRNazanin"/>
          <w:color w:val="111111"/>
          <w:sz w:val="28"/>
          <w:sz w:val="28"/>
          <w:szCs w:val="28"/>
          <w:rtl w:val="true"/>
          <w:lang w:bidi="fa-IR"/>
        </w:rPr>
        <w:t>از اين جملۀ دعا مى فهميم كه راز و نياز نزد خدا محبوبيت دارد و بالاترين چيزها براى بنده، راز و نياز با خداست و ما بايد هميشه، به خصوص در ماه مبارك رمضان با خدا راز و نياز كنيم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شب ها كه بهار راز و نياز با خداست، مى توانيم سعادت دنيا و آخرت را </w:t>
      </w:r>
    </w:p>
    <w:p>
      <w:pPr>
        <w:pStyle w:val="BookText"/>
        <w:rPr/>
      </w:pPr>
      <w:r>
        <w:rPr>
          <w:rFonts w:ascii="Amiri" w:hAnsi="Amiri" w:eastAsia="Amiri" w:cs="Amiri"/>
          <w:color w:val="111111"/>
          <w:sz w:val="28"/>
          <w:sz w:val="28"/>
          <w:szCs w:val="28"/>
          <w:rtl w:val="true"/>
          <w:lang w:bidi="ar-SA"/>
        </w:rPr>
        <w:t>براى خود تأمين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بدانيم سعادت دنيا و آخرت مرهون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مَسٰائِلِكَ بِاَحبِّهٰا اِلَيْك وَ كُلّ مَسٰائلِكَ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خوانيم بدانيم كه خدا سئوال و راز و نياز را دوست دارد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كنيم كه در سئوال و راز و نياز با خدانياز به توسل داريم، پس امير 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درخانۀ خدا ببريم و خدا را به فرق شكافته و نيز به مظلوميت او قسم بدهيم؛ آن مظلومى كه مثلش به عالم نيامده و نخواهد آمد</w:t>
      </w:r>
      <w:r>
        <w:rPr>
          <w:rFonts w:eastAsia="IRNazanin" w:cs="IRNazanin"/>
          <w:color w:val="111111"/>
          <w:sz w:val="28"/>
          <w:szCs w:val="28"/>
          <w:rtl w:val="true"/>
          <w:lang w:bidi="fa-IR"/>
        </w:rPr>
        <w:t xml:space="preserve">. </w:t>
      </w:r>
      <w:bookmarkStart w:id="368" w:name="pg19045_211847"/>
    </w:p>
    <w:p>
      <w:pPr>
        <w:pStyle w:val="Heading3"/>
        <w:numPr>
          <w:ilvl w:val="2"/>
          <w:numId w:val="1"/>
        </w:numPr>
        <w:rPr/>
      </w:pPr>
      <w:bookmarkStart w:id="369" w:name="__RefHeading___Toc14058310_1280447820"/>
      <w:bookmarkStart w:id="370" w:name="_Toc123"/>
      <w:bookmarkEnd w:id="368"/>
      <w:bookmarkEnd w:id="369"/>
      <w:r>
        <w:rPr>
          <w:rtl w:val="true"/>
        </w:rPr>
        <w:t>بخش شانزدهم</w:t>
      </w:r>
      <w:r>
        <w:rPr>
          <w:rtl w:val="true"/>
        </w:rPr>
        <w:t xml:space="preserve">: </w:t>
      </w:r>
      <w:r>
        <w:rPr>
          <w:rtl w:val="true"/>
        </w:rPr>
        <w:t>تفسير شرف</w:t>
      </w:r>
      <w:bookmarkEnd w:id="37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14058312_1280447820"/>
      <w:bookmarkStart w:id="372" w:name="_Toc124"/>
      <w:bookmarkEnd w:id="371"/>
      <w:r>
        <w:rPr>
          <w:rtl w:val="true"/>
        </w:rPr>
        <w:t>اشاره</w:t>
      </w:r>
      <w:bookmarkEnd w:id="37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9045_211849"/>
      <w:bookmarkStart w:id="374" w:name="pg19045_211849"/>
      <w:bookmarkEnd w:id="374"/>
    </w:p>
    <w:p>
      <w:pPr>
        <w:pStyle w:val="BookText"/>
        <w:rPr/>
      </w:pPr>
      <w:bookmarkStart w:id="375" w:name="pg19045_211849"/>
      <w:bookmarkEnd w:id="375"/>
      <w:r>
        <w:rPr>
          <w:rFonts w:ascii="Amiri" w:hAnsi="Amiri" w:eastAsia="Amiri" w:cs="Amiri"/>
          <w:color w:val="111111"/>
          <w:sz w:val="28"/>
          <w:sz w:val="28"/>
          <w:szCs w:val="28"/>
          <w:rtl w:val="true"/>
          <w:lang w:bidi="ar-SA"/>
        </w:rPr>
        <w:t>اَللّٰهُمَّ اِنّىٖ اَسْئَلُكَ مِنْ شَرَفِكَ بِاَشْرَفِهٖ</w:t>
      </w:r>
    </w:p>
    <w:p>
      <w:pPr>
        <w:pStyle w:val="BookText"/>
        <w:rPr/>
      </w:pPr>
      <w:r>
        <w:rPr>
          <w:rFonts w:ascii="Amiri" w:hAnsi="Amiri" w:eastAsia="Amiri" w:cs="Amiri"/>
          <w:color w:val="111111"/>
          <w:sz w:val="28"/>
          <w:sz w:val="28"/>
          <w:szCs w:val="28"/>
          <w:rtl w:val="true"/>
          <w:lang w:bidi="ar-SA"/>
        </w:rPr>
        <w:t>وَ كُلُّ شَرَفِكَ شَريٖفٌ؛</w:t>
      </w:r>
    </w:p>
    <w:p>
      <w:pPr>
        <w:pStyle w:val="BookText"/>
        <w:rPr/>
      </w:pPr>
      <w:r>
        <w:rPr>
          <w:rFonts w:ascii="Amiri" w:hAnsi="Amiri" w:eastAsia="Amiri" w:cs="Amiri"/>
          <w:color w:val="111111"/>
          <w:sz w:val="28"/>
          <w:sz w:val="28"/>
          <w:szCs w:val="28"/>
          <w:rtl w:val="true"/>
          <w:lang w:bidi="ar-SA"/>
        </w:rPr>
        <w:t>اَللّٰهُمَّ اِنّىٖ اَسْئَلُكَ بِشَرَفِكَ كُلِّهِ</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4058314_1280447820"/>
      <w:bookmarkStart w:id="377" w:name="_Toc125"/>
      <w:bookmarkEnd w:id="376"/>
      <w:r>
        <w:rPr>
          <w:rtl w:val="true"/>
        </w:rPr>
        <w:t>تفسير ادبى</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خير مادى يا معنوى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زيرا به واسطۀ خيرى كه در او هست بر ديگران مشرف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خير و شريف است، چون معدن هر خير و شرافتى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ملاهادى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مَنْبَعُ كُلِّ شَرَفٍ‌</w:t>
      </w:r>
      <w:r>
        <w:rPr>
          <w:rStyle w:val="FootnoteAnchor"/>
          <w:rtl w:val="true"/>
        </w:rPr>
        <w:footnoteReference w:id="132"/>
      </w:r>
      <w:r>
        <w:rPr>
          <w:rFonts w:ascii="IRNazanin" w:hAnsi="IRNazanin" w:eastAsia="IRNazanin"/>
          <w:color w:val="111111"/>
          <w:sz w:val="28"/>
          <w:sz w:val="28"/>
          <w:szCs w:val="28"/>
          <w:rtl w:val="true"/>
          <w:lang w:bidi="fa-IR"/>
        </w:rPr>
        <w:t>وجود، منبع هر شرافتى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به حسب وجود، منبعِ خير و شرافت است؛ پس بالاترين شرافت ها ذات مقدس خداست، و به حسب اسما و صفات، منبعِ هر خير و شرافتى است و عالم هستى از آن جا تجلى مى كند و عالم هستى تجلى گاه اسماء و صفات پروردگار عالم است، و به حسب فيض مقدس، شريف است، زيرا وجود عالم هستى هر خوبى يى را مى آورد</w:t>
      </w:r>
      <w:r>
        <w:rPr>
          <w:rFonts w:eastAsia="IRNazanin" w:cs="IRNazanin"/>
          <w:color w:val="111111"/>
          <w:sz w:val="28"/>
          <w:szCs w:val="28"/>
          <w:rtl w:val="true"/>
          <w:lang w:bidi="fa-IR"/>
        </w:rPr>
        <w:t xml:space="preserve">. </w:t>
      </w:r>
      <w:bookmarkStart w:id="378" w:name="pg19045_211850"/>
    </w:p>
    <w:p>
      <w:pPr>
        <w:pStyle w:val="Heading4"/>
        <w:numPr>
          <w:ilvl w:val="3"/>
          <w:numId w:val="1"/>
        </w:numPr>
        <w:rPr/>
      </w:pPr>
      <w:bookmarkStart w:id="379" w:name="__RefHeading___Toc14058316_1280447820"/>
      <w:bookmarkStart w:id="380" w:name="_Toc126"/>
      <w:bookmarkEnd w:id="378"/>
      <w:bookmarkEnd w:id="379"/>
      <w:r>
        <w:rPr>
          <w:rtl w:val="true"/>
        </w:rPr>
        <w:t>شرح عرفانى</w:t>
      </w:r>
      <w:bookmarkEnd w:id="380"/>
    </w:p>
    <w:p>
      <w:pPr>
        <w:pStyle w:val="BookText"/>
        <w:rPr/>
      </w:pPr>
      <w:r>
        <w:rPr>
          <w:rFonts w:ascii="IRNazanin" w:hAnsi="IRNazanin" w:eastAsia="IRNazanin"/>
          <w:color w:val="111111"/>
          <w:sz w:val="28"/>
          <w:sz w:val="28"/>
          <w:szCs w:val="28"/>
          <w:rtl w:val="true"/>
          <w:lang w:bidi="fa-IR"/>
        </w:rPr>
        <w:t>بنده وقتى به عالم جبروت، عالم اسما و صفات و به ذات مقدس خدا 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شَرَفِكَ بِاَشْرَفِهٖ؛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نظرم به شرافت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شريف ترين شرافت هايت و به ذات مقدست كه منبع هر خيرى است، و به وجود مقدست كه همۀ خيرها از آن جا سرچشمه مى گيرد،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وقتى به عينيت اسما و صفات، 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شَرَفِكَ شَريٖفٌ</w:t>
      </w:r>
    </w:p>
    <w:p>
      <w:pPr>
        <w:pStyle w:val="BookText"/>
        <w:rPr/>
      </w:pPr>
      <w:r>
        <w:rPr>
          <w:rFonts w:ascii="Amiri" w:hAnsi="Amiri" w:eastAsia="Amiri" w:cs="Amiri"/>
          <w:color w:val="111111"/>
          <w:sz w:val="28"/>
          <w:sz w:val="28"/>
          <w:szCs w:val="28"/>
          <w:rtl w:val="true"/>
          <w:lang w:bidi="ar-SA"/>
        </w:rPr>
        <w:t>اَللّٰهُمَّ اِنّىٖ اَسْئَلُكَ بِشَرَفِكَ كُلِّها؛</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شرافت هاى تو شريف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همۀ شرافت هايت قسم مى دهم؛ يعنى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ذات مقدست كه منبع هر خيرى است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وقتى به عالم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وجود بيايد، و تكثر را ببيند، مشاهده مى كند كه حقيقت محمد صلى الله عليه و آله و سلم اشرف همه موجودات است،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شَرَفِكَ بِاَشْرَفِهٖ؛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نظرم به شرافت توست، و تو را به شريف ترين شرافت هايت؛ يعنى به پيغمبر اكرم صلى الله عليه و آله و سلم قسم مى دهم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عارف در اين نظر ممكن است بساطت فيض را ببيند و اين كه فيض مقدس معدن هر خير و شرافتى است، و افاضۀ حق به عالم هستى، سرمنشأ هروجودى است، و </w:t>
      </w:r>
      <w:bookmarkStart w:id="381" w:name="pg19045_211851"/>
    </w:p>
    <w:p>
      <w:pPr>
        <w:pStyle w:val="BookText"/>
        <w:rPr/>
      </w:pPr>
      <w:bookmarkEnd w:id="381"/>
      <w:r>
        <w:rPr>
          <w:rFonts w:ascii="IRNazanin" w:hAnsi="IRNazanin" w:eastAsia="IRNazanin"/>
          <w:color w:val="111111"/>
          <w:sz w:val="28"/>
          <w:sz w:val="28"/>
          <w:szCs w:val="28"/>
          <w:rtl w:val="true"/>
          <w:lang w:bidi="fa-IR"/>
        </w:rPr>
        <w:t>وجود خود، خير محض است؛ از اين رو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شَرَفِكَ شَريٖفٌ</w:t>
      </w:r>
    </w:p>
    <w:p>
      <w:pPr>
        <w:pStyle w:val="BookText"/>
        <w:rPr/>
      </w:pPr>
      <w:r>
        <w:rPr>
          <w:rFonts w:ascii="Amiri" w:hAnsi="Amiri" w:eastAsia="Amiri" w:cs="Amiri"/>
          <w:color w:val="111111"/>
          <w:sz w:val="28"/>
          <w:sz w:val="28"/>
          <w:szCs w:val="28"/>
          <w:rtl w:val="true"/>
          <w:lang w:bidi="ar-SA"/>
        </w:rPr>
        <w:t>اَللّٰهُمَّ اِنّىٖ اَسْئَلُكَ بِشَرَفِكَ كُلِّهِ؛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شرافت هايت شريف اند و فيض تو مقدس، و افاضۀ تو شريف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افاضه و سعۀ رحمتت قسم مى دهم</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4058318_1280447820"/>
      <w:bookmarkStart w:id="383" w:name="_Toc127"/>
      <w:bookmarkEnd w:id="382"/>
      <w:r>
        <w:rPr>
          <w:rtl w:val="true"/>
        </w:rPr>
        <w:t>درس ولايى</w:t>
      </w:r>
      <w:bookmarkEnd w:id="383"/>
    </w:p>
    <w:p>
      <w:pPr>
        <w:pStyle w:val="BookText"/>
        <w:rPr/>
      </w:pPr>
      <w:r>
        <w:rPr>
          <w:rFonts w:ascii="IRNazanin" w:hAnsi="IRNazanin" w:eastAsia="IRNazanin"/>
          <w:color w:val="111111"/>
          <w:sz w:val="28"/>
          <w:sz w:val="28"/>
          <w:szCs w:val="28"/>
          <w:rtl w:val="true"/>
          <w:lang w:bidi="fa-IR"/>
        </w:rPr>
        <w:t>عارف اگر با توسل به درخانۀ خدا برود و به اهل بيت عليهم السلام نظر داشته باشد؛ آن اهل بيتى كه در مقامشان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ذُكِرَ الْخَيْرُ كُنْتُمْ اَوّلَهُ وَاَصلَهُ وَ فَرْعهُ وَ مَعْدِنَهُ وَ مَأْوٰاهُ؛</w:t>
      </w:r>
      <w:r>
        <w:rPr>
          <w:rStyle w:val="FootnoteAnchor"/>
          <w:rtl w:val="true"/>
        </w:rPr>
        <w:footnoteReference w:id="133"/>
      </w:r>
      <w:r>
        <w:rPr>
          <w:rFonts w:ascii="Amiri" w:hAnsi="Amiri" w:eastAsia="Amiri" w:cs="Amiri"/>
          <w:color w:val="111111"/>
          <w:sz w:val="28"/>
          <w:sz w:val="28"/>
          <w:szCs w:val="28"/>
          <w:rtl w:val="true"/>
          <w:lang w:bidi="ar-SA"/>
        </w:rPr>
        <w:t>اى اهل بيتى كه معدن شرافت ايد و از هر خيرى كه سخن به ميان آيد، اول، اصل، فرع، معدن و مأوايش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جمله را بگويد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شَرَفِكَ بِاَشْرَفِهٖ؛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نظرم به پيغمبر و آل او است، تو را به شريف ترين آن ها، يعنى به پيغمبر اكرم صلى الله عليه و آله قسم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توجه كند به اين كه همۀ آن ها يك نورند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آن ها معدن فضيلت، علم و كلمات اللّٰه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شَرَفِكَ شَريف </w:t>
      </w:r>
      <w:bookmarkStart w:id="384" w:name="pg19045_211852"/>
    </w:p>
    <w:p>
      <w:pPr>
        <w:pStyle w:val="BookText"/>
        <w:rPr/>
      </w:pPr>
      <w:bookmarkEnd w:id="384"/>
      <w:r>
        <w:rPr>
          <w:rFonts w:ascii="Amiri" w:hAnsi="Amiri" w:eastAsia="Amiri" w:cs="Amiri"/>
          <w:color w:val="111111"/>
          <w:sz w:val="28"/>
          <w:sz w:val="28"/>
          <w:szCs w:val="28"/>
          <w:rtl w:val="true"/>
          <w:lang w:bidi="ar-SA"/>
        </w:rPr>
        <w:t>اَللّٰهُمَّ اِنّىٖ اَسْئَلُكَ بِشَرَفِكَ كُلِّه؛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همه شريف و معدن فضيلت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خانه ات آمده ام، و از تو سئوال مى كنم، و تو را به اهل بيت كه معدن شرافت اند قسم مى دهم</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4058320_1280447820"/>
      <w:bookmarkStart w:id="386" w:name="_Toc128"/>
      <w:bookmarkEnd w:id="385"/>
      <w:r>
        <w:rPr>
          <w:rtl w:val="true"/>
        </w:rPr>
        <w:t>تذكر اخلاقى</w:t>
      </w:r>
      <w:bookmarkEnd w:id="386"/>
    </w:p>
    <w:p>
      <w:pPr>
        <w:pStyle w:val="BookText"/>
        <w:rPr/>
      </w:pPr>
      <w:r>
        <w:rPr>
          <w:rFonts w:ascii="IRNazanin" w:hAnsi="IRNazanin" w:eastAsia="IRNazanin"/>
          <w:color w:val="111111"/>
          <w:sz w:val="28"/>
          <w:sz w:val="28"/>
          <w:szCs w:val="28"/>
          <w:rtl w:val="true"/>
          <w:lang w:bidi="fa-IR"/>
        </w:rPr>
        <w:t>انسان به واسطۀ چيزهايى از ديگران امتياز پيدا مى كند؛ براى مثال علم، انسان را شريف مى كند؛ بنابراين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پروردگار عالم، مومنات و كسانى را كه علم دارند ممتاز قرار داده، و درجات زيادى به آن ها افاضه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به واسطۀ علم ممتاز است و در صورتى شرافت دارد كه ديگران از علمش استفاده كنند، زيرا در روايات داريم كه اگر غير از اين باشد مورد لعن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ظَهَرَتِ الْبِدَعُ فىٖ اُمَّتٖى فَلْيُظْهِرِ الْعٰالِمُ عِلْمَهُ وَاِلاّٰ فَعَلَيْهِ لَعْنَةُ اللّٰهِ وَ الْمَلاٰئِكَةِ وَ النّٰاسِ اَجْمَعيٖنَ؛</w:t>
      </w:r>
      <w:r>
        <w:rPr>
          <w:rStyle w:val="FootnoteAnchor"/>
          <w:rtl w:val="true"/>
        </w:rPr>
        <w:footnoteReference w:id="135"/>
      </w:r>
      <w:r>
        <w:rPr>
          <w:rFonts w:ascii="IRNazanin" w:hAnsi="IRNazanin" w:eastAsia="IRNazanin"/>
          <w:color w:val="111111"/>
          <w:sz w:val="28"/>
          <w:sz w:val="28"/>
          <w:szCs w:val="28"/>
          <w:rtl w:val="true"/>
          <w:lang w:bidi="fa-IR"/>
        </w:rPr>
        <w:t>از پيغمبر صلى الله عليه و آله و سلم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امت من، بدعت ها پديد آمد، پس بر عالم، واجب است كه دانش خويش را آشكار كند و گرنه لعنت خدا و ملائكه و همه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متمكن به شرطى در نظر مردم شريف است كه تمكنش را به قدر سعه اش، در رفاه و آسايش مردم به كار اندازد، و از نظر قلم، قدم و مال هميشه به فكر ديگران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متمكن اگر متمول و خاضع باشد شريف است، و بالاخره اگر قدرتى، تمكنى باشد كه با آن تمكن، خدمتى به جامعه بكند از نظر اسلام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دربارۀ كسانى </w:t>
      </w:r>
    </w:p>
    <w:p>
      <w:pPr>
        <w:pStyle w:val="BookText"/>
        <w:rPr/>
      </w:pPr>
      <w:r>
        <w:rPr>
          <w:rFonts w:ascii="Amiri" w:hAnsi="Amiri" w:eastAsia="Amiri" w:cs="Amiri"/>
          <w:color w:val="111111"/>
          <w:sz w:val="28"/>
          <w:sz w:val="28"/>
          <w:szCs w:val="28"/>
          <w:rtl w:val="true"/>
          <w:lang w:bidi="ar-SA"/>
        </w:rPr>
        <w:t>كه مال و قدرت دارند و صرف نمى كنند،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 اَلَّذِينَ هُمْ يُرٰاؤُنَ، وَ يَمْنَعُونَ اَلْمٰاعُونَ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پس واى بر نماز گزارانى كه در نماز سهل انگارى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ريا مى كنند، و ديگران را از وسايل ضرورى زندگى منع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اسلام، متمكن در صورتى شريف است كه به اندازۀ قدرتش به جامعه خدمت كند والا شريف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از نظر مردم و اسلام شريف است به شرطى كه خادم مردم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الْقَوْمِ خٰادِمُهُم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رئيس، خدمت گزار مردم نباشد و بخواهد رياستش را به ديگران تحميل كند؛ گرفتار آتش جهنّم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مُؤْمِنٍ مَنَعَ مُؤْمِناً شَيْئاً مِمّٰا يَحْتٰاجُ اِلَيْهِ وَ هُوَ يَقْدِرُ عَلَيْهِ مِنْ عِنْدِهِ وَ مَنْ عِنْدَ غَيْرِهِ اَقٰامَهُ اللّٰهُ يَوْمَ الْقِيٰامَةِ مَسْوَدّاً وَجْهُهُ مُزْرَقَّةً عَيْنٰاهُ مَغْلُولَةً يَدٰاهُ اِلىَ عُنُقِهِ فَيُقٰالُ هٰذاَ الْخٰائِنُ الَّذٖى خٰانَ اللّٰهَ وَ رَسُولَهُ ثُمَّ يُؤْمَرُ بِهِ اِلىَ النّٰارِ؛</w:t>
      </w:r>
      <w:r>
        <w:rPr>
          <w:rStyle w:val="FootnoteAnchor"/>
          <w:rtl w:val="true"/>
        </w:rPr>
        <w:footnoteReference w:id="13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مومنى، مومن ديگرى را از چيزى كه بدان محتاج است منع كند و حال آن كه قادر است آن نياز را از پيش خود و يا ديگرى رفع كند، خداوند متعال روزِ قيامت او را برمى خيزاند در حالى كه چهره اش سياه و چشمانش بسته و دستانش به گردنش بسته شده و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خائن كسى است كه به خدا و رسول، خيانت كرده است، سپس به آتش افكنده مى شود</w:t>
      </w:r>
      <w:r>
        <w:rPr>
          <w:rFonts w:eastAsia="IRNazanin" w:cs="IRNazanin"/>
          <w:color w:val="111111"/>
          <w:sz w:val="28"/>
          <w:szCs w:val="28"/>
          <w:rtl w:val="true"/>
          <w:lang w:bidi="fa-IR"/>
        </w:rPr>
        <w:t xml:space="preserve">.» </w:t>
      </w:r>
      <w:bookmarkStart w:id="387" w:name="pg19045_211854"/>
    </w:p>
    <w:p>
      <w:pPr>
        <w:pStyle w:val="Heading4"/>
        <w:numPr>
          <w:ilvl w:val="3"/>
          <w:numId w:val="1"/>
        </w:numPr>
        <w:rPr/>
      </w:pPr>
      <w:bookmarkStart w:id="388" w:name="__RefHeading___Toc14058322_1280447820"/>
      <w:bookmarkStart w:id="389" w:name="_Toc129"/>
      <w:bookmarkEnd w:id="387"/>
      <w:bookmarkEnd w:id="388"/>
      <w:r>
        <w:rPr>
          <w:rtl w:val="true"/>
        </w:rPr>
        <w:t>از خدا چه بخواهيم؟</w:t>
      </w:r>
      <w:bookmarkEnd w:id="389"/>
    </w:p>
    <w:p>
      <w:pPr>
        <w:pStyle w:val="BookText"/>
        <w:rPr/>
      </w:pPr>
      <w:r>
        <w:rPr>
          <w:rFonts w:ascii="IRNazanin" w:hAnsi="IRNazanin" w:eastAsia="IRNazanin"/>
          <w:color w:val="111111"/>
          <w:sz w:val="28"/>
          <w:sz w:val="28"/>
          <w:szCs w:val="28"/>
          <w:rtl w:val="true"/>
          <w:lang w:bidi="fa-IR"/>
        </w:rPr>
        <w:t>عالم، متمول، متمكن، رئيس و مسئول اگر وظيفه شناس باشند شريف اند، به شرطى كه علمش براى ديگران و تمكنش براى رفع حوائج مردم و رياستش براى خدمت به جامعه باشد، در غير اين صورت پست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نظرم به شرافت توست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شرافت بخواهيم؛ يعنى علمى بخواهيم كه براى جامعه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شرافت از نظر مكنت بخواهيم تا بتوانيم دست بينوايى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شرافت از نظر قدرت بخواهيم؛ آن قدرتى كه در آن، عمر، زبان و قدم ما وقف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شرافت از نظر عزت بخواهيم؛ عزتى كه براى رفاه جامعه به كار ببنديم و رياستى كه براى خدمت به جامعه باشد</w:t>
      </w:r>
      <w:r>
        <w:rPr>
          <w:rFonts w:eastAsia="IRNazanin" w:cs="IRNazanin"/>
          <w:color w:val="111111"/>
          <w:sz w:val="28"/>
          <w:szCs w:val="28"/>
          <w:rtl w:val="true"/>
          <w:lang w:bidi="fa-IR"/>
        </w:rPr>
        <w:t xml:space="preserve">. </w:t>
      </w:r>
      <w:bookmarkStart w:id="390" w:name="pg19045_211855"/>
    </w:p>
    <w:p>
      <w:pPr>
        <w:pStyle w:val="Heading3"/>
        <w:numPr>
          <w:ilvl w:val="2"/>
          <w:numId w:val="1"/>
        </w:numPr>
        <w:rPr/>
      </w:pPr>
      <w:bookmarkStart w:id="391" w:name="__RefHeading___Toc14058324_1280447820"/>
      <w:bookmarkStart w:id="392" w:name="_Toc130"/>
      <w:bookmarkEnd w:id="390"/>
      <w:bookmarkEnd w:id="391"/>
      <w:r>
        <w:rPr>
          <w:rtl w:val="true"/>
        </w:rPr>
        <w:t>بخش هفدهم</w:t>
      </w:r>
      <w:r>
        <w:rPr>
          <w:rtl w:val="true"/>
        </w:rPr>
        <w:t xml:space="preserve">: </w:t>
      </w:r>
      <w:r>
        <w:rPr>
          <w:rtl w:val="true"/>
        </w:rPr>
        <w:t>تفسير سلطنت</w:t>
      </w:r>
      <w:bookmarkEnd w:id="39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14058326_1280447820"/>
      <w:bookmarkStart w:id="394" w:name="_Toc131"/>
      <w:bookmarkEnd w:id="393"/>
      <w:r>
        <w:rPr>
          <w:rtl w:val="true"/>
        </w:rPr>
        <w:t>اشاره</w:t>
      </w:r>
      <w:bookmarkEnd w:id="3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9045_211857"/>
      <w:bookmarkStart w:id="396" w:name="pg19045_211857"/>
      <w:bookmarkEnd w:id="396"/>
    </w:p>
    <w:p>
      <w:pPr>
        <w:pStyle w:val="BookText"/>
        <w:rPr/>
      </w:pPr>
      <w:bookmarkStart w:id="397" w:name="pg19045_211857"/>
      <w:bookmarkEnd w:id="397"/>
      <w:r>
        <w:rPr>
          <w:rFonts w:ascii="Amiri" w:hAnsi="Amiri" w:eastAsia="Amiri" w:cs="Amiri"/>
          <w:color w:val="111111"/>
          <w:sz w:val="28"/>
          <w:sz w:val="28"/>
          <w:szCs w:val="28"/>
          <w:rtl w:val="true"/>
          <w:lang w:bidi="ar-SA"/>
        </w:rPr>
        <w:t>اَللّٰهُمَّ اِنّىٖ اَسْئَلُكَ مِنْ سُلْطانِكَ بِاَدْوَمِهٖ</w:t>
      </w:r>
    </w:p>
    <w:p>
      <w:pPr>
        <w:pStyle w:val="BookText"/>
        <w:rPr/>
      </w:pPr>
      <w:r>
        <w:rPr>
          <w:rFonts w:ascii="Amiri" w:hAnsi="Amiri" w:eastAsia="Amiri" w:cs="Amiri"/>
          <w:color w:val="111111"/>
          <w:sz w:val="28"/>
          <w:sz w:val="28"/>
          <w:szCs w:val="28"/>
          <w:rtl w:val="true"/>
          <w:lang w:bidi="ar-SA"/>
        </w:rPr>
        <w:t>وَ كُلُّ سُلْطانِكَ دٰائِمٌ؛</w:t>
      </w:r>
    </w:p>
    <w:p>
      <w:pPr>
        <w:pStyle w:val="BookText"/>
        <w:rPr/>
      </w:pPr>
      <w:r>
        <w:rPr>
          <w:rFonts w:ascii="Amiri" w:hAnsi="Amiri" w:eastAsia="Amiri" w:cs="Amiri"/>
          <w:color w:val="111111"/>
          <w:sz w:val="28"/>
          <w:sz w:val="28"/>
          <w:szCs w:val="28"/>
          <w:rtl w:val="true"/>
          <w:lang w:bidi="ar-SA"/>
        </w:rPr>
        <w:t>اَللّٰهُمَّ اِنّىٖ اَسْئَلُكَ بِسُلْطانِكَكُلِّهِ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4058328_1280447820"/>
      <w:bookmarkStart w:id="399" w:name="_Toc132"/>
      <w:bookmarkEnd w:id="398"/>
      <w:r>
        <w:rPr>
          <w:rtl w:val="true"/>
        </w:rPr>
        <w:t>تفسير ادبى</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قرآن از قول ابليس نقل مى كند كه در روز قيامت به تابعينش كه جهنمى شده اند اين طور خواهد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لِي عَلَيْكُمْ مِنْ سُلْطٰانٍ إِلاّٰ أَنْ دَعَوْتُكُمْ فَاسْتَجَبْتُمْ لِي فَلاٰ تَلُومُونِي وَ لُومُوا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من سلطنت و غلبه اى بر شما نداشتم فقط شما را وسوسه كردم و به بدى خواندم و شما استجابت كرديد؛ بنابراين مرا ملامت نكنيد، بلكه خودتان را ملامت كنيد</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4058330_1280447820"/>
      <w:bookmarkStart w:id="401" w:name="_Toc133"/>
      <w:bookmarkEnd w:id="400"/>
      <w:r>
        <w:rPr>
          <w:rtl w:val="true"/>
        </w:rPr>
        <w:t>موارد استعمال كلمه سلطنت</w:t>
      </w:r>
      <w:bookmarkEnd w:id="401"/>
    </w:p>
    <w:p>
      <w:pPr>
        <w:pStyle w:val="BookText"/>
        <w:rPr/>
      </w:pPr>
      <w:r>
        <w:rPr>
          <w:rFonts w:ascii="Amiri" w:hAnsi="Amiri" w:eastAsia="Amiri" w:cs="Amiri"/>
          <w:color w:val="111111"/>
          <w:sz w:val="28"/>
          <w:sz w:val="28"/>
          <w:szCs w:val="28"/>
          <w:rtl w:val="true"/>
          <w:lang w:bidi="ar-SA"/>
        </w:rPr>
        <w:t xml:space="preserve">استعمال كلمه سلطنت، بيش تر در تسلط ظاهرى است، اما بيش تر استعمال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معناى غلبه است و سابقاً به آن اشاره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تسلط معنوى است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به حسب ذات، سلطانِ عَلَى الاطلاق است، زيرا چيزى جز او مستقل نيست و بلكه چيزى در اين عالم هستى جز او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اكرم صلى الله عليه و آله و سلم بارها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لبيدبن ربيعه</w:t>
      </w:r>
      <w:r>
        <w:rPr>
          <w:rStyle w:val="FootnoteAnchor"/>
          <w:rtl w:val="true"/>
        </w:rPr>
        <w:footnoteReference w:id="139"/>
      </w:r>
      <w:r>
        <w:rPr>
          <w:rFonts w:ascii="IRNazanin" w:hAnsi="IRNazanin" w:eastAsia="IRNazanin"/>
          <w:color w:val="111111"/>
          <w:sz w:val="28"/>
          <w:sz w:val="28"/>
          <w:szCs w:val="28"/>
          <w:rtl w:val="true"/>
          <w:lang w:bidi="fa-IR"/>
        </w:rPr>
        <w:t>شعر خوبى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ما خَلاَ اللّٰهَ باطِلٌ</w:t>
      </w:r>
    </w:p>
    <w:p>
      <w:pPr>
        <w:pStyle w:val="BookText"/>
        <w:rPr/>
      </w:pPr>
      <w:r>
        <w:rPr>
          <w:rFonts w:ascii="Amiri" w:hAnsi="Amiri" w:eastAsia="Amiri" w:cs="Amiri"/>
          <w:color w:val="111111"/>
          <w:sz w:val="28"/>
          <w:sz w:val="28"/>
          <w:szCs w:val="28"/>
          <w:rtl w:val="true"/>
          <w:lang w:bidi="ar-SA"/>
        </w:rPr>
        <w:t>وَكُلُّ نَعيمٍ لامَحٰالَةَ زائِلٌ؛</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هر چه غير خداست حتماً باطل است، و تمامى نعمت ها به ناچار زايل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كافران كارهايشان چون سرابى در زمينى هموار است كه انسان تشنه، آن را آب مى پندارد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برگشت همه چيز به خدا و وابسته به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الاّ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همه چيز جز ذاتِ حضرت حق، فنا 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سلطانِ على الاطلاق فقط و فقط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حسب صفات جمال و جلال، سلطنت مطلقه دارد، زيرا جمالى جز جمال او و جلال و عظمتى جز جلال و عظمت او نيست، و او قيوم مطلق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حسب فيض مقدس، يعنى موجودات،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حسب فعلش، سلطنت مطلقه دارد، زيرا همۀ ماهيات و قوابل به واسطۀ آن فيض مقدس است، و چيزى جز به واسطۀ فعل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فيض مقدس، وجود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نازى كند در هم فرو ريزند قالب ها</w:t>
      </w:r>
      <w:r>
        <w:rPr>
          <w:rFonts w:eastAsia="IRNazanin" w:cs="IRNazanin"/>
          <w:color w:val="111111"/>
          <w:sz w:val="28"/>
          <w:szCs w:val="28"/>
          <w:rtl w:val="true"/>
          <w:lang w:bidi="fa-IR"/>
        </w:rPr>
        <w:t>»</w:t>
      </w:r>
      <w:r>
        <w:rPr>
          <w:rStyle w:val="FootnoteAnchor"/>
          <w:rtl w:val="true"/>
        </w:rPr>
        <w:footnoteReference w:id="144"/>
      </w:r>
      <w:bookmarkStart w:id="402" w:name="pg19045_211859"/>
    </w:p>
    <w:p>
      <w:pPr>
        <w:pStyle w:val="BookText"/>
        <w:rPr/>
      </w:pPr>
      <w:bookmarkEnd w:id="402"/>
      <w:r>
        <w:rPr>
          <w:rFonts w:ascii="IRNazanin" w:hAnsi="IRNazanin" w:eastAsia="IRNazanin"/>
          <w:color w:val="111111"/>
          <w:sz w:val="28"/>
          <w:sz w:val="28"/>
          <w:szCs w:val="28"/>
          <w:rtl w:val="true"/>
          <w:lang w:bidi="fa-IR"/>
        </w:rPr>
        <w:t>هر سلطنتى كه براى غير خدا تخيل شود، گمان و خيالى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 آبٰاؤُكُمْ مٰا أَنْزَلَ اَللّٰهُ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 هايى بيش نيستند كه شما و پدرانتان نام گذارى كرده ايد و خدا بر حقانيت آن ها هيچ دليلى نفرستاده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سلطنتى به آن ها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03" w:name="__RefHeading___Toc14058332_1280447820"/>
      <w:bookmarkStart w:id="404" w:name="_Toc134"/>
      <w:bookmarkEnd w:id="403"/>
      <w:r>
        <w:rPr>
          <w:rtl w:val="true"/>
        </w:rPr>
        <w:t>شرح عرفانى</w:t>
      </w:r>
      <w:bookmarkEnd w:id="404"/>
    </w:p>
    <w:p>
      <w:pPr>
        <w:pStyle w:val="BookText"/>
        <w:rPr/>
      </w:pPr>
      <w:r>
        <w:rPr>
          <w:rFonts w:ascii="IRNazanin" w:hAnsi="IRNazanin" w:eastAsia="IRNazanin"/>
          <w:color w:val="111111"/>
          <w:sz w:val="28"/>
          <w:sz w:val="28"/>
          <w:szCs w:val="28"/>
          <w:rtl w:val="true"/>
          <w:lang w:bidi="fa-IR"/>
        </w:rPr>
        <w:t xml:space="preserve">عارف، يعنى كسى كه به درخانۀ خدا مى رود، وقتى كه به سلطنت مطلقۀ دائمى حق تبارك و تعالى من حيث الذات و من حيث الصفات و من حيث الافعال، توجه داشته باشد و اين كه آن سلطنت گاهى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مى شود؛ يعنى چون پروردگار عالم بر كسى مسلط شود، فنا مى پذيرد و چون فانى شد ديگر خدا بر او سلطنت ندارد؛ لذا در اين حال خواهد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سُلْطانِكَ بِاَدْوَمِهٖ؛</w:t>
      </w:r>
    </w:p>
    <w:p>
      <w:pPr>
        <w:pStyle w:val="BookText"/>
        <w:rPr/>
      </w:pPr>
      <w:r>
        <w:rPr>
          <w:rFonts w:ascii="Amiri" w:hAnsi="Amiri" w:eastAsia="Amiri" w:cs="Amiri"/>
          <w:color w:val="111111"/>
          <w:sz w:val="28"/>
          <w:sz w:val="28"/>
          <w:szCs w:val="28"/>
          <w:rtl w:val="true"/>
          <w:lang w:bidi="ar-SA"/>
        </w:rPr>
        <w:t>اى خدا به درخانه ات آمده ام، نظرم به سلطنت توست، و تو را به بادوام ترين سلطنت هايت قسم مى دهم؛ يعنى تو را به ذات مقدس و به صفات عاليه ات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عارف وقتى توجه كند به اين كه ذات حق دائمى است، و اگر زوالى هست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قوابل است و سلطنت و فيض او هميشگى 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سُلْطانِكَ دائِمٌ</w:t>
      </w:r>
    </w:p>
    <w:p>
      <w:pPr>
        <w:pStyle w:val="BookText"/>
        <w:rPr/>
      </w:pPr>
      <w:r>
        <w:rPr>
          <w:rFonts w:ascii="Amiri" w:hAnsi="Amiri" w:eastAsia="Amiri" w:cs="Amiri"/>
          <w:color w:val="111111"/>
          <w:sz w:val="28"/>
          <w:sz w:val="28"/>
          <w:szCs w:val="28"/>
          <w:rtl w:val="true"/>
          <w:lang w:bidi="ar-SA"/>
        </w:rPr>
        <w:t>اَللّٰهُمَّ اِنّىٖ اَسْئَلُكَ بِسُلْطانِكَكُلِّهِ؛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همۀ سلطنت هايت قسم مى دهم</w:t>
      </w:r>
      <w:r>
        <w:rPr>
          <w:rFonts w:eastAsia="Amiri" w:cs="Amiri" w:ascii="Amiri" w:hAnsi="Amiri"/>
          <w:color w:val="111111"/>
          <w:sz w:val="28"/>
          <w:szCs w:val="28"/>
          <w:rtl w:val="true"/>
          <w:lang w:bidi="ar-SA"/>
        </w:rPr>
        <w:t xml:space="preserve">.» </w:t>
      </w:r>
      <w:bookmarkStart w:id="405" w:name="pg19045_211860"/>
    </w:p>
    <w:p>
      <w:pPr>
        <w:pStyle w:val="Heading4"/>
        <w:numPr>
          <w:ilvl w:val="3"/>
          <w:numId w:val="1"/>
        </w:numPr>
        <w:rPr/>
      </w:pPr>
      <w:bookmarkStart w:id="406" w:name="__RefHeading___Toc14058334_1280447820"/>
      <w:bookmarkStart w:id="407" w:name="_Toc135"/>
      <w:bookmarkEnd w:id="405"/>
      <w:bookmarkEnd w:id="406"/>
      <w:r>
        <w:rPr>
          <w:rtl w:val="true"/>
        </w:rPr>
        <w:t>درس ولايى</w:t>
      </w:r>
      <w:bookmarkEnd w:id="407"/>
    </w:p>
    <w:p>
      <w:pPr>
        <w:pStyle w:val="BookText"/>
        <w:rPr/>
      </w:pPr>
      <w:r>
        <w:rPr>
          <w:rFonts w:ascii="IRNazanin" w:hAnsi="IRNazanin" w:eastAsia="IRNazanin"/>
          <w:color w:val="111111"/>
          <w:sz w:val="28"/>
          <w:sz w:val="28"/>
          <w:szCs w:val="28"/>
          <w:rtl w:val="true"/>
          <w:lang w:bidi="fa-IR"/>
        </w:rPr>
        <w:t>عارف وقتى كه به واسطۀ فيض توجه كند و اين كه زوال فيض به اعتبار قوابل است؛ يعنى فيض مقدس به شخص فانى نخواهد رسيد و اين نرسيدن، تقصير فيض نيست، تقصير اوست كه از بين رفته است، لذا به اين اعتبار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سُلْطانِكَ بِاَدْوَمِهٖ؛</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آن سلطنت دائمى ات قسم مى دهم؛ يعنى تو را به حقيقت اهل بيت در اين عالم هستى كه سلطنت على الدوام بر عالم هستى دارند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وقتى توجه كند به اين كه زوال فيض به سبب فيض مقدس نيست، بلكه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سُلْطانِكَ دائِمٌ</w:t>
      </w:r>
    </w:p>
    <w:p>
      <w:pPr>
        <w:pStyle w:val="BookText"/>
        <w:rPr/>
      </w:pPr>
      <w:r>
        <w:rPr>
          <w:rFonts w:ascii="Amiri" w:hAnsi="Amiri" w:eastAsia="Amiri" w:cs="Amiri"/>
          <w:color w:val="111111"/>
          <w:sz w:val="28"/>
          <w:sz w:val="28"/>
          <w:szCs w:val="28"/>
          <w:rtl w:val="true"/>
          <w:lang w:bidi="ar-SA"/>
        </w:rPr>
        <w:t>اَللّٰهُمَّ اِنّىٖ اَسْئَلُكَ بِسُلْطانِكَ كُلِّهِ؛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ات هميشگى است و تو فياض على الاطلاقى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سلطنت مطلقه ات در اين عالم هستى قسم مى دهم</w:t>
      </w:r>
      <w:r>
        <w:rPr>
          <w:rFonts w:eastAsia="IRNazanin" w:cs="IRNazanin"/>
          <w:color w:val="111111"/>
          <w:sz w:val="28"/>
          <w:szCs w:val="28"/>
          <w:rtl w:val="true"/>
          <w:lang w:bidi="fa-IR"/>
        </w:rPr>
        <w:t>.»</w:t>
      </w:r>
    </w:p>
    <w:p>
      <w:pPr>
        <w:pStyle w:val="Heading4"/>
        <w:numPr>
          <w:ilvl w:val="3"/>
          <w:numId w:val="1"/>
        </w:numPr>
        <w:rPr/>
      </w:pPr>
      <w:bookmarkStart w:id="408" w:name="__RefHeading___Toc14058336_1280447820"/>
      <w:bookmarkStart w:id="409" w:name="_Toc136"/>
      <w:bookmarkEnd w:id="408"/>
      <w:r>
        <w:rPr>
          <w:rtl w:val="true"/>
        </w:rPr>
        <w:t>تذكر اخلاقى</w:t>
      </w:r>
      <w:bookmarkEnd w:id="409"/>
    </w:p>
    <w:p>
      <w:pPr>
        <w:pStyle w:val="BookText"/>
        <w:rPr/>
      </w:pPr>
      <w:r>
        <w:rPr>
          <w:rFonts w:ascii="IRNazanin" w:hAnsi="IRNazanin" w:eastAsia="IRNazanin"/>
          <w:color w:val="111111"/>
          <w:sz w:val="28"/>
          <w:sz w:val="28"/>
          <w:szCs w:val="28"/>
          <w:rtl w:val="true"/>
          <w:lang w:bidi="fa-IR"/>
        </w:rPr>
        <w:t>از جملۀ سفاهت ها و حماقت ها اين است كه انسان به اين دنيا و ذخائرش، به غلبه ها و سلطنت هاى ظاهرى آن، به مال و مكنت هاى آن و حتى به تمكن هاى معنوى، مثل علم و عقل دل بستگى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ملاصدرا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فِى الْكَوْنِ وَهْمٌ اَو خَيٰالٌ‌</w:t>
      </w:r>
      <w:r>
        <w:rPr>
          <w:rStyle w:val="FootnoteAnchor"/>
          <w:rtl w:val="true"/>
        </w:rPr>
        <w:footnoteReference w:id="146"/>
      </w:r>
      <w:r>
        <w:rPr>
          <w:rFonts w:ascii="IRNazanin" w:hAnsi="IRNazanin" w:eastAsia="IRNazanin"/>
          <w:color w:val="111111"/>
          <w:sz w:val="28"/>
          <w:sz w:val="28"/>
          <w:szCs w:val="28"/>
          <w:rtl w:val="true"/>
          <w:lang w:bidi="fa-IR"/>
        </w:rPr>
        <w:t>در اين عالم هستى هر چه هست وهم و تخيلى بيش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پول، تمكن، و قدرت و سلطنت دل بستگى دارد، در هنگام مرگ، برزخ و قيامت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 هَلَكَ عَنِّي سُلْطٰانِيَهْ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مال، سلطنت و قدرتم براى من فايده اى نداشت، بلكه مرا نابود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 اَلَّذِي جَمَعَ مٰالاً وَ 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واى بر كسى كه عيب جو، هرزه زبان و بدگو باشد و واى به كسى كه مال جمع كند و بدان دلبستگى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خدا به بعضى از بندگان سلطنت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سلطنت دائمى و موجب افتخار است، و مرتبه، تجلى و افاضه اى از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سلطنتى كه خدا به انسان مى دهد به وسيلۀ رابطه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زندگى گناه نباشد و رابطه با خدا محكم باشد و به مستحبات اهميت داده شود سلطنت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در روايتى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 لَيَتَقَرَّبُ اِلَيَّ بِالنّٰافِلَةِ حَتّٰى اُحِبَّهُ فَاِذٰا اَحْبَبْتُهُ كُنْتُ اِذاً سَمْعَهُ الَّذىٖ يَسْمَعُ بِهِ وَ بَصَرَهُ الَّذىٖ يُبْصِرُ بِهِ وَ لِسٰانَهُ يَنْطِقُ بِهِ وَ يَدَهُ الَّتٖى يَبْطِشُ بِهٰا اِن دَعٰانٖي اَجَبْتُهُ وَ اِنْ سَأَلَنٖي اَعْطَيْتُهُ؛ وَ مٰا تَقَرَّبَ اِلىَّ عَبْدٌ بَشَىْ‌ءٍ اَحَبَّ اِلىَّ مِمَّا افْتَرَضْتُ عَلَيْهِ؛</w:t>
      </w:r>
      <w:r>
        <w:rPr>
          <w:rStyle w:val="FootnoteAnchor"/>
          <w:rtl w:val="true"/>
        </w:rPr>
        <w:footnoteReference w:id="14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ام با نافله به من نزديك مى شود تا اين كه من او را دوست مى دارم، وقتى كه او را دوست داشتم گوشِ او مى شوم كه با آن مى شنود و چشم او مى شوم كه با آن مى بيند و زبانش مى گردم كه بدان </w:t>
      </w:r>
    </w:p>
    <w:p>
      <w:pPr>
        <w:pStyle w:val="BookText"/>
        <w:rPr/>
      </w:pPr>
      <w:r>
        <w:rPr>
          <w:rFonts w:ascii="IRNazanin" w:hAnsi="IRNazanin" w:eastAsia="IRNazanin"/>
          <w:color w:val="111111"/>
          <w:sz w:val="28"/>
          <w:sz w:val="28"/>
          <w:szCs w:val="28"/>
          <w:rtl w:val="true"/>
          <w:lang w:bidi="fa-IR"/>
        </w:rPr>
        <w:t>سخن مى گويد و دستش مى شوم كه با آن قدرت و نيرو مى گيرد و هنگامى كه دعا كند استجابت مى نمايم و اگر از من بخواهد بدو عطا مى كنم؛ بنده ام به من نزديك نمى شود به چيزى جز با انجام كارهايى كه در نزد من دوست داشتنى است و بر او آن ها را واجب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المحققين مرحوم خواجه رحمه الله در شرح اشارات روايت را نقل مى كند و شرح مفصلى براى آن دارد، چنان كه علامۀ مجلسى؛ هم در مِرْآت العقول اين روايت را نقل مى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اگر كسى در دنيا و آخرت سلطنت حقيقى را مى خواهد، بايد در زندگى اش گناه نباشد و به واجبات و مستحبات اهميت بدهد</w:t>
      </w:r>
      <w:r>
        <w:rPr>
          <w:rFonts w:eastAsia="IRNazanin" w:cs="IRNazanin"/>
          <w:color w:val="111111"/>
          <w:sz w:val="28"/>
          <w:szCs w:val="28"/>
          <w:rtl w:val="true"/>
          <w:lang w:bidi="fa-IR"/>
        </w:rPr>
        <w:t xml:space="preserve">. </w:t>
      </w:r>
      <w:bookmarkStart w:id="410" w:name="pg19045_211863"/>
    </w:p>
    <w:p>
      <w:pPr>
        <w:pStyle w:val="Heading3"/>
        <w:numPr>
          <w:ilvl w:val="2"/>
          <w:numId w:val="1"/>
        </w:numPr>
        <w:rPr/>
      </w:pPr>
      <w:bookmarkStart w:id="411" w:name="__RefHeading___Toc14058338_1280447820"/>
      <w:bookmarkStart w:id="412" w:name="_Toc137"/>
      <w:bookmarkEnd w:id="410"/>
      <w:bookmarkEnd w:id="411"/>
      <w:r>
        <w:rPr>
          <w:rtl w:val="true"/>
        </w:rPr>
        <w:t>بخش هجدهم</w:t>
      </w:r>
      <w:r>
        <w:rPr>
          <w:rtl w:val="true"/>
        </w:rPr>
        <w:t xml:space="preserve">: </w:t>
      </w:r>
      <w:r>
        <w:rPr>
          <w:rtl w:val="true"/>
        </w:rPr>
        <w:t>تفسير ملك</w:t>
      </w:r>
      <w:bookmarkEnd w:id="4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14058340_1280447820"/>
      <w:bookmarkStart w:id="414" w:name="_Toc138"/>
      <w:bookmarkEnd w:id="413"/>
      <w:r>
        <w:rPr>
          <w:rtl w:val="true"/>
        </w:rPr>
        <w:t>اشاره</w:t>
      </w:r>
      <w:bookmarkEnd w:id="41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9045_211865"/>
      <w:bookmarkStart w:id="416" w:name="pg19045_211865"/>
      <w:bookmarkEnd w:id="416"/>
    </w:p>
    <w:p>
      <w:pPr>
        <w:pStyle w:val="BookText"/>
        <w:rPr/>
      </w:pPr>
      <w:bookmarkStart w:id="417" w:name="pg19045_211865"/>
      <w:bookmarkEnd w:id="417"/>
      <w:r>
        <w:rPr>
          <w:rFonts w:ascii="Amiri" w:hAnsi="Amiri" w:eastAsia="Amiri" w:cs="Amiri"/>
          <w:color w:val="111111"/>
          <w:sz w:val="28"/>
          <w:sz w:val="28"/>
          <w:szCs w:val="28"/>
          <w:rtl w:val="true"/>
          <w:lang w:bidi="ar-SA"/>
        </w:rPr>
        <w:t>اَللّٰهُمَّ اِنّىٖ اَسْئَلُكَ مِنْ مُلْكِكَ بِاَفْخَره</w:t>
      </w:r>
    </w:p>
    <w:p>
      <w:pPr>
        <w:pStyle w:val="BookText"/>
        <w:rPr/>
      </w:pPr>
      <w:r>
        <w:rPr>
          <w:rFonts w:ascii="Amiri" w:hAnsi="Amiri" w:eastAsia="Amiri" w:cs="Amiri"/>
          <w:color w:val="111111"/>
          <w:sz w:val="28"/>
          <w:sz w:val="28"/>
          <w:szCs w:val="28"/>
          <w:rtl w:val="true"/>
          <w:lang w:bidi="ar-SA"/>
        </w:rPr>
        <w:t>وَ كُلُّ مُلْكِكَ فٰاخِرٌ؛</w:t>
      </w:r>
    </w:p>
    <w:p>
      <w:pPr>
        <w:pStyle w:val="BookText"/>
        <w:rPr/>
      </w:pPr>
      <w:r>
        <w:rPr>
          <w:rFonts w:ascii="Amiri" w:hAnsi="Amiri" w:eastAsia="Amiri" w:cs="Amiri"/>
          <w:color w:val="111111"/>
          <w:sz w:val="28"/>
          <w:sz w:val="28"/>
          <w:szCs w:val="28"/>
          <w:rtl w:val="true"/>
          <w:lang w:bidi="ar-SA"/>
        </w:rPr>
        <w:t>اَللّٰهُمَّ اِنّىٖ اَسْئَلُكَ بِمُلْكِكَ كُلِّه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4058342_1280447820"/>
      <w:bookmarkStart w:id="419" w:name="_Toc139"/>
      <w:bookmarkEnd w:id="418"/>
      <w:r>
        <w:rPr>
          <w:rtl w:val="true"/>
        </w:rPr>
        <w:t>تفسير ادبى</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تصرّف است و از اين نظر كه مى تواند به واسطۀ اوامر و نواهى اش در مملكتش تصرف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Heading4"/>
        <w:numPr>
          <w:ilvl w:val="3"/>
          <w:numId w:val="1"/>
        </w:numPr>
        <w:rPr/>
      </w:pPr>
      <w:bookmarkStart w:id="420" w:name="__RefHeading___Toc14058344_1280447820"/>
      <w:bookmarkStart w:id="421" w:name="_Toc140"/>
      <w:bookmarkEnd w:id="420"/>
      <w:r>
        <w:rPr>
          <w:rtl w:val="true"/>
        </w:rPr>
        <w:t>تصرّف و ربوبيّت تشريعى و تكوينى</w:t>
      </w:r>
      <w:bookmarkEnd w:id="421"/>
    </w:p>
    <w:p>
      <w:pPr>
        <w:pStyle w:val="BookText"/>
        <w:rPr/>
      </w:pPr>
      <w:r>
        <w:rPr>
          <w:rFonts w:ascii="IRNazanin" w:hAnsi="IRNazanin" w:eastAsia="IRNazanin"/>
          <w:color w:val="111111"/>
          <w:sz w:val="28"/>
          <w:sz w:val="28"/>
          <w:szCs w:val="28"/>
          <w:rtl w:val="true"/>
          <w:lang w:bidi="fa-IR"/>
        </w:rPr>
        <w:t>خداوند در عالم هستى دو نحوه ملك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هم مى گويند و معناى تدبير امر و تأثير پروردگار عالم در ما سوى اللّٰه است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اَلَّذِي بِيَدِهِ اَلْمُلْكُ 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بزرگوار است آن كه فرمان روايى به دست اوست و او بر هر چيزى قدرت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عالم هستى ربوبيت تشريعى دارد؛ يعنى تدبيرِ امرِ ما سوى الله به دست خداست</w:t>
      </w:r>
      <w:r>
        <w:rPr>
          <w:rFonts w:eastAsia="IRNazanin" w:cs="IRNazanin"/>
          <w:color w:val="111111"/>
          <w:sz w:val="28"/>
          <w:szCs w:val="28"/>
          <w:rtl w:val="true"/>
          <w:lang w:bidi="fa-IR"/>
        </w:rPr>
        <w:t xml:space="preserve">. </w:t>
      </w:r>
      <w:bookmarkStart w:id="422" w:name="pg19045_211866"/>
    </w:p>
    <w:p>
      <w:pPr>
        <w:pStyle w:val="BookText"/>
        <w:rPr/>
      </w:pPr>
      <w:bookmarkEnd w:id="422"/>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فرمان فرمايى، هر آن كس را كه خواهى فرمان روايى بخشى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قيامت هم خدا خطاب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در اين روز تصرف حقيقى از آن كيست؟ براى خداوندِ واحد و 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روز امر و نهى دست كيست؟ دست خدايى كه شريك ندارد، و بر ماسوىٰ اللّٰه غلبه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جمله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تشريعى است، زيرا همان طور كه قبلاً گفته شد،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سُلْطانِكَ بِاَدْوَمِهٖ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تصرف و ربوبيت تكوينى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چيز خوبى كه در او باشد مى بالد و مباهات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پروردگار عالم به نسبت عالم ملك، فاخر و به نسبت عالم ملكوت، افخر است</w:t>
      </w:r>
      <w:r>
        <w:rPr>
          <w:rFonts w:eastAsia="IRNazanin" w:cs="IRNazanin"/>
          <w:color w:val="111111"/>
          <w:sz w:val="28"/>
          <w:szCs w:val="28"/>
          <w:rtl w:val="true"/>
          <w:lang w:bidi="fa-IR"/>
        </w:rPr>
        <w:t>.</w:t>
      </w:r>
    </w:p>
    <w:p>
      <w:pPr>
        <w:pStyle w:val="Heading4"/>
        <w:numPr>
          <w:ilvl w:val="3"/>
          <w:numId w:val="1"/>
        </w:numPr>
        <w:rPr/>
      </w:pPr>
      <w:bookmarkStart w:id="423" w:name="__RefHeading___Toc14058346_1280447820"/>
      <w:bookmarkStart w:id="424" w:name="_Toc141"/>
      <w:bookmarkEnd w:id="423"/>
      <w:r>
        <w:rPr>
          <w:rtl w:val="true"/>
        </w:rPr>
        <w:t>شرح عرفانى</w:t>
      </w:r>
      <w:bookmarkEnd w:id="424"/>
    </w:p>
    <w:p>
      <w:pPr>
        <w:pStyle w:val="BookText"/>
        <w:rPr/>
      </w:pPr>
      <w:r>
        <w:rPr>
          <w:rFonts w:ascii="IRNazanin" w:hAnsi="IRNazanin" w:eastAsia="IRNazanin"/>
          <w:color w:val="111111"/>
          <w:sz w:val="28"/>
          <w:sz w:val="28"/>
          <w:szCs w:val="28"/>
          <w:rtl w:val="true"/>
          <w:lang w:bidi="fa-IR"/>
        </w:rPr>
        <w:t>عارف وقتى به ربوبيت تشريعى خدا توجه كند و ببيند كه پروردگار عالم در عالم ملك و ملكوت تصرف تشريعى دارد،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مُلْكِكَ بِاَفْخَره؛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توجّهم به ربوبيت تشريعى توست، توجهم به اين است كه تو بر ماسوى اللّه حاكم هستى، و تو را به مفتخرترين آن ملك ها قسم مى دهم؛ يعنى تو را به آن تسلطى كه در عالم ملكوت دارى قسم مى دهم</w:t>
      </w:r>
      <w:r>
        <w:rPr>
          <w:rFonts w:eastAsia="Amiri" w:cs="Amiri" w:ascii="Amiri" w:hAnsi="Amiri"/>
          <w:color w:val="111111"/>
          <w:sz w:val="28"/>
          <w:szCs w:val="28"/>
          <w:rtl w:val="true"/>
          <w:lang w:bidi="ar-SA"/>
        </w:rPr>
        <w:t xml:space="preserve">.» </w:t>
      </w:r>
      <w:bookmarkStart w:id="425" w:name="pg19045_211867"/>
    </w:p>
    <w:p>
      <w:pPr>
        <w:pStyle w:val="BookText"/>
        <w:rPr/>
      </w:pPr>
      <w:bookmarkEnd w:id="425"/>
      <w:r>
        <w:rPr>
          <w:rFonts w:ascii="IRNazanin" w:hAnsi="IRNazanin" w:eastAsia="IRNazanin"/>
          <w:color w:val="111111"/>
          <w:sz w:val="28"/>
          <w:sz w:val="28"/>
          <w:szCs w:val="28"/>
          <w:rtl w:val="true"/>
          <w:lang w:bidi="fa-IR"/>
        </w:rPr>
        <w:t xml:space="preserve">عارف وقتى توجه مى كند كه تصرف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مُلْكِكَ فاخِرٌ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بِمُلْكِكَ كُلِّه؛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ربوبيت تشريعى ات در عالم ملك و ملكوت قسم مى دهم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4058348_1280447820"/>
      <w:bookmarkStart w:id="427" w:name="_Toc142"/>
      <w:bookmarkEnd w:id="426"/>
      <w:r>
        <w:rPr>
          <w:rtl w:val="true"/>
        </w:rPr>
        <w:t>درس ولايى</w:t>
      </w:r>
      <w:bookmarkEnd w:id="427"/>
    </w:p>
    <w:p>
      <w:pPr>
        <w:pStyle w:val="BookText"/>
        <w:rPr/>
      </w:pPr>
      <w:r>
        <w:rPr>
          <w:rFonts w:ascii="IRNazanin" w:hAnsi="IRNazanin" w:eastAsia="IRNazanin"/>
          <w:color w:val="111111"/>
          <w:sz w:val="28"/>
          <w:sz w:val="28"/>
          <w:szCs w:val="28"/>
          <w:rtl w:val="true"/>
          <w:lang w:bidi="fa-IR"/>
        </w:rPr>
        <w:t>عارف وقتى توجه داشته باشد به اين كه ملك خداوند در اين عالم عطايى به اهل بيت عليهم السلام است و تصرف تشريعى ائمه اطهار و پيغمبر اكرم صلى الله عليه و آله را در اين عالم مى بيند،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مُلْكِكَ بِاَفْخَره؛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توجّهم به اهل بيت توست كه ملك و تصرف تشريعى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فاخرترين ملك هايت قسم مى دهم؛ يعنى تو را به حقيقت محمد صلى الله عليه و آله كه تشريع تو در دست اوست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وقتى توجهش به اين باشد كه تصرف اهل بيت در تشريع همه مثل هم است، زيرا قرآن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از خدا و پيغمبر او و اهل بيت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پيغمبر، اطاعت اهل بيت است و اطاعت اهل بيت، اطاعت پيغمبر است، در اين نظر مى گويد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مُلْكِكَ فاخِرٌ؛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ربوبيت تشريعى كه به اهل بيت عنايت كرده اى همه اش موجب مباهات است</w:t>
      </w:r>
      <w:r>
        <w:rPr>
          <w:rFonts w:eastAsia="Amiri" w:cs="Amiri" w:ascii="Amiri" w:hAnsi="Amiri"/>
          <w:color w:val="111111"/>
          <w:sz w:val="28"/>
          <w:szCs w:val="28"/>
          <w:rtl w:val="true"/>
          <w:lang w:bidi="ar-SA"/>
        </w:rPr>
        <w:t xml:space="preserve">.» </w:t>
      </w:r>
      <w:bookmarkStart w:id="428" w:name="pg19045_211868"/>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بِمُلْكِكَ كُلِّه؛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آن تصرف تشريعى كه به اهل بيت داده اى قسم مى دهم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4058350_1280447820"/>
      <w:bookmarkStart w:id="430" w:name="_Toc143"/>
      <w:bookmarkEnd w:id="429"/>
      <w:r>
        <w:rPr>
          <w:rtl w:val="true"/>
        </w:rPr>
        <w:t>تذكر اخلاقى</w:t>
      </w:r>
      <w:bookmarkEnd w:id="430"/>
    </w:p>
    <w:p>
      <w:pPr>
        <w:pStyle w:val="BookText"/>
        <w:rPr/>
      </w:pPr>
      <w:r>
        <w:rPr>
          <w:rFonts w:ascii="Amiri" w:hAnsi="Amiri" w:eastAsia="Amiri" w:cs="Amiri"/>
          <w:color w:val="111111"/>
          <w:sz w:val="28"/>
          <w:sz w:val="28"/>
          <w:szCs w:val="28"/>
          <w:rtl w:val="true"/>
          <w:lang w:bidi="ar-SA"/>
        </w:rPr>
        <w:t>در بسيارى از آيات و روايات، ربوبيت تشريعى مختص ذات بارى تعالى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حكومت در عالم هستى مختص ذات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پرودگار عالم اين حكومت را به بعضى عنايت مى كند، هم چنان كه به انبيا، اهل بيت عليهم السلام و پيغمبر صلى الله عليه و آله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آيۀ اطاعت، پيغمبراكرم و اهل بيت از طرف خدا حكومت تشريعى دارند، چنان كه اهل بيت پيغمبراكرم صلى الله عليه و آله اين حكومت را به مجتهد جامع الشرايط داده اند؛ بنابراين كسى كه بدون اذن خدا در اين عالم، حكمرانى و تصرف مى كند تصرف اش در ربوبيت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تصرف، شركت است، و كسى كه تصرف مى كند بت است و كسى كه از او تبعيت مى كند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كسانى كه به موجب آن چه خدا نازل كرده حكم نكنند، آنان خود، كافرانند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كسانى كه به موجب آن چه خدا نازل كرده حكم نكنند، ظالم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كسانى كه به موجب آن چه خدا نازل كرده حكم نكنند، فاسق اند</w:t>
      </w:r>
      <w:r>
        <w:rPr>
          <w:rFonts w:eastAsia="IRNazanin" w:cs="IRNazanin"/>
          <w:color w:val="111111"/>
          <w:sz w:val="28"/>
          <w:szCs w:val="28"/>
          <w:rtl w:val="true"/>
          <w:lang w:bidi="fa-IR"/>
        </w:rPr>
        <w:t xml:space="preserve">. </w:t>
      </w:r>
      <w:bookmarkStart w:id="431" w:name="pg19045_211869"/>
    </w:p>
    <w:p>
      <w:pPr>
        <w:pStyle w:val="Heading4"/>
        <w:numPr>
          <w:ilvl w:val="3"/>
          <w:numId w:val="1"/>
        </w:numPr>
        <w:rPr/>
      </w:pPr>
      <w:bookmarkStart w:id="432" w:name="__RefHeading___Toc14058352_1280447820"/>
      <w:bookmarkStart w:id="433" w:name="_Toc144"/>
      <w:bookmarkEnd w:id="431"/>
      <w:bookmarkEnd w:id="432"/>
      <w:r>
        <w:rPr>
          <w:rtl w:val="true"/>
        </w:rPr>
        <w:t>يك تقاضا</w:t>
      </w:r>
      <w:bookmarkEnd w:id="433"/>
    </w:p>
    <w:p>
      <w:pPr>
        <w:pStyle w:val="BookText"/>
        <w:rPr/>
      </w:pPr>
      <w:r>
        <w:rPr>
          <w:rFonts w:ascii="IRNazanin" w:hAnsi="IRNazanin" w:eastAsia="IRNazanin"/>
          <w:color w:val="111111"/>
          <w:sz w:val="28"/>
          <w:sz w:val="28"/>
          <w:szCs w:val="28"/>
          <w:rtl w:val="true"/>
          <w:lang w:bidi="fa-IR"/>
        </w:rPr>
        <w:t>فتواى بدون علم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ظنّ و تخمين به پيش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الهى تصرف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پيغمبر، اهل بيت، مجتهد جامع الشرايط و رهبر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پيش خود و با ظنّ و تخمين فتوا دهد گناه كار و جايگاهش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قرآن را به رأى خود و با ظن و تخمين تفسير كند و در چهار چوب تخصصى مفسر تفسير نكند، جايگاهش در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فَلْيُتَبَوّءْ مَقْعَدُهُ مِنَ‌النّٰارِ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اگر در احكام الهى با ظن و تخمين تصرف كنيم موجب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جملۀ</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مِنْ مُلْكِكَ بِاَفْخَره، وَ كُلُّ مُلْكِكَ فٰاخِرٌ، اَللّٰهُمَّ اِنّىٖ اَسْئَلُكَ بِمُلْكِكَ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خوانيد توجه داشته باشيد كه ربوبيت تشريعى مخصوص خدا و كسى است كه خدا اين ربوبيت را به او داده باشد؛ يعنى در زمان حضور به پيغمبر و اهل بيت و در زمان غيبت، به مجتهد جامع الشرايط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غير چهار چوبى كه براى او تعيين شده حكم كند ظالم، فاسق و كافر است؛ بنابراين ما بايد در گفتار و كردارمان، خود محور نشويم و با فكر خودمان با نداشتن تخصص در اسلام، در احكام اسلام تصرف نكنيم</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9045_211871"/>
      <w:bookmarkStart w:id="435" w:name="pg19045_211871"/>
      <w:bookmarkEnd w:id="435"/>
    </w:p>
    <w:p>
      <w:pPr>
        <w:pStyle w:val="Heading3"/>
        <w:numPr>
          <w:ilvl w:val="2"/>
          <w:numId w:val="1"/>
        </w:numPr>
        <w:rPr/>
      </w:pPr>
      <w:bookmarkStart w:id="436" w:name="pg19045_211871"/>
      <w:bookmarkStart w:id="437" w:name="__RefHeading___Toc14058354_1280447820"/>
      <w:bookmarkStart w:id="438" w:name="_Toc145"/>
      <w:bookmarkEnd w:id="436"/>
      <w:bookmarkEnd w:id="437"/>
      <w:r>
        <w:rPr>
          <w:rtl w:val="true"/>
        </w:rPr>
        <w:t>بخش نوزدهم</w:t>
      </w:r>
      <w:r>
        <w:rPr>
          <w:rtl w:val="true"/>
        </w:rPr>
        <w:t xml:space="preserve">: </w:t>
      </w:r>
      <w:r>
        <w:rPr>
          <w:rtl w:val="true"/>
        </w:rPr>
        <w:t>تفسير علوّ</w:t>
      </w:r>
      <w:bookmarkEnd w:id="43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9" w:name="__RefHeading___Toc14058356_1280447820"/>
      <w:bookmarkStart w:id="440" w:name="_Toc146"/>
      <w:bookmarkEnd w:id="439"/>
      <w:r>
        <w:rPr>
          <w:rtl w:val="true"/>
        </w:rPr>
        <w:t>اشاره</w:t>
      </w:r>
      <w:bookmarkEnd w:id="4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9045_211873"/>
      <w:bookmarkStart w:id="442" w:name="pg19045_211873"/>
      <w:bookmarkEnd w:id="442"/>
    </w:p>
    <w:p>
      <w:pPr>
        <w:pStyle w:val="BookText"/>
        <w:rPr/>
      </w:pPr>
      <w:bookmarkStart w:id="443" w:name="pg19045_211873"/>
      <w:bookmarkEnd w:id="443"/>
      <w:r>
        <w:rPr>
          <w:rFonts w:ascii="Amiri" w:hAnsi="Amiri" w:eastAsia="Amiri" w:cs="Amiri"/>
          <w:color w:val="111111"/>
          <w:sz w:val="28"/>
          <w:sz w:val="28"/>
          <w:szCs w:val="28"/>
          <w:rtl w:val="true"/>
          <w:lang w:bidi="ar-SA"/>
        </w:rPr>
        <w:t>اَللّٰهُمَّ اِنّىٖ اَسْئَلُكَ مِنْ عُلُوِّكَ بِاَ عْلاٰهُ</w:t>
      </w:r>
    </w:p>
    <w:p>
      <w:pPr>
        <w:pStyle w:val="BookText"/>
        <w:rPr/>
      </w:pPr>
      <w:r>
        <w:rPr>
          <w:rFonts w:ascii="Amiri" w:hAnsi="Amiri" w:eastAsia="Amiri" w:cs="Amiri"/>
          <w:color w:val="111111"/>
          <w:sz w:val="28"/>
          <w:sz w:val="28"/>
          <w:szCs w:val="28"/>
          <w:rtl w:val="true"/>
          <w:lang w:bidi="ar-SA"/>
        </w:rPr>
        <w:t>وَ كُلُّ عُلُوِّكَ عٰالٍ؛</w:t>
      </w:r>
    </w:p>
    <w:p>
      <w:pPr>
        <w:pStyle w:val="BookText"/>
        <w:rPr/>
      </w:pPr>
      <w:r>
        <w:rPr>
          <w:rFonts w:ascii="Amiri" w:hAnsi="Amiri" w:eastAsia="Amiri" w:cs="Amiri"/>
          <w:color w:val="111111"/>
          <w:sz w:val="28"/>
          <w:sz w:val="28"/>
          <w:szCs w:val="28"/>
          <w:rtl w:val="true"/>
          <w:lang w:bidi="ar-SA"/>
        </w:rPr>
        <w:t>اَللّٰهُمَّ اِنّىٖ اَسْئَلُكَ بِعُلُوِّكَ كُلِّه</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4058358_1280447820"/>
      <w:bookmarkStart w:id="445" w:name="_Toc147"/>
      <w:bookmarkEnd w:id="444"/>
      <w:r>
        <w:rPr>
          <w:rtl w:val="true"/>
        </w:rPr>
        <w:t>تفسير ادبى</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پروردگار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چون رفعتش از همه چيز بيش تر است و هيچ وصف كننده اى نمى تواند او را وصف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قرآن شريف، قريب پنجاه بار دربارۀ خدا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اسماء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حضرت رضا عليه السلام است كه در آن، اولين اسمى كه پروردگار عالم براى خود انتخاب كرد،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اَلْعَلِىُّ الْعَظيٖمُ</w:t>
      </w:r>
      <w:r>
        <w:rPr>
          <w:rFonts w:eastAsia="Amiri" w:cs="Amiri" w:ascii="Amiri" w:hAnsi="Amiri"/>
          <w:color w:val="111111"/>
          <w:sz w:val="28"/>
          <w:szCs w:val="28"/>
          <w:rtl w:val="true"/>
          <w:lang w:bidi="ar-SA"/>
        </w:rPr>
        <w:t>.»</w:t>
      </w:r>
      <w:r>
        <w:rPr>
          <w:rStyle w:val="FootnoteAnchor"/>
          <w:rtl w:val="true"/>
        </w:rPr>
        <w:footnoteReference w:id="159"/>
      </w:r>
    </w:p>
    <w:p>
      <w:pPr>
        <w:pStyle w:val="Heading4"/>
        <w:numPr>
          <w:ilvl w:val="3"/>
          <w:numId w:val="1"/>
        </w:numPr>
        <w:rPr/>
      </w:pPr>
      <w:bookmarkStart w:id="446" w:name="__RefHeading___Toc14058360_1280447820"/>
      <w:bookmarkStart w:id="447" w:name="_Toc148"/>
      <w:bookmarkEnd w:id="446"/>
      <w:r>
        <w:rPr>
          <w:rtl w:val="true"/>
        </w:rPr>
        <w:t>شرح عرفانى</w:t>
      </w:r>
      <w:bookmarkEnd w:id="44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يعنى كسى كه به درخانۀ خدا مى رود، وقتى درك كند كه پروردگار عالم به حسب ذات و اسما و صفات، علوّ و رفعت دارد، و يكى از اسماى او على است،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عُلُوِّكَ بِاَ عْلاٰهُ؛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نظرم به رفعت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اعلاترين رفعت هاى تو و به ذات مقدست كه ارفع همۀ رفعت هاست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وقتى منغمر در عالم وحدت شود و درك كند كه صفات عين ذات خداست،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عُلُوِّكَ عالٍ اَللّٰهُمَّ اِنّىٖ اَسْئَلُكَ بِعُلُوِّكَ كُلِّه؛</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رفعت هايت عالى و عين ذات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همۀ رفعت هايت قسم مى دهم؛ يعنى تو را به ذات مقدست كه رفيع است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اگر به عالم وجود توجه كند، و عالم وجود را باكثرت ببيند، و علوّ پروردگار عالم را به حسب فعل، و به واسطۀ فيض مقدس و واسطۀ فيضش مشاهده كند،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عُلُوِّكَ بِاَ عْلاٰهُ؛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نظرم به رفعت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تو را به اعلاترين رفعت هايت؛ يعنى پيغمبراكرم صلى الله عليه و آله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وقتى به وحدت فعل و وحدت فيض 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عُلُوِّكَ عٰالٍ اَللّٰهُمَّ اِنّىٖ اَسْئَلُكَ بِعُلُوِّكَ كُلِّه؛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و رفعت تو در عالم هستى 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علوت در اين عالم هستى قسم مى دهم</w:t>
      </w:r>
      <w:r>
        <w:rPr>
          <w:rFonts w:eastAsia="Amiri" w:cs="Amiri" w:ascii="Amiri" w:hAnsi="Amiri"/>
          <w:color w:val="111111"/>
          <w:sz w:val="28"/>
          <w:szCs w:val="28"/>
          <w:rtl w:val="true"/>
          <w:lang w:bidi="ar-SA"/>
        </w:rPr>
        <w:t xml:space="preserve">.» </w:t>
      </w:r>
      <w:bookmarkStart w:id="448" w:name="pg19045_211875"/>
    </w:p>
    <w:p>
      <w:pPr>
        <w:pStyle w:val="Heading4"/>
        <w:numPr>
          <w:ilvl w:val="3"/>
          <w:numId w:val="1"/>
        </w:numPr>
        <w:rPr/>
      </w:pPr>
      <w:bookmarkStart w:id="449" w:name="__RefHeading___Toc14058362_1280447820"/>
      <w:bookmarkStart w:id="450" w:name="_Toc149"/>
      <w:bookmarkEnd w:id="448"/>
      <w:bookmarkEnd w:id="449"/>
      <w:r>
        <w:rPr>
          <w:rtl w:val="true"/>
        </w:rPr>
        <w:t>درس ولايى</w:t>
      </w:r>
      <w:bookmarkEnd w:id="450"/>
    </w:p>
    <w:p>
      <w:pPr>
        <w:pStyle w:val="BookText"/>
        <w:rPr/>
      </w:pPr>
      <w:r>
        <w:rPr>
          <w:rFonts w:ascii="IRNazanin" w:hAnsi="IRNazanin" w:eastAsia="IRNazanin"/>
          <w:color w:val="111111"/>
          <w:sz w:val="28"/>
          <w:sz w:val="28"/>
          <w:szCs w:val="28"/>
          <w:rtl w:val="true"/>
          <w:lang w:bidi="fa-IR"/>
        </w:rPr>
        <w:t>عارف وقتى با توسل به درخانۀ خدا برود و با نظر به اهل بيت عليهم السلام اين دعا را بخواند، مى بيند كه اهل بيت تجلى يى از علوِّ حق اند، و مظهر آن اسم، على است، چنان كه در روايت است وقتى اميرالمؤمنين عليه السلام درخانۀ خدا به دنيا آمد به مادرش خطاب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اين نوزاد را از اسم من مشتق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هم على بگذار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عارف وقتى مى بيند كه اهل بيت عليهم السلام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تجلّىِ علوّ به واسطۀ آن ها است؛ بنابراين اعلا و ارفع آن ها پيغمبر اكرم 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عُلُوِّكَ بِاَ عْلاٰهُ؛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نظرم به اهل بيت عليهم السلام و رفعت آن ها است، و تو را و به اعلاترين آن ها، يعنى به پيغمبراكرم صلى الله عليه و آله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توجه كند كه همۀ آن ها رفيع اند و فرقى بين آن ها از نظر رفعت نيست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عُلُوِّكَ عٰال اَللّٰهُمَّ اِنّىٖ اَسْئَلُكَ بِعُلُوِّكَ كُلِّه؛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اهل بيت رفيع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افرادى را كه علوّ و رفعت دارند شفيع آورده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اهل بيت عليهم السلام قسم مى دهم</w:t>
      </w:r>
      <w:r>
        <w:rPr>
          <w:rFonts w:eastAsia="Amiri" w:cs="Amiri" w:ascii="Amiri" w:hAnsi="Amiri"/>
          <w:color w:val="111111"/>
          <w:sz w:val="28"/>
          <w:szCs w:val="28"/>
          <w:rtl w:val="true"/>
          <w:lang w:bidi="ar-SA"/>
        </w:rPr>
        <w:t xml:space="preserve">.» </w:t>
      </w:r>
      <w:bookmarkStart w:id="451" w:name="pg19045_211876"/>
    </w:p>
    <w:p>
      <w:pPr>
        <w:pStyle w:val="Heading4"/>
        <w:numPr>
          <w:ilvl w:val="3"/>
          <w:numId w:val="1"/>
        </w:numPr>
        <w:rPr/>
      </w:pPr>
      <w:bookmarkStart w:id="452" w:name="__RefHeading___Toc14058364_1280447820"/>
      <w:bookmarkStart w:id="453" w:name="_Toc150"/>
      <w:bookmarkEnd w:id="451"/>
      <w:bookmarkEnd w:id="452"/>
      <w:r>
        <w:rPr>
          <w:rtl w:val="true"/>
        </w:rPr>
        <w:t>تذكر اخلاقى</w:t>
      </w:r>
      <w:bookmarkEnd w:id="453"/>
    </w:p>
    <w:p>
      <w:pPr>
        <w:pStyle w:val="BookText"/>
        <w:rPr/>
      </w:pPr>
      <w:r>
        <w:rPr>
          <w:rFonts w:ascii="Amiri" w:hAnsi="Amiri" w:eastAsia="Amiri" w:cs="Amiri"/>
          <w:color w:val="111111"/>
          <w:sz w:val="28"/>
          <w:sz w:val="28"/>
          <w:szCs w:val="28"/>
          <w:rtl w:val="true"/>
          <w:lang w:bidi="ar-SA"/>
        </w:rPr>
        <w:t>عُلُوّ مختص به ذات خداست و هر كس كه با خدا در اين وصف مشاركت كند، خدا او را به زمين مى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وَ مَنْ تَكَبَّرَ خَفَضَهُ اللّٰهُ؛ </w:t>
      </w:r>
      <w:r>
        <w:rPr>
          <w:rStyle w:val="FootnoteAnchor"/>
          <w:rtl w:val="true"/>
        </w:rPr>
        <w:footnoteReference w:id="161"/>
      </w:r>
      <w:r>
        <w:rPr>
          <w:rFonts w:ascii="Amiri" w:hAnsi="Amiri" w:eastAsia="Amiri" w:cs="Amiri"/>
          <w:color w:val="111111"/>
          <w:sz w:val="28"/>
          <w:sz w:val="28"/>
          <w:szCs w:val="28"/>
          <w:rtl w:val="true"/>
          <w:lang w:bidi="ar-SA"/>
        </w:rPr>
        <w:t>هر كس كه تواضع كند، خدا او را بلند مى كند و هر كس كه روح تكبر داشته باشد خدا او را به زمين مى كوبد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آن سراىِ آخرت را براى كسانى قرار مى دهيم كه در زمين خواستارِ علوّ و برترى و فساد نيستند و فرجامِ خوش و نيكو از آنِ پرهيزگاران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فرعون در سرزمينِ مصر، تكبر ورزيد و سر برافراشت و مردم آن را گروه گروه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را زبون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 مى بريد و زنانشان را براى بهره كشى زنده بر جاى مى گذاشت كه وى از فساد كاران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ابليس، چه چيز تو را مانع شد كه براى چيزى كه به دستانِ قدرت خويش خلق كرد سجده آوردى؟ آيا تكبر نمودى يا از جملۀ برترى جويانى؟ </w:t>
      </w:r>
      <w:bookmarkStart w:id="454" w:name="pg19045_211877"/>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 خَلَقْتَهُ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از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بودم و او از گِل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لَعْنَتِي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مقام بيرون شو كه تو رانده شده اى و تا روز جزا لعنتِ من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در روايات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فى قَلْبِهِ مِثْقٰالُ ذَرّةٍ مِنَ الْكِبْرِ؛</w:t>
      </w:r>
      <w:r>
        <w:rPr>
          <w:rStyle w:val="FootnoteAnchor"/>
          <w:rtl w:val="true"/>
        </w:rPr>
        <w:footnoteReference w:id="167"/>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ذره اى در قلبش تكبر باشد وارد بهشت نمى شود</w:t>
      </w:r>
      <w:r>
        <w:rPr>
          <w:rFonts w:eastAsia="IRNazanin" w:cs="IRNazanin"/>
          <w:color w:val="111111"/>
          <w:sz w:val="28"/>
          <w:szCs w:val="28"/>
          <w:rtl w:val="true"/>
          <w:lang w:bidi="fa-IR"/>
        </w:rPr>
        <w:t>.»</w:t>
      </w:r>
    </w:p>
    <w:p>
      <w:pPr>
        <w:pStyle w:val="Heading4"/>
        <w:numPr>
          <w:ilvl w:val="3"/>
          <w:numId w:val="1"/>
        </w:numPr>
        <w:rPr/>
      </w:pPr>
      <w:bookmarkStart w:id="455" w:name="__RefHeading___Toc14058366_1280447820"/>
      <w:bookmarkStart w:id="456" w:name="_Toc151"/>
      <w:bookmarkEnd w:id="455"/>
      <w:r>
        <w:rPr>
          <w:rtl w:val="true"/>
        </w:rPr>
        <w:t>اسرار عبادت</w:t>
      </w:r>
      <w:bookmarkEnd w:id="4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اسرار عبادت ها اين است كه انسان عبد شود و روح سركشى و علوّ را از خود دور كند، و در مقابل خدا، دوستان خدا و افرادى كه بندۀ خدا هستند،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مختص خداست، و پروردگار عالم، اين علوّ و رحمت را به بنده هاى خالصش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رابطه اش با خدا محكم تر باشد، اين علوّ براى او بهتر پيدا مى شود، اما اگر بخواهد علوّ بى جا براى خود فراهم كند به غير از بدبختى در دنيا و آخرت چيزى ندارد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9045_211879"/>
      <w:bookmarkStart w:id="458" w:name="pg19045_211879"/>
      <w:bookmarkEnd w:id="458"/>
    </w:p>
    <w:p>
      <w:pPr>
        <w:pStyle w:val="Heading3"/>
        <w:numPr>
          <w:ilvl w:val="2"/>
          <w:numId w:val="1"/>
        </w:numPr>
        <w:rPr/>
      </w:pPr>
      <w:bookmarkStart w:id="459" w:name="pg19045_211879"/>
      <w:bookmarkStart w:id="460" w:name="__RefHeading___Toc14058368_1280447820"/>
      <w:bookmarkStart w:id="461" w:name="_Toc152"/>
      <w:bookmarkEnd w:id="459"/>
      <w:bookmarkEnd w:id="460"/>
      <w:r>
        <w:rPr>
          <w:rtl w:val="true"/>
        </w:rPr>
        <w:t>بخش بيستم</w:t>
      </w:r>
      <w:r>
        <w:rPr>
          <w:rtl w:val="true"/>
        </w:rPr>
        <w:t xml:space="preserve">: </w:t>
      </w:r>
      <w:r>
        <w:rPr>
          <w:rtl w:val="true"/>
        </w:rPr>
        <w:t>تفسير منت</w:t>
      </w:r>
      <w:bookmarkEnd w:id="46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14058370_1280447820"/>
      <w:bookmarkStart w:id="463" w:name="_Toc153"/>
      <w:bookmarkEnd w:id="462"/>
      <w:r>
        <w:rPr>
          <w:rtl w:val="true"/>
        </w:rPr>
        <w:t>اشاره</w:t>
      </w:r>
      <w:bookmarkEnd w:id="4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9045_211881"/>
      <w:bookmarkStart w:id="465" w:name="pg19045_211881"/>
      <w:bookmarkEnd w:id="465"/>
    </w:p>
    <w:p>
      <w:pPr>
        <w:pStyle w:val="BookText"/>
        <w:rPr/>
      </w:pPr>
      <w:bookmarkStart w:id="466" w:name="pg19045_211881"/>
      <w:bookmarkEnd w:id="466"/>
      <w:r>
        <w:rPr>
          <w:rFonts w:ascii="Amiri" w:hAnsi="Amiri" w:eastAsia="Amiri" w:cs="Amiri"/>
          <w:color w:val="111111"/>
          <w:sz w:val="28"/>
          <w:sz w:val="28"/>
          <w:szCs w:val="28"/>
          <w:rtl w:val="true"/>
          <w:lang w:bidi="ar-SA"/>
        </w:rPr>
        <w:t>اَللّٰهُمَّ اِنّىٖ اَسْئَلُكَ مِنْ مَنِّكَ بِاَ قْدَمِه</w:t>
      </w:r>
    </w:p>
    <w:p>
      <w:pPr>
        <w:pStyle w:val="BookText"/>
        <w:rPr/>
      </w:pPr>
      <w:r>
        <w:rPr>
          <w:rFonts w:ascii="Amiri" w:hAnsi="Amiri" w:eastAsia="Amiri" w:cs="Amiri"/>
          <w:color w:val="111111"/>
          <w:sz w:val="28"/>
          <w:sz w:val="28"/>
          <w:szCs w:val="28"/>
          <w:rtl w:val="true"/>
          <w:lang w:bidi="ar-SA"/>
        </w:rPr>
        <w:t>وَ كُلُّ مَنِّكَ قَديمٌ؛</w:t>
      </w:r>
    </w:p>
    <w:p>
      <w:pPr>
        <w:pStyle w:val="BookText"/>
        <w:rPr/>
      </w:pPr>
      <w:r>
        <w:rPr>
          <w:rFonts w:ascii="Amiri" w:hAnsi="Amiri" w:eastAsia="Amiri" w:cs="Amiri"/>
          <w:color w:val="111111"/>
          <w:sz w:val="28"/>
          <w:sz w:val="28"/>
          <w:szCs w:val="28"/>
          <w:rtl w:val="true"/>
          <w:lang w:bidi="ar-SA"/>
        </w:rPr>
        <w:t>اَللّٰهُمَّ اِنّىٖ اَسْئَلُكَ بِمَنِّكِ كُلِّهِ</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4058372_1280447820"/>
      <w:bookmarkStart w:id="468" w:name="_Toc154"/>
      <w:bookmarkEnd w:id="467"/>
      <w:r>
        <w:rPr>
          <w:rtl w:val="true"/>
        </w:rPr>
        <w:t>تفسير ادبى</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اسماى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اسماى ديگر خداوند تعالى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اين دو اسم،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 عالم به بنده اى كه از او اعراض نموده نعمت مى بخشد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اگر پيش از درخواست بنده، به او نعمت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نعمت هاى فراوان و بزرگ به بنده عنايت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در مفردات، منّت را بر دو قسم تقسيم مى كند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فعلى؛ مثلاً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فلانا على فلان؛ فلان كس به فلانى نعمت داده است</w:t>
      </w:r>
      <w:r>
        <w:rPr>
          <w:rFonts w:eastAsia="IRNazanin" w:cs="IRNazanin"/>
          <w:color w:val="111111"/>
          <w:sz w:val="28"/>
          <w:szCs w:val="28"/>
          <w:rtl w:val="true"/>
          <w:lang w:bidi="fa-IR"/>
        </w:rPr>
        <w:t xml:space="preserve">.» </w:t>
      </w:r>
      <w:bookmarkStart w:id="469" w:name="pg19045_211882"/>
    </w:p>
    <w:p>
      <w:pPr>
        <w:pStyle w:val="BookText"/>
        <w:rPr/>
      </w:pPr>
      <w:bookmarkEnd w:id="469"/>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خداوند بر مومنان منّت گذاشت تا از ميان خودشان رسولى برانگيخت كه آيات را برايشان مى خواند و ايشان را تزكيه مى كند و كتاب و حكمت بدان ها تعليم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منّت قولى؛ يعنى اين كه اگر كسى نعمتى به ديگرى داد آن 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منت، به قول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مى گذارند براى اين كه اسلام آوردند بگونگذاريد، بلكه اين خدا است كه با هدايت كردنِ شما به ايمان، بر شما منّت مى گذارد اگر راست گو باشيد</w:t>
      </w:r>
      <w:r>
        <w:rPr>
          <w:rFonts w:eastAsia="IRNazanin" w:cs="IRNazanin"/>
          <w:color w:val="111111"/>
          <w:sz w:val="28"/>
          <w:szCs w:val="28"/>
          <w:rtl w:val="true"/>
          <w:lang w:bidi="fa-IR"/>
        </w:rPr>
        <w:t>.</w:t>
      </w:r>
    </w:p>
    <w:p>
      <w:pPr>
        <w:pStyle w:val="Heading4"/>
        <w:numPr>
          <w:ilvl w:val="3"/>
          <w:numId w:val="1"/>
        </w:numPr>
        <w:rPr/>
      </w:pPr>
      <w:bookmarkStart w:id="470" w:name="__RefHeading___Toc14058374_1280447820"/>
      <w:bookmarkStart w:id="471" w:name="_Toc155"/>
      <w:bookmarkEnd w:id="470"/>
      <w:r>
        <w:rPr>
          <w:rtl w:val="true"/>
        </w:rPr>
        <w:t>شرح عرفانى</w:t>
      </w:r>
      <w:bookmarkEnd w:id="471"/>
    </w:p>
    <w:p>
      <w:pPr>
        <w:pStyle w:val="BookText"/>
        <w:rPr/>
      </w:pPr>
      <w:r>
        <w:rPr>
          <w:rFonts w:ascii="IRNazanin" w:hAnsi="IRNazanin" w:eastAsia="IRNazanin"/>
          <w:color w:val="111111"/>
          <w:sz w:val="28"/>
          <w:sz w:val="28"/>
          <w:szCs w:val="28"/>
          <w:rtl w:val="true"/>
          <w:lang w:bidi="fa-IR"/>
        </w:rPr>
        <w:t>عارف، يعنى كسى كه به درخانۀ خدا مى رود، وقتى به نعمت هاى خدا توجه كند و اين كه بعضى از نعمت ها اقدم، اشرف و ادوم است؛ نظير حقيقت واسطۀ فيض،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مَنِّكّ بِاَ قْدَمِه؛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توجهم به نعمت توست، و تو را به حقيقت محمد صلى الله عليه و آله قسم مى دهم، زيرا نعمتى دائم، شريف و برزگ است</w:t>
      </w:r>
      <w:r>
        <w:rPr>
          <w:rFonts w:eastAsia="IRNazanin" w:cs="IRNazanin"/>
          <w:color w:val="111111"/>
          <w:sz w:val="28"/>
          <w:szCs w:val="28"/>
          <w:rtl w:val="true"/>
          <w:lang w:bidi="fa-IR"/>
        </w:rPr>
        <w:t xml:space="preserve">.» </w:t>
      </w:r>
      <w:bookmarkStart w:id="472" w:name="pg19045_211883"/>
    </w:p>
    <w:p>
      <w:pPr>
        <w:pStyle w:val="BookText"/>
        <w:rPr/>
      </w:pPr>
      <w:bookmarkEnd w:id="472"/>
      <w:r>
        <w:rPr>
          <w:rFonts w:ascii="IRNazanin" w:hAnsi="IRNazanin" w:eastAsia="IRNazanin"/>
          <w:color w:val="111111"/>
          <w:sz w:val="28"/>
          <w:sz w:val="28"/>
          <w:szCs w:val="28"/>
          <w:rtl w:val="true"/>
          <w:lang w:bidi="fa-IR"/>
        </w:rPr>
        <w:t>و وقتى توجه كند كه همۀ نعمت هاى ربوبى، شريف 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مَنِّكَ قَديٖمٌ</w:t>
      </w:r>
    </w:p>
    <w:p>
      <w:pPr>
        <w:pStyle w:val="BookText"/>
        <w:rPr/>
      </w:pPr>
      <w:r>
        <w:rPr>
          <w:rFonts w:ascii="Amiri" w:hAnsi="Amiri" w:eastAsia="Amiri" w:cs="Amiri"/>
          <w:color w:val="111111"/>
          <w:sz w:val="28"/>
          <w:sz w:val="28"/>
          <w:szCs w:val="28"/>
          <w:rtl w:val="true"/>
          <w:lang w:bidi="ar-SA"/>
        </w:rPr>
        <w:t>اَللّٰهُمَّ اِنّىٖ اَسْئَلُكَ بِمَنِّك كُلِّهِ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4058376_1280447820"/>
      <w:bookmarkStart w:id="474" w:name="_Toc156"/>
      <w:bookmarkEnd w:id="473"/>
      <w:r>
        <w:rPr>
          <w:rtl w:val="true"/>
        </w:rPr>
        <w:t>درس ولايى</w:t>
      </w:r>
      <w:bookmarkEnd w:id="474"/>
    </w:p>
    <w:p>
      <w:pPr>
        <w:pStyle w:val="BookText"/>
        <w:rPr/>
      </w:pPr>
      <w:r>
        <w:rPr>
          <w:rFonts w:ascii="IRNazanin" w:hAnsi="IRNazanin" w:eastAsia="IRNazanin"/>
          <w:color w:val="111111"/>
          <w:sz w:val="28"/>
          <w:sz w:val="28"/>
          <w:szCs w:val="28"/>
          <w:rtl w:val="true"/>
          <w:lang w:bidi="fa-IR"/>
        </w:rPr>
        <w:t>عارف گاهى نظر به اهل بيت و ثكثر آن ها دارد و خواهان توسل به اهل بيت است، لذا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مَنِّكّ بِاَ قْدَمِه؛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تمام نظرم به چهارده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قديم ترين آن نعمت ها؛ يعنى به حقيقت محمد صلى الله عليه و آله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وقتى توجه كند كه چهارده معصوم، واسطۀ فيض و يك چيزاند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 مُحَمَّدٌ، اَوْسَطهُمْ مُحَمَّدٌ، آخِرُهُمْ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مَنِّكَ قَديٖمٌ؛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نعمت هايت قديم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اِنّىٖ اَسْئَلُكَ بِمَنِّك كُلِّهِ؛ خدايا به درخانه ات آمده ام، از تو سئوال مى كنم و تو را به چهارده معصوم قسم مى دهم</w:t>
      </w:r>
      <w:r>
        <w:rPr>
          <w:rFonts w:eastAsia="IRNazanin" w:cs="IRNazanin"/>
          <w:color w:val="111111"/>
          <w:sz w:val="28"/>
          <w:szCs w:val="28"/>
          <w:rtl w:val="true"/>
          <w:lang w:bidi="fa-IR"/>
        </w:rPr>
        <w:t>.»</w:t>
      </w:r>
    </w:p>
    <w:p>
      <w:pPr>
        <w:pStyle w:val="Heading4"/>
        <w:numPr>
          <w:ilvl w:val="3"/>
          <w:numId w:val="1"/>
        </w:numPr>
        <w:rPr/>
      </w:pPr>
      <w:bookmarkStart w:id="475" w:name="__RefHeading___Toc14058378_1280447820"/>
      <w:bookmarkStart w:id="476" w:name="_Toc157"/>
      <w:bookmarkEnd w:id="475"/>
      <w:r>
        <w:rPr>
          <w:rtl w:val="true"/>
        </w:rPr>
        <w:t>تذكر اخلاقى</w:t>
      </w:r>
      <w:bookmarkEnd w:id="47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رذايلى كه همۀ انفاق ها را باطل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نعمت به كسى بدهد و سپس بازگو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آنم كه بر تو منّت دارم، زيرا </w:t>
      </w:r>
    </w:p>
    <w:p>
      <w:pPr>
        <w:pStyle w:val="BookText"/>
        <w:rPr/>
      </w:pPr>
      <w:r>
        <w:rPr>
          <w:rFonts w:ascii="Amiri" w:hAnsi="Amiri" w:eastAsia="Amiri" w:cs="Amiri"/>
          <w:color w:val="111111"/>
          <w:sz w:val="28"/>
          <w:sz w:val="28"/>
          <w:szCs w:val="28"/>
          <w:rtl w:val="true"/>
          <w:lang w:bidi="ar-SA"/>
        </w:rPr>
        <w:t>نعمتى به تو داده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جدّاً از اين صفت رذيله نهى كرده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 لَهُمْ أَجْرُهُمْ عِنْدَ رَبِّهِمْ وَ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كسانى كه اموال خود را در راه خدا انفاق مى كنند سپس به دنبال آن چه كه انفاق كرده اند منّت و اذيت و آزارى ندارند، اجر آنان با خداست و خوف و اندوهى بر آنان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 و صدقه هاى خود را باگذاشتن و اذيت كردن باطل نكنيد، و مثل افرادى كه براى رياكارى مالشان را در راه خدا مى دهند نباشيد، آدم رياكار ايمان به خدا و روز جزا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شريفه به ما مى گويد وقتى خدمتى به جامعه و مردم كرديم منّت نگذاريم، زيرا اعمال ما پوچ 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عمل بايد خلوص داشت و عمل بايد رنگ خدايى داشته باشد، زيرا در غير اين صورت پوچ 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رياكار ايمان به خدا و روز قيامت ندارد؛ بلكه به كافر تشبيه شده است چنان كه در سورۀ ماعون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 اَلَّذِينَ هُمْ يُرٰاؤُنَ وَ يَمْنَعُونَ اَلْمٰاعُونَ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واى بر نمازگزارانى كه از نمازشان غافل اند، آنان كه ريا مى كنند و از دادنِ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وسايل و مايحتاج </w:t>
      </w:r>
    </w:p>
    <w:p>
      <w:pPr>
        <w:pStyle w:val="BookText"/>
        <w:rPr/>
      </w:pPr>
      <w:r>
        <w:rPr>
          <w:rFonts w:ascii="Amiri" w:hAnsi="Amiri" w:eastAsia="Amiri" w:cs="Amiri"/>
          <w:color w:val="111111"/>
          <w:sz w:val="28"/>
          <w:sz w:val="28"/>
          <w:szCs w:val="28"/>
          <w:rtl w:val="true"/>
          <w:lang w:bidi="ar-SA"/>
        </w:rPr>
        <w:t>خانه و كمك به نيازمندان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مى 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چه ما نعمتى به كسى داديم و خدمتى به كسى كرديم، اگر منّت گذاشتيم و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كه در حق تو چنين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اهانت به اوست و نه تنها پاداش ندارد و عملش را باطل كرده است، بلكه از نظر روايات گناهش 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اَهٰانَ بى وَليّاً فَقَدْ بٰا رَزَنىٖ بِالْمُحٰارَبَةِ؛</w:t>
      </w:r>
      <w:r>
        <w:rPr>
          <w:rStyle w:val="FootnoteAnchor"/>
          <w:rtl w:val="true"/>
        </w:rPr>
        <w:footnoteReference w:id="173"/>
      </w:r>
      <w:r>
        <w:rPr>
          <w:rFonts w:ascii="IRNazanin" w:hAnsi="IRNazanin" w:eastAsia="IRNazanin"/>
          <w:color w:val="111111"/>
          <w:sz w:val="28"/>
          <w:sz w:val="28"/>
          <w:szCs w:val="28"/>
          <w:rtl w:val="true"/>
          <w:lang w:bidi="fa-IR"/>
        </w:rPr>
        <w:t>اگر كسى به مسلمانى توهين كند مثل اين است كه با من جنگ كرده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تذكر اخلاقى بايد به ديگران، جامعه تان و انقلابتان خدمت كنيد، چرا كه اين وظيفۀ همۀ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وقتى كارى انجام داديد رنگ خدايى داشته باشد و آن را بازگو نكنيد و منّت بر سر كسى نگذاريد كه منّت به قول راغب در مفرات،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 خدا، پيغمبر و ائمه اطهار عليهم السلام و مردم قبيح است</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9045_211887"/>
      <w:bookmarkStart w:id="478" w:name="pg19045_211887"/>
      <w:bookmarkEnd w:id="478"/>
    </w:p>
    <w:p>
      <w:pPr>
        <w:pStyle w:val="Heading3"/>
        <w:numPr>
          <w:ilvl w:val="2"/>
          <w:numId w:val="1"/>
        </w:numPr>
        <w:rPr/>
      </w:pPr>
      <w:bookmarkStart w:id="479" w:name="pg19045_211887"/>
      <w:bookmarkStart w:id="480" w:name="__RefHeading___Toc14058380_1280447820"/>
      <w:bookmarkStart w:id="481" w:name="_Toc158"/>
      <w:bookmarkEnd w:id="479"/>
      <w:bookmarkEnd w:id="480"/>
      <w:r>
        <w:rPr>
          <w:rtl w:val="true"/>
        </w:rPr>
        <w:t>بخش بيست و يكم</w:t>
      </w:r>
      <w:r>
        <w:rPr>
          <w:rtl w:val="true"/>
        </w:rPr>
        <w:t xml:space="preserve">: </w:t>
      </w:r>
      <w:r>
        <w:rPr>
          <w:rtl w:val="true"/>
        </w:rPr>
        <w:t>تفسير آيه</w:t>
      </w:r>
      <w:bookmarkEnd w:id="48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2" w:name="__RefHeading___Toc14058382_1280447820"/>
      <w:bookmarkStart w:id="483" w:name="_Toc159"/>
      <w:bookmarkEnd w:id="482"/>
      <w:r>
        <w:rPr>
          <w:rtl w:val="true"/>
        </w:rPr>
        <w:t>اشاره</w:t>
      </w:r>
      <w:bookmarkEnd w:id="4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19045_211889"/>
      <w:bookmarkStart w:id="485" w:name="pg19045_211889"/>
      <w:bookmarkEnd w:id="485"/>
    </w:p>
    <w:p>
      <w:pPr>
        <w:pStyle w:val="BookText"/>
        <w:rPr/>
      </w:pPr>
      <w:bookmarkStart w:id="486" w:name="pg19045_211889"/>
      <w:bookmarkEnd w:id="486"/>
      <w:r>
        <w:rPr>
          <w:rFonts w:ascii="Amiri" w:hAnsi="Amiri" w:eastAsia="Amiri" w:cs="Amiri"/>
          <w:color w:val="111111"/>
          <w:sz w:val="28"/>
          <w:sz w:val="28"/>
          <w:szCs w:val="28"/>
          <w:rtl w:val="true"/>
          <w:lang w:bidi="ar-SA"/>
        </w:rPr>
        <w:t>اَللّٰهُمَّ اِنّىٖ اَسْئَلُكَ مِنْ آياتِكَ بِاَكْرَمِها</w:t>
      </w:r>
    </w:p>
    <w:p>
      <w:pPr>
        <w:pStyle w:val="BookText"/>
        <w:rPr/>
      </w:pPr>
      <w:r>
        <w:rPr>
          <w:rFonts w:ascii="Amiri" w:hAnsi="Amiri" w:eastAsia="Amiri" w:cs="Amiri"/>
          <w:color w:val="111111"/>
          <w:sz w:val="28"/>
          <w:sz w:val="28"/>
          <w:szCs w:val="28"/>
          <w:rtl w:val="true"/>
          <w:lang w:bidi="ar-SA"/>
        </w:rPr>
        <w:t>وَ كُلُّ آياتِكَ كَريٖمَةٌ؛</w:t>
      </w:r>
    </w:p>
    <w:p>
      <w:pPr>
        <w:pStyle w:val="BookText"/>
        <w:rPr/>
      </w:pPr>
      <w:r>
        <w:rPr>
          <w:rFonts w:ascii="Amiri" w:hAnsi="Amiri" w:eastAsia="Amiri" w:cs="Amiri"/>
          <w:color w:val="111111"/>
          <w:sz w:val="28"/>
          <w:sz w:val="28"/>
          <w:szCs w:val="28"/>
          <w:rtl w:val="true"/>
          <w:lang w:bidi="ar-SA"/>
        </w:rPr>
        <w:t>اَللّٰهُمَّ اِنّىٖ اَسْئَلُكَ بِآياتِكَ كُلِّها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4058384_1280447820"/>
      <w:bookmarkStart w:id="488" w:name="_Toc160"/>
      <w:bookmarkEnd w:id="487"/>
      <w:r>
        <w:rPr>
          <w:rtl w:val="true"/>
        </w:rPr>
        <w:t>تفسير ادبى</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علامت ظاهر و باطن، علامتى كه بتوان از آن عبرت گرفت و علامتى كه از نظر عقل عجيب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ما به زودى نشانه هاى خود را در طبيعت و هم چنين در وجودِ خودتان به شما نشان مى دهيم تا اين كه بر ايشان روشن گردد كه خداوند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آفاقى، يعنى آياتى كه در عالم وجود است و آيات انفسى، يعنى نشانه هايى كه در انسان نهفته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موجودات، آيات خدايند، و كريم ترين و بارزترين اين آيات،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وتزْعَمُ اَنَّكَ جِرْمٌ صَغيٰرٌ</w:t>
      </w:r>
    </w:p>
    <w:p>
      <w:pPr>
        <w:pStyle w:val="BookText"/>
        <w:rPr/>
      </w:pPr>
      <w:r>
        <w:rPr>
          <w:rFonts w:ascii="Amiri" w:hAnsi="Amiri" w:eastAsia="Amiri" w:cs="Amiri"/>
          <w:color w:val="111111"/>
          <w:sz w:val="28"/>
          <w:sz w:val="28"/>
          <w:szCs w:val="28"/>
          <w:rtl w:val="true"/>
          <w:lang w:bidi="ar-SA"/>
        </w:rPr>
        <w:t>وَ فيٖكَ انْطَوَى الْعٰالَمُ الاَكْبَرُ؛</w:t>
      </w:r>
      <w:r>
        <w:rPr>
          <w:rStyle w:val="FootnoteAnchor"/>
          <w:rtl w:val="true"/>
        </w:rPr>
        <w:footnoteReference w:id="17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پندارى جثۀ كوچكى هستى، در حالى كه عالم بزرگ تر در تو نهفته است</w:t>
      </w:r>
      <w:r>
        <w:rPr>
          <w:rFonts w:eastAsia="IRNazanin" w:cs="IRNazanin"/>
          <w:color w:val="111111"/>
          <w:sz w:val="28"/>
          <w:szCs w:val="28"/>
          <w:rtl w:val="true"/>
          <w:lang w:bidi="fa-IR"/>
        </w:rPr>
        <w:t xml:space="preserve">.» </w:t>
      </w:r>
      <w:bookmarkStart w:id="489" w:name="pg19045_211890"/>
    </w:p>
    <w:p>
      <w:pPr>
        <w:pStyle w:val="BookText"/>
        <w:rPr/>
      </w:pPr>
      <w:bookmarkEnd w:id="489"/>
      <w:r>
        <w:rPr>
          <w:rFonts w:ascii="Amiri" w:hAnsi="Amiri" w:eastAsia="Amiri" w:cs="Amiri"/>
          <w:color w:val="111111"/>
          <w:sz w:val="28"/>
          <w:sz w:val="28"/>
          <w:szCs w:val="28"/>
          <w:rtl w:val="true"/>
          <w:lang w:bidi="ar-SA"/>
        </w:rPr>
        <w:t>انسان به تنهايى مستجمع جميع مراتب غيب و شهود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 مٰا يَجْحَدُ بِآيٰاتِنٰا إِلاَّ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قرآن، آياتى روشن در سينۀ كسانى است كه خدا به آن ها علم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جز ستم گران منكر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آيات در جملۀ دعا، آيات تشريعى قرآن است، زيرا دربارۀ آيات تكوينى، آفاقى و انفسى قبلاً گفتيم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كَلِماتِكَ باَتَمِّها وَ كُلُّ كَلِماتِكَ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آفاقى و اَنْفُسى و عالم وجود است، زيرا موجودات نشانۀ خدا هستند اما مراد از آيات در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آياتِكَ اَكْرَمِها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 تشريعى است، زيرا تكرار لازم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به قرآنت توجه دارم، و تو را به قرآنت قسم مى دهم</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4058386_1280447820"/>
      <w:bookmarkStart w:id="491" w:name="_Toc161"/>
      <w:bookmarkEnd w:id="490"/>
      <w:r>
        <w:rPr>
          <w:rtl w:val="true"/>
        </w:rPr>
        <w:t>شرح عرفانى</w:t>
      </w:r>
      <w:bookmarkEnd w:id="491"/>
    </w:p>
    <w:p>
      <w:pPr>
        <w:pStyle w:val="BookText"/>
        <w:rPr/>
      </w:pPr>
      <w:r>
        <w:rPr>
          <w:rFonts w:ascii="IRNazanin" w:hAnsi="IRNazanin" w:eastAsia="IRNazanin"/>
          <w:color w:val="111111"/>
          <w:sz w:val="28"/>
          <w:sz w:val="28"/>
          <w:szCs w:val="28"/>
          <w:rtl w:val="true"/>
          <w:lang w:bidi="fa-IR"/>
        </w:rPr>
        <w:t>كسى كه بر درخانۀ خدا مى رود وقتى كه به قرآن با عالم كثرت 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آياتِكَ بِاَكْرَمِها؛</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توجهم به قرآن است، و تو را به كريم ترين آياتت قسم مى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ترين آيات خدا سورۀ توحيد است، زيرا منبع و افضل همۀ آيات است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آخر سورۀ حشر بهترين آيات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توحيد از همۀ قرآن افضل است</w:t>
      </w:r>
      <w:r>
        <w:rPr>
          <w:rFonts w:eastAsia="IRNazanin" w:cs="IRNazanin"/>
          <w:color w:val="111111"/>
          <w:sz w:val="28"/>
          <w:szCs w:val="28"/>
          <w:rtl w:val="true"/>
          <w:lang w:bidi="fa-IR"/>
        </w:rPr>
        <w:t xml:space="preserve">. </w:t>
      </w:r>
      <w:bookmarkStart w:id="492" w:name="pg19045_211891"/>
    </w:p>
    <w:p>
      <w:pPr>
        <w:pStyle w:val="BookText"/>
        <w:rPr/>
      </w:pPr>
      <w:bookmarkEnd w:id="492"/>
      <w:r>
        <w:rPr>
          <w:rFonts w:ascii="Amiri" w:hAnsi="Amiri" w:eastAsia="Amiri" w:cs="Amiri"/>
          <w:color w:val="111111"/>
          <w:sz w:val="28"/>
          <w:sz w:val="28"/>
          <w:szCs w:val="28"/>
          <w:rtl w:val="true"/>
          <w:lang w:bidi="ar-SA"/>
        </w:rPr>
        <w:t>حضرت اميرالمؤمنين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مٰاكٰانَ وَ مٰا يكُونُ مَحِلَّهُ فِى القُرْآنِ وَ عِلْمُ القُرْآنِ كُلُّهُ فِى سُورَةِ الْفٰاتِحَةِ وَ عِلْمُ الْفٰاتِحَةِ كُلُّهُ فِى الْبَسْمَلَةِ مِنْهٰا وَ عِلْمُ الْبَسْمَلَةِ كُلُّهُ فىٖ بٰائِهٰا؛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تمامى علوم در قرآن است و همه قرآن در سورۀ فاتحه است و همۀ سورۀ فاتحه در بسم اللّٰه است و تمام معناى بسم اللّٰه درباء بسم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النُّقْطَةُ تَحْتَ الْبٰاءِ؛</w:t>
      </w:r>
      <w:r>
        <w:rPr>
          <w:rStyle w:val="FootnoteAnchor"/>
          <w:rtl w:val="true"/>
        </w:rPr>
        <w:footnoteReference w:id="178"/>
      </w:r>
      <w:r>
        <w:rPr>
          <w:rFonts w:ascii="IRNazanin" w:hAnsi="IRNazanin" w:eastAsia="IRNazanin"/>
          <w:color w:val="111111"/>
          <w:sz w:val="28"/>
          <w:sz w:val="28"/>
          <w:szCs w:val="28"/>
          <w:rtl w:val="true"/>
          <w:lang w:bidi="fa-IR"/>
        </w:rPr>
        <w:t>و من نقطۀ باء بسم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وقتى به وحدت جمعى قرآن توجه كند،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آياتِكَ كَريٖمَةٌ</w:t>
      </w:r>
    </w:p>
    <w:p>
      <w:pPr>
        <w:pStyle w:val="BookText"/>
        <w:rPr/>
      </w:pPr>
      <w:r>
        <w:rPr>
          <w:rFonts w:ascii="Amiri" w:hAnsi="Amiri" w:eastAsia="Amiri" w:cs="Amiri"/>
          <w:color w:val="111111"/>
          <w:sz w:val="28"/>
          <w:sz w:val="28"/>
          <w:szCs w:val="28"/>
          <w:rtl w:val="true"/>
          <w:lang w:bidi="ar-SA"/>
        </w:rPr>
        <w:t>اَللّٰهُمَّ اِنّىٖ اَسْئَلُكَ بِآياتِكَ كُلِّها؛</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آيه ها، و قرآن تو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از تو سؤال مى كنم، و تو را به همۀ قرآن و آيات آن قسم مى دهم</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4058388_1280447820"/>
      <w:bookmarkStart w:id="494" w:name="_Toc162"/>
      <w:bookmarkEnd w:id="493"/>
      <w:r>
        <w:rPr>
          <w:rtl w:val="true"/>
        </w:rPr>
        <w:t>درس ولايى</w:t>
      </w:r>
      <w:bookmarkEnd w:id="494"/>
    </w:p>
    <w:p>
      <w:pPr>
        <w:pStyle w:val="BookText"/>
        <w:rPr/>
      </w:pPr>
      <w:r>
        <w:rPr>
          <w:rFonts w:ascii="IRNazanin" w:hAnsi="IRNazanin" w:eastAsia="IRNazanin"/>
          <w:color w:val="111111"/>
          <w:sz w:val="28"/>
          <w:sz w:val="28"/>
          <w:szCs w:val="28"/>
          <w:rtl w:val="true"/>
          <w:lang w:bidi="fa-IR"/>
        </w:rPr>
        <w:t>عارف وقتى توجه كند كه اهل بيت، قرآن ناطقند، چنان كه بسيارى از روايات بر داشتن قرآن صامت و ناطق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ائمۀ اطهار، پيغمبر اكرم و چهارده معصوم اند، و قرآن صامت، قرآنى است كه در ميان ما است و هم چنين وقتى به اين آيۀ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w:t>
      </w:r>
      <w:bookmarkStart w:id="495" w:name="pg19045_211892"/>
    </w:p>
    <w:p>
      <w:pPr>
        <w:pStyle w:val="BookText"/>
        <w:rPr/>
      </w:pPr>
      <w:bookmarkEnd w:id="495"/>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مى گويند تو رسول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رسولم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شاهدم خدا، و كسى كه همۀ علم قرآن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توجه كند و اين كه حقيقت پيغمبراكرم صلى الله عليه و آله اصل، و ديگران فرع اند،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آياتِكَ بِاَكْرَمِها؛</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نظرم به قرآن ناطق است، و تو را به كريم ترين آياتت قسم مى دهم؛ يعنى به حقيقت احمدى تو را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وقتى توجه كند به اين كه اهل بيت، نور واحدند، و وقتى توجه كند به اين كه چهارده معصوم، همه، از نظر علم و فضيلت يك چيز و يك كس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 مُحَمَّدٌ، اَوْسَطُهُمْ مُحَمَّدٌ، آخِرُهُمْ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آياتِكَ كَريٖمَةٌ</w:t>
      </w:r>
    </w:p>
    <w:p>
      <w:pPr>
        <w:pStyle w:val="BookText"/>
        <w:rPr/>
      </w:pPr>
      <w:r>
        <w:rPr>
          <w:rFonts w:ascii="Amiri" w:hAnsi="Amiri" w:eastAsia="Amiri" w:cs="Amiri"/>
          <w:color w:val="111111"/>
          <w:sz w:val="28"/>
          <w:sz w:val="28"/>
          <w:szCs w:val="28"/>
          <w:rtl w:val="true"/>
          <w:lang w:bidi="ar-SA"/>
        </w:rPr>
        <w:t>اَللّٰهُمَّ اِنّىٖ اَسْئَلُكَ بِآياتِكَ كُلِّها؛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همۀ آيات تو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و تو را به چهارده معصوم ات قسم مى دهم</w:t>
      </w:r>
      <w:r>
        <w:rPr>
          <w:rFonts w:eastAsia="IRNazanin" w:cs="IRNazanin"/>
          <w:color w:val="111111"/>
          <w:sz w:val="28"/>
          <w:szCs w:val="28"/>
          <w:rtl w:val="true"/>
          <w:lang w:bidi="fa-IR"/>
        </w:rPr>
        <w:t>.»</w:t>
      </w:r>
    </w:p>
    <w:p>
      <w:pPr>
        <w:pStyle w:val="Heading4"/>
        <w:numPr>
          <w:ilvl w:val="3"/>
          <w:numId w:val="1"/>
        </w:numPr>
        <w:rPr/>
      </w:pPr>
      <w:bookmarkStart w:id="496" w:name="__RefHeading___Toc14058390_1280447820"/>
      <w:bookmarkStart w:id="497" w:name="_Toc163"/>
      <w:bookmarkEnd w:id="496"/>
      <w:r>
        <w:rPr>
          <w:rtl w:val="true"/>
        </w:rPr>
        <w:t>تذكر اخلاقى</w:t>
      </w:r>
      <w:bookmarkEnd w:id="497"/>
    </w:p>
    <w:p>
      <w:pPr>
        <w:pStyle w:val="BookText"/>
        <w:rPr/>
      </w:pPr>
      <w:r>
        <w:rPr>
          <w:rFonts w:ascii="Amiri" w:hAnsi="Amiri" w:eastAsia="Amiri" w:cs="Amiri"/>
          <w:color w:val="111111"/>
          <w:sz w:val="28"/>
          <w:sz w:val="28"/>
          <w:szCs w:val="28"/>
          <w:rtl w:val="true"/>
          <w:lang w:bidi="ar-SA"/>
        </w:rPr>
        <w:t>قرآن نور است و دل را منور مى كند، و هدايت است و انسان را به مقصود مى رساند و براى دردهاى دل شفا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براى شما، از جانب خدا نور و قرآن آشكار نازل شد</w:t>
      </w:r>
      <w:r>
        <w:rPr>
          <w:rFonts w:eastAsia="Amiri" w:cs="Amiri" w:ascii="Amiri" w:hAnsi="Amiri"/>
          <w:color w:val="111111"/>
          <w:sz w:val="28"/>
          <w:szCs w:val="28"/>
          <w:rtl w:val="true"/>
          <w:lang w:bidi="ar-SA"/>
        </w:rPr>
        <w:t xml:space="preserve">. </w:t>
      </w:r>
      <w:bookmarkStart w:id="498" w:name="pg19045_211893"/>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در آن نيست، متقين را هدايت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ما قرآن را نازل كرديم؛ قرآنى كه براى مؤمنين شفاء و رحمت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قرآن نور است و دل را منور مى كند، و كتاب هدايت و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چه كسى؟ براى كسى كه دلش پاك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خدا با قرآن انسانى را كه از او راضى باشد، هدايت كرده و به راه هاى سلامت مى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اَلظّٰالِمِينَ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قرآن ظالمين را جز خسران و زيان كارى نمى افزايد</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4058392_1280447820"/>
      <w:bookmarkStart w:id="500" w:name="_Toc164"/>
      <w:bookmarkEnd w:id="499"/>
      <w:r>
        <w:rPr>
          <w:rtl w:val="true"/>
        </w:rPr>
        <w:t>قرآن شفاى دردها</w:t>
      </w:r>
      <w:bookmarkEnd w:id="500"/>
    </w:p>
    <w:p>
      <w:pPr>
        <w:pStyle w:val="BookText"/>
        <w:rPr/>
      </w:pPr>
      <w:r>
        <w:rPr>
          <w:rFonts w:ascii="IRNazanin" w:hAnsi="IRNazanin" w:eastAsia="IRNazanin"/>
          <w:color w:val="111111"/>
          <w:sz w:val="28"/>
          <w:sz w:val="28"/>
          <w:szCs w:val="28"/>
          <w:rtl w:val="true"/>
          <w:lang w:bidi="fa-IR"/>
        </w:rPr>
        <w:t>اگر نورانيت دل و شفا و رحمت مى خواهيد به قرآن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به مقصود برسيد قرآن را از ياد نبريد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قرآن به هر اندازه كه مى توانيد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مواظب باشيد لجاجت، عصبيت و صفت رذيله بر شما حكم فرما نباشد، زيرا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اين صورت قرآن ديگر براى شما جذابيت و فايده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جذابيت عجيبى دارد و ناپاكى ها و كدورت ها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براى كسى كه دل پاك داشته باشد بالاترين لذت و سخن گفتن معشوق با عاشق است، چنان كه دعا و راز و نياز با خدا گفت و گوىِ عاشق و معشوق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لذت ها براى عارف، خواندن قرآن است، زيرا قرآن صحبت كردن خدا با بنده است، و انسان را به مقصود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الْتَبستْ عَليَكُمُ الْفتَنُ كَقِطَعٍ اللّيْلِ الْمُظْلِمِ فَعَليْكُمْ بِالْقُرْآن؛</w:t>
      </w:r>
      <w:r>
        <w:rPr>
          <w:rStyle w:val="FootnoteAnchor"/>
          <w:rtl w:val="true"/>
        </w:rPr>
        <w:footnoteReference w:id="187"/>
      </w:r>
      <w:r>
        <w:rPr>
          <w:rFonts w:ascii="IRNazanin" w:hAnsi="IRNazanin" w:eastAsia="IRNazanin"/>
          <w:color w:val="111111"/>
          <w:sz w:val="28"/>
          <w:sz w:val="28"/>
          <w:szCs w:val="28"/>
          <w:rtl w:val="true"/>
          <w:lang w:bidi="fa-IR"/>
        </w:rPr>
        <w:t>وقتى كدورت ها و فتنه هاى ظاهرى و باطنى هم چون شب تاريك بر شما هجوم آورد متوسل به قرآن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قرآن است كه فتنه ها و آتش بلا را خاموش مى كند و رذايل و مصيبت ها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شافِعٌ مُشَفَّعٌ، وَ مٰاحِلٌ مُصَدَّقٌ؛</w:t>
      </w:r>
      <w:r>
        <w:rPr>
          <w:rStyle w:val="FootnoteAnchor"/>
          <w:rtl w:val="true"/>
        </w:rPr>
        <w:footnoteReference w:id="188"/>
      </w:r>
      <w:r>
        <w:rPr>
          <w:rFonts w:ascii="IRNazanin" w:hAnsi="IRNazanin" w:eastAsia="IRNazanin"/>
          <w:color w:val="111111"/>
          <w:sz w:val="28"/>
          <w:sz w:val="28"/>
          <w:szCs w:val="28"/>
          <w:rtl w:val="true"/>
          <w:lang w:bidi="fa-IR"/>
        </w:rPr>
        <w:t xml:space="preserve">قرآن شفاعت كننده اى است كه، شفاعتش پذيرفته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 براى نوارنيت و دفع بلا، و در آخرت براى رفتن به بهشت شفاعت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نفرين كننده اى است كه نفرينش گيراست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قرآن پشت پا بزند و با قرآن سروكار نداشته باشد، در دنيا به مصيبت گرفتار مى شود، و در آخرت جايگاهش جهنم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جَعَلَهُ اَمٰامَهُ قٰادَهُ اِلَى الْجَنَّةِ وَ مَنْ جَعَلَهُ خَلْفَهُ سٰاقَهُ اِلَى النّٰارِ؛</w:t>
      </w:r>
      <w:r>
        <w:rPr>
          <w:rStyle w:val="FootnoteAnchor"/>
          <w:rtl w:val="true"/>
        </w:rPr>
        <w:footnoteReference w:id="189"/>
      </w:r>
      <w:r>
        <w:rPr>
          <w:rFonts w:ascii="IRNazanin" w:hAnsi="IRNazanin" w:eastAsia="IRNazanin"/>
          <w:color w:val="111111"/>
          <w:sz w:val="28"/>
          <w:sz w:val="28"/>
          <w:szCs w:val="28"/>
          <w:rtl w:val="true"/>
          <w:lang w:bidi="fa-IR"/>
        </w:rPr>
        <w:t xml:space="preserve">كسى كه قرآن راهنماى او باشد بهشت او از همين جا شروع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بهشت موعود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كه پشت پا به قرآن بزند جهنمش از همين جا شروع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جهنم موعود برسد</w:t>
      </w:r>
      <w:r>
        <w:rPr>
          <w:rFonts w:eastAsia="IRNazanin" w:cs="IRNazanin"/>
          <w:color w:val="111111"/>
          <w:sz w:val="28"/>
          <w:szCs w:val="28"/>
          <w:rtl w:val="true"/>
          <w:lang w:bidi="fa-IR"/>
        </w:rPr>
        <w:t xml:space="preserve">].» </w:t>
      </w:r>
      <w:bookmarkStart w:id="501" w:name="pg19045_211895"/>
    </w:p>
    <w:p>
      <w:pPr>
        <w:pStyle w:val="Heading3"/>
        <w:numPr>
          <w:ilvl w:val="2"/>
          <w:numId w:val="1"/>
        </w:numPr>
        <w:rPr/>
      </w:pPr>
      <w:bookmarkStart w:id="502" w:name="__RefHeading___Toc14058394_1280447820"/>
      <w:bookmarkStart w:id="503" w:name="_Toc165"/>
      <w:bookmarkEnd w:id="501"/>
      <w:bookmarkEnd w:id="502"/>
      <w:r>
        <w:rPr>
          <w:rtl w:val="true"/>
        </w:rPr>
        <w:t>بخش بيست و دوم</w:t>
      </w:r>
      <w:r>
        <w:rPr>
          <w:rtl w:val="true"/>
        </w:rPr>
        <w:t xml:space="preserve">: </w:t>
      </w:r>
      <w:r>
        <w:rPr>
          <w:rtl w:val="true"/>
        </w:rPr>
        <w:t>تفسير شأن</w:t>
      </w:r>
      <w:bookmarkEnd w:id="50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4" w:name="__RefHeading___Toc14058396_1280447820"/>
      <w:bookmarkStart w:id="505" w:name="_Toc166"/>
      <w:bookmarkEnd w:id="504"/>
      <w:r>
        <w:rPr>
          <w:rtl w:val="true"/>
        </w:rPr>
        <w:t>اشاره</w:t>
      </w:r>
      <w:bookmarkEnd w:id="5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9045_211897"/>
      <w:bookmarkStart w:id="507" w:name="pg19045_211897"/>
      <w:bookmarkEnd w:id="507"/>
    </w:p>
    <w:p>
      <w:pPr>
        <w:pStyle w:val="BookText"/>
        <w:rPr/>
      </w:pPr>
      <w:bookmarkStart w:id="508" w:name="pg19045_211897"/>
      <w:bookmarkEnd w:id="508"/>
      <w:r>
        <w:rPr>
          <w:rFonts w:ascii="Amiri" w:hAnsi="Amiri" w:eastAsia="Amiri" w:cs="Amiri"/>
          <w:color w:val="111111"/>
          <w:sz w:val="28"/>
          <w:sz w:val="28"/>
          <w:szCs w:val="28"/>
          <w:rtl w:val="true"/>
          <w:lang w:bidi="ar-SA"/>
        </w:rPr>
        <w:t>اَللّٰهُمَّ اِنّىٖ اَسْئَلُكَ بِمٰا اَنْتَ فيهِ مِنَ الشَّأنِ وَ الْجَبَرُوتِ؛</w:t>
      </w:r>
    </w:p>
    <w:p>
      <w:pPr>
        <w:pStyle w:val="BookText"/>
        <w:rPr/>
      </w:pPr>
      <w:r>
        <w:rPr>
          <w:rFonts w:ascii="Amiri" w:hAnsi="Amiri" w:eastAsia="Amiri" w:cs="Amiri"/>
          <w:color w:val="111111"/>
          <w:sz w:val="28"/>
          <w:sz w:val="28"/>
          <w:szCs w:val="28"/>
          <w:rtl w:val="true"/>
          <w:lang w:bidi="ar-SA"/>
        </w:rPr>
        <w:t>وَ اَسْئَلُكَ بِكُلِّ شَأنٍ وَحْدَهُ وَجَبَروتٍ وَحْدَهٰا</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4058398_1280447820"/>
      <w:bookmarkStart w:id="510" w:name="_Toc167"/>
      <w:bookmarkEnd w:id="509"/>
      <w:r>
        <w:rPr>
          <w:rtl w:val="true"/>
        </w:rPr>
        <w:t>تفسير ادبى</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جمله چون به خدا نسبت داده شده،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پروردگار عالم در هر 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صفتى و يا اسمى از اسماى مباركش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در ذيل اين آيۀ شريفه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يَغْفِرَ ذَنْباً وَ يُفَرِّجَ كَرْباً وَيَرْفَعَ قَوْماً وَ يَضَعَ آخَريٖنَ؛</w:t>
      </w:r>
      <w:r>
        <w:rPr>
          <w:rStyle w:val="FootnoteAnchor"/>
          <w:rtl w:val="true"/>
        </w:rPr>
        <w:footnoteReference w:id="191"/>
      </w:r>
      <w:r>
        <w:rPr>
          <w:rFonts w:ascii="IRNazanin" w:hAnsi="IRNazanin" w:eastAsia="IRNazanin"/>
          <w:color w:val="111111"/>
          <w:sz w:val="28"/>
          <w:sz w:val="28"/>
          <w:szCs w:val="28"/>
          <w:rtl w:val="true"/>
          <w:lang w:bidi="fa-IR"/>
        </w:rPr>
        <w:t>در كاربودنِ هميشگىِ خداوند آن است كه در هر آن، گناهى را مى آمرزد، غم و غصه اى را از بين مى برد و ملتى را عزيز و يا ذليل مى 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فرمان فرمايى، هر </w:t>
      </w:r>
    </w:p>
    <w:p>
      <w:pPr>
        <w:pStyle w:val="BookText"/>
        <w:rPr/>
      </w:pPr>
      <w:r>
        <w:rPr>
          <w:rFonts w:ascii="IRNazanin" w:hAnsi="IRNazanin" w:eastAsia="IRNazanin"/>
          <w:color w:val="111111"/>
          <w:sz w:val="28"/>
          <w:sz w:val="28"/>
          <w:szCs w:val="28"/>
          <w:rtl w:val="true"/>
          <w:lang w:bidi="fa-IR"/>
        </w:rPr>
        <w:t>كس را كه خواهى فرمان روايى بخشى و از هر كه خواهى فرمان روايى را بازستانى و هر كه را خواهى عزت بخشى و هر كه را خواهى خوارگردانى، همۀ خوبى ها به دست توست و تو بر همه چيز توانايى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اراده شده است؛ مثل رحمت و عنايت خاصه كه از طرف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كامل شدن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من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قهر و غلبه اى هم باشد، و در اين جا صفات جلال اراده شده است؛ مثل عظمت و سلطنت تكوينى پروردگار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سير و سلوكش استكمال پيدا مى كند و اين سير و سلوك بر اسماى جمال و جلال خدا وابسته است، و به واسطۀ افاضۀ حق مى تواند به جايى برسد كه دربارۀ او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فَتَدَلّٰى فَكٰانَ قٰابَ قَوْسَيْنِ أَوْ أَدْنىٰ</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 سير و سلوكش؛ يعنى در شب معراج به رحمت خدا نزديك شد و نزديكى او به مقدار دو طرف قيد بود يا حتى نزديك تر؛ يعنى بين او و اَحد به جز ميم ممكن فرق و جدايى نبود و به جايى رسيد كه جبرئيل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دَنَوْتُ اَنْمُلَةً لا حْتَرَقْتُ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اگر يك سرِ مو فراتر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تجلى بسوزد پرم</w:t>
      </w:r>
      <w:r>
        <w:rPr>
          <w:rStyle w:val="FootnoteAnchor"/>
          <w:rtl w:val="true"/>
        </w:rPr>
        <w:footnoteReference w:id="19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رسيدن به مقصود و بقاى بعد از فنا برافاضۀ حق به واسطۀ اسماى جمال و جلالش وابسته است</w:t>
      </w:r>
      <w:r>
        <w:rPr>
          <w:rFonts w:eastAsia="Amiri" w:cs="Amiri" w:ascii="Amiri" w:hAnsi="Amiri"/>
          <w:color w:val="111111"/>
          <w:sz w:val="28"/>
          <w:szCs w:val="28"/>
          <w:rtl w:val="true"/>
          <w:lang w:bidi="ar-SA"/>
        </w:rPr>
        <w:t xml:space="preserve">. </w:t>
      </w:r>
      <w:bookmarkStart w:id="511" w:name="pg19045_211899"/>
    </w:p>
    <w:p>
      <w:pPr>
        <w:pStyle w:val="Heading4"/>
        <w:numPr>
          <w:ilvl w:val="3"/>
          <w:numId w:val="1"/>
        </w:numPr>
        <w:rPr/>
      </w:pPr>
      <w:bookmarkStart w:id="512" w:name="__RefHeading___Toc14058400_1280447820"/>
      <w:bookmarkStart w:id="513" w:name="_Toc168"/>
      <w:bookmarkEnd w:id="511"/>
      <w:bookmarkEnd w:id="512"/>
      <w:r>
        <w:rPr>
          <w:rtl w:val="true"/>
        </w:rPr>
        <w:t>شرح عرفانى</w:t>
      </w:r>
      <w:bookmarkEnd w:id="513"/>
    </w:p>
    <w:p>
      <w:pPr>
        <w:pStyle w:val="BookText"/>
        <w:rPr/>
      </w:pPr>
      <w:r>
        <w:rPr>
          <w:rFonts w:ascii="IRNazanin" w:hAnsi="IRNazanin" w:eastAsia="IRNazanin"/>
          <w:color w:val="111111"/>
          <w:sz w:val="28"/>
          <w:sz w:val="28"/>
          <w:szCs w:val="28"/>
          <w:rtl w:val="true"/>
          <w:lang w:bidi="fa-IR"/>
        </w:rPr>
        <w:t>عارف وقتى به اسما و صفات خدا توجه كند، و از كثرت به وحدت برود كم كم به مقام لقا و فنا رسيده است و درعالم وجود چيزى جز خدا، و شأن و جبروتى جز شأن و جبروت خدا نمى بيند، لذا در اين توجه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بِمٰا اَنْتَ فيهِ مِنَ الشَّأنِ وَ الْجَبَرُوتِ؛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ذات مقدست قسم مى دهم؛ ذات مقدسى كه مستجمع جميع صفات جمال و جلال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فوق العاده دقيق است، زيرا به ما سلوك را ياد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واسطۀ اين دعا از عالم كثرت، به عالم وحدت رفته و به مقصود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حضرتش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بِمٰا اَنْتَ فيهِ مِنَ الشَّأنِ وَ الْجَبَروت؛</w:t>
      </w:r>
    </w:p>
    <w:p>
      <w:pPr>
        <w:pStyle w:val="BookText"/>
        <w:rPr/>
      </w:pPr>
      <w:r>
        <w:rPr>
          <w:rFonts w:ascii="IRNazanin" w:hAnsi="IRNazanin" w:eastAsia="IRNazanin"/>
          <w:color w:val="111111"/>
          <w:sz w:val="28"/>
          <w:sz w:val="28"/>
          <w:szCs w:val="28"/>
          <w:rtl w:val="true"/>
          <w:lang w:bidi="fa-IR"/>
        </w:rPr>
        <w:t>خدايااز اول دعا تا اين جا اگر به كثرتى توجه داشتم ديگر مقام لقا و فنا است، مقام اين است كه بر دلم هيچ چيز و هيچ كسى جز تو حكومت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توجهم به ذات توست، به درخانه ات آمده ام، و تو را به ذات مقدست قسم مى دهم؛ آن ذات مقدسى كه مثل رحمت، صفت جمال دارد و مثل جبروت، صفت جلال دارد</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4058402_1280447820"/>
      <w:bookmarkStart w:id="515" w:name="_Toc169"/>
      <w:bookmarkEnd w:id="514"/>
      <w:r>
        <w:rPr>
          <w:rtl w:val="true"/>
        </w:rPr>
        <w:t>تذكر اخلاقى</w:t>
      </w:r>
      <w:bookmarkEnd w:id="51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بيش از بيست مورد به مقام فنا و لقا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سير و سلوك داشته باشد و رابطه اش با خدا محكم باشد و راهى را كه پيغمبر اكرم و ائمه اطهار عليهم السلام از طرف خدا تعيين كرده اند برود كم كم به جايى مى رسد كه بر دل او تنها خدا حكومت دارد و به هيچ چيز و هيچ كس جز خدا دل بستگى ندارد و ديگر در اين عالم معشوق و </w:t>
      </w:r>
    </w:p>
    <w:p>
      <w:pPr>
        <w:pStyle w:val="BookText"/>
        <w:rPr/>
      </w:pPr>
      <w:r>
        <w:rPr>
          <w:rFonts w:ascii="Amiri" w:hAnsi="Amiri" w:eastAsia="Amiri" w:cs="Amiri"/>
          <w:color w:val="111111"/>
          <w:sz w:val="28"/>
          <w:sz w:val="28"/>
          <w:szCs w:val="28"/>
          <w:rtl w:val="true"/>
          <w:lang w:bidi="ar-SA"/>
        </w:rPr>
        <w:t>مولايى جز خدا نمى بيند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خداوند، سرور كسانى است كه ايمان آورده اند، آنان را از تاريكى ها به سوى روشنايى به در مى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 كسانى كه كفر ورزيده اند سرورانشان طاغوت اند كه آنان را از روشنايى به سوى تاريكى ها به در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اگر حكومت خدا نباشد طاغوت ها، تخيل ها، وسوسه ها، اضطراب خاطرها، نگرانى هاو غم و غصه ها بر دل حكومت دارد و انسان از نور به ظلمت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به مقصود برسد و سكينه و وقار بر دل او حكومت داشته باشد بايد در سير و سلوك، خود را به مقام لقاى قرآن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مقام رسيد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ديگر آن وقت سكينه و وقار دارد و نگرانى ها و غم و غصه ها از دلش رخت بر مى بندد و هيچ چيز جز خدا نمى تواند مقصود و مطلوب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دنيا اطمينان مى خواهى، اگر مى خواهى به مقصود برسى، بايد راه مشكل را بپيمايى؛ خارها و مشكل هاى زيادى بر سر اين راه است اما چاره اى جز پيمودن نيست، هم چنان كه خداى متعال مى گويد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99"/>
      </w:r>
      <w:bookmarkStart w:id="516" w:name="pg19045_211901"/>
    </w:p>
    <w:p>
      <w:pPr>
        <w:pStyle w:val="Heading3"/>
        <w:numPr>
          <w:ilvl w:val="2"/>
          <w:numId w:val="1"/>
        </w:numPr>
        <w:rPr/>
      </w:pPr>
      <w:bookmarkStart w:id="517" w:name="__RefHeading___Toc14058404_1280447820"/>
      <w:bookmarkStart w:id="518" w:name="_Toc170"/>
      <w:bookmarkEnd w:id="516"/>
      <w:bookmarkEnd w:id="517"/>
      <w:r>
        <w:rPr>
          <w:rtl w:val="true"/>
        </w:rPr>
        <w:t>بخش بيست و سوم</w:t>
      </w:r>
      <w:r>
        <w:rPr>
          <w:rtl w:val="true"/>
        </w:rPr>
        <w:t xml:space="preserve">: </w:t>
      </w:r>
      <w:r>
        <w:rPr>
          <w:rtl w:val="true"/>
        </w:rPr>
        <w:t>تفسير جبروت</w:t>
      </w:r>
      <w:bookmarkEnd w:id="51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14058406_1280447820"/>
      <w:bookmarkStart w:id="520" w:name="_Toc171"/>
      <w:bookmarkEnd w:id="519"/>
      <w:r>
        <w:rPr>
          <w:rtl w:val="true"/>
        </w:rPr>
        <w:t>اشاره</w:t>
      </w:r>
      <w:bookmarkEnd w:id="52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9045_211903"/>
      <w:bookmarkStart w:id="522" w:name="pg19045_211903"/>
      <w:bookmarkEnd w:id="522"/>
    </w:p>
    <w:p>
      <w:pPr>
        <w:pStyle w:val="BookText"/>
        <w:rPr/>
      </w:pPr>
      <w:bookmarkStart w:id="523" w:name="pg19045_211903"/>
      <w:bookmarkEnd w:id="523"/>
      <w:r>
        <w:rPr>
          <w:rFonts w:ascii="Amiri" w:hAnsi="Amiri" w:eastAsia="Amiri" w:cs="Amiri"/>
          <w:color w:val="111111"/>
          <w:sz w:val="28"/>
          <w:sz w:val="28"/>
          <w:szCs w:val="28"/>
          <w:rtl w:val="true"/>
          <w:lang w:bidi="ar-SA"/>
        </w:rPr>
        <w:t>اَللّٰهُمَّ اِنّىٖ اَسْئَلُكَ بِمٰا اَنْتَ فيهِ مِنَ الشَّأنِ وَ الْجَبَرُوتِ؛</w:t>
      </w:r>
    </w:p>
    <w:p>
      <w:pPr>
        <w:pStyle w:val="BookText"/>
        <w:rPr/>
      </w:pPr>
      <w:r>
        <w:rPr>
          <w:rFonts w:ascii="Amiri" w:hAnsi="Amiri" w:eastAsia="Amiri" w:cs="Amiri"/>
          <w:color w:val="111111"/>
          <w:sz w:val="28"/>
          <w:sz w:val="28"/>
          <w:szCs w:val="28"/>
          <w:rtl w:val="true"/>
          <w:lang w:bidi="ar-SA"/>
        </w:rPr>
        <w:t>وَ اَسْئَلُكَ بِكُلّ شَأنٍ وَحْدَهُ وَجَبَروتٍ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طورى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صفات جلال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سلطنت تكوينى پروردگار عالم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اراده شده است</w:t>
      </w:r>
      <w:r>
        <w:rPr>
          <w:rFonts w:eastAsia="IRNazanin" w:cs="IRNazanin"/>
          <w:color w:val="111111"/>
          <w:sz w:val="28"/>
          <w:szCs w:val="28"/>
          <w:rtl w:val="true"/>
          <w:lang w:bidi="fa-IR"/>
        </w:rPr>
        <w:t>.</w:t>
      </w:r>
    </w:p>
    <w:p>
      <w:pPr>
        <w:pStyle w:val="Heading4"/>
        <w:numPr>
          <w:ilvl w:val="3"/>
          <w:numId w:val="1"/>
        </w:numPr>
        <w:rPr/>
      </w:pPr>
      <w:bookmarkStart w:id="524" w:name="__RefHeading___Toc14058408_1280447820"/>
      <w:bookmarkStart w:id="525" w:name="_Toc172"/>
      <w:bookmarkEnd w:id="524"/>
      <w:r>
        <w:rPr>
          <w:rtl w:val="true"/>
        </w:rPr>
        <w:t>توبه و يقظه</w:t>
      </w:r>
      <w:bookmarkEnd w:id="525"/>
    </w:p>
    <w:p>
      <w:pPr>
        <w:pStyle w:val="BookText"/>
        <w:rPr/>
      </w:pPr>
      <w:r>
        <w:rPr>
          <w:rFonts w:ascii="IRNazanin" w:hAnsi="IRNazanin" w:eastAsia="IRNazanin"/>
          <w:color w:val="111111"/>
          <w:sz w:val="28"/>
          <w:sz w:val="28"/>
          <w:szCs w:val="28"/>
          <w:rtl w:val="true"/>
          <w:lang w:bidi="fa-IR"/>
        </w:rPr>
        <w:t>اگر بخواهيم اين جمله را معنا كنيم بر مقدمه اى متوقف است، و آن مقدمه اين است كه همان طور كه از قرآن و روايات بر مى آيد سالك، يعنى كسى كه به درخانۀ خدا مى رود در سيرش نخست به چيزهايى كه عرفا به آن توبه و يقظه مى گويند احتياج دارد؛ يعنى بايد اول شست و شو كند آن گه به خرابات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 وشويى كن و آن گه به خرابات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ز تو اين دير خراب، آلوده</w:t>
      </w:r>
      <w:r>
        <w:rPr>
          <w:rStyle w:val="FootnoteAnchor"/>
          <w:rtl w:val="true"/>
        </w:rPr>
        <w:footnoteReference w:id="20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بايد قبل، يا بعد و يا مقارن توبه به خود توجه داشته باشد و درك كند كه </w:t>
      </w:r>
      <w:bookmarkStart w:id="526" w:name="pg19045_211904"/>
    </w:p>
    <w:p>
      <w:pPr>
        <w:pStyle w:val="BookText"/>
        <w:rPr/>
      </w:pPr>
      <w:bookmarkEnd w:id="526"/>
      <w:r>
        <w:rPr>
          <w:rFonts w:ascii="Amiri" w:hAnsi="Amiri" w:eastAsia="Amiri" w:cs="Amiri"/>
          <w:color w:val="111111"/>
          <w:sz w:val="28"/>
          <w:sz w:val="28"/>
          <w:szCs w:val="28"/>
          <w:rtl w:val="true"/>
          <w:lang w:bidi="ar-SA"/>
        </w:rPr>
        <w:t>مى تواند به جايى برسد كه به جز خدا نداند و نبيند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بداند كه اين سير، توسل ها، عمل ها و توجه ها مى خواهد، و سرانجام آن رسيدن به خدا و مطلوب و مقصود است</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4058410_1280447820"/>
      <w:bookmarkStart w:id="528" w:name="_Toc173"/>
      <w:bookmarkEnd w:id="527"/>
      <w:r>
        <w:rPr>
          <w:rtl w:val="true"/>
        </w:rPr>
        <w:t>منازل سلوك</w:t>
      </w:r>
      <w:bookmarkEnd w:id="528"/>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تخليه</w:t>
      </w:r>
    </w:p>
    <w:p>
      <w:pPr>
        <w:pStyle w:val="BookText"/>
        <w:rPr/>
      </w:pPr>
      <w:r>
        <w:rPr>
          <w:rFonts w:ascii="Amiri" w:hAnsi="Amiri" w:eastAsia="Amiri" w:cs="Amiri"/>
          <w:color w:val="111111"/>
          <w:sz w:val="28"/>
          <w:sz w:val="28"/>
          <w:szCs w:val="28"/>
          <w:rtl w:val="true"/>
          <w:lang w:bidi="ar-SA"/>
        </w:rPr>
        <w:t xml:space="preserve">اولين منزل براى سالك و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 بايد تمام صفات رذيله را از خود دور كند و ديو را از درون خود خارج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 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ما در گردن هاى آنان تا چانه هايشان، غُل هايى نهاده ايم به طورى كه سرهايشان را بالا نگاه داشته و ديده فروبسته اند و ما در جلوِ آن ها سدى و پشت سرشان هم سدى نهاده و پرده اى بر چشمشان انداخته ايم در نتيجه نمى توانند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رذيله، زنجير و غل اند كه انسان با وجود آن ها نه مى تواند سير كند و نه مى تواند سر بالا كند، آن صفات پست، هم چون سد محكمى است كه اطراف آدمى و نيز پيش و پس او را مى گيرد و انسان را از حركت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رذيله انسان را كور معنوى مى كند و وقتى كه كور شود امكانِ راه رفتن صحيح و بى دردسر براى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و يا عارف، بايد به صفات انسانيت متزين شود و به خدا تشبه پيدا كند در غير اين صورت، مطرود است و به رحمت خدا نايل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w:t>
      </w:r>
    </w:p>
    <w:p>
      <w:pPr>
        <w:pStyle w:val="BookText"/>
        <w:rPr/>
      </w:pPr>
      <w:r>
        <w:rPr>
          <w:rFonts w:ascii="IRNazanin" w:hAnsi="IRNazanin" w:eastAsia="IRNazanin"/>
          <w:color w:val="111111"/>
          <w:sz w:val="28"/>
          <w:sz w:val="28"/>
          <w:szCs w:val="28"/>
          <w:rtl w:val="true"/>
          <w:lang w:bidi="fa-IR"/>
        </w:rPr>
        <w:t>سالك اگر منزل اول و دوم را پيمود در منزل سوم خدا به او عنايت مى كند و دلش به نورانيت خدا منور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 و فنا</w:t>
      </w:r>
    </w:p>
    <w:p>
      <w:pPr>
        <w:pStyle w:val="BookText"/>
        <w:rPr/>
      </w:pPr>
      <w:r>
        <w:rPr>
          <w:rFonts w:ascii="IRNazanin" w:hAnsi="IRNazanin" w:eastAsia="IRNazanin"/>
          <w:color w:val="111111"/>
          <w:sz w:val="28"/>
          <w:sz w:val="28"/>
          <w:szCs w:val="28"/>
          <w:rtl w:val="true"/>
          <w:lang w:bidi="fa-IR"/>
        </w:rPr>
        <w:t>وقتى خدا بر دل سالك حكومت كرد ديگر در اين جهان چيزى جز خدا نمى بيند و بر دلش خدا حكومت مى كند و به چيزى و كسى جز خدا دل بستگى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بعد از فنا</w:t>
      </w:r>
    </w:p>
    <w:p>
      <w:pPr>
        <w:pStyle w:val="BookText"/>
        <w:rPr/>
      </w:pPr>
      <w:r>
        <w:rPr>
          <w:rFonts w:ascii="IRNazanin" w:hAnsi="IRNazanin" w:eastAsia="IRNazanin"/>
          <w:color w:val="111111"/>
          <w:sz w:val="28"/>
          <w:sz w:val="28"/>
          <w:szCs w:val="28"/>
          <w:rtl w:val="true"/>
          <w:lang w:bidi="fa-IR"/>
        </w:rPr>
        <w:t>در اين منزل، سالك به مقصود و هدف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اين منزل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 سورۀ فجر به كسى كه به اين منزل رسيده،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اى نفسِ مطمئنه و خود ساخته، خشنود و خداپسند به سوى پروردگارت بازگرد و به ميانِ بندگان من وارد شو، و در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اى كسى كه اين راه را پيمودى و به مقام لقا و فنا رسيدى و اى كسى كه خدا بر دلت حكومت دارد، ديگر 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كجا بيايم؟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كسى كه خدا از تو راضى است و تو از خدا راضى هستى، 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 پيش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در بهشتم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است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شده است آن جنت موعود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قرآن و روايات بسيار تكرار شده است</w:t>
      </w:r>
      <w:r>
        <w:rPr>
          <w:rFonts w:eastAsia="Amiri" w:cs="Amiri" w:ascii="Amiri" w:hAnsi="Amiri"/>
          <w:color w:val="111111"/>
          <w:sz w:val="28"/>
          <w:szCs w:val="28"/>
          <w:rtl w:val="true"/>
          <w:lang w:bidi="ar-SA"/>
        </w:rPr>
        <w:t xml:space="preserve">. </w:t>
      </w:r>
      <w:bookmarkStart w:id="529" w:name="pg19045_211906"/>
    </w:p>
    <w:p>
      <w:pPr>
        <w:pStyle w:val="Heading4"/>
        <w:numPr>
          <w:ilvl w:val="3"/>
          <w:numId w:val="1"/>
        </w:numPr>
        <w:rPr/>
      </w:pPr>
      <w:bookmarkStart w:id="530" w:name="__RefHeading___Toc14058412_1280447820"/>
      <w:bookmarkStart w:id="531" w:name="_Toc174"/>
      <w:bookmarkEnd w:id="529"/>
      <w:bookmarkEnd w:id="530"/>
      <w:r>
        <w:rPr>
          <w:rtl w:val="true"/>
        </w:rPr>
        <w:t>شرح عرفانى</w:t>
      </w:r>
      <w:bookmarkEnd w:id="531"/>
    </w:p>
    <w:p>
      <w:pPr>
        <w:pStyle w:val="BookText"/>
        <w:rPr/>
      </w:pPr>
      <w:r>
        <w:rPr>
          <w:rFonts w:ascii="IRNazanin" w:hAnsi="IRNazanin" w:eastAsia="IRNazanin"/>
          <w:color w:val="111111"/>
          <w:sz w:val="28"/>
          <w:sz w:val="28"/>
          <w:szCs w:val="28"/>
          <w:rtl w:val="true"/>
          <w:lang w:bidi="fa-IR"/>
        </w:rPr>
        <w:t>عارف، يعنى كسى كه به درخانۀ خدا مى رود، وقتى كه به مقام وحدت بعد از كثرت برسد،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بِمٰا اَنْتَ فيهِ مِنَ الشَّأنِ وَ الْجَبَرُوتِ؛</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ذات مقدست قسم مى دهم، به آن ذات مقدسى كه صفات جمال و جلال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اَسْئَلُكَ بِكُلّ شَأنٍ وَحْدَهُ وَجَبَروتٍ وَحْدَهٰا؛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مقام بقاى بعد از فنا رسيده ام و كثرت بعد از وحدت برايم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اين مقام مى توانم بگويم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بِكُلِّ صِفاتِ الْجَمٰالِ وَ بِكُلِّ صِفاتِ الْجَلاٰلِ؛</w:t>
      </w:r>
    </w:p>
    <w:p>
      <w:pPr>
        <w:pStyle w:val="BookText"/>
        <w:rPr/>
      </w:pPr>
      <w:r>
        <w:rPr>
          <w:rFonts w:ascii="Amiri" w:hAnsi="Amiri" w:eastAsia="Amiri" w:cs="Amiri"/>
          <w:color w:val="111111"/>
          <w:sz w:val="28"/>
          <w:sz w:val="28"/>
          <w:szCs w:val="28"/>
          <w:rtl w:val="true"/>
          <w:lang w:bidi="ar-SA"/>
        </w:rPr>
        <w:t>خدايا به درخانه ات آمده ام، و صفات جمال و جلالت را مى بينم، و تو را به حق صفات جمال و جلالت قسم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دربارۀ اين بنده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پهلوهايشان از خواب گاه جدا مى گردد و پروردگارشان را از روى بيم و طمع مى خوانند و از آن چه روزيشان داديم انفاق مى كنند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شب به پا مى خيزد، و خدا را مى خواند با خدا راز و نياز دارد و دلش مظهر صفات جمال و جلال خداست؛ يعنى بر دل او صفات جمال و جلال خدا 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وحشت و خوف بر دلش مستولى است اما رجا و اميداوارى بر او تسلط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عالم وحدت، لقا و فنا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جوار اللّٰه 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كثرت بعد از وحدت، و بقاى بعد از فنا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هيچ كس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 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مايۀ روشنى چشم ها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را به همه كس نمى دهند و هيچ كس نمى تواند خدا را درك كند مگر آن كه به آن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داند پروردگار عالم چه چيزى را براى انسان مهيا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برقى از منزل ليلى بدرخشيد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با خرمن مجنون دل افگار چه كرد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خوشا به حال كسى كه نور خدا در دلش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بسوزاند و دل را مظهر صفات جمال و جلال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راز و نياز و توسل به قرآن و اهل بيت به جاهايى مى رسد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رسد آدمى به جايى كه به جز خدا نداند</w:t>
      </w:r>
    </w:p>
    <w:p>
      <w:pPr>
        <w:pStyle w:val="BookText"/>
        <w:rPr/>
      </w:pPr>
      <w:r>
        <w:rPr>
          <w:rFonts w:ascii="Amiri" w:hAnsi="Amiri" w:eastAsia="Amiri" w:cs="Amiri"/>
          <w:color w:val="111111"/>
          <w:sz w:val="28"/>
          <w:sz w:val="28"/>
          <w:szCs w:val="28"/>
          <w:rtl w:val="true"/>
          <w:lang w:bidi="ar-SA"/>
        </w:rPr>
        <w:t>نه حتى بالاتر از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مكان آدميت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طيران مرغ ديدى تو، زپاى 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درآى تا ببينى طيران آدميت</w:t>
      </w:r>
      <w:r>
        <w:rPr>
          <w:rStyle w:val="FootnoteAnchor"/>
          <w:rtl w:val="true"/>
        </w:rPr>
        <w:footnoteReference w:id="206"/>
      </w:r>
      <w:bookmarkStart w:id="532" w:name="pg19045_211908"/>
    </w:p>
    <w:p>
      <w:pPr>
        <w:pStyle w:val="BookText"/>
        <w:rPr/>
      </w:pPr>
      <w:bookmarkEnd w:id="532"/>
      <w:r>
        <w:rPr>
          <w:rFonts w:ascii="IRNazanin" w:hAnsi="IRNazanin" w:eastAsia="IRNazanin"/>
          <w:color w:val="111111"/>
          <w:sz w:val="28"/>
          <w:sz w:val="28"/>
          <w:szCs w:val="28"/>
          <w:rtl w:val="true"/>
          <w:lang w:bidi="fa-IR"/>
        </w:rPr>
        <w:t>انسان به جايى مى رسد كه حاضر است براى يك ساعت راز و نياز با خدا، از دنيا آن چه در آن است اعراض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آخر ماه رمضان، مثل زنى كه عزيزش را از دست مى دهد گريه مى كند، چون عزيزش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رو به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شدن نماز اندوهگين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راه را نرفته باشد همۀ اين ها برايش سنگين مى شود و بر او تحميل است چنان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 وَ لَذِكْرُ اَللّٰهِ أَكْبَرُ</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4"/>
        <w:numPr>
          <w:ilvl w:val="3"/>
          <w:numId w:val="1"/>
        </w:numPr>
        <w:rPr/>
      </w:pPr>
      <w:bookmarkStart w:id="533" w:name="__RefHeading___Toc14058414_1280447820"/>
      <w:bookmarkStart w:id="534" w:name="_Toc175"/>
      <w:bookmarkEnd w:id="533"/>
      <w:r>
        <w:rPr>
          <w:rtl w:val="true"/>
        </w:rPr>
        <w:t>تذكر اخلاقى</w:t>
      </w:r>
      <w:bookmarkEnd w:id="534"/>
    </w:p>
    <w:p>
      <w:pPr>
        <w:pStyle w:val="BookText"/>
        <w:rPr/>
      </w:pPr>
      <w:r>
        <w:rPr>
          <w:rFonts w:ascii="IRNazanin" w:hAnsi="IRNazanin" w:eastAsia="IRNazanin"/>
          <w:color w:val="111111"/>
          <w:sz w:val="28"/>
          <w:sz w:val="28"/>
          <w:szCs w:val="28"/>
          <w:rtl w:val="true"/>
          <w:lang w:bidi="fa-IR"/>
        </w:rPr>
        <w:t>از اين جمله دعا مى توان فهميد كه خداوند دوست دارد انسان اين منازل را طى كند و به لقاءاللّٰه برسد و در خدا فنا شود؛ يعنى وقتى به لقا رسيد فنا مى شود و بعد از لقا بقا مى يابد و در عين حال بقا، فنا فى اللّٰه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اين منازل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آدمى به جايى كه به جز خدا نبيند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انسان اين فرصت را نبايد از دست بدهد؛ چرا كه عمر او كوتاه است و در اين مدت كوتاه بايد را اين منازل را طى كند، چنان كه خيلى ها از اين منازل گذشتند و به آنجايى كه بايد مى رسيدند، رسيدند</w:t>
      </w:r>
      <w:r>
        <w:rPr>
          <w:rFonts w:eastAsia="IRNazanin" w:cs="IRNazanin"/>
          <w:color w:val="111111"/>
          <w:sz w:val="28"/>
          <w:szCs w:val="28"/>
          <w:rtl w:val="true"/>
          <w:lang w:bidi="fa-IR"/>
        </w:rPr>
        <w:t xml:space="preserve">. </w:t>
      </w:r>
      <w:bookmarkStart w:id="535" w:name="pg19045_211909"/>
    </w:p>
    <w:p>
      <w:pPr>
        <w:pStyle w:val="Heading3"/>
        <w:numPr>
          <w:ilvl w:val="2"/>
          <w:numId w:val="1"/>
        </w:numPr>
        <w:rPr/>
      </w:pPr>
      <w:bookmarkStart w:id="536" w:name="__RefHeading___Toc14058416_1280447820"/>
      <w:bookmarkStart w:id="537" w:name="_Toc176"/>
      <w:bookmarkEnd w:id="535"/>
      <w:bookmarkEnd w:id="536"/>
      <w:r>
        <w:rPr>
          <w:rtl w:val="true"/>
        </w:rPr>
        <w:t>بخش بيست و چهارم</w:t>
      </w:r>
      <w:r>
        <w:rPr>
          <w:rtl w:val="true"/>
        </w:rPr>
        <w:t xml:space="preserve">: </w:t>
      </w:r>
      <w:r>
        <w:rPr>
          <w:rtl w:val="true"/>
        </w:rPr>
        <w:t>تفسير اجابت</w:t>
      </w:r>
      <w:bookmarkEnd w:id="53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8" w:name="__RefHeading___Toc14058418_1280447820"/>
      <w:bookmarkStart w:id="539" w:name="_Toc177"/>
      <w:bookmarkEnd w:id="538"/>
      <w:r>
        <w:rPr>
          <w:rtl w:val="true"/>
        </w:rPr>
        <w:t>اشاره</w:t>
      </w:r>
      <w:bookmarkEnd w:id="5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9045_211911"/>
      <w:bookmarkStart w:id="541" w:name="pg19045_211911"/>
      <w:bookmarkEnd w:id="541"/>
    </w:p>
    <w:p>
      <w:pPr>
        <w:pStyle w:val="BookText"/>
        <w:rPr/>
      </w:pPr>
      <w:bookmarkStart w:id="542" w:name="pg19045_211911"/>
      <w:bookmarkEnd w:id="542"/>
      <w:r>
        <w:rPr>
          <w:rFonts w:ascii="Amiri" w:hAnsi="Amiri" w:eastAsia="Amiri" w:cs="Amiri"/>
          <w:color w:val="111111"/>
          <w:sz w:val="28"/>
          <w:sz w:val="28"/>
          <w:szCs w:val="28"/>
          <w:rtl w:val="true"/>
          <w:lang w:bidi="ar-SA"/>
        </w:rPr>
        <w:t>اَللّٰهُمَّ اِنّىٖ اَسْئَلُكَ بِمٰا تُجيبُنى بِه حين اَسْئَلُكَ فَاَجِبْنىٖ يٰا اَللّٰهُ</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4058420_1280447820"/>
      <w:bookmarkStart w:id="544" w:name="_Toc178"/>
      <w:bookmarkEnd w:id="543"/>
      <w:r>
        <w:rPr>
          <w:rtl w:val="true"/>
        </w:rPr>
        <w:t>تفسير ادبى</w:t>
      </w:r>
      <w:bookmarkEnd w:id="544"/>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سئوال 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هم 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گاهى در سئوال چيزى مى خواهد، در اين جا ديگر جوابش گفتار نيست، بلكه كردار و اعطاء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تجيبنى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درخانۀ خدا مى رود تا مورد عنايت و اجابت خدا قرار گيرد،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درخانه ات آمده ام، و تو را به اجابتت در آن اوقاتى كه از تو سئوال مى كنم، قسم مى دهم</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4058422_1280447820"/>
      <w:bookmarkStart w:id="546" w:name="_Toc179"/>
      <w:bookmarkEnd w:id="545"/>
      <w:r>
        <w:rPr>
          <w:rtl w:val="true"/>
        </w:rPr>
        <w:t>شرح عرفانى</w:t>
      </w:r>
      <w:bookmarkEnd w:id="5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از مولا براى خدا برترين امور، و براى بنده لذيذترين لذات است، چنان كه پيش تر بدان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مِن مَسٰائِلِكَ بِاَحَبِّها اِلَيك؛</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درخانۀ تو آمده ام، و تو را به محبوب ترين سئوال هايى كه از تو مى شود، قسم مى دهم</w:t>
      </w:r>
      <w:r>
        <w:rPr>
          <w:rFonts w:eastAsia="Amiri" w:cs="Amiri" w:ascii="Amiri" w:hAnsi="Amiri"/>
          <w:color w:val="111111"/>
          <w:sz w:val="28"/>
          <w:szCs w:val="28"/>
          <w:rtl w:val="true"/>
          <w:lang w:bidi="ar-SA"/>
        </w:rPr>
        <w:t xml:space="preserve">.» </w:t>
      </w:r>
      <w:bookmarkStart w:id="547" w:name="pg19045_211912"/>
    </w:p>
    <w:p>
      <w:pPr>
        <w:pStyle w:val="BookText"/>
        <w:rPr/>
      </w:pPr>
      <w:bookmarkEnd w:id="547"/>
      <w:r>
        <w:rPr>
          <w:rFonts w:ascii="IRNazanin" w:hAnsi="IRNazanin" w:eastAsia="IRNazanin"/>
          <w:color w:val="111111"/>
          <w:sz w:val="28"/>
          <w:sz w:val="28"/>
          <w:szCs w:val="28"/>
          <w:rtl w:val="true"/>
          <w:lang w:bidi="fa-IR"/>
        </w:rPr>
        <w:t>از اين جمله بر مى آيد كه خود سئوال پيش خدا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سئوال نزد خدا محبوب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هنگامى كه بندگانم از تو دربارۀ من سؤال مى كنند بگو كه من نزديكم و دعاى هر دعاى كننده را اجابت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عبد براى عبد لذيذ، و براى مولا محبوب است، اما تلطف، توجه و اعطاى حق تعالى لذيذتر، و پيش خدا مجبوب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بالاترين لذت هايش اين است كه به بنده هايش تلطف كرده و جواب آن ها را بدهد، چنان كه اين تلطف و مهربانى براى بنده نيز لذيذترين است؛ بنابراين عارف يعنى كسى كه به درخانه خدا مى رود، در آخر دعا خدا را به چيزى كه محبوب ترين لذت ها پيش خدا است، قسم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بِمٰا تُجيبُنى بِه حين اَسْئَلُكَ فَاَجِبْنى يٰا اَللّٰهُ؛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تو را به توجه و لطفت كه محبوب ترين چيزها پيش توست،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توجهت قسم مى دهم،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را بر من هميشگى كن</w:t>
      </w:r>
      <w:r>
        <w:rPr>
          <w:rFonts w:eastAsia="IRNazanin" w:cs="IRNazanin"/>
          <w:color w:val="111111"/>
          <w:sz w:val="28"/>
          <w:szCs w:val="28"/>
          <w:rtl w:val="true"/>
          <w:lang w:bidi="fa-IR"/>
        </w:rPr>
        <w:t>.»</w:t>
      </w:r>
    </w:p>
    <w:p>
      <w:pPr>
        <w:pStyle w:val="Heading4"/>
        <w:numPr>
          <w:ilvl w:val="3"/>
          <w:numId w:val="1"/>
        </w:numPr>
        <w:rPr/>
      </w:pPr>
      <w:bookmarkStart w:id="548" w:name="__RefHeading___Toc14058424_1280447820"/>
      <w:bookmarkStart w:id="549" w:name="_Toc180"/>
      <w:bookmarkEnd w:id="548"/>
      <w:r>
        <w:rPr>
          <w:rtl w:val="true"/>
        </w:rPr>
        <w:t>لطف ديگر دعاى سحر</w:t>
      </w:r>
      <w:bookmarkEnd w:id="549"/>
    </w:p>
    <w:p>
      <w:pPr>
        <w:pStyle w:val="BookText"/>
        <w:rPr/>
      </w:pPr>
      <w:r>
        <w:rPr>
          <w:rFonts w:ascii="Amiri" w:hAnsi="Amiri" w:eastAsia="Amiri" w:cs="Amiri"/>
          <w:color w:val="111111"/>
          <w:sz w:val="28"/>
          <w:sz w:val="28"/>
          <w:szCs w:val="28"/>
          <w:rtl w:val="true"/>
          <w:lang w:bidi="ar-SA"/>
        </w:rPr>
        <w:t>اين دعا با كلمۀ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 شود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ختم دعا هم به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بيست بار در اين دعا تكرار شده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كسى كه مستجمع جميع صفات كمال و جمال و جلالى، من به درِ خانه ات آمده 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فاجبنى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كسى كه در دل او صفات جمال و جلال خدا حكومت داشته باشد و بر زبان و دلش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او حكومت داشته باشد توجه و تلطف خدا را مى بيند، لذا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بِمٰا تُجيبُنى بِه حين اَسْئَلُكَ؛</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لطف توام،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را مى بينم،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بينم كه دست عنايتِ تو بالاى سر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تَوجهت قسم مى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كن كه من هميشه مورد توجه و عنايت تو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انسان به جايى مى رسد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بر لوح دلم جز الف قامت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حرف دگر ياد نداد استادم</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انسان دراين حال، توجه حق را مى بيند و از ترس جهنم و يا به طمع بهشت، عبادت نمى كند، بلكه عبادت مى كند چون عبد است و او مولاست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عَبَدُوا اللّٰهَ عَزّوَجَلَّ خَوْفاً فَتِلْكَ عِبٰادَةُ الْعَبيٖدِ؛ گروهى خدا را به سبب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مى كنند اين عبادت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زر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عَبَدُوا اللّٰهَ تَبارَكَ و تَعٰالىٰ طَلَباً لِلثَّوابِ فَتِلْكَ عِبٰادَةُ الاُجَرٰاءِ؛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اى خدا را عبادت مى كنند تا به بهشت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ها نظير عبادت كارگران است كه براى پول كار مى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عَبَدُوا اللّهَ حُبّاً لَهُ فَتِلْكَ عِبٰادَةُ الْاَحرٰارِ وِ هِىَ اَفْضَلُ الْعِبٰادَةِ؛</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عده اى چون محبت خدا سر تاپايشان را فرا گرفته و در دلشان ريخته شده خدا را عبادت مى كنند و اين عبادت آزادگان و برترين عبادت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هدف و مقصود ما انسان ها، تنها خداست و اين عبادات وسيله اى براى نيل به آن هدف اند،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خداى يكتا من هستم، هيچ خدايى جز من نيست پس مرا پرستش كن و براى اين كه مرا ياد كنى نماز بگزار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در اين حال، مصداق اين آيه مى شود كه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همانا تنها با ياد خدا قلب ها اطمينان مى يابد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آخر</w:t>
      </w:r>
    </w:p>
    <w:p>
      <w:pPr>
        <w:pStyle w:val="BookText"/>
        <w:rPr/>
      </w:pPr>
      <w:r>
        <w:rPr>
          <w:rFonts w:ascii="IRNazanin" w:hAnsi="IRNazanin" w:eastAsia="IRNazanin"/>
          <w:color w:val="111111"/>
          <w:sz w:val="28"/>
          <w:sz w:val="28"/>
          <w:szCs w:val="28"/>
          <w:rtl w:val="true"/>
          <w:lang w:bidi="fa-IR"/>
        </w:rPr>
        <w:t>همان طور كه از قرآن و روايات بر مى آيد بعثت همۀ انبيا براى راهنمايى انسان به سوى عبادت خدا و پناه جستن در نزد او و درك لذت حضور وى و پرهيز از شرك و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دعاى عرفه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دارد چه ندارد؟ كسى كه تو را گم كرد 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هستى را به انسان بدهند اما خدا را نداشته باشد، هيچ چيز ندارد؛ زيرا خدا مقصود او است؛ بنابراين اگر انسان به اين مقصود برسد همان روز، عيد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لا يُعْصَىْ اللّٰهُ فيٖهِ فَهُوُ يَوْمُ عيٖدٍ؛</w:t>
      </w:r>
      <w:r>
        <w:rPr>
          <w:rStyle w:val="FootnoteAnchor"/>
          <w:rtl w:val="true"/>
        </w:rPr>
        <w:footnoteReference w:id="214"/>
      </w:r>
      <w:r>
        <w:rPr>
          <w:rFonts w:ascii="IRNazanin" w:hAnsi="IRNazanin" w:eastAsia="IRNazanin"/>
          <w:color w:val="111111"/>
          <w:sz w:val="28"/>
          <w:sz w:val="28"/>
          <w:szCs w:val="28"/>
          <w:rtl w:val="true"/>
          <w:lang w:bidi="fa-IR"/>
        </w:rPr>
        <w:t>روزى كه انسان گناه نكند همان روز، عيد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مطلوب حقيقى رسيد هر روز عيد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انسان را به مقصود مى رساند روزۀ ماه مبارك رمضان است، زيرا غرايز را تعديل مى كند، تخيل ها، جلوه ها، وهم ها، وسوسه ها و هوس ها را از بين مى برد و بت درونى و بيرونى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طاغوت را از ميان بر مى دارد، لذادر روايت آمده است كه در هنگام ماه رمضان، خداوند به جبرئيل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احْبِطْ اِلَى الْاَرْضِ فَصَفَدَ مَرَدَةَ الشَّيٰاطيٖنَ وَ غَلَّهُمْ بِالْاَغْلاٰلِ؛</w:t>
      </w:r>
      <w:r>
        <w:rPr>
          <w:rStyle w:val="FootnoteAnchor"/>
          <w:rtl w:val="true"/>
        </w:rPr>
        <w:footnoteReference w:id="21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زمين فرو آى و شياطين را در بند كن و آنان را با غل و زنجير ببندد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آرى روزۀ ماه مبارك رمضان، شيطان را در بند مى كند و موجب تسلط انسان بر هوا و هوس مى گردد، در روايتى داريم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لِلّٰهِ فىٖ آخِرِ كُلِّ يَوْمٍ مِنْ شَهْرِ رَمَضٰانَ عِنْدَ الْاِفْطٰارِ اَلْفَ اَلْفِ عَتيٖقٍ مِنَ النّٰارِ فَاِذٰا كٰانَتْ لَيْلَةُ الجُمْعَةِ وَ يَوْمُ الْجُمْعَةِ اَعْتَقَ فىٖ كُلِّ سٰاَعةٍ مِنْهٰا اَلْفَ اَلْفِ عَتيٖقٍ مِنَ النّٰارِ وَ كُلُّهُمْ قَدِاسْتَوْجَبَ الْعَذٰابَ فَاِذٰا كٰانَ فىٖ آخِرِ شَهْرِ رَمَضٰانَ اَعْتَقَ اللّٰهُ فىٖ ذٰلِكَ الْيَوْمِ بِعَدَدِ مٰا اَعْتَقَ مِنْ اَوّلِ الشَّهْرِ اِلىٰ آخِرِهِ؛</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پروردگار عالم در آخر هر روز ماه مبارك رمضان هر روز يك ميليون نفر گنه كار را از آتش جهنم مى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روزهاى جمعۀ ماه مبارك رمضان در هر ساعتش ميليون ها گنه كار را مى آمرزد و روز آخر ماه مبارك رمضان خداوند به اندازۀ همۀ ماه مبارك رمضان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انسان را در مسير سير و سلوك قرار مى دهد و براى سير و سلوك هيچ ماهى بهتر از ماه مبارك رمضان نيست و هيچ عبادتى هم بهتر از روزۀ ماه مبارك رمضان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لِرَبِّكُمْ فىٖ اَيّامِ دَهْرِكُمْ نَفَحاتٌ اَلاٰ فَتَعَرَّضُوا لَها؛</w:t>
      </w:r>
      <w:r>
        <w:rPr>
          <w:rStyle w:val="FootnoteAnchor"/>
          <w:rtl w:val="true"/>
        </w:rPr>
        <w:footnoteReference w:id="217"/>
      </w:r>
      <w:r>
        <w:rPr>
          <w:rFonts w:ascii="Amiri" w:hAnsi="Amiri" w:eastAsia="Amiri" w:cs="Amiri"/>
          <w:color w:val="111111"/>
          <w:sz w:val="28"/>
          <w:sz w:val="28"/>
          <w:szCs w:val="28"/>
          <w:rtl w:val="true"/>
          <w:lang w:bidi="ar-SA"/>
        </w:rPr>
        <w:t>خداوند متعال در روزهاى عمر شما نفحه هايى دارد، هشيار باشيد، و خود را در معرضِ اين نفحات رحمانى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مهم ديگر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روح تعبد به انسان مى دهد؛ يعنى اين كه اگر به او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به دستور خدا سرت را ببرم، مى گويد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ديگر در مقابل اوامر و نواهى خدا چون و چرايى ندارد و به مقام شخصى مى رسد كه خدمت امام صادق عليه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 اگر يك انار را نصف كنى نصف آن را، حرام و نصف ديگر آن را حلال بگويى، من از آن نصفۀ حرام اجتناب مى كنم و آن نصفۀ حلال را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در صد تسليم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دو عيد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اول ماه شوال؛ يعنى وقتى كه ماه مبارك رمضان بگذرد؛ و ديگرى هم دهم ذى الحجه يعنى روز عرفه و وقتى كه اعمال حج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دو عيد را به رسميت شناخته است، لذا در قنوت نماز عيد،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اَسْئَلُكَ بِحَقِّ هٰذا الْيَوْمِ اَلَّذىٖ جَعَلْتَهُ لِلمُسْلِميٖنَ عيٖداً وَ لِمُحَمَّدٍ ذُخْراً وَ شَرَفاً وَ كَرٰامَةً وَ مَزيٖداً؛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از تو سئوال مى كنم، و تو را به حق اين روزى كه براى مسلمانان عيد قراردادى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اين روزى كه نه تنها براى مسلمان ها عيد قراردادى، بلكه براى پيغمبر اكرم صلى الله عليه و آله هم كرامت، شرافت، مزيد و ذخر قرار دادى قسم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روز اول شوال و دهم ذى الحجه براى پيغمبر اكرم صلى الله عليه و آله ذخر، شرافت، كرامت و مزيد است؟ چون پيغمبر به مقصودش رسيده است و برانگيخته شده تا انسان ها را به مقصود و هدف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ماه روزه بگيرد به هدف رسيده و غرايزش تعديل مى شود، و طاغوت ها از دلش رخت بر مى بندد و خدا بر دلش حكومت مى كند، لذا براى او روز عيد است و براى پيغمبر ذخر، شرف و كرامت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اعمال حج را به جا آورد در برابر امور تكوينى و تشريعى خداوند تسليم مى شود و پيغمبر به مقصود خود مى رسد؛ يعنى پيغمبر به واسطۀ اعمال حج انسان را اصلاح مى كند، لذا در آخر قنوت نماز عيد به همين جمله اشاره دارد و مى گويد</w:t>
      </w:r>
      <w:r>
        <w:rPr>
          <w:rFonts w:eastAsia="IRNazanin" w:cs="IRNazanin"/>
          <w:color w:val="111111"/>
          <w:sz w:val="28"/>
          <w:szCs w:val="28"/>
          <w:rtl w:val="true"/>
          <w:lang w:bidi="fa-IR"/>
        </w:rPr>
        <w:t xml:space="preserve">: </w:t>
      </w:r>
      <w:bookmarkStart w:id="550" w:name="pg19045_211918"/>
    </w:p>
    <w:p>
      <w:pPr>
        <w:pStyle w:val="BookText"/>
        <w:rPr/>
      </w:pPr>
      <w:bookmarkEnd w:id="5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خَيْرَمٰا سَئَلَكَ بِه عِبٰادُكَ الصّٰالِحُونَ وَ اَعُوذُبِكَ مِمّٰا اسْتَعٰاذَ مِنهُ عِبٰادُكَ الْمُخْلَصُونَ؛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درخانه ات آمده ام، روز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چيزها را از تو سئوال مى كنم؛ آن چيزى را كه بنده هاى صالحت از تو درخواست مى كنند، و به تو پناه مى برم از چيزى كه بنده هاى مخلصت به تو پناه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چيزى كه اهل بيت از او مى خواهند،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بدترين چيزى كه اهل بيت از آن به خدا پناه مى برند،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با چه چيزى از بين مى 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روزۀ ماه مبارك رمضان و اعمال حج</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4058426_1280447820"/>
      <w:bookmarkStart w:id="552" w:name="_Toc181"/>
      <w:bookmarkEnd w:id="551"/>
      <w:r>
        <w:rPr>
          <w:rtl w:val="true"/>
        </w:rPr>
        <w:t>تذكر اخلاقى</w:t>
      </w:r>
      <w:bookmarkEnd w:id="552"/>
    </w:p>
    <w:p>
      <w:pPr>
        <w:pStyle w:val="BookText"/>
        <w:rPr/>
      </w:pPr>
      <w:r>
        <w:rPr>
          <w:rFonts w:ascii="IRNazanin" w:hAnsi="IRNazanin" w:eastAsia="IRNazanin"/>
          <w:color w:val="111111"/>
          <w:sz w:val="28"/>
          <w:sz w:val="28"/>
          <w:szCs w:val="28"/>
          <w:rtl w:val="true"/>
          <w:lang w:bidi="fa-IR"/>
        </w:rPr>
        <w:t>روز عيد بايد انسان از خدا مقامِ عبوديت را عيدى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بخواهد كه آن نتيجه و توجهى كه خدا در ماه مبارك رمضان به او داده است ادامه پيدا كند و هيچ چيز و هيچ كسى جز خدا بر دلش حكومت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مى فرمايد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بٖى عِزّاً اَنْ اَكونَ لَكَ عَبْداً وَ كَفٰى بى فَخْراً اَنْ تَكونَ لى رَبّاً اَنْتَ كَمٰا اُحِبُّ فَاجْعَلْنٖى كَمٰا تُحِبُّ؛</w:t>
      </w:r>
      <w:r>
        <w:rPr>
          <w:rStyle w:val="FootnoteAnchor"/>
          <w:rtl w:val="true"/>
        </w:rPr>
        <w:footnoteReference w:id="219"/>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افتخارى از اين بالاتر نيست كه من بندۀ تو و تو پروردگار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بساز آن طور كه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طور هستى كه من دوست دارم</w:t>
      </w:r>
      <w:r>
        <w:rPr>
          <w:rFonts w:eastAsia="IRNazanin" w:cs="IRNazanin"/>
          <w:color w:val="111111"/>
          <w:sz w:val="28"/>
          <w:szCs w:val="28"/>
          <w:rtl w:val="true"/>
          <w:lang w:bidi="fa-IR"/>
        </w:rPr>
        <w:t xml:space="preserve">.» </w:t>
      </w:r>
      <w:bookmarkStart w:id="553" w:name="pg19045_211919"/>
    </w:p>
    <w:p>
      <w:pPr>
        <w:pStyle w:val="Heading2"/>
        <w:numPr>
          <w:ilvl w:val="1"/>
          <w:numId w:val="1"/>
        </w:numPr>
        <w:rPr/>
      </w:pPr>
      <w:bookmarkStart w:id="554" w:name="__RefHeading___Toc14058428_1280447820"/>
      <w:bookmarkStart w:id="555" w:name="_Toc182"/>
      <w:bookmarkEnd w:id="553"/>
      <w:bookmarkEnd w:id="554"/>
      <w:r>
        <w:rPr>
          <w:rtl w:val="true"/>
        </w:rPr>
        <w:t>فهرست اعلام</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آيات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انبياء و ائمه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اشخاص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9045_211921"/>
      <w:bookmarkStart w:id="557" w:name="pg19045_211921"/>
      <w:bookmarkEnd w:id="557"/>
    </w:p>
    <w:p>
      <w:pPr>
        <w:pStyle w:val="Heading2"/>
        <w:numPr>
          <w:ilvl w:val="1"/>
          <w:numId w:val="1"/>
        </w:numPr>
        <w:rPr/>
      </w:pPr>
      <w:bookmarkStart w:id="558" w:name="pg19045_211921"/>
      <w:bookmarkStart w:id="559" w:name="__RefHeading___Toc14058430_1280447820"/>
      <w:bookmarkStart w:id="560" w:name="_Toc183"/>
      <w:bookmarkEnd w:id="558"/>
      <w:bookmarkEnd w:id="559"/>
      <w:r>
        <w:rPr>
          <w:rtl w:val="true"/>
        </w:rPr>
        <w:t>فهرست آيات</w:t>
      </w:r>
      <w:bookmarkEnd w:id="560"/>
    </w:p>
    <w:p>
      <w:pPr>
        <w:pStyle w:val="BookText"/>
        <w:rPr/>
      </w:pPr>
      <w:r>
        <w:rPr>
          <w:rFonts w:ascii="Amiri" w:hAnsi="Amiri" w:eastAsia="Amiri" w:cs="Amiri"/>
          <w:color w:val="111111"/>
          <w:sz w:val="28"/>
          <w:sz w:val="28"/>
          <w:szCs w:val="28"/>
          <w:rtl w:val="true"/>
          <w:lang w:bidi="ar-SA"/>
        </w:rPr>
        <w:t xml:space="preserve">يَا أَيُّهَاالنَّاسُ أَنْتُمُ الْفُقَرَاء إِلَى اللّٰهِ وَاللّٰهُ هُوَ الْغَنِىُّ الْحَمِيدُ،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اِلّا مَنْ تابَ وَاٰمَنَ،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وَعَمِلَ عَمَلاً صٰالِحًا فَاوُلٰئِكَ يُبَدِّلُ اللّٰهُ سَيَّئاتِهِمْ حَسَنٰاتٍ،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اَلَّذى اَحْسَنَ كُلَّ شَىءٍ خَلَقَه،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 مٰا اَمْرُنٰا اِلاّٰ وٰاحِدَةٌ كَلَمْحٍ بِالْبَصَرِ،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وَللّٰه الاَسْمٰاءُ الْحُسْنٰى فَادْعُوهُ بِها،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يا بَنىٖ اٰدَمَ خُذُوا زيٖنَتَكُم عِندَ كُلِّ مَسْجِدٍ وَ كُلُوا وَ اشْرَبُوا وَلاتُسْرِفوا انَّه لاٰ يُحِبُّ الْمُسْرِفيٖنَ،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وَاصْبِرْ عَلىٰ ما يَقُولُونَ وَ اهْجُرْهُمْ هَجْراً جَميٖلاً،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سَنُريهِم آيٰاتِنا فِى الْاٰفٰاقِ وَ فٖى اَنْفُسِهِم حَتّٰى يَتَبَيَّنَ لَهُم اَنَّهُ الْحَقُّ،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 ما اَمْرُنا اِلاّ واحِدَةٌ كَلَمْحٍ بِالْبَصَرِ،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تَبٰارَكَ اسْمُ رَبِّكَ ذِى الْجَلالِ وَ الاِكْرام،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فَاَماّ مَنْ طغىٰ وَ آثَرَ الحياةَ الدُّنْيا فَاِنَّ الْجَحيمَ هِىَ المَأوىٰ،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اَما مَنْ خافَ مَقامَ رَبِّهِ وَ نَهَى النَّفْسَ عَنِ الهَوىٰ فَاِنَّ الْجَنَّةَ هِىَ المَأوىٰ،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لِلمُطَفّفِيٖن، اَلَّذيٖنَ اِذَا اكْتٰالوا عَلَى النّاسِ يَسْتَوفونَ، وَاِذا كٰالُوهُمْ أَوْ وَّزَنُوهُمْ يُخْسِرُونَ،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يَظُنُّ اُولئِكَ اَنَّهُمْ مَبْعوثونَ، لِيَوْمٍ عَظيم،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اَللّٰهُ نورُ السَّمواتِ وَالارْضً،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اِنَّ فى خَلْقِ السَّمواتِ وَ الاَرْض وَ اخْتِلافِ اللّيلِ وَ النَّهارِ لاَيٰاتٍ لاِوُلِى الاْلْبٰابِ،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اَلا بِذِكْرِ اللّٰهِ تَطْمَئِنُ القُلوب،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قَدْ جائَكُمْ مِنَ اللّٰهِ نورٌ وَ كِتابٌ مُبيٖن،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يَهدى بِهِ اللّهُ مَنِ اتَّبَعَ رِضْوانَهُ سُبُلَ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 يُخْرِجُهُمْ مِنَ الظُلُماتِ اِلَى النُّورِ،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 َ يَهْديهِمْ اِلٰى صِرٰاطٍ مُسْتَقيٖم،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لاٰ اِلٰهَ اِلاّ هُوَ الرَّحْمٰنُ الرَّحيم،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 رَحمَتىٖ وَسِعَتْ كُلَّ شَىْ‌ءٍ،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اِنَّ رَحْمَةَ اللّٰهِ قَريٖبٌ مِنَ الْمُحسِنيٖن،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وَلِلّهِ الاْسَمٰاءُ الحُسْنٰى فَادْعُوهُبِها،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نَحْنُ وَالِلّٰهِ الاْسَمٰاءُ الحُسْنٰى،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 لاتَيْأَ سُوا مِن رَوْحِ اللّٰهِ اِنَّهُ لاٰ يَيْأَسُ مِنْ رَوْحِ اللّٰهِ اِلاَّ الْقَومُ الْكافِروُن،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اِنَّ اللّٰهَ يُحِبُ التَوّابيٖنَ وَ يُحِبُّ الْمُتَطَهِّريٖن،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 اِذا جَائَكَ الَّذينَ يُومِنُونَ بِآياتِناٰ فَقُلْ سَلامٌ عَلَيْكُمْ كَتَبَ رَبُّكُمْ عَلٰى نَفْسِهِ الَّرحْمَة اَنَّهُ مَنْ عَمِلَ مِنكُمْ سوءً بِجَهالَةٍ ثُمَّ تابَ مِنْ بَعْدِه وَاَصْلَحَ فَاِنّهُ غَفورٌ رَحيم،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يٰا عِبٰادِىَ الَّذينَ اَسْرَفُوا عَلىٰ اَنْفُسِهِمْ لاتَقْنَطوُا مِنْ رَحْمَةِ اللّهِ اِنَّ اللّهَ يغْفِرُ الذُّنوبَ جَميٖعاً إنَّهُ هُوَ الْغَفُورُ الرَّحيٖم،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اَوَلَمْ يَكفِ بِرَبّكَ اَنَّهُ عَلٰى كُلِّ شَىْ‌ءٍ شَهيٖدٌ، </w:t>
      </w:r>
      <w:r>
        <w:rPr>
          <w:rFonts w:eastAsia="Amiri" w:cs="Amiri" w:ascii="Amiri" w:hAnsi="Amiri"/>
          <w:color w:val="111111"/>
          <w:sz w:val="28"/>
          <w:szCs w:val="28"/>
          <w:lang w:bidi="ar-SA"/>
        </w:rPr>
        <w:t>80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تَتَجٰا فىٰ جُنُوبُهمْ عَنِ الْمَضٰاجِع يَدْعُونَ رَبَّهُمْ خَوْفاً وَ طَمَعاً وَ مِمّٰا رَزَقْنٰاهُمْ يُنْفِقُون،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تَعْلَمُ نَفْسٌ مٰا اُخفِىَ لَهُمْ مِنْ قُرَّةِ اَعْيُنٍ جَزٰاءً بِمٰا كانُوا يَعْمَلُونَ،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 ما اَمْرُنٰا اِلاّ واحِدَةٌ كَلَمِح بِالْبَصَرِ،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اَلْيَوْمَ اَكْمَلْتُ لَكُمْ دينَكُمْ وَ اَتْمَمْتُ عَلَيْكُمْ نِعْمَتى وَ رَضيتُ لَكُمُ الاِسْلامَ ديٖنا،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يٰا اَيُّهاَ الرَّسولُ بَلِّغْ مٰا اُنْزِلَ اِلَيْكَ مِنْ رَبِّكَ وَ اِنْ لَمْ تَفْعَلْ فَمٰا بَلَّغتَ رِسالَتَهُ،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يَدْعَونَ رَبَّهُمْ خَوْفاً وَ طَمَعاً،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لا تُلْهيٖهِمْ تِجٰارَةٌ و لاٰبَيْعٌ عَنْ ذِكْرِ اللّٰهِ،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الَذّينَ يَذْكُرونَ اللّٰهَ قِيٰاماً وَ قُعُوداً وَ عَلٰى جُنوبُهِمْ وَ يَتَفَكَّرُونَ فى خَلْقِ السَّمٰواتِ وَالاَرْض رَبَّنٰا ما خَلَقْتَ هٰذا باطِلاً سُبْحٰانَكَ فَقِنٰا عَذابَ النّٰارِ،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اَللّٰهُ وَلِىُّ الَّذينَ آمَنُوا يُخْرِجُهُمْ مِنَ الظُّلُماتِ الِىَ النُّورِ،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يُخْرِجُهُمْ مِنَ الظّلُماتِ الِىَ النُّورِ،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اِنَّ اللّٰهَ لاٰ يَهْدِى الْقَوْمَ الظّٰالِمينَ،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اِنَّ اللّٰهَ لاٰ يَهْدِى الْقَوْمَ الْفٰاسِقينَ،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اِنَّ اللّٰهَ لاٰ يَهْدِى الْقَوْمَ الكٰافِرينَ،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والَّذيٖنَ كَفَرُوا اَوْلِيٰائُهُمُ الطّٰاغُوُتُ يُخْرِجُونَهُمْ مِنَ النُّورِ الِىَ الظُّلُمٰاتِ،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اَوْ كَظُلْماتٍ فى بَحْرٍلُجّىٍ يَغْشَٰهُ مَوْجٌ مِنْ فَوْقِهِ مَوْجٌ،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 هُوَ الْقٰاهِرُ فَوْقَ عِبٰادِهِ وَ 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غٰالِبٌ عَلىٰ اَمْرِهِ،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يٰا اَيُّهَا النّٰاسُ اَنْتُمُ الٰفُقَراءُ اِلَى اللّٰهِ وَ اللّٰهُ هُوَ الْغَنِىُّ الْحَميٖدُ،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لَيْسَ كَمِثْلِهِ شَىْ‌ءٌ،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فَاِنَّ الْعِزَّةَ لِلّٰهِ جَميٖعًا، </w:t>
      </w:r>
      <w:r>
        <w:rPr>
          <w:rFonts w:eastAsia="Amiri" w:cs="Amiri" w:ascii="Amiri" w:hAnsi="Amiri"/>
          <w:color w:val="111111"/>
          <w:sz w:val="28"/>
          <w:szCs w:val="28"/>
          <w:lang w:bidi="ar-SA"/>
        </w:rPr>
        <w:t>104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الْعِزَّهُ وَ لِرَسُولِهِ وَ لِلْمُؤمِنيٖنَ وَلٰكِنَّ الْمُنٰافِقيٖنَ لايَعْلَمُون،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كانَ يُريٖدُ الْعِزَّةَ فَلِلّٰهِ الْعِزَّةُ جَميٖعاً،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اِنَّ الَّذينَ آمَنوُا وَ عَمِلوُا الٰصّالِحٰاتِ سَيَجْعَلُ لَهُمُ الَّرحْمٰنُ وُدّاً،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 مَنْ يُسلِمْ وَجْهَهُ اِلَى اللّٰهِ وَ هُوَ مُحسِنٌ فَقَدِ اسْتَمْسَكَ بِاْلعُرْوَةِ الْوُثْقٰى،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بَلٰى مَنْ اَسْلَمَ وَجْهَهُ لِلّٰهِ وَ هُوَ مُحْسِنٌ فَلَهُ اَجْرُهُ عِنْدَ رَبّه وَلاخَوْفٌ عَلَيْهِمْ وَلاهُمْ يَحْزَنُون،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 مَنْ يَرْغَبُ عَنْ مِلَّةِ اِبْراٰهيمَ اِلاّمَنْ سَفِه نَفْسَهُ،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 لَقَدِ اصْطَفَيْنٰاهُ فِى الدُّنْيٰا وَ اِنَّهُ فِى الاخِرَةِ لَمِنَ الصّٰالِحيٖنَ،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اِذْ قٰالَ لَهُ رَبُّهُ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اَسْلَمْتُ لِرَبِّ الْعٰالَميِنَ،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فَلَمّٰا بَلَغَ مَعَهُ السَّعْىَ قالَ يا بُنَىَّ اِنّى اَرىٰ فِى الْمَنامِ اَنّى اَذْبَحُكَ فَانْظُرْ مٰا ذٰاتَرىٰ قٰالَ يٰا اَبَتِ افْعَلْ مٰا تُؤْمَرُ سَتَجِدُنى اِن شاءَ‌اللّٰهُ مِنَ الصّابِريٖنَ،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غٰافِرِ الَّذنْبِ وَ قابِلِ التَّوْبِ شَديٖدِ الْعِقاب ذِى الطَّوْلِ لاٰ اِلٰهَ اِلاّٰ هُوَ اِلَيْهِ الْمَصيٖرُ،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 مٰا اَمْرُنٰا اِلاّ واحِدَةٌ كَلَمْحٍ بِالْبَصَر،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يَدُاللّٰهِ فَوْقَ اَيْديهِم،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رَبُّ الْمَشْرِقِ وَ الْمَغْرِبِ لااِلهَ‌اِلاّ هُوَ فَاتَّخِذْهُ وَكيٖلاً،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وَمَن يَتَّقِ اللّهَ يَجْعَلْ لَهُ مَخْرَجًا وَ يَرْزُقْهُ مِنْ حَيْثُ لايَحْتَسِبُ رورد،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اِنَّ اللّٰهَ يَحُولُ بَيْنَ الْمَرْءِ و قَلْبِه،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هُوَ الاَوَّلُ وَ الاٰخِرُ وَالظّاهِرُ وَالْباطِنُ وَ هُوَ بِكُلِّ شَىْ‌ءٍ عَليمٌ،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اَلا اِنَّهُ بِكُلِّ شَىْ‌ءٍ مُحيٖطٌ،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اَللّٰهُ لااِلٰه اِلاّ هُوَ الْحَىّ القَيُّومُ،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كُلُّ شَىْ‌ءٍ هالِكٌ الاّٰ وَجْهَهُ، </w:t>
      </w:r>
      <w:r>
        <w:rPr>
          <w:rFonts w:eastAsia="Amiri" w:cs="Amiri" w:ascii="Amiri" w:hAnsi="Amiri"/>
          <w:color w:val="111111"/>
          <w:sz w:val="28"/>
          <w:szCs w:val="28"/>
          <w:lang w:bidi="ar-SA"/>
        </w:rPr>
        <w:t>129</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سَنُريهِمْ آيٰاتِنا فِى اْلاٰفاقِ وَ فى اَنْفُسِهِمْ حَتّٰى يَتَبَيَّنَ لَهُمْ اَنَّهُ الْحَقُّ،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اَوَلَمْ يَكْفِ بِرَبِّكَ اَنَّهُ عَلٰى كُلِّ شَىْ‌ءٍ شَهيٖدٌ،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لايَعْزُبُ عَنْهُ مِثقالُ ذَرَّةٍ فىِ السَّمٰوٰاتِ وَلاٰ فىِ الاَرْضِ،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قُلِ اعْمَلوُا فَسَيَرَى اللّٰهُ عَمَلَكُمْ وَ رُسولُهُ وَالمُؤْمِنُونَ،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 اِذْ قالَ رَبُّكَ لِلمَلاٰئكَةِ اِنّى جاعِلٌ فِى الاَرْضِ خَليفَةً قٰالُوا اَتَجْعَلُ فيهٰا مَنْ يُفْسِدُ فيهٰا وَ يَسْفِكُ الدِّمٰاءَ وَ نَحْنُ نُسَبِّحُ بِحَمْدِكَ وَ نُقَدِّسُ لَكَ،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قٰالَتْ نَمْلَةٌ يا اَيُّهَا النَّمْلُ ادْخُلُوا مَساكِنَكُمْ لا يَحْطِمَنَّكُمْ سُلَيْمانُ وَجُنُودُهُ،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يُسَبِّحُ لَهُ السَّمٰواتُ السَّبْعُ وَ الاَْرْضُ وَ مَنْ فيهِنَّ وَانْ مِنْ شَىْ‌ءٍ اِلاّ يُسَبِّحُ بِحَمْدِهِ وَلٰكِنْ لاتَفْقَهُونَ تَسْبيٖحَهُم،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وَهُوَ بِالْاُفُقِ الاَْعَلٰى فَدَنٰى فَتَدَلّى فَكانَ قٰابَ قَوْسَيْنِ اَوْاَدْنٰى،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 اِذا سَئَلَكَ عِبادٖى عَنّى فَاِنّى قَريٖبٌ اُجيٖبُ دَعْوَةَ الّداعِ اِذا دَعانِ فَلْيَسْتَجيٖبُوا لىٖ وَ لْيُؤْمِنُوا بىٖ لَعَلَّهُمْ يَرْشُدُونَ،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يَرْفَعِ اللّٰهُ الَّذينَ آمَنوا مِنْكُم وَالَّذينَ اُوتُوا الْعِلْمَ دَرَجاتٍ،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فَوَيْلٌ لِلْمُصَلّينَ، اَلَّذَّينَ هُمْ عَنْ صَلاتِهِمْ سٰاهوُنَ، َ‌الّذينَ هُمْ يُراؤُونَ، وَ يَمْنَعُونَ الْمٰاعُوَنَ،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 مٰا كانَ لىٖ عَلَيْكُمْ مِنْ سُلْطانٍ اِلاّ اَنْ دَعَوْتُكمُ فَاسْتَجَبْتُمْ لىٖ فَلا تَلوُمُونىٖ وَ لوُمُوا اَنفُسَكُمْ،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كَسَرابٍ بِقيٖعَةٍ يَحْسَبُهُ الظَّمٰانُ مٰاءً،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اَلا اِلَى اللّٰهِ تَصيرُ الاُمُورُ،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كُلُّ شَىْ‌ءٍ هالِكٌ الاّ وَجْهَهُ،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اِنْ هِىَ اِلاّاَسْمٰاءٌ سَمَّيْتُموُهٰا اَنْتُم وَ آبٰاءُكُمْ مٰا اَنْزَلَ اللّٰهُ بِها مِن سُلْطٰانٍ،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ما اَغْنٰى عَنّى مٰالِيَهْ هَلَكَ عَنّى سُلْطٰانِيَّهْ، </w:t>
      </w:r>
      <w:r>
        <w:rPr>
          <w:rFonts w:eastAsia="Amiri" w:cs="Amiri" w:ascii="Amiri" w:hAnsi="Amiri"/>
          <w:color w:val="111111"/>
          <w:sz w:val="28"/>
          <w:szCs w:val="28"/>
          <w:lang w:bidi="ar-SA"/>
        </w:rPr>
        <w:t>161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لِكُلِّ هُمَزَةٍ لُمَزَةٍ اَلَّذىٖ جَمَعَ مالاً وَعَدَّدَهُ،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تَبارَكَ الَّذى بِيَدِهِ الْمُلكُ وَ هُوَ عَلٰى كُلِّ شيْئ قَديٖرٌ،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قُلِ اَللّٰهُمَّ مالِكَ الْمُلْكِ تُؤتِى الْمُلْكَ مَن تَشٰاءُ،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اَطيٖعُواللّٰهَ وَ اَطيعُوا الرَّسُولَ وَ اُولِى الاَمْرِ مِنْكُم،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اِنِ الْحُكْمُ اِلاّ لِلّٰهِ،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 مَنْ لَمْ يَحْكُمْ بِمٰا اَنْزَلَ اللّٰهُ فَاُولٰئِكَ هُمُ الْكافِرُونَ،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 مَنْ لَمْ يَحْكُمْ بِمٰا اَنْزَلَ اللّٰهُ فَاُولٰئِكَ هُمُ الظّالِمُونَ،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 مَنْ لَمْ يَحْكُمْ بِمٰا اَنْزَلَ اللّٰهُ فَاُولٰئِكَ هُمُ الْفاسِقُونَ،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تِلْكَ الدّٰارُ الاٰخِرَةُ نَجْعَلُهٰا لِلَّذينَ لايُريدونَ عُلُوًّا فِى الأرْضِ وَ لافَسٰاداً وَ الْعٰاقِبَةُ لِلْمُتَّقيٖنَ،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اِنَّ فِرْعَوْنَ عَلاٰفِى الاَرْضِ وَ جَعَلَ اَهْلَهٰا شِيَعاً يَسْتَضْعِفُ طائِفَةً مِّنْهُمْ يُذبِّحُ اَبْنٰآءَ هُمْ وَيَسْتَحْيىٖ نِسٰاءَ هُمْ اِنّهُ كٰانَ مِنَ الْمُفْسِدين،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قالَ يٰا اِبْليسُ ما مَنَعَكَ اَنْ تَسْجُدَ لِمٰا خَلَقْتُ بِيَدَىَّ اَسْتَكْبَرْتَ اَمْ كُنْتَ مِنَ الْعٰاليٖنَ،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قٰالَ اَناَ خَيْرٌ مِنْهُ، خَلَقْتَنى مِنْ نٰارٍ وَ خَلَقْتَهُ مِنْ طينٍ،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قالَ فَاخْرُجْ مِنها فَاِنّكَ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عَلَيْكَ لَعْنَتىٖ الِىٰ يَوْمِ الدّيٖنِ،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لَقَدْ مَنّ اللّٰهُ عَلَى الْمُؤْمِنينَ اِذْ بَعَثَ فيهِمْ رَسُولاً مِنْ اَنْفُسِهِمْ يَتْلوُ عَلَيْهِمْ آياتِةِ وَيُزَكّيٖهِمْ وَ يُعَلِّمُهُمُ الْكِتاَبَ وَالْحِكْمَةَ،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يَمُنُّونَ عَلَيْكَ اِنْ اَسْلَمُوا قُلْ لا تَمُنُّوا عَلَىَّ اِسْلاٰمَكُمْ بَلِ اللّهُ يَمُنُّ عَليْكُمْ أنْ هَدٰيكُمْ لِلإيٖمٰانِ إنْ كُنْتُمْ صٰادِقيٖنَ،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اَلَّذينَ يُنْفِقُونَ اَمْوالَهُمْ فى سَبيلِ اللّٰهِ ثُمَّ لايُتبعونَ مٰا اَنْفَقوُا مَنّاً وَ لا اَذًا لَهُمْ اَجْرُهُمْ عِنْدَ رَبِّهِمْ وَ لا خَوْفٌ عَلَيْهِمْ وَ لاهُمْ يَحْزَنُونَ، </w:t>
      </w:r>
      <w:r>
        <w:rPr>
          <w:rFonts w:eastAsia="Amiri" w:cs="Amiri" w:ascii="Amiri" w:hAnsi="Amiri"/>
          <w:color w:val="111111"/>
          <w:sz w:val="28"/>
          <w:szCs w:val="28"/>
          <w:lang w:bidi="ar-SA"/>
        </w:rPr>
        <w:t>184</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الَّذينَ آمَنوا لاٰ تُبْطِلُوا صَدَقٰاتِكُمْ بِالْمَنِّ وَ اْلاَذىٰ كَالَّذى يُنْفِقُ مٰالَهُ رِئٰاءَ النّٰاسِ وَ لا يَؤْمِنُ بِاللّٰهِ وَالْيَوْمِ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فَوَيْلٌ لِلمُصلّينَ اَلَّذينَ هُمْ عَنْ صَلاتِهِمْ سٰاهوُنَ اَلَّذينَ هُمْ يُراءُنَ وَ يَمْنَعُونَ اَلْمٰاعُونَ،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سَنُريهِمْ آيٰاتِنٰا فِى الاٰفٰاقِ وَ فى اَنْفُسِهِمْ حَتّى يَتَبَيَّنَ لَهُمْ اَنَّهُ الْحَقُّ،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بَلْ هُوَ آياتٌ بَيِّناتٌ فى صُدُورِ الَّذينَ اُوتُوا العِلمَ وَ ما يَجْحَدُ بِآيٰاتِنا الاّ الظّٰالِمُونَ،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وَيَقولُ الَّذينَ كَفَروُا لَسْتَ مُرْسَلاً قُلْ كَفىٰ بِاللّٰهِ شَهيداً بَيْنى وَ بَيْنَكُمْ وَمَنْ عِنْدَهُ عِلْمُ الْكِتٰابِ،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قَدْ جائَكُمْ مِنَ اللّهِ نورٌ وَ كِتابٌ مُبيٖنٌ،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 ذٰلِكَ الْكِتابُ لاٰرَيْبَ فيهِ هُدىً لِلْمُتَّقيٖنَ،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يَهْدى بِهِ اللّٰهُ مَنِ اتَّبَعَ رِضْوانَهُ سُبُلَ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وَلايَزيدُ الظّالِميٖنَ اِلاّ خَسٰارًا،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فَاقْرَءُوا ما تَيَسَّرَ مِنَ الْقُرْآنِ،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وَلايَزيدُ الظّالِمينَ اِلاّ خَسٰاراً،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كُلَّ يَوْمٍ هُوَ فىٖ شَأْنٍ،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قُلِ اَللّٰهُمَّ مالِكَ الْمُلْكِ تُؤتِى الْمُلْكَ مَنْ تَشٰاءُ وَ تَْنزِعُ الْمُلكَ مِمَّنْ تَشٰاءُ وَ تُعِزُّ مَنْ تَشٰاءُ وَ تُذِلُّ مَنْ تَشٰاءُ بِيدِكَ الْخَيْرُ اِنَّكَ عَلٰى كُلِّ شَىْ‌ءٍ قَديٖرٌ،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ثُمَّ دَنىٰ فَتَدَلّىٰ فَكانَ قابَ قَوْسَيْنِ اَوْاَدْنىٰ،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اَللّٰهُ وَلِىُّ الَّذينَ آمَنُوا يُخْرِجُهُم ْ مِنَ الظُّلُماتِ اِلَى النُّورِ،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وَالَّذينَ كَفَروا اَوْلِيٰائُهُمُ الطّاغُوتُ يُخْرِجُونَهُمْ مِنَ النّورِ اِلَى الظُّلُمٰاتِ،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اَلا بِذِكْرِ اللّٰهِ تَطْمَئِنُّ الْقُلُوبُ،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اَلاٰ اِنَّ اَوْلِياءَ اللّٰهِ لا خَوْفٌ عَلَيْهِمْ وَلاٰهُمْ يَحْزَنونَ، </w:t>
      </w:r>
      <w:r>
        <w:rPr>
          <w:rFonts w:eastAsia="Amiri" w:cs="Amiri" w:ascii="Amiri" w:hAnsi="Amiri"/>
          <w:color w:val="111111"/>
          <w:sz w:val="28"/>
          <w:szCs w:val="28"/>
          <w:lang w:bidi="ar-SA"/>
        </w:rPr>
        <w:t>200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جَعَلْنٰا فى اَعْنٰاقِهِمْ اَغْلالافَهِىَ اِلَى الاَذْقٰانِ فَهُمْ مُقْمَحُونَ وَ جَعَلْنٰا مِنْ بَيْنِ اَيْديهِمْ سَدّاً وَ مِنْ خَلْفِهِمْ سَدّاً </w:t>
      </w:r>
    </w:p>
    <w:p>
      <w:pPr>
        <w:pStyle w:val="BookText"/>
        <w:rPr/>
      </w:pPr>
      <w:r>
        <w:rPr>
          <w:rFonts w:ascii="Amiri" w:hAnsi="Amiri" w:eastAsia="Amiri" w:cs="Amiri"/>
          <w:color w:val="111111"/>
          <w:sz w:val="28"/>
          <w:sz w:val="28"/>
          <w:szCs w:val="28"/>
          <w:rtl w:val="true"/>
          <w:lang w:bidi="ar-SA"/>
        </w:rPr>
        <w:t xml:space="preserve">فَاَغْشَيْنٰاهُمْ فَهُمْ لا يُبْصِرُونَ،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يا اَيَّتُهاَ النَّفْسُ الْمُطْمَئِنَّةُ ارْجِعىٖ الِىٰ رَبِّكِ رٰاضِيَةً مَرضِيّةً فَادْخُلىٖ فىٖ عِبٰادىٖ وَ ادْخُلىٖ جَنَّتٖى،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فَلاٰتَعْلَمُ نَفْسٌ مٰا اُخْفِىَ لَهُمْ مِنْ قُرَّةِ اَعْيُنٍ،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اِنَّ الصَّلوٰةَ تَنْهىٰ عَنِ الْفحْشٰاءِ وِ الْمُنْكَرِ وَ لَذِكْرُ اللّٰهِ اَكْبَرُ،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 اْستَعينُوا بِالصَّبْرِ وَالصَّلٰوة وَ اِنَّها لَكَبيرَةٌ اِلاّعَلَى الْخٰاشِعيٖنَ،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 اِذا سَئَلَكَ عِبٰادىٖ عَنّٖى فَاِنّىٖ قَريٖبٌ اُجيٖبُ دَعْوَةَ الّداعِ اِذا دَعٰانِ،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اِنَّنٖى اَنَا اللّٰهُ لاٰ اِلهَ اِلاّٰ اَنَا فَاعْبُدْنٖى وَ اَقَمِ الصَّلوٰةَ لِذِكْرىٖ، </w:t>
      </w:r>
      <w:r>
        <w:rPr>
          <w:rFonts w:eastAsia="Amiri" w:cs="Amiri" w:ascii="Amiri" w:hAnsi="Amiri"/>
          <w:color w:val="111111"/>
          <w:sz w:val="28"/>
          <w:szCs w:val="28"/>
          <w:lang w:bidi="ar-SA"/>
        </w:rPr>
        <w:t>214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اَبَتِ افْعَلْ مٰا تُؤمَرُ سَتَجِدُنى اِنْشٰاءَ‌اللّٰهُ مِنَ الصّابِريٖنَ،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561" w:name="pg19045_211929"/>
    </w:p>
    <w:p>
      <w:pPr>
        <w:pStyle w:val="Heading2"/>
        <w:numPr>
          <w:ilvl w:val="1"/>
          <w:numId w:val="1"/>
        </w:numPr>
        <w:rPr/>
      </w:pPr>
      <w:bookmarkStart w:id="562" w:name="__RefHeading___Toc14058432_1280447820"/>
      <w:bookmarkStart w:id="563" w:name="_Toc184"/>
      <w:bookmarkEnd w:id="561"/>
      <w:bookmarkEnd w:id="562"/>
      <w:r>
        <w:rPr>
          <w:rtl w:val="true"/>
        </w:rPr>
        <w:t>فهرست احاديث</w:t>
      </w:r>
      <w:bookmarkEnd w:id="563"/>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حَسبى مِن سُئوالى عِلْمُهُ بِحالى،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نَحْنُ وَ اللّٰهِ اْلاَسْمٰاءُ الْحُسْنٰى،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الَصَّوْمُ لىٖ وَ اَنَا اُجْزىٰ بِه،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اِنَّ اللّٰهَ جَمٖيلٌ يُحِبُّ الْجَمٰالَ،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اِنّ لِرَبِّكُمْ فىٖ اَيّامِ دَهْرِكُمْ نَفَحٰاتٍ اَلاٰ فَتَعَرَّضُوا لَهٰا،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كَاَنَّكَ قَدْ آمَنْتَ مِنْ غَضَبِ اللّٰهِ،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كَاَنَّكَ آيَسْتَ مِنْ رَوحِ اللّٰهِ،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فَاَوْحىٰ اللّه اِلَيْهِمٰا اَحَبُّكُما اِلَىَّ الطلق البسام اَحْسَنُكُما ظَنًّا بىٖ،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كُلّهُمْ نُورُ واحِد،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اَوَّلُ ما خَلَقَ اللّهُ نورُ مُحَمَّد،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الَعِلْمُ نورٌ يَقْذِفُهُ اللّٰهُ فى قَلْبِ مَنْ يَشٰاءُ،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ايصالِ اِلَى الْمَطلوب،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عَبْدىٖ اَطِعْنٖى حَتّٰى اَجْعَلَكَ مِثلىٖ أو مثلى اَقوُلُ للشيٖ كُنْ فَيَكُونَ تَقوُلُ للشيٖ كُنْ فَيَكوُن،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الَصَّومُ لىٖ وَ اَنَا اُجْزىٰ بِهٖ، </w:t>
      </w:r>
      <w:r>
        <w:rPr>
          <w:rFonts w:eastAsia="Amiri" w:cs="Amiri" w:ascii="Amiri" w:hAnsi="Amiri"/>
          <w:color w:val="111111"/>
          <w:sz w:val="28"/>
          <w:szCs w:val="28"/>
          <w:lang w:bidi="ar-SA"/>
        </w:rPr>
        <w:t>84</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رَسُولُ اللّهِ مَنْ مٰاتَ وَ لَمْ يَعْرِفْ امام زَمٰانِهِ مٰاتَ ميٖتَةَ جٰاهِلٖيَّةً،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بُنِىَ الاِسْلامُ عَلٰى،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الصَّلٰوةِ، و الَصَّوْمِ، و الَزَّكٰوةِ، و اَلْحَجِّ، وَ الْوِلاٰيَةِ وَلَمْ يُنٰادَ بِشىءٍ كَمٰا نُودِىَ بِالْوِلاٰيَةِ،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مُحَمَّدٌ رَسولُ اللّه وَالَّذينَ مَعَهُ اَشِدّاءُ علَىَ الْكُفّار رُحَمٰاءُ بَينَهُمْ،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اَرَدْتَ عِزّاً بِلا عَشيرَةٍ وَ هَيْبَةً بِلاسَلْطَنَةٍ فَاخْرُجْ مِنْ ذُلِّ مَعْصيَةِ اللّهِ الِىٰ عِزِّطٰاعَتِه،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لَمْ يَزَلِ اللّهُ رَبُّنا عَزَّوَجَلَّ وَالْعِلْمُ ذاتُهُ وَلاٰ مَعلُومَ وَالسَّمْعُ ذاتُهُ وَلامَسْمُوعَ وَ الْبَصَرُ ذاتُهُ وَ لامُبصرَ وَالْقُدْرَةُ ذاتُهُ وَلامَقْدُورَ فَلَمّا اَحْدَثَ الاْشْيٰاءَ وَكانَ الْمَعْلومُ وَقَعَ الْعِلمُ مِنْهُ عَلَى الْمَعْلومِ وَ السّمْعُ عَلَى الْمَسْمُوعِ وَالبَصَرُ عَلَى الْمُبْصَرِ وَالْقُدْرَةُ عَلَى الْمَقْدورِ،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هٰؤُلاٰءِ،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هُمْ فِى الّدُنْيٰا مَسْجُونُون قَدْ سَجَنُوا الْسِنَتَهُمْ مِن فُضولِ الْكَلاٰم وَ بُطُونَهُمْ مِنْ فُضولِ الطَّعٰامِ،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اِذٰا ظَهَرَتِ الْبِدَعُ فىٖ اُمَّتٖى فَلْيُظْهِرِ الْعٰالِمُ عِلْمَهُ وَاِلاّٰ فَعَلَيْهِ لَعْنَةُ اللّٰهِ وَ الْمَلاٰئِكَةِ وَ النّٰاسِ اَجْمَعيٖنَ،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اَيُّمٰا مُؤْمِنٍ مَنَعَ مُؤْمِناً شَيْئاً مِمّٰا يَحْتٰاجُ اِلَيْهِ وَ هُوَ يَقْدِرُ عَلَيْهِ مِنْ عِنْدِهِ وَ مَنْ عِنْدَ غَيْرِهِ اَقٰامَهُ اللّٰهُ يَوْمَ الْقِيٰامَةِ مَسْوَدّاً وَجْهُهُ مُزْرَقَّةً عَيْنٰاهُ مَغْلُولَةً يَدٰاهُ اِلىَ عُنُقِهِ فَيُقٰالُ هٰذاَ الْخٰائِنُ الَّذٖى خٰانَ اللّٰهَ وَ رَسُولَهُ ثُمَّ يُؤْمَرُ بِهِ اِلىَ النّٰارِ،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 اِنَّهُ لَيَتَقَرَّبُ اِلَيَّ بِالنّٰافِلَةِ حَتّٰى اُحِبَّهُ فَاِذٰا اَحْبَبْتُهُ كُنْتُ اِذاً سَمْعَهُ الَّذىٖ يَسْمَعُ بِهِ وَ بَصَرَهُ الَّذىٖ يُبْصِرُ بِهِ وَ لِسٰانَهُ يَنْطِقُ بِهِ وَ يَدَهُ الَّتٖى يَبْطِشُ بِهٰا اِن دَعٰانٖي اَجَبْتُهُ وَ اِنْ سَأَلَنٖي اَعْطَيْتُهُ وَ مٰا تَقَرَّبَ اِلىَّ عَبْدٌ بَشَىْ‌ءٍ اَحَبَّ اِلىَّ مِمَّا افْتَرَضْتُ عَلَيْهِ،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مَنْ فَسَّرَ الْقُرآنَ بِرَأيِه فَلْيُتَبَوّءْ مَقْعَدُهُ مِنَ‌النّٰارِ،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اَوَّلُ 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اَلْعَلِىُّ الْعَظيٖمُ،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مَنْ تَوٰاضَعَ لِلّٰهِ رَفَعَهُ اللّٰهُ وَ مَنْ تَكَبَّرَ خَفَضَهُ اللّٰهُ، </w:t>
      </w:r>
      <w:r>
        <w:rPr>
          <w:rFonts w:eastAsia="Amiri" w:cs="Amiri" w:ascii="Amiri" w:hAnsi="Amiri"/>
          <w:color w:val="111111"/>
          <w:sz w:val="28"/>
          <w:szCs w:val="28"/>
          <w:lang w:bidi="ar-SA"/>
        </w:rPr>
        <w:t>176</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يَدْخُلُ الْجَنَّةَ مَنْ فى قَلْبِهِ مِثْقٰالُ ذَرّةٍ مِنَ الْكِبْرِ،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اَهٰانَ بى وَليّاً فَقَدْ بٰا رَزَنىٖ بِالْمُحٰارَبَةِ،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عِلْمُ مٰاكٰانَ وَ مٰا يكُونُ مَحِلَّهُ فِى القُرْآنِ وَ عِلْمُ القُرْآنِ كُلُّهُ فِى سُورَةِ الْفٰاتِحَةِ وَ عِلْمُ الْفٰاتِحَةِ كُلُّهُ فِى الْبَسْمَلَةِ مِنْهٰا وَ عِلْمُ الْبَسْمَلَةِ كُلُّهُ فىٖ بٰائِهٰا وَ أَنَا النُّقْطَةُ تَحْتَ الْبٰاءِ،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فَاِذا الْتَبستْ عَليَكُمُ الْفتَنُ كَقِطَعٍ اللّيْلِ الْمُظْلِمِ فَعَليْكُمْ بِالْقُرْآن،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فَاِنَّهُ شافِعٌ مُشَفَّعٌ، وَ مٰاحِلٌ مُصَدَّقٌ،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 جَعَلَهُ اَمٰامَهُ قٰادَهُ اِلَى الْجَنَّةِ وَ مَنْ جَعَلَهُ خَلْفَهُ سٰاقَهُ اِلَى النّٰارِ،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اَنْ يَغْفِرَ ذَنْباً وَ يُفَرِّجَ كَرْباً وَيَرْفَعَ قَوْماً وَ يَضَعَ آخَريٖنَ،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 لَوْ دَنَوْتُ اَنْمُلَةً لا حْتَرَقْتُ،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قَوْمٌ عَبَدُوا اللّٰهَ عَزّوَجَلَّ خَوْفاً فَتِلْكَ عِبٰادَةُ الْعَبيٖدِ،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قَوْمٌ عَبَدُوا اللّٰهَ تَبارَكَ و تَعٰالىٰ طَلَباً لِلثَّوابِ فَتِلْكَ عِبٰادَةُ الاُجَرٰاءِ،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 قَوْمٌ عَبَدُوا اللّهَ حُبّاً لَهُ فَتِلْكَ عِبٰادَةُ الْاَحرٰارِ وِ هِىَ اَفْضَلُ الْعِبٰادَةِ،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كُلُّ يَوْمِ لا يُعْصَىْ اللّٰهُ فيٖهِ فَهُوُ يَوْمُ عيٖدٍ،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يٰا جِبْرِئيٖلُ احْبِطْ اِلَى الْاَرْضِ فَصَفَدَ مَرَدَةَ الشَّيٰاطيٖنَ وَ غَلَّهُمْ بِالْاَغْلاٰلِ،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 اِنَّ لِلّٰهِ فىٖ آخِرِ كُلِّ يَوْمٍ مِنْ شَهْرِ رَمَضٰانَ عِنْدَ الْاِفْطٰارِ اَلْفَ اَلْفِ عَتيٖقٍ مِنَ النّٰارِ فَاِذٰا كٰانَتْ لَيْلَةُ الجُمْعَةِ وَ يَوْمُ الْجُمْعَةِ اَعْتَقَ فىٖ كُلِّ سٰاَعةٍ مِنْهٰا اَلْفَ اَلْفِ عَتيٖقٍ مِنَ النّٰارِ وَ كُلُّهُمْ قَدِاسْتَوْجَبَ الْعَذٰابَ فَاِذٰا كٰانَ فىٖ آخِرِ شَهْرِ رَمَضٰانَ اَعْتَقَ اللّٰهُ فىٖ ذٰلِكَ الْيَوْمِ بِعَدَدِ مٰا اَعْتَقَ مِنْ اَوّلِ الشَّهْرِ اِلىٰ آخِرِهِ،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اِنَّ لِرَبِّكُمْ فىٖ اَيّامِ دَهْرِكُمْ نَفَحاتٌ اَلاٰ فَتَعَرَّضُوا لَها،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اَسْئَلُكَ بِحَقِّ هٰذا الْيَوْمِ اَلَّذىٖ جَعَلْتَهُ لِلمُسْلِميٖنَ عيٖداً وَ لِمُحَمَّدٍ ذُخْراً وَ شَرَفاً وَ كَرٰامَةً وَ مَزيٖداً، </w:t>
      </w:r>
      <w:r>
        <w:rPr>
          <w:rFonts w:eastAsia="Amiri" w:cs="Amiri" w:ascii="Amiri" w:hAnsi="Amiri"/>
          <w:color w:val="111111"/>
          <w:sz w:val="28"/>
          <w:szCs w:val="28"/>
          <w:lang w:bidi="ar-SA"/>
        </w:rPr>
        <w:t>217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بٖى عِزّاً اَنْ اَكونَ لَكَ عَبْداً وَ كَفٰى بى فَخْراً اَنْ تَكونَ لى رَبّاً اَنْتَ كَمٰا اُحِبُّ فَاجْعَلْنٖى كَمٰا تُحِبُّ،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19045_211933"/>
      <w:bookmarkStart w:id="565" w:name="pg19045_211933"/>
      <w:bookmarkEnd w:id="565"/>
    </w:p>
    <w:p>
      <w:pPr>
        <w:pStyle w:val="Heading2"/>
        <w:numPr>
          <w:ilvl w:val="1"/>
          <w:numId w:val="1"/>
        </w:numPr>
        <w:rPr/>
      </w:pPr>
      <w:bookmarkStart w:id="566" w:name="pg19045_211933"/>
      <w:bookmarkStart w:id="567" w:name="__RefHeading___Toc14058434_1280447820"/>
      <w:bookmarkStart w:id="568" w:name="_Toc185"/>
      <w:bookmarkEnd w:id="566"/>
      <w:bookmarkEnd w:id="567"/>
      <w:r>
        <w:rPr>
          <w:rtl w:val="true"/>
        </w:rPr>
        <w:t>فهرست انبياء و ائمه عليهم السلام</w:t>
      </w:r>
      <w:bookmarkEnd w:id="568"/>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معصومين،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اشخاص</w:t>
      </w:r>
    </w:p>
    <w:p>
      <w:pPr>
        <w:pStyle w:val="BookText"/>
        <w:rPr/>
      </w:pP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ادريس،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جناده،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حسن زاده،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حسين مظاهرى،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رهبر عظيم الشأن انقلاب،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سيدابوالحسن رفيعى قزوينى،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سيدبن طاووس،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شاه آبادى،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شيخ آقا بزرگ تهرانى، </w:t>
      </w:r>
      <w:r>
        <w:rPr>
          <w:rFonts w:eastAsia="IRNazanin" w:cs="IRNazanin"/>
          <w:color w:val="111111"/>
          <w:sz w:val="28"/>
          <w:szCs w:val="28"/>
          <w:lang w:bidi="fa-IR"/>
        </w:rPr>
        <w:t>17</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لبيدبن ربيعه،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محمدكريم خان كرمانى،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ملاحبيب اللّٰه كاشانى،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ملامحمد صالح حايرى مازندرانى،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ملاهادى سبزوارى،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ملاهدايت اللّٰه آشتيانى،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16</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تنكابنى،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احياء علوم الدين، غزالى، ابوحامد محمد بن محمد غزالى،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من الكافى، كلينى، ابى جعفر محمد بن يعقوب بن اسحاق كلينى، به تصحيح على اكبر غفارى، الطبعة 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على عليه السلام، احمد رحمانى همدانى،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ولى، چاپ دوم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النعمانيه، موسوى جزائرى، سيدنعمت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تبريز، مطبعه شركت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الطوسى، محمد بن الحسن، قم الدارسات الاسلامية، مؤسسة البعثة، دارالثقافة، 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العياشى، النضر محمد بن مسعود بن عياش السلمى السمرقندى،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هاشم الرسولى المحلاتى، المجلدات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المكتبة العلمية الاسلاميه،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الجامعه لِدرر أخبار الائمه الاطهار، مجلسى، محمدباقر مجلسى،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الطبعة الثالثه،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علامه شيخ محمد باقر مجلسى، مؤسسه الوفاء، لبنان،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بوستان، سعدى، ديوان اشعار، مواعظ، غزليات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سوره حمد، امام خمينى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صافى، فيض كاشانى،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مكتبة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الامام الحسن بن على عليه السلام، شريف القرشى، باقر، الطبعة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مطبعة الآداب،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باباطاهر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ديوان اشعار حافظ، غزليات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محشتم، ديوان اشعار، غزليات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دعاى سحر، امام خمينى،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قهرى، مؤسسه خيرخواه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شواهد المغنى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ابى الحديد، داراحياء الكتب العربيه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الداعى و نجاح الساعى، احمد بن فهد الحلى، تحقيق احمد الموحد القمى، ناشر وجدانى،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العليه، الموسوى البهبهانى، مكتبه دارالعلم، اهواز، المطبعة العلميه، قم، الطبعة الثانيه،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معنوى، مولوى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المعاجر، البحرانى، السيد هاشم،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عزة اللّٰه المولائى الهمدانى، مجلدات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مؤسسة المعارف الاسلاميه، الطبعة الاولى،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 العقول فى شرح اخبار آل الرسول، محمد باقر مجلسى،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دارالكتاب الاسلاميه،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حاج ميرزا حسين نورى طبرسى، مؤسسه آل البيت لاحياء التراث، قم، طبع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چاپ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مصابيح الانوار فى حل مشكلات الاخيار، شبّر، سيدعبدالله، دو جلد، 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شيخ طوسى،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مؤسسه فقه الشيعه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الجنان، قمى، حاج شيخ عباس قمى، تهران مركز نشر فرهنگى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الحكمة، محمد محمدى رى شهرى، چاپ دارالحديث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الى تحصيل الشريعة، حرعاملى، محمد بن حسن،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مؤسسة آل البيت لاحياء التراث،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المتعالية فى الأسفار العقلية الأربعة، صدرالدين محمدبن ابراهيم شيرازى،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مكتبة المصطفوى،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المنظومة، حاج ملاهادى سبزوارى،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حسن زاده آملى،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نشر ناب، چاپ اول، تهران،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ابن ابى جمهور احسائى،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انتشارات سيدالشهداء،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ابراهيم بن على عاملى كفعمى، اجلدى، انتشارات 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القلوب، على سلگى نهاوندى،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انتشارات ناصر، بى تا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دعاء إدريس عليه السلام بما قالها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ادعية المناجاة، المناجاة التاسعة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يا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قال با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التوكل والتفويض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الاستشفاع بمحمد 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نادر في معرفتهم صلوات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رحمه الله، تفسير سوره حمد، قسمت دوم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 الدنيا و ذمها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التجمل واظهار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الطيب وفضله وأصله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امالى طوسى،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الجمال والتجميل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الاقتصاد في العبادة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مبارك رجب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محتشم كاشانى، ديوان اشعار، قصايد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مدح پادشاه دكن گفته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آيه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ما خلق اللّه نورى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كلّنا من نورٍ واحد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 في الفتياء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اعطى كل ذى حقٍ حقّه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الاستشفاع بمحمد وآل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فطرة اللّٰه سبحانه وصبغته، في كلام سيدالشهدا في دعاعرفه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استعمال العلم والإخلاص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عبارت،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الفوائد العلية،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دعاء سحر،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 والإيمان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دعاى سحر،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تعبيرات مختص به فيلسوف مشهور ميرداماد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معناى مادة المواد، اصل عناصر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ناليدن ستون حنانه چون براى پيغامبر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خلوت دل نيست جاى صحبت اضداد ديو چو بيرون رود فرشته درآيد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بن على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 ديوان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بيتى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الخامس، 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آية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صفات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ترجمه سلگى،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زيارت جامعه كبيره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منع مؤمناً شيئاً من عنده أو من عند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لبيدبن مغيره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وارد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احوال عشائره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نيز با اندك اختلاف در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كُلُّ 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الطاعة والتقوى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محمدتقى حجة الاسلام، لئالى منظومه، مدايح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قصيده در مدح حضرت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ناز كند از هم بريزد جمله قالب ها نياز جمله عالم را به پيش ذوالمنن بينى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فى أن تخصص الوجود بماذا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آذى المسلمين و 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حدوث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الامام على عليه السلام،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در جايى ديگر با اندكى اختلاف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هم چنين در مواردى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هم 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بوستان، در نيايش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نعت سيدالمرسلين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عليه الصلوة و السلام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141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مواعظ غزليات شماره </w:t>
      </w:r>
      <w:r>
        <w:rPr>
          <w:rFonts w:eastAsia="IRNazanin" w:cs="IRNazanin"/>
          <w:b w:val="false"/>
          <w:bCs w:val="false"/>
          <w:i w:val="false"/>
          <w:iCs w:val="false"/>
          <w:color w:val="333333"/>
          <w:sz w:val="20"/>
          <w:szCs w:val="20"/>
        </w:rPr>
        <w:t>16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ديوان اشعار، غزليات، شماره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مرآت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40.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37674</Words>
  <Characters>135510</Characters>
  <CharactersWithSpaces>171244</CharactersWithSpaces>
  <Paragraphs>2518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2026-08-25T18:05:33Z</dcterms:created>
  <dc:creator>ghaemiyeh.com</dc:creator>
  <dc:description/>
  <dc:language>en-US</dc:language>
  <cp:lastModifiedBy/>
  <dcterms:modified xsi:type="dcterms:W3CDTF">2026-08-25T21:35:47Z</dcterms:modified>
  <cp:revision>1</cp:revision>
  <dc:subject/>
  <dc:title>آفاق نیایش تفسیر دعای سحر</dc:title>
</cp:coreProperties>
</file>

<file path=docProps/custom.xml><?xml version="1.0" encoding="utf-8"?>
<Properties xmlns="http://schemas.openxmlformats.org/officeDocument/2006/custom-properties" xmlns:vt="http://schemas.openxmlformats.org/officeDocument/2006/docPropsVTypes"/>
</file>