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0871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53087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530875_1280447820">
            <w:r>
              <w:rPr>
                <w:webHidden/>
                <w:rStyle w:val="IndexLink"/>
                <w:rtl w:val="true"/>
              </w:rPr>
              <w:t>تتمة الفصل الأول في الأسماء</w:t>
            </w:r>
            <w:r>
              <w:rPr>
                <w:rStyle w:val="IndexLink"/>
                <w:rtl w:val="true"/>
              </w:rPr>
              <w:tab/>
            </w:r>
            <w:r>
              <w:rPr>
                <w:rStyle w:val="IndexLink"/>
              </w:rPr>
              <w:t>14</w:t>
            </w:r>
          </w:hyperlink>
        </w:p>
        <w:p>
          <w:pPr>
            <w:pStyle w:val="Contents3"/>
            <w:tabs>
              <w:tab w:val="clear" w:pos="8459"/>
              <w:tab w:val="right" w:pos="9026" w:leader="dot"/>
            </w:tabs>
            <w:rPr/>
          </w:pPr>
          <w:hyperlink w:anchor="__RefHeading___Toc5530877_1280447820">
            <w:r>
              <w:rPr>
                <w:webHidden/>
                <w:rStyle w:val="IndexLink"/>
                <w:rtl w:val="true"/>
              </w:rPr>
              <w:t>تتمة باب الحاء</w:t>
            </w:r>
            <w:r>
              <w:rPr>
                <w:rStyle w:val="IndexLink"/>
                <w:rtl w:val="true"/>
              </w:rPr>
              <w:tab/>
            </w:r>
            <w:r>
              <w:rPr>
                <w:rStyle w:val="IndexLink"/>
              </w:rPr>
              <w:t>14</w:t>
            </w:r>
          </w:hyperlink>
        </w:p>
        <w:p>
          <w:pPr>
            <w:pStyle w:val="Contents4"/>
            <w:tabs>
              <w:tab w:val="clear" w:pos="8176"/>
              <w:tab w:val="right" w:pos="9026" w:leader="dot"/>
            </w:tabs>
            <w:rPr/>
          </w:pPr>
          <w:hyperlink w:anchor="__RefHeading___Toc5530879_12804478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5530881_1280447820">
            <w:r>
              <w:rPr>
                <w:webHidden/>
                <w:rStyle w:val="IndexLink"/>
                <w:rtl w:val="true"/>
              </w:rPr>
              <w:t>باب حمّاد</w:t>
            </w:r>
            <w:r>
              <w:rPr>
                <w:rStyle w:val="IndexLink"/>
                <w:rtl w:val="true"/>
              </w:rPr>
              <w:tab/>
            </w:r>
            <w:r>
              <w:rPr>
                <w:rStyle w:val="IndexLink"/>
              </w:rPr>
              <w:t>16</w:t>
            </w:r>
          </w:hyperlink>
        </w:p>
        <w:p>
          <w:pPr>
            <w:pStyle w:val="Contents5"/>
            <w:tabs>
              <w:tab w:val="clear" w:pos="7892"/>
              <w:tab w:val="right" w:pos="9026" w:leader="dot"/>
            </w:tabs>
            <w:rPr/>
          </w:pPr>
          <w:hyperlink w:anchor="__RefHeading___Toc5530883_1280447820">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5530885_1280447820">
            <w:r>
              <w:rPr>
                <w:webHidden/>
                <w:rStyle w:val="IndexLink"/>
              </w:rPr>
              <w:t>6865</w:t>
            </w:r>
            <w:r>
              <w:rPr>
                <w:rStyle w:val="IndexLink"/>
                <w:rtl w:val="true"/>
              </w:rPr>
              <w:tab/>
            </w:r>
            <w:r>
              <w:rPr>
                <w:rStyle w:val="IndexLink"/>
              </w:rPr>
              <w:t>17</w:t>
            </w:r>
          </w:hyperlink>
        </w:p>
        <w:p>
          <w:pPr>
            <w:pStyle w:val="Contents5"/>
            <w:tabs>
              <w:tab w:val="clear" w:pos="7892"/>
              <w:tab w:val="right" w:pos="9026" w:leader="dot"/>
            </w:tabs>
            <w:rPr/>
          </w:pPr>
          <w:hyperlink w:anchor="__RefHeading___Toc5530887_1280447820">
            <w:r>
              <w:rPr>
                <w:webHidden/>
                <w:rStyle w:val="IndexLink"/>
              </w:rPr>
              <w:t>6866</w:t>
            </w:r>
            <w:r>
              <w:rPr>
                <w:rStyle w:val="IndexLink"/>
                <w:rtl w:val="true"/>
              </w:rPr>
              <w:tab/>
            </w:r>
            <w:r>
              <w:rPr>
                <w:rStyle w:val="IndexLink"/>
              </w:rPr>
              <w:t>18</w:t>
            </w:r>
          </w:hyperlink>
        </w:p>
        <w:p>
          <w:pPr>
            <w:pStyle w:val="Contents5"/>
            <w:tabs>
              <w:tab w:val="clear" w:pos="7892"/>
              <w:tab w:val="right" w:pos="9026" w:leader="dot"/>
            </w:tabs>
            <w:rPr/>
          </w:pPr>
          <w:hyperlink w:anchor="__RefHeading___Toc5530889_1280447820">
            <w:r>
              <w:rPr>
                <w:webHidden/>
                <w:rStyle w:val="IndexLink"/>
              </w:rPr>
              <w:t>6867</w:t>
            </w:r>
            <w:r>
              <w:rPr>
                <w:rStyle w:val="IndexLink"/>
                <w:rtl w:val="true"/>
              </w:rPr>
              <w:tab/>
            </w:r>
            <w:r>
              <w:rPr>
                <w:rStyle w:val="IndexLink"/>
              </w:rPr>
              <w:t>20</w:t>
            </w:r>
          </w:hyperlink>
        </w:p>
        <w:p>
          <w:pPr>
            <w:pStyle w:val="Contents5"/>
            <w:tabs>
              <w:tab w:val="clear" w:pos="7892"/>
              <w:tab w:val="right" w:pos="9026" w:leader="dot"/>
            </w:tabs>
            <w:rPr/>
          </w:pPr>
          <w:hyperlink w:anchor="__RefHeading___Toc5530891_1280447820">
            <w:r>
              <w:rPr>
                <w:webHidden/>
                <w:rStyle w:val="IndexLink"/>
              </w:rPr>
              <w:t>6868</w:t>
            </w:r>
            <w:r>
              <w:rPr>
                <w:rStyle w:val="IndexLink"/>
                <w:rtl w:val="true"/>
              </w:rPr>
              <w:tab/>
            </w:r>
            <w:r>
              <w:rPr>
                <w:rStyle w:val="IndexLink"/>
              </w:rPr>
              <w:t>21</w:t>
            </w:r>
          </w:hyperlink>
        </w:p>
        <w:p>
          <w:pPr>
            <w:pStyle w:val="Contents5"/>
            <w:tabs>
              <w:tab w:val="clear" w:pos="7892"/>
              <w:tab w:val="right" w:pos="9026" w:leader="dot"/>
            </w:tabs>
            <w:rPr/>
          </w:pPr>
          <w:hyperlink w:anchor="__RefHeading___Toc5530893_1280447820">
            <w:r>
              <w:rPr>
                <w:webHidden/>
                <w:rStyle w:val="IndexLink"/>
              </w:rPr>
              <w:t>6869</w:t>
            </w:r>
            <w:r>
              <w:rPr>
                <w:rStyle w:val="IndexLink"/>
                <w:rtl w:val="true"/>
              </w:rPr>
              <w:tab/>
            </w:r>
            <w:r>
              <w:rPr>
                <w:rStyle w:val="IndexLink"/>
              </w:rPr>
              <w:t>22</w:t>
            </w:r>
          </w:hyperlink>
        </w:p>
        <w:p>
          <w:pPr>
            <w:pStyle w:val="Contents5"/>
            <w:tabs>
              <w:tab w:val="clear" w:pos="7892"/>
              <w:tab w:val="right" w:pos="9026" w:leader="dot"/>
            </w:tabs>
            <w:rPr/>
          </w:pPr>
          <w:hyperlink w:anchor="__RefHeading___Toc5530895_1280447820">
            <w:r>
              <w:rPr>
                <w:webHidden/>
                <w:rStyle w:val="IndexLink"/>
              </w:rPr>
              <w:t>6870</w:t>
            </w:r>
            <w:r>
              <w:rPr>
                <w:rStyle w:val="IndexLink"/>
                <w:rtl w:val="true"/>
              </w:rPr>
              <w:tab/>
            </w:r>
            <w:r>
              <w:rPr>
                <w:rStyle w:val="IndexLink"/>
              </w:rPr>
              <w:t>23</w:t>
            </w:r>
          </w:hyperlink>
        </w:p>
        <w:p>
          <w:pPr>
            <w:pStyle w:val="Contents5"/>
            <w:tabs>
              <w:tab w:val="clear" w:pos="7892"/>
              <w:tab w:val="right" w:pos="9026" w:leader="dot"/>
            </w:tabs>
            <w:rPr/>
          </w:pPr>
          <w:hyperlink w:anchor="__RefHeading___Toc5530897_1280447820">
            <w:r>
              <w:rPr>
                <w:webHidden/>
                <w:rStyle w:val="IndexLink"/>
              </w:rPr>
              <w:t>6871</w:t>
            </w:r>
            <w:r>
              <w:rPr>
                <w:rStyle w:val="IndexLink"/>
                <w:rtl w:val="true"/>
              </w:rPr>
              <w:tab/>
            </w:r>
            <w:r>
              <w:rPr>
                <w:rStyle w:val="IndexLink"/>
              </w:rPr>
              <w:t>25</w:t>
            </w:r>
          </w:hyperlink>
        </w:p>
        <w:p>
          <w:pPr>
            <w:pStyle w:val="Contents5"/>
            <w:tabs>
              <w:tab w:val="clear" w:pos="7892"/>
              <w:tab w:val="right" w:pos="9026" w:leader="dot"/>
            </w:tabs>
            <w:rPr/>
          </w:pPr>
          <w:hyperlink w:anchor="__RefHeading___Toc5530899_1280447820">
            <w:r>
              <w:rPr>
                <w:webHidden/>
                <w:rStyle w:val="IndexLink"/>
              </w:rPr>
              <w:t>6872</w:t>
            </w:r>
            <w:r>
              <w:rPr>
                <w:rStyle w:val="IndexLink"/>
                <w:rtl w:val="true"/>
              </w:rPr>
              <w:tab/>
            </w:r>
            <w:r>
              <w:rPr>
                <w:rStyle w:val="IndexLink"/>
              </w:rPr>
              <w:t>26</w:t>
            </w:r>
          </w:hyperlink>
        </w:p>
        <w:p>
          <w:pPr>
            <w:pStyle w:val="Contents5"/>
            <w:tabs>
              <w:tab w:val="clear" w:pos="7892"/>
              <w:tab w:val="right" w:pos="9026" w:leader="dot"/>
            </w:tabs>
            <w:rPr/>
          </w:pPr>
          <w:hyperlink w:anchor="__RefHeading___Toc5530901_1280447820">
            <w:r>
              <w:rPr>
                <w:webHidden/>
                <w:rStyle w:val="IndexLink"/>
              </w:rPr>
              <w:t>6874</w:t>
            </w:r>
            <w:r>
              <w:rPr>
                <w:rStyle w:val="IndexLink"/>
                <w:rtl w:val="true"/>
              </w:rPr>
              <w:tab/>
            </w:r>
            <w:r>
              <w:rPr>
                <w:rStyle w:val="IndexLink"/>
              </w:rPr>
              <w:t>27</w:t>
            </w:r>
          </w:hyperlink>
        </w:p>
        <w:p>
          <w:pPr>
            <w:pStyle w:val="Contents5"/>
            <w:tabs>
              <w:tab w:val="clear" w:pos="7892"/>
              <w:tab w:val="right" w:pos="9026" w:leader="dot"/>
            </w:tabs>
            <w:rPr/>
          </w:pPr>
          <w:hyperlink w:anchor="__RefHeading___Toc5530903_1280447820">
            <w:r>
              <w:rPr>
                <w:webHidden/>
                <w:rStyle w:val="IndexLink"/>
              </w:rPr>
              <w:t>6875</w:t>
            </w:r>
            <w:r>
              <w:rPr>
                <w:rStyle w:val="IndexLink"/>
                <w:rtl w:val="true"/>
              </w:rPr>
              <w:tab/>
            </w:r>
            <w:r>
              <w:rPr>
                <w:rStyle w:val="IndexLink"/>
              </w:rPr>
              <w:t>28</w:t>
            </w:r>
          </w:hyperlink>
        </w:p>
        <w:p>
          <w:pPr>
            <w:pStyle w:val="Contents5"/>
            <w:tabs>
              <w:tab w:val="clear" w:pos="7892"/>
              <w:tab w:val="right" w:pos="9026" w:leader="dot"/>
            </w:tabs>
            <w:rPr/>
          </w:pPr>
          <w:hyperlink w:anchor="__RefHeading___Toc5530905_1280447820">
            <w:r>
              <w:rPr>
                <w:webHidden/>
                <w:rStyle w:val="IndexLink"/>
              </w:rPr>
              <w:t>6877</w:t>
            </w:r>
            <w:r>
              <w:rPr>
                <w:rStyle w:val="IndexLink"/>
                <w:rtl w:val="true"/>
              </w:rPr>
              <w:tab/>
            </w:r>
            <w:r>
              <w:rPr>
                <w:rStyle w:val="IndexLink"/>
              </w:rPr>
              <w:t>29</w:t>
            </w:r>
          </w:hyperlink>
        </w:p>
        <w:p>
          <w:pPr>
            <w:pStyle w:val="Contents5"/>
            <w:tabs>
              <w:tab w:val="clear" w:pos="7892"/>
              <w:tab w:val="right" w:pos="9026" w:leader="dot"/>
            </w:tabs>
            <w:rPr/>
          </w:pPr>
          <w:hyperlink w:anchor="__RefHeading___Toc5530907_1280447820">
            <w:r>
              <w:rPr>
                <w:webHidden/>
                <w:rStyle w:val="IndexLink"/>
              </w:rPr>
              <w:t>6878</w:t>
            </w:r>
            <w:r>
              <w:rPr>
                <w:rStyle w:val="IndexLink"/>
                <w:rtl w:val="true"/>
              </w:rPr>
              <w:tab/>
            </w:r>
            <w:r>
              <w:rPr>
                <w:rStyle w:val="IndexLink"/>
              </w:rPr>
              <w:t>29</w:t>
            </w:r>
          </w:hyperlink>
        </w:p>
        <w:p>
          <w:pPr>
            <w:pStyle w:val="Contents5"/>
            <w:tabs>
              <w:tab w:val="clear" w:pos="7892"/>
              <w:tab w:val="right" w:pos="9026" w:leader="dot"/>
            </w:tabs>
            <w:rPr/>
          </w:pPr>
          <w:hyperlink w:anchor="__RefHeading___Toc5530909_1280447820">
            <w:r>
              <w:rPr>
                <w:webHidden/>
                <w:rStyle w:val="IndexLink"/>
              </w:rPr>
              <w:t>6881</w:t>
            </w:r>
            <w:r>
              <w:rPr>
                <w:rStyle w:val="IndexLink"/>
                <w:rtl w:val="true"/>
              </w:rPr>
              <w:tab/>
            </w:r>
            <w:r>
              <w:rPr>
                <w:rStyle w:val="IndexLink"/>
              </w:rPr>
              <w:t>32</w:t>
            </w:r>
          </w:hyperlink>
        </w:p>
        <w:p>
          <w:pPr>
            <w:pStyle w:val="Contents5"/>
            <w:tabs>
              <w:tab w:val="clear" w:pos="7892"/>
              <w:tab w:val="right" w:pos="9026" w:leader="dot"/>
            </w:tabs>
            <w:rPr/>
          </w:pPr>
          <w:hyperlink w:anchor="__RefHeading___Toc5530911_1280447820">
            <w:r>
              <w:rPr>
                <w:webHidden/>
                <w:rStyle w:val="IndexLink"/>
              </w:rPr>
              <w:t>6882</w:t>
            </w:r>
            <w:r>
              <w:rPr>
                <w:rStyle w:val="IndexLink"/>
                <w:rtl w:val="true"/>
              </w:rPr>
              <w:tab/>
            </w:r>
            <w:r>
              <w:rPr>
                <w:rStyle w:val="IndexLink"/>
              </w:rPr>
              <w:t>32</w:t>
            </w:r>
          </w:hyperlink>
        </w:p>
        <w:p>
          <w:pPr>
            <w:pStyle w:val="Contents5"/>
            <w:tabs>
              <w:tab w:val="clear" w:pos="7892"/>
              <w:tab w:val="right" w:pos="9026" w:leader="dot"/>
            </w:tabs>
            <w:rPr/>
          </w:pPr>
          <w:hyperlink w:anchor="__RefHeading___Toc5530913_1280447820">
            <w:r>
              <w:rPr>
                <w:webHidden/>
                <w:rStyle w:val="IndexLink"/>
              </w:rPr>
              <w:t>6883</w:t>
            </w:r>
            <w:r>
              <w:rPr>
                <w:rStyle w:val="IndexLink"/>
                <w:rtl w:val="true"/>
              </w:rPr>
              <w:tab/>
            </w:r>
            <w:r>
              <w:rPr>
                <w:rStyle w:val="IndexLink"/>
              </w:rPr>
              <w:t>34</w:t>
            </w:r>
          </w:hyperlink>
        </w:p>
        <w:p>
          <w:pPr>
            <w:pStyle w:val="Contents5"/>
            <w:tabs>
              <w:tab w:val="clear" w:pos="7892"/>
              <w:tab w:val="right" w:pos="9026" w:leader="dot"/>
            </w:tabs>
            <w:rPr/>
          </w:pPr>
          <w:hyperlink w:anchor="__RefHeading___Toc5530915_1280447820">
            <w:r>
              <w:rPr>
                <w:webHidden/>
                <w:rStyle w:val="IndexLink"/>
              </w:rPr>
              <w:t>6885</w:t>
            </w:r>
            <w:r>
              <w:rPr>
                <w:rStyle w:val="IndexLink"/>
                <w:rtl w:val="true"/>
              </w:rPr>
              <w:tab/>
            </w:r>
            <w:r>
              <w:rPr>
                <w:rStyle w:val="IndexLink"/>
              </w:rPr>
              <w:t>35</w:t>
            </w:r>
          </w:hyperlink>
        </w:p>
        <w:p>
          <w:pPr>
            <w:pStyle w:val="Contents5"/>
            <w:tabs>
              <w:tab w:val="clear" w:pos="7892"/>
              <w:tab w:val="right" w:pos="9026" w:leader="dot"/>
            </w:tabs>
            <w:rPr/>
          </w:pPr>
          <w:hyperlink w:anchor="__RefHeading___Toc5530917_1280447820">
            <w:r>
              <w:rPr>
                <w:webHidden/>
                <w:rStyle w:val="IndexLink"/>
              </w:rPr>
              <w:t>6888</w:t>
            </w:r>
            <w:r>
              <w:rPr>
                <w:rStyle w:val="IndexLink"/>
                <w:rtl w:val="true"/>
              </w:rPr>
              <w:tab/>
            </w:r>
            <w:r>
              <w:rPr>
                <w:rStyle w:val="IndexLink"/>
              </w:rPr>
              <w:t>36</w:t>
            </w:r>
          </w:hyperlink>
        </w:p>
        <w:p>
          <w:pPr>
            <w:pStyle w:val="Contents5"/>
            <w:tabs>
              <w:tab w:val="clear" w:pos="7892"/>
              <w:tab w:val="right" w:pos="9026" w:leader="dot"/>
            </w:tabs>
            <w:rPr/>
          </w:pPr>
          <w:hyperlink w:anchor="__RefHeading___Toc5530919_1280447820">
            <w:r>
              <w:rPr>
                <w:webHidden/>
                <w:rStyle w:val="IndexLink"/>
              </w:rPr>
              <w:t>6889</w:t>
            </w:r>
            <w:r>
              <w:rPr>
                <w:rStyle w:val="IndexLink"/>
                <w:rtl w:val="true"/>
              </w:rPr>
              <w:tab/>
            </w:r>
            <w:r>
              <w:rPr>
                <w:rStyle w:val="IndexLink"/>
              </w:rPr>
              <w:t>36</w:t>
            </w:r>
          </w:hyperlink>
        </w:p>
        <w:p>
          <w:pPr>
            <w:pStyle w:val="Contents5"/>
            <w:tabs>
              <w:tab w:val="clear" w:pos="7892"/>
              <w:tab w:val="right" w:pos="9026" w:leader="dot"/>
            </w:tabs>
            <w:rPr/>
          </w:pPr>
          <w:hyperlink w:anchor="__RefHeading___Toc5530921_1280447820">
            <w:r>
              <w:rPr>
                <w:webHidden/>
                <w:rStyle w:val="IndexLink"/>
              </w:rPr>
              <w:t>6890</w:t>
            </w:r>
            <w:r>
              <w:rPr>
                <w:rStyle w:val="IndexLink"/>
                <w:rtl w:val="true"/>
              </w:rPr>
              <w:tab/>
            </w:r>
            <w:r>
              <w:rPr>
                <w:rStyle w:val="IndexLink"/>
              </w:rPr>
              <w:t>37</w:t>
            </w:r>
          </w:hyperlink>
        </w:p>
        <w:p>
          <w:pPr>
            <w:pStyle w:val="Contents5"/>
            <w:tabs>
              <w:tab w:val="clear" w:pos="7892"/>
              <w:tab w:val="right" w:pos="9026" w:leader="dot"/>
            </w:tabs>
            <w:rPr/>
          </w:pPr>
          <w:hyperlink w:anchor="__RefHeading___Toc5530923_1280447820">
            <w:r>
              <w:rPr>
                <w:webHidden/>
                <w:rStyle w:val="IndexLink"/>
              </w:rPr>
              <w:t>6891</w:t>
            </w:r>
            <w:r>
              <w:rPr>
                <w:rStyle w:val="IndexLink"/>
                <w:rtl w:val="true"/>
              </w:rPr>
              <w:tab/>
            </w:r>
            <w:r>
              <w:rPr>
                <w:rStyle w:val="IndexLink"/>
              </w:rPr>
              <w:t>38</w:t>
            </w:r>
          </w:hyperlink>
        </w:p>
        <w:p>
          <w:pPr>
            <w:pStyle w:val="Contents5"/>
            <w:tabs>
              <w:tab w:val="clear" w:pos="7892"/>
              <w:tab w:val="right" w:pos="9026" w:leader="dot"/>
            </w:tabs>
            <w:rPr/>
          </w:pPr>
          <w:hyperlink w:anchor="__RefHeading___Toc5530925_1280447820">
            <w:r>
              <w:rPr>
                <w:webHidden/>
                <w:rStyle w:val="IndexLink"/>
              </w:rPr>
              <w:t>6892</w:t>
            </w:r>
            <w:r>
              <w:rPr>
                <w:rStyle w:val="IndexLink"/>
                <w:rtl w:val="true"/>
              </w:rPr>
              <w:tab/>
            </w:r>
            <w:r>
              <w:rPr>
                <w:rStyle w:val="IndexLink"/>
              </w:rPr>
              <w:t>39</w:t>
            </w:r>
          </w:hyperlink>
        </w:p>
        <w:p>
          <w:pPr>
            <w:pStyle w:val="Contents5"/>
            <w:tabs>
              <w:tab w:val="clear" w:pos="7892"/>
              <w:tab w:val="right" w:pos="9026" w:leader="dot"/>
            </w:tabs>
            <w:rPr/>
          </w:pPr>
          <w:hyperlink w:anchor="__RefHeading___Toc5530927_1280447820">
            <w:r>
              <w:rPr>
                <w:webHidden/>
                <w:rStyle w:val="IndexLink"/>
              </w:rPr>
              <w:t>6893</w:t>
            </w:r>
            <w:r>
              <w:rPr>
                <w:rStyle w:val="IndexLink"/>
                <w:rtl w:val="true"/>
              </w:rPr>
              <w:tab/>
            </w:r>
            <w:r>
              <w:rPr>
                <w:rStyle w:val="IndexLink"/>
              </w:rPr>
              <w:t>40</w:t>
            </w:r>
          </w:hyperlink>
        </w:p>
        <w:p>
          <w:pPr>
            <w:pStyle w:val="Contents5"/>
            <w:tabs>
              <w:tab w:val="clear" w:pos="7892"/>
              <w:tab w:val="right" w:pos="9026" w:leader="dot"/>
            </w:tabs>
            <w:rPr/>
          </w:pPr>
          <w:hyperlink w:anchor="__RefHeading___Toc5530929_1280447820">
            <w:r>
              <w:rPr>
                <w:webHidden/>
                <w:rStyle w:val="IndexLink"/>
              </w:rPr>
              <w:t>6894</w:t>
            </w:r>
            <w:r>
              <w:rPr>
                <w:rStyle w:val="IndexLink"/>
                <w:rtl w:val="true"/>
              </w:rPr>
              <w:tab/>
            </w:r>
            <w:r>
              <w:rPr>
                <w:rStyle w:val="IndexLink"/>
              </w:rPr>
              <w:t>43</w:t>
            </w:r>
          </w:hyperlink>
        </w:p>
        <w:p>
          <w:pPr>
            <w:pStyle w:val="Contents5"/>
            <w:tabs>
              <w:tab w:val="clear" w:pos="7892"/>
              <w:tab w:val="right" w:pos="9026" w:leader="dot"/>
            </w:tabs>
            <w:rPr/>
          </w:pPr>
          <w:hyperlink w:anchor="__RefHeading___Toc5530931_1280447820">
            <w:r>
              <w:rPr>
                <w:webHidden/>
                <w:rStyle w:val="IndexLink"/>
              </w:rPr>
              <w:t>6896</w:t>
            </w:r>
            <w:r>
              <w:rPr>
                <w:rStyle w:val="IndexLink"/>
                <w:rtl w:val="true"/>
              </w:rPr>
              <w:tab/>
            </w:r>
            <w:r>
              <w:rPr>
                <w:rStyle w:val="IndexLink"/>
              </w:rPr>
              <w:t>45</w:t>
            </w:r>
          </w:hyperlink>
        </w:p>
        <w:p>
          <w:pPr>
            <w:pStyle w:val="Contents5"/>
            <w:tabs>
              <w:tab w:val="clear" w:pos="7892"/>
              <w:tab w:val="right" w:pos="9026" w:leader="dot"/>
            </w:tabs>
            <w:rPr/>
          </w:pPr>
          <w:hyperlink w:anchor="__RefHeading___Toc5530933_1280447820">
            <w:r>
              <w:rPr>
                <w:webHidden/>
                <w:rStyle w:val="IndexLink"/>
              </w:rPr>
              <w:t>6897</w:t>
            </w:r>
            <w:r>
              <w:rPr>
                <w:rStyle w:val="IndexLink"/>
                <w:rtl w:val="true"/>
              </w:rPr>
              <w:tab/>
            </w:r>
            <w:r>
              <w:rPr>
                <w:rStyle w:val="IndexLink"/>
              </w:rPr>
              <w:t>46</w:t>
            </w:r>
          </w:hyperlink>
        </w:p>
        <w:p>
          <w:pPr>
            <w:pStyle w:val="Contents5"/>
            <w:tabs>
              <w:tab w:val="clear" w:pos="7892"/>
              <w:tab w:val="right" w:pos="9026" w:leader="dot"/>
            </w:tabs>
            <w:rPr/>
          </w:pPr>
          <w:hyperlink w:anchor="__RefHeading___Toc5530935_1280447820">
            <w:r>
              <w:rPr>
                <w:webHidden/>
                <w:rStyle w:val="IndexLink"/>
              </w:rPr>
              <w:t>6898</w:t>
            </w:r>
            <w:r>
              <w:rPr>
                <w:rStyle w:val="IndexLink"/>
                <w:rtl w:val="true"/>
              </w:rPr>
              <w:tab/>
            </w:r>
            <w:r>
              <w:rPr>
                <w:rStyle w:val="IndexLink"/>
              </w:rPr>
              <w:t>47</w:t>
            </w:r>
          </w:hyperlink>
        </w:p>
        <w:p>
          <w:pPr>
            <w:pStyle w:val="Contents5"/>
            <w:tabs>
              <w:tab w:val="clear" w:pos="7892"/>
              <w:tab w:val="right" w:pos="9026" w:leader="dot"/>
            </w:tabs>
            <w:rPr/>
          </w:pPr>
          <w:hyperlink w:anchor="__RefHeading___Toc5530937_1280447820">
            <w:r>
              <w:rPr>
                <w:webHidden/>
                <w:rStyle w:val="IndexLink"/>
              </w:rPr>
              <w:t>6902</w:t>
            </w:r>
            <w:r>
              <w:rPr>
                <w:rStyle w:val="IndexLink"/>
                <w:rtl w:val="true"/>
              </w:rPr>
              <w:tab/>
            </w:r>
            <w:r>
              <w:rPr>
                <w:rStyle w:val="IndexLink"/>
              </w:rPr>
              <w:t>51</w:t>
            </w:r>
          </w:hyperlink>
        </w:p>
        <w:p>
          <w:pPr>
            <w:pStyle w:val="Contents5"/>
            <w:tabs>
              <w:tab w:val="clear" w:pos="7892"/>
              <w:tab w:val="right" w:pos="9026" w:leader="dot"/>
            </w:tabs>
            <w:rPr/>
          </w:pPr>
          <w:hyperlink w:anchor="__RefHeading___Toc5530939_1280447820">
            <w:r>
              <w:rPr>
                <w:webHidden/>
                <w:rStyle w:val="IndexLink"/>
              </w:rPr>
              <w:t>6903</w:t>
            </w:r>
            <w:r>
              <w:rPr>
                <w:rStyle w:val="IndexLink"/>
                <w:rtl w:val="true"/>
              </w:rPr>
              <w:tab/>
            </w:r>
            <w:r>
              <w:rPr>
                <w:rStyle w:val="IndexLink"/>
              </w:rPr>
              <w:t>52</w:t>
            </w:r>
          </w:hyperlink>
        </w:p>
        <w:p>
          <w:pPr>
            <w:pStyle w:val="Contents5"/>
            <w:tabs>
              <w:tab w:val="clear" w:pos="7892"/>
              <w:tab w:val="right" w:pos="9026" w:leader="dot"/>
            </w:tabs>
            <w:rPr/>
          </w:pPr>
          <w:hyperlink w:anchor="__RefHeading___Toc5530941_1280447820">
            <w:r>
              <w:rPr>
                <w:webHidden/>
                <w:rStyle w:val="IndexLink"/>
              </w:rPr>
              <w:t>6905</w:t>
            </w:r>
            <w:r>
              <w:rPr>
                <w:rStyle w:val="IndexLink"/>
                <w:rtl w:val="true"/>
              </w:rPr>
              <w:tab/>
            </w:r>
            <w:r>
              <w:rPr>
                <w:rStyle w:val="IndexLink"/>
              </w:rPr>
              <w:t>57</w:t>
            </w:r>
          </w:hyperlink>
        </w:p>
        <w:p>
          <w:pPr>
            <w:pStyle w:val="Contents5"/>
            <w:tabs>
              <w:tab w:val="clear" w:pos="7892"/>
              <w:tab w:val="right" w:pos="9026" w:leader="dot"/>
            </w:tabs>
            <w:rPr/>
          </w:pPr>
          <w:hyperlink w:anchor="__RefHeading___Toc5530943_1280447820">
            <w:r>
              <w:rPr>
                <w:webHidden/>
                <w:rStyle w:val="IndexLink"/>
              </w:rPr>
              <w:t>6907</w:t>
            </w:r>
            <w:r>
              <w:rPr>
                <w:rStyle w:val="IndexLink"/>
                <w:rtl w:val="true"/>
              </w:rPr>
              <w:tab/>
            </w:r>
            <w:r>
              <w:rPr>
                <w:rStyle w:val="IndexLink"/>
              </w:rPr>
              <w:t>58</w:t>
            </w:r>
          </w:hyperlink>
        </w:p>
        <w:p>
          <w:pPr>
            <w:pStyle w:val="Contents5"/>
            <w:tabs>
              <w:tab w:val="clear" w:pos="7892"/>
              <w:tab w:val="right" w:pos="9026" w:leader="dot"/>
            </w:tabs>
            <w:rPr/>
          </w:pPr>
          <w:hyperlink w:anchor="__RefHeading___Toc5530945_1280447820">
            <w:r>
              <w:rPr>
                <w:webHidden/>
                <w:rStyle w:val="IndexLink"/>
              </w:rPr>
              <w:t>6908</w:t>
            </w:r>
            <w:r>
              <w:rPr>
                <w:rStyle w:val="IndexLink"/>
                <w:rtl w:val="true"/>
              </w:rPr>
              <w:tab/>
            </w:r>
            <w:r>
              <w:rPr>
                <w:rStyle w:val="IndexLink"/>
              </w:rPr>
              <w:t>59</w:t>
            </w:r>
          </w:hyperlink>
        </w:p>
        <w:p>
          <w:pPr>
            <w:pStyle w:val="Contents5"/>
            <w:tabs>
              <w:tab w:val="clear" w:pos="7892"/>
              <w:tab w:val="right" w:pos="9026" w:leader="dot"/>
            </w:tabs>
            <w:rPr/>
          </w:pPr>
          <w:hyperlink w:anchor="__RefHeading___Toc5530947_1280447820">
            <w:r>
              <w:rPr>
                <w:webHidden/>
                <w:rStyle w:val="IndexLink"/>
              </w:rPr>
              <w:t>6909</w:t>
            </w:r>
            <w:r>
              <w:rPr>
                <w:rStyle w:val="IndexLink"/>
                <w:rtl w:val="true"/>
              </w:rPr>
              <w:tab/>
            </w:r>
            <w:r>
              <w:rPr>
                <w:rStyle w:val="IndexLink"/>
              </w:rPr>
              <w:t>62</w:t>
            </w:r>
          </w:hyperlink>
        </w:p>
        <w:p>
          <w:pPr>
            <w:pStyle w:val="Contents5"/>
            <w:tabs>
              <w:tab w:val="clear" w:pos="7892"/>
              <w:tab w:val="right" w:pos="9026" w:leader="dot"/>
            </w:tabs>
            <w:rPr/>
          </w:pPr>
          <w:hyperlink w:anchor="__RefHeading___Toc5530949_1280447820">
            <w:r>
              <w:rPr>
                <w:webHidden/>
                <w:rStyle w:val="IndexLink"/>
              </w:rPr>
              <w:t>6910</w:t>
            </w:r>
            <w:r>
              <w:rPr>
                <w:rStyle w:val="IndexLink"/>
                <w:rtl w:val="true"/>
              </w:rPr>
              <w:tab/>
            </w:r>
            <w:r>
              <w:rPr>
                <w:rStyle w:val="IndexLink"/>
              </w:rPr>
              <w:t>63</w:t>
            </w:r>
          </w:hyperlink>
        </w:p>
        <w:p>
          <w:pPr>
            <w:pStyle w:val="Contents5"/>
            <w:tabs>
              <w:tab w:val="clear" w:pos="7892"/>
              <w:tab w:val="right" w:pos="9026" w:leader="dot"/>
            </w:tabs>
            <w:rPr/>
          </w:pPr>
          <w:hyperlink w:anchor="__RefHeading___Toc5530951_1280447820">
            <w:r>
              <w:rPr>
                <w:webHidden/>
                <w:rStyle w:val="IndexLink"/>
              </w:rPr>
              <w:t>6911</w:t>
            </w:r>
            <w:r>
              <w:rPr>
                <w:rStyle w:val="IndexLink"/>
                <w:rtl w:val="true"/>
              </w:rPr>
              <w:tab/>
            </w:r>
            <w:r>
              <w:rPr>
                <w:rStyle w:val="IndexLink"/>
              </w:rPr>
              <w:t>64</w:t>
            </w:r>
          </w:hyperlink>
        </w:p>
        <w:p>
          <w:pPr>
            <w:pStyle w:val="Contents5"/>
            <w:tabs>
              <w:tab w:val="clear" w:pos="7892"/>
              <w:tab w:val="right" w:pos="9026" w:leader="dot"/>
            </w:tabs>
            <w:rPr/>
          </w:pPr>
          <w:hyperlink w:anchor="__RefHeading___Toc5530953_1280447820">
            <w:r>
              <w:rPr>
                <w:webHidden/>
                <w:rStyle w:val="IndexLink"/>
              </w:rPr>
              <w:t>6912</w:t>
            </w:r>
            <w:r>
              <w:rPr>
                <w:rStyle w:val="IndexLink"/>
                <w:rtl w:val="true"/>
              </w:rPr>
              <w:tab/>
            </w:r>
            <w:r>
              <w:rPr>
                <w:rStyle w:val="IndexLink"/>
              </w:rPr>
              <w:t>66</w:t>
            </w:r>
          </w:hyperlink>
        </w:p>
        <w:p>
          <w:pPr>
            <w:pStyle w:val="Contents5"/>
            <w:tabs>
              <w:tab w:val="clear" w:pos="7892"/>
              <w:tab w:val="right" w:pos="9026" w:leader="dot"/>
            </w:tabs>
            <w:rPr/>
          </w:pPr>
          <w:hyperlink w:anchor="__RefHeading___Toc5530955_1280447820">
            <w:r>
              <w:rPr>
                <w:webHidden/>
                <w:rStyle w:val="IndexLink"/>
              </w:rPr>
              <w:t>6916</w:t>
            </w:r>
            <w:r>
              <w:rPr>
                <w:rStyle w:val="IndexLink"/>
                <w:rtl w:val="true"/>
              </w:rPr>
              <w:tab/>
            </w:r>
            <w:r>
              <w:rPr>
                <w:rStyle w:val="IndexLink"/>
              </w:rPr>
              <w:t>69</w:t>
            </w:r>
          </w:hyperlink>
        </w:p>
        <w:p>
          <w:pPr>
            <w:pStyle w:val="Contents5"/>
            <w:tabs>
              <w:tab w:val="clear" w:pos="7892"/>
              <w:tab w:val="right" w:pos="9026" w:leader="dot"/>
            </w:tabs>
            <w:rPr/>
          </w:pPr>
          <w:hyperlink w:anchor="__RefHeading___Toc5530957_1280447820">
            <w:r>
              <w:rPr>
                <w:webHidden/>
                <w:rStyle w:val="IndexLink"/>
              </w:rPr>
              <w:t>6917</w:t>
            </w:r>
            <w:r>
              <w:rPr>
                <w:rStyle w:val="IndexLink"/>
                <w:rtl w:val="true"/>
              </w:rPr>
              <w:tab/>
            </w:r>
            <w:r>
              <w:rPr>
                <w:rStyle w:val="IndexLink"/>
              </w:rPr>
              <w:t>70</w:t>
            </w:r>
          </w:hyperlink>
        </w:p>
        <w:p>
          <w:pPr>
            <w:pStyle w:val="Contents5"/>
            <w:tabs>
              <w:tab w:val="clear" w:pos="7892"/>
              <w:tab w:val="right" w:pos="9026" w:leader="dot"/>
            </w:tabs>
            <w:rPr/>
          </w:pPr>
          <w:hyperlink w:anchor="__RefHeading___Toc5530959_1280447820">
            <w:r>
              <w:rPr>
                <w:webHidden/>
                <w:rStyle w:val="IndexLink"/>
              </w:rPr>
              <w:t>6918</w:t>
            </w:r>
            <w:r>
              <w:rPr>
                <w:rStyle w:val="IndexLink"/>
                <w:rtl w:val="true"/>
              </w:rPr>
              <w:tab/>
            </w:r>
            <w:r>
              <w:rPr>
                <w:rStyle w:val="IndexLink"/>
              </w:rPr>
              <w:t>70</w:t>
            </w:r>
          </w:hyperlink>
        </w:p>
        <w:p>
          <w:pPr>
            <w:pStyle w:val="Contents5"/>
            <w:tabs>
              <w:tab w:val="clear" w:pos="7892"/>
              <w:tab w:val="right" w:pos="9026" w:leader="dot"/>
            </w:tabs>
            <w:rPr/>
          </w:pPr>
          <w:hyperlink w:anchor="__RefHeading___Toc5530961_1280447820">
            <w:r>
              <w:rPr>
                <w:webHidden/>
                <w:rStyle w:val="IndexLink"/>
              </w:rPr>
              <w:t>6919</w:t>
            </w:r>
            <w:r>
              <w:rPr>
                <w:rStyle w:val="IndexLink"/>
                <w:rtl w:val="true"/>
              </w:rPr>
              <w:tab/>
            </w:r>
            <w:r>
              <w:rPr>
                <w:rStyle w:val="IndexLink"/>
              </w:rPr>
              <w:t>71</w:t>
            </w:r>
          </w:hyperlink>
        </w:p>
        <w:p>
          <w:pPr>
            <w:pStyle w:val="Contents5"/>
            <w:tabs>
              <w:tab w:val="clear" w:pos="7892"/>
              <w:tab w:val="right" w:pos="9026" w:leader="dot"/>
            </w:tabs>
            <w:rPr/>
          </w:pPr>
          <w:hyperlink w:anchor="__RefHeading___Toc5530963_1280447820">
            <w:r>
              <w:rPr>
                <w:webHidden/>
                <w:rStyle w:val="IndexLink"/>
              </w:rPr>
              <w:t>6920</w:t>
            </w:r>
            <w:r>
              <w:rPr>
                <w:rStyle w:val="IndexLink"/>
                <w:rtl w:val="true"/>
              </w:rPr>
              <w:tab/>
            </w:r>
            <w:r>
              <w:rPr>
                <w:rStyle w:val="IndexLink"/>
              </w:rPr>
              <w:t>72</w:t>
            </w:r>
          </w:hyperlink>
        </w:p>
        <w:p>
          <w:pPr>
            <w:pStyle w:val="Contents5"/>
            <w:tabs>
              <w:tab w:val="clear" w:pos="7892"/>
              <w:tab w:val="right" w:pos="9026" w:leader="dot"/>
            </w:tabs>
            <w:rPr/>
          </w:pPr>
          <w:hyperlink w:anchor="__RefHeading___Toc5530965_1280447820">
            <w:r>
              <w:rPr>
                <w:webHidden/>
                <w:rStyle w:val="IndexLink"/>
              </w:rPr>
              <w:t>6921</w:t>
            </w:r>
            <w:r>
              <w:rPr>
                <w:rStyle w:val="IndexLink"/>
                <w:rtl w:val="true"/>
              </w:rPr>
              <w:tab/>
            </w:r>
            <w:r>
              <w:rPr>
                <w:rStyle w:val="IndexLink"/>
              </w:rPr>
              <w:t>73</w:t>
            </w:r>
          </w:hyperlink>
        </w:p>
        <w:p>
          <w:pPr>
            <w:pStyle w:val="Contents5"/>
            <w:tabs>
              <w:tab w:val="clear" w:pos="7892"/>
              <w:tab w:val="right" w:pos="9026" w:leader="dot"/>
            </w:tabs>
            <w:rPr/>
          </w:pPr>
          <w:hyperlink w:anchor="__RefHeading___Toc5530967_1280447820">
            <w:r>
              <w:rPr>
                <w:webHidden/>
                <w:rStyle w:val="IndexLink"/>
              </w:rPr>
              <w:t>6922</w:t>
            </w:r>
            <w:r>
              <w:rPr>
                <w:rStyle w:val="IndexLink"/>
                <w:rtl w:val="true"/>
              </w:rPr>
              <w:tab/>
            </w:r>
            <w:r>
              <w:rPr>
                <w:rStyle w:val="IndexLink"/>
              </w:rPr>
              <w:t>74</w:t>
            </w:r>
          </w:hyperlink>
        </w:p>
        <w:p>
          <w:pPr>
            <w:pStyle w:val="Contents5"/>
            <w:tabs>
              <w:tab w:val="clear" w:pos="7892"/>
              <w:tab w:val="right" w:pos="9026" w:leader="dot"/>
            </w:tabs>
            <w:rPr/>
          </w:pPr>
          <w:hyperlink w:anchor="__RefHeading___Toc5530969_1280447820">
            <w:r>
              <w:rPr>
                <w:webHidden/>
                <w:rStyle w:val="IndexLink"/>
              </w:rPr>
              <w:t>6930</w:t>
            </w:r>
            <w:r>
              <w:rPr>
                <w:rStyle w:val="IndexLink"/>
                <w:rtl w:val="true"/>
              </w:rPr>
              <w:tab/>
            </w:r>
            <w:r>
              <w:rPr>
                <w:rStyle w:val="IndexLink"/>
              </w:rPr>
              <w:t>78</w:t>
            </w:r>
          </w:hyperlink>
        </w:p>
        <w:p>
          <w:pPr>
            <w:pStyle w:val="Contents5"/>
            <w:tabs>
              <w:tab w:val="clear" w:pos="7892"/>
              <w:tab w:val="right" w:pos="9026" w:leader="dot"/>
            </w:tabs>
            <w:rPr/>
          </w:pPr>
          <w:hyperlink w:anchor="__RefHeading___Toc5530971_1280447820">
            <w:r>
              <w:rPr>
                <w:webHidden/>
                <w:rStyle w:val="IndexLink"/>
              </w:rPr>
              <w:t>6931</w:t>
            </w:r>
            <w:r>
              <w:rPr>
                <w:rStyle w:val="IndexLink"/>
                <w:rtl w:val="true"/>
              </w:rPr>
              <w:tab/>
            </w:r>
            <w:r>
              <w:rPr>
                <w:rStyle w:val="IndexLink"/>
              </w:rPr>
              <w:t>79</w:t>
            </w:r>
          </w:hyperlink>
        </w:p>
        <w:p>
          <w:pPr>
            <w:pStyle w:val="Contents6"/>
            <w:tabs>
              <w:tab w:val="clear" w:pos="7609"/>
              <w:tab w:val="right" w:pos="9026" w:leader="dot"/>
            </w:tabs>
            <w:rPr/>
          </w:pPr>
          <w:hyperlink w:anchor="__RefHeading___Toc5530973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5530975_1280447820">
            <w:r>
              <w:rPr>
                <w:webHidden/>
                <w:rStyle w:val="IndexLink"/>
                <w:rtl w:val="true"/>
              </w:rPr>
              <w:t>تنبيهان</w:t>
            </w:r>
            <w:r>
              <w:rPr>
                <w:rStyle w:val="IndexLink"/>
                <w:rtl w:val="true"/>
              </w:rPr>
              <w:tab/>
            </w:r>
            <w:r>
              <w:rPr>
                <w:rStyle w:val="IndexLink"/>
              </w:rPr>
              <w:t>81</w:t>
            </w:r>
          </w:hyperlink>
        </w:p>
        <w:p>
          <w:pPr>
            <w:pStyle w:val="Contents5"/>
            <w:tabs>
              <w:tab w:val="clear" w:pos="7892"/>
              <w:tab w:val="right" w:pos="9026" w:leader="dot"/>
            </w:tabs>
            <w:rPr/>
          </w:pPr>
          <w:hyperlink w:anchor="__RefHeading___Toc5530977_1280447820">
            <w:r>
              <w:rPr>
                <w:webHidden/>
                <w:rStyle w:val="IndexLink"/>
              </w:rPr>
              <w:t>6932</w:t>
            </w:r>
            <w:r>
              <w:rPr>
                <w:rStyle w:val="IndexLink"/>
                <w:rtl w:val="true"/>
              </w:rPr>
              <w:tab/>
            </w:r>
            <w:r>
              <w:rPr>
                <w:rStyle w:val="IndexLink"/>
              </w:rPr>
              <w:t>84</w:t>
            </w:r>
          </w:hyperlink>
        </w:p>
        <w:p>
          <w:pPr>
            <w:pStyle w:val="Contents5"/>
            <w:tabs>
              <w:tab w:val="clear" w:pos="7892"/>
              <w:tab w:val="right" w:pos="9026" w:leader="dot"/>
            </w:tabs>
            <w:rPr/>
          </w:pPr>
          <w:hyperlink w:anchor="__RefHeading___Toc5530979_1280447820">
            <w:r>
              <w:rPr>
                <w:webHidden/>
                <w:rStyle w:val="IndexLink"/>
              </w:rPr>
              <w:t>6934</w:t>
            </w:r>
            <w:r>
              <w:rPr>
                <w:rStyle w:val="IndexLink"/>
                <w:rtl w:val="true"/>
              </w:rPr>
              <w:tab/>
            </w:r>
            <w:r>
              <w:rPr>
                <w:rStyle w:val="IndexLink"/>
              </w:rPr>
              <w:t>92</w:t>
            </w:r>
          </w:hyperlink>
        </w:p>
        <w:p>
          <w:pPr>
            <w:pStyle w:val="Contents5"/>
            <w:tabs>
              <w:tab w:val="clear" w:pos="7892"/>
              <w:tab w:val="right" w:pos="9026" w:leader="dot"/>
            </w:tabs>
            <w:rPr/>
          </w:pPr>
          <w:hyperlink w:anchor="__RefHeading___Toc5530981_1280447820">
            <w:r>
              <w:rPr>
                <w:webHidden/>
                <w:rStyle w:val="IndexLink"/>
              </w:rPr>
              <w:t>6936</w:t>
            </w:r>
            <w:r>
              <w:rPr>
                <w:rStyle w:val="IndexLink"/>
                <w:rtl w:val="true"/>
              </w:rPr>
              <w:tab/>
            </w:r>
            <w:r>
              <w:rPr>
                <w:rStyle w:val="IndexLink"/>
              </w:rPr>
              <w:t>93</w:t>
            </w:r>
          </w:hyperlink>
        </w:p>
        <w:p>
          <w:pPr>
            <w:pStyle w:val="Contents5"/>
            <w:tabs>
              <w:tab w:val="clear" w:pos="7892"/>
              <w:tab w:val="right" w:pos="9026" w:leader="dot"/>
            </w:tabs>
            <w:rPr/>
          </w:pPr>
          <w:hyperlink w:anchor="__RefHeading___Toc5530983_1280447820">
            <w:r>
              <w:rPr>
                <w:webHidden/>
                <w:rStyle w:val="IndexLink"/>
              </w:rPr>
              <w:t>6938</w:t>
            </w:r>
            <w:r>
              <w:rPr>
                <w:rStyle w:val="IndexLink"/>
                <w:rtl w:val="true"/>
              </w:rPr>
              <w:tab/>
            </w:r>
            <w:r>
              <w:rPr>
                <w:rStyle w:val="IndexLink"/>
              </w:rPr>
              <w:t>95</w:t>
            </w:r>
          </w:hyperlink>
        </w:p>
        <w:p>
          <w:pPr>
            <w:pStyle w:val="Contents5"/>
            <w:tabs>
              <w:tab w:val="clear" w:pos="7892"/>
              <w:tab w:val="right" w:pos="9026" w:leader="dot"/>
            </w:tabs>
            <w:rPr/>
          </w:pPr>
          <w:hyperlink w:anchor="__RefHeading___Toc5530985_1280447820">
            <w:r>
              <w:rPr>
                <w:webHidden/>
                <w:rStyle w:val="IndexLink"/>
              </w:rPr>
              <w:t>6939</w:t>
            </w:r>
            <w:r>
              <w:rPr>
                <w:rStyle w:val="IndexLink"/>
                <w:rtl w:val="true"/>
              </w:rPr>
              <w:tab/>
            </w:r>
            <w:r>
              <w:rPr>
                <w:rStyle w:val="IndexLink"/>
              </w:rPr>
              <w:t>95</w:t>
            </w:r>
          </w:hyperlink>
        </w:p>
        <w:p>
          <w:pPr>
            <w:pStyle w:val="Contents6"/>
            <w:tabs>
              <w:tab w:val="clear" w:pos="7609"/>
              <w:tab w:val="right" w:pos="9026" w:leader="dot"/>
            </w:tabs>
            <w:rPr/>
          </w:pPr>
          <w:hyperlink w:anchor="__RefHeading___Toc5530987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530989_1280447820">
            <w:r>
              <w:rPr>
                <w:webHidden/>
                <w:rStyle w:val="IndexLink"/>
                <w:rtl w:val="true"/>
              </w:rPr>
              <w:t>تذييل</w:t>
            </w:r>
            <w:r>
              <w:rPr>
                <w:rStyle w:val="IndexLink"/>
                <w:rtl w:val="true"/>
              </w:rPr>
              <w:t>:</w:t>
              <w:tab/>
            </w:r>
            <w:r>
              <w:rPr>
                <w:rStyle w:val="IndexLink"/>
              </w:rPr>
              <w:t>109</w:t>
            </w:r>
          </w:hyperlink>
        </w:p>
        <w:p>
          <w:pPr>
            <w:pStyle w:val="Contents5"/>
            <w:tabs>
              <w:tab w:val="clear" w:pos="7892"/>
              <w:tab w:val="right" w:pos="9026" w:leader="dot"/>
            </w:tabs>
            <w:rPr/>
          </w:pPr>
          <w:hyperlink w:anchor="__RefHeading___Toc5530991_1280447820">
            <w:r>
              <w:rPr>
                <w:webHidden/>
                <w:rStyle w:val="IndexLink"/>
              </w:rPr>
              <w:t>6944</w:t>
            </w:r>
            <w:r>
              <w:rPr>
                <w:rStyle w:val="IndexLink"/>
                <w:rtl w:val="true"/>
              </w:rPr>
              <w:tab/>
            </w:r>
            <w:r>
              <w:rPr>
                <w:rStyle w:val="IndexLink"/>
              </w:rPr>
              <w:t>112</w:t>
            </w:r>
          </w:hyperlink>
        </w:p>
        <w:p>
          <w:pPr>
            <w:pStyle w:val="Contents5"/>
            <w:tabs>
              <w:tab w:val="clear" w:pos="7892"/>
              <w:tab w:val="right" w:pos="9026" w:leader="dot"/>
            </w:tabs>
            <w:rPr/>
          </w:pPr>
          <w:hyperlink w:anchor="__RefHeading___Toc5530993_1280447820">
            <w:r>
              <w:rPr>
                <w:webHidden/>
                <w:rStyle w:val="IndexLink"/>
              </w:rPr>
              <w:t>6945</w:t>
            </w:r>
            <w:r>
              <w:rPr>
                <w:rStyle w:val="IndexLink"/>
                <w:rtl w:val="true"/>
              </w:rPr>
              <w:tab/>
            </w:r>
            <w:r>
              <w:rPr>
                <w:rStyle w:val="IndexLink"/>
              </w:rPr>
              <w:t>113</w:t>
            </w:r>
          </w:hyperlink>
        </w:p>
        <w:p>
          <w:pPr>
            <w:pStyle w:val="Contents5"/>
            <w:tabs>
              <w:tab w:val="clear" w:pos="7892"/>
              <w:tab w:val="right" w:pos="9026" w:leader="dot"/>
            </w:tabs>
            <w:rPr/>
          </w:pPr>
          <w:hyperlink w:anchor="__RefHeading___Toc5530995_1280447820">
            <w:r>
              <w:rPr>
                <w:webHidden/>
                <w:rStyle w:val="IndexLink"/>
              </w:rPr>
              <w:t>6950</w:t>
            </w:r>
            <w:r>
              <w:rPr>
                <w:rStyle w:val="IndexLink"/>
                <w:rtl w:val="true"/>
              </w:rPr>
              <w:tab/>
            </w:r>
            <w:r>
              <w:rPr>
                <w:rStyle w:val="IndexLink"/>
              </w:rPr>
              <w:t>116</w:t>
            </w:r>
          </w:hyperlink>
        </w:p>
        <w:p>
          <w:pPr>
            <w:pStyle w:val="Contents5"/>
            <w:tabs>
              <w:tab w:val="clear" w:pos="7892"/>
              <w:tab w:val="right" w:pos="9026" w:leader="dot"/>
            </w:tabs>
            <w:rPr/>
          </w:pPr>
          <w:hyperlink w:anchor="__RefHeading___Toc5530997_1280447820">
            <w:r>
              <w:rPr>
                <w:webHidden/>
                <w:rStyle w:val="IndexLink"/>
              </w:rPr>
              <w:t>6951</w:t>
            </w:r>
            <w:r>
              <w:rPr>
                <w:rStyle w:val="IndexLink"/>
                <w:rtl w:val="true"/>
              </w:rPr>
              <w:tab/>
            </w:r>
            <w:r>
              <w:rPr>
                <w:rStyle w:val="IndexLink"/>
              </w:rPr>
              <w:t>116</w:t>
            </w:r>
          </w:hyperlink>
        </w:p>
        <w:p>
          <w:pPr>
            <w:pStyle w:val="Contents5"/>
            <w:tabs>
              <w:tab w:val="clear" w:pos="7892"/>
              <w:tab w:val="right" w:pos="9026" w:leader="dot"/>
            </w:tabs>
            <w:rPr/>
          </w:pPr>
          <w:hyperlink w:anchor="__RefHeading___Toc5530999_1280447820">
            <w:r>
              <w:rPr>
                <w:webHidden/>
                <w:rStyle w:val="IndexLink"/>
              </w:rPr>
              <w:t>6952</w:t>
            </w:r>
            <w:r>
              <w:rPr>
                <w:rStyle w:val="IndexLink"/>
                <w:rtl w:val="true"/>
              </w:rPr>
              <w:tab/>
            </w:r>
            <w:r>
              <w:rPr>
                <w:rStyle w:val="IndexLink"/>
              </w:rPr>
              <w:t>119</w:t>
            </w:r>
          </w:hyperlink>
        </w:p>
        <w:p>
          <w:pPr>
            <w:pStyle w:val="Contents5"/>
            <w:tabs>
              <w:tab w:val="clear" w:pos="7892"/>
              <w:tab w:val="right" w:pos="9026" w:leader="dot"/>
            </w:tabs>
            <w:rPr/>
          </w:pPr>
          <w:hyperlink w:anchor="__RefHeading___Toc5531001_1280447820">
            <w:r>
              <w:rPr>
                <w:webHidden/>
                <w:rStyle w:val="IndexLink"/>
              </w:rPr>
              <w:t>6953</w:t>
            </w:r>
            <w:r>
              <w:rPr>
                <w:rStyle w:val="IndexLink"/>
                <w:rtl w:val="true"/>
              </w:rPr>
              <w:tab/>
            </w:r>
            <w:r>
              <w:rPr>
                <w:rStyle w:val="IndexLink"/>
              </w:rPr>
              <w:t>119</w:t>
            </w:r>
          </w:hyperlink>
        </w:p>
        <w:p>
          <w:pPr>
            <w:pStyle w:val="Contents5"/>
            <w:tabs>
              <w:tab w:val="clear" w:pos="7892"/>
              <w:tab w:val="right" w:pos="9026" w:leader="dot"/>
            </w:tabs>
            <w:rPr/>
          </w:pPr>
          <w:hyperlink w:anchor="__RefHeading___Toc5531003_1280447820">
            <w:r>
              <w:rPr>
                <w:webHidden/>
                <w:rStyle w:val="IndexLink"/>
              </w:rPr>
              <w:t>6954</w:t>
            </w:r>
            <w:r>
              <w:rPr>
                <w:rStyle w:val="IndexLink"/>
                <w:rtl w:val="true"/>
              </w:rPr>
              <w:tab/>
            </w:r>
            <w:r>
              <w:rPr>
                <w:rStyle w:val="IndexLink"/>
              </w:rPr>
              <w:t>120</w:t>
            </w:r>
          </w:hyperlink>
        </w:p>
        <w:p>
          <w:pPr>
            <w:pStyle w:val="Contents5"/>
            <w:tabs>
              <w:tab w:val="clear" w:pos="7892"/>
              <w:tab w:val="right" w:pos="9026" w:leader="dot"/>
            </w:tabs>
            <w:rPr/>
          </w:pPr>
          <w:hyperlink w:anchor="__RefHeading___Toc5531005_1280447820">
            <w:r>
              <w:rPr>
                <w:webHidden/>
                <w:rStyle w:val="IndexLink"/>
              </w:rPr>
              <w:t>6955</w:t>
            </w:r>
            <w:r>
              <w:rPr>
                <w:rStyle w:val="IndexLink"/>
                <w:rtl w:val="true"/>
              </w:rPr>
              <w:tab/>
            </w:r>
            <w:r>
              <w:rPr>
                <w:rStyle w:val="IndexLink"/>
              </w:rPr>
              <w:t>122</w:t>
            </w:r>
          </w:hyperlink>
        </w:p>
        <w:p>
          <w:pPr>
            <w:pStyle w:val="Contents5"/>
            <w:tabs>
              <w:tab w:val="clear" w:pos="7892"/>
              <w:tab w:val="right" w:pos="9026" w:leader="dot"/>
            </w:tabs>
            <w:rPr/>
          </w:pPr>
          <w:hyperlink w:anchor="__RefHeading___Toc5531007_1280447820">
            <w:r>
              <w:rPr>
                <w:webHidden/>
                <w:rStyle w:val="IndexLink"/>
              </w:rPr>
              <w:t>6956</w:t>
            </w:r>
            <w:r>
              <w:rPr>
                <w:rStyle w:val="IndexLink"/>
                <w:rtl w:val="true"/>
              </w:rPr>
              <w:tab/>
            </w:r>
            <w:r>
              <w:rPr>
                <w:rStyle w:val="IndexLink"/>
              </w:rPr>
              <w:t>122</w:t>
            </w:r>
          </w:hyperlink>
        </w:p>
        <w:p>
          <w:pPr>
            <w:pStyle w:val="Contents5"/>
            <w:tabs>
              <w:tab w:val="clear" w:pos="7892"/>
              <w:tab w:val="right" w:pos="9026" w:leader="dot"/>
            </w:tabs>
            <w:rPr/>
          </w:pPr>
          <w:hyperlink w:anchor="__RefHeading___Toc5531009_1280447820">
            <w:r>
              <w:rPr>
                <w:webHidden/>
                <w:rStyle w:val="IndexLink"/>
              </w:rPr>
              <w:t>6957</w:t>
            </w:r>
            <w:r>
              <w:rPr>
                <w:rStyle w:val="IndexLink"/>
                <w:rtl w:val="true"/>
              </w:rPr>
              <w:tab/>
            </w:r>
            <w:r>
              <w:rPr>
                <w:rStyle w:val="IndexLink"/>
              </w:rPr>
              <w:t>123</w:t>
            </w:r>
          </w:hyperlink>
        </w:p>
        <w:p>
          <w:pPr>
            <w:pStyle w:val="Contents5"/>
            <w:tabs>
              <w:tab w:val="clear" w:pos="7892"/>
              <w:tab w:val="right" w:pos="9026" w:leader="dot"/>
            </w:tabs>
            <w:rPr/>
          </w:pPr>
          <w:hyperlink w:anchor="__RefHeading___Toc5531011_1280447820">
            <w:r>
              <w:rPr>
                <w:webHidden/>
                <w:rStyle w:val="IndexLink"/>
              </w:rPr>
              <w:t>6959</w:t>
            </w:r>
            <w:r>
              <w:rPr>
                <w:rStyle w:val="IndexLink"/>
                <w:rtl w:val="true"/>
              </w:rPr>
              <w:tab/>
            </w:r>
            <w:r>
              <w:rPr>
                <w:rStyle w:val="IndexLink"/>
              </w:rPr>
              <w:t>124</w:t>
            </w:r>
          </w:hyperlink>
        </w:p>
        <w:p>
          <w:pPr>
            <w:pStyle w:val="Contents5"/>
            <w:tabs>
              <w:tab w:val="clear" w:pos="7892"/>
              <w:tab w:val="right" w:pos="9026" w:leader="dot"/>
            </w:tabs>
            <w:rPr/>
          </w:pPr>
          <w:hyperlink w:anchor="__RefHeading___Toc5531013_1280447820">
            <w:r>
              <w:rPr>
                <w:webHidden/>
                <w:rStyle w:val="IndexLink"/>
              </w:rPr>
              <w:t>6961</w:t>
            </w:r>
            <w:r>
              <w:rPr>
                <w:rStyle w:val="IndexLink"/>
                <w:rtl w:val="true"/>
              </w:rPr>
              <w:tab/>
            </w:r>
            <w:r>
              <w:rPr>
                <w:rStyle w:val="IndexLink"/>
              </w:rPr>
              <w:t>125</w:t>
            </w:r>
          </w:hyperlink>
        </w:p>
        <w:p>
          <w:pPr>
            <w:pStyle w:val="Contents5"/>
            <w:tabs>
              <w:tab w:val="clear" w:pos="7892"/>
              <w:tab w:val="right" w:pos="9026" w:leader="dot"/>
            </w:tabs>
            <w:rPr/>
          </w:pPr>
          <w:hyperlink w:anchor="__RefHeading___Toc5531015_1280447820">
            <w:r>
              <w:rPr>
                <w:webHidden/>
                <w:rStyle w:val="IndexLink"/>
              </w:rPr>
              <w:t>6963</w:t>
            </w:r>
            <w:r>
              <w:rPr>
                <w:rStyle w:val="IndexLink"/>
                <w:rtl w:val="true"/>
              </w:rPr>
              <w:tab/>
            </w:r>
            <w:r>
              <w:rPr>
                <w:rStyle w:val="IndexLink"/>
              </w:rPr>
              <w:t>126</w:t>
            </w:r>
          </w:hyperlink>
        </w:p>
        <w:p>
          <w:pPr>
            <w:pStyle w:val="Contents5"/>
            <w:tabs>
              <w:tab w:val="clear" w:pos="7892"/>
              <w:tab w:val="right" w:pos="9026" w:leader="dot"/>
            </w:tabs>
            <w:rPr/>
          </w:pPr>
          <w:hyperlink w:anchor="__RefHeading___Toc5531017_1280447820">
            <w:r>
              <w:rPr>
                <w:webHidden/>
                <w:rStyle w:val="IndexLink"/>
              </w:rPr>
              <w:t>6964</w:t>
            </w:r>
            <w:r>
              <w:rPr>
                <w:rStyle w:val="IndexLink"/>
                <w:rtl w:val="true"/>
              </w:rPr>
              <w:tab/>
            </w:r>
            <w:r>
              <w:rPr>
                <w:rStyle w:val="IndexLink"/>
              </w:rPr>
              <w:t>127</w:t>
            </w:r>
          </w:hyperlink>
        </w:p>
        <w:p>
          <w:pPr>
            <w:pStyle w:val="Contents5"/>
            <w:tabs>
              <w:tab w:val="clear" w:pos="7892"/>
              <w:tab w:val="right" w:pos="9026" w:leader="dot"/>
            </w:tabs>
            <w:rPr/>
          </w:pPr>
          <w:hyperlink w:anchor="__RefHeading___Toc5531019_1280447820">
            <w:r>
              <w:rPr>
                <w:webHidden/>
                <w:rStyle w:val="IndexLink"/>
              </w:rPr>
              <w:t>6966</w:t>
            </w:r>
            <w:r>
              <w:rPr>
                <w:rStyle w:val="IndexLink"/>
                <w:rtl w:val="true"/>
              </w:rPr>
              <w:tab/>
            </w:r>
            <w:r>
              <w:rPr>
                <w:rStyle w:val="IndexLink"/>
              </w:rPr>
              <w:t>128</w:t>
            </w:r>
          </w:hyperlink>
        </w:p>
        <w:p>
          <w:pPr>
            <w:pStyle w:val="Contents5"/>
            <w:tabs>
              <w:tab w:val="clear" w:pos="7892"/>
              <w:tab w:val="right" w:pos="9026" w:leader="dot"/>
            </w:tabs>
            <w:rPr/>
          </w:pPr>
          <w:hyperlink w:anchor="__RefHeading___Toc5531021_1280447820">
            <w:r>
              <w:rPr>
                <w:webHidden/>
                <w:rStyle w:val="IndexLink"/>
              </w:rPr>
              <w:t>6968</w:t>
            </w:r>
            <w:r>
              <w:rPr>
                <w:rStyle w:val="IndexLink"/>
                <w:rtl w:val="true"/>
              </w:rPr>
              <w:tab/>
            </w:r>
            <w:r>
              <w:rPr>
                <w:rStyle w:val="IndexLink"/>
              </w:rPr>
              <w:t>129</w:t>
            </w:r>
          </w:hyperlink>
        </w:p>
        <w:p>
          <w:pPr>
            <w:pStyle w:val="Contents5"/>
            <w:tabs>
              <w:tab w:val="clear" w:pos="7892"/>
              <w:tab w:val="right" w:pos="9026" w:leader="dot"/>
            </w:tabs>
            <w:rPr/>
          </w:pPr>
          <w:hyperlink w:anchor="__RefHeading___Toc5531023_1280447820">
            <w:r>
              <w:rPr>
                <w:webHidden/>
                <w:rStyle w:val="IndexLink"/>
              </w:rPr>
              <w:t>6969</w:t>
            </w:r>
            <w:r>
              <w:rPr>
                <w:rStyle w:val="IndexLink"/>
                <w:rtl w:val="true"/>
              </w:rPr>
              <w:tab/>
            </w:r>
            <w:r>
              <w:rPr>
                <w:rStyle w:val="IndexLink"/>
              </w:rPr>
              <w:t>129</w:t>
            </w:r>
          </w:hyperlink>
        </w:p>
        <w:p>
          <w:pPr>
            <w:pStyle w:val="Contents5"/>
            <w:tabs>
              <w:tab w:val="clear" w:pos="7892"/>
              <w:tab w:val="right" w:pos="9026" w:leader="dot"/>
            </w:tabs>
            <w:rPr/>
          </w:pPr>
          <w:hyperlink w:anchor="__RefHeading___Toc5531025_1280447820">
            <w:r>
              <w:rPr>
                <w:webHidden/>
                <w:rStyle w:val="IndexLink"/>
              </w:rPr>
              <w:t>6970</w:t>
            </w:r>
            <w:r>
              <w:rPr>
                <w:rStyle w:val="IndexLink"/>
                <w:rtl w:val="true"/>
              </w:rPr>
              <w:tab/>
            </w:r>
            <w:r>
              <w:rPr>
                <w:rStyle w:val="IndexLink"/>
              </w:rPr>
              <w:t>129</w:t>
            </w:r>
          </w:hyperlink>
        </w:p>
        <w:p>
          <w:pPr>
            <w:pStyle w:val="Contents5"/>
            <w:tabs>
              <w:tab w:val="clear" w:pos="7892"/>
              <w:tab w:val="right" w:pos="9026" w:leader="dot"/>
            </w:tabs>
            <w:rPr/>
          </w:pPr>
          <w:hyperlink w:anchor="__RefHeading___Toc5531027_1280447820">
            <w:r>
              <w:rPr>
                <w:webHidden/>
                <w:rStyle w:val="IndexLink"/>
              </w:rPr>
              <w:t>6971</w:t>
            </w:r>
            <w:r>
              <w:rPr>
                <w:rStyle w:val="IndexLink"/>
                <w:rtl w:val="true"/>
              </w:rPr>
              <w:tab/>
            </w:r>
            <w:r>
              <w:rPr>
                <w:rStyle w:val="IndexLink"/>
              </w:rPr>
              <w:t>130</w:t>
            </w:r>
          </w:hyperlink>
        </w:p>
        <w:p>
          <w:pPr>
            <w:pStyle w:val="Contents5"/>
            <w:tabs>
              <w:tab w:val="clear" w:pos="7892"/>
              <w:tab w:val="right" w:pos="9026" w:leader="dot"/>
            </w:tabs>
            <w:rPr/>
          </w:pPr>
          <w:hyperlink w:anchor="__RefHeading___Toc5531029_1280447820">
            <w:r>
              <w:rPr>
                <w:webHidden/>
                <w:rStyle w:val="IndexLink"/>
              </w:rPr>
              <w:t>6973</w:t>
            </w:r>
            <w:r>
              <w:rPr>
                <w:rStyle w:val="IndexLink"/>
                <w:rtl w:val="true"/>
              </w:rPr>
              <w:tab/>
            </w:r>
            <w:r>
              <w:rPr>
                <w:rStyle w:val="IndexLink"/>
              </w:rPr>
              <w:t>131</w:t>
            </w:r>
          </w:hyperlink>
        </w:p>
        <w:p>
          <w:pPr>
            <w:pStyle w:val="Contents4"/>
            <w:tabs>
              <w:tab w:val="clear" w:pos="8176"/>
              <w:tab w:val="right" w:pos="9026" w:leader="dot"/>
            </w:tabs>
            <w:rPr/>
          </w:pPr>
          <w:hyperlink w:anchor="__RefHeading___Toc5531031_1280447820">
            <w:r>
              <w:rPr>
                <w:webHidden/>
                <w:rStyle w:val="IndexLink"/>
                <w:rtl w:val="true"/>
              </w:rPr>
              <w:t>باب حمدان</w:t>
            </w:r>
            <w:r>
              <w:rPr>
                <w:rStyle w:val="IndexLink"/>
                <w:rtl w:val="true"/>
              </w:rPr>
              <w:tab/>
            </w:r>
            <w:r>
              <w:rPr>
                <w:rStyle w:val="IndexLink"/>
              </w:rPr>
              <w:t>134</w:t>
            </w:r>
          </w:hyperlink>
        </w:p>
        <w:p>
          <w:pPr>
            <w:pStyle w:val="Contents5"/>
            <w:tabs>
              <w:tab w:val="clear" w:pos="7892"/>
              <w:tab w:val="right" w:pos="9026" w:leader="dot"/>
            </w:tabs>
            <w:rPr/>
          </w:pPr>
          <w:hyperlink w:anchor="__RefHeading___Toc5531033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531035_1280447820">
            <w:r>
              <w:rPr>
                <w:webHidden/>
                <w:rStyle w:val="IndexLink"/>
              </w:rPr>
              <w:t>6975</w:t>
            </w:r>
            <w:r>
              <w:rPr>
                <w:rStyle w:val="IndexLink"/>
                <w:rtl w:val="true"/>
              </w:rPr>
              <w:tab/>
            </w:r>
            <w:r>
              <w:rPr>
                <w:rStyle w:val="IndexLink"/>
              </w:rPr>
              <w:t>134</w:t>
            </w:r>
          </w:hyperlink>
        </w:p>
        <w:p>
          <w:pPr>
            <w:pStyle w:val="Contents5"/>
            <w:tabs>
              <w:tab w:val="clear" w:pos="7892"/>
              <w:tab w:val="right" w:pos="9026" w:leader="dot"/>
            </w:tabs>
            <w:rPr/>
          </w:pPr>
          <w:hyperlink w:anchor="__RefHeading___Toc5531037_1280447820">
            <w:r>
              <w:rPr>
                <w:webHidden/>
                <w:rStyle w:val="IndexLink"/>
              </w:rPr>
              <w:t>6977</w:t>
            </w:r>
            <w:r>
              <w:rPr>
                <w:rStyle w:val="IndexLink"/>
                <w:rtl w:val="true"/>
              </w:rPr>
              <w:tab/>
            </w:r>
            <w:r>
              <w:rPr>
                <w:rStyle w:val="IndexLink"/>
              </w:rPr>
              <w:t>136</w:t>
            </w:r>
          </w:hyperlink>
        </w:p>
        <w:p>
          <w:pPr>
            <w:pStyle w:val="Contents5"/>
            <w:tabs>
              <w:tab w:val="clear" w:pos="7892"/>
              <w:tab w:val="right" w:pos="9026" w:leader="dot"/>
            </w:tabs>
            <w:rPr/>
          </w:pPr>
          <w:hyperlink w:anchor="__RefHeading___Toc5531039_1280447820">
            <w:r>
              <w:rPr>
                <w:webHidden/>
                <w:rStyle w:val="IndexLink"/>
              </w:rPr>
              <w:t>6978</w:t>
            </w:r>
            <w:r>
              <w:rPr>
                <w:rStyle w:val="IndexLink"/>
                <w:rtl w:val="true"/>
              </w:rPr>
              <w:tab/>
            </w:r>
            <w:r>
              <w:rPr>
                <w:rStyle w:val="IndexLink"/>
              </w:rPr>
              <w:t>136</w:t>
            </w:r>
          </w:hyperlink>
        </w:p>
        <w:p>
          <w:pPr>
            <w:pStyle w:val="Contents5"/>
            <w:tabs>
              <w:tab w:val="clear" w:pos="7892"/>
              <w:tab w:val="right" w:pos="9026" w:leader="dot"/>
            </w:tabs>
            <w:rPr/>
          </w:pPr>
          <w:hyperlink w:anchor="__RefHeading___Toc5531041_1280447820">
            <w:r>
              <w:rPr>
                <w:webHidden/>
                <w:rStyle w:val="IndexLink"/>
              </w:rPr>
              <w:t>6979</w:t>
            </w:r>
            <w:r>
              <w:rPr>
                <w:rStyle w:val="IndexLink"/>
                <w:rtl w:val="true"/>
              </w:rPr>
              <w:tab/>
            </w:r>
            <w:r>
              <w:rPr>
                <w:rStyle w:val="IndexLink"/>
              </w:rPr>
              <w:t>138</w:t>
            </w:r>
          </w:hyperlink>
        </w:p>
        <w:p>
          <w:pPr>
            <w:pStyle w:val="Contents5"/>
            <w:tabs>
              <w:tab w:val="clear" w:pos="7892"/>
              <w:tab w:val="right" w:pos="9026" w:leader="dot"/>
            </w:tabs>
            <w:rPr/>
          </w:pPr>
          <w:hyperlink w:anchor="__RefHeading___Toc5531043_1280447820">
            <w:r>
              <w:rPr>
                <w:webHidden/>
                <w:rStyle w:val="IndexLink"/>
              </w:rPr>
              <w:t>6985</w:t>
            </w:r>
            <w:r>
              <w:rPr>
                <w:rStyle w:val="IndexLink"/>
                <w:rtl w:val="true"/>
              </w:rPr>
              <w:tab/>
            </w:r>
            <w:r>
              <w:rPr>
                <w:rStyle w:val="IndexLink"/>
              </w:rPr>
              <w:t>142</w:t>
            </w:r>
          </w:hyperlink>
        </w:p>
        <w:p>
          <w:pPr>
            <w:pStyle w:val="Contents5"/>
            <w:tabs>
              <w:tab w:val="clear" w:pos="7892"/>
              <w:tab w:val="right" w:pos="9026" w:leader="dot"/>
            </w:tabs>
            <w:rPr/>
          </w:pPr>
          <w:hyperlink w:anchor="__RefHeading___Toc5531045_1280447820">
            <w:r>
              <w:rPr>
                <w:webHidden/>
                <w:rStyle w:val="IndexLink"/>
              </w:rPr>
              <w:t>6986</w:t>
            </w:r>
            <w:r>
              <w:rPr>
                <w:rStyle w:val="IndexLink"/>
                <w:rtl w:val="true"/>
              </w:rPr>
              <w:tab/>
            </w:r>
            <w:r>
              <w:rPr>
                <w:rStyle w:val="IndexLink"/>
              </w:rPr>
              <w:t>143</w:t>
            </w:r>
          </w:hyperlink>
        </w:p>
        <w:p>
          <w:pPr>
            <w:pStyle w:val="Contents5"/>
            <w:tabs>
              <w:tab w:val="clear" w:pos="7892"/>
              <w:tab w:val="right" w:pos="9026" w:leader="dot"/>
            </w:tabs>
            <w:rPr/>
          </w:pPr>
          <w:hyperlink w:anchor="__RefHeading___Toc5531047_1280447820">
            <w:r>
              <w:rPr>
                <w:webHidden/>
                <w:rStyle w:val="IndexLink"/>
              </w:rPr>
              <w:t>6989</w:t>
            </w:r>
            <w:r>
              <w:rPr>
                <w:rStyle w:val="IndexLink"/>
                <w:rtl w:val="true"/>
              </w:rPr>
              <w:tab/>
            </w:r>
            <w:r>
              <w:rPr>
                <w:rStyle w:val="IndexLink"/>
              </w:rPr>
              <w:t>148</w:t>
            </w:r>
          </w:hyperlink>
        </w:p>
        <w:p>
          <w:pPr>
            <w:pStyle w:val="Contents5"/>
            <w:tabs>
              <w:tab w:val="clear" w:pos="7892"/>
              <w:tab w:val="right" w:pos="9026" w:leader="dot"/>
            </w:tabs>
            <w:rPr/>
          </w:pPr>
          <w:hyperlink w:anchor="__RefHeading___Toc5531049_1280447820">
            <w:r>
              <w:rPr>
                <w:webHidden/>
                <w:rStyle w:val="IndexLink"/>
              </w:rPr>
              <w:t>6991</w:t>
            </w:r>
            <w:r>
              <w:rPr>
                <w:rStyle w:val="IndexLink"/>
                <w:rtl w:val="true"/>
              </w:rPr>
              <w:tab/>
            </w:r>
            <w:r>
              <w:rPr>
                <w:rStyle w:val="IndexLink"/>
              </w:rPr>
              <w:t>151</w:t>
            </w:r>
          </w:hyperlink>
        </w:p>
        <w:p>
          <w:pPr>
            <w:pStyle w:val="Contents5"/>
            <w:tabs>
              <w:tab w:val="clear" w:pos="7892"/>
              <w:tab w:val="right" w:pos="9026" w:leader="dot"/>
            </w:tabs>
            <w:rPr/>
          </w:pPr>
          <w:hyperlink w:anchor="__RefHeading___Toc5531051_1280447820">
            <w:r>
              <w:rPr>
                <w:webHidden/>
                <w:rStyle w:val="IndexLink"/>
              </w:rPr>
              <w:t>6993</w:t>
            </w:r>
            <w:r>
              <w:rPr>
                <w:rStyle w:val="IndexLink"/>
                <w:rtl w:val="true"/>
              </w:rPr>
              <w:tab/>
            </w:r>
            <w:r>
              <w:rPr>
                <w:rStyle w:val="IndexLink"/>
              </w:rPr>
              <w:t>154</w:t>
            </w:r>
          </w:hyperlink>
        </w:p>
        <w:p>
          <w:pPr>
            <w:pStyle w:val="Contents5"/>
            <w:tabs>
              <w:tab w:val="clear" w:pos="7892"/>
              <w:tab w:val="right" w:pos="9026" w:leader="dot"/>
            </w:tabs>
            <w:rPr/>
          </w:pPr>
          <w:hyperlink w:anchor="__RefHeading___Toc5531053_1280447820">
            <w:r>
              <w:rPr>
                <w:webHidden/>
                <w:rStyle w:val="IndexLink"/>
              </w:rPr>
              <w:t>6995</w:t>
            </w:r>
            <w:r>
              <w:rPr>
                <w:rStyle w:val="IndexLink"/>
                <w:rtl w:val="true"/>
              </w:rPr>
              <w:tab/>
            </w:r>
            <w:r>
              <w:rPr>
                <w:rStyle w:val="IndexLink"/>
              </w:rPr>
              <w:t>155</w:t>
            </w:r>
          </w:hyperlink>
        </w:p>
        <w:p>
          <w:pPr>
            <w:pStyle w:val="Contents5"/>
            <w:tabs>
              <w:tab w:val="clear" w:pos="7892"/>
              <w:tab w:val="right" w:pos="9026" w:leader="dot"/>
            </w:tabs>
            <w:rPr/>
          </w:pPr>
          <w:hyperlink w:anchor="__RefHeading___Toc5531055_1280447820">
            <w:r>
              <w:rPr>
                <w:webHidden/>
                <w:rStyle w:val="IndexLink"/>
              </w:rPr>
              <w:t>6996</w:t>
            </w:r>
            <w:r>
              <w:rPr>
                <w:rStyle w:val="IndexLink"/>
                <w:rtl w:val="true"/>
              </w:rPr>
              <w:tab/>
            </w:r>
            <w:r>
              <w:rPr>
                <w:rStyle w:val="IndexLink"/>
              </w:rPr>
              <w:t>157</w:t>
            </w:r>
          </w:hyperlink>
        </w:p>
        <w:p>
          <w:pPr>
            <w:pStyle w:val="Contents5"/>
            <w:tabs>
              <w:tab w:val="clear" w:pos="7892"/>
              <w:tab w:val="right" w:pos="9026" w:leader="dot"/>
            </w:tabs>
            <w:rPr/>
          </w:pPr>
          <w:hyperlink w:anchor="__RefHeading___Toc5531057_1280447820">
            <w:r>
              <w:rPr>
                <w:webHidden/>
                <w:rStyle w:val="IndexLink"/>
              </w:rPr>
              <w:t>7001</w:t>
            </w:r>
            <w:r>
              <w:rPr>
                <w:rStyle w:val="IndexLink"/>
                <w:rtl w:val="true"/>
              </w:rPr>
              <w:tab/>
            </w:r>
            <w:r>
              <w:rPr>
                <w:rStyle w:val="IndexLink"/>
              </w:rPr>
              <w:t>160</w:t>
            </w:r>
          </w:hyperlink>
        </w:p>
        <w:p>
          <w:pPr>
            <w:pStyle w:val="Contents4"/>
            <w:tabs>
              <w:tab w:val="clear" w:pos="8176"/>
              <w:tab w:val="right" w:pos="9026" w:leader="dot"/>
            </w:tabs>
            <w:rPr/>
          </w:pPr>
          <w:hyperlink w:anchor="__RefHeading___Toc5531059_1280447820">
            <w:r>
              <w:rPr>
                <w:webHidden/>
                <w:rStyle w:val="IndexLink"/>
                <w:rtl w:val="true"/>
              </w:rPr>
              <w:t>باب حمران</w:t>
            </w:r>
            <w:r>
              <w:rPr>
                <w:rStyle w:val="IndexLink"/>
                <w:rtl w:val="true"/>
              </w:rPr>
              <w:tab/>
            </w:r>
            <w:r>
              <w:rPr>
                <w:rStyle w:val="IndexLink"/>
              </w:rPr>
              <w:t>164</w:t>
            </w:r>
          </w:hyperlink>
        </w:p>
        <w:p>
          <w:pPr>
            <w:pStyle w:val="Contents5"/>
            <w:tabs>
              <w:tab w:val="clear" w:pos="7892"/>
              <w:tab w:val="right" w:pos="9026" w:leader="dot"/>
            </w:tabs>
            <w:rPr/>
          </w:pPr>
          <w:hyperlink w:anchor="__RefHeading___Toc5531061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531063_1280447820">
            <w:r>
              <w:rPr>
                <w:webHidden/>
                <w:rStyle w:val="IndexLink"/>
              </w:rPr>
              <w:t>7002</w:t>
            </w:r>
            <w:r>
              <w:rPr>
                <w:rStyle w:val="IndexLink"/>
                <w:rtl w:val="true"/>
              </w:rPr>
              <w:tab/>
            </w:r>
            <w:r>
              <w:rPr>
                <w:rStyle w:val="IndexLink"/>
              </w:rPr>
              <w:t>165</w:t>
            </w:r>
          </w:hyperlink>
        </w:p>
        <w:p>
          <w:pPr>
            <w:pStyle w:val="Contents6"/>
            <w:tabs>
              <w:tab w:val="clear" w:pos="7609"/>
              <w:tab w:val="right" w:pos="9026" w:leader="dot"/>
            </w:tabs>
            <w:rPr/>
          </w:pPr>
          <w:hyperlink w:anchor="__RefHeading___Toc5531065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531067_1280447820">
            <w:r>
              <w:rPr>
                <w:webHidden/>
                <w:rStyle w:val="IndexLink"/>
                <w:rtl w:val="true"/>
              </w:rPr>
              <w:t>تنبيهات</w:t>
            </w:r>
            <w:r>
              <w:rPr>
                <w:rStyle w:val="IndexLink"/>
                <w:rtl w:val="true"/>
              </w:rPr>
              <w:t>:</w:t>
              <w:tab/>
            </w:r>
            <w:r>
              <w:rPr>
                <w:rStyle w:val="IndexLink"/>
              </w:rPr>
              <w:t>183</w:t>
            </w:r>
          </w:hyperlink>
        </w:p>
        <w:p>
          <w:pPr>
            <w:pStyle w:val="Contents5"/>
            <w:tabs>
              <w:tab w:val="clear" w:pos="7892"/>
              <w:tab w:val="right" w:pos="9026" w:leader="dot"/>
            </w:tabs>
            <w:rPr/>
          </w:pPr>
          <w:hyperlink w:anchor="__RefHeading___Toc5531069_1280447820">
            <w:r>
              <w:rPr>
                <w:webHidden/>
                <w:rStyle w:val="IndexLink"/>
              </w:rPr>
              <w:t>7003</w:t>
            </w:r>
            <w:r>
              <w:rPr>
                <w:rStyle w:val="IndexLink"/>
                <w:rtl w:val="true"/>
              </w:rPr>
              <w:tab/>
            </w:r>
            <w:r>
              <w:rPr>
                <w:rStyle w:val="IndexLink"/>
              </w:rPr>
              <w:t>185</w:t>
            </w:r>
          </w:hyperlink>
        </w:p>
        <w:p>
          <w:pPr>
            <w:pStyle w:val="Contents5"/>
            <w:tabs>
              <w:tab w:val="clear" w:pos="7892"/>
              <w:tab w:val="right" w:pos="9026" w:leader="dot"/>
            </w:tabs>
            <w:rPr/>
          </w:pPr>
          <w:hyperlink w:anchor="__RefHeading___Toc5531071_1280447820">
            <w:r>
              <w:rPr>
                <w:webHidden/>
                <w:rStyle w:val="IndexLink"/>
              </w:rPr>
              <w:t>7004</w:t>
            </w:r>
            <w:r>
              <w:rPr>
                <w:rStyle w:val="IndexLink"/>
                <w:rtl w:val="true"/>
              </w:rPr>
              <w:tab/>
            </w:r>
            <w:r>
              <w:rPr>
                <w:rStyle w:val="IndexLink"/>
              </w:rPr>
              <w:t>186</w:t>
            </w:r>
          </w:hyperlink>
        </w:p>
        <w:p>
          <w:pPr>
            <w:pStyle w:val="Contents4"/>
            <w:tabs>
              <w:tab w:val="clear" w:pos="8176"/>
              <w:tab w:val="right" w:pos="9026" w:leader="dot"/>
            </w:tabs>
            <w:rPr/>
          </w:pPr>
          <w:hyperlink w:anchor="__RefHeading___Toc5531073_1280447820">
            <w:r>
              <w:rPr>
                <w:webHidden/>
                <w:rStyle w:val="IndexLink"/>
                <w:rtl w:val="true"/>
              </w:rPr>
              <w:t>باب حمزة</w:t>
            </w:r>
            <w:r>
              <w:rPr>
                <w:rStyle w:val="IndexLink"/>
                <w:rtl w:val="true"/>
              </w:rPr>
              <w:tab/>
            </w:r>
            <w:r>
              <w:rPr>
                <w:rStyle w:val="IndexLink"/>
              </w:rPr>
              <w:t>192</w:t>
            </w:r>
          </w:hyperlink>
        </w:p>
        <w:p>
          <w:pPr>
            <w:pStyle w:val="Contents5"/>
            <w:tabs>
              <w:tab w:val="clear" w:pos="7892"/>
              <w:tab w:val="right" w:pos="9026" w:leader="dot"/>
            </w:tabs>
            <w:rPr/>
          </w:pPr>
          <w:hyperlink w:anchor="__RefHeading___Toc5531075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531077_1280447820">
            <w:r>
              <w:rPr>
                <w:webHidden/>
                <w:rStyle w:val="IndexLink"/>
              </w:rPr>
              <w:t>7009</w:t>
            </w:r>
            <w:r>
              <w:rPr>
                <w:rStyle w:val="IndexLink"/>
                <w:rtl w:val="true"/>
              </w:rPr>
              <w:tab/>
            </w:r>
            <w:r>
              <w:rPr>
                <w:rStyle w:val="IndexLink"/>
              </w:rPr>
              <w:t>193</w:t>
            </w:r>
          </w:hyperlink>
        </w:p>
        <w:p>
          <w:pPr>
            <w:pStyle w:val="Contents5"/>
            <w:tabs>
              <w:tab w:val="clear" w:pos="7892"/>
              <w:tab w:val="right" w:pos="9026" w:leader="dot"/>
            </w:tabs>
            <w:rPr/>
          </w:pPr>
          <w:hyperlink w:anchor="__RefHeading___Toc5531079_1280447820">
            <w:r>
              <w:rPr>
                <w:webHidden/>
                <w:rStyle w:val="IndexLink"/>
              </w:rPr>
              <w:t>7012</w:t>
            </w:r>
            <w:r>
              <w:rPr>
                <w:rStyle w:val="IndexLink"/>
                <w:rtl w:val="true"/>
              </w:rPr>
              <w:tab/>
            </w:r>
            <w:r>
              <w:rPr>
                <w:rStyle w:val="IndexLink"/>
              </w:rPr>
              <w:t>195</w:t>
            </w:r>
          </w:hyperlink>
        </w:p>
        <w:p>
          <w:pPr>
            <w:pStyle w:val="Contents5"/>
            <w:tabs>
              <w:tab w:val="clear" w:pos="7892"/>
              <w:tab w:val="right" w:pos="9026" w:leader="dot"/>
            </w:tabs>
            <w:rPr/>
          </w:pPr>
          <w:hyperlink w:anchor="__RefHeading___Toc5531081_1280447820">
            <w:r>
              <w:rPr>
                <w:webHidden/>
                <w:rStyle w:val="IndexLink"/>
              </w:rPr>
              <w:t>7014</w:t>
            </w:r>
            <w:r>
              <w:rPr>
                <w:rStyle w:val="IndexLink"/>
                <w:rtl w:val="true"/>
              </w:rPr>
              <w:tab/>
            </w:r>
            <w:r>
              <w:rPr>
                <w:rStyle w:val="IndexLink"/>
              </w:rPr>
              <w:t>196</w:t>
            </w:r>
          </w:hyperlink>
        </w:p>
        <w:p>
          <w:pPr>
            <w:pStyle w:val="Contents5"/>
            <w:tabs>
              <w:tab w:val="clear" w:pos="7892"/>
              <w:tab w:val="right" w:pos="9026" w:leader="dot"/>
            </w:tabs>
            <w:rPr/>
          </w:pPr>
          <w:hyperlink w:anchor="__RefHeading___Toc5531083_1280447820">
            <w:r>
              <w:rPr>
                <w:webHidden/>
                <w:rStyle w:val="IndexLink"/>
              </w:rPr>
              <w:t>7019</w:t>
            </w:r>
            <w:r>
              <w:rPr>
                <w:rStyle w:val="IndexLink"/>
                <w:rtl w:val="true"/>
              </w:rPr>
              <w:tab/>
            </w:r>
            <w:r>
              <w:rPr>
                <w:rStyle w:val="IndexLink"/>
              </w:rPr>
              <w:t>199</w:t>
            </w:r>
          </w:hyperlink>
        </w:p>
        <w:p>
          <w:pPr>
            <w:pStyle w:val="Contents5"/>
            <w:tabs>
              <w:tab w:val="clear" w:pos="7892"/>
              <w:tab w:val="right" w:pos="9026" w:leader="dot"/>
            </w:tabs>
            <w:rPr/>
          </w:pPr>
          <w:hyperlink w:anchor="__RefHeading___Toc5531085_1280447820">
            <w:r>
              <w:rPr>
                <w:webHidden/>
                <w:rStyle w:val="IndexLink"/>
              </w:rPr>
              <w:t>7020</w:t>
            </w:r>
            <w:r>
              <w:rPr>
                <w:rStyle w:val="IndexLink"/>
                <w:rtl w:val="true"/>
              </w:rPr>
              <w:tab/>
            </w:r>
            <w:r>
              <w:rPr>
                <w:rStyle w:val="IndexLink"/>
              </w:rPr>
              <w:t>199</w:t>
            </w:r>
          </w:hyperlink>
        </w:p>
        <w:p>
          <w:pPr>
            <w:pStyle w:val="Contents6"/>
            <w:tabs>
              <w:tab w:val="clear" w:pos="7609"/>
              <w:tab w:val="right" w:pos="9026" w:leader="dot"/>
            </w:tabs>
            <w:rPr/>
          </w:pPr>
          <w:hyperlink w:anchor="__RefHeading___Toc5531087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531089_1280447820">
            <w:r>
              <w:rPr>
                <w:webHidden/>
                <w:rStyle w:val="IndexLink"/>
                <w:rtl w:val="true"/>
              </w:rPr>
              <w:t>تذييل</w:t>
            </w:r>
            <w:r>
              <w:rPr>
                <w:rStyle w:val="IndexLink"/>
                <w:rtl w:val="true"/>
              </w:rPr>
              <w:t>:</w:t>
              <w:tab/>
            </w:r>
            <w:r>
              <w:rPr>
                <w:rStyle w:val="IndexLink"/>
              </w:rPr>
              <w:t>206</w:t>
            </w:r>
          </w:hyperlink>
        </w:p>
        <w:p>
          <w:pPr>
            <w:pStyle w:val="Contents5"/>
            <w:tabs>
              <w:tab w:val="clear" w:pos="7892"/>
              <w:tab w:val="right" w:pos="9026" w:leader="dot"/>
            </w:tabs>
            <w:rPr/>
          </w:pPr>
          <w:hyperlink w:anchor="__RefHeading___Toc5531091_1280447820">
            <w:r>
              <w:rPr>
                <w:webHidden/>
                <w:rStyle w:val="IndexLink"/>
              </w:rPr>
              <w:t>7022</w:t>
            </w:r>
            <w:r>
              <w:rPr>
                <w:rStyle w:val="IndexLink"/>
                <w:rtl w:val="true"/>
              </w:rPr>
              <w:tab/>
            </w:r>
            <w:r>
              <w:rPr>
                <w:rStyle w:val="IndexLink"/>
              </w:rPr>
              <w:t>209</w:t>
            </w:r>
          </w:hyperlink>
        </w:p>
        <w:p>
          <w:pPr>
            <w:pStyle w:val="Contents5"/>
            <w:tabs>
              <w:tab w:val="clear" w:pos="7892"/>
              <w:tab w:val="right" w:pos="9026" w:leader="dot"/>
            </w:tabs>
            <w:rPr/>
          </w:pPr>
          <w:hyperlink w:anchor="__RefHeading___Toc5531093_1280447820">
            <w:r>
              <w:rPr>
                <w:webHidden/>
                <w:rStyle w:val="IndexLink"/>
              </w:rPr>
              <w:t>7025</w:t>
            </w:r>
            <w:r>
              <w:rPr>
                <w:rStyle w:val="IndexLink"/>
                <w:rtl w:val="true"/>
              </w:rPr>
              <w:tab/>
            </w:r>
            <w:r>
              <w:rPr>
                <w:rStyle w:val="IndexLink"/>
              </w:rPr>
              <w:t>213</w:t>
            </w:r>
          </w:hyperlink>
        </w:p>
        <w:p>
          <w:pPr>
            <w:pStyle w:val="Contents5"/>
            <w:tabs>
              <w:tab w:val="clear" w:pos="7892"/>
              <w:tab w:val="right" w:pos="9026" w:leader="dot"/>
            </w:tabs>
            <w:rPr/>
          </w:pPr>
          <w:hyperlink w:anchor="__RefHeading___Toc5531095_1280447820">
            <w:r>
              <w:rPr>
                <w:webHidden/>
                <w:rStyle w:val="IndexLink"/>
              </w:rPr>
              <w:t>7027</w:t>
            </w:r>
            <w:r>
              <w:rPr>
                <w:rStyle w:val="IndexLink"/>
                <w:rtl w:val="true"/>
              </w:rPr>
              <w:tab/>
            </w:r>
            <w:r>
              <w:rPr>
                <w:rStyle w:val="IndexLink"/>
              </w:rPr>
              <w:t>214</w:t>
            </w:r>
          </w:hyperlink>
        </w:p>
        <w:p>
          <w:pPr>
            <w:pStyle w:val="Contents5"/>
            <w:tabs>
              <w:tab w:val="clear" w:pos="7892"/>
              <w:tab w:val="right" w:pos="9026" w:leader="dot"/>
            </w:tabs>
            <w:rPr/>
          </w:pPr>
          <w:hyperlink w:anchor="__RefHeading___Toc5531097_1280447820">
            <w:r>
              <w:rPr>
                <w:webHidden/>
                <w:rStyle w:val="IndexLink"/>
              </w:rPr>
              <w:t>7028</w:t>
            </w:r>
            <w:r>
              <w:rPr>
                <w:rStyle w:val="IndexLink"/>
                <w:rtl w:val="true"/>
              </w:rPr>
              <w:tab/>
            </w:r>
            <w:r>
              <w:rPr>
                <w:rStyle w:val="IndexLink"/>
              </w:rPr>
              <w:t>221</w:t>
            </w:r>
          </w:hyperlink>
        </w:p>
        <w:p>
          <w:pPr>
            <w:pStyle w:val="Contents5"/>
            <w:tabs>
              <w:tab w:val="clear" w:pos="7892"/>
              <w:tab w:val="right" w:pos="9026" w:leader="dot"/>
            </w:tabs>
            <w:rPr/>
          </w:pPr>
          <w:hyperlink w:anchor="__RefHeading___Toc5531099_1280447820">
            <w:r>
              <w:rPr>
                <w:webHidden/>
                <w:rStyle w:val="IndexLink"/>
              </w:rPr>
              <w:t>7033</w:t>
            </w:r>
            <w:r>
              <w:rPr>
                <w:rStyle w:val="IndexLink"/>
                <w:rtl w:val="true"/>
              </w:rPr>
              <w:tab/>
            </w:r>
            <w:r>
              <w:rPr>
                <w:rStyle w:val="IndexLink"/>
              </w:rPr>
              <w:t>224</w:t>
            </w:r>
          </w:hyperlink>
        </w:p>
        <w:p>
          <w:pPr>
            <w:pStyle w:val="Contents5"/>
            <w:tabs>
              <w:tab w:val="clear" w:pos="7892"/>
              <w:tab w:val="right" w:pos="9026" w:leader="dot"/>
            </w:tabs>
            <w:rPr/>
          </w:pPr>
          <w:hyperlink w:anchor="__RefHeading___Toc5531101_1280447820">
            <w:r>
              <w:rPr>
                <w:webHidden/>
                <w:rStyle w:val="IndexLink"/>
              </w:rPr>
              <w:t>7036</w:t>
            </w:r>
            <w:r>
              <w:rPr>
                <w:rStyle w:val="IndexLink"/>
                <w:rtl w:val="true"/>
              </w:rPr>
              <w:tab/>
            </w:r>
            <w:r>
              <w:rPr>
                <w:rStyle w:val="IndexLink"/>
              </w:rPr>
              <w:t>226</w:t>
            </w:r>
          </w:hyperlink>
        </w:p>
        <w:p>
          <w:pPr>
            <w:pStyle w:val="Contents5"/>
            <w:tabs>
              <w:tab w:val="clear" w:pos="7892"/>
              <w:tab w:val="right" w:pos="9026" w:leader="dot"/>
            </w:tabs>
            <w:rPr/>
          </w:pPr>
          <w:hyperlink w:anchor="__RefHeading___Toc5531103_1280447820">
            <w:r>
              <w:rPr>
                <w:webHidden/>
                <w:rStyle w:val="IndexLink"/>
              </w:rPr>
              <w:t>7038</w:t>
            </w:r>
            <w:r>
              <w:rPr>
                <w:rStyle w:val="IndexLink"/>
                <w:rtl w:val="true"/>
              </w:rPr>
              <w:tab/>
            </w:r>
            <w:r>
              <w:rPr>
                <w:rStyle w:val="IndexLink"/>
              </w:rPr>
              <w:t>227</w:t>
            </w:r>
          </w:hyperlink>
        </w:p>
        <w:p>
          <w:pPr>
            <w:pStyle w:val="Contents5"/>
            <w:tabs>
              <w:tab w:val="clear" w:pos="7892"/>
              <w:tab w:val="right" w:pos="9026" w:leader="dot"/>
            </w:tabs>
            <w:rPr/>
          </w:pPr>
          <w:hyperlink w:anchor="__RefHeading___Toc5531105_1280447820">
            <w:r>
              <w:rPr>
                <w:webHidden/>
                <w:rStyle w:val="IndexLink"/>
              </w:rPr>
              <w:t>7041</w:t>
            </w:r>
            <w:r>
              <w:rPr>
                <w:rStyle w:val="IndexLink"/>
                <w:rtl w:val="true"/>
              </w:rPr>
              <w:tab/>
            </w:r>
            <w:r>
              <w:rPr>
                <w:rStyle w:val="IndexLink"/>
              </w:rPr>
              <w:t>229</w:t>
            </w:r>
          </w:hyperlink>
        </w:p>
        <w:p>
          <w:pPr>
            <w:pStyle w:val="Contents6"/>
            <w:tabs>
              <w:tab w:val="clear" w:pos="7609"/>
              <w:tab w:val="right" w:pos="9026" w:leader="dot"/>
            </w:tabs>
            <w:rPr/>
          </w:pPr>
          <w:hyperlink w:anchor="__RefHeading___Toc5531107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5531109_1280447820">
            <w:r>
              <w:rPr>
                <w:webHidden/>
                <w:rStyle w:val="IndexLink"/>
                <w:rtl w:val="true"/>
              </w:rPr>
              <w:t>تذييل</w:t>
            </w:r>
            <w:r>
              <w:rPr>
                <w:rStyle w:val="IndexLink"/>
                <w:rtl w:val="true"/>
              </w:rPr>
              <w:t>:</w:t>
              <w:tab/>
            </w:r>
            <w:r>
              <w:rPr>
                <w:rStyle w:val="IndexLink"/>
              </w:rPr>
              <w:t>236</w:t>
            </w:r>
          </w:hyperlink>
        </w:p>
        <w:p>
          <w:pPr>
            <w:pStyle w:val="Contents5"/>
            <w:tabs>
              <w:tab w:val="clear" w:pos="7892"/>
              <w:tab w:val="right" w:pos="9026" w:leader="dot"/>
            </w:tabs>
            <w:rPr/>
          </w:pPr>
          <w:hyperlink w:anchor="__RefHeading___Toc5531111_1280447820">
            <w:r>
              <w:rPr>
                <w:webHidden/>
                <w:rStyle w:val="IndexLink"/>
              </w:rPr>
              <w:t>7042</w:t>
            </w:r>
            <w:r>
              <w:rPr>
                <w:rStyle w:val="IndexLink"/>
                <w:rtl w:val="true"/>
              </w:rPr>
              <w:tab/>
            </w:r>
            <w:r>
              <w:rPr>
                <w:rStyle w:val="IndexLink"/>
              </w:rPr>
              <w:t>238</w:t>
            </w:r>
          </w:hyperlink>
        </w:p>
        <w:p>
          <w:pPr>
            <w:pStyle w:val="Contents5"/>
            <w:tabs>
              <w:tab w:val="clear" w:pos="7892"/>
              <w:tab w:val="right" w:pos="9026" w:leader="dot"/>
            </w:tabs>
            <w:rPr/>
          </w:pPr>
          <w:hyperlink w:anchor="__RefHeading___Toc5531113_1280447820">
            <w:r>
              <w:rPr>
                <w:webHidden/>
                <w:rStyle w:val="IndexLink"/>
              </w:rPr>
              <w:t>7044</w:t>
            </w:r>
            <w:r>
              <w:rPr>
                <w:rStyle w:val="IndexLink"/>
                <w:rtl w:val="true"/>
              </w:rPr>
              <w:tab/>
            </w:r>
            <w:r>
              <w:rPr>
                <w:rStyle w:val="IndexLink"/>
              </w:rPr>
              <w:t>239</w:t>
            </w:r>
          </w:hyperlink>
        </w:p>
        <w:p>
          <w:pPr>
            <w:pStyle w:val="Contents5"/>
            <w:tabs>
              <w:tab w:val="clear" w:pos="7892"/>
              <w:tab w:val="right" w:pos="9026" w:leader="dot"/>
            </w:tabs>
            <w:rPr/>
          </w:pPr>
          <w:hyperlink w:anchor="__RefHeading___Toc5531115_1280447820">
            <w:r>
              <w:rPr>
                <w:webHidden/>
                <w:rStyle w:val="IndexLink"/>
              </w:rPr>
              <w:t>7045</w:t>
            </w:r>
            <w:r>
              <w:rPr>
                <w:rStyle w:val="IndexLink"/>
                <w:rtl w:val="true"/>
              </w:rPr>
              <w:tab/>
            </w:r>
            <w:r>
              <w:rPr>
                <w:rStyle w:val="IndexLink"/>
              </w:rPr>
              <w:t>240</w:t>
            </w:r>
          </w:hyperlink>
        </w:p>
        <w:p>
          <w:pPr>
            <w:pStyle w:val="Contents5"/>
            <w:tabs>
              <w:tab w:val="clear" w:pos="7892"/>
              <w:tab w:val="right" w:pos="9026" w:leader="dot"/>
            </w:tabs>
            <w:rPr/>
          </w:pPr>
          <w:hyperlink w:anchor="__RefHeading___Toc5531117_1280447820">
            <w:r>
              <w:rPr>
                <w:webHidden/>
                <w:rStyle w:val="IndexLink"/>
              </w:rPr>
              <w:t>7046</w:t>
            </w:r>
            <w:r>
              <w:rPr>
                <w:rStyle w:val="IndexLink"/>
                <w:rtl w:val="true"/>
              </w:rPr>
              <w:tab/>
            </w:r>
            <w:r>
              <w:rPr>
                <w:rStyle w:val="IndexLink"/>
              </w:rPr>
              <w:t>241</w:t>
            </w:r>
          </w:hyperlink>
        </w:p>
        <w:p>
          <w:pPr>
            <w:pStyle w:val="Contents5"/>
            <w:tabs>
              <w:tab w:val="clear" w:pos="7892"/>
              <w:tab w:val="right" w:pos="9026" w:leader="dot"/>
            </w:tabs>
            <w:rPr/>
          </w:pPr>
          <w:hyperlink w:anchor="__RefHeading___Toc5531119_1280447820">
            <w:r>
              <w:rPr>
                <w:webHidden/>
                <w:rStyle w:val="IndexLink"/>
              </w:rPr>
              <w:t>7048</w:t>
            </w:r>
            <w:r>
              <w:rPr>
                <w:rStyle w:val="IndexLink"/>
                <w:rtl w:val="true"/>
              </w:rPr>
              <w:tab/>
            </w:r>
            <w:r>
              <w:rPr>
                <w:rStyle w:val="IndexLink"/>
              </w:rPr>
              <w:t>246</w:t>
            </w:r>
          </w:hyperlink>
        </w:p>
        <w:p>
          <w:pPr>
            <w:pStyle w:val="Contents5"/>
            <w:tabs>
              <w:tab w:val="clear" w:pos="7892"/>
              <w:tab w:val="right" w:pos="9026" w:leader="dot"/>
            </w:tabs>
            <w:rPr/>
          </w:pPr>
          <w:hyperlink w:anchor="__RefHeading___Toc5531121_1280447820">
            <w:r>
              <w:rPr>
                <w:webHidden/>
                <w:rStyle w:val="IndexLink"/>
              </w:rPr>
              <w:t>7051</w:t>
            </w:r>
            <w:r>
              <w:rPr>
                <w:rStyle w:val="IndexLink"/>
                <w:rtl w:val="true"/>
              </w:rPr>
              <w:tab/>
            </w:r>
            <w:r>
              <w:rPr>
                <w:rStyle w:val="IndexLink"/>
              </w:rPr>
              <w:t>247</w:t>
            </w:r>
          </w:hyperlink>
        </w:p>
        <w:p>
          <w:pPr>
            <w:pStyle w:val="Contents5"/>
            <w:tabs>
              <w:tab w:val="clear" w:pos="7892"/>
              <w:tab w:val="right" w:pos="9026" w:leader="dot"/>
            </w:tabs>
            <w:rPr/>
          </w:pPr>
          <w:hyperlink w:anchor="__RefHeading___Toc5531123_1280447820">
            <w:r>
              <w:rPr>
                <w:webHidden/>
                <w:rStyle w:val="IndexLink"/>
              </w:rPr>
              <w:t>7053</w:t>
            </w:r>
            <w:r>
              <w:rPr>
                <w:rStyle w:val="IndexLink"/>
                <w:rtl w:val="true"/>
              </w:rPr>
              <w:tab/>
            </w:r>
            <w:r>
              <w:rPr>
                <w:rStyle w:val="IndexLink"/>
              </w:rPr>
              <w:t>248</w:t>
            </w:r>
          </w:hyperlink>
        </w:p>
        <w:p>
          <w:pPr>
            <w:pStyle w:val="Contents5"/>
            <w:tabs>
              <w:tab w:val="clear" w:pos="7892"/>
              <w:tab w:val="right" w:pos="9026" w:leader="dot"/>
            </w:tabs>
            <w:rPr/>
          </w:pPr>
          <w:hyperlink w:anchor="__RefHeading___Toc5531125_1280447820">
            <w:r>
              <w:rPr>
                <w:webHidden/>
                <w:rStyle w:val="IndexLink"/>
              </w:rPr>
              <w:t>7055</w:t>
            </w:r>
            <w:r>
              <w:rPr>
                <w:rStyle w:val="IndexLink"/>
                <w:rtl w:val="true"/>
              </w:rPr>
              <w:tab/>
            </w:r>
            <w:r>
              <w:rPr>
                <w:rStyle w:val="IndexLink"/>
              </w:rPr>
              <w:t>249</w:t>
            </w:r>
          </w:hyperlink>
        </w:p>
        <w:p>
          <w:pPr>
            <w:pStyle w:val="Contents5"/>
            <w:tabs>
              <w:tab w:val="clear" w:pos="7892"/>
              <w:tab w:val="right" w:pos="9026" w:leader="dot"/>
            </w:tabs>
            <w:rPr/>
          </w:pPr>
          <w:hyperlink w:anchor="__RefHeading___Toc5531127_1280447820">
            <w:r>
              <w:rPr>
                <w:webHidden/>
                <w:rStyle w:val="IndexLink"/>
              </w:rPr>
              <w:t>7056</w:t>
            </w:r>
            <w:r>
              <w:rPr>
                <w:rStyle w:val="IndexLink"/>
                <w:rtl w:val="true"/>
              </w:rPr>
              <w:tab/>
            </w:r>
            <w:r>
              <w:rPr>
                <w:rStyle w:val="IndexLink"/>
              </w:rPr>
              <w:t>255</w:t>
            </w:r>
          </w:hyperlink>
        </w:p>
        <w:p>
          <w:pPr>
            <w:pStyle w:val="Contents5"/>
            <w:tabs>
              <w:tab w:val="clear" w:pos="7892"/>
              <w:tab w:val="right" w:pos="9026" w:leader="dot"/>
            </w:tabs>
            <w:rPr/>
          </w:pPr>
          <w:hyperlink w:anchor="__RefHeading___Toc5531129_1280447820">
            <w:r>
              <w:rPr>
                <w:webHidden/>
                <w:rStyle w:val="IndexLink"/>
              </w:rPr>
              <w:t>7057</w:t>
            </w:r>
            <w:r>
              <w:rPr>
                <w:rStyle w:val="IndexLink"/>
                <w:rtl w:val="true"/>
              </w:rPr>
              <w:tab/>
            </w:r>
            <w:r>
              <w:rPr>
                <w:rStyle w:val="IndexLink"/>
              </w:rPr>
              <w:t>255</w:t>
            </w:r>
          </w:hyperlink>
        </w:p>
        <w:p>
          <w:pPr>
            <w:pStyle w:val="Contents5"/>
            <w:tabs>
              <w:tab w:val="clear" w:pos="7892"/>
              <w:tab w:val="right" w:pos="9026" w:leader="dot"/>
            </w:tabs>
            <w:rPr/>
          </w:pPr>
          <w:hyperlink w:anchor="__RefHeading___Toc5531131_1280447820">
            <w:r>
              <w:rPr>
                <w:webHidden/>
                <w:rStyle w:val="IndexLink"/>
              </w:rPr>
              <w:t>7058</w:t>
            </w:r>
            <w:r>
              <w:rPr>
                <w:rStyle w:val="IndexLink"/>
                <w:rtl w:val="true"/>
              </w:rPr>
              <w:tab/>
            </w:r>
            <w:r>
              <w:rPr>
                <w:rStyle w:val="IndexLink"/>
              </w:rPr>
              <w:t>258</w:t>
            </w:r>
          </w:hyperlink>
        </w:p>
        <w:p>
          <w:pPr>
            <w:pStyle w:val="Contents5"/>
            <w:tabs>
              <w:tab w:val="clear" w:pos="7892"/>
              <w:tab w:val="right" w:pos="9026" w:leader="dot"/>
            </w:tabs>
            <w:rPr/>
          </w:pPr>
          <w:hyperlink w:anchor="__RefHeading___Toc5531133_1280447820">
            <w:r>
              <w:rPr>
                <w:webHidden/>
                <w:rStyle w:val="IndexLink"/>
              </w:rPr>
              <w:t>7059</w:t>
            </w:r>
            <w:r>
              <w:rPr>
                <w:rStyle w:val="IndexLink"/>
                <w:rtl w:val="true"/>
              </w:rPr>
              <w:tab/>
            </w:r>
            <w:r>
              <w:rPr>
                <w:rStyle w:val="IndexLink"/>
              </w:rPr>
              <w:t>259</w:t>
            </w:r>
          </w:hyperlink>
        </w:p>
        <w:p>
          <w:pPr>
            <w:pStyle w:val="Contents5"/>
            <w:tabs>
              <w:tab w:val="clear" w:pos="7892"/>
              <w:tab w:val="right" w:pos="9026" w:leader="dot"/>
            </w:tabs>
            <w:rPr/>
          </w:pPr>
          <w:hyperlink w:anchor="__RefHeading___Toc5531135_1280447820">
            <w:r>
              <w:rPr>
                <w:webHidden/>
                <w:rStyle w:val="IndexLink"/>
              </w:rPr>
              <w:t>7060</w:t>
            </w:r>
            <w:r>
              <w:rPr>
                <w:rStyle w:val="IndexLink"/>
                <w:rtl w:val="true"/>
              </w:rPr>
              <w:tab/>
            </w:r>
            <w:r>
              <w:rPr>
                <w:rStyle w:val="IndexLink"/>
              </w:rPr>
              <w:t>260</w:t>
            </w:r>
          </w:hyperlink>
        </w:p>
        <w:p>
          <w:pPr>
            <w:pStyle w:val="Contents5"/>
            <w:tabs>
              <w:tab w:val="clear" w:pos="7892"/>
              <w:tab w:val="right" w:pos="9026" w:leader="dot"/>
            </w:tabs>
            <w:rPr/>
          </w:pPr>
          <w:hyperlink w:anchor="__RefHeading___Toc5531137_1280447820">
            <w:r>
              <w:rPr>
                <w:webHidden/>
                <w:rStyle w:val="IndexLink"/>
              </w:rPr>
              <w:t>7061</w:t>
            </w:r>
            <w:r>
              <w:rPr>
                <w:rStyle w:val="IndexLink"/>
                <w:rtl w:val="true"/>
              </w:rPr>
              <w:tab/>
            </w:r>
            <w:r>
              <w:rPr>
                <w:rStyle w:val="IndexLink"/>
              </w:rPr>
              <w:t>260</w:t>
            </w:r>
          </w:hyperlink>
        </w:p>
        <w:p>
          <w:pPr>
            <w:pStyle w:val="Contents5"/>
            <w:tabs>
              <w:tab w:val="clear" w:pos="7892"/>
              <w:tab w:val="right" w:pos="9026" w:leader="dot"/>
            </w:tabs>
            <w:rPr/>
          </w:pPr>
          <w:hyperlink w:anchor="__RefHeading___Toc5531139_1280447820">
            <w:r>
              <w:rPr>
                <w:webHidden/>
                <w:rStyle w:val="IndexLink"/>
              </w:rPr>
              <w:t>7062</w:t>
            </w:r>
            <w:r>
              <w:rPr>
                <w:rStyle w:val="IndexLink"/>
                <w:rtl w:val="true"/>
              </w:rPr>
              <w:tab/>
            </w:r>
            <w:r>
              <w:rPr>
                <w:rStyle w:val="IndexLink"/>
              </w:rPr>
              <w:t>261</w:t>
            </w:r>
          </w:hyperlink>
        </w:p>
        <w:p>
          <w:pPr>
            <w:pStyle w:val="Contents5"/>
            <w:tabs>
              <w:tab w:val="clear" w:pos="7892"/>
              <w:tab w:val="right" w:pos="9026" w:leader="dot"/>
            </w:tabs>
            <w:rPr/>
          </w:pPr>
          <w:hyperlink w:anchor="__RefHeading___Toc5531141_1280447820">
            <w:r>
              <w:rPr>
                <w:webHidden/>
                <w:rStyle w:val="IndexLink"/>
              </w:rPr>
              <w:t>7064</w:t>
            </w:r>
            <w:r>
              <w:rPr>
                <w:rStyle w:val="IndexLink"/>
                <w:rtl w:val="true"/>
              </w:rPr>
              <w:tab/>
            </w:r>
            <w:r>
              <w:rPr>
                <w:rStyle w:val="IndexLink"/>
              </w:rPr>
              <w:t>262</w:t>
            </w:r>
          </w:hyperlink>
        </w:p>
        <w:p>
          <w:pPr>
            <w:pStyle w:val="Contents5"/>
            <w:tabs>
              <w:tab w:val="clear" w:pos="7892"/>
              <w:tab w:val="right" w:pos="9026" w:leader="dot"/>
            </w:tabs>
            <w:rPr/>
          </w:pPr>
          <w:hyperlink w:anchor="__RefHeading___Toc5531143_1280447820">
            <w:r>
              <w:rPr>
                <w:webHidden/>
                <w:rStyle w:val="IndexLink"/>
              </w:rPr>
              <w:t>7065</w:t>
            </w:r>
            <w:r>
              <w:rPr>
                <w:rStyle w:val="IndexLink"/>
                <w:rtl w:val="true"/>
              </w:rPr>
              <w:tab/>
            </w:r>
            <w:r>
              <w:rPr>
                <w:rStyle w:val="IndexLink"/>
              </w:rPr>
              <w:t>262</w:t>
            </w:r>
          </w:hyperlink>
        </w:p>
        <w:p>
          <w:pPr>
            <w:pStyle w:val="Contents5"/>
            <w:tabs>
              <w:tab w:val="clear" w:pos="7892"/>
              <w:tab w:val="right" w:pos="9026" w:leader="dot"/>
            </w:tabs>
            <w:rPr/>
          </w:pPr>
          <w:hyperlink w:anchor="__RefHeading___Toc5531145_1280447820">
            <w:r>
              <w:rPr>
                <w:webHidden/>
                <w:rStyle w:val="IndexLink"/>
              </w:rPr>
              <w:t>7066</w:t>
            </w:r>
            <w:r>
              <w:rPr>
                <w:rStyle w:val="IndexLink"/>
                <w:rtl w:val="true"/>
              </w:rPr>
              <w:tab/>
            </w:r>
            <w:r>
              <w:rPr>
                <w:rStyle w:val="IndexLink"/>
              </w:rPr>
              <w:t>263</w:t>
            </w:r>
          </w:hyperlink>
        </w:p>
        <w:p>
          <w:pPr>
            <w:pStyle w:val="Contents5"/>
            <w:tabs>
              <w:tab w:val="clear" w:pos="7892"/>
              <w:tab w:val="right" w:pos="9026" w:leader="dot"/>
            </w:tabs>
            <w:rPr/>
          </w:pPr>
          <w:hyperlink w:anchor="__RefHeading___Toc5531147_1280447820">
            <w:r>
              <w:rPr>
                <w:webHidden/>
                <w:rStyle w:val="IndexLink"/>
              </w:rPr>
              <w:t>7071</w:t>
            </w:r>
            <w:r>
              <w:rPr>
                <w:rStyle w:val="IndexLink"/>
                <w:rtl w:val="true"/>
              </w:rPr>
              <w:tab/>
            </w:r>
            <w:r>
              <w:rPr>
                <w:rStyle w:val="IndexLink"/>
              </w:rPr>
              <w:t>265</w:t>
            </w:r>
          </w:hyperlink>
        </w:p>
        <w:p>
          <w:pPr>
            <w:pStyle w:val="Contents5"/>
            <w:tabs>
              <w:tab w:val="clear" w:pos="7892"/>
              <w:tab w:val="right" w:pos="9026" w:leader="dot"/>
            </w:tabs>
            <w:rPr/>
          </w:pPr>
          <w:hyperlink w:anchor="__RefHeading___Toc5531149_1280447820">
            <w:r>
              <w:rPr>
                <w:webHidden/>
                <w:rStyle w:val="IndexLink"/>
              </w:rPr>
              <w:t>7072</w:t>
            </w:r>
            <w:r>
              <w:rPr>
                <w:rStyle w:val="IndexLink"/>
                <w:rtl w:val="true"/>
              </w:rPr>
              <w:tab/>
            </w:r>
            <w:r>
              <w:rPr>
                <w:rStyle w:val="IndexLink"/>
              </w:rPr>
              <w:t>268</w:t>
            </w:r>
          </w:hyperlink>
        </w:p>
        <w:p>
          <w:pPr>
            <w:pStyle w:val="Contents5"/>
            <w:tabs>
              <w:tab w:val="clear" w:pos="7892"/>
              <w:tab w:val="right" w:pos="9026" w:leader="dot"/>
            </w:tabs>
            <w:rPr/>
          </w:pPr>
          <w:hyperlink w:anchor="__RefHeading___Toc5531151_1280447820">
            <w:r>
              <w:rPr>
                <w:webHidden/>
                <w:rStyle w:val="IndexLink"/>
              </w:rPr>
              <w:t>7073</w:t>
            </w:r>
            <w:r>
              <w:rPr>
                <w:rStyle w:val="IndexLink"/>
                <w:rtl w:val="true"/>
              </w:rPr>
              <w:tab/>
            </w:r>
            <w:r>
              <w:rPr>
                <w:rStyle w:val="IndexLink"/>
              </w:rPr>
              <w:t>274</w:t>
            </w:r>
          </w:hyperlink>
        </w:p>
        <w:p>
          <w:pPr>
            <w:pStyle w:val="Contents5"/>
            <w:tabs>
              <w:tab w:val="clear" w:pos="7892"/>
              <w:tab w:val="right" w:pos="9026" w:leader="dot"/>
            </w:tabs>
            <w:rPr/>
          </w:pPr>
          <w:hyperlink w:anchor="__RefHeading___Toc5531153_1280447820">
            <w:r>
              <w:rPr>
                <w:webHidden/>
                <w:rStyle w:val="IndexLink"/>
              </w:rPr>
              <w:t>7074</w:t>
            </w:r>
            <w:r>
              <w:rPr>
                <w:rStyle w:val="IndexLink"/>
                <w:rtl w:val="true"/>
              </w:rPr>
              <w:tab/>
            </w:r>
            <w:r>
              <w:rPr>
                <w:rStyle w:val="IndexLink"/>
              </w:rPr>
              <w:t>275</w:t>
            </w:r>
          </w:hyperlink>
        </w:p>
        <w:p>
          <w:pPr>
            <w:pStyle w:val="Contents5"/>
            <w:tabs>
              <w:tab w:val="clear" w:pos="7892"/>
              <w:tab w:val="right" w:pos="9026" w:leader="dot"/>
            </w:tabs>
            <w:rPr/>
          </w:pPr>
          <w:hyperlink w:anchor="__RefHeading___Toc5531155_1280447820">
            <w:r>
              <w:rPr>
                <w:webHidden/>
                <w:rStyle w:val="IndexLink"/>
              </w:rPr>
              <w:t>7075</w:t>
            </w:r>
            <w:r>
              <w:rPr>
                <w:rStyle w:val="IndexLink"/>
                <w:rtl w:val="true"/>
              </w:rPr>
              <w:tab/>
            </w:r>
            <w:r>
              <w:rPr>
                <w:rStyle w:val="IndexLink"/>
              </w:rPr>
              <w:t>276</w:t>
            </w:r>
          </w:hyperlink>
        </w:p>
        <w:p>
          <w:pPr>
            <w:pStyle w:val="Contents5"/>
            <w:tabs>
              <w:tab w:val="clear" w:pos="7892"/>
              <w:tab w:val="right" w:pos="9026" w:leader="dot"/>
            </w:tabs>
            <w:rPr/>
          </w:pPr>
          <w:hyperlink w:anchor="__RefHeading___Toc5531157_1280447820">
            <w:r>
              <w:rPr>
                <w:webHidden/>
                <w:rStyle w:val="IndexLink"/>
              </w:rPr>
              <w:t>7077</w:t>
            </w:r>
            <w:r>
              <w:rPr>
                <w:rStyle w:val="IndexLink"/>
                <w:rtl w:val="true"/>
              </w:rPr>
              <w:tab/>
            </w:r>
            <w:r>
              <w:rPr>
                <w:rStyle w:val="IndexLink"/>
              </w:rPr>
              <w:t>280</w:t>
            </w:r>
          </w:hyperlink>
        </w:p>
        <w:p>
          <w:pPr>
            <w:pStyle w:val="Contents5"/>
            <w:tabs>
              <w:tab w:val="clear" w:pos="7892"/>
              <w:tab w:val="right" w:pos="9026" w:leader="dot"/>
            </w:tabs>
            <w:rPr/>
          </w:pPr>
          <w:hyperlink w:anchor="__RefHeading___Toc5531159_1280447820">
            <w:r>
              <w:rPr>
                <w:webHidden/>
                <w:rStyle w:val="IndexLink"/>
              </w:rPr>
              <w:t>7078</w:t>
            </w:r>
            <w:r>
              <w:rPr>
                <w:rStyle w:val="IndexLink"/>
                <w:rtl w:val="true"/>
              </w:rPr>
              <w:tab/>
            </w:r>
            <w:r>
              <w:rPr>
                <w:rStyle w:val="IndexLink"/>
              </w:rPr>
              <w:t>282</w:t>
            </w:r>
          </w:hyperlink>
        </w:p>
        <w:p>
          <w:pPr>
            <w:pStyle w:val="Contents5"/>
            <w:tabs>
              <w:tab w:val="clear" w:pos="7892"/>
              <w:tab w:val="right" w:pos="9026" w:leader="dot"/>
            </w:tabs>
            <w:rPr/>
          </w:pPr>
          <w:hyperlink w:anchor="__RefHeading___Toc5531161_1280447820">
            <w:r>
              <w:rPr>
                <w:webHidden/>
                <w:rStyle w:val="IndexLink"/>
              </w:rPr>
              <w:t>7082</w:t>
            </w:r>
            <w:r>
              <w:rPr>
                <w:rStyle w:val="IndexLink"/>
                <w:rtl w:val="true"/>
              </w:rPr>
              <w:tab/>
            </w:r>
            <w:r>
              <w:rPr>
                <w:rStyle w:val="IndexLink"/>
              </w:rPr>
              <w:t>285</w:t>
            </w:r>
          </w:hyperlink>
        </w:p>
        <w:p>
          <w:pPr>
            <w:pStyle w:val="Contents5"/>
            <w:tabs>
              <w:tab w:val="clear" w:pos="7892"/>
              <w:tab w:val="right" w:pos="9026" w:leader="dot"/>
            </w:tabs>
            <w:rPr/>
          </w:pPr>
          <w:hyperlink w:anchor="__RefHeading___Toc5531163_1280447820">
            <w:r>
              <w:rPr>
                <w:webHidden/>
                <w:rStyle w:val="IndexLink"/>
              </w:rPr>
              <w:t>7083</w:t>
            </w:r>
            <w:r>
              <w:rPr>
                <w:rStyle w:val="IndexLink"/>
                <w:rtl w:val="true"/>
              </w:rPr>
              <w:tab/>
            </w:r>
            <w:r>
              <w:rPr>
                <w:rStyle w:val="IndexLink"/>
              </w:rPr>
              <w:t>285</w:t>
            </w:r>
          </w:hyperlink>
        </w:p>
        <w:p>
          <w:pPr>
            <w:pStyle w:val="Contents5"/>
            <w:tabs>
              <w:tab w:val="clear" w:pos="7892"/>
              <w:tab w:val="right" w:pos="9026" w:leader="dot"/>
            </w:tabs>
            <w:rPr/>
          </w:pPr>
          <w:hyperlink w:anchor="__RefHeading___Toc5531165_1280447820">
            <w:r>
              <w:rPr>
                <w:webHidden/>
                <w:rStyle w:val="IndexLink"/>
              </w:rPr>
              <w:t>7085</w:t>
            </w:r>
            <w:r>
              <w:rPr>
                <w:rStyle w:val="IndexLink"/>
                <w:rtl w:val="true"/>
              </w:rPr>
              <w:tab/>
            </w:r>
            <w:r>
              <w:rPr>
                <w:rStyle w:val="IndexLink"/>
              </w:rPr>
              <w:t>287</w:t>
            </w:r>
          </w:hyperlink>
        </w:p>
        <w:p>
          <w:pPr>
            <w:pStyle w:val="Contents5"/>
            <w:tabs>
              <w:tab w:val="clear" w:pos="7892"/>
              <w:tab w:val="right" w:pos="9026" w:leader="dot"/>
            </w:tabs>
            <w:rPr/>
          </w:pPr>
          <w:hyperlink w:anchor="__RefHeading___Toc5531167_1280447820">
            <w:r>
              <w:rPr>
                <w:webHidden/>
                <w:rStyle w:val="IndexLink"/>
              </w:rPr>
              <w:t>7090</w:t>
            </w:r>
            <w:r>
              <w:rPr>
                <w:rStyle w:val="IndexLink"/>
                <w:rtl w:val="true"/>
              </w:rPr>
              <w:tab/>
            </w:r>
            <w:r>
              <w:rPr>
                <w:rStyle w:val="IndexLink"/>
              </w:rPr>
              <w:t>299</w:t>
            </w:r>
          </w:hyperlink>
        </w:p>
        <w:p>
          <w:pPr>
            <w:pStyle w:val="Contents5"/>
            <w:tabs>
              <w:tab w:val="clear" w:pos="7892"/>
              <w:tab w:val="right" w:pos="9026" w:leader="dot"/>
            </w:tabs>
            <w:rPr/>
          </w:pPr>
          <w:hyperlink w:anchor="__RefHeading___Toc5531169_1280447820">
            <w:r>
              <w:rPr>
                <w:webHidden/>
                <w:rStyle w:val="IndexLink"/>
              </w:rPr>
              <w:t>7094</w:t>
            </w:r>
            <w:r>
              <w:rPr>
                <w:rStyle w:val="IndexLink"/>
                <w:rtl w:val="true"/>
              </w:rPr>
              <w:tab/>
            </w:r>
            <w:r>
              <w:rPr>
                <w:rStyle w:val="IndexLink"/>
              </w:rPr>
              <w:t>301</w:t>
            </w:r>
          </w:hyperlink>
        </w:p>
        <w:p>
          <w:pPr>
            <w:pStyle w:val="Contents5"/>
            <w:tabs>
              <w:tab w:val="clear" w:pos="7892"/>
              <w:tab w:val="right" w:pos="9026" w:leader="dot"/>
            </w:tabs>
            <w:rPr/>
          </w:pPr>
          <w:hyperlink w:anchor="__RefHeading___Toc5531171_1280447820">
            <w:r>
              <w:rPr>
                <w:webHidden/>
                <w:rStyle w:val="IndexLink"/>
              </w:rPr>
              <w:t>7097</w:t>
            </w:r>
            <w:r>
              <w:rPr>
                <w:rStyle w:val="IndexLink"/>
                <w:rtl w:val="true"/>
              </w:rPr>
              <w:tab/>
            </w:r>
            <w:r>
              <w:rPr>
                <w:rStyle w:val="IndexLink"/>
              </w:rPr>
              <w:t>303</w:t>
            </w:r>
          </w:hyperlink>
        </w:p>
        <w:p>
          <w:pPr>
            <w:pStyle w:val="Contents5"/>
            <w:tabs>
              <w:tab w:val="clear" w:pos="7892"/>
              <w:tab w:val="right" w:pos="9026" w:leader="dot"/>
            </w:tabs>
            <w:rPr/>
          </w:pPr>
          <w:hyperlink w:anchor="__RefHeading___Toc5531173_1280447820">
            <w:r>
              <w:rPr>
                <w:webHidden/>
                <w:rStyle w:val="IndexLink"/>
              </w:rPr>
              <w:t>7099</w:t>
            </w:r>
            <w:r>
              <w:rPr>
                <w:rStyle w:val="IndexLink"/>
                <w:rtl w:val="true"/>
              </w:rPr>
              <w:tab/>
            </w:r>
            <w:r>
              <w:rPr>
                <w:rStyle w:val="IndexLink"/>
              </w:rPr>
              <w:t>304</w:t>
            </w:r>
          </w:hyperlink>
        </w:p>
        <w:p>
          <w:pPr>
            <w:pStyle w:val="Contents5"/>
            <w:tabs>
              <w:tab w:val="clear" w:pos="7892"/>
              <w:tab w:val="right" w:pos="9026" w:leader="dot"/>
            </w:tabs>
            <w:rPr/>
          </w:pPr>
          <w:hyperlink w:anchor="__RefHeading___Toc5531175_1280447820">
            <w:r>
              <w:rPr>
                <w:webHidden/>
                <w:rStyle w:val="IndexLink"/>
              </w:rPr>
              <w:t>7100</w:t>
            </w:r>
            <w:r>
              <w:rPr>
                <w:rStyle w:val="IndexLink"/>
                <w:rtl w:val="true"/>
              </w:rPr>
              <w:tab/>
            </w:r>
            <w:r>
              <w:rPr>
                <w:rStyle w:val="IndexLink"/>
              </w:rPr>
              <w:t>305</w:t>
            </w:r>
          </w:hyperlink>
        </w:p>
        <w:p>
          <w:pPr>
            <w:pStyle w:val="Contents5"/>
            <w:tabs>
              <w:tab w:val="clear" w:pos="7892"/>
              <w:tab w:val="right" w:pos="9026" w:leader="dot"/>
            </w:tabs>
            <w:rPr/>
          </w:pPr>
          <w:hyperlink w:anchor="__RefHeading___Toc5531177_1280447820">
            <w:r>
              <w:rPr>
                <w:webHidden/>
                <w:rStyle w:val="IndexLink"/>
              </w:rPr>
              <w:t>7101</w:t>
            </w:r>
            <w:r>
              <w:rPr>
                <w:rStyle w:val="IndexLink"/>
                <w:rtl w:val="true"/>
              </w:rPr>
              <w:tab/>
            </w:r>
            <w:r>
              <w:rPr>
                <w:rStyle w:val="IndexLink"/>
              </w:rPr>
              <w:t>307</w:t>
            </w:r>
          </w:hyperlink>
        </w:p>
        <w:p>
          <w:pPr>
            <w:pStyle w:val="Contents5"/>
            <w:tabs>
              <w:tab w:val="clear" w:pos="7892"/>
              <w:tab w:val="right" w:pos="9026" w:leader="dot"/>
            </w:tabs>
            <w:rPr/>
          </w:pPr>
          <w:hyperlink w:anchor="__RefHeading___Toc5531179_1280447820">
            <w:r>
              <w:rPr>
                <w:webHidden/>
                <w:rStyle w:val="IndexLink"/>
              </w:rPr>
              <w:t>7102</w:t>
            </w:r>
            <w:r>
              <w:rPr>
                <w:rStyle w:val="IndexLink"/>
                <w:rtl w:val="true"/>
              </w:rPr>
              <w:tab/>
            </w:r>
            <w:r>
              <w:rPr>
                <w:rStyle w:val="IndexLink"/>
              </w:rPr>
              <w:t>307</w:t>
            </w:r>
          </w:hyperlink>
        </w:p>
        <w:p>
          <w:pPr>
            <w:pStyle w:val="Contents5"/>
            <w:tabs>
              <w:tab w:val="clear" w:pos="7892"/>
              <w:tab w:val="right" w:pos="9026" w:leader="dot"/>
            </w:tabs>
            <w:rPr/>
          </w:pPr>
          <w:hyperlink w:anchor="__RefHeading___Toc5531181_1280447820">
            <w:r>
              <w:rPr>
                <w:webHidden/>
                <w:rStyle w:val="IndexLink"/>
              </w:rPr>
              <w:t>7103</w:t>
            </w:r>
            <w:r>
              <w:rPr>
                <w:rStyle w:val="IndexLink"/>
                <w:rtl w:val="true"/>
              </w:rPr>
              <w:tab/>
            </w:r>
            <w:r>
              <w:rPr>
                <w:rStyle w:val="IndexLink"/>
              </w:rPr>
              <w:t>308</w:t>
            </w:r>
          </w:hyperlink>
        </w:p>
        <w:p>
          <w:pPr>
            <w:pStyle w:val="Contents5"/>
            <w:tabs>
              <w:tab w:val="clear" w:pos="7892"/>
              <w:tab w:val="right" w:pos="9026" w:leader="dot"/>
            </w:tabs>
            <w:rPr/>
          </w:pPr>
          <w:hyperlink w:anchor="__RefHeading___Toc5531183_1280447820">
            <w:r>
              <w:rPr>
                <w:webHidden/>
                <w:rStyle w:val="IndexLink"/>
              </w:rPr>
              <w:t>7107</w:t>
            </w:r>
            <w:r>
              <w:rPr>
                <w:rStyle w:val="IndexLink"/>
                <w:rtl w:val="true"/>
              </w:rPr>
              <w:tab/>
            </w:r>
            <w:r>
              <w:rPr>
                <w:rStyle w:val="IndexLink"/>
              </w:rPr>
              <w:t>310</w:t>
            </w:r>
          </w:hyperlink>
        </w:p>
        <w:p>
          <w:pPr>
            <w:pStyle w:val="Contents5"/>
            <w:tabs>
              <w:tab w:val="clear" w:pos="7892"/>
              <w:tab w:val="right" w:pos="9026" w:leader="dot"/>
            </w:tabs>
            <w:rPr/>
          </w:pPr>
          <w:hyperlink w:anchor="__RefHeading___Toc5531185_1280447820">
            <w:r>
              <w:rPr>
                <w:webHidden/>
                <w:rStyle w:val="IndexLink"/>
              </w:rPr>
              <w:t>7108</w:t>
            </w:r>
            <w:r>
              <w:rPr>
                <w:rStyle w:val="IndexLink"/>
                <w:rtl w:val="true"/>
              </w:rPr>
              <w:tab/>
            </w:r>
            <w:r>
              <w:rPr>
                <w:rStyle w:val="IndexLink"/>
              </w:rPr>
              <w:t>310</w:t>
            </w:r>
          </w:hyperlink>
        </w:p>
        <w:p>
          <w:pPr>
            <w:pStyle w:val="Contents4"/>
            <w:tabs>
              <w:tab w:val="clear" w:pos="8176"/>
              <w:tab w:val="right" w:pos="9026" w:leader="dot"/>
            </w:tabs>
            <w:rPr/>
          </w:pPr>
          <w:hyperlink w:anchor="__RefHeading___Toc5531187_1280447820">
            <w:r>
              <w:rPr>
                <w:webHidden/>
                <w:rStyle w:val="IndexLink"/>
                <w:rtl w:val="true"/>
              </w:rPr>
              <w:t>باب حميد</w:t>
            </w:r>
            <w:r>
              <w:rPr>
                <w:rStyle w:val="IndexLink"/>
                <w:rtl w:val="true"/>
              </w:rPr>
              <w:tab/>
            </w:r>
            <w:r>
              <w:rPr>
                <w:rStyle w:val="IndexLink"/>
              </w:rPr>
              <w:t>316</w:t>
            </w:r>
          </w:hyperlink>
        </w:p>
        <w:p>
          <w:pPr>
            <w:pStyle w:val="Contents5"/>
            <w:tabs>
              <w:tab w:val="clear" w:pos="7892"/>
              <w:tab w:val="right" w:pos="9026" w:leader="dot"/>
            </w:tabs>
            <w:rPr/>
          </w:pPr>
          <w:hyperlink w:anchor="__RefHeading___Toc5531189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5531191_1280447820">
            <w:r>
              <w:rPr>
                <w:webHidden/>
                <w:rStyle w:val="IndexLink"/>
              </w:rPr>
              <w:t>7112</w:t>
            </w:r>
            <w:r>
              <w:rPr>
                <w:rStyle w:val="IndexLink"/>
                <w:rtl w:val="true"/>
              </w:rPr>
              <w:tab/>
            </w:r>
            <w:r>
              <w:rPr>
                <w:rStyle w:val="IndexLink"/>
              </w:rPr>
              <w:t>317</w:t>
            </w:r>
          </w:hyperlink>
        </w:p>
        <w:p>
          <w:pPr>
            <w:pStyle w:val="Contents5"/>
            <w:tabs>
              <w:tab w:val="clear" w:pos="7892"/>
              <w:tab w:val="right" w:pos="9026" w:leader="dot"/>
            </w:tabs>
            <w:rPr/>
          </w:pPr>
          <w:hyperlink w:anchor="__RefHeading___Toc5531193_1280447820">
            <w:r>
              <w:rPr>
                <w:webHidden/>
                <w:rStyle w:val="IndexLink"/>
              </w:rPr>
              <w:t>7114</w:t>
            </w:r>
            <w:r>
              <w:rPr>
                <w:rStyle w:val="IndexLink"/>
                <w:rtl w:val="true"/>
              </w:rPr>
              <w:tab/>
            </w:r>
            <w:r>
              <w:rPr>
                <w:rStyle w:val="IndexLink"/>
              </w:rPr>
              <w:t>319</w:t>
            </w:r>
          </w:hyperlink>
        </w:p>
        <w:p>
          <w:pPr>
            <w:pStyle w:val="Contents5"/>
            <w:tabs>
              <w:tab w:val="clear" w:pos="7892"/>
              <w:tab w:val="right" w:pos="9026" w:leader="dot"/>
            </w:tabs>
            <w:rPr/>
          </w:pPr>
          <w:hyperlink w:anchor="__RefHeading___Toc5531195_1280447820">
            <w:r>
              <w:rPr>
                <w:webHidden/>
                <w:rStyle w:val="IndexLink"/>
              </w:rPr>
              <w:t>7116</w:t>
            </w:r>
            <w:r>
              <w:rPr>
                <w:rStyle w:val="IndexLink"/>
                <w:rtl w:val="true"/>
              </w:rPr>
              <w:tab/>
            </w:r>
            <w:r>
              <w:rPr>
                <w:rStyle w:val="IndexLink"/>
              </w:rPr>
              <w:t>320</w:t>
            </w:r>
          </w:hyperlink>
        </w:p>
        <w:p>
          <w:pPr>
            <w:pStyle w:val="Contents5"/>
            <w:tabs>
              <w:tab w:val="clear" w:pos="7892"/>
              <w:tab w:val="right" w:pos="9026" w:leader="dot"/>
            </w:tabs>
            <w:rPr/>
          </w:pPr>
          <w:hyperlink w:anchor="__RefHeading___Toc5531197_1280447820">
            <w:r>
              <w:rPr>
                <w:webHidden/>
                <w:rStyle w:val="IndexLink"/>
              </w:rPr>
              <w:t>7118</w:t>
            </w:r>
            <w:r>
              <w:rPr>
                <w:rStyle w:val="IndexLink"/>
                <w:rtl w:val="true"/>
              </w:rPr>
              <w:tab/>
            </w:r>
            <w:r>
              <w:rPr>
                <w:rStyle w:val="IndexLink"/>
              </w:rPr>
              <w:t>321</w:t>
            </w:r>
          </w:hyperlink>
        </w:p>
        <w:p>
          <w:pPr>
            <w:pStyle w:val="Contents5"/>
            <w:tabs>
              <w:tab w:val="clear" w:pos="7892"/>
              <w:tab w:val="right" w:pos="9026" w:leader="dot"/>
            </w:tabs>
            <w:rPr/>
          </w:pPr>
          <w:hyperlink w:anchor="__RefHeading___Toc5531199_1280447820">
            <w:r>
              <w:rPr>
                <w:webHidden/>
                <w:rStyle w:val="IndexLink"/>
              </w:rPr>
              <w:t>7120</w:t>
            </w:r>
            <w:r>
              <w:rPr>
                <w:rStyle w:val="IndexLink"/>
                <w:rtl w:val="true"/>
              </w:rPr>
              <w:tab/>
            </w:r>
            <w:r>
              <w:rPr>
                <w:rStyle w:val="IndexLink"/>
              </w:rPr>
              <w:t>322</w:t>
            </w:r>
          </w:hyperlink>
        </w:p>
        <w:p>
          <w:pPr>
            <w:pStyle w:val="Contents5"/>
            <w:tabs>
              <w:tab w:val="clear" w:pos="7892"/>
              <w:tab w:val="right" w:pos="9026" w:leader="dot"/>
            </w:tabs>
            <w:rPr/>
          </w:pPr>
          <w:hyperlink w:anchor="__RefHeading___Toc5531201_1280447820">
            <w:r>
              <w:rPr>
                <w:webHidden/>
                <w:rStyle w:val="IndexLink"/>
              </w:rPr>
              <w:t>7121</w:t>
            </w:r>
            <w:r>
              <w:rPr>
                <w:rStyle w:val="IndexLink"/>
                <w:rtl w:val="true"/>
              </w:rPr>
              <w:tab/>
            </w:r>
            <w:r>
              <w:rPr>
                <w:rStyle w:val="IndexLink"/>
              </w:rPr>
              <w:t>326</w:t>
            </w:r>
          </w:hyperlink>
        </w:p>
        <w:p>
          <w:pPr>
            <w:pStyle w:val="Contents5"/>
            <w:tabs>
              <w:tab w:val="clear" w:pos="7892"/>
              <w:tab w:val="right" w:pos="9026" w:leader="dot"/>
            </w:tabs>
            <w:rPr/>
          </w:pPr>
          <w:hyperlink w:anchor="__RefHeading___Toc5531203_1280447820">
            <w:r>
              <w:rPr>
                <w:webHidden/>
                <w:rStyle w:val="IndexLink"/>
              </w:rPr>
              <w:t>7122</w:t>
            </w:r>
            <w:r>
              <w:rPr>
                <w:rStyle w:val="IndexLink"/>
                <w:rtl w:val="true"/>
              </w:rPr>
              <w:tab/>
            </w:r>
            <w:r>
              <w:rPr>
                <w:rStyle w:val="IndexLink"/>
              </w:rPr>
              <w:t>328</w:t>
            </w:r>
          </w:hyperlink>
        </w:p>
        <w:p>
          <w:pPr>
            <w:pStyle w:val="Contents5"/>
            <w:tabs>
              <w:tab w:val="clear" w:pos="7892"/>
              <w:tab w:val="right" w:pos="9026" w:leader="dot"/>
            </w:tabs>
            <w:rPr/>
          </w:pPr>
          <w:hyperlink w:anchor="__RefHeading___Toc5531205_1280447820">
            <w:r>
              <w:rPr>
                <w:webHidden/>
                <w:rStyle w:val="IndexLink"/>
              </w:rPr>
              <w:t>7128</w:t>
            </w:r>
            <w:r>
              <w:rPr>
                <w:rStyle w:val="IndexLink"/>
                <w:rtl w:val="true"/>
              </w:rPr>
              <w:tab/>
            </w:r>
            <w:r>
              <w:rPr>
                <w:rStyle w:val="IndexLink"/>
              </w:rPr>
              <w:t>331</w:t>
            </w:r>
          </w:hyperlink>
        </w:p>
        <w:p>
          <w:pPr>
            <w:pStyle w:val="Contents6"/>
            <w:tabs>
              <w:tab w:val="clear" w:pos="7609"/>
              <w:tab w:val="right" w:pos="9026" w:leader="dot"/>
            </w:tabs>
            <w:rPr/>
          </w:pPr>
          <w:hyperlink w:anchor="__RefHeading___Toc5531207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531209_1280447820">
            <w:r>
              <w:rPr>
                <w:webHidden/>
                <w:rStyle w:val="IndexLink"/>
                <w:rtl w:val="true"/>
              </w:rPr>
              <w:t>تكملة</w:t>
            </w:r>
            <w:r>
              <w:rPr>
                <w:rStyle w:val="IndexLink"/>
                <w:rtl w:val="true"/>
              </w:rPr>
              <w:t>:</w:t>
              <w:tab/>
            </w:r>
            <w:r>
              <w:rPr>
                <w:rStyle w:val="IndexLink"/>
              </w:rPr>
              <w:t>337</w:t>
            </w:r>
          </w:hyperlink>
        </w:p>
        <w:p>
          <w:pPr>
            <w:pStyle w:val="Contents5"/>
            <w:tabs>
              <w:tab w:val="clear" w:pos="7892"/>
              <w:tab w:val="right" w:pos="9026" w:leader="dot"/>
            </w:tabs>
            <w:rPr/>
          </w:pPr>
          <w:hyperlink w:anchor="__RefHeading___Toc5531211_1280447820">
            <w:r>
              <w:rPr>
                <w:webHidden/>
                <w:rStyle w:val="IndexLink"/>
              </w:rPr>
              <w:t>7129</w:t>
            </w:r>
            <w:r>
              <w:rPr>
                <w:rStyle w:val="IndexLink"/>
                <w:rtl w:val="true"/>
              </w:rPr>
              <w:tab/>
            </w:r>
            <w:r>
              <w:rPr>
                <w:rStyle w:val="IndexLink"/>
              </w:rPr>
              <w:t>338</w:t>
            </w:r>
          </w:hyperlink>
        </w:p>
        <w:p>
          <w:pPr>
            <w:pStyle w:val="Contents5"/>
            <w:tabs>
              <w:tab w:val="clear" w:pos="7892"/>
              <w:tab w:val="right" w:pos="9026" w:leader="dot"/>
            </w:tabs>
            <w:rPr/>
          </w:pPr>
          <w:hyperlink w:anchor="__RefHeading___Toc5531213_1280447820">
            <w:r>
              <w:rPr>
                <w:webHidden/>
                <w:rStyle w:val="IndexLink"/>
              </w:rPr>
              <w:t>7130</w:t>
            </w:r>
            <w:r>
              <w:rPr>
                <w:rStyle w:val="IndexLink"/>
                <w:rtl w:val="true"/>
              </w:rPr>
              <w:tab/>
            </w:r>
            <w:r>
              <w:rPr>
                <w:rStyle w:val="IndexLink"/>
              </w:rPr>
              <w:t>338</w:t>
            </w:r>
          </w:hyperlink>
        </w:p>
        <w:p>
          <w:pPr>
            <w:pStyle w:val="Contents5"/>
            <w:tabs>
              <w:tab w:val="clear" w:pos="7892"/>
              <w:tab w:val="right" w:pos="9026" w:leader="dot"/>
            </w:tabs>
            <w:rPr/>
          </w:pPr>
          <w:hyperlink w:anchor="__RefHeading___Toc5531215_1280447820">
            <w:r>
              <w:rPr>
                <w:webHidden/>
                <w:rStyle w:val="IndexLink"/>
              </w:rPr>
              <w:t>7132</w:t>
            </w:r>
            <w:r>
              <w:rPr>
                <w:rStyle w:val="IndexLink"/>
                <w:rtl w:val="true"/>
              </w:rPr>
              <w:tab/>
            </w:r>
            <w:r>
              <w:rPr>
                <w:rStyle w:val="IndexLink"/>
              </w:rPr>
              <w:t>340</w:t>
            </w:r>
          </w:hyperlink>
        </w:p>
        <w:p>
          <w:pPr>
            <w:pStyle w:val="Contents5"/>
            <w:tabs>
              <w:tab w:val="clear" w:pos="7892"/>
              <w:tab w:val="right" w:pos="9026" w:leader="dot"/>
            </w:tabs>
            <w:rPr/>
          </w:pPr>
          <w:hyperlink w:anchor="__RefHeading___Toc5531217_1280447820">
            <w:r>
              <w:rPr>
                <w:webHidden/>
                <w:rStyle w:val="IndexLink"/>
              </w:rPr>
              <w:t>7133</w:t>
            </w:r>
            <w:r>
              <w:rPr>
                <w:rStyle w:val="IndexLink"/>
                <w:rtl w:val="true"/>
              </w:rPr>
              <w:tab/>
            </w:r>
            <w:r>
              <w:rPr>
                <w:rStyle w:val="IndexLink"/>
              </w:rPr>
              <w:t>340</w:t>
            </w:r>
          </w:hyperlink>
        </w:p>
        <w:p>
          <w:pPr>
            <w:pStyle w:val="Contents5"/>
            <w:tabs>
              <w:tab w:val="clear" w:pos="7892"/>
              <w:tab w:val="right" w:pos="9026" w:leader="dot"/>
            </w:tabs>
            <w:rPr/>
          </w:pPr>
          <w:hyperlink w:anchor="__RefHeading___Toc5531219_1280447820">
            <w:r>
              <w:rPr>
                <w:webHidden/>
                <w:rStyle w:val="IndexLink"/>
              </w:rPr>
              <w:t>7135</w:t>
            </w:r>
            <w:r>
              <w:rPr>
                <w:rStyle w:val="IndexLink"/>
                <w:rtl w:val="true"/>
              </w:rPr>
              <w:tab/>
            </w:r>
            <w:r>
              <w:rPr>
                <w:rStyle w:val="IndexLink"/>
              </w:rPr>
              <w:t>342</w:t>
            </w:r>
          </w:hyperlink>
        </w:p>
        <w:p>
          <w:pPr>
            <w:pStyle w:val="Contents5"/>
            <w:tabs>
              <w:tab w:val="clear" w:pos="7892"/>
              <w:tab w:val="right" w:pos="9026" w:leader="dot"/>
            </w:tabs>
            <w:rPr/>
          </w:pPr>
          <w:hyperlink w:anchor="__RefHeading___Toc5531221_1280447820">
            <w:r>
              <w:rPr>
                <w:webHidden/>
                <w:rStyle w:val="IndexLink"/>
              </w:rPr>
              <w:t>7136</w:t>
            </w:r>
            <w:r>
              <w:rPr>
                <w:rStyle w:val="IndexLink"/>
                <w:rtl w:val="true"/>
              </w:rPr>
              <w:tab/>
            </w:r>
            <w:r>
              <w:rPr>
                <w:rStyle w:val="IndexLink"/>
              </w:rPr>
              <w:t>347</w:t>
            </w:r>
          </w:hyperlink>
        </w:p>
        <w:p>
          <w:pPr>
            <w:pStyle w:val="Contents5"/>
            <w:tabs>
              <w:tab w:val="clear" w:pos="7892"/>
              <w:tab w:val="right" w:pos="9026" w:leader="dot"/>
            </w:tabs>
            <w:rPr/>
          </w:pPr>
          <w:hyperlink w:anchor="__RefHeading___Toc5531223_1280447820">
            <w:r>
              <w:rPr>
                <w:webHidden/>
                <w:rStyle w:val="IndexLink"/>
              </w:rPr>
              <w:t>7137</w:t>
            </w:r>
            <w:r>
              <w:rPr>
                <w:rStyle w:val="IndexLink"/>
                <w:rtl w:val="true"/>
              </w:rPr>
              <w:tab/>
            </w:r>
            <w:r>
              <w:rPr>
                <w:rStyle w:val="IndexLink"/>
              </w:rPr>
              <w:t>348</w:t>
            </w:r>
          </w:hyperlink>
        </w:p>
        <w:p>
          <w:pPr>
            <w:pStyle w:val="Contents5"/>
            <w:tabs>
              <w:tab w:val="clear" w:pos="7892"/>
              <w:tab w:val="right" w:pos="9026" w:leader="dot"/>
            </w:tabs>
            <w:rPr/>
          </w:pPr>
          <w:hyperlink w:anchor="__RefHeading___Toc5531225_1280447820">
            <w:r>
              <w:rPr>
                <w:webHidden/>
                <w:rStyle w:val="IndexLink"/>
              </w:rPr>
              <w:t>7139</w:t>
            </w:r>
            <w:r>
              <w:rPr>
                <w:rStyle w:val="IndexLink"/>
                <w:rtl w:val="true"/>
              </w:rPr>
              <w:tab/>
            </w:r>
            <w:r>
              <w:rPr>
                <w:rStyle w:val="IndexLink"/>
              </w:rPr>
              <w:t>350</w:t>
            </w:r>
          </w:hyperlink>
        </w:p>
        <w:p>
          <w:pPr>
            <w:pStyle w:val="Contents5"/>
            <w:tabs>
              <w:tab w:val="clear" w:pos="7892"/>
              <w:tab w:val="right" w:pos="9026" w:leader="dot"/>
            </w:tabs>
            <w:rPr/>
          </w:pPr>
          <w:hyperlink w:anchor="__RefHeading___Toc5531227_1280447820">
            <w:r>
              <w:rPr>
                <w:webHidden/>
                <w:rStyle w:val="IndexLink"/>
              </w:rPr>
              <w:t>7142</w:t>
            </w:r>
            <w:r>
              <w:rPr>
                <w:rStyle w:val="IndexLink"/>
                <w:rtl w:val="true"/>
              </w:rPr>
              <w:tab/>
            </w:r>
            <w:r>
              <w:rPr>
                <w:rStyle w:val="IndexLink"/>
              </w:rPr>
              <w:t>352</w:t>
            </w:r>
          </w:hyperlink>
        </w:p>
        <w:p>
          <w:pPr>
            <w:pStyle w:val="Contents5"/>
            <w:tabs>
              <w:tab w:val="clear" w:pos="7892"/>
              <w:tab w:val="right" w:pos="9026" w:leader="dot"/>
            </w:tabs>
            <w:rPr/>
          </w:pPr>
          <w:hyperlink w:anchor="__RefHeading___Toc5531229_1280447820">
            <w:r>
              <w:rPr>
                <w:webHidden/>
                <w:rStyle w:val="IndexLink"/>
              </w:rPr>
              <w:t>7144</w:t>
            </w:r>
            <w:r>
              <w:rPr>
                <w:rStyle w:val="IndexLink"/>
                <w:rtl w:val="true"/>
              </w:rPr>
              <w:tab/>
            </w:r>
            <w:r>
              <w:rPr>
                <w:rStyle w:val="IndexLink"/>
              </w:rPr>
              <w:t>353</w:t>
            </w:r>
          </w:hyperlink>
        </w:p>
        <w:p>
          <w:pPr>
            <w:pStyle w:val="Contents5"/>
            <w:tabs>
              <w:tab w:val="clear" w:pos="7892"/>
              <w:tab w:val="right" w:pos="9026" w:leader="dot"/>
            </w:tabs>
            <w:rPr/>
          </w:pPr>
          <w:hyperlink w:anchor="__RefHeading___Toc5531231_1280447820">
            <w:r>
              <w:rPr>
                <w:webHidden/>
                <w:rStyle w:val="IndexLink"/>
              </w:rPr>
              <w:t>7148</w:t>
            </w:r>
            <w:r>
              <w:rPr>
                <w:rStyle w:val="IndexLink"/>
                <w:rtl w:val="true"/>
              </w:rPr>
              <w:tab/>
            </w:r>
            <w:r>
              <w:rPr>
                <w:rStyle w:val="IndexLink"/>
              </w:rPr>
              <w:t>355</w:t>
            </w:r>
          </w:hyperlink>
        </w:p>
        <w:p>
          <w:pPr>
            <w:pStyle w:val="Contents5"/>
            <w:tabs>
              <w:tab w:val="clear" w:pos="7892"/>
              <w:tab w:val="right" w:pos="9026" w:leader="dot"/>
            </w:tabs>
            <w:rPr/>
          </w:pPr>
          <w:hyperlink w:anchor="__RefHeading___Toc5531233_1280447820">
            <w:r>
              <w:rPr>
                <w:webHidden/>
                <w:rStyle w:val="IndexLink"/>
              </w:rPr>
              <w:t>7149</w:t>
            </w:r>
            <w:r>
              <w:rPr>
                <w:rStyle w:val="IndexLink"/>
                <w:rtl w:val="true"/>
              </w:rPr>
              <w:tab/>
            </w:r>
            <w:r>
              <w:rPr>
                <w:rStyle w:val="IndexLink"/>
              </w:rPr>
              <w:t>356</w:t>
            </w:r>
          </w:hyperlink>
        </w:p>
        <w:p>
          <w:pPr>
            <w:pStyle w:val="Contents5"/>
            <w:tabs>
              <w:tab w:val="clear" w:pos="7892"/>
              <w:tab w:val="right" w:pos="9026" w:leader="dot"/>
            </w:tabs>
            <w:rPr/>
          </w:pPr>
          <w:hyperlink w:anchor="__RefHeading___Toc5531235_1280447820">
            <w:r>
              <w:rPr>
                <w:webHidden/>
                <w:rStyle w:val="IndexLink"/>
              </w:rPr>
              <w:t>7152</w:t>
            </w:r>
            <w:r>
              <w:rPr>
                <w:rStyle w:val="IndexLink"/>
                <w:rtl w:val="true"/>
              </w:rPr>
              <w:tab/>
            </w:r>
            <w:r>
              <w:rPr>
                <w:rStyle w:val="IndexLink"/>
              </w:rPr>
              <w:t>362</w:t>
            </w:r>
          </w:hyperlink>
        </w:p>
        <w:p>
          <w:pPr>
            <w:pStyle w:val="Contents5"/>
            <w:tabs>
              <w:tab w:val="clear" w:pos="7892"/>
              <w:tab w:val="right" w:pos="9026" w:leader="dot"/>
            </w:tabs>
            <w:rPr/>
          </w:pPr>
          <w:hyperlink w:anchor="__RefHeading___Toc5531237_1280447820">
            <w:r>
              <w:rPr>
                <w:webHidden/>
                <w:rStyle w:val="IndexLink"/>
              </w:rPr>
              <w:t>7153</w:t>
            </w:r>
            <w:r>
              <w:rPr>
                <w:rStyle w:val="IndexLink"/>
                <w:rtl w:val="true"/>
              </w:rPr>
              <w:tab/>
            </w:r>
            <w:r>
              <w:rPr>
                <w:rStyle w:val="IndexLink"/>
              </w:rPr>
              <w:t>363</w:t>
            </w:r>
          </w:hyperlink>
        </w:p>
        <w:p>
          <w:pPr>
            <w:pStyle w:val="Contents5"/>
            <w:tabs>
              <w:tab w:val="clear" w:pos="7892"/>
              <w:tab w:val="right" w:pos="9026" w:leader="dot"/>
            </w:tabs>
            <w:rPr/>
          </w:pPr>
          <w:hyperlink w:anchor="__RefHeading___Toc5531239_1280447820">
            <w:r>
              <w:rPr>
                <w:webHidden/>
                <w:rStyle w:val="IndexLink"/>
              </w:rPr>
              <w:t>7155</w:t>
            </w:r>
            <w:r>
              <w:rPr>
                <w:rStyle w:val="IndexLink"/>
                <w:rtl w:val="true"/>
              </w:rPr>
              <w:tab/>
            </w:r>
            <w:r>
              <w:rPr>
                <w:rStyle w:val="IndexLink"/>
              </w:rPr>
              <w:t>364</w:t>
            </w:r>
          </w:hyperlink>
        </w:p>
        <w:p>
          <w:pPr>
            <w:pStyle w:val="Contents5"/>
            <w:tabs>
              <w:tab w:val="clear" w:pos="7892"/>
              <w:tab w:val="right" w:pos="9026" w:leader="dot"/>
            </w:tabs>
            <w:rPr/>
          </w:pPr>
          <w:hyperlink w:anchor="__RefHeading___Toc5531241_1280447820">
            <w:r>
              <w:rPr>
                <w:webHidden/>
                <w:rStyle w:val="IndexLink"/>
              </w:rPr>
              <w:t>7156</w:t>
            </w:r>
            <w:r>
              <w:rPr>
                <w:rStyle w:val="IndexLink"/>
                <w:rtl w:val="true"/>
              </w:rPr>
              <w:tab/>
            </w:r>
            <w:r>
              <w:rPr>
                <w:rStyle w:val="IndexLink"/>
              </w:rPr>
              <w:t>364</w:t>
            </w:r>
          </w:hyperlink>
        </w:p>
        <w:p>
          <w:pPr>
            <w:pStyle w:val="Contents5"/>
            <w:tabs>
              <w:tab w:val="clear" w:pos="7892"/>
              <w:tab w:val="right" w:pos="9026" w:leader="dot"/>
            </w:tabs>
            <w:rPr/>
          </w:pPr>
          <w:hyperlink w:anchor="__RefHeading___Toc5531243_1280447820">
            <w:r>
              <w:rPr>
                <w:webHidden/>
                <w:rStyle w:val="IndexLink"/>
              </w:rPr>
              <w:t>7158</w:t>
            </w:r>
            <w:r>
              <w:rPr>
                <w:rStyle w:val="IndexLink"/>
                <w:rtl w:val="true"/>
              </w:rPr>
              <w:tab/>
            </w:r>
            <w:r>
              <w:rPr>
                <w:rStyle w:val="IndexLink"/>
              </w:rPr>
              <w:t>365</w:t>
            </w:r>
          </w:hyperlink>
        </w:p>
        <w:p>
          <w:pPr>
            <w:pStyle w:val="Contents5"/>
            <w:tabs>
              <w:tab w:val="clear" w:pos="7892"/>
              <w:tab w:val="right" w:pos="9026" w:leader="dot"/>
            </w:tabs>
            <w:rPr/>
          </w:pPr>
          <w:hyperlink w:anchor="__RefHeading___Toc5531245_1280447820">
            <w:r>
              <w:rPr>
                <w:webHidden/>
                <w:rStyle w:val="IndexLink"/>
              </w:rPr>
              <w:t>7161</w:t>
            </w:r>
            <w:r>
              <w:rPr>
                <w:rStyle w:val="IndexLink"/>
                <w:rtl w:val="true"/>
              </w:rPr>
              <w:tab/>
            </w:r>
            <w:r>
              <w:rPr>
                <w:rStyle w:val="IndexLink"/>
              </w:rPr>
              <w:t>367</w:t>
            </w:r>
          </w:hyperlink>
        </w:p>
        <w:p>
          <w:pPr>
            <w:pStyle w:val="Contents5"/>
            <w:tabs>
              <w:tab w:val="clear" w:pos="7892"/>
              <w:tab w:val="right" w:pos="9026" w:leader="dot"/>
            </w:tabs>
            <w:rPr/>
          </w:pPr>
          <w:hyperlink w:anchor="__RefHeading___Toc5531247_1280447820">
            <w:r>
              <w:rPr>
                <w:webHidden/>
                <w:rStyle w:val="IndexLink"/>
              </w:rPr>
              <w:t>7162</w:t>
            </w:r>
            <w:r>
              <w:rPr>
                <w:rStyle w:val="IndexLink"/>
                <w:rtl w:val="true"/>
              </w:rPr>
              <w:tab/>
            </w:r>
            <w:r>
              <w:rPr>
                <w:rStyle w:val="IndexLink"/>
              </w:rPr>
              <w:t>368</w:t>
            </w:r>
          </w:hyperlink>
        </w:p>
        <w:p>
          <w:pPr>
            <w:pStyle w:val="Contents5"/>
            <w:tabs>
              <w:tab w:val="clear" w:pos="7892"/>
              <w:tab w:val="right" w:pos="9026" w:leader="dot"/>
            </w:tabs>
            <w:rPr/>
          </w:pPr>
          <w:hyperlink w:anchor="__RefHeading___Toc5531249_1280447820">
            <w:r>
              <w:rPr>
                <w:webHidden/>
                <w:rStyle w:val="IndexLink"/>
              </w:rPr>
              <w:t>7163</w:t>
            </w:r>
            <w:r>
              <w:rPr>
                <w:rStyle w:val="IndexLink"/>
                <w:rtl w:val="true"/>
              </w:rPr>
              <w:tab/>
            </w:r>
            <w:r>
              <w:rPr>
                <w:rStyle w:val="IndexLink"/>
              </w:rPr>
              <w:t>369</w:t>
            </w:r>
          </w:hyperlink>
        </w:p>
        <w:p>
          <w:pPr>
            <w:pStyle w:val="Contents5"/>
            <w:tabs>
              <w:tab w:val="clear" w:pos="7892"/>
              <w:tab w:val="right" w:pos="9026" w:leader="dot"/>
            </w:tabs>
            <w:rPr/>
          </w:pPr>
          <w:hyperlink w:anchor="__RefHeading___Toc5531251_1280447820">
            <w:r>
              <w:rPr>
                <w:webHidden/>
                <w:rStyle w:val="IndexLink"/>
              </w:rPr>
              <w:t>7164</w:t>
            </w:r>
            <w:r>
              <w:rPr>
                <w:rStyle w:val="IndexLink"/>
                <w:rtl w:val="true"/>
              </w:rPr>
              <w:tab/>
            </w:r>
            <w:r>
              <w:rPr>
                <w:rStyle w:val="IndexLink"/>
              </w:rPr>
              <w:t>370</w:t>
            </w:r>
          </w:hyperlink>
        </w:p>
        <w:p>
          <w:pPr>
            <w:pStyle w:val="Contents5"/>
            <w:tabs>
              <w:tab w:val="clear" w:pos="7892"/>
              <w:tab w:val="right" w:pos="9026" w:leader="dot"/>
            </w:tabs>
            <w:rPr/>
          </w:pPr>
          <w:hyperlink w:anchor="__RefHeading___Toc5531253_1280447820">
            <w:r>
              <w:rPr>
                <w:webHidden/>
                <w:rStyle w:val="IndexLink"/>
              </w:rPr>
              <w:t>7165</w:t>
            </w:r>
            <w:r>
              <w:rPr>
                <w:rStyle w:val="IndexLink"/>
                <w:rtl w:val="true"/>
              </w:rPr>
              <w:tab/>
            </w:r>
            <w:r>
              <w:rPr>
                <w:rStyle w:val="IndexLink"/>
              </w:rPr>
              <w:t>371</w:t>
            </w:r>
          </w:hyperlink>
        </w:p>
        <w:p>
          <w:pPr>
            <w:pStyle w:val="Contents4"/>
            <w:tabs>
              <w:tab w:val="clear" w:pos="8176"/>
              <w:tab w:val="right" w:pos="9026" w:leader="dot"/>
            </w:tabs>
            <w:rPr/>
          </w:pPr>
          <w:hyperlink w:anchor="__RefHeading___Toc5531255_1280447820">
            <w:r>
              <w:rPr>
                <w:webHidden/>
                <w:rStyle w:val="IndexLink"/>
                <w:rtl w:val="true"/>
              </w:rPr>
              <w:t>باب حنان و حنش</w:t>
            </w:r>
            <w:r>
              <w:rPr>
                <w:rStyle w:val="IndexLink"/>
                <w:rtl w:val="true"/>
              </w:rPr>
              <w:tab/>
            </w:r>
            <w:r>
              <w:rPr>
                <w:rStyle w:val="IndexLink"/>
              </w:rPr>
              <w:t>376</w:t>
            </w:r>
          </w:hyperlink>
        </w:p>
        <w:p>
          <w:pPr>
            <w:pStyle w:val="Contents5"/>
            <w:tabs>
              <w:tab w:val="clear" w:pos="7892"/>
              <w:tab w:val="right" w:pos="9026" w:leader="dot"/>
            </w:tabs>
            <w:rPr/>
          </w:pPr>
          <w:hyperlink w:anchor="__RefHeading___Toc5531257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531259_1280447820">
            <w:r>
              <w:rPr>
                <w:webHidden/>
                <w:rStyle w:val="IndexLink"/>
              </w:rPr>
              <w:t>7175</w:t>
            </w:r>
            <w:r>
              <w:rPr>
                <w:rStyle w:val="IndexLink"/>
                <w:rtl w:val="true"/>
              </w:rPr>
              <w:tab/>
            </w:r>
            <w:r>
              <w:rPr>
                <w:rStyle w:val="IndexLink"/>
              </w:rPr>
              <w:t>381</w:t>
            </w:r>
          </w:hyperlink>
        </w:p>
        <w:p>
          <w:pPr>
            <w:pStyle w:val="Contents5"/>
            <w:tabs>
              <w:tab w:val="clear" w:pos="7892"/>
              <w:tab w:val="right" w:pos="9026" w:leader="dot"/>
            </w:tabs>
            <w:rPr/>
          </w:pPr>
          <w:hyperlink w:anchor="__RefHeading___Toc5531261_1280447820">
            <w:r>
              <w:rPr>
                <w:webHidden/>
                <w:rStyle w:val="IndexLink"/>
              </w:rPr>
              <w:t>7178</w:t>
            </w:r>
            <w:r>
              <w:rPr>
                <w:rStyle w:val="IndexLink"/>
                <w:rtl w:val="true"/>
              </w:rPr>
              <w:tab/>
            </w:r>
            <w:r>
              <w:rPr>
                <w:rStyle w:val="IndexLink"/>
              </w:rPr>
              <w:t>392</w:t>
            </w:r>
          </w:hyperlink>
        </w:p>
        <w:p>
          <w:pPr>
            <w:pStyle w:val="Contents5"/>
            <w:tabs>
              <w:tab w:val="clear" w:pos="7892"/>
              <w:tab w:val="right" w:pos="9026" w:leader="dot"/>
            </w:tabs>
            <w:rPr/>
          </w:pPr>
          <w:hyperlink w:anchor="__RefHeading___Toc5531263_1280447820">
            <w:r>
              <w:rPr>
                <w:webHidden/>
                <w:rStyle w:val="IndexLink"/>
              </w:rPr>
              <w:t>7180</w:t>
            </w:r>
            <w:r>
              <w:rPr>
                <w:rStyle w:val="IndexLink"/>
                <w:rtl w:val="true"/>
              </w:rPr>
              <w:tab/>
            </w:r>
            <w:r>
              <w:rPr>
                <w:rStyle w:val="IndexLink"/>
              </w:rPr>
              <w:t>394</w:t>
            </w:r>
          </w:hyperlink>
        </w:p>
        <w:p>
          <w:pPr>
            <w:pStyle w:val="Contents5"/>
            <w:tabs>
              <w:tab w:val="clear" w:pos="7892"/>
              <w:tab w:val="right" w:pos="9026" w:leader="dot"/>
            </w:tabs>
            <w:rPr/>
          </w:pPr>
          <w:hyperlink w:anchor="__RefHeading___Toc5531265_1280447820">
            <w:r>
              <w:rPr>
                <w:webHidden/>
                <w:rStyle w:val="IndexLink"/>
              </w:rPr>
              <w:t>7183</w:t>
            </w:r>
            <w:r>
              <w:rPr>
                <w:rStyle w:val="IndexLink"/>
                <w:rtl w:val="true"/>
              </w:rPr>
              <w:tab/>
            </w:r>
            <w:r>
              <w:rPr>
                <w:rStyle w:val="IndexLink"/>
              </w:rPr>
              <w:t>395</w:t>
            </w:r>
          </w:hyperlink>
        </w:p>
        <w:p>
          <w:pPr>
            <w:pStyle w:val="Contents5"/>
            <w:tabs>
              <w:tab w:val="clear" w:pos="7892"/>
              <w:tab w:val="right" w:pos="9026" w:leader="dot"/>
            </w:tabs>
            <w:rPr/>
          </w:pPr>
          <w:hyperlink w:anchor="__RefHeading___Toc5531267_1280447820">
            <w:r>
              <w:rPr>
                <w:webHidden/>
                <w:rStyle w:val="IndexLink"/>
              </w:rPr>
              <w:t>7184</w:t>
            </w:r>
            <w:r>
              <w:rPr>
                <w:rStyle w:val="IndexLink"/>
                <w:rtl w:val="true"/>
              </w:rPr>
              <w:tab/>
            </w:r>
            <w:r>
              <w:rPr>
                <w:rStyle w:val="IndexLink"/>
              </w:rPr>
              <w:t>395</w:t>
            </w:r>
          </w:hyperlink>
        </w:p>
        <w:p>
          <w:pPr>
            <w:pStyle w:val="Contents5"/>
            <w:tabs>
              <w:tab w:val="clear" w:pos="7892"/>
              <w:tab w:val="right" w:pos="9026" w:leader="dot"/>
            </w:tabs>
            <w:rPr/>
          </w:pPr>
          <w:hyperlink w:anchor="__RefHeading___Toc5531269_1280447820">
            <w:r>
              <w:rPr>
                <w:webHidden/>
                <w:rStyle w:val="IndexLink"/>
              </w:rPr>
              <w:t>7186</w:t>
            </w:r>
            <w:r>
              <w:rPr>
                <w:rStyle w:val="IndexLink"/>
                <w:rtl w:val="true"/>
              </w:rPr>
              <w:tab/>
            </w:r>
            <w:r>
              <w:rPr>
                <w:rStyle w:val="IndexLink"/>
              </w:rPr>
              <w:t>398</w:t>
            </w:r>
          </w:hyperlink>
        </w:p>
        <w:p>
          <w:pPr>
            <w:pStyle w:val="Contents5"/>
            <w:tabs>
              <w:tab w:val="clear" w:pos="7892"/>
              <w:tab w:val="right" w:pos="9026" w:leader="dot"/>
            </w:tabs>
            <w:rPr/>
          </w:pPr>
          <w:hyperlink w:anchor="__RefHeading___Toc5531271_1280447820">
            <w:r>
              <w:rPr>
                <w:webHidden/>
                <w:rStyle w:val="IndexLink"/>
              </w:rPr>
              <w:t>7187</w:t>
            </w:r>
            <w:r>
              <w:rPr>
                <w:rStyle w:val="IndexLink"/>
                <w:rtl w:val="true"/>
              </w:rPr>
              <w:tab/>
            </w:r>
            <w:r>
              <w:rPr>
                <w:rStyle w:val="IndexLink"/>
              </w:rPr>
              <w:t>398</w:t>
            </w:r>
          </w:hyperlink>
        </w:p>
        <w:p>
          <w:pPr>
            <w:pStyle w:val="Contents4"/>
            <w:tabs>
              <w:tab w:val="clear" w:pos="8176"/>
              <w:tab w:val="right" w:pos="9026" w:leader="dot"/>
            </w:tabs>
            <w:rPr/>
          </w:pPr>
          <w:hyperlink w:anchor="__RefHeading___Toc5531273_1280447820">
            <w:r>
              <w:rPr>
                <w:webHidden/>
                <w:rStyle w:val="IndexLink"/>
                <w:rtl w:val="true"/>
              </w:rPr>
              <w:t>باب حنظلة</w:t>
            </w:r>
            <w:r>
              <w:rPr>
                <w:rStyle w:val="IndexLink"/>
                <w:rtl w:val="true"/>
              </w:rPr>
              <w:tab/>
            </w:r>
            <w:r>
              <w:rPr>
                <w:rStyle w:val="IndexLink"/>
              </w:rPr>
              <w:t>402</w:t>
            </w:r>
          </w:hyperlink>
        </w:p>
        <w:p>
          <w:pPr>
            <w:pStyle w:val="Contents5"/>
            <w:tabs>
              <w:tab w:val="clear" w:pos="7892"/>
              <w:tab w:val="right" w:pos="9026" w:leader="dot"/>
            </w:tabs>
            <w:rPr/>
          </w:pPr>
          <w:hyperlink w:anchor="__RefHeading___Toc5531275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531277_1280447820">
            <w:r>
              <w:rPr>
                <w:webHidden/>
                <w:rStyle w:val="IndexLink"/>
              </w:rPr>
              <w:t>7188</w:t>
            </w:r>
            <w:r>
              <w:rPr>
                <w:rStyle w:val="IndexLink"/>
                <w:rtl w:val="true"/>
              </w:rPr>
              <w:tab/>
            </w:r>
            <w:r>
              <w:rPr>
                <w:rStyle w:val="IndexLink"/>
              </w:rPr>
              <w:t>403</w:t>
            </w:r>
          </w:hyperlink>
        </w:p>
        <w:p>
          <w:pPr>
            <w:pStyle w:val="Contents5"/>
            <w:tabs>
              <w:tab w:val="clear" w:pos="7892"/>
              <w:tab w:val="right" w:pos="9026" w:leader="dot"/>
            </w:tabs>
            <w:rPr/>
          </w:pPr>
          <w:hyperlink w:anchor="__RefHeading___Toc5531279_1280447820">
            <w:r>
              <w:rPr>
                <w:webHidden/>
                <w:rStyle w:val="IndexLink"/>
              </w:rPr>
              <w:t>7190</w:t>
            </w:r>
            <w:r>
              <w:rPr>
                <w:rStyle w:val="IndexLink"/>
                <w:rtl w:val="true"/>
              </w:rPr>
              <w:tab/>
            </w:r>
            <w:r>
              <w:rPr>
                <w:rStyle w:val="IndexLink"/>
              </w:rPr>
              <w:t>404</w:t>
            </w:r>
          </w:hyperlink>
        </w:p>
        <w:p>
          <w:pPr>
            <w:pStyle w:val="Contents5"/>
            <w:tabs>
              <w:tab w:val="clear" w:pos="7892"/>
              <w:tab w:val="right" w:pos="9026" w:leader="dot"/>
            </w:tabs>
            <w:rPr/>
          </w:pPr>
          <w:hyperlink w:anchor="__RefHeading___Toc5531281_1280447820">
            <w:r>
              <w:rPr>
                <w:webHidden/>
                <w:rStyle w:val="IndexLink"/>
              </w:rPr>
              <w:t>7191</w:t>
            </w:r>
            <w:r>
              <w:rPr>
                <w:rStyle w:val="IndexLink"/>
                <w:rtl w:val="true"/>
              </w:rPr>
              <w:tab/>
            </w:r>
            <w:r>
              <w:rPr>
                <w:rStyle w:val="IndexLink"/>
              </w:rPr>
              <w:t>404</w:t>
            </w:r>
          </w:hyperlink>
        </w:p>
        <w:p>
          <w:pPr>
            <w:pStyle w:val="Contents5"/>
            <w:tabs>
              <w:tab w:val="clear" w:pos="7892"/>
              <w:tab w:val="right" w:pos="9026" w:leader="dot"/>
            </w:tabs>
            <w:rPr/>
          </w:pPr>
          <w:hyperlink w:anchor="__RefHeading___Toc5531283_1280447820">
            <w:r>
              <w:rPr>
                <w:webHidden/>
                <w:rStyle w:val="IndexLink"/>
              </w:rPr>
              <w:t>7192</w:t>
            </w:r>
            <w:r>
              <w:rPr>
                <w:rStyle w:val="IndexLink"/>
                <w:rtl w:val="true"/>
              </w:rPr>
              <w:tab/>
            </w:r>
            <w:r>
              <w:rPr>
                <w:rStyle w:val="IndexLink"/>
              </w:rPr>
              <w:t>406</w:t>
            </w:r>
          </w:hyperlink>
        </w:p>
        <w:p>
          <w:pPr>
            <w:pStyle w:val="Contents5"/>
            <w:tabs>
              <w:tab w:val="clear" w:pos="7892"/>
              <w:tab w:val="right" w:pos="9026" w:leader="dot"/>
            </w:tabs>
            <w:rPr/>
          </w:pPr>
          <w:hyperlink w:anchor="__RefHeading___Toc5531285_1280447820">
            <w:r>
              <w:rPr>
                <w:webHidden/>
                <w:rStyle w:val="IndexLink"/>
              </w:rPr>
              <w:t>7193</w:t>
            </w:r>
            <w:r>
              <w:rPr>
                <w:rStyle w:val="IndexLink"/>
                <w:rtl w:val="true"/>
              </w:rPr>
              <w:tab/>
            </w:r>
            <w:r>
              <w:rPr>
                <w:rStyle w:val="IndexLink"/>
              </w:rPr>
              <w:t>406</w:t>
            </w:r>
          </w:hyperlink>
        </w:p>
        <w:p>
          <w:pPr>
            <w:pStyle w:val="Contents5"/>
            <w:tabs>
              <w:tab w:val="clear" w:pos="7892"/>
              <w:tab w:val="right" w:pos="9026" w:leader="dot"/>
            </w:tabs>
            <w:rPr/>
          </w:pPr>
          <w:hyperlink w:anchor="__RefHeading___Toc5531287_1280447820">
            <w:r>
              <w:rPr>
                <w:webHidden/>
                <w:rStyle w:val="IndexLink"/>
              </w:rPr>
              <w:t>7194</w:t>
            </w:r>
            <w:r>
              <w:rPr>
                <w:rStyle w:val="IndexLink"/>
                <w:rtl w:val="true"/>
              </w:rPr>
              <w:tab/>
            </w:r>
            <w:r>
              <w:rPr>
                <w:rStyle w:val="IndexLink"/>
              </w:rPr>
              <w:t>407</w:t>
            </w:r>
          </w:hyperlink>
        </w:p>
        <w:p>
          <w:pPr>
            <w:pStyle w:val="Contents5"/>
            <w:tabs>
              <w:tab w:val="clear" w:pos="7892"/>
              <w:tab w:val="right" w:pos="9026" w:leader="dot"/>
            </w:tabs>
            <w:rPr/>
          </w:pPr>
          <w:hyperlink w:anchor="__RefHeading___Toc5531289_1280447820">
            <w:r>
              <w:rPr>
                <w:webHidden/>
                <w:rStyle w:val="IndexLink"/>
              </w:rPr>
              <w:t>7195</w:t>
            </w:r>
            <w:r>
              <w:rPr>
                <w:rStyle w:val="IndexLink"/>
                <w:rtl w:val="true"/>
              </w:rPr>
              <w:tab/>
            </w:r>
            <w:r>
              <w:rPr>
                <w:rStyle w:val="IndexLink"/>
              </w:rPr>
              <w:t>410</w:t>
            </w:r>
          </w:hyperlink>
        </w:p>
        <w:p>
          <w:pPr>
            <w:pStyle w:val="Contents5"/>
            <w:tabs>
              <w:tab w:val="clear" w:pos="7892"/>
              <w:tab w:val="right" w:pos="9026" w:leader="dot"/>
            </w:tabs>
            <w:rPr/>
          </w:pPr>
          <w:hyperlink w:anchor="__RefHeading___Toc5531291_1280447820">
            <w:r>
              <w:rPr>
                <w:webHidden/>
                <w:rStyle w:val="IndexLink"/>
              </w:rPr>
              <w:t>7197</w:t>
            </w:r>
            <w:r>
              <w:rPr>
                <w:rStyle w:val="IndexLink"/>
                <w:rtl w:val="true"/>
              </w:rPr>
              <w:tab/>
            </w:r>
            <w:r>
              <w:rPr>
                <w:rStyle w:val="IndexLink"/>
              </w:rPr>
              <w:t>413</w:t>
            </w:r>
          </w:hyperlink>
        </w:p>
        <w:p>
          <w:pPr>
            <w:pStyle w:val="Contents5"/>
            <w:tabs>
              <w:tab w:val="clear" w:pos="7892"/>
              <w:tab w:val="right" w:pos="9026" w:leader="dot"/>
            </w:tabs>
            <w:rPr/>
          </w:pPr>
          <w:hyperlink w:anchor="__RefHeading___Toc5531293_1280447820">
            <w:r>
              <w:rPr>
                <w:webHidden/>
                <w:rStyle w:val="IndexLink"/>
              </w:rPr>
              <w:t>7198</w:t>
            </w:r>
            <w:r>
              <w:rPr>
                <w:rStyle w:val="IndexLink"/>
                <w:rtl w:val="true"/>
              </w:rPr>
              <w:tab/>
            </w:r>
            <w:r>
              <w:rPr>
                <w:rStyle w:val="IndexLink"/>
              </w:rPr>
              <w:t>414</w:t>
            </w:r>
          </w:hyperlink>
        </w:p>
        <w:p>
          <w:pPr>
            <w:pStyle w:val="Contents5"/>
            <w:tabs>
              <w:tab w:val="clear" w:pos="7892"/>
              <w:tab w:val="right" w:pos="9026" w:leader="dot"/>
            </w:tabs>
            <w:rPr/>
          </w:pPr>
          <w:hyperlink w:anchor="__RefHeading___Toc5531295_1280447820">
            <w:r>
              <w:rPr>
                <w:webHidden/>
                <w:rStyle w:val="IndexLink"/>
              </w:rPr>
              <w:t>7200</w:t>
            </w:r>
            <w:r>
              <w:rPr>
                <w:rStyle w:val="IndexLink"/>
                <w:rtl w:val="true"/>
              </w:rPr>
              <w:tab/>
            </w:r>
            <w:r>
              <w:rPr>
                <w:rStyle w:val="IndexLink"/>
              </w:rPr>
              <w:t>416</w:t>
            </w:r>
          </w:hyperlink>
        </w:p>
        <w:p>
          <w:pPr>
            <w:pStyle w:val="Contents5"/>
            <w:tabs>
              <w:tab w:val="clear" w:pos="7892"/>
              <w:tab w:val="right" w:pos="9026" w:leader="dot"/>
            </w:tabs>
            <w:rPr/>
          </w:pPr>
          <w:hyperlink w:anchor="__RefHeading___Toc5531297_1280447820">
            <w:r>
              <w:rPr>
                <w:webHidden/>
                <w:rStyle w:val="IndexLink"/>
              </w:rPr>
              <w:t>7201</w:t>
            </w:r>
            <w:r>
              <w:rPr>
                <w:rStyle w:val="IndexLink"/>
                <w:rtl w:val="true"/>
              </w:rPr>
              <w:tab/>
            </w:r>
            <w:r>
              <w:rPr>
                <w:rStyle w:val="IndexLink"/>
              </w:rPr>
              <w:t>417</w:t>
            </w:r>
          </w:hyperlink>
        </w:p>
        <w:p>
          <w:pPr>
            <w:pStyle w:val="Contents5"/>
            <w:tabs>
              <w:tab w:val="clear" w:pos="7892"/>
              <w:tab w:val="right" w:pos="9026" w:leader="dot"/>
            </w:tabs>
            <w:rPr/>
          </w:pPr>
          <w:hyperlink w:anchor="__RefHeading___Toc5531299_1280447820">
            <w:r>
              <w:rPr>
                <w:webHidden/>
                <w:rStyle w:val="IndexLink"/>
              </w:rPr>
              <w:t>7202</w:t>
            </w:r>
            <w:r>
              <w:rPr>
                <w:rStyle w:val="IndexLink"/>
                <w:rtl w:val="true"/>
              </w:rPr>
              <w:tab/>
            </w:r>
            <w:r>
              <w:rPr>
                <w:rStyle w:val="IndexLink"/>
              </w:rPr>
              <w:t>417</w:t>
            </w:r>
          </w:hyperlink>
        </w:p>
        <w:p>
          <w:pPr>
            <w:pStyle w:val="Contents5"/>
            <w:tabs>
              <w:tab w:val="clear" w:pos="7892"/>
              <w:tab w:val="right" w:pos="9026" w:leader="dot"/>
            </w:tabs>
            <w:rPr/>
          </w:pPr>
          <w:hyperlink w:anchor="__RefHeading___Toc5531301_1280447820">
            <w:r>
              <w:rPr>
                <w:webHidden/>
                <w:rStyle w:val="IndexLink"/>
              </w:rPr>
              <w:t>7204</w:t>
            </w:r>
            <w:r>
              <w:rPr>
                <w:rStyle w:val="IndexLink"/>
                <w:rtl w:val="true"/>
              </w:rPr>
              <w:tab/>
            </w:r>
            <w:r>
              <w:rPr>
                <w:rStyle w:val="IndexLink"/>
              </w:rPr>
              <w:t>418</w:t>
            </w:r>
          </w:hyperlink>
        </w:p>
        <w:p>
          <w:pPr>
            <w:pStyle w:val="Contents5"/>
            <w:tabs>
              <w:tab w:val="clear" w:pos="7892"/>
              <w:tab w:val="right" w:pos="9026" w:leader="dot"/>
            </w:tabs>
            <w:rPr/>
          </w:pPr>
          <w:hyperlink w:anchor="__RefHeading___Toc5531303_1280447820">
            <w:r>
              <w:rPr>
                <w:webHidden/>
                <w:rStyle w:val="IndexLink"/>
              </w:rPr>
              <w:t>7205</w:t>
            </w:r>
            <w:r>
              <w:rPr>
                <w:rStyle w:val="IndexLink"/>
                <w:rtl w:val="true"/>
              </w:rPr>
              <w:tab/>
            </w:r>
            <w:r>
              <w:rPr>
                <w:rStyle w:val="IndexLink"/>
              </w:rPr>
              <w:t>418</w:t>
            </w:r>
          </w:hyperlink>
        </w:p>
        <w:p>
          <w:pPr>
            <w:pStyle w:val="Contents5"/>
            <w:tabs>
              <w:tab w:val="clear" w:pos="7892"/>
              <w:tab w:val="right" w:pos="9026" w:leader="dot"/>
            </w:tabs>
            <w:rPr/>
          </w:pPr>
          <w:hyperlink w:anchor="__RefHeading___Toc5531305_1280447820">
            <w:r>
              <w:rPr>
                <w:webHidden/>
                <w:rStyle w:val="IndexLink"/>
              </w:rPr>
              <w:t>7206</w:t>
            </w:r>
            <w:r>
              <w:rPr>
                <w:rStyle w:val="IndexLink"/>
                <w:rtl w:val="true"/>
              </w:rPr>
              <w:tab/>
            </w:r>
            <w:r>
              <w:rPr>
                <w:rStyle w:val="IndexLink"/>
              </w:rPr>
              <w:t>419</w:t>
            </w:r>
          </w:hyperlink>
        </w:p>
        <w:p>
          <w:pPr>
            <w:pStyle w:val="Contents5"/>
            <w:tabs>
              <w:tab w:val="clear" w:pos="7892"/>
              <w:tab w:val="right" w:pos="9026" w:leader="dot"/>
            </w:tabs>
            <w:rPr/>
          </w:pPr>
          <w:hyperlink w:anchor="__RefHeading___Toc5531307_1280447820">
            <w:r>
              <w:rPr>
                <w:webHidden/>
                <w:rStyle w:val="IndexLink"/>
              </w:rPr>
              <w:t>7207</w:t>
            </w:r>
            <w:r>
              <w:rPr>
                <w:rStyle w:val="IndexLink"/>
                <w:rtl w:val="true"/>
              </w:rPr>
              <w:tab/>
            </w:r>
            <w:r>
              <w:rPr>
                <w:rStyle w:val="IndexLink"/>
              </w:rPr>
              <w:t>419</w:t>
            </w:r>
          </w:hyperlink>
        </w:p>
        <w:p>
          <w:pPr>
            <w:pStyle w:val="Contents5"/>
            <w:tabs>
              <w:tab w:val="clear" w:pos="7892"/>
              <w:tab w:val="right" w:pos="9026" w:leader="dot"/>
            </w:tabs>
            <w:rPr/>
          </w:pPr>
          <w:hyperlink w:anchor="__RefHeading___Toc5531309_1280447820">
            <w:r>
              <w:rPr>
                <w:webHidden/>
                <w:rStyle w:val="IndexLink"/>
              </w:rPr>
              <w:t>7208</w:t>
            </w:r>
            <w:r>
              <w:rPr>
                <w:rStyle w:val="IndexLink"/>
                <w:rtl w:val="true"/>
              </w:rPr>
              <w:tab/>
            </w:r>
            <w:r>
              <w:rPr>
                <w:rStyle w:val="IndexLink"/>
              </w:rPr>
              <w:t>420</w:t>
            </w:r>
          </w:hyperlink>
        </w:p>
        <w:p>
          <w:pPr>
            <w:pStyle w:val="Contents5"/>
            <w:tabs>
              <w:tab w:val="clear" w:pos="7892"/>
              <w:tab w:val="right" w:pos="9026" w:leader="dot"/>
            </w:tabs>
            <w:rPr/>
          </w:pPr>
          <w:hyperlink w:anchor="__RefHeading___Toc5531311_1280447820">
            <w:r>
              <w:rPr>
                <w:webHidden/>
                <w:rStyle w:val="IndexLink"/>
              </w:rPr>
              <w:t>7209</w:t>
            </w:r>
            <w:r>
              <w:rPr>
                <w:rStyle w:val="IndexLink"/>
                <w:rtl w:val="true"/>
              </w:rPr>
              <w:tab/>
            </w:r>
            <w:r>
              <w:rPr>
                <w:rStyle w:val="IndexLink"/>
              </w:rPr>
              <w:t>422</w:t>
            </w:r>
          </w:hyperlink>
        </w:p>
        <w:p>
          <w:pPr>
            <w:pStyle w:val="Contents5"/>
            <w:tabs>
              <w:tab w:val="clear" w:pos="7892"/>
              <w:tab w:val="right" w:pos="9026" w:leader="dot"/>
            </w:tabs>
            <w:rPr/>
          </w:pPr>
          <w:hyperlink w:anchor="__RefHeading___Toc5531313_1280447820">
            <w:r>
              <w:rPr>
                <w:webHidden/>
                <w:rStyle w:val="IndexLink"/>
              </w:rPr>
              <w:t>7210</w:t>
            </w:r>
            <w:r>
              <w:rPr>
                <w:rStyle w:val="IndexLink"/>
                <w:rtl w:val="true"/>
              </w:rPr>
              <w:tab/>
            </w:r>
            <w:r>
              <w:rPr>
                <w:rStyle w:val="IndexLink"/>
              </w:rPr>
              <w:t>423</w:t>
            </w:r>
          </w:hyperlink>
        </w:p>
        <w:p>
          <w:pPr>
            <w:pStyle w:val="Contents5"/>
            <w:tabs>
              <w:tab w:val="clear" w:pos="7892"/>
              <w:tab w:val="right" w:pos="9026" w:leader="dot"/>
            </w:tabs>
            <w:rPr/>
          </w:pPr>
          <w:hyperlink w:anchor="__RefHeading___Toc5531315_1280447820">
            <w:r>
              <w:rPr>
                <w:webHidden/>
                <w:rStyle w:val="IndexLink"/>
              </w:rPr>
              <w:t>7211</w:t>
            </w:r>
            <w:r>
              <w:rPr>
                <w:rStyle w:val="IndexLink"/>
                <w:rtl w:val="true"/>
              </w:rPr>
              <w:tab/>
            </w:r>
            <w:r>
              <w:rPr>
                <w:rStyle w:val="IndexLink"/>
              </w:rPr>
              <w:t>424</w:t>
            </w:r>
          </w:hyperlink>
        </w:p>
        <w:p>
          <w:pPr>
            <w:pStyle w:val="Contents5"/>
            <w:tabs>
              <w:tab w:val="clear" w:pos="7892"/>
              <w:tab w:val="right" w:pos="9026" w:leader="dot"/>
            </w:tabs>
            <w:rPr/>
          </w:pPr>
          <w:hyperlink w:anchor="__RefHeading___Toc5531317_1280447820">
            <w:r>
              <w:rPr>
                <w:webHidden/>
                <w:rStyle w:val="IndexLink"/>
              </w:rPr>
              <w:t>7212</w:t>
            </w:r>
            <w:r>
              <w:rPr>
                <w:rStyle w:val="IndexLink"/>
                <w:rtl w:val="true"/>
              </w:rPr>
              <w:tab/>
            </w:r>
            <w:r>
              <w:rPr>
                <w:rStyle w:val="IndexLink"/>
              </w:rPr>
              <w:t>424</w:t>
            </w:r>
          </w:hyperlink>
        </w:p>
        <w:p>
          <w:pPr>
            <w:pStyle w:val="Contents5"/>
            <w:tabs>
              <w:tab w:val="clear" w:pos="7892"/>
              <w:tab w:val="right" w:pos="9026" w:leader="dot"/>
            </w:tabs>
            <w:rPr/>
          </w:pPr>
          <w:hyperlink w:anchor="__RefHeading___Toc5531319_1280447820">
            <w:r>
              <w:rPr>
                <w:webHidden/>
                <w:rStyle w:val="IndexLink"/>
              </w:rPr>
              <w:t>7213</w:t>
            </w:r>
            <w:r>
              <w:rPr>
                <w:rStyle w:val="IndexLink"/>
                <w:rtl w:val="true"/>
              </w:rPr>
              <w:tab/>
            </w:r>
            <w:r>
              <w:rPr>
                <w:rStyle w:val="IndexLink"/>
              </w:rPr>
              <w:t>424</w:t>
            </w:r>
          </w:hyperlink>
        </w:p>
        <w:p>
          <w:pPr>
            <w:pStyle w:val="Contents5"/>
            <w:tabs>
              <w:tab w:val="clear" w:pos="7892"/>
              <w:tab w:val="right" w:pos="9026" w:leader="dot"/>
            </w:tabs>
            <w:rPr/>
          </w:pPr>
          <w:hyperlink w:anchor="__RefHeading___Toc5531321_1280447820">
            <w:r>
              <w:rPr>
                <w:webHidden/>
                <w:rStyle w:val="IndexLink"/>
              </w:rPr>
              <w:t>7214</w:t>
            </w:r>
            <w:r>
              <w:rPr>
                <w:rStyle w:val="IndexLink"/>
                <w:rtl w:val="true"/>
              </w:rPr>
              <w:tab/>
            </w:r>
            <w:r>
              <w:rPr>
                <w:rStyle w:val="IndexLink"/>
              </w:rPr>
              <w:t>425</w:t>
            </w:r>
          </w:hyperlink>
        </w:p>
        <w:p>
          <w:pPr>
            <w:pStyle w:val="Contents5"/>
            <w:tabs>
              <w:tab w:val="clear" w:pos="7892"/>
              <w:tab w:val="right" w:pos="9026" w:leader="dot"/>
            </w:tabs>
            <w:rPr/>
          </w:pPr>
          <w:hyperlink w:anchor="__RefHeading___Toc5531323_1280447820">
            <w:r>
              <w:rPr>
                <w:webHidden/>
                <w:rStyle w:val="IndexLink"/>
              </w:rPr>
              <w:t>7215</w:t>
            </w:r>
            <w:r>
              <w:rPr>
                <w:rStyle w:val="IndexLink"/>
                <w:rtl w:val="true"/>
              </w:rPr>
              <w:tab/>
            </w:r>
            <w:r>
              <w:rPr>
                <w:rStyle w:val="IndexLink"/>
              </w:rPr>
              <w:t>426</w:t>
            </w:r>
          </w:hyperlink>
        </w:p>
        <w:p>
          <w:pPr>
            <w:pStyle w:val="Contents5"/>
            <w:tabs>
              <w:tab w:val="clear" w:pos="7892"/>
              <w:tab w:val="right" w:pos="9026" w:leader="dot"/>
            </w:tabs>
            <w:rPr/>
          </w:pPr>
          <w:hyperlink w:anchor="__RefHeading___Toc5531325_1280447820">
            <w:r>
              <w:rPr>
                <w:webHidden/>
                <w:rStyle w:val="IndexLink"/>
              </w:rPr>
              <w:t>7216</w:t>
            </w:r>
            <w:r>
              <w:rPr>
                <w:rStyle w:val="IndexLink"/>
                <w:rtl w:val="true"/>
              </w:rPr>
              <w:tab/>
            </w:r>
            <w:r>
              <w:rPr>
                <w:rStyle w:val="IndexLink"/>
              </w:rPr>
              <w:t>427</w:t>
            </w:r>
          </w:hyperlink>
        </w:p>
        <w:p>
          <w:pPr>
            <w:pStyle w:val="Contents5"/>
            <w:tabs>
              <w:tab w:val="clear" w:pos="7892"/>
              <w:tab w:val="right" w:pos="9026" w:leader="dot"/>
            </w:tabs>
            <w:rPr/>
          </w:pPr>
          <w:hyperlink w:anchor="__RefHeading___Toc5531327_1280447820">
            <w:r>
              <w:rPr>
                <w:webHidden/>
                <w:rStyle w:val="IndexLink"/>
              </w:rPr>
              <w:t>7217</w:t>
            </w:r>
            <w:r>
              <w:rPr>
                <w:rStyle w:val="IndexLink"/>
                <w:rtl w:val="true"/>
              </w:rPr>
              <w:tab/>
            </w:r>
            <w:r>
              <w:rPr>
                <w:rStyle w:val="IndexLink"/>
              </w:rPr>
              <w:t>427</w:t>
            </w:r>
          </w:hyperlink>
        </w:p>
        <w:p>
          <w:pPr>
            <w:pStyle w:val="Contents5"/>
            <w:tabs>
              <w:tab w:val="clear" w:pos="7892"/>
              <w:tab w:val="right" w:pos="9026" w:leader="dot"/>
            </w:tabs>
            <w:rPr/>
          </w:pPr>
          <w:hyperlink w:anchor="__RefHeading___Toc5531329_1280447820">
            <w:r>
              <w:rPr>
                <w:webHidden/>
                <w:rStyle w:val="IndexLink"/>
              </w:rPr>
              <w:t>7218</w:t>
            </w:r>
            <w:r>
              <w:rPr>
                <w:rStyle w:val="IndexLink"/>
                <w:rtl w:val="true"/>
              </w:rPr>
              <w:tab/>
            </w:r>
            <w:r>
              <w:rPr>
                <w:rStyle w:val="IndexLink"/>
              </w:rPr>
              <w:t>427</w:t>
            </w:r>
          </w:hyperlink>
        </w:p>
        <w:p>
          <w:pPr>
            <w:pStyle w:val="Contents5"/>
            <w:tabs>
              <w:tab w:val="clear" w:pos="7892"/>
              <w:tab w:val="right" w:pos="9026" w:leader="dot"/>
            </w:tabs>
            <w:rPr/>
          </w:pPr>
          <w:hyperlink w:anchor="__RefHeading___Toc5531331_1280447820">
            <w:r>
              <w:rPr>
                <w:webHidden/>
                <w:rStyle w:val="IndexLink"/>
              </w:rPr>
              <w:t>7219</w:t>
            </w:r>
            <w:r>
              <w:rPr>
                <w:rStyle w:val="IndexLink"/>
                <w:rtl w:val="true"/>
              </w:rPr>
              <w:tab/>
            </w:r>
            <w:r>
              <w:rPr>
                <w:rStyle w:val="IndexLink"/>
              </w:rPr>
              <w:t>428</w:t>
            </w:r>
          </w:hyperlink>
        </w:p>
        <w:p>
          <w:pPr>
            <w:pStyle w:val="Contents5"/>
            <w:tabs>
              <w:tab w:val="clear" w:pos="7892"/>
              <w:tab w:val="right" w:pos="9026" w:leader="dot"/>
            </w:tabs>
            <w:rPr/>
          </w:pPr>
          <w:hyperlink w:anchor="__RefHeading___Toc5531333_1280447820">
            <w:r>
              <w:rPr>
                <w:webHidden/>
                <w:rStyle w:val="IndexLink"/>
              </w:rPr>
              <w:t>7220</w:t>
            </w:r>
            <w:r>
              <w:rPr>
                <w:rStyle w:val="IndexLink"/>
                <w:rtl w:val="true"/>
              </w:rPr>
              <w:tab/>
            </w:r>
            <w:r>
              <w:rPr>
                <w:rStyle w:val="IndexLink"/>
              </w:rPr>
              <w:t>428</w:t>
            </w:r>
          </w:hyperlink>
        </w:p>
        <w:p>
          <w:pPr>
            <w:pStyle w:val="Contents5"/>
            <w:tabs>
              <w:tab w:val="clear" w:pos="7892"/>
              <w:tab w:val="right" w:pos="9026" w:leader="dot"/>
            </w:tabs>
            <w:rPr/>
          </w:pPr>
          <w:hyperlink w:anchor="__RefHeading___Toc5531335_1280447820">
            <w:r>
              <w:rPr>
                <w:webHidden/>
                <w:rStyle w:val="IndexLink"/>
              </w:rPr>
              <w:t>7221</w:t>
            </w:r>
            <w:r>
              <w:rPr>
                <w:rStyle w:val="IndexLink"/>
                <w:rtl w:val="true"/>
              </w:rPr>
              <w:tab/>
            </w:r>
            <w:r>
              <w:rPr>
                <w:rStyle w:val="IndexLink"/>
              </w:rPr>
              <w:t>428</w:t>
            </w:r>
          </w:hyperlink>
        </w:p>
        <w:p>
          <w:pPr>
            <w:pStyle w:val="Contents5"/>
            <w:tabs>
              <w:tab w:val="clear" w:pos="7892"/>
              <w:tab w:val="right" w:pos="9026" w:leader="dot"/>
            </w:tabs>
            <w:rPr/>
          </w:pPr>
          <w:hyperlink w:anchor="__RefHeading___Toc5531337_1280447820">
            <w:r>
              <w:rPr>
                <w:webHidden/>
                <w:rStyle w:val="IndexLink"/>
              </w:rPr>
              <w:t>7222</w:t>
            </w:r>
            <w:r>
              <w:rPr>
                <w:rStyle w:val="IndexLink"/>
                <w:rtl w:val="true"/>
              </w:rPr>
              <w:tab/>
            </w:r>
            <w:r>
              <w:rPr>
                <w:rStyle w:val="IndexLink"/>
              </w:rPr>
              <w:t>429</w:t>
            </w:r>
          </w:hyperlink>
        </w:p>
        <w:p>
          <w:pPr>
            <w:pStyle w:val="Contents5"/>
            <w:tabs>
              <w:tab w:val="clear" w:pos="7892"/>
              <w:tab w:val="right" w:pos="9026" w:leader="dot"/>
            </w:tabs>
            <w:rPr/>
          </w:pPr>
          <w:hyperlink w:anchor="__RefHeading___Toc5531339_1280447820">
            <w:r>
              <w:rPr>
                <w:webHidden/>
                <w:rStyle w:val="IndexLink"/>
              </w:rPr>
              <w:t>7224</w:t>
            </w:r>
            <w:r>
              <w:rPr>
                <w:rStyle w:val="IndexLink"/>
                <w:rtl w:val="true"/>
              </w:rPr>
              <w:tab/>
            </w:r>
            <w:r>
              <w:rPr>
                <w:rStyle w:val="IndexLink"/>
              </w:rPr>
              <w:t>430</w:t>
            </w:r>
          </w:hyperlink>
        </w:p>
        <w:p>
          <w:pPr>
            <w:pStyle w:val="Contents5"/>
            <w:tabs>
              <w:tab w:val="clear" w:pos="7892"/>
              <w:tab w:val="right" w:pos="9026" w:leader="dot"/>
            </w:tabs>
            <w:rPr/>
          </w:pPr>
          <w:hyperlink w:anchor="__RefHeading___Toc5531341_1280447820">
            <w:r>
              <w:rPr>
                <w:webHidden/>
                <w:rStyle w:val="IndexLink"/>
              </w:rPr>
              <w:t>7225</w:t>
            </w:r>
            <w:r>
              <w:rPr>
                <w:rStyle w:val="IndexLink"/>
                <w:rtl w:val="true"/>
              </w:rPr>
              <w:tab/>
            </w:r>
            <w:r>
              <w:rPr>
                <w:rStyle w:val="IndexLink"/>
              </w:rPr>
              <w:t>430</w:t>
            </w:r>
          </w:hyperlink>
        </w:p>
        <w:p>
          <w:pPr>
            <w:pStyle w:val="Contents5"/>
            <w:tabs>
              <w:tab w:val="clear" w:pos="7892"/>
              <w:tab w:val="right" w:pos="9026" w:leader="dot"/>
            </w:tabs>
            <w:rPr/>
          </w:pPr>
          <w:hyperlink w:anchor="__RefHeading___Toc5531343_1280447820">
            <w:r>
              <w:rPr>
                <w:webHidden/>
                <w:rStyle w:val="IndexLink"/>
              </w:rPr>
              <w:t>7226</w:t>
            </w:r>
            <w:r>
              <w:rPr>
                <w:rStyle w:val="IndexLink"/>
                <w:rtl w:val="true"/>
              </w:rPr>
              <w:tab/>
            </w:r>
            <w:r>
              <w:rPr>
                <w:rStyle w:val="IndexLink"/>
              </w:rPr>
              <w:t>431</w:t>
            </w:r>
          </w:hyperlink>
        </w:p>
        <w:p>
          <w:pPr>
            <w:pStyle w:val="Contents5"/>
            <w:tabs>
              <w:tab w:val="clear" w:pos="7892"/>
              <w:tab w:val="right" w:pos="9026" w:leader="dot"/>
            </w:tabs>
            <w:rPr/>
          </w:pPr>
          <w:hyperlink w:anchor="__RefHeading___Toc5531345_1280447820">
            <w:r>
              <w:rPr>
                <w:webHidden/>
                <w:rStyle w:val="IndexLink"/>
              </w:rPr>
              <w:t>7228</w:t>
            </w:r>
            <w:r>
              <w:rPr>
                <w:rStyle w:val="IndexLink"/>
                <w:rtl w:val="true"/>
              </w:rPr>
              <w:tab/>
            </w:r>
            <w:r>
              <w:rPr>
                <w:rStyle w:val="IndexLink"/>
              </w:rPr>
              <w:t>432</w:t>
            </w:r>
          </w:hyperlink>
        </w:p>
        <w:p>
          <w:pPr>
            <w:pStyle w:val="Contents5"/>
            <w:tabs>
              <w:tab w:val="clear" w:pos="7892"/>
              <w:tab w:val="right" w:pos="9026" w:leader="dot"/>
            </w:tabs>
            <w:rPr/>
          </w:pPr>
          <w:hyperlink w:anchor="__RefHeading___Toc5531347_1280447820">
            <w:r>
              <w:rPr>
                <w:webHidden/>
                <w:rStyle w:val="IndexLink"/>
              </w:rPr>
              <w:t>7229</w:t>
            </w:r>
            <w:r>
              <w:rPr>
                <w:rStyle w:val="IndexLink"/>
                <w:rtl w:val="true"/>
              </w:rPr>
              <w:tab/>
            </w:r>
            <w:r>
              <w:rPr>
                <w:rStyle w:val="IndexLink"/>
              </w:rPr>
              <w:t>432</w:t>
            </w:r>
          </w:hyperlink>
        </w:p>
        <w:p>
          <w:pPr>
            <w:pStyle w:val="Contents4"/>
            <w:tabs>
              <w:tab w:val="clear" w:pos="8176"/>
              <w:tab w:val="right" w:pos="9026" w:leader="dot"/>
            </w:tabs>
            <w:rPr/>
          </w:pPr>
          <w:hyperlink w:anchor="__RefHeading___Toc5531349_1280447820">
            <w:r>
              <w:rPr>
                <w:webHidden/>
                <w:rStyle w:val="IndexLink"/>
                <w:rtl w:val="true"/>
              </w:rPr>
              <w:t>باب حيّان</w:t>
            </w:r>
            <w:r>
              <w:rPr>
                <w:rStyle w:val="IndexLink"/>
                <w:rtl w:val="true"/>
              </w:rPr>
              <w:tab/>
            </w:r>
            <w:r>
              <w:rPr>
                <w:rStyle w:val="IndexLink"/>
              </w:rPr>
              <w:t>436</w:t>
            </w:r>
          </w:hyperlink>
        </w:p>
        <w:p>
          <w:pPr>
            <w:pStyle w:val="Contents5"/>
            <w:tabs>
              <w:tab w:val="clear" w:pos="7892"/>
              <w:tab w:val="right" w:pos="9026" w:leader="dot"/>
            </w:tabs>
            <w:rPr/>
          </w:pPr>
          <w:hyperlink w:anchor="__RefHeading___Toc5531351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5531353_1280447820">
            <w:r>
              <w:rPr>
                <w:webHidden/>
                <w:rStyle w:val="IndexLink"/>
              </w:rPr>
              <w:t>7230</w:t>
            </w:r>
            <w:r>
              <w:rPr>
                <w:rStyle w:val="IndexLink"/>
                <w:rtl w:val="true"/>
              </w:rPr>
              <w:tab/>
            </w:r>
            <w:r>
              <w:rPr>
                <w:rStyle w:val="IndexLink"/>
              </w:rPr>
              <w:t>436</w:t>
            </w:r>
          </w:hyperlink>
        </w:p>
        <w:p>
          <w:pPr>
            <w:pStyle w:val="Contents5"/>
            <w:tabs>
              <w:tab w:val="clear" w:pos="7892"/>
              <w:tab w:val="right" w:pos="9026" w:leader="dot"/>
            </w:tabs>
            <w:rPr/>
          </w:pPr>
          <w:hyperlink w:anchor="__RefHeading___Toc5531355_1280447820">
            <w:r>
              <w:rPr>
                <w:webHidden/>
                <w:rStyle w:val="IndexLink"/>
              </w:rPr>
              <w:t>7232</w:t>
            </w:r>
            <w:r>
              <w:rPr>
                <w:rStyle w:val="IndexLink"/>
                <w:rtl w:val="true"/>
              </w:rPr>
              <w:tab/>
            </w:r>
            <w:r>
              <w:rPr>
                <w:rStyle w:val="IndexLink"/>
              </w:rPr>
              <w:t>437</w:t>
            </w:r>
          </w:hyperlink>
        </w:p>
        <w:p>
          <w:pPr>
            <w:pStyle w:val="Contents5"/>
            <w:tabs>
              <w:tab w:val="clear" w:pos="7892"/>
              <w:tab w:val="right" w:pos="9026" w:leader="dot"/>
            </w:tabs>
            <w:rPr/>
          </w:pPr>
          <w:hyperlink w:anchor="__RefHeading___Toc5531357_1280447820">
            <w:r>
              <w:rPr>
                <w:webHidden/>
                <w:rStyle w:val="IndexLink"/>
              </w:rPr>
              <w:t>7233</w:t>
            </w:r>
            <w:r>
              <w:rPr>
                <w:rStyle w:val="IndexLink"/>
                <w:rtl w:val="true"/>
              </w:rPr>
              <w:tab/>
            </w:r>
            <w:r>
              <w:rPr>
                <w:rStyle w:val="IndexLink"/>
              </w:rPr>
              <w:t>437</w:t>
            </w:r>
          </w:hyperlink>
        </w:p>
        <w:p>
          <w:pPr>
            <w:pStyle w:val="Contents5"/>
            <w:tabs>
              <w:tab w:val="clear" w:pos="7892"/>
              <w:tab w:val="right" w:pos="9026" w:leader="dot"/>
            </w:tabs>
            <w:rPr/>
          </w:pPr>
          <w:hyperlink w:anchor="__RefHeading___Toc5531359_1280447820">
            <w:r>
              <w:rPr>
                <w:webHidden/>
                <w:rStyle w:val="IndexLink"/>
              </w:rPr>
              <w:t>7236</w:t>
            </w:r>
            <w:r>
              <w:rPr>
                <w:rStyle w:val="IndexLink"/>
                <w:rtl w:val="true"/>
              </w:rPr>
              <w:tab/>
            </w:r>
            <w:r>
              <w:rPr>
                <w:rStyle w:val="IndexLink"/>
              </w:rPr>
              <w:t>439</w:t>
            </w:r>
          </w:hyperlink>
        </w:p>
        <w:p>
          <w:pPr>
            <w:pStyle w:val="Contents5"/>
            <w:tabs>
              <w:tab w:val="clear" w:pos="7892"/>
              <w:tab w:val="right" w:pos="9026" w:leader="dot"/>
            </w:tabs>
            <w:rPr/>
          </w:pPr>
          <w:hyperlink w:anchor="__RefHeading___Toc5531361_1280447820">
            <w:r>
              <w:rPr>
                <w:webHidden/>
                <w:rStyle w:val="IndexLink"/>
              </w:rPr>
              <w:t>7240</w:t>
            </w:r>
            <w:r>
              <w:rPr>
                <w:rStyle w:val="IndexLink"/>
                <w:rtl w:val="true"/>
              </w:rPr>
              <w:tab/>
            </w:r>
            <w:r>
              <w:rPr>
                <w:rStyle w:val="IndexLink"/>
              </w:rPr>
              <w:t>441</w:t>
            </w:r>
          </w:hyperlink>
        </w:p>
        <w:p>
          <w:pPr>
            <w:pStyle w:val="Contents5"/>
            <w:tabs>
              <w:tab w:val="clear" w:pos="7892"/>
              <w:tab w:val="right" w:pos="9026" w:leader="dot"/>
            </w:tabs>
            <w:rPr/>
          </w:pPr>
          <w:hyperlink w:anchor="__RefHeading___Toc5531363_1280447820">
            <w:r>
              <w:rPr>
                <w:webHidden/>
                <w:rStyle w:val="IndexLink"/>
              </w:rPr>
              <w:t>7242</w:t>
            </w:r>
            <w:r>
              <w:rPr>
                <w:rStyle w:val="IndexLink"/>
                <w:rtl w:val="true"/>
              </w:rPr>
              <w:tab/>
            </w:r>
            <w:r>
              <w:rPr>
                <w:rStyle w:val="IndexLink"/>
              </w:rPr>
              <w:t>448</w:t>
            </w:r>
          </w:hyperlink>
        </w:p>
        <w:p>
          <w:pPr>
            <w:pStyle w:val="Contents5"/>
            <w:tabs>
              <w:tab w:val="clear" w:pos="7892"/>
              <w:tab w:val="right" w:pos="9026" w:leader="dot"/>
            </w:tabs>
            <w:rPr/>
          </w:pPr>
          <w:hyperlink w:anchor="__RefHeading___Toc5531365_1280447820">
            <w:r>
              <w:rPr>
                <w:webHidden/>
                <w:rStyle w:val="IndexLink"/>
              </w:rPr>
              <w:t>7243</w:t>
            </w:r>
            <w:r>
              <w:rPr>
                <w:rStyle w:val="IndexLink"/>
                <w:rtl w:val="true"/>
              </w:rPr>
              <w:tab/>
            </w:r>
            <w:r>
              <w:rPr>
                <w:rStyle w:val="IndexLink"/>
              </w:rPr>
              <w:t>449</w:t>
            </w:r>
          </w:hyperlink>
        </w:p>
        <w:p>
          <w:pPr>
            <w:pStyle w:val="Contents5"/>
            <w:tabs>
              <w:tab w:val="clear" w:pos="7892"/>
              <w:tab w:val="right" w:pos="9026" w:leader="dot"/>
            </w:tabs>
            <w:rPr/>
          </w:pPr>
          <w:hyperlink w:anchor="__RefHeading___Toc5531367_1280447820">
            <w:r>
              <w:rPr>
                <w:webHidden/>
                <w:rStyle w:val="IndexLink"/>
              </w:rPr>
              <w:t>7245</w:t>
            </w:r>
            <w:r>
              <w:rPr>
                <w:rStyle w:val="IndexLink"/>
                <w:rtl w:val="true"/>
              </w:rPr>
              <w:tab/>
            </w:r>
            <w:r>
              <w:rPr>
                <w:rStyle w:val="IndexLink"/>
              </w:rPr>
              <w:t>450</w:t>
            </w:r>
          </w:hyperlink>
        </w:p>
        <w:p>
          <w:pPr>
            <w:pStyle w:val="Contents5"/>
            <w:tabs>
              <w:tab w:val="clear" w:pos="7892"/>
              <w:tab w:val="right" w:pos="9026" w:leader="dot"/>
            </w:tabs>
            <w:rPr/>
          </w:pPr>
          <w:hyperlink w:anchor="__RefHeading___Toc5531369_1280447820">
            <w:r>
              <w:rPr>
                <w:webHidden/>
                <w:rStyle w:val="IndexLink"/>
              </w:rPr>
              <w:t>7246</w:t>
            </w:r>
            <w:r>
              <w:rPr>
                <w:rStyle w:val="IndexLink"/>
                <w:rtl w:val="true"/>
              </w:rPr>
              <w:tab/>
            </w:r>
            <w:r>
              <w:rPr>
                <w:rStyle w:val="IndexLink"/>
              </w:rPr>
              <w:t>451</w:t>
            </w:r>
          </w:hyperlink>
        </w:p>
        <w:p>
          <w:pPr>
            <w:pStyle w:val="Contents5"/>
            <w:tabs>
              <w:tab w:val="clear" w:pos="7892"/>
              <w:tab w:val="right" w:pos="9026" w:leader="dot"/>
            </w:tabs>
            <w:rPr/>
          </w:pPr>
          <w:hyperlink w:anchor="__RefHeading___Toc5531371_1280447820">
            <w:r>
              <w:rPr>
                <w:webHidden/>
                <w:rStyle w:val="IndexLink"/>
              </w:rPr>
              <w:t>7247</w:t>
            </w:r>
            <w:r>
              <w:rPr>
                <w:rStyle w:val="IndexLink"/>
                <w:rtl w:val="true"/>
              </w:rPr>
              <w:tab/>
            </w:r>
            <w:r>
              <w:rPr>
                <w:rStyle w:val="IndexLink"/>
              </w:rPr>
              <w:t>456</w:t>
            </w:r>
          </w:hyperlink>
        </w:p>
        <w:p>
          <w:pPr>
            <w:pStyle w:val="Contents5"/>
            <w:tabs>
              <w:tab w:val="clear" w:pos="7892"/>
              <w:tab w:val="right" w:pos="9026" w:leader="dot"/>
            </w:tabs>
            <w:rPr/>
          </w:pPr>
          <w:hyperlink w:anchor="__RefHeading___Toc5531373_1280447820">
            <w:r>
              <w:rPr>
                <w:webHidden/>
                <w:rStyle w:val="IndexLink"/>
              </w:rPr>
              <w:t>7248</w:t>
            </w:r>
            <w:r>
              <w:rPr>
                <w:rStyle w:val="IndexLink"/>
                <w:rtl w:val="true"/>
              </w:rPr>
              <w:tab/>
            </w:r>
            <w:r>
              <w:rPr>
                <w:rStyle w:val="IndexLink"/>
              </w:rPr>
              <w:t>457</w:t>
            </w:r>
          </w:hyperlink>
        </w:p>
        <w:p>
          <w:pPr>
            <w:pStyle w:val="Contents5"/>
            <w:tabs>
              <w:tab w:val="clear" w:pos="7892"/>
              <w:tab w:val="right" w:pos="9026" w:leader="dot"/>
            </w:tabs>
            <w:rPr/>
          </w:pPr>
          <w:hyperlink w:anchor="__RefHeading___Toc5531375_1280447820">
            <w:r>
              <w:rPr>
                <w:webHidden/>
                <w:rStyle w:val="IndexLink"/>
              </w:rPr>
              <w:t>7250</w:t>
            </w:r>
            <w:r>
              <w:rPr>
                <w:rStyle w:val="IndexLink"/>
                <w:rtl w:val="true"/>
              </w:rPr>
              <w:tab/>
            </w:r>
            <w:r>
              <w:rPr>
                <w:rStyle w:val="IndexLink"/>
              </w:rPr>
              <w:t>458</w:t>
            </w:r>
          </w:hyperlink>
        </w:p>
        <w:p>
          <w:pPr>
            <w:pStyle w:val="Contents5"/>
            <w:tabs>
              <w:tab w:val="clear" w:pos="7892"/>
              <w:tab w:val="right" w:pos="9026" w:leader="dot"/>
            </w:tabs>
            <w:rPr/>
          </w:pPr>
          <w:hyperlink w:anchor="__RefHeading___Toc5531377_1280447820">
            <w:r>
              <w:rPr>
                <w:webHidden/>
                <w:rStyle w:val="IndexLink"/>
              </w:rPr>
              <w:t>7251</w:t>
            </w:r>
            <w:r>
              <w:rPr>
                <w:rStyle w:val="IndexLink"/>
                <w:rtl w:val="true"/>
              </w:rPr>
              <w:tab/>
            </w:r>
            <w:r>
              <w:rPr>
                <w:rStyle w:val="IndexLink"/>
              </w:rPr>
              <w:t>458</w:t>
            </w:r>
          </w:hyperlink>
        </w:p>
        <w:p>
          <w:pPr>
            <w:pStyle w:val="Contents4"/>
            <w:tabs>
              <w:tab w:val="clear" w:pos="8176"/>
              <w:tab w:val="right" w:pos="9026" w:leader="dot"/>
            </w:tabs>
            <w:rPr/>
          </w:pPr>
          <w:hyperlink w:anchor="__RefHeading___Toc5531379_1280447820">
            <w:r>
              <w:rPr>
                <w:webHidden/>
                <w:rStyle w:val="IndexLink"/>
                <w:rtl w:val="true"/>
              </w:rPr>
              <w:t>باب حيدر و ما يلحقه</w:t>
            </w:r>
            <w:r>
              <w:rPr>
                <w:rStyle w:val="IndexLink"/>
                <w:rtl w:val="true"/>
              </w:rPr>
              <w:tab/>
            </w:r>
            <w:r>
              <w:rPr>
                <w:rStyle w:val="IndexLink"/>
              </w:rPr>
              <w:t>462</w:t>
            </w:r>
          </w:hyperlink>
        </w:p>
        <w:p>
          <w:pPr>
            <w:pStyle w:val="Contents5"/>
            <w:tabs>
              <w:tab w:val="clear" w:pos="7892"/>
              <w:tab w:val="right" w:pos="9026" w:leader="dot"/>
            </w:tabs>
            <w:rPr/>
          </w:pPr>
          <w:hyperlink w:anchor="__RefHeading___Toc5531381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5531383_1280447820">
            <w:r>
              <w:rPr>
                <w:webHidden/>
                <w:rStyle w:val="IndexLink"/>
              </w:rPr>
              <w:t>7254</w:t>
            </w:r>
            <w:r>
              <w:rPr>
                <w:rStyle w:val="IndexLink"/>
                <w:rtl w:val="true"/>
              </w:rPr>
              <w:tab/>
            </w:r>
            <w:r>
              <w:rPr>
                <w:rStyle w:val="IndexLink"/>
              </w:rPr>
              <w:t>462</w:t>
            </w:r>
          </w:hyperlink>
        </w:p>
        <w:p>
          <w:pPr>
            <w:pStyle w:val="Contents5"/>
            <w:tabs>
              <w:tab w:val="clear" w:pos="7892"/>
              <w:tab w:val="right" w:pos="9026" w:leader="dot"/>
            </w:tabs>
            <w:rPr/>
          </w:pPr>
          <w:hyperlink w:anchor="__RefHeading___Toc5531385_1280447820">
            <w:r>
              <w:rPr>
                <w:webHidden/>
                <w:rStyle w:val="IndexLink"/>
              </w:rPr>
              <w:t>7255</w:t>
            </w:r>
            <w:r>
              <w:rPr>
                <w:rStyle w:val="IndexLink"/>
                <w:rtl w:val="true"/>
              </w:rPr>
              <w:tab/>
            </w:r>
            <w:r>
              <w:rPr>
                <w:rStyle w:val="IndexLink"/>
              </w:rPr>
              <w:t>463</w:t>
            </w:r>
          </w:hyperlink>
        </w:p>
        <w:p>
          <w:pPr>
            <w:pStyle w:val="Contents5"/>
            <w:tabs>
              <w:tab w:val="clear" w:pos="7892"/>
              <w:tab w:val="right" w:pos="9026" w:leader="dot"/>
            </w:tabs>
            <w:rPr/>
          </w:pPr>
          <w:hyperlink w:anchor="__RefHeading___Toc5531387_1280447820">
            <w:r>
              <w:rPr>
                <w:webHidden/>
                <w:rStyle w:val="IndexLink"/>
              </w:rPr>
              <w:t>7257</w:t>
            </w:r>
            <w:r>
              <w:rPr>
                <w:rStyle w:val="IndexLink"/>
                <w:rtl w:val="true"/>
              </w:rPr>
              <w:tab/>
            </w:r>
            <w:r>
              <w:rPr>
                <w:rStyle w:val="IndexLink"/>
              </w:rPr>
              <w:t>464</w:t>
            </w:r>
          </w:hyperlink>
        </w:p>
        <w:p>
          <w:pPr>
            <w:pStyle w:val="Contents5"/>
            <w:tabs>
              <w:tab w:val="clear" w:pos="7892"/>
              <w:tab w:val="right" w:pos="9026" w:leader="dot"/>
            </w:tabs>
            <w:rPr/>
          </w:pPr>
          <w:hyperlink w:anchor="__RefHeading___Toc5531389_1280447820">
            <w:r>
              <w:rPr>
                <w:webHidden/>
                <w:rStyle w:val="IndexLink"/>
              </w:rPr>
              <w:t>7259</w:t>
            </w:r>
            <w:r>
              <w:rPr>
                <w:rStyle w:val="IndexLink"/>
                <w:rtl w:val="true"/>
              </w:rPr>
              <w:tab/>
            </w:r>
            <w:r>
              <w:rPr>
                <w:rStyle w:val="IndexLink"/>
              </w:rPr>
              <w:t>466</w:t>
            </w:r>
          </w:hyperlink>
        </w:p>
        <w:p>
          <w:pPr>
            <w:pStyle w:val="Contents5"/>
            <w:tabs>
              <w:tab w:val="clear" w:pos="7892"/>
              <w:tab w:val="right" w:pos="9026" w:leader="dot"/>
            </w:tabs>
            <w:rPr/>
          </w:pPr>
          <w:hyperlink w:anchor="__RefHeading___Toc5531391_1280447820">
            <w:r>
              <w:rPr>
                <w:webHidden/>
                <w:rStyle w:val="IndexLink"/>
              </w:rPr>
              <w:t>7260</w:t>
            </w:r>
            <w:r>
              <w:rPr>
                <w:rStyle w:val="IndexLink"/>
                <w:rtl w:val="true"/>
              </w:rPr>
              <w:tab/>
            </w:r>
            <w:r>
              <w:rPr>
                <w:rStyle w:val="IndexLink"/>
              </w:rPr>
              <w:t>468</w:t>
            </w:r>
          </w:hyperlink>
        </w:p>
        <w:p>
          <w:pPr>
            <w:pStyle w:val="Contents5"/>
            <w:tabs>
              <w:tab w:val="clear" w:pos="7892"/>
              <w:tab w:val="right" w:pos="9026" w:leader="dot"/>
            </w:tabs>
            <w:rPr/>
          </w:pPr>
          <w:hyperlink w:anchor="__RefHeading___Toc5531393_1280447820">
            <w:r>
              <w:rPr>
                <w:webHidden/>
                <w:rStyle w:val="IndexLink"/>
              </w:rPr>
              <w:t>7261</w:t>
            </w:r>
            <w:r>
              <w:rPr>
                <w:rStyle w:val="IndexLink"/>
                <w:rtl w:val="true"/>
              </w:rPr>
              <w:tab/>
            </w:r>
            <w:r>
              <w:rPr>
                <w:rStyle w:val="IndexLink"/>
              </w:rPr>
              <w:t>468</w:t>
            </w:r>
          </w:hyperlink>
        </w:p>
        <w:p>
          <w:pPr>
            <w:pStyle w:val="Contents5"/>
            <w:tabs>
              <w:tab w:val="clear" w:pos="7892"/>
              <w:tab w:val="right" w:pos="9026" w:leader="dot"/>
            </w:tabs>
            <w:rPr/>
          </w:pPr>
          <w:hyperlink w:anchor="__RefHeading___Toc5531395_1280447820">
            <w:r>
              <w:rPr>
                <w:webHidden/>
                <w:rStyle w:val="IndexLink"/>
              </w:rPr>
              <w:t>7262</w:t>
            </w:r>
            <w:r>
              <w:rPr>
                <w:rStyle w:val="IndexLink"/>
                <w:rtl w:val="true"/>
              </w:rPr>
              <w:tab/>
            </w:r>
            <w:r>
              <w:rPr>
                <w:rStyle w:val="IndexLink"/>
              </w:rPr>
              <w:t>469</w:t>
            </w:r>
          </w:hyperlink>
        </w:p>
        <w:p>
          <w:pPr>
            <w:pStyle w:val="Contents5"/>
            <w:tabs>
              <w:tab w:val="clear" w:pos="7892"/>
              <w:tab w:val="right" w:pos="9026" w:leader="dot"/>
            </w:tabs>
            <w:rPr/>
          </w:pPr>
          <w:hyperlink w:anchor="__RefHeading___Toc5531397_1280447820">
            <w:r>
              <w:rPr>
                <w:webHidden/>
                <w:rStyle w:val="IndexLink"/>
              </w:rPr>
              <w:t>7263</w:t>
            </w:r>
            <w:r>
              <w:rPr>
                <w:rStyle w:val="IndexLink"/>
                <w:rtl w:val="true"/>
              </w:rPr>
              <w:tab/>
            </w:r>
            <w:r>
              <w:rPr>
                <w:rStyle w:val="IndexLink"/>
              </w:rPr>
              <w:t>470</w:t>
            </w:r>
          </w:hyperlink>
        </w:p>
        <w:p>
          <w:pPr>
            <w:pStyle w:val="Contents5"/>
            <w:tabs>
              <w:tab w:val="clear" w:pos="7892"/>
              <w:tab w:val="right" w:pos="9026" w:leader="dot"/>
            </w:tabs>
            <w:rPr/>
          </w:pPr>
          <w:hyperlink w:anchor="__RefHeading___Toc5531399_1280447820">
            <w:r>
              <w:rPr>
                <w:webHidden/>
                <w:rStyle w:val="IndexLink"/>
              </w:rPr>
              <w:t>7264</w:t>
            </w:r>
            <w:r>
              <w:rPr>
                <w:rStyle w:val="IndexLink"/>
                <w:rtl w:val="true"/>
              </w:rPr>
              <w:tab/>
            </w:r>
            <w:r>
              <w:rPr>
                <w:rStyle w:val="IndexLink"/>
              </w:rPr>
              <w:t>472</w:t>
            </w:r>
          </w:hyperlink>
        </w:p>
        <w:p>
          <w:pPr>
            <w:pStyle w:val="Contents5"/>
            <w:tabs>
              <w:tab w:val="clear" w:pos="7892"/>
              <w:tab w:val="right" w:pos="9026" w:leader="dot"/>
            </w:tabs>
            <w:rPr/>
          </w:pPr>
          <w:hyperlink w:anchor="__RefHeading___Toc5531401_1280447820">
            <w:r>
              <w:rPr>
                <w:webHidden/>
                <w:rStyle w:val="IndexLink"/>
              </w:rPr>
              <w:t>7265</w:t>
            </w:r>
            <w:r>
              <w:rPr>
                <w:rStyle w:val="IndexLink"/>
                <w:rtl w:val="true"/>
              </w:rPr>
              <w:tab/>
            </w:r>
            <w:r>
              <w:rPr>
                <w:rStyle w:val="IndexLink"/>
              </w:rPr>
              <w:t>477</w:t>
            </w:r>
          </w:hyperlink>
        </w:p>
        <w:p>
          <w:pPr>
            <w:pStyle w:val="Contents5"/>
            <w:tabs>
              <w:tab w:val="clear" w:pos="7892"/>
              <w:tab w:val="right" w:pos="9026" w:leader="dot"/>
            </w:tabs>
            <w:rPr/>
          </w:pPr>
          <w:hyperlink w:anchor="__RefHeading___Toc5531403_1280447820">
            <w:r>
              <w:rPr>
                <w:webHidden/>
                <w:rStyle w:val="IndexLink"/>
              </w:rPr>
              <w:t>7266</w:t>
            </w:r>
            <w:r>
              <w:rPr>
                <w:rStyle w:val="IndexLink"/>
                <w:rtl w:val="true"/>
              </w:rPr>
              <w:tab/>
            </w:r>
            <w:r>
              <w:rPr>
                <w:rStyle w:val="IndexLink"/>
              </w:rPr>
              <w:t>477</w:t>
            </w:r>
          </w:hyperlink>
        </w:p>
        <w:p>
          <w:pPr>
            <w:pStyle w:val="Contents5"/>
            <w:tabs>
              <w:tab w:val="clear" w:pos="7892"/>
              <w:tab w:val="right" w:pos="9026" w:leader="dot"/>
            </w:tabs>
            <w:rPr/>
          </w:pPr>
          <w:hyperlink w:anchor="__RefHeading___Toc5531405_1280447820">
            <w:r>
              <w:rPr>
                <w:webHidden/>
                <w:rStyle w:val="IndexLink"/>
              </w:rPr>
              <w:t>7268</w:t>
            </w:r>
            <w:r>
              <w:rPr>
                <w:rStyle w:val="IndexLink"/>
                <w:rtl w:val="true"/>
              </w:rPr>
              <w:tab/>
            </w:r>
            <w:r>
              <w:rPr>
                <w:rStyle w:val="IndexLink"/>
              </w:rPr>
              <w:t>479</w:t>
            </w:r>
          </w:hyperlink>
        </w:p>
        <w:p>
          <w:pPr>
            <w:pStyle w:val="Contents5"/>
            <w:tabs>
              <w:tab w:val="clear" w:pos="7892"/>
              <w:tab w:val="right" w:pos="9026" w:leader="dot"/>
            </w:tabs>
            <w:rPr/>
          </w:pPr>
          <w:hyperlink w:anchor="__RefHeading___Toc5531407_1280447820">
            <w:r>
              <w:rPr>
                <w:webHidden/>
                <w:rStyle w:val="IndexLink"/>
              </w:rPr>
              <w:t>7269</w:t>
            </w:r>
            <w:r>
              <w:rPr>
                <w:rStyle w:val="IndexLink"/>
                <w:rtl w:val="true"/>
              </w:rPr>
              <w:tab/>
            </w:r>
            <w:r>
              <w:rPr>
                <w:rStyle w:val="IndexLink"/>
              </w:rPr>
              <w:t>479</w:t>
            </w:r>
          </w:hyperlink>
        </w:p>
        <w:p>
          <w:pPr>
            <w:pStyle w:val="Contents5"/>
            <w:tabs>
              <w:tab w:val="clear" w:pos="7892"/>
              <w:tab w:val="right" w:pos="9026" w:leader="dot"/>
            </w:tabs>
            <w:rPr/>
          </w:pPr>
          <w:hyperlink w:anchor="__RefHeading___Toc5531409_1280447820">
            <w:r>
              <w:rPr>
                <w:webHidden/>
                <w:rStyle w:val="IndexLink"/>
              </w:rPr>
              <w:t>7271</w:t>
            </w:r>
            <w:r>
              <w:rPr>
                <w:rStyle w:val="IndexLink"/>
                <w:rtl w:val="true"/>
              </w:rPr>
              <w:tab/>
            </w:r>
            <w:r>
              <w:rPr>
                <w:rStyle w:val="IndexLink"/>
              </w:rPr>
              <w:t>481</w:t>
            </w:r>
          </w:hyperlink>
        </w:p>
        <w:p>
          <w:pPr>
            <w:pStyle w:val="Contents5"/>
            <w:tabs>
              <w:tab w:val="clear" w:pos="7892"/>
              <w:tab w:val="right" w:pos="9026" w:leader="dot"/>
            </w:tabs>
            <w:rPr/>
          </w:pPr>
          <w:hyperlink w:anchor="__RefHeading___Toc5531411_1280447820">
            <w:r>
              <w:rPr>
                <w:webHidden/>
                <w:rStyle w:val="IndexLink"/>
              </w:rPr>
              <w:t>7272</w:t>
            </w:r>
            <w:r>
              <w:rPr>
                <w:rStyle w:val="IndexLink"/>
                <w:rtl w:val="true"/>
              </w:rPr>
              <w:tab/>
            </w:r>
            <w:r>
              <w:rPr>
                <w:rStyle w:val="IndexLink"/>
              </w:rPr>
              <w:t>481</w:t>
            </w:r>
          </w:hyperlink>
        </w:p>
        <w:p>
          <w:pPr>
            <w:pStyle w:val="Contents2"/>
            <w:tabs>
              <w:tab w:val="clear" w:pos="8743"/>
              <w:tab w:val="right" w:pos="9026" w:leader="dot"/>
            </w:tabs>
            <w:rPr/>
          </w:pPr>
          <w:hyperlink w:anchor="__RefHeading___Toc5531413_1280447820">
            <w:r>
              <w:rPr>
                <w:webHidden/>
                <w:rStyle w:val="IndexLink"/>
                <w:rtl w:val="true"/>
              </w:rPr>
              <w:t>الفهرس</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3_234591"/>
      <w:bookmarkStart w:id="1" w:name="pg17233_234591"/>
      <w:bookmarkEnd w:id="1"/>
    </w:p>
    <w:p>
      <w:pPr>
        <w:pStyle w:val="Heading2"/>
        <w:numPr>
          <w:ilvl w:val="1"/>
          <w:numId w:val="1"/>
        </w:numPr>
        <w:rPr/>
      </w:pPr>
      <w:bookmarkStart w:id="2" w:name="pg17233_234591"/>
      <w:bookmarkStart w:id="3" w:name="__RefHeading___Toc553087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087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33_234601"/>
      <w:bookmarkStart w:id="8" w:name="pg17233_234601"/>
      <w:bookmarkEnd w:id="8"/>
    </w:p>
    <w:p>
      <w:pPr>
        <w:pStyle w:val="Heading2"/>
        <w:numPr>
          <w:ilvl w:val="1"/>
          <w:numId w:val="1"/>
        </w:numPr>
        <w:rPr/>
      </w:pPr>
      <w:bookmarkStart w:id="9" w:name="pg17233_234601"/>
      <w:bookmarkStart w:id="10" w:name="__RefHeading___Toc5530875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5530877_1280447820"/>
      <w:bookmarkStart w:id="13" w:name="_Toc4"/>
      <w:bookmarkEnd w:id="12"/>
      <w:r>
        <w:rPr>
          <w:rtl w:val="true"/>
        </w:rPr>
        <w:t>تتمة باب الحاء</w:t>
      </w:r>
      <w:bookmarkEnd w:id="13"/>
    </w:p>
    <w:p>
      <w:pPr>
        <w:pStyle w:val="Heading4"/>
        <w:numPr>
          <w:ilvl w:val="3"/>
          <w:numId w:val="1"/>
        </w:numPr>
        <w:rPr/>
      </w:pPr>
      <w:bookmarkStart w:id="14" w:name="__RefHeading___Toc5530879_1280447820"/>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حماد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7233_234606"/>
      <w:bookmarkStart w:id="17" w:name="pg17233_234606"/>
      <w:bookmarkEnd w:id="17"/>
    </w:p>
    <w:p>
      <w:pPr>
        <w:pStyle w:val="Heading4"/>
        <w:numPr>
          <w:ilvl w:val="3"/>
          <w:numId w:val="1"/>
        </w:numPr>
        <w:rPr/>
      </w:pPr>
      <w:bookmarkStart w:id="18" w:name="pg17233_234606"/>
      <w:bookmarkStart w:id="19" w:name="__RefHeading___Toc5530881_1280447820"/>
      <w:bookmarkStart w:id="20" w:name="_Toc6"/>
      <w:bookmarkEnd w:id="18"/>
      <w:bookmarkEnd w:id="19"/>
      <w:r>
        <w:rPr>
          <w:rtl w:val="true"/>
        </w:rPr>
        <w:t>باب حمّاد</w:t>
      </w:r>
      <w:bookmarkEnd w:id="20"/>
    </w:p>
    <w:p>
      <w:pPr>
        <w:pStyle w:val="Heading5"/>
        <w:numPr>
          <w:ilvl w:val="4"/>
          <w:numId w:val="1"/>
        </w:numPr>
        <w:rPr/>
      </w:pPr>
      <w:bookmarkStart w:id="21" w:name="__RefHeading___Toc5530883_1280447820"/>
      <w:bookmarkStart w:id="22" w:name="_Toc7"/>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تشديد الميم،و الألف،و الدال المهملة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أبو يوسف الخزّاز جاء في تهذيب الأحكام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حمّاد بن أبي يوسف الخزاز،عن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الميراث لمن سبق إلى سهم قريبه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محبوب،عن حمّاد بن أبي يوسف الخزاز،عن سليمان بن خالد،عن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32500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حازم المدني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سعيد الخدري،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غياث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7233_234609"/>
    </w:p>
    <w:p>
      <w:pPr>
        <w:pStyle w:val="Heading5"/>
        <w:numPr>
          <w:ilvl w:val="4"/>
          <w:numId w:val="1"/>
        </w:numPr>
        <w:rPr/>
      </w:pPr>
      <w:bookmarkStart w:id="24" w:name="__RefHeading___Toc5530885_1280447820"/>
      <w:bookmarkStart w:id="25" w:name="_Toc8"/>
      <w:bookmarkEnd w:id="23"/>
      <w:bookmarkEnd w:id="24"/>
      <w:r>
        <w:rPr/>
        <w:t>6865</w:t>
      </w:r>
      <w:bookmarkEnd w:id="25"/>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حميد الهمداني المرهبي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
      </w:r>
      <w:r>
        <w:rPr>
          <w:rFonts w:ascii="Amiri" w:hAnsi="Amiri" w:eastAsia="Amiri" w:cs="Amiri"/>
          <w:color w:val="111111"/>
          <w:sz w:val="28"/>
          <w:sz w:val="28"/>
          <w:szCs w:val="28"/>
          <w:rtl w:val="true"/>
          <w:lang w:bidi="ar-SA"/>
        </w:rPr>
        <w:t>من أصحاب الصادق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 xml:space="preserve">. </w:t>
      </w:r>
      <w:bookmarkStart w:id="26" w:name="pg17233_234611"/>
    </w:p>
    <w:p>
      <w:pPr>
        <w:pStyle w:val="BookText"/>
        <w:rPr/>
      </w:pPr>
      <w:bookmarkEnd w:id="26"/>
      <w:r>
        <w:rPr>
          <w:rFonts w:ascii="Amiri" w:hAnsi="Amiri" w:eastAsia="Amiri" w:cs="Amiri"/>
          <w:color w:val="111111"/>
          <w:sz w:val="28"/>
          <w:sz w:val="28"/>
          <w:szCs w:val="28"/>
          <w:rtl w:val="true"/>
          <w:lang w:bidi="ar-SA"/>
        </w:rPr>
        <w:t>و ضبط المرهبي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w:t>
      </w:r>
      <w:r>
        <w:rPr>
          <w:rStyle w:val="FootnoteAnchor"/>
          <w:rtl w:val="true"/>
        </w:rPr>
        <w:footnoteReference w:id="5"/>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530887_1280447820"/>
      <w:bookmarkStart w:id="28" w:name="_Toc9"/>
      <w:bookmarkEnd w:id="27"/>
      <w:r>
        <w:rPr/>
        <w:t>6866</w:t>
      </w:r>
      <w:bookmarkEnd w:id="28"/>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حنيفة النعمان بن ثابت</w:t>
      </w:r>
    </w:p>
    <w:p>
      <w:pPr>
        <w:pStyle w:val="BookText"/>
        <w:rPr/>
      </w:pPr>
      <w:r>
        <w:rPr>
          <w:rFonts w:ascii="Amiri" w:hAnsi="Amiri" w:eastAsia="Amiri" w:cs="Amiri"/>
          <w:color w:val="111111"/>
          <w:sz w:val="28"/>
          <w:sz w:val="28"/>
          <w:szCs w:val="28"/>
          <w:rtl w:val="true"/>
          <w:lang w:bidi="ar-SA"/>
        </w:rPr>
        <w:t>السلمي القفلي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المقطوع به أنّ حمّاد هذا النعمان بن ثابت أبو حنيفة،إمام الحنفية و رئيس مذهبهم،و السلمي في العنوان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التيملي،بلا ريب،فإنّ الشيخ رحمه اللّه تعالى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ثابت أبو حنيفة التيملي الكوفي مولاهم،و قال الخطيب في تاريخ بغداد </w:t>
      </w:r>
      <w:r>
        <w:rPr>
          <w:rFonts w:eastAsia="Amiri" w:cs="Amiri" w:ascii="Amiri" w:hAnsi="Amiri"/>
          <w:color w:val="111111"/>
          <w:sz w:val="28"/>
          <w:szCs w:val="28"/>
          <w:lang w:bidi="ar-SA"/>
        </w:rPr>
        <w:t>323/13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حمّاد بن أبي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النعمان بن ثابت بن زوطي،فأما زوطي فإنّه من أهل كابل،و ولد ثابت على الإسلام،و كان زوطي مملوكا لبني تيم اللّه بن ثعلبة فأعتق،فولاؤه لبني تيم اللّه بن ثعلبة،ثم لبني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الفن الثاني من المقالة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بن زوطي،و كان خزّازا بالكوفة،و زوطي من موالي تيم اللّه بن ثعلبة،و هو من أهل كابل،و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قفل،و كان من التابعين،و لقي عدة من الصحابة،و كان من الورعين الزاهدين و كذلك ابنه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غيره مثله،و ممّا يطمأن به أنّ المعنون ابن أبي حنيفة،و هو على طريقة أبيه و مذهبه،و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عليه،فهو مجهول الحال،و إن كان ظاهر الشيخ رحمه اللّه كونه إماميا،و أمّا على ما عنوناه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الموجود في نسخة معتمدة جدا،فيكون حمّاد هذا ابن أبي حنيفة صاحب الرأي و المقاييس المتّخذ رأيه مذهبا متبعا،و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ليس بإمامي بلا شبهة؛لأن الأحاديث المروية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أصحابه تدلّ على أنّه و أباه يجريان في حلبة واحدة،و يشربان من ماء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حنيفة تيملي كوفي،لأنّه مولى بني تيم اللّه بن ثعلبة بن عكابة،بطن من شيبان،و ليس بسلمي قطعا،و لا قفلي،و في نسخة من المنهج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تيملي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أبو حنيفة التيملي الكوفي،و على هذا يلزم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مغايرة السلمي للتيملي،و إمّا كون السلمي القفلي محرفا عن التيملي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 تطبيق ذلك على ما حكي عن بعض المحققين،من أنّ الشيخ رحمه اللّه كلّما رأى رجلا بعنوان ذكره،فيوهم ذلك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ذلك إن صحّ،لأجل التثبّت،و ليس بغفلة كما توهّم، و قد صدر نحو هذا من النجاشي في بعض المواضع مع أنّه ليس من دأبه أن يذكر كلّما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نحو من هذا عن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في الفهرست كثير،و في كتاب الرجال أكثر،بل في غاية الكثرة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حديث مجمل،تفصيله موكول إلى غير هذا الموضع،و من ذلك ما ستعرفه هنا في حمّاد بن أبي سليمان الأشعري،و حمّاد بن سليمان أستاذ أبي حنيفة،و في حمّاد بن زيد البصري،و حمّاد بن زيد العامي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bookmarkStart w:id="29" w:name="pg17233_234616"/>
    </w:p>
    <w:p>
      <w:pPr>
        <w:pStyle w:val="BookText"/>
        <w:rPr/>
      </w:pPr>
      <w:bookmarkEnd w:id="29"/>
      <w:r>
        <w:rPr>
          <w:rFonts w:ascii="Amiri" w:hAnsi="Amiri" w:eastAsia="Amiri" w:cs="Amiri"/>
          <w:color w:val="111111"/>
          <w:sz w:val="28"/>
          <w:sz w:val="28"/>
          <w:szCs w:val="28"/>
          <w:rtl w:val="true"/>
          <w:lang w:bidi="ar-SA"/>
        </w:rPr>
        <w:t>لاحظ ما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القماط،و مرّ </w:t>
      </w:r>
      <w:r>
        <w:rPr>
          <w:rStyle w:val="FootnoteAnchor"/>
          <w:rtl w:val="true"/>
        </w:rPr>
        <w:footnoteReference w:id="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ازداد في الأمر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بالقاف،ثم الفاء،ثم اللام،ثم الياء،نسبة إلى قفل،أحد أجداد الرجل،و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 بن سلال الربعي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
      </w:r>
      <w:r>
        <w:rPr>
          <w:rFonts w:ascii="Amiri" w:hAnsi="Amiri" w:eastAsia="Amiri" w:cs="Amiri"/>
          <w:color w:val="111111"/>
          <w:sz w:val="28"/>
          <w:sz w:val="28"/>
          <w:szCs w:val="28"/>
          <w:rtl w:val="true"/>
          <w:lang w:bidi="ar-SA"/>
        </w:rPr>
        <w:t>ضبط السمّان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ثابت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ثابت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11"/>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المعنون من رواة العامة ضعفه بعض و مدحه آخرون،و المتيقّن أنّه ليس من رواتنا و ليس على روايتنا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5530889_1280447820"/>
      <w:bookmarkStart w:id="31" w:name="_Toc10"/>
      <w:bookmarkEnd w:id="30"/>
      <w:r>
        <w:rPr/>
        <w:t>6867</w:t>
      </w:r>
      <w:bookmarkEnd w:id="31"/>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زياد الشيباني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2" w:name="pg17233_23461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4"/>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5530891_1280447820"/>
      <w:bookmarkStart w:id="34" w:name="_Toc11"/>
      <w:bookmarkEnd w:id="33"/>
      <w:r>
        <w:rPr/>
        <w:t>6868</w:t>
      </w:r>
      <w:bookmarkEnd w:id="34"/>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سليمان الأشعري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،و 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تاريخ خليفة خياط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موسى كوفيّ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عليه السلام مثل عبارته في أصحاب </w:t>
      </w:r>
      <w:bookmarkStart w:id="35" w:name="pg17233_234622"/>
    </w:p>
    <w:p>
      <w:pPr>
        <w:pStyle w:val="BookText"/>
        <w:rPr/>
      </w:pPr>
      <w:bookmarkEnd w:id="35"/>
      <w:r>
        <w:rPr>
          <w:rFonts w:ascii="Amiri" w:hAnsi="Amiri" w:eastAsia="Amiri" w:cs="Amiri"/>
          <w:color w:val="111111"/>
          <w:sz w:val="28"/>
          <w:sz w:val="28"/>
          <w:szCs w:val="28"/>
          <w:rtl w:val="true"/>
          <w:lang w:bidi="ar-SA"/>
        </w:rPr>
        <w:t>الباقر عليه السلام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سوف يتّضح اتّحاد المعنون مع الآتي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5530893_1280447820"/>
      <w:bookmarkStart w:id="37" w:name="_Toc12"/>
      <w:bookmarkEnd w:id="36"/>
      <w:r>
        <w:rPr/>
        <w:t>6869</w:t>
      </w:r>
      <w:bookmarkEnd w:id="37"/>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w:t>
      </w:r>
    </w:p>
    <w:p>
      <w:pPr>
        <w:pStyle w:val="BookText"/>
        <w:rPr/>
      </w:pPr>
      <w:r>
        <w:rPr>
          <w:rFonts w:ascii="Amiri" w:hAnsi="Amiri" w:eastAsia="Amiri" w:cs="Amiri"/>
          <w:color w:val="111111"/>
          <w:sz w:val="28"/>
          <w:sz w:val="28"/>
          <w:szCs w:val="28"/>
          <w:rtl w:val="true"/>
          <w:lang w:bidi="ar-SA"/>
        </w:rPr>
        <w:t>استاذ أبي حنيفة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0"/>
      </w:r>
      <w:r>
        <w:rPr>
          <w:rFonts w:ascii="Amiri" w:hAnsi="Amiri" w:eastAsia="Amiri" w:cs="Amiri"/>
          <w:color w:val="111111"/>
          <w:sz w:val="28"/>
          <w:sz w:val="28"/>
          <w:szCs w:val="28"/>
          <w:rtl w:val="true"/>
          <w:lang w:bidi="ar-SA"/>
        </w:rPr>
        <w:t>من أصحاب الصادق عليه السلام بعد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النسخ خال عن ذلك،فإن كان على النسخة الموجود فيها،فهو من الغرائب؛ فإنّ سابقه إذا كان مولى 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الأشعري،مع أنّه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أن يكون هو استاذ أبي حنيفة،كما هو مذكور في كتبهم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المختصر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سليمان مسلم،مولى إبراهيم بن </w:t>
      </w:r>
      <w:bookmarkStart w:id="38" w:name="pg17233_234625"/>
    </w:p>
    <w:p>
      <w:pPr>
        <w:pStyle w:val="BookText"/>
        <w:rPr/>
      </w:pPr>
      <w:bookmarkEnd w:id="38"/>
      <w:r>
        <w:rPr>
          <w:rFonts w:ascii="Amiri" w:hAnsi="Amiri" w:eastAsia="Amiri" w:cs="Amiri"/>
          <w:color w:val="111111"/>
          <w:sz w:val="28"/>
          <w:sz w:val="28"/>
          <w:szCs w:val="28"/>
          <w:rtl w:val="true"/>
          <w:lang w:bidi="ar-SA"/>
        </w:rPr>
        <w:t>أبي موسى الأشعري الكوفي الفقيه،أبو إسماعيل،عن أنس و ابن المسيّب 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ابنه إسماعيل 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عشرين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صريح في أنّ استاذ أبي حنيفة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الأشعري الكوفي، فيتحد مع حمّاد هذا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هذا في الغرابة عدّه من أصحاب الباقر و الصادق عليهما السلام مع أنّه أخذ عن أنس بن مالك،و عن إبراهيم النخعي، و حالهما معلوم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ممّا يطمأن به اتحاده مع العنوان السابق،و أرى أنّه إلى الضعف أقرب من الجهالة، بل 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5530895_1280447820"/>
      <w:bookmarkStart w:id="40" w:name="_Toc13"/>
      <w:bookmarkEnd w:id="39"/>
      <w:r>
        <w:rPr/>
        <w:t>6870</w:t>
      </w:r>
      <w:bookmarkEnd w:id="40"/>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طلحة</w:t>
      </w:r>
    </w:p>
    <w:p>
      <w:pPr>
        <w:pStyle w:val="BookText"/>
        <w:rPr/>
      </w:pPr>
      <w:r>
        <w:rPr>
          <w:rFonts w:ascii="Amiri" w:hAnsi="Amiri" w:eastAsia="Amiri" w:cs="Amiri"/>
          <w:color w:val="111111"/>
          <w:sz w:val="28"/>
          <w:sz w:val="28"/>
          <w:szCs w:val="28"/>
          <w:rtl w:val="true"/>
          <w:lang w:bidi="ar-SA"/>
        </w:rPr>
        <w:t xml:space="preserve">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3"/>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طلحة بيّاع السابري،كوفي ثقة،له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بشر،أخبرنا أحمد بن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سالم بن عبد الرحمن،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بشر،عن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مثلهما في رجال ابن داود </w:t>
      </w:r>
      <w:r>
        <w:rPr>
          <w:rStyle w:val="FootnoteAnchor"/>
          <w:rtl w:val="true"/>
        </w:rPr>
        <w:footnoteReference w:id="26"/>
      </w:r>
      <w:r>
        <w:rPr>
          <w:rFonts w:ascii="Amiri" w:hAnsi="Amiri" w:eastAsia="Amiri" w:cs="Amiri"/>
          <w:color w:val="111111"/>
          <w:sz w:val="28"/>
          <w:sz w:val="28"/>
          <w:szCs w:val="28"/>
          <w:rtl w:val="true"/>
          <w:lang w:bidi="ar-SA"/>
        </w:rPr>
        <w:t>مكرّرا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27"/>
      </w:r>
      <w:r>
        <w:rPr>
          <w:rFonts w:ascii="Amiri" w:hAnsi="Amiri" w:eastAsia="Amiri" w:cs="Amiri"/>
          <w:color w:val="111111"/>
          <w:sz w:val="28"/>
          <w:sz w:val="28"/>
          <w:szCs w:val="28"/>
          <w:rtl w:val="true"/>
          <w:lang w:bidi="ar-SA"/>
        </w:rPr>
        <w:t xml:space="preserve">،و البلغة </w:t>
      </w:r>
      <w:r>
        <w:rPr>
          <w:rStyle w:val="FootnoteAnchor"/>
          <w:rtl w:val="true"/>
        </w:rPr>
        <w:footnoteReference w:id="2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9"/>
      </w:r>
      <w:r>
        <w:rPr>
          <w:rFonts w:ascii="Amiri" w:hAnsi="Amiri" w:eastAsia="Amiri" w:cs="Amiri"/>
          <w:color w:val="111111"/>
          <w:sz w:val="28"/>
          <w:sz w:val="28"/>
          <w:szCs w:val="28"/>
          <w:rtl w:val="true"/>
          <w:lang w:bidi="ar-SA"/>
        </w:rPr>
        <w:t xml:space="preserve">،بل و الحاوي أيضا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ابن شهرآشوب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جمع غير من ذكر،منهم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ملخّص المقال في قسم الصحاح،و وسائل الشيعة </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توثيقه إيّاه،و لعلّه في غير المعالم،فإنّه خال من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ميّزه في المشتركاتين بما سمعته من النجاشي من رواية أحمد بن أبي بشر،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الكاظمي رحمه اللّه روايته،هو عن زرارة</w:t>
      </w:r>
      <w:r>
        <w:rPr>
          <w:rFonts w:eastAsia="Amiri" w:cs="Amiri" w:ascii="Amiri" w:hAnsi="Amiri"/>
          <w:color w:val="111111"/>
          <w:sz w:val="28"/>
          <w:szCs w:val="28"/>
          <w:rtl w:val="true"/>
          <w:lang w:bidi="ar-SA"/>
        </w:rPr>
        <w:t xml:space="preserve">. </w:t>
      </w:r>
      <w:bookmarkStart w:id="41" w:name="pg17233_234630"/>
    </w:p>
    <w:p>
      <w:pPr>
        <w:pStyle w:val="BookText"/>
        <w:rPr/>
      </w:pPr>
      <w:bookmarkEnd w:id="4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محمّد بن سنان أيضا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اتّفق أعلام الجرح و التعديل على وثاقته،فهو ثقة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5530897_1280447820"/>
      <w:bookmarkStart w:id="43" w:name="_Toc14"/>
      <w:bookmarkEnd w:id="42"/>
      <w:r>
        <w:rPr/>
        <w:t>6871</w:t>
      </w:r>
      <w:bookmarkEnd w:id="43"/>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العطارد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المستهلّ،مات سنة إحدى و ستين و مائة،و له أربع و ثمانون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لكن لم نقف على مدح فيه يدرجه في 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5"/>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يتّضح حاله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7233_234633"/>
    </w:p>
    <w:p>
      <w:pPr>
        <w:pStyle w:val="Heading5"/>
        <w:numPr>
          <w:ilvl w:val="4"/>
          <w:numId w:val="1"/>
        </w:numPr>
        <w:rPr/>
      </w:pPr>
      <w:bookmarkStart w:id="45" w:name="__RefHeading___Toc5530899_1280447820"/>
      <w:bookmarkStart w:id="46" w:name="_Toc15"/>
      <w:bookmarkEnd w:id="44"/>
      <w:bookmarkEnd w:id="45"/>
      <w:r>
        <w:rPr/>
        <w:t>6872</w:t>
      </w:r>
      <w:bookmarkEnd w:id="46"/>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المثنّى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الأزدي جاء بهذا العنوان في الكافي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الحلبي،عن حمّاد الأزدي،عن هشام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7233_234636"/>
    </w:p>
    <w:p>
      <w:pPr>
        <w:pStyle w:val="Heading5"/>
        <w:numPr>
          <w:ilvl w:val="4"/>
          <w:numId w:val="1"/>
        </w:numPr>
        <w:rPr/>
      </w:pPr>
      <w:bookmarkStart w:id="48" w:name="__RefHeading___Toc5530901_1280447820"/>
      <w:bookmarkStart w:id="49" w:name="_Toc16"/>
      <w:bookmarkEnd w:id="47"/>
      <w:bookmarkEnd w:id="48"/>
      <w:r>
        <w:rPr/>
        <w:t>6874</w:t>
      </w:r>
      <w:bookmarkEnd w:id="49"/>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أشحم التميمي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الحاء المهملة،و الميم،و زان أحمد، و في نسخة اخرى إبدال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هي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الصحة؛لأنّ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شائعة عند العرب </w:t>
      </w:r>
      <w:r>
        <w:rPr>
          <w:rStyle w:val="FootnoteAnchor"/>
          <w:rtl w:val="true"/>
        </w:rPr>
        <w:footnoteReference w:id="40"/>
      </w:r>
      <w:r>
        <w:rPr>
          <w:rFonts w:ascii="IRNazanin" w:hAnsi="IRNazanin" w:eastAsia="IRNazanin"/>
          <w:color w:val="111111"/>
          <w:sz w:val="28"/>
          <w:sz w:val="28"/>
          <w:szCs w:val="28"/>
          <w:rtl w:val="true"/>
          <w:lang w:bidi="fa-IR"/>
        </w:rPr>
        <w:t>،دون أشحم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عن حاله،فهو غير متّضح الحال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233_234639"/>
    </w:p>
    <w:p>
      <w:pPr>
        <w:pStyle w:val="Heading5"/>
        <w:numPr>
          <w:ilvl w:val="4"/>
          <w:numId w:val="1"/>
        </w:numPr>
        <w:rPr/>
      </w:pPr>
      <w:bookmarkStart w:id="51" w:name="__RefHeading___Toc5530903_1280447820"/>
      <w:bookmarkStart w:id="52" w:name="_Toc17"/>
      <w:bookmarkEnd w:id="50"/>
      <w:bookmarkEnd w:id="51"/>
      <w:r>
        <w:rPr/>
        <w:t>6875</w:t>
      </w:r>
      <w:bookmarkEnd w:id="52"/>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الأعشى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3"/>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4"/>
      </w:r>
      <w:r>
        <w:rPr>
          <w:rFonts w:ascii="Amiri" w:hAnsi="Amiri" w:eastAsia="Amiri" w:cs="Amiri"/>
          <w:color w:val="111111"/>
          <w:sz w:val="28"/>
          <w:sz w:val="28"/>
          <w:szCs w:val="28"/>
          <w:rtl w:val="true"/>
          <w:lang w:bidi="ar-SA"/>
        </w:rPr>
        <w:t>ضبط الأعشى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أعشى بن مازن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أيّوب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العصفري،عن حمّاد بن أيّوب،عن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معاجمنا الرجاليّة ذكرا فهو مهمل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7233_234642"/>
    </w:p>
    <w:p>
      <w:pPr>
        <w:pStyle w:val="Heading5"/>
        <w:numPr>
          <w:ilvl w:val="4"/>
          <w:numId w:val="1"/>
        </w:numPr>
        <w:rPr/>
      </w:pPr>
      <w:bookmarkStart w:id="54" w:name="__RefHeading___Toc5530905_1280447820"/>
      <w:bookmarkStart w:id="55" w:name="_Toc18"/>
      <w:bookmarkEnd w:id="53"/>
      <w:bookmarkEnd w:id="54"/>
      <w:r>
        <w:rPr/>
        <w:t>6877</w:t>
      </w:r>
      <w:bookmarkEnd w:id="55"/>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بشر اللحّام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بائع اللحم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8"/>
      </w:r>
      <w:r>
        <w:rPr>
          <w:rFonts w:ascii="Amiri" w:hAnsi="Amiri" w:eastAsia="Amiri" w:cs="Amiri"/>
          <w:color w:val="111111"/>
          <w:sz w:val="28"/>
          <w:sz w:val="28"/>
          <w:szCs w:val="28"/>
          <w:rtl w:val="true"/>
          <w:lang w:bidi="ar-SA"/>
        </w:rPr>
        <w:t xml:space="preserve">رواية الحسن بن عليّ بن فضال،عنه،عن أبي عبد اللّه عليه السلام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5530907_1280447820"/>
      <w:bookmarkStart w:id="57" w:name="_Toc19"/>
      <w:bookmarkEnd w:id="56"/>
      <w:r>
        <w:rPr/>
        <w:t>6878</w:t>
      </w:r>
      <w:bookmarkEnd w:id="57"/>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الطنافسي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 </w:t>
      </w:r>
    </w:p>
    <w:p>
      <w:pPr>
        <w:pStyle w:val="BookText"/>
        <w:rPr/>
      </w:pPr>
      <w:r>
        <w:rPr>
          <w:rFonts w:ascii="Amiri" w:hAnsi="Amiri" w:eastAsia="Amiri" w:cs="Amiri"/>
          <w:color w:val="111111"/>
          <w:sz w:val="28"/>
          <w:sz w:val="28"/>
          <w:szCs w:val="28"/>
          <w:rtl w:val="true"/>
          <w:lang w:bidi="ar-SA"/>
        </w:rPr>
        <w:t>مضيفا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عليه السلام،و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بحذف اللاّم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بن عثمان،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ثعلبة بن ميمون،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عقبة،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الأزرق،و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أساطين الحديث و ثقات الرواة، و يحيى حيث روى عنه صفوان بن يحيى أيضا مقبول؛ففي الكافي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يحيى الأزرق،عن حمّاد بن بشير،عن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عنه صفوان،و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الرواة رواية ابن بكير،و ثعلبة بن ميمون،و علي بن عقبة،و يحيى الأزرق،و أبان بن عثمان،عنه،فراجع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الطنافسي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الطنافس،جمع الطنفسة،و هي بكسرتين،و في لغة بكسر الطاء و الفاء،و بضمهما و بكسر الطاء و فتح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البساط الذي له خمل </w:t>
      </w:r>
    </w:p>
    <w:p>
      <w:pPr>
        <w:pStyle w:val="BookText"/>
        <w:rPr/>
      </w:pPr>
      <w:r>
        <w:rPr>
          <w:rFonts w:ascii="Amiri" w:hAnsi="Amiri" w:eastAsia="Amiri" w:cs="Amiri"/>
          <w:color w:val="111111"/>
          <w:sz w:val="28"/>
          <w:sz w:val="28"/>
          <w:szCs w:val="28"/>
          <w:rtl w:val="true"/>
          <w:lang w:bidi="ar-SA"/>
        </w:rPr>
        <w:t xml:space="preserve">رقيق،و ما يجعل تحت الرجل على كتفي البعير </w:t>
      </w:r>
      <w:r>
        <w:rPr>
          <w:rStyle w:val="FootnoteAnchor"/>
          <w:rtl w:val="true"/>
        </w:rPr>
        <w:footnoteReference w:id="54"/>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رواية الثقات الأجلاّء عن المترجم يسبغ عليه نوع قوّة،فالقول بحسنه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حماد البطحي،عن زميله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البطيخي،عن رميلة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العياشي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أعلام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بكر بن محمّد الأزدي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من أدرك الرضا عليه السلام 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بن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و التّتبع لم أجد له ذكرا في غيره من المعاجم الرجالية،فهو مجهول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7233_234649"/>
    </w:p>
    <w:p>
      <w:pPr>
        <w:pStyle w:val="Heading5"/>
        <w:numPr>
          <w:ilvl w:val="4"/>
          <w:numId w:val="1"/>
        </w:numPr>
        <w:rPr/>
      </w:pPr>
      <w:bookmarkStart w:id="59" w:name="__RefHeading___Toc5530909_1280447820"/>
      <w:bookmarkStart w:id="60" w:name="_Toc20"/>
      <w:bookmarkEnd w:id="58"/>
      <w:bookmarkEnd w:id="59"/>
      <w:r>
        <w:rPr/>
        <w:t>6881</w:t>
      </w:r>
      <w:bookmarkEnd w:id="60"/>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ثابت الأنصاري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لم يتّضح لي حال المعنون من خلال المعاجم الرجالية و الحديثية،فهو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5530911_1280447820"/>
      <w:bookmarkStart w:id="62" w:name="_Toc21"/>
      <w:bookmarkEnd w:id="61"/>
      <w:r>
        <w:rPr/>
        <w:t>6882</w:t>
      </w:r>
      <w:bookmarkEnd w:id="62"/>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العطّار الكوفي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رواه في المناقب </w:t>
      </w:r>
      <w:r>
        <w:rPr>
          <w:rStyle w:val="FootnoteAnchor"/>
          <w:rtl w:val="true"/>
        </w:rPr>
        <w:footnoteReference w:id="58"/>
      </w:r>
      <w:r>
        <w:rPr>
          <w:rFonts w:ascii="Amiri" w:hAnsi="Amiri" w:eastAsia="Amiri" w:cs="Amiri"/>
          <w:color w:val="111111"/>
          <w:sz w:val="28"/>
          <w:sz w:val="28"/>
          <w:szCs w:val="28"/>
          <w:rtl w:val="true"/>
          <w:lang w:bidi="ar-SA"/>
        </w:rPr>
        <w:t xml:space="preserve">،و كتاب الاستخارات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لابن طاوس،عن محمّد بن أبي عبد اللّه من رواة أصحابنا في أماليه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هذا في بحار الأنوار و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جعفر،عن العباس بن أيّوب،عن أبي بكر الكوفي،عن حمّاد بن حبيب العطّار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حجّاجا فرحلنا من زبالة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656/2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ليلا،فاستقبلنا ريح سوداء مظلمة،فتقطّعت القافلة،و تهت في تلك الصحاري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حديثا طويلا في وصف عبادة السجّاد عليه السلام و أنّه أوصله بليلته تلك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ذلك ابن شهرآشوب في المناقب </w:t>
      </w:r>
      <w:r>
        <w:rPr>
          <w:rStyle w:val="FootnoteAnchor"/>
          <w:rtl w:val="true"/>
        </w:rPr>
        <w:footnoteReference w:id="61"/>
      </w:r>
      <w:r>
        <w:rPr>
          <w:rFonts w:ascii="Amiri" w:hAnsi="Amiri" w:eastAsia="Amiri" w:cs="Amiri"/>
          <w:color w:val="111111"/>
          <w:sz w:val="28"/>
          <w:sz w:val="28"/>
          <w:szCs w:val="28"/>
          <w:rtl w:val="true"/>
          <w:lang w:bidi="ar-SA"/>
        </w:rPr>
        <w:t xml:space="preserve">،و أبو نعيم في الحلية </w:t>
      </w:r>
      <w:r>
        <w:rPr>
          <w:rStyle w:val="FootnoteAnchor"/>
          <w:rtl w:val="true"/>
        </w:rPr>
        <w:footnoteReference w:id="62"/>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كونه شيعيّا،بل من خلّص الشيعة،و أهل السرّ منهم؛ضرورة أنّهم عليهم السلام ما كانوا يبدون مثل ذلك من غرائب الأعمال إلاّ لمن كان كذلك،و حينئذ فنستفيد من الخبر حسن حال الرجل،و العلم عند اللّه تعالى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لم أجد للمعنون ذكرا في المعاجم الرجاليّة و الحديثيّة سوى الرواية المذكورة في المناقب،و فتح الأبواب و لذا أعدّه مهملا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7233_234655"/>
    </w:p>
    <w:p>
      <w:pPr>
        <w:pStyle w:val="Heading5"/>
        <w:numPr>
          <w:ilvl w:val="4"/>
          <w:numId w:val="1"/>
        </w:numPr>
        <w:rPr/>
      </w:pPr>
      <w:bookmarkStart w:id="64" w:name="__RefHeading___Toc5530913_1280447820"/>
      <w:bookmarkStart w:id="65" w:name="_Toc22"/>
      <w:bookmarkEnd w:id="63"/>
      <w:bookmarkEnd w:id="64"/>
      <w:r>
        <w:rPr/>
        <w:t>6883</w:t>
      </w:r>
      <w:bookmarkEnd w:id="65"/>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الكوفي</w:t>
      </w:r>
    </w:p>
    <w:p>
      <w:pPr>
        <w:pStyle w:val="BookText"/>
        <w:rPr/>
      </w:pPr>
      <w:r>
        <w:rPr>
          <w:rFonts w:ascii="Amiri" w:hAnsi="Amiri" w:eastAsia="Amiri" w:cs="Amiri"/>
          <w:color w:val="111111"/>
          <w:sz w:val="28"/>
          <w:sz w:val="28"/>
          <w:szCs w:val="28"/>
          <w:rtl w:val="true"/>
          <w:lang w:bidi="ar-SA"/>
        </w:rPr>
        <w:t>أبو سليمان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5"/>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حبيب الكوفي القطان جاء في الخرائج و الجرائح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حماد بن حبيب القطان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سنة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المناقب لابن شهرآشوب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العطار الكوفي،و قد مرت ترجمته من المصنف قدّس سرّه قريبا،فراجعها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اتحدا أم افترقا فإنّ حكمهما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7233_234658"/>
    </w:p>
    <w:p>
      <w:pPr>
        <w:pStyle w:val="Heading5"/>
        <w:numPr>
          <w:ilvl w:val="4"/>
          <w:numId w:val="1"/>
        </w:numPr>
        <w:rPr/>
      </w:pPr>
      <w:bookmarkStart w:id="67" w:name="__RefHeading___Toc5530915_1280447820"/>
      <w:bookmarkStart w:id="68" w:name="_Toc23"/>
      <w:bookmarkEnd w:id="66"/>
      <w:bookmarkEnd w:id="67"/>
      <w:r>
        <w:rPr/>
        <w:t>6885</w:t>
      </w:r>
      <w:bookmarkEnd w:id="68"/>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
      </w:r>
      <w:r>
        <w:rPr>
          <w:rFonts w:ascii="Amiri" w:hAnsi="Amiri" w:eastAsia="Amiri" w:cs="Amiri"/>
          <w:color w:val="111111"/>
          <w:sz w:val="28"/>
          <w:sz w:val="28"/>
          <w:szCs w:val="28"/>
          <w:rtl w:val="true"/>
          <w:lang w:bidi="ar-SA"/>
        </w:rPr>
        <w:t>من أصحاب الصادق عليه السلام مرّتين، أضاف في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المعنونون له اكتفوا بنقل العنوان من دون توضيح،فهو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حمّاد الخزاعي المرادي جاء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أوّل رجب و النصف من شعبان،و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الزيارة المخصوصة للنصف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حمّاد بن حمّاد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المزار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شهداء الطفّ و كفى بذلك جلالة و 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خالد جاء في تهذيب الأحكام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7233_234661"/>
    </w:p>
    <w:p>
      <w:pPr>
        <w:pStyle w:val="Heading5"/>
        <w:numPr>
          <w:ilvl w:val="4"/>
          <w:numId w:val="1"/>
        </w:numPr>
        <w:rPr/>
      </w:pPr>
      <w:bookmarkStart w:id="70" w:name="__RefHeading___Toc5530917_1280447820"/>
      <w:bookmarkStart w:id="71" w:name="_Toc24"/>
      <w:bookmarkEnd w:id="69"/>
      <w:bookmarkEnd w:id="70"/>
      <w:r>
        <w:rPr/>
        <w:t>6888</w:t>
      </w:r>
      <w:bookmarkEnd w:id="71"/>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أبو سليمان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5530919_1280447820"/>
      <w:bookmarkStart w:id="73" w:name="_Toc25"/>
      <w:bookmarkEnd w:id="72"/>
      <w:r>
        <w:rPr/>
        <w:t>6889</w:t>
      </w:r>
      <w:bookmarkEnd w:id="73"/>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الكناني الكوفي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من رجال </w:t>
      </w:r>
      <w:r>
        <w:rPr>
          <w:rStyle w:val="FootnoteAnchor"/>
          <w:rtl w:val="true"/>
        </w:rPr>
        <w:footnoteReference w:id="71"/>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bookmarkStart w:id="74" w:name="pg17233_234664"/>
    </w:p>
    <w:p>
      <w:pPr>
        <w:pStyle w:val="BookText"/>
        <w:rPr/>
      </w:pPr>
      <w:bookmarkEnd w:id="74"/>
      <w:r>
        <w:rPr>
          <w:rFonts w:ascii="Amiri" w:hAnsi="Amiri" w:eastAsia="Amiri" w:cs="Amiri"/>
          <w:color w:val="111111"/>
          <w:sz w:val="28"/>
          <w:sz w:val="28"/>
          <w:szCs w:val="28"/>
          <w:rtl w:val="true"/>
          <w:lang w:bidi="ar-SA"/>
        </w:rPr>
        <w:t>و ظاهره كونه إماميّا،إلاّ أنّ حاله مجهول،و لا يبعد اتحاده مع 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2"/>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لم يتضح لي حاله لعدم ذكر أرباب الجرح و التعديل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5530921_1280447820"/>
      <w:bookmarkStart w:id="76" w:name="_Toc26"/>
      <w:bookmarkEnd w:id="75"/>
      <w:r>
        <w:rPr/>
        <w:t>6890</w:t>
      </w:r>
      <w:bookmarkEnd w:id="76"/>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راشد الأزدي البزّاز</w:t>
      </w:r>
    </w:p>
    <w:p>
      <w:pPr>
        <w:pStyle w:val="BookText"/>
        <w:rPr/>
      </w:pPr>
      <w:r>
        <w:rPr>
          <w:rFonts w:ascii="Amiri" w:hAnsi="Amiri" w:eastAsia="Amiri" w:cs="Amiri"/>
          <w:color w:val="111111"/>
          <w:sz w:val="28"/>
          <w:sz w:val="28"/>
          <w:szCs w:val="28"/>
          <w:rtl w:val="true"/>
          <w:lang w:bidi="ar-SA"/>
        </w:rPr>
        <w:t>أبو العلاء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ستة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سمعت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سبع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77" w:name="pg17233_234667"/>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6"/>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8"/>
      </w:r>
      <w:r>
        <w:rPr>
          <w:rFonts w:ascii="Amiri" w:hAnsi="Amiri" w:eastAsia="Amiri" w:cs="Amiri"/>
          <w:color w:val="111111"/>
          <w:sz w:val="28"/>
          <w:sz w:val="28"/>
          <w:szCs w:val="28"/>
          <w:rtl w:val="true"/>
          <w:lang w:bidi="ar-SA"/>
        </w:rPr>
        <w:t xml:space="preserve">رواية أحمد بن عمر الحلبي،عنه،في روضة </w:t>
      </w:r>
      <w:r>
        <w:rPr>
          <w:rStyle w:val="FootnoteAnchor"/>
          <w:rtl w:val="true"/>
        </w:rPr>
        <w:footnoteReference w:id="79"/>
      </w:r>
      <w:r>
        <w:rPr>
          <w:rFonts w:ascii="Amiri" w:hAnsi="Amiri" w:eastAsia="Amiri" w:cs="Amiri"/>
          <w:color w:val="111111"/>
          <w:sz w:val="28"/>
          <w:sz w:val="28"/>
          <w:szCs w:val="28"/>
          <w:rtl w:val="true"/>
          <w:lang w:bidi="ar-SA"/>
        </w:rPr>
        <w:t xml:space="preserve">الكافي بعد حديث إسلام عليّ عليه السلام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5530923_1280447820"/>
      <w:bookmarkStart w:id="79" w:name="_Toc27"/>
      <w:bookmarkEnd w:id="78"/>
      <w:r>
        <w:rPr/>
        <w:t>6891</w:t>
      </w:r>
      <w:bookmarkEnd w:id="79"/>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زكريّا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نقله في جامع الرواة </w:t>
      </w:r>
      <w:r>
        <w:rPr>
          <w:rStyle w:val="FootnoteAnchor"/>
          <w:rtl w:val="true"/>
        </w:rPr>
        <w:footnoteReference w:id="81"/>
      </w:r>
      <w:r>
        <w:rPr>
          <w:rFonts w:ascii="Amiri" w:hAnsi="Amiri" w:eastAsia="Amiri" w:cs="Amiri"/>
          <w:color w:val="111111"/>
          <w:sz w:val="28"/>
          <w:sz w:val="28"/>
          <w:szCs w:val="28"/>
          <w:rtl w:val="true"/>
          <w:lang w:bidi="ar-SA"/>
        </w:rPr>
        <w:t xml:space="preserve">من رواية عبد الرحمن، و قتيبة بن مهران،عنه،عن أبي عبد اللّه عليه السلام في مواضع من </w:t>
      </w:r>
      <w:bookmarkStart w:id="80" w:name="pg17233_234670"/>
    </w:p>
    <w:p>
      <w:pPr>
        <w:pStyle w:val="BookText"/>
        <w:rPr/>
      </w:pPr>
      <w:bookmarkEnd w:id="80"/>
      <w:r>
        <w:rPr>
          <w:rFonts w:ascii="Amiri" w:hAnsi="Amiri" w:eastAsia="Amiri" w:cs="Amiri"/>
          <w:color w:val="111111"/>
          <w:sz w:val="28"/>
          <w:sz w:val="28"/>
          <w:szCs w:val="28"/>
          <w:rtl w:val="true"/>
          <w:lang w:bidi="ar-SA"/>
        </w:rPr>
        <w:t xml:space="preserve">الكافي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قتيبة بن مهران، عن حمّاد بن زكريّا النخعي،عن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يعنونه أرباب الجرح و التعديل،فعليه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5530925_1280447820"/>
      <w:bookmarkStart w:id="82" w:name="_Toc28"/>
      <w:bookmarkEnd w:id="81"/>
      <w:r>
        <w:rPr/>
        <w:t>6892</w:t>
      </w:r>
      <w:bookmarkEnd w:id="82"/>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ذلك في سند الفقيه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دية عين الأعمى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محبوب، عن حمّاد بن زياد،عن سليمان بن خالد،و التهذيب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حديث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حمّاد بن زياد،عن سليمان بن خالد،قال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w:t>
      </w:r>
      <w:bookmarkStart w:id="83" w:name="pg17233_234673"/>
    </w:p>
    <w:p>
      <w:pPr>
        <w:pStyle w:val="BookText"/>
        <w:rPr/>
      </w:pPr>
      <w:bookmarkEnd w:id="83"/>
      <w:r>
        <w:rPr>
          <w:rFonts w:ascii="Amiri" w:hAnsi="Amiri" w:eastAsia="Amiri" w:cs="Amiri"/>
          <w:color w:val="111111"/>
          <w:sz w:val="28"/>
          <w:sz w:val="28"/>
          <w:szCs w:val="28"/>
          <w:rtl w:val="true"/>
          <w:lang w:bidi="ar-SA"/>
        </w:rPr>
        <w:t>و لم أجد في كتب الرجال له ذكرا،و إنّما الموجود فيها حمّاد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الشيباني،و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الصدوق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المعنون لم يذكره أرباب الجرح و التعديل فهو مهمل،و احتمال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العنوان يوجب اتحاده مع حمّاد بن أبي زياد المترجم قبل تسعة عشر اسم،فيعدّ حينئذ مجهولا و يكون العنوان مكرّرا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5530927_1280447820"/>
      <w:bookmarkStart w:id="85" w:name="_Toc29"/>
      <w:bookmarkEnd w:id="84"/>
      <w:r>
        <w:rPr/>
        <w:t>6893</w:t>
      </w:r>
      <w:bookmarkEnd w:id="85"/>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البصري</w:t>
      </w:r>
    </w:p>
    <w:p>
      <w:pPr>
        <w:pStyle w:val="BookText"/>
        <w:rPr/>
      </w:pPr>
      <w:r>
        <w:rPr>
          <w:rFonts w:ascii="Amiri" w:hAnsi="Amiri" w:eastAsia="Amiri" w:cs="Amiri"/>
          <w:color w:val="111111"/>
          <w:sz w:val="28"/>
          <w:sz w:val="28"/>
          <w:szCs w:val="28"/>
          <w:rtl w:val="true"/>
          <w:lang w:bidi="ar-SA"/>
        </w:rPr>
        <w:t xml:space="preserve">أبو إسماعيل الأزدي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86"/>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جمع في باب الكنى كون حمّاد هذا هو أبو إسماعيل،الذي عنونوه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عنونه الشيخ رحمه اللّه في الفهرست </w:t>
      </w:r>
      <w:r>
        <w:rPr>
          <w:rStyle w:val="FootnoteAnchor"/>
          <w:rtl w:val="true"/>
        </w:rPr>
        <w:footnoteReference w:id="8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إسماعيل البصري،له كتاب،رويناه عن جماعة،عن أبي المفضّل، عن ابن بطّة،عن أحمد بن محمّد بن عيسى،عن ابن أبي عمير،عنه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أيضا كونه إماميّا </w:t>
      </w:r>
      <w:r>
        <w:rPr>
          <w:rStyle w:val="FootnoteAnchor"/>
          <w:rtl w:val="true"/>
        </w:rPr>
        <w:footnoteReference w:id="88"/>
      </w:r>
      <w:r>
        <w:rPr>
          <w:rFonts w:ascii="Amiri" w:hAnsi="Amiri" w:eastAsia="Amiri" w:cs="Amiri"/>
          <w:color w:val="111111"/>
          <w:sz w:val="28"/>
          <w:sz w:val="28"/>
          <w:szCs w:val="28"/>
          <w:rtl w:val="true"/>
          <w:lang w:bidi="ar-SA"/>
        </w:rPr>
        <w:t xml:space="preserve">،بل إثبات كتاب له يجعله نصّا في الإماميّة </w:t>
      </w:r>
      <w:r>
        <w:rPr>
          <w:rStyle w:val="FootnoteAnchor"/>
          <w:rtl w:val="true"/>
        </w:rPr>
        <w:footnoteReference w:id="89"/>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عمير عنه تشعر بوثاقته،و ذلك مع كونه ذا كتاب ربما يدرجه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وثّقه الشيخ محمّد أمين الكاظمي رحمه اللّه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صريحا،حيث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البصري،ثقة،عنه ابن أبي عمير،و كأنّه حمّاد ابن زيد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أبي إسماعيل البصري الذي عنونه في الفهرست،هو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همام ابن عبد الرحمن الثقة،كما صدر من الميرزا في المنهج </w:t>
      </w:r>
      <w:r>
        <w:rPr>
          <w:rStyle w:val="FootnoteAnchor"/>
          <w:rtl w:val="true"/>
        </w:rPr>
        <w:footnoteReference w:id="91"/>
      </w:r>
      <w:r>
        <w:rPr>
          <w:rFonts w:ascii="Amiri" w:hAnsi="Amiri" w:eastAsia="Amiri" w:cs="Amiri"/>
          <w:color w:val="111111"/>
          <w:sz w:val="28"/>
          <w:sz w:val="28"/>
          <w:szCs w:val="28"/>
          <w:rtl w:val="true"/>
          <w:lang w:bidi="ar-SA"/>
        </w:rPr>
        <w:t>،قد زيّفناه في فصل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حمّاد بن زيد هذا غير الآتي بعد هذا؛ ضرورة كون هذا إماميّا من أصحاب الصادق عليه السلام و ذاك عامّي خبيث،كما تسمع،و هذا له كتاب،و ذاك لم يذكر أحد له كتابا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أزدي و ذاك أزدي جهني </w:t>
      </w:r>
      <w:r>
        <w:rPr>
          <w:rStyle w:val="FootnoteAnchor"/>
          <w:rtl w:val="true"/>
        </w:rPr>
        <w:footnoteReference w:id="93"/>
      </w:r>
      <w:r>
        <w:rPr>
          <w:rFonts w:ascii="Amiri" w:hAnsi="Amiri" w:eastAsia="Amiri" w:cs="Amiri"/>
          <w:color w:val="111111"/>
          <w:sz w:val="28"/>
          <w:sz w:val="28"/>
          <w:szCs w:val="28"/>
          <w:rtl w:val="true"/>
          <w:lang w:bidi="ar-SA"/>
        </w:rPr>
        <w:t xml:space="preserve">،و مجرد الاشتراك في الاسم و الكنية و الوطن لا يقضي بالاتّحاد،بعد وجود الفارق </w:t>
      </w:r>
      <w:r>
        <w:rPr>
          <w:rStyle w:val="FootnoteAnchor"/>
          <w:rtl w:val="true"/>
        </w:rPr>
        <w:footnoteReference w:id="94"/>
      </w:r>
      <w:r>
        <w:rPr>
          <w:rFonts w:ascii="Amiri" w:hAnsi="Amiri" w:eastAsia="Amiri" w:cs="Amiri"/>
          <w:color w:val="111111"/>
          <w:sz w:val="28"/>
          <w:sz w:val="28"/>
          <w:szCs w:val="28"/>
          <w:rtl w:val="true"/>
          <w:lang w:bidi="ar-SA"/>
        </w:rPr>
        <w:t xml:space="preserve">،كما لا يخفى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لا أرى للحكم عليه بالوثاقة وجها،نعم؛رواية ابن أبي عمير عنه و بعض القرائن الضعيفة ربّما تسوّغ الحكم عليه بالحسن،و اللّه العالم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7233_234681"/>
    </w:p>
    <w:p>
      <w:pPr>
        <w:pStyle w:val="Heading5"/>
        <w:numPr>
          <w:ilvl w:val="4"/>
          <w:numId w:val="1"/>
        </w:numPr>
        <w:rPr/>
      </w:pPr>
      <w:bookmarkStart w:id="87" w:name="__RefHeading___Toc5530929_1280447820"/>
      <w:bookmarkStart w:id="88" w:name="_Toc30"/>
      <w:bookmarkEnd w:id="86"/>
      <w:bookmarkEnd w:id="87"/>
      <w:r>
        <w:rPr/>
        <w:t>6894</w:t>
      </w:r>
      <w:bookmarkEnd w:id="88"/>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درهم الأزدي الجهني</w:t>
      </w:r>
    </w:p>
    <w:p>
      <w:pPr>
        <w:pStyle w:val="BookText"/>
        <w:rPr/>
      </w:pPr>
      <w:r>
        <w:rPr>
          <w:rFonts w:ascii="Amiri" w:hAnsi="Amiri" w:eastAsia="Amiri" w:cs="Amiri"/>
          <w:color w:val="111111"/>
          <w:sz w:val="28"/>
          <w:sz w:val="28"/>
          <w:szCs w:val="28"/>
          <w:rtl w:val="true"/>
          <w:lang w:bidi="ar-SA"/>
        </w:rPr>
        <w:t xml:space="preserve">أبو إسماعيل البصري الأزرق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،و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مات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نكت الهميان للصفدي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تاريخ أسماء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فقيه،قيل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ضريرا،و لعلّه طرأ عليه،مات سنة تسع و سبعين و مائة،و له إحدى و ثمانون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إسماعيل الأزدي الأزرق،أحد الأعلام، </w:t>
      </w:r>
    </w:p>
    <w:p>
      <w:pPr>
        <w:pStyle w:val="BookText"/>
        <w:rPr/>
      </w:pPr>
      <w:r>
        <w:rPr>
          <w:rFonts w:ascii="Amiri" w:hAnsi="Amiri" w:eastAsia="Amiri" w:cs="Amiri"/>
          <w:color w:val="111111"/>
          <w:sz w:val="28"/>
          <w:sz w:val="28"/>
          <w:szCs w:val="28"/>
          <w:rtl w:val="true"/>
          <w:lang w:bidi="ar-SA"/>
        </w:rPr>
        <w:t xml:space="preserve">أضرّ </w:t>
      </w:r>
      <w:r>
        <w:rPr>
          <w:rStyle w:val="FootnoteAnchor"/>
          <w:rtl w:val="true"/>
        </w:rPr>
        <w:footnoteReference w:id="99"/>
      </w:r>
      <w:r>
        <w:rPr>
          <w:rFonts w:ascii="Amiri" w:hAnsi="Amiri" w:eastAsia="Amiri" w:cs="Amiri"/>
          <w:color w:val="111111"/>
          <w:sz w:val="28"/>
          <w:sz w:val="28"/>
          <w:szCs w:val="28"/>
          <w:rtl w:val="true"/>
          <w:lang w:bidi="ar-SA"/>
        </w:rPr>
        <w:t xml:space="preserve">،و كان يحفظ حديثه كالماء،قال ابن مهدي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أحفظ منه،و ما رأيت بالبصرة أفقه منه،و لم أر أعلم بالسنة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المدح و التوثيق في حقّه صريح في كونه عاميّا،سيما و الذهبي في كتابيه لا يذكر متشيّعا و لا متهما بالتشيّع،كما يعلم من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بذلك في ميزان الاعتدال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أصرح من ذلك في كونه عاميا قول ابن أبي الحديد في شرح النهج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المحدّثون عن حمّاد بن زيد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أصحاب علي عليه السلام أشد حبا له من أصحاب العجل لعجلهم،ثم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كفر و زندقة و ارتداد،و كم لأقرانه من أمثاله،و العاقل المنصف يدري من العجل و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بعضهم احتمل كون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الآتي بعده،و هو خطأ ظاهر؛ضرورة أنّ اسم جدّ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درهم،و اسم جد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عقيل،و هذا أزدي جهني،و ذاك حارثي،و شتّان ما بينهما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المعنون من أعداء أهل البيت عليهم السلام،فهو عندنا ملعون و من أضعف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الشحّام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7233_234687"/>
    </w:p>
    <w:p>
      <w:pPr>
        <w:pStyle w:val="Heading5"/>
        <w:numPr>
          <w:ilvl w:val="4"/>
          <w:numId w:val="1"/>
        </w:numPr>
        <w:rPr/>
      </w:pPr>
      <w:bookmarkStart w:id="90" w:name="__RefHeading___Toc5530931_1280447820"/>
      <w:bookmarkStart w:id="91" w:name="_Toc31"/>
      <w:bookmarkEnd w:id="89"/>
      <w:bookmarkEnd w:id="90"/>
      <w:r>
        <w:rPr/>
        <w:t>6896</w:t>
      </w:r>
      <w:bookmarkEnd w:id="91"/>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عقيل</w:t>
      </w:r>
    </w:p>
    <w:p>
      <w:pPr>
        <w:pStyle w:val="BookText"/>
        <w:rPr/>
      </w:pPr>
      <w:r>
        <w:rPr>
          <w:rFonts w:ascii="Amiri" w:hAnsi="Amiri" w:eastAsia="Amiri" w:cs="Amiri"/>
          <w:color w:val="111111"/>
          <w:sz w:val="28"/>
          <w:sz w:val="28"/>
          <w:szCs w:val="28"/>
          <w:rtl w:val="true"/>
          <w:lang w:bidi="ar-SA"/>
        </w:rPr>
        <w:t>الحارثي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4"/>
      </w:r>
      <w:r>
        <w:rPr>
          <w:rFonts w:ascii="Amiri" w:hAnsi="Amiri" w:eastAsia="Amiri" w:cs="Amiri"/>
          <w:color w:val="111111"/>
          <w:sz w:val="28"/>
          <w:sz w:val="28"/>
          <w:szCs w:val="28"/>
          <w:rtl w:val="true"/>
          <w:lang w:bidi="ar-SA"/>
        </w:rPr>
        <w:t>كذلك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نصّ على روايته عنه عليه السلام النجاشي </w:t>
      </w:r>
      <w:r>
        <w:rPr>
          <w:rStyle w:val="FootnoteAnchor"/>
          <w:rtl w:val="true"/>
        </w:rPr>
        <w:footnoteReference w:id="105"/>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10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 xml:space="preserve">. </w:t>
      </w:r>
      <w:bookmarkStart w:id="92" w:name="pg17233_234690"/>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بعض أعلام المعاصرين في معجم رجال الحديث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هذا مع حماد بن زياد المتقدم بقرينة سائر الروايات،و هو بعيد، 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ابنه محمّد،و الحسن بن محبوب،عنه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للمعنون في المعاجم الرجاليّة و الحديثيّة ما يعرب عن حاله،فهو ممّن لم يعلم حاله،إلاّ أنّ رواية ابن محبوب ربما تسبغ عليه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5530933_1280447820"/>
      <w:bookmarkStart w:id="94" w:name="_Toc32"/>
      <w:bookmarkEnd w:id="93"/>
      <w:r>
        <w:rPr/>
        <w:t>6897</w:t>
      </w:r>
      <w:bookmarkEnd w:id="94"/>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السرّاج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9"/>
      </w:r>
      <w:r>
        <w:rPr>
          <w:rFonts w:ascii="Amiri" w:hAnsi="Amiri" w:eastAsia="Amiri" w:cs="Amiri"/>
          <w:color w:val="111111"/>
          <w:sz w:val="28"/>
          <w:sz w:val="28"/>
          <w:szCs w:val="28"/>
          <w:rtl w:val="true"/>
          <w:lang w:bidi="ar-SA"/>
        </w:rPr>
        <w:t>ضبط السرّاج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w:t>
      </w:r>
      <w:r>
        <w:rPr>
          <w:rFonts w:eastAsia="Amiri" w:cs="Amiri" w:ascii="Amiri" w:hAnsi="Amiri"/>
          <w:color w:val="111111"/>
          <w:sz w:val="28"/>
          <w:szCs w:val="28"/>
          <w:rtl w:val="true"/>
          <w:lang w:bidi="ar-SA"/>
        </w:rPr>
        <w:t xml:space="preserve">. </w:t>
      </w:r>
      <w:bookmarkStart w:id="95" w:name="pg17233_234692"/>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0"/>
      </w:r>
      <w:r>
        <w:rPr>
          <w:rFonts w:ascii="Amiri" w:hAnsi="Amiri" w:eastAsia="Amiri" w:cs="Amiri"/>
          <w:color w:val="111111"/>
          <w:sz w:val="28"/>
          <w:sz w:val="28"/>
          <w:szCs w:val="28"/>
          <w:rtl w:val="true"/>
          <w:lang w:bidi="ar-SA"/>
        </w:rPr>
        <w:t xml:space="preserve">رواية عثمان بن عيسى </w:t>
      </w:r>
      <w:r>
        <w:rPr>
          <w:rStyle w:val="FootnoteAnchor"/>
          <w:rtl w:val="true"/>
        </w:rPr>
        <w:footnoteReference w:id="111"/>
      </w:r>
      <w:r>
        <w:rPr>
          <w:rFonts w:ascii="IRNazanin" w:hAnsi="IRNazanin" w:eastAsia="IRNazanin"/>
          <w:color w:val="111111"/>
          <w:sz w:val="28"/>
          <w:sz w:val="28"/>
          <w:szCs w:val="28"/>
          <w:rtl w:val="true"/>
          <w:lang w:bidi="fa-IR"/>
        </w:rPr>
        <w:t xml:space="preserve">،عنه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5530935_1280447820"/>
      <w:bookmarkStart w:id="97" w:name="_Toc33"/>
      <w:bookmarkEnd w:id="96"/>
      <w:r>
        <w:rPr/>
        <w:t>6898</w:t>
      </w:r>
      <w:bookmarkEnd w:id="97"/>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الوحيد رحمه اللّه </w:t>
      </w:r>
      <w:r>
        <w:rPr>
          <w:rStyle w:val="FootnoteAnchor"/>
          <w:rtl w:val="true"/>
        </w:rPr>
        <w:footnoteReference w:id="113"/>
      </w:r>
      <w:r>
        <w:rPr>
          <w:rFonts w:ascii="Amiri" w:hAnsi="Amiri" w:eastAsia="Amiri" w:cs="Amiri"/>
          <w:color w:val="111111"/>
          <w:sz w:val="28"/>
          <w:sz w:val="28"/>
          <w:szCs w:val="28"/>
          <w:rtl w:val="true"/>
          <w:lang w:bidi="ar-SA"/>
        </w:rPr>
        <w:t>رواية ابن أبي عمير،عنه،قال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114"/>
      </w:r>
      <w:r>
        <w:rPr>
          <w:rFonts w:ascii="Amiri" w:hAnsi="Amiri" w:eastAsia="Amiri" w:cs="Amiri"/>
          <w:color w:val="111111"/>
          <w:sz w:val="28"/>
          <w:sz w:val="28"/>
          <w:szCs w:val="28"/>
          <w:rtl w:val="true"/>
          <w:lang w:bidi="ar-SA"/>
        </w:rPr>
        <w:t>ضبط السرّي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السرّي </w:t>
      </w:r>
      <w:r>
        <w:rPr>
          <w:rStyle w:val="FootnoteAnchor"/>
          <w:rtl w:val="true"/>
        </w:rPr>
        <w:footnoteReference w:id="115"/>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لم يذكره أحد من أرباب الجرح و التعديل سوى الوحيد رحمه اللّه تعالى،و ذكره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المقال عن الوحيد،فالمعنون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سعيد الجعفي جاء في الأمالي للشيخ الطوسي قدّس سرّه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مخلد أبو الطيب الجعفي الدهّان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حمّاد بن سعيد الجعفي و هو جدّه لأمّه،قال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البهلول،قال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سعيد الجعفي،و كذلك في بحار الأنوار </w:t>
      </w:r>
      <w:r>
        <w:rPr>
          <w:rFonts w:eastAsia="Amiri" w:cs="Amiri" w:ascii="Amiri" w:hAnsi="Amiri"/>
          <w:color w:val="111111"/>
          <w:sz w:val="28"/>
          <w:szCs w:val="28"/>
          <w:lang w:bidi="ar-SA"/>
        </w:rPr>
        <w:t>222/22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جاء في ميزان الاعتدال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سعيد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سلمة هو حمّاد بن سلمة بن دينار أبو سلمة الربعي البصري من رجال البخاري و مسلم و جاءت رواياته في أمالي الطوسي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التمّار،قال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سلمة،عن عليّ بن زيد،عن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العبيشي،قال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أيّوب،عن أبي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العيشي،قال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في الإيضاح لابن شاذان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،و السقيفة و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المائة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التاسعة عشر،و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السادسة و السبعون،و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التاسعة و الثمانون هكذا في طبعة بتحقيق الشيخ نبيل رضا علوان،و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الذخائر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286/35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 بن منهال،عن حمّاد بن سلمة،عن عطاء بن السائب الثقفي،عن أبيه،عن سلمان،و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عفان بن مسلم،عن حمّاد بن سلمة،عن الكلبي، و </w:t>
      </w: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امية بن خالد،عن حمّاد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سلمة،عن علي بن زيد،عن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عمار،عن موسى بن إسماعيل،عن حمّاد بن سلمة،عن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ترجم له في سير أعلام النبلاء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ابن سلمة بن دينار الإمام القدوة شيخ الإسلام أبو سلمة البصري النحوي، ثم ذكر له ترجمة مفصّلة و ذكر من روى عنهم و رووا عنه،ثم ذكر ما هو فوق الوثاقة،و له ترجمة في ميزان الاعتدال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رواياته التي أشرنا إلى مواردها في مناقب أهل البيت عليهم السلام و هو من رواة العامّة و من الثقات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السدوسي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الوليد،عن حمّاد بن سليمان السدوسي،قال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الضحاك بن مزاحم،عن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الصدوق رحمه اللّه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حكم العرني،عن هشام بن الوليد،عن حمّاد بن سليمان السدوسي،عن شيخ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إقبال الأعمال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،و الرواية سندا و متنا في تاريخ دمشق </w:t>
      </w:r>
      <w:r>
        <w:rPr>
          <w:rFonts w:eastAsia="Amiri" w:cs="Amiri" w:ascii="Amiri" w:hAnsi="Amiri"/>
          <w:color w:val="111111"/>
          <w:sz w:val="28"/>
          <w:szCs w:val="28"/>
          <w:lang w:bidi="ar-SA"/>
        </w:rPr>
        <w:t>291/52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أحد من علماء الرجال من الخاصّة و العامّة فيما عندنا من المعاجم،فهو يعدّ مهملا</w:t>
      </w:r>
      <w:r>
        <w:rPr>
          <w:rFonts w:eastAsia="Amiri" w:cs="Amiri" w:ascii="Amiri" w:hAnsi="Amiri"/>
          <w:color w:val="111111"/>
          <w:sz w:val="28"/>
          <w:szCs w:val="28"/>
          <w:rtl w:val="true"/>
          <w:lang w:bidi="ar-SA"/>
        </w:rPr>
        <w:t xml:space="preserve">. </w:t>
      </w:r>
      <w:bookmarkStart w:id="98" w:name="pg17233_234704"/>
    </w:p>
    <w:p>
      <w:pPr>
        <w:pStyle w:val="Heading5"/>
        <w:numPr>
          <w:ilvl w:val="4"/>
          <w:numId w:val="1"/>
        </w:numPr>
        <w:rPr/>
      </w:pPr>
      <w:bookmarkStart w:id="99" w:name="__RefHeading___Toc5530937_1280447820"/>
      <w:bookmarkStart w:id="100" w:name="_Toc34"/>
      <w:bookmarkEnd w:id="98"/>
      <w:bookmarkEnd w:id="99"/>
      <w:r>
        <w:rPr/>
        <w:t>6902</w:t>
      </w:r>
      <w:bookmarkEnd w:id="100"/>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 رجال الشيخ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استاذ أبي حنيفة،و الذي فيه و في غيره من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 استاذ أبي حنيفة، و من المطمأن به أنّ ما ذكره ابن داود اشتباه منه أو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نسبة عدّه من أصحاب الصادق عليه السلام إلى رجال الشيخ،ما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كوفيّ،استاذ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تنظّر </w:t>
      </w:r>
      <w:r>
        <w:rPr>
          <w:rStyle w:val="FootnoteAnchor"/>
          <w:rtl w:val="true"/>
        </w:rPr>
        <w:footnoteReference w:id="119"/>
      </w:r>
      <w:r>
        <w:rPr>
          <w:rFonts w:ascii="Amiri" w:hAnsi="Amiri" w:eastAsia="Amiri" w:cs="Amiri"/>
          <w:color w:val="111111"/>
          <w:sz w:val="28"/>
          <w:sz w:val="28"/>
          <w:szCs w:val="28"/>
          <w:rtl w:val="true"/>
          <w:lang w:bidi="ar-SA"/>
        </w:rPr>
        <w:t>في ذلك في جامع الرواة،من حيث إن استاذ أبي حنيفة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ابن أبي سليمان،كما هو المذكور في كتبهم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من الشيخ رحمه اللّه أيضا عدّ ذلك استاذه،و أنّ الأقرب اتحادهما،و إلاّ فالاشتباه من ابن داود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01" w:name="pg17233_234707"/>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حال؛فقد نقل في جامع الرواة </w:t>
      </w:r>
      <w:r>
        <w:rPr>
          <w:rStyle w:val="FootnoteAnchor"/>
          <w:rtl w:val="true"/>
        </w:rPr>
        <w:footnoteReference w:id="121"/>
      </w:r>
      <w:r>
        <w:rPr>
          <w:rFonts w:ascii="Amiri" w:hAnsi="Amiri" w:eastAsia="Amiri" w:cs="Amiri"/>
          <w:color w:val="111111"/>
          <w:sz w:val="28"/>
          <w:sz w:val="28"/>
          <w:szCs w:val="28"/>
          <w:rtl w:val="true"/>
          <w:lang w:bidi="ar-SA"/>
        </w:rPr>
        <w:t>رواية محمّد بن يحيى،عن حمّاد ابن سليمان،في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نوافل الصلاة في السفر،من التهذيب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جاء في سند الرواية يروي عن الرضا عليه السلام بثلاث وسائط، فكيف يمكن عدّه في أصحاب الصادق عليه السلام،كما ظنّ ذلك الأردبيلي في جامع الرواة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،و شيخنا النوري في مستدرك وسائل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و الرواية بسندها و متنها رواها الكليني في الكافي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التطوع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المحقّق كون المعنون ليس استاذ أبي حنيفة،و ليس الذي يروي عن الرضا عليه السلام بأربع وسائط،و عليه لا بدّ من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5530939_1280447820"/>
      <w:bookmarkStart w:id="103" w:name="_Toc35"/>
      <w:bookmarkEnd w:id="102"/>
      <w:r>
        <w:rPr/>
        <w:t>6903</w:t>
      </w:r>
      <w:bookmarkEnd w:id="103"/>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السمندري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السمندلي</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جملة من كتب الرجال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الميم،و النون، و الدال و الراء المهملتين،و الياء من غير نسبة إلى أب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التفرشي في </w:t>
      </w:r>
    </w:p>
    <w:p>
      <w:pPr>
        <w:pStyle w:val="BookText"/>
        <w:rPr/>
      </w:pPr>
      <w:r>
        <w:rPr>
          <w:rFonts w:ascii="IRNazanin" w:hAnsi="IRNazanin" w:eastAsia="IRNazanin"/>
          <w:color w:val="111111"/>
          <w:sz w:val="28"/>
          <w:sz w:val="28"/>
          <w:szCs w:val="28"/>
          <w:rtl w:val="true"/>
          <w:lang w:bidi="fa-IR"/>
        </w:rPr>
        <w:t xml:space="preserve">النقد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أجد في النسخ التي عندنا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عجيب،فإنّ الموجود في النسخ المعتمدة من الكشّي </w:t>
      </w:r>
      <w:r>
        <w:rPr>
          <w:rStyle w:val="FootnoteAnchor"/>
          <w:rtl w:val="true"/>
        </w:rPr>
        <w:footnoteReference w:id="125"/>
      </w:r>
      <w:r>
        <w:rPr>
          <w:rFonts w:ascii="Amiri" w:hAnsi="Amiri" w:eastAsia="Amiri" w:cs="Amiri"/>
          <w:color w:val="111111"/>
          <w:sz w:val="28"/>
          <w:sz w:val="28"/>
          <w:szCs w:val="28"/>
          <w:rtl w:val="true"/>
          <w:lang w:bidi="ar-SA"/>
        </w:rPr>
        <w:t xml:space="preserve">،و التحرير الطاوسي </w:t>
      </w:r>
      <w:r>
        <w:rPr>
          <w:rStyle w:val="FootnoteAnchor"/>
          <w:rtl w:val="true"/>
        </w:rPr>
        <w:footnoteReference w:id="126"/>
      </w:r>
      <w:r>
        <w:rPr>
          <w:rFonts w:ascii="Amiri" w:hAnsi="Amiri" w:eastAsia="Amiri" w:cs="Amiri"/>
          <w:color w:val="111111"/>
          <w:sz w:val="28"/>
          <w:sz w:val="28"/>
          <w:szCs w:val="28"/>
          <w:rtl w:val="true"/>
          <w:lang w:bidi="ar-SA"/>
        </w:rPr>
        <w:t xml:space="preserve">،و الخلاصة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في رجال الشيخ رحمه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عبد العزيز السمندلي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ابن داود ذلك من خط الشيخ رحمه اللّه،و هو كذلك في النسختين المعتمدتين اللتين عندي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ذلك الشهيد الثاني رحمه اللّه أيضا في تعليقة الخلاصة </w:t>
      </w:r>
      <w:r>
        <w:rPr>
          <w:rStyle w:val="FootnoteAnchor"/>
          <w:rtl w:val="true"/>
        </w:rPr>
        <w:footnoteReference w:id="129"/>
      </w:r>
      <w:r>
        <w:rPr>
          <w:rFonts w:ascii="Amiri" w:hAnsi="Amiri" w:eastAsia="Amiri" w:cs="Amiri"/>
          <w:color w:val="111111"/>
          <w:sz w:val="28"/>
          <w:sz w:val="28"/>
          <w:szCs w:val="28"/>
          <w:rtl w:val="true"/>
          <w:lang w:bidi="ar-SA"/>
        </w:rPr>
        <w:t>، عن رجال الشيخ رحمه اللّه،و هو إنّما يخالف نسخ الرجال المزبورة إن ثبت اتّحاد الجميع،و إلاّ فلا مانع من أن يكون هناك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السمندلي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ابن داود الاتّحاد،و لي فيه نظر؛لأنّه عنون حمّاد السمندري، </w:t>
      </w:r>
    </w:p>
    <w:p>
      <w:pPr>
        <w:pStyle w:val="BookText"/>
        <w:rPr/>
      </w:pPr>
      <w:r>
        <w:rPr>
          <w:rFonts w:ascii="Amiri" w:hAnsi="Amiri" w:eastAsia="Amiri" w:cs="Amiri"/>
          <w:color w:val="111111"/>
          <w:sz w:val="28"/>
          <w:sz w:val="28"/>
          <w:szCs w:val="28"/>
          <w:rtl w:val="true"/>
          <w:lang w:bidi="ar-SA"/>
        </w:rPr>
        <w:t>و نقل مدح الكشّي إيّاه،ثم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رجال الصادق عليه السلام إلاّ حمّاد بن عبد العزيز السمندلي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ترى؛أعمّ من الجزم بالاتّحاد الذي نسب إلى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بالراء،نسبة إلى سمندر بفتحتين،و نون ساكنة،و دال مفتوحة،وراء،مدينة خلف باب الأبواب بأرض الخزر كانت دار مملكتهم،ثم انتقلت المملكة إلى ابل </w:t>
      </w:r>
      <w:r>
        <w:rPr>
          <w:rStyle w:val="FootnoteAnchor"/>
          <w:rtl w:val="true"/>
        </w:rPr>
        <w:footnoteReference w:id="130"/>
      </w:r>
      <w:r>
        <w:rPr>
          <w:rFonts w:ascii="Amiri" w:hAnsi="Amiri" w:eastAsia="Amiri" w:cs="Amiri"/>
          <w:color w:val="111111"/>
          <w:sz w:val="28"/>
          <w:sz w:val="28"/>
          <w:szCs w:val="28"/>
          <w:rtl w:val="true"/>
          <w:lang w:bidi="ar-SA"/>
        </w:rPr>
        <w:t xml:space="preserve">يقال إنّها تشتمل على نحو من أربعة آلاف بستان،و منها إلى باب الأبواب أربعة أيام،قاله في المراصد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الاستيناس لصحته بما تسمع من الكشّي من رواية شريف بن سابق التفليسي، عن حمّاد 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تفليس و سمندر في قطر واحد،و أما سمند فلم أقف على ذكر له في كتب اللغة،و إنّما ذكر النجاشي </w:t>
      </w:r>
      <w:r>
        <w:rPr>
          <w:rStyle w:val="FootnoteAnchor"/>
          <w:rtl w:val="true"/>
        </w:rPr>
        <w:footnoteReference w:id="1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قرّة التميمي السمندي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سمند بلد من أذربيجان،انتقل إلى أرمنية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أستبعد أن يكون هذا هو سمندر،سقط راؤه،كما يكشف عنه اتحاد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أنّ سمند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تفليس المعروف،لإبدال الشيخ رحمه اللّه </w:t>
      </w:r>
      <w:r>
        <w:rPr>
          <w:rStyle w:val="FootnoteAnchor"/>
          <w:rtl w:val="true"/>
        </w:rPr>
        <w:footnoteReference w:id="133"/>
      </w:r>
      <w:r>
        <w:rPr>
          <w:rFonts w:ascii="Amiri" w:hAnsi="Amiri" w:eastAsia="Amiri" w:cs="Amiri"/>
          <w:color w:val="111111"/>
          <w:sz w:val="28"/>
          <w:sz w:val="28"/>
          <w:szCs w:val="28"/>
          <w:rtl w:val="true"/>
          <w:lang w:bidi="ar-SA"/>
        </w:rPr>
        <w:t>السمندي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التفليسي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أقف له على ذكر في كتب اللغة و لا 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السمندي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ضبطناه في ترجمة حمّاد السمندري و أنكرنا الوقوف على </w:t>
      </w:r>
    </w:p>
    <w:p>
      <w:pPr>
        <w:pStyle w:val="BookText"/>
        <w:rPr/>
      </w:pPr>
      <w:r>
        <w:rPr>
          <w:rFonts w:ascii="Amiri" w:hAnsi="Amiri" w:eastAsia="Amiri" w:cs="Amiri"/>
          <w:color w:val="111111"/>
          <w:sz w:val="28"/>
          <w:sz w:val="28"/>
          <w:szCs w:val="28"/>
          <w:rtl w:val="true"/>
          <w:lang w:bidi="ar-SA"/>
        </w:rPr>
        <w:t>وجه صحيح للنسبة،و احتمل الآن كونه نسبة إلى سمند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آخره مع الإشباع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قلعة بالروم </w:t>
      </w:r>
      <w:r>
        <w:rPr>
          <w:rStyle w:val="FootnoteAnchor"/>
          <w:rtl w:val="true"/>
        </w:rPr>
        <w:footnoteReference w:id="135"/>
      </w:r>
      <w:r>
        <w:rPr>
          <w:rFonts w:ascii="IRNazanin" w:hAnsi="IRNazanin" w:eastAsia="IRNazanin"/>
          <w:color w:val="111111"/>
          <w:sz w:val="28"/>
          <w:sz w:val="28"/>
          <w:szCs w:val="28"/>
          <w:rtl w:val="true"/>
          <w:lang w:bidi="fa-IR"/>
        </w:rPr>
        <w:t>،و العلم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غير المعجمة، و النون بعد الميم،و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حديثا عن الصادق عليه السلام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سابق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ضعفه ابن الغضائري أنّه كان يذكر أمر أهل البيت عليهم السلام ببلاد الشرك،و لا يذكر ببلاد الإسلام،حشر امّة وحده،و سعى نوره بين يديه،و هذا الحديث من المرجّحات لا أنّه من الدلائل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 التحرير الطاوسي </w:t>
      </w:r>
      <w:r>
        <w:rPr>
          <w:rStyle w:val="FootnoteAnchor"/>
          <w:rtl w:val="true"/>
        </w:rPr>
        <w:footnoteReference w:id="137"/>
      </w:r>
      <w:r>
        <w:rPr>
          <w:rFonts w:ascii="Amiri" w:hAnsi="Amiri" w:eastAsia="Amiri" w:cs="Amiri"/>
          <w:color w:val="111111"/>
          <w:sz w:val="28"/>
          <w:sz w:val="28"/>
          <w:szCs w:val="28"/>
          <w:rtl w:val="true"/>
          <w:lang w:bidi="ar-SA"/>
        </w:rPr>
        <w:t>،فإنّ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السمندري، روى في معناه حديثا عن الصادق عليه السلام هو أحد رجاله أنّه إذا كان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ببلاد الشرك،و لا يذكر ببلاد الإسلام،حشر امّة وحده، و سعى نوره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رجاله شريف بن سابق التفليسي،و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الحسين بن عبيد اللّه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الرواية في الكشّي </w:t>
      </w:r>
      <w:r>
        <w:rPr>
          <w:rStyle w:val="FootnoteAnchor"/>
          <w:rtl w:val="true"/>
        </w:rPr>
        <w:footnoteReference w:id="138"/>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محمّد بن أحمد النهدي الكوفي،عن معاوية بن حكيم الدهني،عن شريف بن سابق التفليسي،عن حمّاد السمندري،قال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الشرك،و إنّ من عندنا يقولون إن متّ ثمة حشرت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ثمة تذكر أمرنا،و 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في هذه المدن مدن الإسلام تذكر أمرنا،و 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متّ ثمّة حشرت امّة وحدك،و يسعى </w:t>
      </w:r>
      <w:r>
        <w:rPr>
          <w:rStyle w:val="FootnoteAnchor"/>
          <w:rtl w:val="true"/>
        </w:rPr>
        <w:footnoteReference w:id="142"/>
      </w:r>
      <w:r>
        <w:rPr>
          <w:rFonts w:ascii="Amiri" w:hAnsi="Amiri" w:eastAsia="Amiri" w:cs="Amiri"/>
          <w:color w:val="111111"/>
          <w:sz w:val="28"/>
          <w:sz w:val="28"/>
          <w:szCs w:val="28"/>
          <w:rtl w:val="true"/>
          <w:lang w:bidi="ar-SA"/>
        </w:rPr>
        <w:t>نورك بين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دلالة على كونه شيعيّا متّقيا،و إلاّ لم يكن يقول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نوره يسعى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حاله فهو أقلا من الحسان المعتمدين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عدّ المعنون حسنا ربّما يكون راجحا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سهل الثوري جاء في الأمالي للشيخ الطوسي رحمه اللّه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7233_234723"/>
    </w:p>
    <w:p>
      <w:pPr>
        <w:pStyle w:val="Heading5"/>
        <w:numPr>
          <w:ilvl w:val="4"/>
          <w:numId w:val="1"/>
        </w:numPr>
        <w:rPr/>
      </w:pPr>
      <w:bookmarkStart w:id="105" w:name="__RefHeading___Toc5530941_1280447820"/>
      <w:bookmarkStart w:id="106" w:name="_Toc36"/>
      <w:bookmarkEnd w:id="104"/>
      <w:bookmarkEnd w:id="105"/>
      <w:r>
        <w:rPr/>
        <w:t>6905</w:t>
      </w:r>
      <w:bookmarkEnd w:id="106"/>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سويد العامري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45"/>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سهيل الثوري روى في بحار الأنوار </w:t>
      </w:r>
      <w:r>
        <w:rPr>
          <w:rFonts w:eastAsia="Amiri" w:cs="Amiri" w:ascii="Amiri" w:hAnsi="Amiri"/>
          <w:color w:val="111111"/>
          <w:sz w:val="28"/>
          <w:szCs w:val="28"/>
          <w:lang w:bidi="ar-SA"/>
        </w:rPr>
        <w:t>192/16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الأمالي،بسنده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7233_234726"/>
    </w:p>
    <w:p>
      <w:pPr>
        <w:pStyle w:val="Heading5"/>
        <w:numPr>
          <w:ilvl w:val="4"/>
          <w:numId w:val="1"/>
        </w:numPr>
        <w:rPr/>
      </w:pPr>
      <w:bookmarkStart w:id="108" w:name="__RefHeading___Toc5530943_1280447820"/>
      <w:bookmarkStart w:id="109" w:name="_Toc37"/>
      <w:bookmarkEnd w:id="107"/>
      <w:bookmarkEnd w:id="108"/>
      <w:r>
        <w:rPr/>
        <w:t>6907</w:t>
      </w:r>
      <w:bookmarkEnd w:id="109"/>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سيّار الجواليقي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بيع الجوالق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جولق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الجيم،و اللام بينهما ألف،و بضم الجيم،و فتح اللام،و بضم الجيم،و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معروف يعمل من صوف،لحمل الأمتعة،معرّب جوالة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الفارسية المنقوطة بثلاث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يعبّر عنه اليوم في لسان العرب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نسبته إلى الجواليق باعتبار بيعه لها،أو صنعه إيّاها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النسبة شاذّة؛لأنّ الجموع لا ينسب إليها،بل </w:t>
      </w:r>
      <w:bookmarkStart w:id="110" w:name="pg17233_234729"/>
    </w:p>
    <w:p>
      <w:pPr>
        <w:pStyle w:val="BookText"/>
        <w:rPr/>
      </w:pPr>
      <w:bookmarkEnd w:id="110"/>
      <w:r>
        <w:rPr>
          <w:rFonts w:ascii="Amiri" w:hAnsi="Amiri" w:eastAsia="Amiri" w:cs="Amiri"/>
          <w:color w:val="111111"/>
          <w:sz w:val="28"/>
          <w:sz w:val="28"/>
          <w:szCs w:val="28"/>
          <w:rtl w:val="true"/>
          <w:lang w:bidi="ar-SA"/>
        </w:rPr>
        <w:t xml:space="preserve">ينسب إلى آحادها،إلاّ ما جاء شاذّا مسموعا،مثل الأنصاري في النسبة إلى الأنصار،و الجوالق </w:t>
      </w:r>
      <w:r>
        <w:rPr>
          <w:rStyle w:val="FootnoteAnchor"/>
          <w:rtl w:val="true"/>
        </w:rPr>
        <w:footnoteReference w:id="149"/>
      </w:r>
      <w:r>
        <w:rPr>
          <w:rFonts w:ascii="Amiri" w:hAnsi="Amiri" w:eastAsia="Amiri" w:cs="Amiri"/>
          <w:color w:val="111111"/>
          <w:sz w:val="28"/>
          <w:sz w:val="28"/>
          <w:szCs w:val="28"/>
          <w:rtl w:val="true"/>
          <w:lang w:bidi="ar-SA"/>
        </w:rPr>
        <w:t xml:space="preserve">أيضا جمع جولق </w:t>
      </w:r>
      <w:r>
        <w:rPr>
          <w:rStyle w:val="FootnoteAnchor"/>
          <w:rtl w:val="true"/>
        </w:rPr>
        <w:footnoteReference w:id="150"/>
      </w:r>
      <w:r>
        <w:rPr>
          <w:rFonts w:ascii="Amiri" w:hAnsi="Amiri" w:eastAsia="Amiri" w:cs="Amiri"/>
          <w:color w:val="111111"/>
          <w:sz w:val="28"/>
          <w:sz w:val="28"/>
          <w:szCs w:val="28"/>
          <w:rtl w:val="true"/>
          <w:lang w:bidi="ar-SA"/>
        </w:rPr>
        <w:t>شاذ؛لأنّ الياء لم تكن موجودة في مفرده،و المسموع فيه جوالق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 جوالق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باب مطّرد </w:t>
      </w:r>
      <w:r>
        <w:rPr>
          <w:rStyle w:val="FootnoteAnchor"/>
          <w:rtl w:val="true"/>
        </w:rPr>
        <w:footnoteReference w:id="151"/>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11" w:name="__RefHeading___Toc5530945_1280447820"/>
      <w:bookmarkStart w:id="112" w:name="_Toc38"/>
      <w:bookmarkEnd w:id="111"/>
      <w:r>
        <w:rPr/>
        <w:t>6908</w:t>
      </w:r>
      <w:bookmarkEnd w:id="112"/>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شعيب أبو شعيب</w:t>
      </w:r>
    </w:p>
    <w:p>
      <w:pPr>
        <w:pStyle w:val="BookText"/>
        <w:rPr/>
      </w:pPr>
      <w:r>
        <w:rPr>
          <w:rFonts w:ascii="Amiri" w:hAnsi="Amiri" w:eastAsia="Amiri" w:cs="Amiri"/>
          <w:color w:val="111111"/>
          <w:sz w:val="28"/>
          <w:sz w:val="28"/>
          <w:szCs w:val="28"/>
          <w:rtl w:val="true"/>
          <w:lang w:bidi="ar-SA"/>
        </w:rPr>
        <w:t>الحماني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53"/>
      </w:r>
      <w:r>
        <w:rPr>
          <w:rFonts w:ascii="Amiri" w:hAnsi="Amiri" w:eastAsia="Amiri" w:cs="Amiri"/>
          <w:color w:val="111111"/>
          <w:sz w:val="28"/>
          <w:sz w:val="28"/>
          <w:szCs w:val="28"/>
          <w:rtl w:val="true"/>
          <w:lang w:bidi="ar-SA"/>
        </w:rPr>
        <w:t>ضبط الحماني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54"/>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القسم الأوّل من الخلاصة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الرجل،و ضبط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محمّد بن عبد اللّه بن أبي حكيمة،عن ابن نمير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من المرجحات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فيما ذكره أنّ كونه صدوقا،أعمّ من عدالته و ضبطه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مسلم الضعف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الشيخ رحمه اللّه حيث لم يغمز في مذهبه بشيء هو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ما حكاه ابن عقدة مدحا معتدا 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ابن داود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ممدوح،و حينئذ فالرجل من الحسان أقلا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58"/>
      </w:r>
      <w:r>
        <w:rPr>
          <w:rFonts w:ascii="Amiri" w:hAnsi="Amiri" w:eastAsia="Amiri" w:cs="Amiri"/>
          <w:color w:val="111111"/>
          <w:sz w:val="28"/>
          <w:sz w:val="28"/>
          <w:szCs w:val="28"/>
          <w:rtl w:val="true"/>
          <w:lang w:bidi="ar-SA"/>
        </w:rPr>
        <w:t xml:space="preserve">رواية علي بن مهزيار،عنه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مهزيار في الاستبصار في باب عدد التكبيرات على الأموات،و الحديث في الاستبصار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إبراهيم بن مهزيار،عن حمّاد ابن شعيب،عن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الكلام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الخبر بعينه إبراهيم بن مهزيار،عن أخيه علي،عن حمّاد،عن شعيب،عن أبي بصير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الصلاة على الأموات في آخر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ما في الاستبصار اشتباه،و الصواب ما في التهذيب بقرينة رواية علي بن مهزيار،عن حمّاد بن عيسى،و هو عن شعيب بن يعقوب على ما في ترجمتهما،و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سعيد،عن حمّاد بن شعيب،عن أبي بصير في التهذيب في باب أحكام الأرضين،الظاهر أنّ هذا أيضا اشتباه،و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شعيب،بقرينة روايته عن حمّاد بن عيسى و هو عن شعيب بن يعقوب على ما في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حمّاد، عن شعيب،عن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شعيب،عن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شعيب،عن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بسندها و متنها رواها في الاستبصار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شعيب،عن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شعيب،عن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بسندها و متنها في الوسائل </w:t>
      </w:r>
      <w:r>
        <w:rPr>
          <w:rFonts w:eastAsia="Amiri" w:cs="Amiri" w:ascii="Amiri" w:hAnsi="Amiri"/>
          <w:color w:val="111111"/>
          <w:sz w:val="28"/>
          <w:szCs w:val="28"/>
          <w:lang w:bidi="ar-SA"/>
        </w:rPr>
        <w:t>214/13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شعيب،عن أبي بصير،عن أبي عبد اللّه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من مقارنة الأسانيد و الاختلاف في سندها مع اتّحاد متنها أنّ </w:t>
      </w:r>
      <w:bookmarkStart w:id="113" w:name="pg17233_234738"/>
    </w:p>
    <w:p>
      <w:pPr>
        <w:pStyle w:val="Heading5"/>
        <w:numPr>
          <w:ilvl w:val="4"/>
          <w:numId w:val="1"/>
        </w:numPr>
        <w:rPr/>
      </w:pPr>
      <w:bookmarkStart w:id="114" w:name="__RefHeading___Toc5530947_1280447820"/>
      <w:bookmarkStart w:id="115" w:name="_Toc39"/>
      <w:bookmarkEnd w:id="113"/>
      <w:bookmarkEnd w:id="114"/>
      <w:r>
        <w:rPr/>
        <w:t>6909</w:t>
      </w:r>
      <w:bookmarkEnd w:id="115"/>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الأزدي البارقي الكوفي</w:t>
      </w:r>
    </w:p>
    <w:p>
      <w:pPr>
        <w:pStyle w:val="BookText"/>
        <w:rPr/>
      </w:pPr>
      <w:r>
        <w:rPr>
          <w:rFonts w:ascii="Amiri" w:hAnsi="Amiri" w:eastAsia="Amiri" w:cs="Amiri"/>
          <w:color w:val="111111"/>
          <w:sz w:val="28"/>
          <w:sz w:val="28"/>
          <w:szCs w:val="28"/>
          <w:rtl w:val="true"/>
          <w:lang w:bidi="ar-SA"/>
        </w:rPr>
        <w:t>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9"/>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116" w:name="pg17233_234741"/>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60"/>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161"/>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5530949_1280447820"/>
      <w:bookmarkStart w:id="118" w:name="_Toc40"/>
      <w:bookmarkEnd w:id="117"/>
      <w:r>
        <w:rPr/>
        <w:t>6910</w:t>
      </w:r>
      <w:bookmarkEnd w:id="118"/>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الكوفي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3"/>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64"/>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7233_234744"/>
    </w:p>
    <w:p>
      <w:pPr>
        <w:pStyle w:val="Heading5"/>
        <w:numPr>
          <w:ilvl w:val="4"/>
          <w:numId w:val="1"/>
        </w:numPr>
        <w:rPr/>
      </w:pPr>
      <w:bookmarkStart w:id="120" w:name="__RefHeading___Toc5530951_1280447820"/>
      <w:bookmarkStart w:id="121" w:name="_Toc41"/>
      <w:bookmarkEnd w:id="119"/>
      <w:bookmarkEnd w:id="120"/>
      <w:r>
        <w:rPr/>
        <w:t>6911</w:t>
      </w:r>
      <w:bookmarkEnd w:id="121"/>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ضمخة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المفتوحة،و الميم الساكنة،و الخاء المعجمة المفتوحة، من الأسماء المتعارفة،لكن في القاموس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الضمخة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بكسر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أو الناقة السمينة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ضمخة اسم لأمّ حمّاد هذا،لا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ضبطه ابن داود </w:t>
      </w:r>
      <w:r>
        <w:rPr>
          <w:rStyle w:val="FootnoteAnchor"/>
          <w:rtl w:val="true"/>
        </w:rPr>
        <w:footnoteReference w:id="167"/>
      </w:r>
      <w:r>
        <w:rPr>
          <w:rFonts w:ascii="Amiri" w:hAnsi="Amiri" w:eastAsia="Amiri" w:cs="Amiri"/>
          <w:color w:val="111111"/>
          <w:sz w:val="28"/>
          <w:sz w:val="28"/>
          <w:szCs w:val="28"/>
          <w:rtl w:val="true"/>
          <w:lang w:bidi="ar-SA"/>
        </w:rPr>
        <w:t>بالصاد المهملة،و تسكين الميم،و الحاء المهملة،ثمّ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رأيته بخط بعض مشايخنا، و بعض أصحابنا ضبطه بالمعجمتين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ضبطه بالمعجمتين العلاّمة رحمه اللّه في الخلاصة </w:t>
      </w:r>
      <w:r>
        <w:rPr>
          <w:rStyle w:val="FootnoteAnchor"/>
          <w:rtl w:val="true"/>
        </w:rPr>
        <w:footnoteReference w:id="168"/>
      </w:r>
      <w:r>
        <w:rPr>
          <w:rFonts w:ascii="Amiri" w:hAnsi="Amiri" w:eastAsia="Amiri" w:cs="Amiri"/>
          <w:color w:val="111111"/>
          <w:sz w:val="28"/>
          <w:sz w:val="28"/>
          <w:szCs w:val="28"/>
          <w:rtl w:val="true"/>
          <w:lang w:bidi="ar-SA"/>
        </w:rPr>
        <w:t xml:space="preserve">و على تقدير كونه بمهملتين،فيحتمل كونه تأنيث أصمح،الشجاع يتعمّد رؤوس الأبطال بالضرب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القاموس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الصمحمح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الشديد،المجتمع الألواح، و القصير،و الأضلع </w:t>
      </w:r>
      <w:r>
        <w:rPr>
          <w:rStyle w:val="FootnoteAnchor"/>
          <w:rtl w:val="true"/>
        </w:rPr>
        <w:footnoteReference w:id="171"/>
      </w:r>
      <w:r>
        <w:rPr>
          <w:rFonts w:ascii="IRNazanin" w:hAnsi="IRNazanin" w:eastAsia="IRNazanin"/>
          <w:color w:val="111111"/>
          <w:sz w:val="28"/>
          <w:sz w:val="28"/>
          <w:szCs w:val="28"/>
          <w:rtl w:val="true"/>
          <w:lang w:bidi="fa-IR"/>
        </w:rPr>
        <w:t>،و المحلوق الرأس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7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وهيب بن حفص 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174"/>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وهيب بن حفص</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قد ذكره النجاشي،و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و أبي الحسن عليهما السلام و وقف عليه،و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فذكر المصنف رحمه اللّه هنا رواية وهيب بن حفص،عن حمّاد لا يظهر له فائدة،لجهالة حال المذكور،أو ضعفه بالوقف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أجيب عن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في الخلاصة عين عبارة الشيخ رحمه اللّه في كتاب الرجال، و الظاهر أنّه نقله كما هو لاحتمال أن يكون المراد توثيق وهيب بن حفص، لا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احتمال بعيد،و لذا لم ينقل أحد توثيق الشيخ رحمه اللّه لوهيب،و إنّما نقلوا توثيقه لحمّاد هذا،و لعله أشار المجيب إلى ذلك بالأمر بالتأمّل</w:t>
      </w:r>
      <w:r>
        <w:rPr>
          <w:rFonts w:eastAsia="Amiri" w:cs="Amiri" w:ascii="Amiri" w:hAnsi="Amiri"/>
          <w:color w:val="111111"/>
          <w:sz w:val="28"/>
          <w:szCs w:val="28"/>
          <w:rtl w:val="true"/>
          <w:lang w:bidi="ar-SA"/>
        </w:rPr>
        <w:t xml:space="preserve">. </w:t>
      </w:r>
      <w:bookmarkStart w:id="122" w:name="pg17233_234749"/>
    </w:p>
    <w:p>
      <w:pPr>
        <w:pStyle w:val="BookText"/>
        <w:rPr/>
      </w:pPr>
      <w:bookmarkEnd w:id="12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ربّما يظهر لذكره فائدة،فإنّه يصلح قرينة على تعيين الرجل في بعض الأوقات </w:t>
      </w:r>
      <w:r>
        <w:rPr>
          <w:rStyle w:val="FootnoteAnchor"/>
          <w:rtl w:val="true"/>
        </w:rPr>
        <w:footnoteReference w:id="176"/>
      </w:r>
      <w:r>
        <w:rPr>
          <w:rFonts w:ascii="Amiri" w:hAnsi="Amiri" w:eastAsia="Amiri" w:cs="Amiri"/>
          <w:color w:val="111111"/>
          <w:sz w:val="28"/>
          <w:sz w:val="28"/>
          <w:szCs w:val="28"/>
          <w:rtl w:val="true"/>
          <w:lang w:bidi="ar-SA"/>
        </w:rPr>
        <w:t>،كما أنّه به ميّزه 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وثق حمادا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w:t>
      </w:r>
      <w:r>
        <w:rPr>
          <w:rStyle w:val="FootnoteAnchor"/>
          <w:rtl w:val="true"/>
        </w:rPr>
        <w:footnoteReference w:id="177"/>
      </w:r>
      <w:r>
        <w:rPr>
          <w:rFonts w:ascii="Amiri" w:hAnsi="Amiri" w:eastAsia="Amiri" w:cs="Amiri"/>
          <w:color w:val="111111"/>
          <w:sz w:val="28"/>
          <w:sz w:val="28"/>
          <w:szCs w:val="28"/>
          <w:rtl w:val="true"/>
          <w:lang w:bidi="ar-SA"/>
        </w:rPr>
        <w:t xml:space="preserve">،و البلغة </w:t>
      </w:r>
      <w:r>
        <w:rPr>
          <w:rStyle w:val="FootnoteAnchor"/>
          <w:rtl w:val="true"/>
        </w:rPr>
        <w:footnoteReference w:id="178"/>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،و ملخّص المقال في قسم الصحاح،و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إرجاع التوثيق إلى وهيب بن حفص خلاف سبك الترجمة،و الصحيح أنّ التوثيق راجع لصاحب العنوان كما فهمه جلّ أرباب الجرح و التعديل،فعليه لا بدّ من عدّه ثقة، و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5530953_1280447820"/>
      <w:bookmarkStart w:id="124" w:name="_Toc42"/>
      <w:bookmarkEnd w:id="123"/>
      <w:r>
        <w:rPr/>
        <w:t>6912</w:t>
      </w:r>
      <w:bookmarkEnd w:id="124"/>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طلحة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سند بعض الروايات </w:t>
      </w:r>
      <w:r>
        <w:rPr>
          <w:rStyle w:val="FootnoteAnchor"/>
          <w:rtl w:val="true"/>
        </w:rPr>
        <w:footnoteReference w:id="181"/>
      </w:r>
      <w:r>
        <w:rPr>
          <w:rFonts w:ascii="Amiri" w:hAnsi="Amiri" w:eastAsia="Amiri" w:cs="Amiri"/>
          <w:color w:val="111111"/>
          <w:sz w:val="28"/>
          <w:sz w:val="28"/>
          <w:szCs w:val="28"/>
          <w:rtl w:val="true"/>
          <w:lang w:bidi="ar-SA"/>
        </w:rPr>
        <w:t xml:space="preserve">،و السند صحيح إلى </w:t>
      </w:r>
    </w:p>
    <w:p>
      <w:pPr>
        <w:pStyle w:val="BookText"/>
        <w:rPr/>
      </w:pPr>
      <w:r>
        <w:rPr>
          <w:rFonts w:ascii="Amiri" w:hAnsi="Amiri" w:eastAsia="Amiri" w:cs="Amiri"/>
          <w:color w:val="111111"/>
          <w:sz w:val="28"/>
          <w:sz w:val="28"/>
          <w:szCs w:val="28"/>
          <w:rtl w:val="true"/>
          <w:lang w:bidi="ar-SA"/>
        </w:rPr>
        <w:t>صفوان بن يحيى،و هو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أبي طلحة الثقة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الراجح عندي أنّ المعنون هو حمّاد بن أبي طلحة الثقة،و قد سقطت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6913</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الطيافي 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طبعة بتحقيق كوچه باغي</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أعمش ابن عيسى،عن حمّاد الطيافي،عن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حمّاد الطنافسي،عن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الطنافسي،و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ظبيان جاء في تفسير القمي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 الشريفة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يحيى بن يحيى،عن ابن أبي عمير،عن يونس،عن حمّاد بن ظبيان،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عمران،عن يونس،عن حماد،عن أبي الطيّار،عن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الطيار،عن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حمّاد،عن ابن الظبيان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الناس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هشام،عن حمزة بن الطيار،قال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حمّاد،عن حمزة بن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حمزة بن الطيار مذكور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الطيار و محكوم عليه بالجهالة،و المعنون لم يتضح لي صحة أحد العناوين المذكورة في الأسانيد له،فهو غير متضح الاسم و الموضوع،فتدبر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صحة سند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الأعلى جاء بهذا العنوان في تفسير نور الثقلين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حمّاد بن عبد الأعلى،قال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ما في كتاب التوحيد،و قد أبدل في 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فهو مهمل</w:t>
      </w:r>
      <w:r>
        <w:rPr>
          <w:rFonts w:eastAsia="Amiri" w:cs="Amiri" w:ascii="Amiri" w:hAnsi="Amiri"/>
          <w:color w:val="111111"/>
          <w:sz w:val="28"/>
          <w:szCs w:val="28"/>
          <w:rtl w:val="true"/>
          <w:lang w:bidi="ar-SA"/>
        </w:rPr>
        <w:t xml:space="preserve">. </w:t>
      </w:r>
      <w:bookmarkStart w:id="125" w:name="pg17233_234759"/>
    </w:p>
    <w:p>
      <w:pPr>
        <w:pStyle w:val="Heading5"/>
        <w:numPr>
          <w:ilvl w:val="4"/>
          <w:numId w:val="1"/>
        </w:numPr>
        <w:rPr/>
      </w:pPr>
      <w:bookmarkStart w:id="126" w:name="__RefHeading___Toc5530955_1280447820"/>
      <w:bookmarkStart w:id="127" w:name="_Toc43"/>
      <w:bookmarkEnd w:id="125"/>
      <w:bookmarkEnd w:id="126"/>
      <w:r>
        <w:rPr/>
        <w:t>6916</w:t>
      </w:r>
      <w:bookmarkEnd w:id="127"/>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الرحمن الأنصاري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ففي تهذيب الكمال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الرحمن الأنصاري، كوفي،روى عن إبراهيم بن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الرحمن الأنصاري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بن محمّد بن الحنفية،عن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طواف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مندل بن علي،عن حمّاد بن عبد الرحمن الأنصاري، عن محمّد بن عبد اللّه الشعيثي فكأنّه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تابعي،روى عن عبد اللّه بن حكيم،و هو مولى آل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إماميّا،لكنّا لم نقف فيه على مدح يلحقه بالحسان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يظهر من مطاوي المصادر المشار إليها أنّ المعنون من رواة العامة،و قد وثّقه ابن حبان،و ضعفه آخرون،فهو ليس من رواتنا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7233_234761"/>
    </w:p>
    <w:p>
      <w:pPr>
        <w:pStyle w:val="Heading5"/>
        <w:numPr>
          <w:ilvl w:val="4"/>
          <w:numId w:val="1"/>
        </w:numPr>
        <w:rPr/>
      </w:pPr>
      <w:bookmarkStart w:id="129" w:name="__RefHeading___Toc5530957_1280447820"/>
      <w:bookmarkStart w:id="130" w:name="_Toc44"/>
      <w:bookmarkEnd w:id="128"/>
      <w:bookmarkEnd w:id="129"/>
      <w:r>
        <w:rPr/>
        <w:t>6917</w:t>
      </w:r>
      <w:bookmarkEnd w:id="130"/>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5"/>
      </w:r>
      <w:r>
        <w:rPr>
          <w:rFonts w:ascii="Amiri" w:hAnsi="Amiri" w:eastAsia="Amiri" w:cs="Amiri"/>
          <w:color w:val="111111"/>
          <w:sz w:val="28"/>
          <w:sz w:val="28"/>
          <w:szCs w:val="28"/>
          <w:rtl w:val="true"/>
          <w:lang w:bidi="ar-SA"/>
        </w:rPr>
        <w:t>من أصحاب الصادق عليه السلام مضافا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86"/>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5530959_1280447820"/>
      <w:bookmarkStart w:id="132" w:name="_Toc45"/>
      <w:bookmarkEnd w:id="131"/>
      <w:r>
        <w:rPr/>
        <w:t>6918</w:t>
      </w:r>
      <w:bookmarkEnd w:id="132"/>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السمندلي الكوفي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33" w:name="pg17233_234764"/>
    </w:p>
    <w:p>
      <w:pPr>
        <w:pStyle w:val="BookText"/>
        <w:rPr/>
      </w:pPr>
      <w:bookmarkEnd w:id="133"/>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أسبقنا في حمّاد السمندلي عدم الوقوف على من تعرّض لضبط السمندلي،و نفى الوحيد رحمه اللّه </w:t>
      </w:r>
      <w:r>
        <w:rPr>
          <w:rStyle w:val="FootnoteAnchor"/>
          <w:rtl w:val="true"/>
        </w:rPr>
        <w:footnoteReference w:id="189"/>
      </w:r>
      <w:r>
        <w:rPr>
          <w:rFonts w:ascii="Amiri" w:hAnsi="Amiri" w:eastAsia="Amiri" w:cs="Amiri"/>
          <w:color w:val="111111"/>
          <w:sz w:val="28"/>
          <w:sz w:val="28"/>
          <w:szCs w:val="28"/>
          <w:rtl w:val="true"/>
          <w:lang w:bidi="ar-SA"/>
        </w:rPr>
        <w:t>البعد عن اتّحاده مع السمندري،و كذا مع الهلالي،و كذا اتّحاد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مرارا أنّ الاتّحاد المحتمل لا يصار إليه بغير قرينة واضحة، و لا يرفع به اليد عن التعدّد الظاهر من تعدّد العنوان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إن اتّحد المعنون مع من تقدمه كان حسنا،و إن تعدد 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5530961_1280447820"/>
      <w:bookmarkStart w:id="135" w:name="_Toc46"/>
      <w:bookmarkEnd w:id="134"/>
      <w:r>
        <w:rPr/>
        <w:t>6919</w:t>
      </w:r>
      <w:bookmarkEnd w:id="135"/>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الهلالي الكوفي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36" w:name="pg17233_234767"/>
    </w:p>
    <w:p>
      <w:pPr>
        <w:pStyle w:val="BookText"/>
        <w:rPr/>
      </w:pPr>
      <w:bookmarkEnd w:id="136"/>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92"/>
      </w:r>
      <w:r>
        <w:rPr>
          <w:rFonts w:ascii="Amiri" w:hAnsi="Amiri" w:eastAsia="Amiri" w:cs="Amiri"/>
          <w:color w:val="111111"/>
          <w:sz w:val="28"/>
          <w:sz w:val="28"/>
          <w:szCs w:val="28"/>
          <w:rtl w:val="true"/>
          <w:lang w:bidi="ar-SA"/>
        </w:rPr>
        <w:t>ضبط الهلالي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المعنون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530963_1280447820"/>
      <w:bookmarkStart w:id="138" w:name="_Toc47"/>
      <w:bookmarkEnd w:id="137"/>
      <w:r>
        <w:rPr/>
        <w:t>6920</w:t>
      </w:r>
      <w:bookmarkEnd w:id="138"/>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الكريم الجلاّب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9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39" w:name="pg17233_234770"/>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96"/>
      </w:r>
      <w:r>
        <w:rPr>
          <w:rFonts w:ascii="Amiri" w:hAnsi="Amiri" w:eastAsia="Amiri" w:cs="Amiri"/>
          <w:color w:val="111111"/>
          <w:sz w:val="28"/>
          <w:sz w:val="28"/>
          <w:szCs w:val="28"/>
          <w:rtl w:val="true"/>
          <w:lang w:bidi="ar-SA"/>
        </w:rPr>
        <w:t>ضبط الجلاب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الجلاب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530965_1280447820"/>
      <w:bookmarkStart w:id="141" w:name="_Toc48"/>
      <w:bookmarkEnd w:id="140"/>
      <w:r>
        <w:rPr/>
        <w:t>6921</w:t>
      </w:r>
      <w:bookmarkEnd w:id="141"/>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المصري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كسوابقه في عدّ الشيخ رحمه اللّه </w:t>
      </w:r>
      <w:r>
        <w:rPr>
          <w:rStyle w:val="FootnoteAnchor"/>
          <w:rtl w:val="true"/>
        </w:rPr>
        <w:footnoteReference w:id="198"/>
      </w:r>
      <w:r>
        <w:rPr>
          <w:rFonts w:ascii="Amiri" w:hAnsi="Amiri" w:eastAsia="Amiri" w:cs="Amiri"/>
          <w:color w:val="111111"/>
          <w:sz w:val="28"/>
          <w:sz w:val="28"/>
          <w:szCs w:val="28"/>
          <w:rtl w:val="true"/>
          <w:lang w:bidi="ar-SA"/>
        </w:rPr>
        <w:t xml:space="preserve">إيّاه من أصحاب الصادق عليه السلام،و ظهور عدم غمزه في مذهبه في كونه إماميّا،و عدم الوقوف على مدح يلحقه بالحسان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لم أجد في طيات المصادر الرجاليّة و الحديثيّة ما يعرب عن حاله،فهو ممّن لم يبيّن حاله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7233_234773"/>
    </w:p>
    <w:p>
      <w:pPr>
        <w:pStyle w:val="Heading5"/>
        <w:numPr>
          <w:ilvl w:val="4"/>
          <w:numId w:val="1"/>
        </w:numPr>
        <w:rPr/>
      </w:pPr>
      <w:bookmarkStart w:id="143" w:name="__RefHeading___Toc5530967_1280447820"/>
      <w:bookmarkStart w:id="144" w:name="_Toc49"/>
      <w:bookmarkEnd w:id="142"/>
      <w:bookmarkEnd w:id="143"/>
      <w:r>
        <w:rPr/>
        <w:t>6922</w:t>
      </w:r>
      <w:bookmarkEnd w:id="144"/>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أسيد</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الكشّي </w:t>
      </w:r>
      <w:r>
        <w:rPr>
          <w:rStyle w:val="FootnoteAnchor"/>
          <w:rtl w:val="true"/>
        </w:rPr>
        <w:footnoteReference w:id="200"/>
      </w:r>
      <w:r>
        <w:rPr>
          <w:rFonts w:ascii="Amiri" w:hAnsi="Amiri" w:eastAsia="Amiri" w:cs="Amiri"/>
          <w:color w:val="111111"/>
          <w:sz w:val="28"/>
          <w:sz w:val="28"/>
          <w:szCs w:val="28"/>
          <w:rtl w:val="true"/>
          <w:lang w:bidi="ar-SA"/>
        </w:rPr>
        <w:t>في الرواية السادسة من الأخبار الآتية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الرحمن،الواردة في مدحه،و لم نقف له على ذكر في كتب الرجال لا من اسمه و لا من كنيته،و لم يعدّوه من المكنّين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بصير،فتفحص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01"/>
      </w:r>
      <w:r>
        <w:rPr>
          <w:rFonts w:ascii="Amiri" w:hAnsi="Amiri" w:eastAsia="Amiri" w:cs="Amiri"/>
          <w:color w:val="111111"/>
          <w:sz w:val="28"/>
          <w:sz w:val="28"/>
          <w:szCs w:val="28"/>
          <w:rtl w:val="true"/>
          <w:lang w:bidi="ar-SA"/>
        </w:rPr>
        <w:t>ضبط الهروي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ميمون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لم يعنونه أحد من أرباب الجرح و التعديل،فهو معدود في المهملين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اللّه بن حمّاد الأنصاري جاء في الأمالي للشيخ الطوسي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الأحمري،قال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عبد اللّه بن حمّاد الأنصاري،عن زيد بن أبي اسامة،قال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جماعة من عصابتنا بحضرة سيدنا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حمّاد الأنصاري،و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مؤيّدة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سليمان 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جعفر،عن حمّاد بن عبد اللّه بن سليمان و كان قارئا للكتب،قال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سنبر أبو عبد اللّه، عن حمّاد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العبدي أبو بصير كذا جاء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القندي جاء هناك نسخة، و سيأتي منا قريبا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رواياته سديدة،بل لا يبعد قوتها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الفراء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حمّاد بن عبد اللّه الفراء،عن معتب أنّه أخبره أنّ أبا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الإقبال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الوليد أيضا بإسناده إلى حمّاد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قريبا من أبي الحسن موسى عليه السلام بالموقف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215/68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11399</w:t>
      </w:r>
      <w:r>
        <w:rPr>
          <w:rFonts w:ascii="Amiri" w:hAnsi="Amiri" w:eastAsia="Amiri" w:cs="Amiri"/>
          <w:color w:val="111111"/>
          <w:sz w:val="28"/>
          <w:sz w:val="28"/>
          <w:szCs w:val="28"/>
          <w:rtl w:val="true"/>
          <w:lang w:bidi="ar-SA"/>
        </w:rPr>
        <w:t>،و جاء أيضا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القندي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عبد اللّه القندي،عن إبراهيم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بصير حمّاد بن عبيد اللّه بن أسيد الهروي،عن داود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حمّاد بن عبد اللّه العبدي،و في نسخة من التحرير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العبدي،القندي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 المترجم أرباب الجرح و التعديل فهو مهمل إلاّ أنّ رواياته سديدة و لا يبعد قوّتها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عبد اللّه بن المغيرة جاء بهذا العنوان في الاستبصار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الثانية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حمّاد عن عبد اللّه بن المغيرة،عن عبد اللّه 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بعض المصادر عن الاستبصار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عبد اللّه ابن المغيرة،عن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 مجهول موضوعا أو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عبيد اللّه بن أسيد الهروي أبو بصير جاء بهذا العنوان في رجال الكشي </w:t>
      </w: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حماد بن عبيد اللّه بن أسيد الهروي،عن داود بن القاسم،أنّ أبا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أبي هاشم الجعفري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 xml:space="preserve">. </w:t>
      </w:r>
      <w:bookmarkStart w:id="145" w:name="pg17233_234785"/>
    </w:p>
    <w:p>
      <w:pPr>
        <w:pStyle w:val="Heading5"/>
        <w:numPr>
          <w:ilvl w:val="4"/>
          <w:numId w:val="1"/>
        </w:numPr>
        <w:rPr/>
      </w:pPr>
      <w:bookmarkStart w:id="146" w:name="__RefHeading___Toc5530969_1280447820"/>
      <w:bookmarkStart w:id="147" w:name="_Toc50"/>
      <w:bookmarkEnd w:id="145"/>
      <w:bookmarkEnd w:id="146"/>
      <w:r>
        <w:rPr/>
        <w:t>6930</w:t>
      </w:r>
      <w:bookmarkEnd w:id="147"/>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عتّاب البكري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203"/>
      </w:r>
      <w:r>
        <w:rPr>
          <w:rFonts w:ascii="Amiri" w:hAnsi="Amiri" w:eastAsia="Amiri" w:cs="Amiri"/>
          <w:color w:val="111111"/>
          <w:sz w:val="28"/>
          <w:sz w:val="28"/>
          <w:szCs w:val="28"/>
          <w:rtl w:val="true"/>
          <w:lang w:bidi="ar-SA"/>
        </w:rPr>
        <w:t>من أصحاب الصادق عليه السلام، و حاله كسوابقه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04"/>
      </w:r>
      <w:r>
        <w:rPr>
          <w:rFonts w:ascii="Amiri" w:hAnsi="Amiri" w:eastAsia="Amiri" w:cs="Amiri"/>
          <w:color w:val="111111"/>
          <w:sz w:val="28"/>
          <w:sz w:val="28"/>
          <w:szCs w:val="28"/>
          <w:rtl w:val="true"/>
          <w:lang w:bidi="ar-SA"/>
        </w:rPr>
        <w:t>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التاء المثنّاة من فوق المشدّدة،و الألف، و الباء الموحدة </w:t>
      </w:r>
      <w:r>
        <w:rPr>
          <w:rStyle w:val="FootnoteAnchor"/>
          <w:rtl w:val="true"/>
        </w:rPr>
        <w:footnoteReference w:id="205"/>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يوضح عن حاله،فهو ممّن لم يبيّن حاله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7233_234789"/>
    </w:p>
    <w:p>
      <w:pPr>
        <w:pStyle w:val="Heading5"/>
        <w:numPr>
          <w:ilvl w:val="4"/>
          <w:numId w:val="1"/>
        </w:numPr>
        <w:rPr/>
      </w:pPr>
      <w:bookmarkStart w:id="149" w:name="__RefHeading___Toc5530971_1280447820"/>
      <w:bookmarkStart w:id="150" w:name="_Toc51"/>
      <w:bookmarkEnd w:id="148"/>
      <w:bookmarkEnd w:id="149"/>
      <w:r>
        <w:rPr/>
        <w:t>6931</w:t>
      </w:r>
      <w:bookmarkEnd w:id="150"/>
    </w:p>
    <w:p>
      <w:pPr>
        <w:pStyle w:val="Heading6"/>
        <w:numPr>
          <w:ilvl w:val="5"/>
          <w:numId w:val="1"/>
        </w:numPr>
        <w:rPr/>
      </w:pPr>
      <w:bookmarkStart w:id="151" w:name="__RefHeading___Toc5530973_1280447820"/>
      <w:bookmarkStart w:id="152" w:name="_Toc52"/>
      <w:bookmarkEnd w:id="151"/>
      <w:r>
        <w:rPr>
          <w:rtl w:val="true"/>
        </w:rPr>
        <w:t>اشارة</w:t>
      </w:r>
      <w:bookmarkEnd w:id="152"/>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بن عمرو بن خالد</w:t>
      </w:r>
    </w:p>
    <w:p>
      <w:pPr>
        <w:pStyle w:val="BookText"/>
        <w:rPr/>
      </w:pPr>
      <w:r>
        <w:rPr>
          <w:rFonts w:ascii="Amiri" w:hAnsi="Amiri" w:eastAsia="Amiri" w:cs="Amiri"/>
          <w:color w:val="111111"/>
          <w:sz w:val="28"/>
          <w:sz w:val="28"/>
          <w:szCs w:val="28"/>
          <w:rtl w:val="true"/>
          <w:lang w:bidi="ar-SA"/>
        </w:rPr>
        <w:t>الفزاري العرزمي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07"/>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08"/>
      </w:r>
      <w:r>
        <w:rPr>
          <w:rFonts w:ascii="Amiri" w:hAnsi="Amiri" w:eastAsia="Amiri" w:cs="Amiri"/>
          <w:color w:val="111111"/>
          <w:sz w:val="28"/>
          <w:sz w:val="28"/>
          <w:szCs w:val="28"/>
          <w:rtl w:val="true"/>
          <w:lang w:bidi="ar-SA"/>
        </w:rPr>
        <w:t>ضبط العرزمي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عمرو بن خالد الفزاري،مولاهم كوفي، كان يسكن عرزم فنسب إليها،و أخوه عبد اللّه،ثقتان،رويا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حمّاد عن أبي الحسن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حمّاد بالكوفة في سنة تسعين و مائة،ذكرهما أبو العباس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الوليد بن خالد الخزّاز البجلي،أخبرنا أبو الحسين </w:t>
      </w:r>
      <w:r>
        <w:rPr>
          <w:rStyle w:val="FootnoteAnchor"/>
          <w:rtl w:val="true"/>
        </w:rPr>
        <w:footnoteReference w:id="210"/>
      </w:r>
      <w:r>
        <w:rPr>
          <w:rFonts w:ascii="Amiri" w:hAnsi="Amiri" w:eastAsia="Amiri" w:cs="Amiri"/>
          <w:color w:val="111111"/>
          <w:sz w:val="28"/>
          <w:sz w:val="28"/>
          <w:szCs w:val="28"/>
          <w:rtl w:val="true"/>
          <w:lang w:bidi="ar-SA"/>
        </w:rPr>
        <w:t>أحمد بن محمّد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بكتاب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عمرو بن خالد الفزاري،مولاهم كوفي،ثقة،هو و أخوه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و الكاظم و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213"/>
      </w:r>
      <w:r>
        <w:rPr>
          <w:rFonts w:ascii="Amiri" w:hAnsi="Amiri" w:eastAsia="Amiri" w:cs="Amiri"/>
          <w:color w:val="111111"/>
          <w:sz w:val="28"/>
          <w:sz w:val="28"/>
          <w:szCs w:val="28"/>
          <w:rtl w:val="true"/>
          <w:lang w:bidi="ar-SA"/>
        </w:rPr>
        <w:t xml:space="preserve">،و البلغة </w:t>
      </w:r>
      <w:r>
        <w:rPr>
          <w:rStyle w:val="FootnoteAnchor"/>
          <w:rtl w:val="true"/>
        </w:rPr>
        <w:footnoteReference w:id="21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15"/>
      </w:r>
      <w:r>
        <w:rPr>
          <w:rFonts w:ascii="Amiri" w:hAnsi="Amiri" w:eastAsia="Amiri" w:cs="Amiri"/>
          <w:color w:val="111111"/>
          <w:sz w:val="28"/>
          <w:sz w:val="28"/>
          <w:szCs w:val="28"/>
          <w:rtl w:val="true"/>
          <w:lang w:bidi="ar-SA"/>
        </w:rPr>
        <w:t xml:space="preserve">،بل و الحاوي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ميّزه الطريحي برواية محمّد بن الوليد،عنه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الرضا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الكاظمي رحمه اللّه تمييزه بروايته عن الصادق و الكاظم عليهما السلام أيضا</w:t>
      </w:r>
      <w:r>
        <w:rPr>
          <w:rFonts w:eastAsia="Amiri" w:cs="Amiri" w:ascii="Amiri" w:hAnsi="Amiri"/>
          <w:color w:val="111111"/>
          <w:sz w:val="28"/>
          <w:szCs w:val="28"/>
          <w:rtl w:val="true"/>
          <w:lang w:bidi="ar-SA"/>
        </w:rPr>
        <w:t xml:space="preserve">. </w:t>
      </w:r>
      <w:bookmarkStart w:id="153" w:name="pg17233_234795"/>
    </w:p>
    <w:p>
      <w:pPr>
        <w:pStyle w:val="Heading6"/>
        <w:numPr>
          <w:ilvl w:val="5"/>
          <w:numId w:val="1"/>
        </w:numPr>
        <w:rPr/>
      </w:pPr>
      <w:bookmarkStart w:id="154" w:name="__RefHeading___Toc5530975_1280447820"/>
      <w:bookmarkStart w:id="155" w:name="_Toc53"/>
      <w:bookmarkEnd w:id="153"/>
      <w:bookmarkEnd w:id="154"/>
      <w:r>
        <w:rPr>
          <w:rtl w:val="true"/>
        </w:rPr>
        <w:t>تنبيهان</w:t>
      </w:r>
      <w:bookmarkEnd w:id="1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مال بعضهم إلى المناقشة في توثيق النجاشي و الخلاصة بأنّ احتمال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جميع ما أسبقاه،الموجب لكون التوثيق من ابن عقدة،الذي فيه كلام يمنع من ثبوت التوثيق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في العبائر على الظواهر،و ظاهر كلام العلمين بذكر أبي العباس إيّاهما هو عدم إهماله إيّاهما،و تعرّضه لترجمتهما،لا أنّ جميع ما أسبقاه من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إرادتهما كون جميع ما ذكراه من أبي العباس فإنشاؤهما أوّلا التوثيق،ثم نسبتهما إيّاه إلى أبي العباس،صريح في إذعانهما بوثاقة الرجل، و شهادتهما بذلك،غايته استناد شهادتهما إلى شهادة أبي العباس و ذلك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نقّحنا في محلّه </w:t>
      </w:r>
      <w:r>
        <w:rPr>
          <w:rStyle w:val="FootnoteAnchor"/>
          <w:rtl w:val="true"/>
        </w:rPr>
        <w:footnoteReference w:id="218"/>
      </w:r>
      <w:r>
        <w:rPr>
          <w:rFonts w:ascii="Amiri" w:hAnsi="Amiri" w:eastAsia="Amiri" w:cs="Amiri"/>
          <w:color w:val="111111"/>
          <w:sz w:val="28"/>
          <w:sz w:val="28"/>
          <w:szCs w:val="28"/>
          <w:rtl w:val="true"/>
          <w:lang w:bidi="ar-SA"/>
        </w:rPr>
        <w:t>كون ابن عقدة معتمدا عليه،موثوقا به،و إنّ توثيقه حجّة،فراجع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أريد بأبي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عقدة،و أمّا إذا أريد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 الثقة، كما هو الظاهر المتقدّم تحقيقه،فالمناقشة ساقطة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الوحيد </w:t>
      </w:r>
      <w:r>
        <w:rPr>
          <w:rStyle w:val="FootnoteAnchor"/>
          <w:rtl w:val="true"/>
        </w:rPr>
        <w:footnoteReference w:id="219"/>
      </w:r>
      <w:r>
        <w:rPr>
          <w:rFonts w:ascii="Amiri" w:hAnsi="Amiri" w:eastAsia="Amiri" w:cs="Amiri"/>
          <w:color w:val="111111"/>
          <w:sz w:val="28"/>
          <w:sz w:val="28"/>
          <w:szCs w:val="28"/>
          <w:rtl w:val="true"/>
          <w:lang w:bidi="ar-SA"/>
        </w:rPr>
        <w:t xml:space="preserve">نقل عن جدّه المجلسي قدّس سرّه استظهار اتحاد </w:t>
      </w:r>
    </w:p>
    <w:p>
      <w:pPr>
        <w:pStyle w:val="BookText"/>
        <w:rPr/>
      </w:pPr>
      <w:r>
        <w:rPr>
          <w:rFonts w:ascii="Amiri" w:hAnsi="Amiri" w:eastAsia="Amiri" w:cs="Amiri"/>
          <w:color w:val="111111"/>
          <w:sz w:val="28"/>
          <w:sz w:val="28"/>
          <w:szCs w:val="28"/>
          <w:rtl w:val="true"/>
          <w:lang w:bidi="ar-SA"/>
        </w:rPr>
        <w:t>حمّاد بن عثمان بن عمر،مع حمّاد 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اتّحاد تاريخ وفاتهما، و هي سنة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من مثله بعيد؛ضرورة أنّ مجرّد الاتّحاد في تاريخ الموت لا يقضي باتّحادهما مع اختلافهما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فزاري،و ذاك 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فزارة أبو حيّ من غطفان،و أزد حيّ باليمن،و 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لم يذكر له إلاّ أخ واحد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ذاك له أخوان 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الفزاري،و ذاك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نسب إلى عرزم،لسكناه معهم،دون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ذاك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الناب،دون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ذاك نقل إجماع العصابة عليه،دون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تعرّض النجاشي لذلك،و عدم تعرّض الشيخ رحمه اللّه لهذا، فلا يدلّ على الاتّحاد؛ضرورة أنّ النجاشي إنّما يتعرّض للمصنفين خاصّة،و لعلّه أهمل ذاك لعدم تحقّق كتابه عنده،و الشيخ أهمل هذا لنكتة اخرى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بالجملة؛فالحكم بالاتّحاد لا شاهد معتمدا عليه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العلاّمة، </w:t>
      </w:r>
    </w:p>
    <w:p>
      <w:pPr>
        <w:pStyle w:val="BookText"/>
        <w:rPr/>
      </w:pPr>
      <w:r>
        <w:rPr>
          <w:rFonts w:ascii="Amiri" w:hAnsi="Amiri" w:eastAsia="Amiri" w:cs="Amiri"/>
          <w:color w:val="111111"/>
          <w:sz w:val="28"/>
          <w:sz w:val="28"/>
          <w:szCs w:val="28"/>
          <w:rtl w:val="true"/>
          <w:lang w:bidi="ar-SA"/>
        </w:rPr>
        <w:t xml:space="preserve">و ابن داود لهما عنوانين أقوى شاهد على التعدّد،لعدم تعقّل خفاء الاتّحاد عليهما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لا ريب عندي في وثاقة المترجم و جلالته و أنّه غير حمّاد الناب،فتدبر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7233_234804"/>
    </w:p>
    <w:p>
      <w:pPr>
        <w:pStyle w:val="Heading5"/>
        <w:numPr>
          <w:ilvl w:val="4"/>
          <w:numId w:val="1"/>
        </w:numPr>
        <w:rPr/>
      </w:pPr>
      <w:bookmarkStart w:id="157" w:name="__RefHeading___Toc5530977_1280447820"/>
      <w:bookmarkStart w:id="158" w:name="_Toc54"/>
      <w:bookmarkEnd w:id="156"/>
      <w:bookmarkEnd w:id="157"/>
      <w:r>
        <w:rPr/>
        <w:t>6932</w:t>
      </w:r>
      <w:bookmarkEnd w:id="158"/>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زياد الرواسي</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22"/>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أنّه مولى غني،و ذلك يوافق الرواسي؛لأنّ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بني رواس،بطن من قيس عيلان،و غنيّ اسم منبّه بن سعد بن قيس عيلان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القوم </w:t>
      </w:r>
      <w:r>
        <w:rPr>
          <w:rStyle w:val="FootnoteAnchor"/>
          <w:rtl w:val="true"/>
        </w:rPr>
        <w:footnoteReference w:id="223"/>
      </w:r>
      <w:r>
        <w:rPr>
          <w:rFonts w:ascii="Amiri" w:hAnsi="Amiri" w:eastAsia="Amiri" w:cs="Amiri"/>
          <w:color w:val="111111"/>
          <w:sz w:val="28"/>
          <w:sz w:val="28"/>
          <w:szCs w:val="28"/>
          <w:rtl w:val="true"/>
          <w:lang w:bidi="ar-SA"/>
        </w:rPr>
        <w:t>،و لعلّ من ذلك وصف حمّاد بن عثمان بذلك</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رحمه اللّه </w:t>
      </w:r>
      <w:r>
        <w:rPr>
          <w:rStyle w:val="FootnoteAnchor"/>
          <w:rtl w:val="true"/>
        </w:rPr>
        <w:footnoteReference w:id="225"/>
      </w:r>
      <w:r>
        <w:rPr>
          <w:rFonts w:ascii="Amiri" w:hAnsi="Amiri" w:eastAsia="Amiri" w:cs="Amiri"/>
          <w:color w:val="111111"/>
          <w:sz w:val="28"/>
          <w:sz w:val="28"/>
          <w:szCs w:val="28"/>
          <w:rtl w:val="true"/>
          <w:lang w:bidi="ar-SA"/>
        </w:rPr>
        <w:t>عدّ 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عثمان،ذو الناب،مولى غني كوفي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عثمان،لقبه الناب،مولى الأزد،كوفي 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الناب،من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الناب،ثقة جليل القدر،له كتاب؛ أخبرناه عدّة من أصحابنا،عن أبي جعفر محمّد بن علي بن الحسين،عن أبيه، عن سعد بن عبد اللّه،و الحميري،عن محمّد بن الوليد الخزّاز،عن حمّاد بن عثمان،و أخبرنا به ابن أبي جيّد،عن محمّد بن الحسن بن الوليد،عن محمّد بن الحسن الصفّار،عن يعقوب بن يزيد،عن ابن أبي عمير،و الحسن بن علي الوشّاء،و الحسن بن علي بن فضّال،عن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الناب،ثقة،جليل القدر،من أصحاب الرضا عليه السلام و من أصحاب الكاظم عليه السلام، و الحسين أخوه و جعفر أولاد عثمان بن زياد الرواسي،فاضلون خيار ثقات، قال الكشّي،عن حمدويه،عن أشياخه،قال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ممّن أجمعت العصابة على تصحيح ما يصحّ عنه،و 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الناب،و الحسين أخوه،ولدا عثمان بن زياد الرواسي،فاضلان خيّران ثقتان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حمّاد ممّن أجمعت العصابة على تصحيح </w:t>
      </w:r>
    </w:p>
    <w:p>
      <w:pPr>
        <w:pStyle w:val="BookText"/>
        <w:rPr/>
      </w:pPr>
      <w:r>
        <w:rPr>
          <w:rFonts w:ascii="Amiri" w:hAnsi="Amiri" w:eastAsia="Amiri" w:cs="Amiri"/>
          <w:color w:val="111111"/>
          <w:sz w:val="28"/>
          <w:sz w:val="28"/>
          <w:szCs w:val="28"/>
          <w:rtl w:val="true"/>
          <w:lang w:bidi="ar-SA"/>
        </w:rPr>
        <w:t>ما يصحّ عنه،و الإقرار له بالفقه،و ذكر ذلك و شبهه في غيره أبو عمرو الكشّي، حمّاد بن عثمان مولى غني،مات سنة تسعين و مائة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الناب بن عثمان بن زياد الرواسي،و هو مولى غني، مات سنة تسعين و مائة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بن زياد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حمّاد الناب،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أشياخي يذكرون أنّ حمادا،و جعفرا،و الحسين بن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كذلك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ابن زياد الرواسي،و حمّاد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الناب،كلّهم فاضلون خيار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نقلنا في مقباس الهداية </w:t>
      </w:r>
      <w:r>
        <w:rPr>
          <w:rStyle w:val="FootnoteAnchor"/>
          <w:rtl w:val="true"/>
        </w:rPr>
        <w:footnoteReference w:id="234"/>
      </w:r>
      <w:r>
        <w:rPr>
          <w:rFonts w:ascii="Amiri" w:hAnsi="Amiri" w:eastAsia="Amiri" w:cs="Amiri"/>
          <w:color w:val="111111"/>
          <w:sz w:val="28"/>
          <w:sz w:val="28"/>
          <w:szCs w:val="28"/>
          <w:rtl w:val="true"/>
          <w:lang w:bidi="ar-SA"/>
        </w:rPr>
        <w:t>تمام عبارته المتكفّلة لعدّ أصحاب الإجماع الذين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جاء في سند روايات الشيخ الصدوق؛ففي مشيخة من لا يحضره الفقيه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236"/>
      </w:r>
      <w:r>
        <w:rPr>
          <w:rFonts w:ascii="Amiri" w:hAnsi="Amiri" w:eastAsia="Amiri" w:cs="Amiri"/>
          <w:color w:val="111111"/>
          <w:sz w:val="28"/>
          <w:sz w:val="28"/>
          <w:szCs w:val="28"/>
          <w:rtl w:val="true"/>
          <w:lang w:bidi="ar-SA"/>
        </w:rPr>
        <w:t xml:space="preserve">،و البلغة </w:t>
      </w:r>
      <w:r>
        <w:rPr>
          <w:rStyle w:val="FootnoteAnchor"/>
          <w:rtl w:val="true"/>
        </w:rPr>
        <w:footnoteReference w:id="23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38"/>
      </w:r>
      <w:r>
        <w:rPr>
          <w:rFonts w:ascii="Amiri" w:hAnsi="Amiri" w:eastAsia="Amiri" w:cs="Amiri"/>
          <w:color w:val="111111"/>
          <w:sz w:val="28"/>
          <w:sz w:val="28"/>
          <w:szCs w:val="28"/>
          <w:rtl w:val="true"/>
          <w:lang w:bidi="ar-SA"/>
        </w:rPr>
        <w:t xml:space="preserve">،بل و الحاوي </w:t>
      </w:r>
      <w:r>
        <w:rPr>
          <w:rStyle w:val="FootnoteAnchor"/>
          <w:rtl w:val="true"/>
        </w:rPr>
        <w:footnoteReference w:id="23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ابن داود أيضا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،و ملخّص المقال في قسم الصحاح،و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48/14</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خلط و خبط،فعنون الرجل،و نقل عن</w:t>
      </w:r>
    </w:p>
    <w:p>
      <w:pPr>
        <w:pStyle w:val="BookText"/>
        <w:rPr/>
      </w:pPr>
      <w:r>
        <w:rPr>
          <w:rFonts w:ascii="Amiri" w:hAnsi="Amiri" w:eastAsia="Amiri" w:cs="Amiri"/>
          <w:color w:val="111111"/>
          <w:sz w:val="28"/>
          <w:sz w:val="28"/>
          <w:szCs w:val="28"/>
          <w:rtl w:val="true"/>
          <w:lang w:bidi="ar-SA"/>
        </w:rPr>
        <w:t>رجال الشيخ رحمه اللّه عدّه من أصحاب الصادق و الكاظم و الرضا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الناب،كان يسكن عرزم،فنسب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شطرا ممّا يتعلق بحمّاد السابق،فقال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 عبد اللّه ثقتان،رويا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 حمّاد بروايته عن الكاظم و الرضا عليهما السلام،مات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و مائة بالكوفة،ثم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أخوه،خيّر فاضل،و حمّاد ممّن اجتمعت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عبد اللّه أخو حمّاد الفزاري لا أخا حمّاد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غفل عن أنّه سمّى أخاه عبد اللّه،و بعد سطر سمّى أخاه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241"/>
      </w:r>
      <w:r>
        <w:rPr>
          <w:rFonts w:ascii="Amiri" w:hAnsi="Amiri" w:eastAsia="Amiri" w:cs="Amiri"/>
          <w:color w:val="111111"/>
          <w:sz w:val="28"/>
          <w:sz w:val="28"/>
          <w:szCs w:val="28"/>
          <w:rtl w:val="true"/>
          <w:lang w:bidi="ar-SA"/>
        </w:rPr>
        <w:t xml:space="preserve">برواية ابن أبي عمير،و الحسن بن علي الوشّاء،و الحسن ابن علي بن فضّال،عنه </w:t>
      </w:r>
      <w:r>
        <w:rPr>
          <w:rStyle w:val="FootnoteAnchor"/>
          <w:rtl w:val="true"/>
        </w:rPr>
        <w:footnoteReference w:id="242"/>
      </w:r>
      <w:r>
        <w:rPr>
          <w:rFonts w:ascii="Amiri" w:hAnsi="Amiri" w:eastAsia="Amiri" w:cs="Amiri"/>
          <w:color w:val="111111"/>
          <w:sz w:val="28"/>
          <w:sz w:val="28"/>
          <w:szCs w:val="28"/>
          <w:rtl w:val="true"/>
          <w:lang w:bidi="ar-SA"/>
        </w:rPr>
        <w:t>و روايته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و الكاظم و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243"/>
      </w:r>
      <w:r>
        <w:rPr>
          <w:rFonts w:ascii="Amiri" w:hAnsi="Amiri" w:eastAsia="Amiri" w:cs="Amiri"/>
          <w:color w:val="111111"/>
          <w:sz w:val="28"/>
          <w:sz w:val="28"/>
          <w:szCs w:val="28"/>
          <w:rtl w:val="true"/>
          <w:lang w:bidi="ar-SA"/>
        </w:rPr>
        <w:t>رواية عبد اللّه الحجّال،و أحمد بن محمّد بن أبي نصر، و فضالة بن أيّوب،و جعفر بن بشير،و ثعلبة بن ميمون،و جعفر بن محمّد بن يونس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من الشيخ رحمه اللّه في الفهرست </w:t>
      </w:r>
      <w:r>
        <w:rPr>
          <w:rStyle w:val="FootnoteAnchor"/>
          <w:rtl w:val="true"/>
        </w:rPr>
        <w:footnoteReference w:id="244"/>
      </w:r>
      <w:r>
        <w:rPr>
          <w:rFonts w:ascii="Amiri" w:hAnsi="Amiri" w:eastAsia="Amiri" w:cs="Amiri"/>
          <w:color w:val="111111"/>
          <w:sz w:val="28"/>
          <w:sz w:val="28"/>
          <w:szCs w:val="28"/>
          <w:rtl w:val="true"/>
          <w:lang w:bidi="ar-SA"/>
        </w:rPr>
        <w:t>رواية محمّد بن الوليد الخزّاز أيضا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45"/>
      </w:r>
      <w:r>
        <w:rPr>
          <w:rFonts w:ascii="Amiri" w:hAnsi="Amiri" w:eastAsia="Amiri" w:cs="Amiri"/>
          <w:color w:val="111111"/>
          <w:sz w:val="28"/>
          <w:sz w:val="28"/>
          <w:szCs w:val="28"/>
          <w:rtl w:val="true"/>
          <w:lang w:bidi="ar-SA"/>
        </w:rPr>
        <w:t>نقل رواية علي بن مهزيار،و صفوان بن يحيى، و محمّد بن سنان،و عيسى بن يونس،و جعفر بن سماعة،و أبي بصير،و الحسن ابن محبوب،و الحسن بن علي بن النعمان،و محمّد بن يحيى الخثعمي،و ابن أبي نجران،و أبي يحيى الواسطي،و إسماعيل بن مهران،و الحسين بن سعيد، و سعد بن عبد اللّه،و الحسين بن سيف،و محمّد بن يحيى الصيرفي،و يزيد بن إسحاق،و أبان بن عثمان،و عبد اللّه بن عمرو،و علي بن الحكم،و الحسن بن الجهم،و عمر بن عبد العزيز،و محمّد بن جمهور،و السندي بن محمّد البزاز، و عبد اللّه بن يحيى،و العباس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المولى الوحيد </w:t>
      </w:r>
      <w:r>
        <w:rPr>
          <w:rStyle w:val="FootnoteAnchor"/>
          <w:rtl w:val="true"/>
        </w:rPr>
        <w:footnoteReference w:id="246"/>
      </w:r>
      <w:r>
        <w:rPr>
          <w:rFonts w:ascii="Amiri" w:hAnsi="Amiri" w:eastAsia="Amiri" w:cs="Amiri"/>
          <w:color w:val="111111"/>
          <w:sz w:val="28"/>
          <w:sz w:val="28"/>
          <w:szCs w:val="28"/>
          <w:rtl w:val="true"/>
          <w:lang w:bidi="ar-SA"/>
        </w:rPr>
        <w:t>استظهر من بعض العبارات كون حمّاد بن عثمان مولى غني،غير حمّاد بن عثمان الناب،ثم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الفزاري المتقدّم بقرينه الموت بالكوفة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اتّحاد الرجلين؛فإنّ غنيا حيّ من غطفان،و فزارة أبو قبيلة من غطفان،كما مرّ بيانه في الموضع الذي أشرنا إليه آنفا،و كتب صاحب المعالم في حاشية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حكاية السيّد لكلام الكشّي هنا نوع إيهام،و هذه عبارة الاختيار </w:t>
      </w:r>
      <w:r>
        <w:rPr>
          <w:rStyle w:val="FootnoteAnchor"/>
          <w:rtl w:val="true"/>
        </w:rPr>
        <w:footnoteReference w:id="247"/>
      </w:r>
      <w:r>
        <w:rPr>
          <w:rFonts w:ascii="Amiri" w:hAnsi="Amiri" w:eastAsia="Amiri" w:cs="Amiri"/>
          <w:color w:val="111111"/>
          <w:sz w:val="28"/>
          <w:sz w:val="28"/>
          <w:szCs w:val="28"/>
          <w:rtl w:val="true"/>
          <w:lang w:bidi="ar-SA"/>
        </w:rPr>
        <w:t>في حمّاد 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و الحسين أخويه،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 أنّ حمّادا و جعفرا و الحسين بن عثمان بن زياد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فاضلون خيار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w:t>
      </w:r>
    </w:p>
    <w:p>
      <w:pPr>
        <w:pStyle w:val="BookText"/>
        <w:rPr/>
      </w:pPr>
      <w:r>
        <w:rPr>
          <w:rFonts w:ascii="Amiri" w:hAnsi="Amiri" w:eastAsia="Amiri" w:cs="Amiri"/>
          <w:color w:val="111111"/>
          <w:sz w:val="28"/>
          <w:sz w:val="28"/>
          <w:szCs w:val="28"/>
          <w:rtl w:val="true"/>
          <w:lang w:bidi="ar-SA"/>
        </w:rPr>
        <w:t>عثمان مولى غني،مات سنة تسعين و مائة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حمّاد و أخويه المذكورين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الإجماع؛فمذكورة في محلّ آخر مع سائر الجماعة الذين ذكر ذلك في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 مضمون الكلام هنا السيّد رحمه اللّه و حصل بسبب ذلك زيادة في الانقطاع الواقع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عن الكلام الأوّل،بحيث يوهم غير الممارس كونه رجلا آخر،و لا يبعد أن يكون أصل الانقطاع الواقع هنا إنّما نشأ بعد اختيار الشيخ رحمه اللّه لكتاب الكشّي،و إنّه اعتمد في عدم ملاحظة الربط على وضوح الحال عند أمثاله،و في نسخة معتبرة للكشي عليها خطّ السيّد جعل حمّاد الثاني بصورة العنوان،على وجه يقتضي المغايرة بينه و بين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الشيخ محمّد أمين الكاظمي رحمه اللّه في المشتركات </w:t>
      </w:r>
      <w:r>
        <w:rPr>
          <w:rStyle w:val="FootnoteAnchor"/>
          <w:rtl w:val="true"/>
        </w:rPr>
        <w:footnoteReference w:id="24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تكرّر في الكافي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الإحرام 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علي،عن أبيه،عن حمّاد بن عثمان،عن الحلبي،عن أبي عبد اللّه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إبراهيم بن هاشم،عن حمّاد بن عثمان،و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حمّاد،كما هو الشائع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25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من منى،سند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أبيه،عن ابن أبي عمير،عن معاوية بن عمار،عن حمّاد،عن الحلبي،عن أبي عبد اللّه عليه السلام،قال في المنتقى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صورة إسناد هذا الخبر </w:t>
      </w:r>
      <w:r>
        <w:rPr>
          <w:rStyle w:val="FootnoteAnchor"/>
          <w:rtl w:val="true"/>
        </w:rPr>
        <w:footnoteReference w:id="252"/>
      </w:r>
      <w:r>
        <w:rPr>
          <w:rFonts w:ascii="Amiri" w:hAnsi="Amiri" w:eastAsia="Amiri" w:cs="Amiri"/>
          <w:color w:val="111111"/>
          <w:sz w:val="28"/>
          <w:sz w:val="28"/>
          <w:szCs w:val="28"/>
          <w:rtl w:val="true"/>
          <w:lang w:bidi="ar-SA"/>
        </w:rPr>
        <w:t>،و لا ريب أنّ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عن،أو الاكتفاء بالواو مكان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في بعض أسانيد التهذيب </w:t>
      </w:r>
      <w:r>
        <w:rPr>
          <w:rStyle w:val="FootnoteAnchor"/>
          <w:rtl w:val="true"/>
        </w:rPr>
        <w:footnoteReference w:id="25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محمّد بن علي الحلبي،عن عبيد اللّه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محكيّ المنتقى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المتكرر رواية حمّاد بن عثمان،عن عبيد اللّه الحلبي بغير واسطة،فتوسط محمّد الحلبي بينهما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موضع نظر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يتّضح من مجموع ما نقلناه وثاقة المترجم و جلالته،و أنّه من أركان الحديث،و أنّ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علي الفارسي جاء في مستدرك وسائل الشيعة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7233_234829"/>
    </w:p>
    <w:p>
      <w:pPr>
        <w:pStyle w:val="Heading5"/>
        <w:numPr>
          <w:ilvl w:val="4"/>
          <w:numId w:val="1"/>
        </w:numPr>
        <w:rPr/>
      </w:pPr>
      <w:bookmarkStart w:id="160" w:name="__RefHeading___Toc5530979_1280447820"/>
      <w:bookmarkStart w:id="161" w:name="_Toc55"/>
      <w:bookmarkEnd w:id="159"/>
      <w:bookmarkEnd w:id="160"/>
      <w:r>
        <w:rPr/>
        <w:t>6934</w:t>
      </w:r>
      <w:bookmarkEnd w:id="161"/>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الصنعائي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57"/>
      </w:r>
      <w:r>
        <w:rPr>
          <w:rFonts w:ascii="Amiri" w:hAnsi="Amiri" w:eastAsia="Amiri" w:cs="Amiri"/>
          <w:color w:val="111111"/>
          <w:sz w:val="28"/>
          <w:sz w:val="28"/>
          <w:szCs w:val="28"/>
          <w:rtl w:val="true"/>
          <w:lang w:bidi="ar-SA"/>
        </w:rPr>
        <w:t>ضبط الصنعائي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الصيني 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عمران،عن عمي الحسين بن زيد،عن حمّاد بن عمرو الصيني،عن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7233_234832"/>
    </w:p>
    <w:p>
      <w:pPr>
        <w:pStyle w:val="Heading5"/>
        <w:numPr>
          <w:ilvl w:val="4"/>
          <w:numId w:val="1"/>
        </w:numPr>
        <w:rPr/>
      </w:pPr>
      <w:bookmarkStart w:id="163" w:name="__RefHeading___Toc5530981_1280447820"/>
      <w:bookmarkStart w:id="164" w:name="_Toc56"/>
      <w:bookmarkEnd w:id="162"/>
      <w:bookmarkEnd w:id="163"/>
      <w:r>
        <w:rPr/>
        <w:t>6936</w:t>
      </w:r>
      <w:bookmarkEnd w:id="164"/>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 بن معروف</w:t>
      </w:r>
    </w:p>
    <w:p>
      <w:pPr>
        <w:pStyle w:val="BookText"/>
        <w:rPr/>
      </w:pPr>
      <w:r>
        <w:rPr>
          <w:rFonts w:ascii="Amiri" w:hAnsi="Amiri" w:eastAsia="Amiri" w:cs="Amiri"/>
          <w:color w:val="111111"/>
          <w:sz w:val="28"/>
          <w:sz w:val="28"/>
          <w:szCs w:val="28"/>
          <w:rtl w:val="true"/>
          <w:lang w:bidi="ar-SA"/>
        </w:rPr>
        <w:t>العبسي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5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60"/>
      </w:r>
      <w:r>
        <w:rPr>
          <w:rFonts w:ascii="Amiri" w:hAnsi="Amiri" w:eastAsia="Amiri" w:cs="Amiri"/>
          <w:color w:val="111111"/>
          <w:sz w:val="28"/>
          <w:sz w:val="28"/>
          <w:szCs w:val="28"/>
          <w:rtl w:val="true"/>
          <w:lang w:bidi="ar-SA"/>
        </w:rPr>
        <w:t>ضبط العبسي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مجهول الحال،و لم يذكره كثير من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عمرو النصيبي جاء بهذا العنوان في سند رواية في الكافي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باب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حمّاد بن عمرو النصيبي،عن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الإيمان مبثوث بجوارح البدن كلّها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ميسر،عن حمّاد بن عمرو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العالم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للشيخ الصدوق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الثمانية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الثمانية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التوحيد و نفي التشبيه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حمّاد بن عمرو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المكان و الزمان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محبوب،عن حمّاد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حمّاد بن عمرو و أنس بن محمّد في وصية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حاتم القطان،عن حمّاد بن عمرو،عن جعفر بن محمّد،عن أبيه،عن جدّه، عن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الذهبي في ميزان الاعتدال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تضعيفه عن جمع من أعلامهم،و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للمعنون في معاجمنا الرجاليّة ذكر،و لا يبعد كونه من رواة العامّة، </w:t>
      </w:r>
      <w:bookmarkStart w:id="165" w:name="pg17233_234838"/>
    </w:p>
    <w:p>
      <w:pPr>
        <w:pStyle w:val="Heading5"/>
        <w:numPr>
          <w:ilvl w:val="4"/>
          <w:numId w:val="1"/>
        </w:numPr>
        <w:rPr/>
      </w:pPr>
      <w:bookmarkStart w:id="166" w:name="__RefHeading___Toc5530983_1280447820"/>
      <w:bookmarkStart w:id="167" w:name="_Toc57"/>
      <w:bookmarkEnd w:id="165"/>
      <w:bookmarkEnd w:id="166"/>
      <w:r>
        <w:rPr/>
        <w:t>6938</w:t>
      </w:r>
      <w:bookmarkEnd w:id="167"/>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عمراوه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الطريحي </w:t>
      </w:r>
      <w:r>
        <w:rPr>
          <w:rStyle w:val="FootnoteAnchor"/>
          <w:rtl w:val="true"/>
        </w:rPr>
        <w:footnoteReference w:id="262"/>
      </w:r>
      <w:r>
        <w:rPr>
          <w:rFonts w:ascii="Amiri" w:hAnsi="Amiri" w:eastAsia="Amiri" w:cs="Amiri"/>
          <w:color w:val="111111"/>
          <w:sz w:val="28"/>
          <w:sz w:val="28"/>
          <w:szCs w:val="28"/>
          <w:rtl w:val="true"/>
          <w:lang w:bidi="ar-SA"/>
        </w:rPr>
        <w:t>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263"/>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المعنون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5530985_1280447820"/>
      <w:bookmarkStart w:id="169" w:name="_Toc58"/>
      <w:bookmarkEnd w:id="168"/>
      <w:r>
        <w:rPr/>
        <w:t>6939</w:t>
      </w:r>
      <w:bookmarkEnd w:id="169"/>
    </w:p>
    <w:p>
      <w:pPr>
        <w:pStyle w:val="Heading6"/>
        <w:numPr>
          <w:ilvl w:val="5"/>
          <w:numId w:val="1"/>
        </w:numPr>
        <w:rPr/>
      </w:pPr>
      <w:bookmarkStart w:id="170" w:name="__RefHeading___Toc5530987_1280447820"/>
      <w:bookmarkStart w:id="171" w:name="_Toc59"/>
      <w:bookmarkEnd w:id="170"/>
      <w:r>
        <w:rPr>
          <w:rtl w:val="true"/>
        </w:rPr>
        <w:t>اشارة</w:t>
      </w:r>
      <w:bookmarkEnd w:id="171"/>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أبو محمّد</w:t>
      </w:r>
    </w:p>
    <w:p>
      <w:pPr>
        <w:pStyle w:val="BookText"/>
        <w:rPr/>
      </w:pPr>
      <w:r>
        <w:rPr>
          <w:rFonts w:ascii="Amiri" w:hAnsi="Amiri" w:eastAsia="Amiri" w:cs="Amiri"/>
          <w:color w:val="111111"/>
          <w:sz w:val="28"/>
          <w:sz w:val="28"/>
          <w:szCs w:val="28"/>
          <w:rtl w:val="true"/>
          <w:lang w:bidi="ar-SA"/>
        </w:rPr>
        <w:t>الجهني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5"/>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26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عيسى الجهني البصري،أصله كوفي،بقي إلى زمان الرضا عليه السلام، </w:t>
      </w:r>
    </w:p>
    <w:p>
      <w:pPr>
        <w:pStyle w:val="BookText"/>
        <w:rPr/>
      </w:pPr>
      <w:r>
        <w:rPr>
          <w:rFonts w:ascii="Amiri" w:hAnsi="Amiri" w:eastAsia="Amiri" w:cs="Amiri"/>
          <w:color w:val="111111"/>
          <w:sz w:val="28"/>
          <w:sz w:val="28"/>
          <w:szCs w:val="28"/>
          <w:rtl w:val="true"/>
          <w:lang w:bidi="ar-SA"/>
        </w:rPr>
        <w:t>ذهب به السيل في طريق مكة بالجحفة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بصري،له كتب،ثقة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الجهني،غريق الجحفة ثقة،له كتاب النوادر،و له كتاب الزكاة،و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بطّة،عن أحمد بن أبي عبد اللّه، عن أبيه،عن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بطّة،عن أحمد بن محمّد ابن عيسى،عن عبد الرحمن بن أبي نجران،و عليّ بن حديد،عن حمّاد ابن عيسى،و أخبرنا بها ابن أبي جيّد،عن ابن الوليد،عن الصفّار،عن محمّد بن أبي الصهبان،عن أبي القاسم الكوفي،عن إسماعيل بن سهل،عن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أبو محمّد الجهني مولى،و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أصله الكوفي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 عشرين حديثا،و أبي الحسن،و الرضا عليهما السلام،و مات في حياة أبي جعفر الثاني عليه السلام،و لم يحفظ عنه رواية عن الرضا عليه السلام،و لا عن </w:t>
      </w:r>
    </w:p>
    <w:p>
      <w:pPr>
        <w:pStyle w:val="BookText"/>
        <w:rPr/>
      </w:pPr>
      <w:r>
        <w:rPr>
          <w:rFonts w:ascii="Amiri" w:hAnsi="Amiri" w:eastAsia="Amiri" w:cs="Amiri"/>
          <w:color w:val="111111"/>
          <w:sz w:val="28"/>
          <w:sz w:val="28"/>
          <w:szCs w:val="28"/>
          <w:rtl w:val="true"/>
          <w:lang w:bidi="ar-SA"/>
        </w:rPr>
        <w:t>أبي جعفر عليه السلام،و كان ثقة في حديثه،صدوقا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أبي عبد اللّه عليه السلام سبعين حديثا،فلم أزل أدخل الشك على نفسي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اقتصرت على هذه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حديث مع أبي الحسن موسى عليه السلام في دعائه بالحج،و بلغ من صدقه أنّه روى عن جعفر بن محمّد عليهما السلام، و روى عن عبد اللّه بن المغيرة،و عبد اللّه بن سنان،و عبد اللّه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الزكاة،أكثره عن حريز،و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 بن 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الزعفراني،عن حمّاد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الصلاة له، أخبرنا محمّد بن جعفر،عن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ناجية،قال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فضّال،</w:t>
      </w:r>
    </w:p>
    <w:p>
      <w:pPr>
        <w:pStyle w:val="BookText"/>
        <w:rPr/>
      </w:pPr>
      <w:r>
        <w:rPr>
          <w:rFonts w:ascii="Amiri" w:hAnsi="Amiri" w:eastAsia="Amiri" w:cs="Amiri"/>
          <w:color w:val="111111"/>
          <w:sz w:val="28"/>
          <w:sz w:val="28"/>
          <w:szCs w:val="28"/>
          <w:rtl w:val="true"/>
          <w:lang w:bidi="ar-SA"/>
        </w:rPr>
        <w:t>و رجل يقرأ عليه كتاب حمّاد في الصلاة،قال أحمد بن الحسين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كتابا فيه عبر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مواعظ و تنبيهات على منافع الأعضاء من الإنسان و الحيوان،و فصول من الكلام في التوحيد،و ترجمته مسائل التلميذ و تصنيفه عن جعفر بن محمّد بن علي عليهم السلام،و تحت الترجمة بخط الحسين بن أحمد ابن شيبان القزويني،التلميذ حمّاد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الكتاب له،و هذه المسائل سئل عنها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شيبان أنّ علي بن حاتم أخبره بذلك 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الطائي،رفعه إلى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ليس بثبت، و الأوّل من سماعه من جعفر بن محمّد عليهم السلام أثبت،و مات حمّاد بن عيسى غريقا بوادي قناة،و هو واد يسيل من الشجرة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غريق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مائتين،و له نيّف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بهذا الاختلاف في مجمع البحرين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،حيث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على العقد فنيف إلى أن يبلغ العقد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يستعمل إلاّ معطوفا على العقود،فإن كان بعد العشرة فهو لما دونها،و إن كان بعد المائة فهو للعشرة فما دونها،و إن كان بعد الألف فهو للعشرة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تقرّر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بين القولين تدافعا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تسعون</w:t>
      </w:r>
    </w:p>
    <w:p>
      <w:pPr>
        <w:pStyle w:val="BookText"/>
        <w:rPr/>
      </w:pPr>
      <w:r>
        <w:rPr>
          <w:rFonts w:ascii="Amiri" w:hAnsi="Amiri" w:eastAsia="Amiri" w:cs="Amiri"/>
          <w:color w:val="111111"/>
          <w:sz w:val="28"/>
          <w:sz w:val="28"/>
          <w:szCs w:val="28"/>
          <w:rtl w:val="true"/>
          <w:lang w:bidi="ar-SA"/>
        </w:rPr>
        <w:t>سنة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أبو محمّد الجهني البصري،مولى،و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أصله الكوفة،سكن البصرة،كان متحرزا في الحديث،روى عن أبي عبد اللّه عليه السلام عشرين حديثا،و أبي الحسن، و الرضا عليهما السلام،و مات في حياة أبي جعفر الثاني عليه السلام،و لم يحفظ عنه رواية عن الرضا عليه السلام و لا عن أبي جعفر عليه السلام،و كان ثقة في حديثه،صدوقا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عليه السلام سبعين حديثا،فلم أزل أدخل الشكّ على نفسي حتى اقتصرت على هذه العشرين،دعا له أبو عبد اللّه عليه السلام بأن يحجّ خمسين حجة،فحجّها،و غرق بعد ذلك، و توفي سنة تسع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مائتين،و كان من جهينة،و مات بوادي قناة بالمدينة،و هو واد يسيل من الشجرة إلى المدينة،و هو غريق الجحفة،و له نيّف و تسعين سنة رحمه اللّه،قال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عنه،و أقرّوا له بالفقه في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276"/>
      </w:r>
      <w:r>
        <w:rPr>
          <w:rFonts w:ascii="Amiri" w:hAnsi="Amiri" w:eastAsia="Amiri" w:cs="Amiri"/>
          <w:color w:val="111111"/>
          <w:sz w:val="28"/>
          <w:sz w:val="28"/>
          <w:szCs w:val="28"/>
          <w:rtl w:val="true"/>
          <w:lang w:bidi="ar-SA"/>
        </w:rPr>
        <w:t>،و نقل التوثيق و شطرا ممّا ذكره الشيخ و النجاشي،و من جملتها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إلى زمن الرضا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77"/>
      </w:r>
      <w:r>
        <w:rPr>
          <w:rFonts w:ascii="Amiri" w:hAnsi="Amiri" w:eastAsia="Amiri" w:cs="Amiri"/>
          <w:color w:val="111111"/>
          <w:sz w:val="28"/>
          <w:sz w:val="28"/>
          <w:szCs w:val="28"/>
          <w:rtl w:val="true"/>
          <w:lang w:bidi="ar-SA"/>
        </w:rPr>
        <w:t xml:space="preserve">،و البلغة </w:t>
      </w:r>
      <w:r>
        <w:rPr>
          <w:rStyle w:val="FootnoteAnchor"/>
          <w:rtl w:val="true"/>
        </w:rPr>
        <w:footnoteReference w:id="27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79"/>
      </w:r>
      <w:r>
        <w:rPr>
          <w:rFonts w:ascii="Amiri" w:hAnsi="Amiri" w:eastAsia="Amiri" w:cs="Amiri"/>
          <w:color w:val="111111"/>
          <w:sz w:val="28"/>
          <w:sz w:val="28"/>
          <w:szCs w:val="28"/>
          <w:rtl w:val="true"/>
          <w:lang w:bidi="ar-SA"/>
        </w:rPr>
        <w:t xml:space="preserve">،بل و الحاوي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فيه على غمز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الجهني البصري،روى صاحب الكتاب ما يشهد بتحرّزه في الحديث،و أنّ أبا عبد اللّه عليه السلام دعا له بأن يحجّ خمسين حجّة،فحجّها و غرق بعد ذلك،و عاش في زمن الصادق عليه السلام إلى زمن الرضا </w:t>
      </w:r>
      <w:r>
        <w:rPr>
          <w:rStyle w:val="FootnoteAnchor"/>
          <w:rtl w:val="true"/>
        </w:rPr>
        <w:footnoteReference w:id="283"/>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الصادق عليه السلام، و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مائتين،و كان من جهينة،و مات بوادي قناة </w:t>
      </w:r>
      <w:r>
        <w:rPr>
          <w:rStyle w:val="FootnoteAnchor"/>
          <w:rtl w:val="true"/>
        </w:rPr>
        <w:footnoteReference w:id="284"/>
      </w:r>
      <w:r>
        <w:rPr>
          <w:rFonts w:ascii="Amiri" w:hAnsi="Amiri" w:eastAsia="Amiri" w:cs="Amiri"/>
          <w:color w:val="111111"/>
          <w:sz w:val="28"/>
          <w:sz w:val="28"/>
          <w:szCs w:val="28"/>
          <w:rtl w:val="true"/>
          <w:lang w:bidi="ar-SA"/>
        </w:rPr>
        <w:t>بالمدينة، و هو واد يسيل من الشجرة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عنه،و أقرّوا له بالفقه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كلام الكشّي برمّته عند الكلام فيمن أجمعت العصابة على تصحيح ما يصحّ عنه،من مقباس الهداية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أوّلا ستّة من أصحاب الصادقين عليهما السلام،ثم ستّة من أصحاب الصادق عليه السلام،ثم ستّة من </w:t>
      </w:r>
    </w:p>
    <w:p>
      <w:pPr>
        <w:pStyle w:val="BookText"/>
        <w:rPr/>
      </w:pPr>
      <w:r>
        <w:rPr>
          <w:rFonts w:ascii="Amiri" w:hAnsi="Amiri" w:eastAsia="Amiri" w:cs="Amiri"/>
          <w:color w:val="111111"/>
          <w:sz w:val="28"/>
          <w:sz w:val="28"/>
          <w:szCs w:val="28"/>
          <w:rtl w:val="true"/>
          <w:lang w:bidi="ar-SA"/>
        </w:rPr>
        <w:t>أصحاب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حمادا هذا من الستّة الثانية، الذين هم من الستّة المتأخرة من أصحاب الصادق عليه السلام،و إلى ذلك أشار العلاّمة و ابن طاوس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عبارتيهما،و قد وردت فيه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286"/>
      </w:r>
      <w:r>
        <w:rPr>
          <w:rFonts w:ascii="Amiri" w:hAnsi="Amiri" w:eastAsia="Amiri" w:cs="Amiri"/>
          <w:color w:val="111111"/>
          <w:sz w:val="28"/>
          <w:sz w:val="28"/>
          <w:szCs w:val="28"/>
          <w:rtl w:val="true"/>
          <w:lang w:bidi="ar-SA"/>
        </w:rPr>
        <w:t>عن حمدويه،و إبراهيم ابني نصير،قالا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عيسى،عن حمّاد بن عيسى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أنا و عبّاد بن صهيب البصري من أبي عبد اللّه عليه السلام،فحفظ عبّاد مائتي حديث،و كان يحدّث بها عنه عبّاد،و حفظت أنا سبعين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أشكّك حتى اقتصرت على هذه العشرين حديثا،التي لم تدخلني فيها الشكوك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87"/>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العبيدي،قال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الأوّل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أن يرزقني دارا و زوجة و ولدا و خادما و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محمد،و ارزقه دارا و زوجة و ولدا و خادما و الحج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اشترط خمسين سنة،علمت أنّي لا أحج أكثر من خمسين سنة،قال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حججت ثماني و أربعين سنة،و هذه داري قد رزقتها،و هذه زوجتي وراء الستر تسمع كلامي،و هذا ابني،و هذا خادمي،قد رزقت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فحجّ بعد هذا الكلام حجّتين </w:t>
      </w:r>
      <w:r>
        <w:rPr>
          <w:rStyle w:val="FootnoteAnchor"/>
          <w:rtl w:val="true"/>
        </w:rPr>
        <w:footnoteReference w:id="288"/>
      </w:r>
      <w:r>
        <w:rPr>
          <w:rFonts w:ascii="Amiri" w:hAnsi="Amiri" w:eastAsia="Amiri" w:cs="Amiri"/>
          <w:color w:val="111111"/>
          <w:sz w:val="28"/>
          <w:sz w:val="28"/>
          <w:szCs w:val="28"/>
          <w:rtl w:val="true"/>
          <w:lang w:bidi="ar-SA"/>
        </w:rPr>
        <w:t xml:space="preserve">،ثم خرج بعد الخمسين حاجّا،فزامل </w:t>
      </w:r>
    </w:p>
    <w:p>
      <w:pPr>
        <w:pStyle w:val="BookText"/>
        <w:rPr/>
      </w:pPr>
      <w:r>
        <w:rPr>
          <w:rFonts w:ascii="Amiri" w:hAnsi="Amiri" w:eastAsia="Amiri" w:cs="Amiri"/>
          <w:color w:val="111111"/>
          <w:sz w:val="28"/>
          <w:sz w:val="28"/>
          <w:szCs w:val="28"/>
          <w:rtl w:val="true"/>
          <w:lang w:bidi="ar-SA"/>
        </w:rPr>
        <w:t>أبا العباس النوفلي القصير،فلما صار في موضع الإحرام،دخل يغتسل، فجاء الوادي فحمله فغرّقه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89"/>
      </w:r>
      <w:r>
        <w:rPr>
          <w:rFonts w:ascii="IRNazanin" w:hAnsi="IRNazanin" w:eastAsia="IRNazanin"/>
          <w:color w:val="111111"/>
          <w:sz w:val="28"/>
          <w:sz w:val="28"/>
          <w:szCs w:val="28"/>
          <w:rtl w:val="true"/>
          <w:lang w:bidi="fa-IR"/>
        </w:rPr>
        <w:t xml:space="preserve">و أباه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قبل </w:t>
      </w:r>
      <w:r>
        <w:rPr>
          <w:rStyle w:val="FootnoteAnchor"/>
          <w:rtl w:val="true"/>
        </w:rPr>
        <w:footnoteReference w:id="292"/>
      </w:r>
      <w:r>
        <w:rPr>
          <w:rFonts w:ascii="Amiri" w:hAnsi="Amiri" w:eastAsia="Amiri" w:cs="Amiri"/>
          <w:color w:val="111111"/>
          <w:sz w:val="28"/>
          <w:sz w:val="28"/>
          <w:szCs w:val="28"/>
          <w:rtl w:val="true"/>
          <w:lang w:bidi="ar-SA"/>
        </w:rPr>
        <w:t xml:space="preserve">أن يحج زيادة على الخمسين،عاش إلى وقت الرضا عليه السلام،و توفّي سنة تسع و مائتين، و كان من جهينة،و كان أصله كوفيّا،و سكن البصرة،و عاش نيّفا و سبعين سنة،و مات بوادي قناة بالمدينة،و هو وادي مسيل </w:t>
      </w:r>
      <w:r>
        <w:rPr>
          <w:rStyle w:val="FootnoteAnchor"/>
          <w:rtl w:val="true"/>
        </w:rPr>
        <w:footnoteReference w:id="293"/>
      </w:r>
      <w:r>
        <w:rPr>
          <w:rFonts w:ascii="Amiri" w:hAnsi="Amiri" w:eastAsia="Amiri" w:cs="Amiri"/>
          <w:color w:val="111111"/>
          <w:sz w:val="28"/>
          <w:sz w:val="28"/>
          <w:szCs w:val="28"/>
          <w:rtl w:val="true"/>
          <w:lang w:bidi="ar-SA"/>
        </w:rPr>
        <w:t>من الشجرة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محكي كشف الغمة </w:t>
      </w:r>
      <w:r>
        <w:rPr>
          <w:rStyle w:val="FootnoteAnchor"/>
          <w:rtl w:val="true"/>
        </w:rPr>
        <w:footnoteReference w:id="294"/>
      </w:r>
      <w:r>
        <w:rPr>
          <w:rFonts w:ascii="Amiri" w:hAnsi="Amiri" w:eastAsia="Amiri" w:cs="Amiri"/>
          <w:color w:val="111111"/>
          <w:sz w:val="28"/>
          <w:sz w:val="28"/>
          <w:szCs w:val="28"/>
          <w:rtl w:val="true"/>
          <w:lang w:bidi="ar-SA"/>
        </w:rPr>
        <w:t>،عن اميّة بن علي القيسي،قال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 حمّاد بن عيسى على أبي جعفر عليه السلام </w:t>
      </w:r>
      <w:r>
        <w:rPr>
          <w:rStyle w:val="FootnoteAnchor"/>
          <w:rtl w:val="true"/>
        </w:rPr>
        <w:footnoteReference w:id="295"/>
      </w:r>
      <w:r>
        <w:rPr>
          <w:rFonts w:ascii="Amiri" w:hAnsi="Amiri" w:eastAsia="Amiri" w:cs="Amiri"/>
          <w:color w:val="111111"/>
          <w:sz w:val="28"/>
          <w:sz w:val="28"/>
          <w:szCs w:val="28"/>
          <w:rtl w:val="true"/>
          <w:lang w:bidi="ar-SA"/>
        </w:rPr>
        <w:t>بالمدينة لنودّعه،فقال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تحرّكا اليوم </w:t>
      </w:r>
      <w:r>
        <w:rPr>
          <w:rStyle w:val="FootnoteAnchor"/>
          <w:rtl w:val="true"/>
        </w:rPr>
        <w:footnoteReference w:id="296"/>
      </w:r>
      <w:r>
        <w:rPr>
          <w:rFonts w:ascii="Amiri" w:hAnsi="Amiri" w:eastAsia="Amiri" w:cs="Amiri"/>
          <w:color w:val="111111"/>
          <w:sz w:val="28"/>
          <w:sz w:val="28"/>
          <w:szCs w:val="28"/>
          <w:rtl w:val="true"/>
          <w:lang w:bidi="ar-SA"/>
        </w:rPr>
        <w:t>،و أقيما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عنده،قال لي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أخرج،فقد خرج ثقلي،فقلت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فأقيم،فخرج حمّاد،فجرى الوادي تلك الليلة فغرق فيه،و قبره بسيالة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أمور،ينبغي التنبيه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حمّاد هذا للإمام عليه السلام في الخروج في اليوم الذي نهاه عليه السلام من الخروج فيه لا تقدح في عدالته،لعدم فهمه منه الوجوب،بل كونه إرشادا إلى مصلحة حمّاد نفسه ألجأه إلى ترك المصلحة خروج ثقله،مع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جاء القدر عمي البصر،و كان من المقدّر أن لا يحج أزيد من خمسين، بمقتضى دعاء الإمام عليه السلام كما التفت إليه هو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اشترط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عليه السلام كما كان يعلم بإذن اللّه تعالى بمجيء السيل و غرقه،كان يعلم بإذن اللّه تعالى أنّ أجله قد انقضى،و إنّما أراد بتوجيه النهي إليهما منع امية بن علي القيسي من الخروج،حفظا له عن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فالنهي في الحقيقة غير متوجّه إلى حمّاد،فلذا لم يؤثّر في قلبه،و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مخففة،و زان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بقرب المدينة،على مرحلة منها لمن يريد مكّة،كما صرّح به في القاموس </w:t>
      </w:r>
      <w:r>
        <w:rPr>
          <w:rStyle w:val="FootnoteAnchor"/>
          <w:rtl w:val="true"/>
        </w:rPr>
        <w:footnoteReference w:id="297"/>
      </w:r>
      <w:r>
        <w:rPr>
          <w:rFonts w:ascii="IRNazanin" w:hAnsi="IRNazanin" w:eastAsia="IRNazanin"/>
          <w:color w:val="111111"/>
          <w:sz w:val="28"/>
          <w:sz w:val="28"/>
          <w:szCs w:val="28"/>
          <w:rtl w:val="true"/>
          <w:lang w:bidi="fa-IR"/>
        </w:rPr>
        <w:t xml:space="preserve">،و المراصد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غرقه قرب المدينة،كما صرح به النجاشي </w:t>
      </w:r>
      <w:r>
        <w:rPr>
          <w:rStyle w:val="FootnoteAnchor"/>
          <w:rtl w:val="true"/>
        </w:rPr>
        <w:footnoteReference w:id="300"/>
      </w:r>
      <w:r>
        <w:rPr>
          <w:rFonts w:ascii="Amiri" w:hAnsi="Amiri" w:eastAsia="Amiri" w:cs="Amiri"/>
          <w:color w:val="111111"/>
          <w:sz w:val="28"/>
          <w:sz w:val="28"/>
          <w:szCs w:val="28"/>
          <w:rtl w:val="true"/>
          <w:lang w:bidi="ar-SA"/>
        </w:rPr>
        <w:t xml:space="preserve">أوّلا،كالكشي </w:t>
      </w:r>
      <w:r>
        <w:rPr>
          <w:rStyle w:val="FootnoteAnchor"/>
          <w:rtl w:val="true"/>
        </w:rPr>
        <w:footnoteReference w:id="301"/>
      </w:r>
      <w:r>
        <w:rPr>
          <w:rFonts w:ascii="Amiri" w:hAnsi="Amiri" w:eastAsia="Amiri" w:cs="Amiri"/>
          <w:color w:val="111111"/>
          <w:sz w:val="28"/>
          <w:sz w:val="28"/>
          <w:szCs w:val="28"/>
          <w:rtl w:val="true"/>
          <w:lang w:bidi="ar-SA"/>
        </w:rPr>
        <w:t>في آخر كلامه،بقوله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واد يسيل من الشجرة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يساعده أنّه مضى لغسل الإحرام فغرق،و الخارج من المدينة يحرم من مسجد الشجرة،و لا يجوز له التأخير إلى الجحفة،فقول النجاشي رحمه اللّه بعد ذلك،كقول الشيخ في الفهرست </w:t>
      </w:r>
      <w:r>
        <w:rPr>
          <w:rStyle w:val="FootnoteAnchor"/>
          <w:rtl w:val="true"/>
        </w:rPr>
        <w:footnoteReference w:id="302"/>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غريق الجحفة ينافي </w:t>
      </w:r>
    </w:p>
    <w:p>
      <w:pPr>
        <w:pStyle w:val="BookText"/>
        <w:rPr/>
      </w:pPr>
      <w:r>
        <w:rPr>
          <w:rFonts w:ascii="Amiri" w:hAnsi="Amiri" w:eastAsia="Amiri" w:cs="Amiri"/>
          <w:color w:val="111111"/>
          <w:sz w:val="28"/>
          <w:sz w:val="28"/>
          <w:szCs w:val="28"/>
          <w:rtl w:val="true"/>
          <w:lang w:bidi="ar-SA"/>
        </w:rPr>
        <w:t xml:space="preserve">ذلك،فلا تذهل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ضعّفه في الجرح و التعديل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و المجروحين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قال في ديوان الضعفاء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ابن عيسى الجهني غريق الجحفة ضعّفوه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في رواية الكشّي أنّ الذي دعا له بالحج خمسين مرة،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الأوّل موسى الكاظم عليه السلام،و هذا ينافي ما سمعته من التحرير الطاوسي و الخلاصة،من أنّ الذي دعا له بالخمسين حجة هو أبو عبد اللّه الصادق عليه السلام،و الأوّل أقرب إن كانت حجّاته متواصلة سنة على سنة؛ لأنّ الصادق عليه السلام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مائة و ثمان و أربعين،و منها إلى وفاة حمّاد اثنتان و ستون سنة،إلاّ أن يكون تأخرت استجابة دعاء الصادق عليه السلام أو كانت السنين مفصولة،و هذا بخلاف ما إذا كان الداعي الكاظم عليه السلام؛ فإنّه يلائم تواصل حججه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الكشّي تضمّنت تقدير عمره بنيّف و سبعين سنة،و صريح غيره تقديره بنيّف و تسعين سنة،و هو الصحيح؛ضرورة أنّ من فوت الصادق عليه السلام إلى فوت حمّاد في سنة تسع و مائتين اثنتان و ستون سنة،فيلزم أن </w:t>
      </w:r>
    </w:p>
    <w:p>
      <w:pPr>
        <w:pStyle w:val="BookText"/>
        <w:rPr/>
      </w:pPr>
      <w:r>
        <w:rPr>
          <w:rFonts w:ascii="Amiri" w:hAnsi="Amiri" w:eastAsia="Amiri" w:cs="Amiri"/>
          <w:color w:val="111111"/>
          <w:sz w:val="28"/>
          <w:sz w:val="28"/>
          <w:szCs w:val="28"/>
          <w:rtl w:val="true"/>
          <w:lang w:bidi="ar-SA"/>
        </w:rPr>
        <w:t>يكون عند فوت الصادق عليه السلام دون البلوغ،مع أنّه أدرك مدّة من زمان الصادق عليه السلام و روى عنه روايات كثيرة،فلا يلائم كونه عند موته ابن نيّف و سبعين،بل لا بدّ أن يكون ابن نيّف و تسعين سنة،حتى يكون دركه للصادق عليه السلام بعد بلوغه بكثير،و قابليته للرواية عنه،فتدبّر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من الشيخ رحمه اللّه في باب أصحاب الصادق عليه السلام من رجاله،و الكشّي،و ابن طاوس في التحرير،و ابن داود أنّهم قالوا 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 إلى زمان الرضا عليه السلام،و ذلك ظاهر في عدم دركه لزمان الجواد عليه السلام،و الحال أنّ دركه لزمن الجواد عليه السلام مما لا شبهة فيه؛لأنّ الرضا عليه السلام توفّي في سنة اثنتين و مائتين،و حمّاد توفي في سنة تسع و مائتين،فهو قد أدرك من زمان الجواد عليه السلام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الغفلة إن سامحنا بها الشيخ رحمه اللّه لعدم تصريحه بزمان وفاة الرجل، فلا يسامح بها الكشّي،و ابن طاوس،و ابن داود المصرّحين بأنّه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يكونوا عالمين بكون ابتداء زمان الجواد عليه السلام بفوت الرضا عليه السلام سنة اثنتين و مائتين،حتى غفلوا عن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النجاشي،و العلاّمة في الخلاصة حيث صرّحا بأنّه مات في زمان أبي جعفر الثاني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يزداد الاعتراض على ابن داود مضافا إلى أنّ الخلاصة دائما نصب عينيه، فلم لم يراجعها بأنّه في سطر واحد جمع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إلى زمان الرضا عليه السلام ذهب به السيل في طريق مكة بالجحفة،ثقة،مولى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يحفظ عنه رواية،عن الرضا عليه السلام و لا عن أبي جعفر عليه السلام،ذكره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دركه زمان الرضا عليه السلام ظاهر في عدم دركه لزمان الجواد عليه السلام،و عدم حفظ روايته عن الجواد عليه السلام ظاهر في دركه لزمان الجواد عليه السلام و هما متنافيان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نقله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عربيا، يكشف عن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عينيه،فما باله رأى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عربيّ،و لم 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حياة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لابن داود اشتباها آخر،و هو نسبته إلى الكشّي أنّه لم يحفظ عنه رواية عن الرضا عليه السلام،و لا عن أبي جعفر عليه السلام،مع أنّ المصرّح بذلك إنّما هو النجاشي لا الكشّي،فكان ينبغي أن ينسب هذه الفقرة أيضا إلى النجاشي كما نسب كونه عربيّا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عمر حمّاد نيّف و تسعون سنة،و له رواية في باب الصلاة،ربّما أوقعت بعض الأجلّة في إشكال،و هي صحيحته المشهورة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أن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 كتاب حريز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عليك،قم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بين يديه متوجها إلى القبلة فاستفتحت الصلاة فركعت و سجدت،فقال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تحسن أن تصلّي،ما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فأصابني في نفسي الذلّ،فقلت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 الصلاة،فقام أبو عبد اللّه عليه السلام 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ظاهر في كون عمر حمّاد يومئذ ستين أو سبعين،و لو </w:t>
      </w:r>
    </w:p>
    <w:p>
      <w:pPr>
        <w:pStyle w:val="BookText"/>
        <w:rPr/>
      </w:pPr>
      <w:r>
        <w:rPr>
          <w:rFonts w:ascii="Amiri" w:hAnsi="Amiri" w:eastAsia="Amiri" w:cs="Amiri"/>
          <w:color w:val="111111"/>
          <w:sz w:val="28"/>
          <w:sz w:val="28"/>
          <w:szCs w:val="28"/>
          <w:rtl w:val="true"/>
          <w:lang w:bidi="ar-SA"/>
        </w:rPr>
        <w:t>فرض كون القضيّة في أواخر زمن الصادق عليه السلام،و قد توفّي عليه السلام سنة مائة و ثمان و أربعين،يكون منها إلى سنة وفاة حمّاد و هي سنة تسع و مائتين، إحدى و ستون سنة،فإذا انضافت تلك إلى ستيّن أو سبعين التي هي عمر حمّاد حين صلاته،يلزم أن يكون قد عمّر مائة و نيّف و عشرين أو ثلاثين سنة، و الحال أنك قد عرفت أنّ عمره نيّف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إنّما عتب على النوع بعدم تعلّمهم الصلاة مع بلوغهم ستّين أو سبعين،و لا يلزم من ذلك كون عمر حمّاد أيضا حينئذ ستّين أو سبعين سنة،فالمراد بالستّين و السبعين المثل عن مضيّ مقدار معتدّ به من العمر،و مثل ذلك متعارف في المحاورات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عمّا ذكرنا ترديده عليه السلام بين الستين و السبعين،فإنّه لو كان مراده خصوص حمّاد، لاقتصر عليه السلام على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لو كان عمره حينئذ ستّين أو سبعين سنة،للزم دركه أغلب زمان الباقر عليه السلام أيضا،بل آخر السجاد عليه السلام أيضا،و لم يدّعه أحد،فتدبر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 الشيخ الطريحي </w:t>
      </w:r>
      <w:r>
        <w:rPr>
          <w:rStyle w:val="FootnoteAnchor"/>
          <w:rtl w:val="true"/>
        </w:rPr>
        <w:footnoteReference w:id="305"/>
      </w:r>
      <w:r>
        <w:rPr>
          <w:rFonts w:ascii="Amiri" w:hAnsi="Amiri" w:eastAsia="Amiri" w:cs="Amiri"/>
          <w:color w:val="111111"/>
          <w:sz w:val="28"/>
          <w:sz w:val="28"/>
          <w:szCs w:val="28"/>
          <w:rtl w:val="true"/>
          <w:lang w:bidi="ar-SA"/>
        </w:rPr>
        <w:t xml:space="preserve">الرجل بما سمعته من الفهرست،و النجاشي من رواية محمّد بن إسماعيل الزعفراني،و الحسين بن سعيد،و إبراهيم بن هاشم، و عبد اللّه </w:t>
      </w:r>
      <w:r>
        <w:rPr>
          <w:rStyle w:val="FootnoteAnchor"/>
          <w:rtl w:val="true"/>
        </w:rPr>
        <w:footnoteReference w:id="306"/>
      </w:r>
      <w:r>
        <w:rPr>
          <w:rFonts w:ascii="Amiri" w:hAnsi="Amiri" w:eastAsia="Amiri" w:cs="Amiri"/>
          <w:color w:val="111111"/>
          <w:sz w:val="28"/>
          <w:sz w:val="28"/>
          <w:szCs w:val="28"/>
          <w:rtl w:val="true"/>
          <w:lang w:bidi="ar-SA"/>
        </w:rPr>
        <w:t>بن أبي نجران،و عليّ بن حديد،و إسماعيل بن سهل،و محمّد بن عيسى،عنه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الفاضل الكاظمي رحمه اللّه في مشتركاته </w:t>
      </w:r>
      <w:r>
        <w:rPr>
          <w:rStyle w:val="FootnoteAnchor"/>
          <w:rtl w:val="true"/>
        </w:rPr>
        <w:footnoteReference w:id="307"/>
      </w:r>
      <w:r>
        <w:rPr>
          <w:rFonts w:ascii="Amiri" w:hAnsi="Amiri" w:eastAsia="Amiri" w:cs="Amiri"/>
          <w:color w:val="111111"/>
          <w:sz w:val="28"/>
          <w:sz w:val="28"/>
          <w:szCs w:val="28"/>
          <w:rtl w:val="true"/>
          <w:lang w:bidi="ar-SA"/>
        </w:rPr>
        <w:t xml:space="preserve">على هؤلاء رواية أحمد بن </w:t>
      </w:r>
    </w:p>
    <w:p>
      <w:pPr>
        <w:pStyle w:val="BookText"/>
        <w:rPr/>
      </w:pPr>
      <w:r>
        <w:rPr>
          <w:rFonts w:ascii="Amiri" w:hAnsi="Amiri" w:eastAsia="Amiri" w:cs="Amiri"/>
          <w:color w:val="111111"/>
          <w:sz w:val="28"/>
          <w:sz w:val="28"/>
          <w:szCs w:val="28"/>
          <w:rtl w:val="true"/>
          <w:lang w:bidi="ar-SA"/>
        </w:rPr>
        <w:t>محمّد بن عيسى،و سليمان بن داود المنقري،و عليّ بن السندي،و يونس بن عبد الرحمن،و سعد بن عبد اللّه،و يعقوب بن يزيد،و عليّ بن راشد،و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هو عن حريز،و ربعي بن عبد اللّه بن جارود،و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08"/>
      </w:r>
      <w:r>
        <w:rPr>
          <w:rFonts w:ascii="Amiri" w:hAnsi="Amiri" w:eastAsia="Amiri" w:cs="Amiri"/>
          <w:color w:val="111111"/>
          <w:sz w:val="28"/>
          <w:sz w:val="28"/>
          <w:szCs w:val="28"/>
          <w:rtl w:val="true"/>
          <w:lang w:bidi="ar-SA"/>
        </w:rPr>
        <w:t>نقل رواية محمّد بن خالد البرقي،و العباس بن معروف،و علي بن الحسين الضرير،و المختار بن زياد،و الحسن بن راشد، و أبو عليّ بن راشد،و عليّ بن 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 مع عليّ بن السندي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بن ظريف،و الفضيل </w:t>
      </w:r>
      <w:r>
        <w:rPr>
          <w:rStyle w:val="FootnoteAnchor"/>
          <w:rtl w:val="true"/>
        </w:rPr>
        <w:footnoteReference w:id="309"/>
      </w:r>
      <w:r>
        <w:rPr>
          <w:rFonts w:ascii="Amiri" w:hAnsi="Amiri" w:eastAsia="Amiri" w:cs="Amiri"/>
          <w:color w:val="111111"/>
          <w:sz w:val="28"/>
          <w:sz w:val="28"/>
          <w:szCs w:val="28"/>
          <w:rtl w:val="true"/>
          <w:lang w:bidi="ar-SA"/>
        </w:rPr>
        <w:t xml:space="preserve">بن عبد ربه،و داود و علي ابني مهزيار،و أيوب،و الفضل بن شاذان،و محمّد بن الحسن بن شمّون،و محمّد بن الحسن البصري،و الحسن بن علي،و الحسن بن محبوب،و محمّد بن الحسين بن أبي الخطّاب،و أحمد بن محمّد بن خالد،و أحمد بن محمّد بن أبي نصر،و محمّد بن الحسن بن أبي خلف </w:t>
      </w:r>
      <w:r>
        <w:rPr>
          <w:rStyle w:val="FootnoteAnchor"/>
          <w:rtl w:val="true"/>
        </w:rPr>
        <w:footnoteReference w:id="310"/>
      </w:r>
      <w:r>
        <w:rPr>
          <w:rFonts w:ascii="Amiri" w:hAnsi="Amiri" w:eastAsia="Amiri" w:cs="Amiri"/>
          <w:color w:val="111111"/>
          <w:sz w:val="28"/>
          <w:sz w:val="28"/>
          <w:szCs w:val="28"/>
          <w:rtl w:val="true"/>
          <w:lang w:bidi="ar-SA"/>
        </w:rPr>
        <w:t>،و محمّد بن جمهور،و عبد اللّه بن الصلت،و إبراهيم بن عمرو،و عبد الرحمن بن سيابة،و سليمان بن داود المنقري،و محمّد بن أبي عمير، و محمّد بن سنان،و صالح بن السندي،و الحسن بن الحسين الضرير،و الحسن بن الحسين الطبري،و يعقوب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هو عن أبي بصير،و بكر بن كرب،و عبد اللّه بن المغيرة،و قاسم بن سليمان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العثور على مواضع رواية هؤلاء عنه،و روايته عن المذكورين، فراجع جامع الرواة</w:t>
      </w:r>
      <w:r>
        <w:rPr>
          <w:rFonts w:eastAsia="Amiri" w:cs="Amiri" w:ascii="Amiri" w:hAnsi="Amiri"/>
          <w:color w:val="111111"/>
          <w:sz w:val="28"/>
          <w:szCs w:val="28"/>
          <w:rtl w:val="true"/>
          <w:lang w:bidi="ar-SA"/>
        </w:rPr>
        <w:t xml:space="preserve">. </w:t>
      </w:r>
      <w:bookmarkStart w:id="172" w:name="pg17233_234879"/>
    </w:p>
    <w:p>
      <w:pPr>
        <w:pStyle w:val="Heading6"/>
        <w:numPr>
          <w:ilvl w:val="5"/>
          <w:numId w:val="1"/>
        </w:numPr>
        <w:rPr/>
      </w:pPr>
      <w:bookmarkStart w:id="173" w:name="__RefHeading___Toc5530989_1280447820"/>
      <w:bookmarkStart w:id="174" w:name="_Toc60"/>
      <w:bookmarkEnd w:id="172"/>
      <w:bookmarkEnd w:id="173"/>
      <w:r>
        <w:rPr>
          <w:rtl w:val="true"/>
        </w:rPr>
        <w:t>تذييل</w:t>
      </w:r>
      <w:r>
        <w:rPr>
          <w:rtl w:val="true"/>
        </w:rPr>
        <w:t>:</w:t>
      </w:r>
      <w:bookmarkEnd w:id="174"/>
    </w:p>
    <w:p>
      <w:pPr>
        <w:pStyle w:val="BookText"/>
        <w:rPr/>
      </w:pPr>
      <w:r>
        <w:rPr>
          <w:rFonts w:ascii="Amiri" w:hAnsi="Amiri" w:eastAsia="Amiri" w:cs="Amiri"/>
          <w:color w:val="111111"/>
          <w:sz w:val="28"/>
          <w:sz w:val="28"/>
          <w:szCs w:val="28"/>
          <w:rtl w:val="true"/>
          <w:lang w:bidi="ar-SA"/>
        </w:rPr>
        <w:t xml:space="preserve">قد ذكر بعض الأواخر </w:t>
      </w:r>
      <w:r>
        <w:rPr>
          <w:rStyle w:val="FootnoteAnchor"/>
          <w:rtl w:val="true"/>
        </w:rPr>
        <w:footnoteReference w:id="311"/>
      </w:r>
      <w:r>
        <w:rPr>
          <w:rFonts w:ascii="Amiri" w:hAnsi="Amiri" w:eastAsia="Amiri" w:cs="Amiri"/>
          <w:color w:val="111111"/>
          <w:sz w:val="28"/>
          <w:sz w:val="28"/>
          <w:szCs w:val="28"/>
          <w:rtl w:val="true"/>
          <w:lang w:bidi="ar-SA"/>
        </w:rPr>
        <w:t xml:space="preserve">أنّه قد وقع في التهذيب </w:t>
      </w:r>
      <w:r>
        <w:rPr>
          <w:rStyle w:val="FootnoteAnchor"/>
          <w:rtl w:val="true"/>
        </w:rPr>
        <w:footnoteReference w:id="312"/>
      </w:r>
      <w:r>
        <w:rPr>
          <w:rFonts w:ascii="Amiri" w:hAnsi="Amiri" w:eastAsia="Amiri" w:cs="Amiri"/>
          <w:color w:val="111111"/>
          <w:sz w:val="28"/>
          <w:sz w:val="28"/>
          <w:szCs w:val="28"/>
          <w:rtl w:val="true"/>
          <w:lang w:bidi="ar-SA"/>
        </w:rPr>
        <w:t>رواية علي بن حديد، و عبد الرحمن بن أبي نجران،عن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سهو؛لأنّهما يرويان عنه بواسطة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الكافي </w:t>
      </w:r>
      <w:r>
        <w:rPr>
          <w:rStyle w:val="FootnoteAnchor"/>
          <w:rtl w:val="true"/>
        </w:rPr>
        <w:footnoteReference w:id="313"/>
      </w:r>
      <w:r>
        <w:rPr>
          <w:rFonts w:ascii="Amiri" w:hAnsi="Amiri" w:eastAsia="Amiri" w:cs="Amiri"/>
          <w:color w:val="111111"/>
          <w:sz w:val="28"/>
          <w:sz w:val="28"/>
          <w:szCs w:val="28"/>
          <w:rtl w:val="true"/>
          <w:lang w:bidi="ar-SA"/>
        </w:rPr>
        <w:t xml:space="preserve">و التهذيب </w:t>
      </w:r>
      <w:r>
        <w:rPr>
          <w:rStyle w:val="FootnoteAnchor"/>
          <w:rtl w:val="true"/>
        </w:rPr>
        <w:footnoteReference w:id="314"/>
      </w:r>
      <w:r>
        <w:rPr>
          <w:rFonts w:ascii="Amiri" w:hAnsi="Amiri" w:eastAsia="Amiri" w:cs="Amiri"/>
          <w:color w:val="111111"/>
          <w:sz w:val="28"/>
          <w:sz w:val="28"/>
          <w:szCs w:val="28"/>
          <w:rtl w:val="true"/>
          <w:lang w:bidi="ar-SA"/>
        </w:rPr>
        <w:t>رواية إبراهيم بن هاشم،عن حمّاد بن عثمان و هو سهو أيضا؛لأنّه لم يلق ابن عثمان على ما 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315"/>
      </w:r>
      <w:r>
        <w:rPr>
          <w:rFonts w:ascii="Amiri" w:hAnsi="Amiri" w:eastAsia="Amiri" w:cs="Amiri"/>
          <w:color w:val="111111"/>
          <w:sz w:val="28"/>
          <w:sz w:val="28"/>
          <w:szCs w:val="28"/>
          <w:rtl w:val="true"/>
          <w:lang w:bidi="ar-SA"/>
        </w:rPr>
        <w:t>سند صورته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الأغلاط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باب صوم الصبيان من الكافي </w:t>
      </w:r>
      <w:r>
        <w:rPr>
          <w:rStyle w:val="FootnoteAnchor"/>
          <w:rtl w:val="true"/>
        </w:rPr>
        <w:footnoteReference w:id="316"/>
      </w:r>
      <w:r>
        <w:rPr>
          <w:rFonts w:ascii="Amiri" w:hAnsi="Amiri" w:eastAsia="Amiri" w:cs="Amiri"/>
          <w:color w:val="111111"/>
          <w:sz w:val="28"/>
          <w:sz w:val="28"/>
          <w:szCs w:val="28"/>
          <w:rtl w:val="true"/>
          <w:lang w:bidi="ar-SA"/>
        </w:rPr>
        <w:t>،سند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أبيه،عن حمّاد،عن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الأغلاط الواضحة؛لأنّ الراوي عن الحلبي حمّاد بن عثمان،و الحلبي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عبيد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ابن أبي عمير،عن حمّاد،كما هو الشائع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فيه أيضا سند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أبيه،عن ابن أبي عمير، عن حمّاد بن عيسى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 أيضا؛لأنّ إبراهيم يروي عن حمّاد </w:t>
      </w:r>
    </w:p>
    <w:p>
      <w:pPr>
        <w:pStyle w:val="BookText"/>
        <w:rPr/>
      </w:pPr>
      <w:r>
        <w:rPr>
          <w:rFonts w:ascii="Amiri" w:hAnsi="Amiri" w:eastAsia="Amiri" w:cs="Amiri"/>
          <w:color w:val="111111"/>
          <w:sz w:val="28"/>
          <w:sz w:val="28"/>
          <w:szCs w:val="28"/>
          <w:rtl w:val="true"/>
          <w:lang w:bidi="ar-SA"/>
        </w:rPr>
        <w:t>ابن عيسى بغير واسطة،فكلمة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موضع الواو،و إبدال الواو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 عكسه وقع كثيرا في الأسانيد،خصوصا في كتابي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الاستبصار في كتاب الحجّ سند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حمّاد،عن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الظاهر؛لأنّ حمادا إن كان ابن عثمان،فالحسين لا يروي عنه بغير واسطة قطعا،و إن كان ابن عيسى،فهو لا يروي عن عبيد اللّه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المتعارف عند إطلاق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هو،و إن أطلق على محمّد بقلّة،و الحال في رواية ابن عيسى،عنه كما في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ذكره مبنيّ على الغلبة،و قد ذكرنا في الفائدة الثالثة و العشرين </w:t>
      </w:r>
      <w:r>
        <w:rPr>
          <w:rStyle w:val="FootnoteAnchor"/>
          <w:rtl w:val="true"/>
        </w:rPr>
        <w:footnoteReference w:id="318"/>
      </w:r>
      <w:r>
        <w:rPr>
          <w:rFonts w:ascii="Amiri" w:hAnsi="Amiri" w:eastAsia="Amiri" w:cs="Amiri"/>
          <w:color w:val="111111"/>
          <w:sz w:val="28"/>
          <w:sz w:val="28"/>
          <w:szCs w:val="28"/>
          <w:rtl w:val="true"/>
          <w:lang w:bidi="ar-SA"/>
        </w:rPr>
        <w:t xml:space="preserve">ما به يتبيّن النظر في أغلب ما ذكره،فراجع و تدبّر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لا ينبغي التأمل في جلالة المترجم و وثاقته و عظيم منزلته فهو ثقة ثقة،و الرواية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الصوّاف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الجواد عليه السلام،و قد اختصّ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ذكره علماء الرجال،فهو يعدّ مهملا أو مجهولا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قيس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قد اختصّ بذكره كسالفه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ذكره علماء الرجال،فهو يعدّ مهملا أو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كثير السرّاج جاء في الأمالي للشيخ الطوسي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كثير السرّاج،عن أبي خالد،عن سعد بن طريف،عن الأصبغ بن نباتة،عن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سندا و متنا في تاريخ دمشق </w:t>
      </w:r>
      <w:r>
        <w:rPr>
          <w:rFonts w:eastAsia="Amiri" w:cs="Amiri" w:ascii="Amiri" w:hAnsi="Amiri"/>
          <w:color w:val="111111"/>
          <w:sz w:val="28"/>
          <w:szCs w:val="28"/>
          <w:lang w:bidi="ar-SA"/>
        </w:rPr>
        <w:t>378/42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 فهذا زيدي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مختار الكوفي جاء في الأمالي للشيخ الطوسي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مختار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الملك بن عمير، </w:t>
      </w:r>
      <w:bookmarkStart w:id="175" w:name="pg17233_234889"/>
    </w:p>
    <w:p>
      <w:pPr>
        <w:pStyle w:val="Heading5"/>
        <w:numPr>
          <w:ilvl w:val="4"/>
          <w:numId w:val="1"/>
        </w:numPr>
        <w:rPr/>
      </w:pPr>
      <w:bookmarkStart w:id="176" w:name="__RefHeading___Toc5530991_1280447820"/>
      <w:bookmarkStart w:id="177" w:name="_Toc61"/>
      <w:bookmarkEnd w:id="175"/>
      <w:bookmarkEnd w:id="176"/>
      <w:r>
        <w:rPr/>
        <w:t>6944</w:t>
      </w:r>
      <w:bookmarkEnd w:id="177"/>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مروان البكري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21"/>
      </w:r>
      <w:r>
        <w:rPr>
          <w:rFonts w:ascii="Amiri" w:hAnsi="Amiri" w:eastAsia="Amiri" w:cs="Amiri"/>
          <w:color w:val="111111"/>
          <w:sz w:val="28"/>
          <w:sz w:val="28"/>
          <w:szCs w:val="28"/>
          <w:rtl w:val="true"/>
          <w:lang w:bidi="ar-SA"/>
        </w:rPr>
        <w:t>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لم أظفر في طيّات المعاجم الرجالية و الحديثية عن المعنون ما يوضح حاله،فهو ممّن لم يتّضح حاله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7233_234892"/>
    </w:p>
    <w:p>
      <w:pPr>
        <w:pStyle w:val="Heading5"/>
        <w:numPr>
          <w:ilvl w:val="4"/>
          <w:numId w:val="1"/>
        </w:numPr>
        <w:rPr/>
      </w:pPr>
      <w:bookmarkStart w:id="179" w:name="__RefHeading___Toc5530993_1280447820"/>
      <w:bookmarkStart w:id="180" w:name="_Toc62"/>
      <w:bookmarkEnd w:id="178"/>
      <w:bookmarkEnd w:id="179"/>
      <w:r>
        <w:rPr/>
        <w:t>6945</w:t>
      </w:r>
      <w:bookmarkEnd w:id="180"/>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المغيرة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عيسى و حمّاد بن عيسى،و حمّاد بن المغيرة و إبراهيم بن إسحاق النهاوندي يروي عنهم أحمد ابن محمّد بن عيسى في وقت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المغيرة من أصحاب الإمام الباقر عليه السلام و قد استشهد عليه السلام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حمّاد بن عيسى توفي سنة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،و إبراهيم بن إسحاق ممّن لم يرو عنهم عليهم السلام،فكيف يمكن رواية أحمد بن محمّد بن عيسى عن حمّاد بن المغيرة،و عليه يكون الأمر مرددا بين أن يكون حمّاد بن المغيرة غير المعنون في رجال الشيخ من أصحاب الباقر عليه السلام،أو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عنهم أحمد بن محمّد بن عيسى في وقت العسكري عليه السلام خطأ و تصحيف في لفظ العسكري عليه السلام،و ظنّ بعضهم أنّ أحمد بن محمّد بن عيسى الذي كان في وقت العسكري غير حمّاد بن عيسى المتوفى سنة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،لكن لم يقم على ذلك دليلا،و مجرّد الاحتمال لا يجدي في المقام،فراجع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المنقري جاء بهذا العنوان في تهذيب الأحكام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الحرث،عن حمّاد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مهران البلخي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مهران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نختلف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موسى جاء بهذا العنوان في بحار الأنوار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موسى،عن أبي عبد اللّه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تفسير العياشي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على التقديرين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ميسر جاء في سند رواية في التهذيب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الضرير،عن حمّاد بن ميسر،عن جعفر،عن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الحسين،عن حمّاد،عن الحلبي،عن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فيهما واحد،و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حمّاد،عن أبي عبد اللّه عليه السلام بلا واسطة الحلبي،و مثله ما في الكافي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الحسن،عن حمّاد،عن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متّحد مع الخبرين،و ما في الوافي مثله إلاّ أنّ في الوسائل </w:t>
      </w:r>
      <w:r>
        <w:rPr>
          <w:rFonts w:eastAsia="Amiri" w:cs="Amiri" w:ascii="Amiri" w:hAnsi="Amiri"/>
          <w:color w:val="111111"/>
          <w:sz w:val="28"/>
          <w:szCs w:val="28"/>
          <w:lang w:bidi="ar-SA"/>
        </w:rPr>
        <w:t>398/12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ميسر،مع اتّحاد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الصحيح حمّاد بن ميسر فهو مهمل،و إلاّ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الجهني بقرينة رواية الحسن بن الحسين الضرير عنه،و ما في التهذيب من تقديم الحسن على الحسين من سهو النساخ،فتفطن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جازم بأنّ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حمّاد،و هو الجهني،و ميسر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العزيز النخعي الثقة،و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عن ميسر،و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المراد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الجهني الثقة فلا كلام،و إلاّ فهو مهمل</w:t>
      </w:r>
      <w:r>
        <w:rPr>
          <w:rFonts w:eastAsia="Amiri" w:cs="Amiri" w:ascii="Amiri" w:hAnsi="Amiri"/>
          <w:color w:val="111111"/>
          <w:sz w:val="28"/>
          <w:szCs w:val="28"/>
          <w:rtl w:val="true"/>
          <w:lang w:bidi="ar-SA"/>
        </w:rPr>
        <w:t xml:space="preserve">. </w:t>
      </w:r>
      <w:bookmarkStart w:id="181" w:name="pg17233_234901"/>
    </w:p>
    <w:p>
      <w:pPr>
        <w:pStyle w:val="Heading5"/>
        <w:numPr>
          <w:ilvl w:val="4"/>
          <w:numId w:val="1"/>
        </w:numPr>
        <w:rPr/>
      </w:pPr>
      <w:bookmarkStart w:id="182" w:name="__RefHeading___Toc5530995_1280447820"/>
      <w:bookmarkStart w:id="183" w:name="_Toc63"/>
      <w:bookmarkEnd w:id="181"/>
      <w:bookmarkEnd w:id="182"/>
      <w:r>
        <w:rPr/>
        <w:t>6950</w:t>
      </w:r>
      <w:bookmarkEnd w:id="183"/>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ميمون بن السائب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لم يذكر المعنون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5530997_1280447820"/>
      <w:bookmarkStart w:id="185" w:name="_Toc64"/>
      <w:bookmarkEnd w:id="184"/>
      <w:r>
        <w:rPr/>
        <w:t>6951</w:t>
      </w:r>
      <w:bookmarkEnd w:id="185"/>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النوى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الواو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ناحية أرهستان،منها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طاهر بن الحسين الصوفي النوي،حكي ذلك عن السمعاني </w:t>
      </w:r>
      <w:r>
        <w:rPr>
          <w:rStyle w:val="FootnoteAnchor"/>
          <w:rtl w:val="true"/>
        </w:rPr>
        <w:footnoteReference w:id="328"/>
      </w:r>
      <w:r>
        <w:rPr>
          <w:rFonts w:ascii="Amiri" w:hAnsi="Amiri" w:eastAsia="Amiri" w:cs="Amiri"/>
          <w:color w:val="111111"/>
          <w:sz w:val="28"/>
          <w:sz w:val="28"/>
          <w:szCs w:val="28"/>
          <w:rtl w:val="true"/>
          <w:lang w:bidi="ar-SA"/>
        </w:rPr>
        <w:t>،أو إلى بني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العرب،و هم بني نوي بن مالك، </w:t>
      </w:r>
    </w:p>
    <w:p>
      <w:pPr>
        <w:pStyle w:val="BookText"/>
        <w:rPr/>
      </w:pPr>
      <w:r>
        <w:rPr>
          <w:rFonts w:ascii="Amiri" w:hAnsi="Amiri" w:eastAsia="Amiri" w:cs="Amiri"/>
          <w:color w:val="111111"/>
          <w:sz w:val="28"/>
          <w:sz w:val="28"/>
          <w:szCs w:val="28"/>
          <w:rtl w:val="true"/>
          <w:lang w:bidi="ar-SA"/>
        </w:rPr>
        <w:t xml:space="preserve">نقله الصاغاني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النسبة أن تجتمع ياءان فتسقط الأصلية لثقل النطق بهما،و الأظهر في النسبة هو الوجه الثاني،و لذا قالوا في النسبة إلى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نواوي و نوائي و 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تبيّن مما ذكرنا أنّ هذه النسبة غير النوائي،نسبة إلى نوا،بليدة من أعمال حوران،بينها و بين دمشق منزلان،و هي منزل أيوب عليه السلام،و بها قبر سام بن نوح عليه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سمرقند،على ثلاث فراسخ منها،ينسب إليها أبو جعفر محمّد بن المكي بن النضر النوائي،و محمّد بن سعيد أبو الحسن النوائي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ظهر فساد ما زعمه بعضهم من كون النوي نسبة إلى بيع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نسبة إلى النوي بمعنى الدار،أو التحول،للزومه الدار،أو لكثرة تحوّله من مكان إلى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نعم؛الموصوف بالنوّاء بالألف و الهمزة يراد به بيع النواة، كما في كثير النوّاء،كما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2"/>
      </w:r>
      <w:r>
        <w:rPr>
          <w:rFonts w:ascii="Amiri" w:hAnsi="Amiri" w:eastAsia="Amiri" w:cs="Amiri"/>
          <w:color w:val="111111"/>
          <w:sz w:val="28"/>
          <w:sz w:val="28"/>
          <w:szCs w:val="28"/>
          <w:rtl w:val="true"/>
          <w:lang w:bidi="ar-SA"/>
        </w:rPr>
        <w:t>من أصحاب الصادق عليه السلام تارة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بالعنوان المذكور،و اخرى </w:t>
      </w:r>
      <w:r>
        <w:rPr>
          <w:rStyle w:val="FootnoteAnchor"/>
          <w:rtl w:val="true"/>
        </w:rPr>
        <w:footnoteReference w:id="333"/>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النوي،روى عنه ابن فضّال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استظهر الميرزا اتحادهما،و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ابن فضّال عنه إيماء إلى اعتداد 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خاله المجلسي الحكم بكونه ممدوحا </w:t>
      </w:r>
      <w:r>
        <w:rPr>
          <w:rStyle w:val="FootnoteAnchor"/>
          <w:rtl w:val="true"/>
        </w:rPr>
        <w:footnoteReference w:id="335"/>
      </w:r>
      <w:r>
        <w:rPr>
          <w:rFonts w:ascii="Amiri" w:hAnsi="Amiri" w:eastAsia="Amiri" w:cs="Amiri"/>
          <w:color w:val="111111"/>
          <w:sz w:val="28"/>
          <w:sz w:val="28"/>
          <w:szCs w:val="28"/>
          <w:rtl w:val="true"/>
          <w:lang w:bidi="ar-SA"/>
        </w:rPr>
        <w:t xml:space="preserve">لأنّ للصدوق رحمه اللّه إليه طريقا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337"/>
      </w:r>
      <w:r>
        <w:rPr>
          <w:rFonts w:ascii="Amiri" w:hAnsi="Amiri" w:eastAsia="Amiri" w:cs="Amiri"/>
          <w:color w:val="111111"/>
          <w:sz w:val="28"/>
          <w:sz w:val="28"/>
          <w:szCs w:val="28"/>
          <w:rtl w:val="true"/>
          <w:lang w:bidi="ar-SA"/>
        </w:rPr>
        <w:t xml:space="preserve">عن الطريحي </w:t>
      </w:r>
      <w:r>
        <w:rPr>
          <w:rStyle w:val="FootnoteAnchor"/>
          <w:rtl w:val="true"/>
        </w:rPr>
        <w:footnoteReference w:id="338"/>
      </w:r>
      <w:r>
        <w:rPr>
          <w:rFonts w:ascii="Amiri" w:hAnsi="Amiri" w:eastAsia="Amiri" w:cs="Amiri"/>
          <w:color w:val="111111"/>
          <w:sz w:val="28"/>
          <w:sz w:val="28"/>
          <w:szCs w:val="28"/>
          <w:rtl w:val="true"/>
          <w:lang w:bidi="ar-SA"/>
        </w:rPr>
        <w:t xml:space="preserve">تضعيفه إيّاه،و الأولى البناء على حسن الرجل؛لاستفادة كونه إماميّا من عدم غمز الشيخ رحمه اللّه في مذهبه،و جعل مدح المجلسي أيضا بضميمة كشف وقوعه في طريق الصدوق،و رواية ابن فضّال،و ابن مسكان،عنه،عن نوع اعتماد عليه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الحكم على المعنون بالحسن لا مانع منه عندي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7233_234906"/>
    </w:p>
    <w:p>
      <w:pPr>
        <w:pStyle w:val="Heading5"/>
        <w:numPr>
          <w:ilvl w:val="4"/>
          <w:numId w:val="1"/>
        </w:numPr>
        <w:rPr/>
      </w:pPr>
      <w:bookmarkStart w:id="187" w:name="__RefHeading___Toc5530999_1280447820"/>
      <w:bookmarkStart w:id="188" w:name="_Toc65"/>
      <w:bookmarkEnd w:id="186"/>
      <w:bookmarkEnd w:id="187"/>
      <w:r>
        <w:rPr/>
        <w:t>6952</w:t>
      </w:r>
      <w:bookmarkEnd w:id="188"/>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واصل البكري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w:t>
      </w:r>
      <w:r>
        <w:rPr>
          <w:rStyle w:val="FootnoteAnchor"/>
          <w:rtl w:val="true"/>
        </w:rPr>
        <w:footnoteReference w:id="341"/>
      </w:r>
      <w:r>
        <w:rPr>
          <w:rFonts w:ascii="Amiri" w:hAnsi="Amiri" w:eastAsia="Amiri" w:cs="Amiri"/>
          <w:color w:val="111111"/>
          <w:sz w:val="28"/>
          <w:sz w:val="28"/>
          <w:szCs w:val="28"/>
          <w:rtl w:val="true"/>
          <w:lang w:bidi="ar-SA"/>
        </w:rPr>
        <w:t xml:space="preserve">قريبا إلى محلّ ضبط البكري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5531001_1280447820"/>
      <w:bookmarkStart w:id="190" w:name="_Toc66"/>
      <w:bookmarkEnd w:id="189"/>
      <w:r>
        <w:rPr/>
        <w:t>6953</w:t>
      </w:r>
      <w:bookmarkEnd w:id="190"/>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واقد البصري الصفّار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91" w:name="pg17233_234908"/>
    </w:p>
    <w:p>
      <w:pPr>
        <w:pStyle w:val="BookText"/>
        <w:rPr/>
      </w:pPr>
      <w:bookmarkEnd w:id="19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التأمل فيمن روى عنهم و رووا عنه،و قرائن اخرى تشير إلى أنّه ليس من رواتنا و ضعّفه العامّة،و لم يذكر علماؤنا عنه شيئا،فهو عندنا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531003_1280447820"/>
      <w:bookmarkStart w:id="193" w:name="_Toc67"/>
      <w:bookmarkEnd w:id="192"/>
      <w:r>
        <w:rPr/>
        <w:t>6954</w:t>
      </w:r>
      <w:bookmarkEnd w:id="193"/>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واقد اللحّام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حمّاد الذي يروي عنه جعفر بن بشير هو حمّاد بن عثمان و ليس ابن واقد،و ذلك لعدم العثور على روايته عن ابن واقد،و كثرة روايته عن ابن عثمان،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جعفر بن بشير،و فيه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عنه يونس بن يعقوب أيضا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في الروضة من الكافي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حمّاد اللحام،عن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حمّاد في الروايتين الأخيرتين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بشر اللحام المتقدم لرواية الحسن بن علي بن فضال عنه،و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وقوعه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من العدل على الجمل،و استرحام الصادق عليه السلام عليه فيما رواه في باب فضل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 الصادق عليه السلام في طريق،فأعرضت عنه بوجهي فمضيت،فدخلت عليه بعد 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لألقاك فأصرف وجهي كراهة أن أشقّ عليك،فقال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لم يعرب أحد من أرباب الجرح و التعديل عن حاله،فهو غير معلوم الحال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7233_234912"/>
    </w:p>
    <w:p>
      <w:pPr>
        <w:pStyle w:val="Heading5"/>
        <w:numPr>
          <w:ilvl w:val="4"/>
          <w:numId w:val="1"/>
        </w:numPr>
        <w:rPr/>
      </w:pPr>
      <w:bookmarkStart w:id="195" w:name="__RefHeading___Toc5531005_1280447820"/>
      <w:bookmarkStart w:id="196" w:name="_Toc68"/>
      <w:bookmarkEnd w:id="194"/>
      <w:bookmarkEnd w:id="195"/>
      <w:r>
        <w:rPr/>
        <w:t>6955</w:t>
      </w:r>
      <w:bookmarkEnd w:id="196"/>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هارون البارقي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49"/>
      </w:r>
      <w:r>
        <w:rPr>
          <w:rFonts w:ascii="Amiri" w:hAnsi="Amiri" w:eastAsia="Amiri" w:cs="Amiri"/>
          <w:color w:val="111111"/>
          <w:sz w:val="28"/>
          <w:sz w:val="28"/>
          <w:szCs w:val="28"/>
          <w:rtl w:val="true"/>
          <w:lang w:bidi="ar-SA"/>
        </w:rPr>
        <w:t>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531007_1280447820"/>
      <w:bookmarkStart w:id="198" w:name="_Toc69"/>
      <w:bookmarkEnd w:id="197"/>
      <w:r>
        <w:rPr/>
        <w:t>6956</w:t>
      </w:r>
      <w:bookmarkEnd w:id="198"/>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 و الباء الموحدة المفتوحتين،و السين المهملة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99" w:name="pg17233_234914"/>
    </w:p>
    <w:p>
      <w:pPr>
        <w:pStyle w:val="BookText"/>
        <w:rPr/>
      </w:pPr>
      <w:bookmarkEnd w:id="199"/>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يظهر أنّ المعنون مجهول موضوعا لاحتمال وقوع التصحيف في العنوان،كما أنّه مجهول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5531009_1280447820"/>
      <w:bookmarkStart w:id="201" w:name="_Toc70"/>
      <w:bookmarkEnd w:id="200"/>
      <w:r>
        <w:rPr/>
        <w:t>6957</w:t>
      </w:r>
      <w:bookmarkEnd w:id="201"/>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يحيى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يطلب </w:t>
      </w:r>
      <w:r>
        <w:rPr>
          <w:rStyle w:val="FootnoteAnchor"/>
          <w:rtl w:val="true"/>
        </w:rPr>
        <w:footnoteReference w:id="355"/>
      </w:r>
      <w:r>
        <w:rPr>
          <w:rFonts w:ascii="Amiri" w:hAnsi="Amiri" w:eastAsia="Amiri" w:cs="Amiri"/>
          <w:color w:val="111111"/>
          <w:sz w:val="28"/>
          <w:sz w:val="28"/>
          <w:szCs w:val="28"/>
          <w:rtl w:val="true"/>
          <w:lang w:bidi="ar-SA"/>
        </w:rPr>
        <w:t>ضبط الجعفي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لم يذكر المعنونون له ما يوضح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يحيى بن المختار سلف منا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مختار الكوفي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العنوان هذا جاء في ميزان الاعتدال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،و قلنا له روايات في الفضائل،لعلّها أوجبت الحكم عليه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7233_234916"/>
    </w:p>
    <w:p>
      <w:pPr>
        <w:pStyle w:val="Heading5"/>
        <w:numPr>
          <w:ilvl w:val="4"/>
          <w:numId w:val="1"/>
        </w:numPr>
        <w:rPr/>
      </w:pPr>
      <w:bookmarkStart w:id="203" w:name="__RefHeading___Toc5531011_1280447820"/>
      <w:bookmarkStart w:id="204" w:name="_Toc71"/>
      <w:bookmarkEnd w:id="202"/>
      <w:bookmarkEnd w:id="203"/>
      <w:r>
        <w:rPr/>
        <w:t>6959</w:t>
      </w:r>
      <w:bookmarkEnd w:id="204"/>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7"/>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35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الصادق عليه السلام،عامّي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لم أجد في المعاجم الرجاليّة للعامّة عن المعنون ذكرا،و المعنونون له من علمائنا اكتفوا بنقل عبارة رجال الشيخ فقط،فهو ممّن لم يبيّن حاله و 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 البصري سلف قريبا ترجمته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7233_234918"/>
    </w:p>
    <w:p>
      <w:pPr>
        <w:pStyle w:val="Heading5"/>
        <w:numPr>
          <w:ilvl w:val="4"/>
          <w:numId w:val="1"/>
        </w:numPr>
        <w:rPr/>
      </w:pPr>
      <w:bookmarkStart w:id="206" w:name="__RefHeading___Toc5531013_1280447820"/>
      <w:bookmarkStart w:id="207" w:name="_Toc72"/>
      <w:bookmarkEnd w:id="205"/>
      <w:bookmarkEnd w:id="206"/>
      <w:r>
        <w:rPr/>
        <w:t>6961</w:t>
      </w:r>
      <w:bookmarkEnd w:id="207"/>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اليسع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يعلى بن حمّاد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7233_234920"/>
    </w:p>
    <w:p>
      <w:pPr>
        <w:pStyle w:val="Heading5"/>
        <w:numPr>
          <w:ilvl w:val="4"/>
          <w:numId w:val="1"/>
        </w:numPr>
        <w:rPr/>
      </w:pPr>
      <w:bookmarkStart w:id="209" w:name="__RefHeading___Toc5531015_1280447820"/>
      <w:bookmarkStart w:id="210" w:name="_Toc73"/>
      <w:bookmarkEnd w:id="208"/>
      <w:bookmarkEnd w:id="209"/>
      <w:r>
        <w:rPr/>
        <w:t>6963</w:t>
      </w:r>
      <w:bookmarkEnd w:id="210"/>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يعلى السعدي الثمالي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64"/>
      </w:r>
      <w:r>
        <w:rPr>
          <w:rFonts w:ascii="Amiri" w:hAnsi="Amiri" w:eastAsia="Amiri" w:cs="Amiri"/>
          <w:color w:val="111111"/>
          <w:sz w:val="28"/>
          <w:sz w:val="28"/>
          <w:szCs w:val="28"/>
          <w:rtl w:val="true"/>
          <w:lang w:bidi="ar-SA"/>
        </w:rPr>
        <w:t>ضبط السعدي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ضريع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الثمالي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دينار </w:t>
      </w:r>
      <w:r>
        <w:rPr>
          <w:rStyle w:val="FootnoteAnchor"/>
          <w:rtl w:val="true"/>
        </w:rPr>
        <w:footnoteReference w:id="365"/>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لم يذكر علماء الرجال عن المعنون ما يعرب عن حاله،فهو ممّن أهملوا بيان حاله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7233_234922"/>
    </w:p>
    <w:p>
      <w:pPr>
        <w:pStyle w:val="Heading5"/>
        <w:numPr>
          <w:ilvl w:val="4"/>
          <w:numId w:val="1"/>
        </w:numPr>
        <w:rPr/>
      </w:pPr>
      <w:bookmarkStart w:id="212" w:name="__RefHeading___Toc5531017_1280447820"/>
      <w:bookmarkStart w:id="213" w:name="_Toc74"/>
      <w:bookmarkEnd w:id="211"/>
      <w:bookmarkEnd w:id="212"/>
      <w:r>
        <w:rPr/>
        <w:t>6964</w:t>
      </w:r>
      <w:bookmarkEnd w:id="213"/>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أرباب الجرح و التعديل لم يذكروا عن المعنون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حمادة بنت رجاء أو بنت الحسن عنونها بعضهم هنا،و محلّها فصل النساء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245/51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حمارويه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خمارويه بن أحمد بن طولون التركي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7233_234924"/>
    </w:p>
    <w:p>
      <w:pPr>
        <w:pStyle w:val="Heading5"/>
        <w:numPr>
          <w:ilvl w:val="4"/>
          <w:numId w:val="1"/>
        </w:numPr>
        <w:rPr/>
      </w:pPr>
      <w:bookmarkStart w:id="215" w:name="__RefHeading___Toc5531019_1280447820"/>
      <w:bookmarkStart w:id="216" w:name="_Toc75"/>
      <w:bookmarkEnd w:id="214"/>
      <w:bookmarkEnd w:id="215"/>
      <w:r>
        <w:rPr/>
        <w:t>6966</w:t>
      </w:r>
      <w:bookmarkEnd w:id="216"/>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حمارويه بن أحمد أبو الحسن روى في بحار الأنوار </w:t>
      </w:r>
      <w:r>
        <w:rPr>
          <w:rFonts w:eastAsia="Amiri" w:cs="Amiri" w:ascii="Amiri" w:hAnsi="Amiri"/>
          <w:color w:val="111111"/>
          <w:sz w:val="28"/>
          <w:szCs w:val="28"/>
          <w:lang w:bidi="ar-SA"/>
        </w:rPr>
        <w:t>245/51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إكمال الدين،هكذا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حمارويه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ليس لأحد فيه حيلة إلاّ القائم من آل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الجيش حمادويه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أنّ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خمارويه بن أحمد بن طولون التركي صاحب مصر و الشام،كما في سير أعلام النبلاء </w:t>
      </w:r>
      <w:r>
        <w:rPr>
          <w:rFonts w:eastAsia="Amiri" w:cs="Amiri" w:ascii="Amiri" w:hAnsi="Amiri"/>
          <w:color w:val="111111"/>
          <w:sz w:val="28"/>
          <w:szCs w:val="28"/>
          <w:lang w:bidi="ar-SA"/>
        </w:rPr>
        <w:t>447/13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مهمل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7233_234925"/>
    </w:p>
    <w:p>
      <w:pPr>
        <w:pStyle w:val="Heading5"/>
        <w:numPr>
          <w:ilvl w:val="4"/>
          <w:numId w:val="1"/>
        </w:numPr>
        <w:rPr/>
      </w:pPr>
      <w:bookmarkStart w:id="218" w:name="__RefHeading___Toc5531021_1280447820"/>
      <w:bookmarkStart w:id="219" w:name="_Toc76"/>
      <w:bookmarkEnd w:id="217"/>
      <w:bookmarkEnd w:id="218"/>
      <w:r>
        <w:rPr/>
        <w:t>6968</w:t>
      </w:r>
      <w:bookmarkEnd w:id="219"/>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 الليثي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7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5531023_1280447820"/>
      <w:bookmarkStart w:id="221" w:name="_Toc77"/>
      <w:bookmarkEnd w:id="220"/>
      <w:r>
        <w:rPr/>
        <w:t>6969</w:t>
      </w:r>
      <w:bookmarkEnd w:id="221"/>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374"/>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5531025_1280447820"/>
      <w:bookmarkStart w:id="223" w:name="_Toc78"/>
      <w:bookmarkEnd w:id="222"/>
      <w:r>
        <w:rPr/>
        <w:t>6970</w:t>
      </w:r>
      <w:bookmarkEnd w:id="223"/>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بن الجموح بن زيد</w:t>
      </w:r>
    </w:p>
    <w:p>
      <w:pPr>
        <w:pStyle w:val="BookText"/>
        <w:rPr/>
      </w:pPr>
      <w:r>
        <w:rPr>
          <w:rFonts w:ascii="Amiri" w:hAnsi="Amiri" w:eastAsia="Amiri" w:cs="Amiri"/>
          <w:color w:val="111111"/>
          <w:sz w:val="28"/>
          <w:sz w:val="28"/>
          <w:szCs w:val="28"/>
          <w:rtl w:val="true"/>
          <w:lang w:bidi="ar-SA"/>
        </w:rPr>
        <w:t>الأنصاري السلمي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37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24" w:name="pg17233_234927"/>
    </w:p>
    <w:p>
      <w:pPr>
        <w:pStyle w:val="BookText"/>
        <w:rPr/>
      </w:pPr>
      <w:bookmarkEnd w:id="22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حسنه،فهو حسن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5531027_1280447820"/>
      <w:bookmarkStart w:id="226" w:name="_Toc79"/>
      <w:bookmarkEnd w:id="225"/>
      <w:r>
        <w:rPr/>
        <w:t>6971</w:t>
      </w:r>
      <w:bookmarkEnd w:id="226"/>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378"/>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حمة الدوسي جاء في تجريد أسماء الصحابة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إلاّ أنّ في الاستيعاب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حممة بن أبي حممة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ترجمه المصنف رحمه اللّه في موسوعته و أدرجناه هنا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مجهول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7233_234929"/>
    </w:p>
    <w:p>
      <w:pPr>
        <w:pStyle w:val="Heading5"/>
        <w:numPr>
          <w:ilvl w:val="4"/>
          <w:numId w:val="1"/>
        </w:numPr>
        <w:rPr/>
      </w:pPr>
      <w:bookmarkStart w:id="228" w:name="__RefHeading___Toc5531029_1280447820"/>
      <w:bookmarkStart w:id="229" w:name="_Toc80"/>
      <w:bookmarkEnd w:id="227"/>
      <w:bookmarkEnd w:id="228"/>
      <w:r>
        <w:rPr/>
        <w:t>6973</w:t>
      </w:r>
      <w:bookmarkEnd w:id="229"/>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حمد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القاسم الأموي سيأتي قريبا استدراكه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القاسم الاموي،و جاء نسخة في الأمالي لشيخ الطائفة الطوسي رحمه اللّه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الاموي،و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الاموي الذي ورد في تاريخ بغداد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،و كذا في وسائل الشيعة </w:t>
      </w:r>
      <w:r>
        <w:rPr>
          <w:rFonts w:eastAsia="Amiri" w:cs="Amiri" w:ascii="Amiri" w:hAnsi="Amiri"/>
          <w:color w:val="111111"/>
          <w:sz w:val="28"/>
          <w:szCs w:val="28"/>
          <w:lang w:bidi="ar-SA"/>
        </w:rPr>
        <w:t>368/16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21784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حمدان</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7233_234934"/>
      <w:bookmarkStart w:id="231" w:name="pg17233_234934"/>
      <w:bookmarkEnd w:id="231"/>
    </w:p>
    <w:p>
      <w:pPr>
        <w:pStyle w:val="Heading4"/>
        <w:numPr>
          <w:ilvl w:val="3"/>
          <w:numId w:val="1"/>
        </w:numPr>
        <w:rPr/>
      </w:pPr>
      <w:bookmarkStart w:id="232" w:name="pg17233_234934"/>
      <w:bookmarkStart w:id="233" w:name="__RefHeading___Toc5531031_1280447820"/>
      <w:bookmarkStart w:id="234" w:name="_Toc81"/>
      <w:bookmarkEnd w:id="232"/>
      <w:bookmarkEnd w:id="233"/>
      <w:r>
        <w:rPr>
          <w:rtl w:val="true"/>
        </w:rPr>
        <w:t>باب حمدان</w:t>
      </w:r>
      <w:bookmarkEnd w:id="234"/>
    </w:p>
    <w:p>
      <w:pPr>
        <w:pStyle w:val="Heading5"/>
        <w:numPr>
          <w:ilvl w:val="4"/>
          <w:numId w:val="1"/>
        </w:numPr>
        <w:rPr/>
      </w:pPr>
      <w:bookmarkStart w:id="235" w:name="__RefHeading___Toc5531033_1280447820"/>
      <w:bookmarkStart w:id="236" w:name="_Toc82"/>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سكون الميم،و فتح الدال المهملة،بعدها ألف،و نون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531035_1280447820"/>
      <w:bookmarkStart w:id="238" w:name="_Toc83"/>
      <w:bookmarkEnd w:id="237"/>
      <w:r>
        <w:rPr/>
        <w:t>6975</w:t>
      </w:r>
      <w:bookmarkEnd w:id="238"/>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إبراهيم الأهوازي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3"/>
      </w: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ضبط الأهوازي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مهزيار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استظهر في التعليقة </w:t>
      </w:r>
      <w:r>
        <w:rPr>
          <w:rStyle w:val="FootnoteAnchor"/>
          <w:rtl w:val="true"/>
        </w:rPr>
        <w:footnoteReference w:id="385"/>
      </w:r>
      <w:r>
        <w:rPr>
          <w:rFonts w:ascii="Amiri" w:hAnsi="Amiri" w:eastAsia="Amiri" w:cs="Amiri"/>
          <w:color w:val="111111"/>
          <w:sz w:val="28"/>
          <w:sz w:val="28"/>
          <w:szCs w:val="28"/>
          <w:rtl w:val="true"/>
          <w:lang w:bidi="ar-SA"/>
        </w:rPr>
        <w:t>كونه الحضيني أخا محمّد و إسحاق ابني إبراهيم،كما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لم يذكر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إبراهيم الهمداني جاء بهذا العنوان في الكافي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محمد،عن حمدان بن إبراهيم الهمداني رفعه الى بعض الصادقين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للرجل أن يكون عليه دين ينوي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 فهو مهمل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7233_234938"/>
    </w:p>
    <w:p>
      <w:pPr>
        <w:pStyle w:val="Heading5"/>
        <w:numPr>
          <w:ilvl w:val="4"/>
          <w:numId w:val="1"/>
        </w:numPr>
        <w:rPr/>
      </w:pPr>
      <w:bookmarkStart w:id="240" w:name="__RefHeading___Toc5531037_1280447820"/>
      <w:bookmarkStart w:id="241" w:name="_Toc84"/>
      <w:bookmarkEnd w:id="239"/>
      <w:bookmarkEnd w:id="240"/>
      <w:r>
        <w:rPr/>
        <w:t>6977</w:t>
      </w:r>
      <w:bookmarkEnd w:id="241"/>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الكوفي</w:t>
      </w:r>
    </w:p>
    <w:p>
      <w:pPr>
        <w:pStyle w:val="BookText"/>
        <w:rPr/>
      </w:pPr>
      <w:r>
        <w:rPr>
          <w:rFonts w:ascii="Amiri" w:hAnsi="Amiri" w:eastAsia="Amiri" w:cs="Amiri"/>
          <w:color w:val="111111"/>
          <w:sz w:val="28"/>
          <w:sz w:val="28"/>
          <w:szCs w:val="28"/>
          <w:rtl w:val="true"/>
          <w:lang w:bidi="ar-SA"/>
        </w:rPr>
        <w:t>هو حمدان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محمّد بن إبراهيم الحضيني ذكر لحمدان بن أحمد القلانسي،و يستفاد منه إماميّته،بل جلالته،فراجع و تدبّر</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531039_1280447820"/>
      <w:bookmarkStart w:id="243" w:name="_Toc85"/>
      <w:bookmarkEnd w:id="242"/>
      <w:r>
        <w:rPr/>
        <w:t>6978</w:t>
      </w:r>
      <w:bookmarkEnd w:id="243"/>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الميراث،من الفقيه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في كتب الرجال على ذكر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نعم؛حكى في التعليقة </w:t>
      </w:r>
      <w:r>
        <w:rPr>
          <w:rStyle w:val="FootnoteAnchor"/>
          <w:rtl w:val="true"/>
        </w:rPr>
        <w:footnoteReference w:id="388"/>
      </w:r>
      <w:r>
        <w:rPr>
          <w:rFonts w:ascii="Amiri" w:hAnsi="Amiri" w:eastAsia="Amiri" w:cs="Amiri"/>
          <w:color w:val="111111"/>
          <w:sz w:val="28"/>
          <w:sz w:val="28"/>
          <w:szCs w:val="28"/>
          <w:rtl w:val="true"/>
          <w:lang w:bidi="ar-SA"/>
        </w:rPr>
        <w:t xml:space="preserve">عن خاله المجلسي رحمهما اللّه الحكم بكونه ممدوحا؛ </w:t>
      </w:r>
    </w:p>
    <w:p>
      <w:pPr>
        <w:pStyle w:val="BookText"/>
        <w:rPr/>
      </w:pPr>
      <w:r>
        <w:rPr>
          <w:rFonts w:ascii="Amiri" w:hAnsi="Amiri" w:eastAsia="Amiri" w:cs="Amiri"/>
          <w:color w:val="111111"/>
          <w:sz w:val="28"/>
          <w:sz w:val="28"/>
          <w:szCs w:val="28"/>
          <w:rtl w:val="true"/>
          <w:lang w:bidi="ar-SA"/>
        </w:rPr>
        <w:t>لأنّ للصدوق رحمه اللّه إليه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يضعّفه ما نقله عن جدّه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حمدان،و وقع التقديم و التأخير من النساخ،فإنّه قد مرّ </w:t>
      </w:r>
      <w:r>
        <w:rPr>
          <w:rStyle w:val="FootnoteAnchor"/>
          <w:rtl w:val="true"/>
        </w:rPr>
        <w:footnoteReference w:id="389"/>
      </w:r>
      <w:r>
        <w:rPr>
          <w:rFonts w:ascii="IRNazanin" w:hAnsi="IRNazanin" w:eastAsia="IRNazanin"/>
          <w:color w:val="111111"/>
          <w:sz w:val="28"/>
          <w:sz w:val="28"/>
          <w:szCs w:val="28"/>
          <w:rtl w:val="true"/>
          <w:lang w:bidi="fa-IR"/>
        </w:rPr>
        <w:t xml:space="preserve">ضعفه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لمّا جزمنا بعدم صحة انطباق الحسين بن حمدان على المعنون و أنّ احتمال التقديم و التأخير لا وجه له،لزم عدّ المعنون مهملا،فتدبر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7233_234942"/>
    </w:p>
    <w:p>
      <w:pPr>
        <w:pStyle w:val="Heading5"/>
        <w:numPr>
          <w:ilvl w:val="4"/>
          <w:numId w:val="1"/>
        </w:numPr>
        <w:rPr/>
      </w:pPr>
      <w:bookmarkStart w:id="245" w:name="__RefHeading___Toc5531041_1280447820"/>
      <w:bookmarkStart w:id="246" w:name="_Toc86"/>
      <w:bookmarkEnd w:id="244"/>
      <w:bookmarkEnd w:id="245"/>
      <w:r>
        <w:rPr/>
        <w:t>6979</w:t>
      </w:r>
      <w:bookmarkEnd w:id="246"/>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الخراساني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الوضوء،و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النوادر،قاله النجاشي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التي ذكرت المعنون و صفته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خراساني 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الزنجاني قزويني،إلاّ في رجال البرقي و لعلّه غيره،و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إماميّا،لكنا لم نقف فيه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نعم؛كونه صاحب كتاب ربما يدرجه في الحسان،سيما بعد تأيّده بما نقل في جامع الرواة </w:t>
      </w:r>
      <w:r>
        <w:rPr>
          <w:rStyle w:val="FootnoteAnchor"/>
          <w:rtl w:val="true"/>
        </w:rPr>
        <w:footnoteReference w:id="392"/>
      </w:r>
      <w:r>
        <w:rPr>
          <w:rFonts w:ascii="Amiri" w:hAnsi="Amiri" w:eastAsia="Amiri" w:cs="Amiri"/>
          <w:color w:val="111111"/>
          <w:sz w:val="28"/>
          <w:sz w:val="28"/>
          <w:szCs w:val="28"/>
          <w:rtl w:val="true"/>
          <w:lang w:bidi="ar-SA"/>
        </w:rPr>
        <w:t>من رواية محمّد بن يحيى،عن علي بن إبراهيم الجعفري،عنه،عن أبي جعفر عليه السلام،تارة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الرضا عليه السلام من الكافي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يعقوب، عن علي بن إبراهيم،عن حمدان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السلام،أو حكى لي عن رجل،عن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و المتن فيهما واحد،و منه يعلم أنّ علي بن إبراهيم الذي في كامل الزيارات هو الجعفري،و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هاشم القمي،فتفطن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أبي الحسن صاحب العسكر عليه السلام اخرى،في آخر كتاب العقيقة </w:t>
      </w:r>
      <w:r>
        <w:rPr>
          <w:rStyle w:val="FootnoteAnchor"/>
          <w:rtl w:val="true"/>
        </w:rPr>
        <w:footnoteReference w:id="394"/>
      </w:r>
      <w:r>
        <w:rPr>
          <w:rFonts w:ascii="IRNazanin" w:hAnsi="IRNazanin" w:eastAsia="IRNazanin"/>
          <w:color w:val="111111"/>
          <w:sz w:val="28"/>
          <w:sz w:val="28"/>
          <w:szCs w:val="28"/>
          <w:rtl w:val="true"/>
          <w:lang w:bidi="fa-IR"/>
        </w:rPr>
        <w:t xml:space="preserve">، منه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من ذكر النجاشي له في رجاله،و وروده في سند كامل الزيارات يطمأن بإماميته، و عند من يرى وثاقة كل من وقع في سند كامل الزيارات لا بدّ له من عدّه ثقة،و حيث أني أوثّق كل من روى عنه ابن قولويه بلا واسطة،و هنا روى بالواسطة لا بدّ من عدّه غير متضح الحال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قزويني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إسحاق الزنجاني 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النيشابوري جاء بهذا العنوان في المقنعة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حمدان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مسندا في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زيارة مولانا أبي الحسن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النيسابوري،و كذلك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الدسوائي،راجع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الديواني،كما في من لا يحضره الفقيه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512/4</w:t>
      </w: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حمدان الديواني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متن الحديث في عيون أخبار الرضا عليه السلام و المقنعة و المزار يوجب ترجيح التعدّد،فحمدان الديواني غير المعنون مهمل و روايته سديدة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أعين الرازي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أعين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طالب،عن يونس،عن أبي حمزة،عن سماعة بن مهران،عن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أعين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يحيى،عن جميل بن دراج،عن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السكر و أنواعه و فوائده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عن طب الأئمة عليهم السلام، و مستدرك وسائل الشيعة </w:t>
      </w:r>
      <w:r>
        <w:rPr>
          <w:rFonts w:eastAsia="Amiri" w:cs="Amiri" w:ascii="Amiri" w:hAnsi="Amiri"/>
          <w:color w:val="111111"/>
          <w:sz w:val="28"/>
          <w:szCs w:val="28"/>
          <w:lang w:bidi="ar-SA"/>
        </w:rPr>
        <w:t>371/16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الحسين جاء في علل الشرائع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حاتم،عن القاسم بن محمّد،عن حمدان بن الحسين،عن الحسين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عنه في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العلل، 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حملان بن الحسين،و سيأتي قريبا مستدركا،فراجع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 النهاوندي جاء في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بن الحسين النهاوندي،عن إبراهيم بن إسحاق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 xml:space="preserve">. </w:t>
      </w:r>
      <w:bookmarkStart w:id="247" w:name="pg17233_234949"/>
    </w:p>
    <w:p>
      <w:pPr>
        <w:pStyle w:val="Heading5"/>
        <w:numPr>
          <w:ilvl w:val="4"/>
          <w:numId w:val="1"/>
        </w:numPr>
        <w:rPr/>
      </w:pPr>
      <w:bookmarkStart w:id="248" w:name="__RefHeading___Toc5531043_1280447820"/>
      <w:bookmarkStart w:id="249" w:name="_Toc87"/>
      <w:bookmarkEnd w:id="247"/>
      <w:bookmarkEnd w:id="248"/>
      <w:r>
        <w:rPr/>
        <w:t>6985</w:t>
      </w:r>
      <w:bookmarkEnd w:id="249"/>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الديواني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النبي صلّى اللّه عليه و آله و سلّم و الأئمّة عليهم السلام من الفقيه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50" w:name="pg17233_234951"/>
    </w:p>
    <w:p>
      <w:pPr>
        <w:pStyle w:val="BookText"/>
        <w:rPr/>
      </w:pPr>
      <w:bookmarkEnd w:id="250"/>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نعم،حكى الوحيد رحمه اللّه عن خاله المجلسي رحمه اللّه الحكم بكونه ممدوحا،لوقوعه في طريق الصدوق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بعض الأخبار كونه 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ذلك من روايته ما ورد في ثواب زيارة الأئمة عليهم السلام فإنّ ذلك عند العامّة بدعة </w:t>
      </w:r>
      <w:r>
        <w:rPr>
          <w:rStyle w:val="FootnoteAnchor"/>
          <w:rtl w:val="true"/>
        </w:rPr>
        <w:footnoteReference w:id="397"/>
      </w:r>
      <w:r>
        <w:rPr>
          <w:rFonts w:ascii="Amiri" w:hAnsi="Amiri" w:eastAsia="Amiri" w:cs="Amiri"/>
          <w:color w:val="111111"/>
          <w:sz w:val="28"/>
          <w:sz w:val="28"/>
          <w:szCs w:val="28"/>
          <w:rtl w:val="true"/>
          <w:lang w:bidi="ar-SA"/>
        </w:rPr>
        <w:t xml:space="preserve">لا يعقل الأجر عليها،فتكشف روايته للأجر فيها عن كونه إماميّا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المعنون و إن لم يصرّح أحد من الأعلام بحسنه،و عدّه المؤلف قدّس سرّه مجهول الحال إلاّ أنّي أستفيد من مضمون رواياته حسنه،و أعدّ الحديث من جهته في أوّل درجة الحسن،و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5531045_1280447820"/>
      <w:bookmarkStart w:id="252" w:name="_Toc88"/>
      <w:bookmarkEnd w:id="251"/>
      <w:r>
        <w:rPr/>
        <w:t>6986</w:t>
      </w:r>
      <w:bookmarkEnd w:id="252"/>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بن عميرة</w:t>
      </w:r>
    </w:p>
    <w:p>
      <w:pPr>
        <w:pStyle w:val="BookText"/>
        <w:rPr/>
      </w:pPr>
      <w:r>
        <w:rPr>
          <w:rFonts w:ascii="Amiri" w:hAnsi="Amiri" w:eastAsia="Amiri" w:cs="Amiri"/>
          <w:color w:val="111111"/>
          <w:sz w:val="28"/>
          <w:sz w:val="28"/>
          <w:szCs w:val="28"/>
          <w:rtl w:val="true"/>
          <w:lang w:bidi="ar-SA"/>
        </w:rPr>
        <w:t>أبو الخير النيسابوري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رحمه اللّه في رجاله </w:t>
      </w:r>
      <w:r>
        <w:rPr>
          <w:rStyle w:val="FootnoteAnchor"/>
          <w:rtl w:val="true"/>
        </w:rPr>
        <w:footnoteReference w:id="39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أصحاب </w:t>
      </w:r>
    </w:p>
    <w:p>
      <w:pPr>
        <w:pStyle w:val="BookText"/>
        <w:rPr/>
      </w:pPr>
      <w:r>
        <w:rPr>
          <w:rFonts w:ascii="Amiri" w:hAnsi="Amiri" w:eastAsia="Amiri" w:cs="Amiri"/>
          <w:color w:val="111111"/>
          <w:sz w:val="28"/>
          <w:sz w:val="28"/>
          <w:szCs w:val="28"/>
          <w:rtl w:val="true"/>
          <w:lang w:bidi="ar-SA"/>
        </w:rPr>
        <w:t>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بن عميرة نيسابوري،المعروف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العسكري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النيشابوري،روى عنه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أبو سعيد النيشابوري،ثقة،من وجوه أصحابنا،ذكر ذلك أبو عبد اللّه أحمد بن عبد الواحد،أخبرنا أبو الحسين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سعيد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شاذان،عن أحمد بن محمّد بن يحيى،عن أبيه،عن حمدان،بكتابه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404"/>
      </w:r>
      <w:r>
        <w:rPr>
          <w:rFonts w:ascii="Amiri" w:hAnsi="Amiri" w:eastAsia="Amiri" w:cs="Amiri"/>
          <w:color w:val="111111"/>
          <w:sz w:val="28"/>
          <w:sz w:val="28"/>
          <w:szCs w:val="28"/>
          <w:rtl w:val="true"/>
          <w:lang w:bidi="ar-SA"/>
        </w:rPr>
        <w:t>،و نقل عدّ الشيخ رحمه اللّه إيّاه من أصحاب الهادي و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توثيق الكشّي مريدا به النجاشي،ثم نقل عن خط الشيخ ما سمعته من كلامه في باب من لم يرو عنهم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مناقض لكونه روى عن الهادي </w:t>
      </w:r>
    </w:p>
    <w:p>
      <w:pPr>
        <w:pStyle w:val="BookText"/>
        <w:rPr/>
      </w:pPr>
      <w:r>
        <w:rPr>
          <w:rFonts w:ascii="Amiri" w:hAnsi="Amiri" w:eastAsia="Amiri" w:cs="Amiri"/>
          <w:color w:val="111111"/>
          <w:sz w:val="28"/>
          <w:sz w:val="28"/>
          <w:szCs w:val="28"/>
          <w:rtl w:val="true"/>
          <w:lang w:bidi="ar-SA"/>
        </w:rPr>
        <w:t>و العسكري عليهما السلام،إلاّ أن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مثل ذلك كثير في رجال الشيخ رحمه اللّه،و قد تكلّمنا عليه في الفائدة الثامنة من مقدمات الكتاب </w:t>
      </w:r>
      <w:r>
        <w:rPr>
          <w:rStyle w:val="FootnoteAnchor"/>
          <w:rtl w:val="true"/>
        </w:rPr>
        <w:footnoteReference w:id="405"/>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العلاج،فما باله لم يلتفت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و إن كان روى عن الإمامين عليهما السلام بغير واسطة،إلاّ أنّه روى عن غيرهما أيضا بتوسط راو،أو راويين،و لعلّ ما رواه عنه محمّد بن يحيى من قبيل الثاني،و بهذا الاعتبار عدّه فيمن لم يرو عنهم عليهم السلام أيضا،فتدبّر جيدا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حال؛فقد وثّق الرجل في الوجيزة </w:t>
      </w:r>
      <w:r>
        <w:rPr>
          <w:rStyle w:val="FootnoteAnchor"/>
          <w:rtl w:val="true"/>
        </w:rPr>
        <w:footnoteReference w:id="406"/>
      </w:r>
      <w:r>
        <w:rPr>
          <w:rFonts w:ascii="Amiri" w:hAnsi="Amiri" w:eastAsia="Amiri" w:cs="Amiri"/>
          <w:color w:val="111111"/>
          <w:sz w:val="28"/>
          <w:sz w:val="28"/>
          <w:szCs w:val="28"/>
          <w:rtl w:val="true"/>
          <w:lang w:bidi="ar-SA"/>
        </w:rPr>
        <w:t xml:space="preserve">،و البلغة </w:t>
      </w:r>
      <w:r>
        <w:rPr>
          <w:rStyle w:val="FootnoteAnchor"/>
          <w:rtl w:val="true"/>
        </w:rPr>
        <w:footnoteReference w:id="407"/>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408"/>
      </w:r>
      <w:r>
        <w:rPr>
          <w:rFonts w:ascii="Amiri" w:hAnsi="Amiri" w:eastAsia="Amiri" w:cs="Amiri"/>
          <w:color w:val="111111"/>
          <w:sz w:val="28"/>
          <w:sz w:val="28"/>
          <w:szCs w:val="28"/>
          <w:rtl w:val="true"/>
          <w:lang w:bidi="ar-SA"/>
        </w:rPr>
        <w:t xml:space="preserve">،بل و الحاوي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ميّزه في المشتركاتين برواية محمّد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411"/>
      </w:r>
      <w:r>
        <w:rPr>
          <w:rFonts w:ascii="Amiri" w:hAnsi="Amiri" w:eastAsia="Amiri" w:cs="Amiri"/>
          <w:color w:val="111111"/>
          <w:sz w:val="28"/>
          <w:sz w:val="28"/>
          <w:szCs w:val="28"/>
          <w:rtl w:val="true"/>
          <w:lang w:bidi="ar-SA"/>
        </w:rPr>
        <w:t>تمييزه بما سمعته من رواية محمّد بن سعيد القزويني،عنه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برواية علي بن محمّد بن قتيبة،عنه،كما في مشيخة الفقيه </w:t>
      </w:r>
      <w:r>
        <w:rPr>
          <w:rStyle w:val="FootnoteAnchor"/>
          <w:rtl w:val="true"/>
        </w:rPr>
        <w:footnoteReference w:id="412"/>
      </w:r>
      <w:r>
        <w:rPr>
          <w:rFonts w:ascii="Amiri" w:hAnsi="Amiri" w:eastAsia="Amiri" w:cs="Amiri"/>
          <w:color w:val="111111"/>
          <w:sz w:val="28"/>
          <w:sz w:val="28"/>
          <w:szCs w:val="28"/>
          <w:rtl w:val="true"/>
          <w:lang w:bidi="ar-SA"/>
        </w:rPr>
        <w:t>،في طريق عثمان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باب الأيمان و النذور،منه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تكنية النجاشي للمترجم بأبي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مستنده هذه العناوين فمن أين زاد المصنف في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غفل عن رجال الكشّي،فإنّه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سليمان أبو 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عبد اللّه بن محمّد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فالمصنف قدّس سرّه الشريف أخذ الكنية من رجال الكشّي،و النجاشي رحمه اللّه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أو سعد، فيكون له كنيتان و ذلك ليس بعزيز،و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كفارة من أفطر صيام شهر رمضان عمدا من التهذيبين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كلمة أرباب الجرح و التعديل على وثاقة المترجم من دون غمز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عليّ الخفّاف جاء في الأمالي للشيخ الطوسي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علي الخفاف،قال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حميد،عن أبي حمزة الثمالي،عن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أعلامنا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القاسم الأموي جاء في الأمالي للشيخ الطوسي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الأموي بهيت،قال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الأموي،عن أبيه،عن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مؤسسة البعثة للأمالي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الأموي،و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سندا و متنا في تاريخ بغداد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الأموي و سنستدركه في محلّه إن شاء اللّه،و كذلك في وسائل الشيعة </w:t>
      </w:r>
      <w:r>
        <w:rPr>
          <w:rFonts w:eastAsia="Amiri" w:cs="Amiri" w:ascii="Amiri" w:hAnsi="Amiri"/>
          <w:color w:val="111111"/>
          <w:sz w:val="28"/>
          <w:szCs w:val="28"/>
          <w:lang w:bidi="ar-SA"/>
        </w:rPr>
        <w:t>368/16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bookmarkStart w:id="253" w:name="pg17233_234961"/>
    </w:p>
    <w:p>
      <w:pPr>
        <w:pStyle w:val="Heading5"/>
        <w:numPr>
          <w:ilvl w:val="4"/>
          <w:numId w:val="1"/>
        </w:numPr>
        <w:rPr/>
      </w:pPr>
      <w:bookmarkStart w:id="254" w:name="__RefHeading___Toc5531047_1280447820"/>
      <w:bookmarkStart w:id="255" w:name="_Toc89"/>
      <w:bookmarkEnd w:id="253"/>
      <w:bookmarkEnd w:id="254"/>
      <w:r>
        <w:rPr/>
        <w:t>6989</w:t>
      </w:r>
      <w:bookmarkEnd w:id="255"/>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نصّ عليه الكشّي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معاوية،عن شعيب العقرقوفي،عن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القلانسي،عن معاوية بن حكيم،عن عاصم بن عمّار،عن نوح بن دراج،عن أبي الضبار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حمدان بن أحمد الكوفي،عن نوح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جميل عن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سليمان بن سفيان المسترقّ،عن سيف بن مصعب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حكيم،عن أبي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بن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الجمع بين كل هذه الأسانيد يمكن جعل العنوان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أبو جعفر القلانسي النهدي الكوفي،و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بن أحمد النهدي و هو حمدان القلانسي كوفي فقيه،ثقة،خيّر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رواية فى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محمّد بن أحمد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16"/>
      </w:r>
      <w:r>
        <w:rPr>
          <w:rFonts w:ascii="Amiri" w:hAnsi="Amiri" w:eastAsia="Amiri" w:cs="Amiri"/>
          <w:color w:val="111111"/>
          <w:sz w:val="28"/>
          <w:sz w:val="28"/>
          <w:szCs w:val="28"/>
          <w:rtl w:val="true"/>
          <w:lang w:bidi="ar-SA"/>
        </w:rPr>
        <w:t>ضبط القلانسي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الكليني رحمه اللّه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الكشّي بأنّ حمدان القلانسي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النهدي،و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خاقان النهدي أبو جعفر القلانسي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 كوفي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حكى عن رجال ابن الغضائري تضعيف محمّد بن أحمد بن خاقان النهدي،أما تضعيف ابن الغضائري فلا يعارض توثيق محمّد بن مسعود لعدم ثبوت نسبة كتاب الرجال إليه،و أما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غير مستقيم؛فتارة يروي عن الثقات،و اخرى عن الضعفاء،و هذا لا ينافي وثاقته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محمّد بن مصعب،و أحمد بن محمّد الكوفي،و محمّد بن يحيى،عنه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التأمّل في روايات المترجم و من روى عنه و رووا عنه،و توثيق محمّد بن مسعود، و وروده في سند كامل الزيارات،و عمل الفقهاء العظام قدّس اللّه أسرارهم برواياته و الفتيا بمدلولها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قرائن اخرى توجب الجزم بوثاقته،نعم؛حيث لم يتقيد في روايته عن الثقات لا بدّ من التثبت في أسانيد ما يرويه،و هذا لا يختص به،و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المختار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7233_234967"/>
    </w:p>
    <w:p>
      <w:pPr>
        <w:pStyle w:val="Heading5"/>
        <w:numPr>
          <w:ilvl w:val="4"/>
          <w:numId w:val="1"/>
        </w:numPr>
        <w:rPr/>
      </w:pPr>
      <w:bookmarkStart w:id="257" w:name="__RefHeading___Toc5531049_1280447820"/>
      <w:bookmarkStart w:id="258" w:name="_Toc90"/>
      <w:bookmarkEnd w:id="256"/>
      <w:bookmarkEnd w:id="257"/>
      <w:r>
        <w:rPr/>
        <w:t>6991</w:t>
      </w:r>
      <w:bookmarkEnd w:id="258"/>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المعافا</w:t>
      </w:r>
    </w:p>
    <w:p>
      <w:pPr>
        <w:pStyle w:val="BookText"/>
        <w:rPr/>
      </w:pPr>
      <w:r>
        <w:rPr>
          <w:rFonts w:ascii="Amiri" w:hAnsi="Amiri" w:eastAsia="Amiri" w:cs="Amiri"/>
          <w:color w:val="111111"/>
          <w:sz w:val="28"/>
          <w:sz w:val="28"/>
          <w:szCs w:val="28"/>
          <w:rtl w:val="true"/>
          <w:lang w:bidi="ar-SA"/>
        </w:rPr>
        <w:t>أبو جعفر الصبيحي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العين المهملة،و الألف،و الفاء،و الألف المقصورة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الصاد المهملة المفتوحة،و الباء الموحدة المسكورة،و الياء المثنّاة من تحت الساكنة،و الحاء المهملة،و الياء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المعافا أبو جعفر الصبيحي من قصر صبيح، مولى جعفر بن محمّد عليهما السلام،روى عن موسى و الرضا عليهما السلام، و روى عنه </w:t>
      </w:r>
      <w:r>
        <w:rPr>
          <w:rStyle w:val="FootnoteAnchor"/>
          <w:rtl w:val="true"/>
        </w:rPr>
        <w:footnoteReference w:id="421"/>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غيره،له كتاب شرائع الإيمان،و كتاب </w:t>
      </w:r>
    </w:p>
    <w:p>
      <w:pPr>
        <w:pStyle w:val="BookText"/>
        <w:rPr/>
      </w:pPr>
      <w:r>
        <w:rPr>
          <w:rFonts w:ascii="Amiri" w:hAnsi="Amiri" w:eastAsia="Amiri" w:cs="Amiri"/>
          <w:color w:val="111111"/>
          <w:sz w:val="28"/>
          <w:sz w:val="28"/>
          <w:szCs w:val="28"/>
          <w:rtl w:val="true"/>
          <w:lang w:bidi="ar-SA"/>
        </w:rPr>
        <w:t>الإهليلجة،أخبرنا محمّد بن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معمّر،عن حمدان بن المعافا،قال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حمدان سنة خمس و ستين و مائتين،لمّا دخل أصحاب العلوي البصري قسّين </w:t>
      </w:r>
      <w:r>
        <w:rPr>
          <w:rStyle w:val="FootnoteAnchor"/>
          <w:rtl w:val="true"/>
        </w:rPr>
        <w:footnoteReference w:id="422"/>
      </w:r>
      <w:r>
        <w:rPr>
          <w:rFonts w:ascii="Amiri" w:hAnsi="Amiri" w:eastAsia="Amiri" w:cs="Amiri"/>
          <w:color w:val="111111"/>
          <w:sz w:val="28"/>
          <w:sz w:val="28"/>
          <w:szCs w:val="28"/>
          <w:rtl w:val="true"/>
          <w:lang w:bidi="ar-SA"/>
        </w:rPr>
        <w:t>، و أحرقوها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موسى و الرضا عليهما السلام 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المعافا أبو جعفر الصبيحي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جعفر بن محمّد عليهما السلام،روى عن الكاظم و الرضا عليهما السلام،دعوا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42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ممدوح،يدخل في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استفاد الوحيد </w:t>
      </w:r>
      <w:r>
        <w:rPr>
          <w:rStyle w:val="FootnoteAnchor"/>
          <w:rtl w:val="true"/>
        </w:rPr>
        <w:footnoteReference w:id="425"/>
      </w:r>
      <w:r>
        <w:rPr>
          <w:rFonts w:ascii="Amiri" w:hAnsi="Amiri" w:eastAsia="Amiri" w:cs="Amiri"/>
          <w:color w:val="111111"/>
          <w:sz w:val="28"/>
          <w:sz w:val="28"/>
          <w:szCs w:val="28"/>
          <w:rtl w:val="true"/>
          <w:lang w:bidi="ar-SA"/>
        </w:rPr>
        <w:t xml:space="preserve">رحمه اللّه من وصف الشيخ في رجاله </w:t>
      </w:r>
      <w:r>
        <w:rPr>
          <w:rStyle w:val="FootnoteAnchor"/>
          <w:rtl w:val="true"/>
        </w:rPr>
        <w:footnoteReference w:id="426"/>
      </w:r>
      <w:r>
        <w:rPr>
          <w:rFonts w:ascii="Amiri" w:hAnsi="Amiri" w:eastAsia="Amiri" w:cs="Amiri"/>
          <w:color w:val="111111"/>
          <w:sz w:val="28"/>
          <w:sz w:val="28"/>
          <w:szCs w:val="28"/>
          <w:rtl w:val="true"/>
          <w:lang w:bidi="ar-SA"/>
        </w:rPr>
        <w:t>محمّد بن علي بن معمّر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الصبيحي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الصبيحي معروف مشهور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2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 الجزائري في الحاوي </w:t>
      </w:r>
      <w:r>
        <w:rPr>
          <w:rStyle w:val="FootnoteAnchor"/>
          <w:rtl w:val="true"/>
        </w:rPr>
        <w:footnoteReference w:id="429"/>
      </w:r>
      <w:r>
        <w:rPr>
          <w:rFonts w:ascii="Amiri" w:hAnsi="Amiri" w:eastAsia="Amiri" w:cs="Amiri"/>
          <w:color w:val="111111"/>
          <w:sz w:val="28"/>
          <w:sz w:val="28"/>
          <w:szCs w:val="28"/>
          <w:rtl w:val="true"/>
          <w:lang w:bidi="ar-SA"/>
        </w:rPr>
        <w:t xml:space="preserve">إيّاه في الضعفاء، لا وجه له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جاء أيضا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،و طبعة مؤسسة البعثة مجلس يوم الجمعة الثاني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المعافا،عن حمويه بن أحمد،قال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المعافى،و لكن في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المعافا،و سيأتي استدراكه مع ما فيه من نسخ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احتملنا فيه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المعافا الراوي كثيرا عن محمّد بن علي بن معمر،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كونه مولى الإمام عليه السلام،و دعاء المعصومين له،و قرائن اخرى ترجّح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منصور جاء في إكمال الدين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7233_234972"/>
    </w:p>
    <w:p>
      <w:pPr>
        <w:pStyle w:val="Heading5"/>
        <w:numPr>
          <w:ilvl w:val="4"/>
          <w:numId w:val="1"/>
        </w:numPr>
        <w:rPr/>
      </w:pPr>
      <w:bookmarkStart w:id="260" w:name="__RefHeading___Toc5531051_1280447820"/>
      <w:bookmarkStart w:id="261" w:name="_Toc91"/>
      <w:bookmarkEnd w:id="259"/>
      <w:bookmarkEnd w:id="260"/>
      <w:r>
        <w:rPr/>
        <w:t>6993</w:t>
      </w:r>
      <w:bookmarkEnd w:id="261"/>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المهلّب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محمّد بن أبي عمير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إماميّا،و كونه ذا كتاب،و رواية ابن أبي عمير عنه المشعرة بوثاقته،يدرجه في الحسان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المعنون حسن 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النضر جاء في الكافي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صيام الترغيب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7233_234974"/>
    </w:p>
    <w:p>
      <w:pPr>
        <w:pStyle w:val="Heading5"/>
        <w:numPr>
          <w:ilvl w:val="4"/>
          <w:numId w:val="1"/>
        </w:numPr>
        <w:rPr/>
      </w:pPr>
      <w:bookmarkStart w:id="263" w:name="__RefHeading___Toc5531053_1280447820"/>
      <w:bookmarkStart w:id="264" w:name="_Toc92"/>
      <w:bookmarkEnd w:id="262"/>
      <w:bookmarkEnd w:id="263"/>
      <w:r>
        <w:rPr/>
        <w:t>6995</w:t>
      </w:r>
      <w:bookmarkEnd w:id="264"/>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النقاش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3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نوح،نقل النجاشي </w:t>
      </w:r>
      <w:r>
        <w:rPr>
          <w:rStyle w:val="FootnoteAnchor"/>
          <w:rtl w:val="true"/>
        </w:rPr>
        <w:footnoteReference w:id="436"/>
      </w:r>
      <w:r>
        <w:rPr>
          <w:rFonts w:ascii="Amiri" w:hAnsi="Amiri" w:eastAsia="Amiri" w:cs="Amiri"/>
          <w:color w:val="111111"/>
          <w:sz w:val="28"/>
          <w:sz w:val="28"/>
          <w:szCs w:val="28"/>
          <w:rtl w:val="true"/>
          <w:lang w:bidi="ar-SA"/>
        </w:rPr>
        <w:t>اعتماد محمّد بن مسعود على شهادته في حق أيوب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 الصالحين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التحرير الطاوسي </w:t>
      </w:r>
      <w:r>
        <w:rPr>
          <w:rStyle w:val="FootnoteAnchor"/>
          <w:rtl w:val="true"/>
        </w:rPr>
        <w:footnoteReference w:id="43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الجمع </w:t>
      </w:r>
    </w:p>
    <w:p>
      <w:pPr>
        <w:pStyle w:val="BookText"/>
        <w:rPr/>
      </w:pPr>
      <w:r>
        <w:rPr>
          <w:rFonts w:ascii="Amiri" w:hAnsi="Amiri" w:eastAsia="Amiri" w:cs="Amiri"/>
          <w:color w:val="111111"/>
          <w:sz w:val="28"/>
          <w:sz w:val="28"/>
          <w:szCs w:val="28"/>
          <w:rtl w:val="true"/>
          <w:lang w:bidi="ar-SA"/>
        </w:rPr>
        <w:t>بين كلامه و كلام الكشّي اتحاد حمدان النقاش،و حمدان النهدي،و حمدان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 الكشّي عن محمّد بن مسعود،عن حمدان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أيوب كان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أيوب بن نوح،و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خاقان النهدي،أبو جعفر القلانسي،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w:t>
      </w:r>
      <w:r>
        <w:rPr>
          <w:rStyle w:val="FootnoteAnchor"/>
          <w:rtl w:val="true"/>
        </w:rPr>
        <w:footnoteReference w:id="441"/>
      </w:r>
      <w:r>
        <w:rPr>
          <w:rFonts w:ascii="Amiri" w:hAnsi="Amiri" w:eastAsia="Amiri" w:cs="Amiri"/>
          <w:color w:val="111111"/>
          <w:sz w:val="28"/>
          <w:sz w:val="28"/>
          <w:szCs w:val="28"/>
          <w:rtl w:val="true"/>
          <w:lang w:bidi="ar-SA"/>
        </w:rPr>
        <w:t>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أحمد بن خاقان النهدي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فالجمع بين الكلمات المذكورة يقضي باتّحاد الثلاثة،فراجع و تدبّر جيّدا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التدبّر في المقام يقتضي اتّحاد جميع العناوين المذكورة،فتدبر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يلحقه ما في عنوان حمدان النهدي من الوثاقة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7233_234978"/>
    </w:p>
    <w:p>
      <w:pPr>
        <w:pStyle w:val="Heading5"/>
        <w:numPr>
          <w:ilvl w:val="4"/>
          <w:numId w:val="1"/>
        </w:numPr>
        <w:rPr/>
      </w:pPr>
      <w:bookmarkStart w:id="266" w:name="__RefHeading___Toc5531055_1280447820"/>
      <w:bookmarkStart w:id="267" w:name="_Toc93"/>
      <w:bookmarkEnd w:id="265"/>
      <w:bookmarkEnd w:id="266"/>
      <w:r>
        <w:rPr/>
        <w:t>6996</w:t>
      </w:r>
      <w:bookmarkEnd w:id="267"/>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النهدي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43"/>
      </w:r>
      <w:r>
        <w:rPr>
          <w:rFonts w:ascii="Amiri" w:hAnsi="Amiri" w:eastAsia="Amiri" w:cs="Amiri"/>
          <w:color w:val="111111"/>
          <w:sz w:val="28"/>
          <w:sz w:val="28"/>
          <w:szCs w:val="28"/>
          <w:rtl w:val="true"/>
          <w:lang w:bidi="ar-SA"/>
        </w:rPr>
        <w:t>ضبط النهدي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عنونه الكشّي </w:t>
      </w:r>
      <w:r>
        <w:rPr>
          <w:rStyle w:val="FootnoteAnchor"/>
          <w:rtl w:val="true"/>
        </w:rPr>
        <w:footnoteReference w:id="444"/>
      </w:r>
      <w:r>
        <w:rPr>
          <w:rFonts w:ascii="Amiri" w:hAnsi="Amiri" w:eastAsia="Amiri" w:cs="Amiri"/>
          <w:color w:val="111111"/>
          <w:sz w:val="28"/>
          <w:sz w:val="28"/>
          <w:szCs w:val="28"/>
          <w:rtl w:val="true"/>
          <w:lang w:bidi="ar-SA"/>
        </w:rPr>
        <w:t>بمحمّد بن أحمد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حمدان النهدي كوفيّ،قال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أبا النصر </w:t>
      </w:r>
      <w:r>
        <w:rPr>
          <w:rStyle w:val="FootnoteAnchor"/>
          <w:rtl w:val="true"/>
        </w:rPr>
        <w:footnoteReference w:id="445"/>
      </w:r>
      <w:r>
        <w:rPr>
          <w:rFonts w:ascii="Amiri" w:hAnsi="Amiri" w:eastAsia="Amiri" w:cs="Amiri"/>
          <w:color w:val="111111"/>
          <w:sz w:val="28"/>
          <w:sz w:val="28"/>
          <w:szCs w:val="28"/>
          <w:rtl w:val="true"/>
          <w:lang w:bidi="ar-SA"/>
        </w:rPr>
        <w:t>محمّد بن مسعود عن جماعة هو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بن أحمد النهدي،و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القلانسي،كوفي فقيه،ثقة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اتحاد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اتحاد النقاش و محمّد بن أحمد بن خاقان أيضا مع النهدي و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التوثيق المذكور حجّة،و لا يعتنى معه بتضعيف ابن الغضائري لابن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بقية الكلام فيه في محمّد بن أحمد بن خاقان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 بن عيسى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حفص عمر بن إبراهيم الكيلاني بتنيس،قال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سليمان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عبد الصمد،عن الحسن،عن أنس،قال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الحديث بهذا السند في تاريخ دمشق </w:t>
      </w:r>
      <w:r>
        <w:rPr>
          <w:rFonts w:eastAsia="Amiri" w:cs="Amiri" w:ascii="Amiri" w:hAnsi="Amiri"/>
          <w:color w:val="111111"/>
          <w:sz w:val="28"/>
          <w:szCs w:val="28"/>
          <w:lang w:bidi="ar-SA"/>
        </w:rPr>
        <w:t>170/14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عمر بن إبراهيم الكلابي بتنيس،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ترجمة الإمام الحسين عليه السلام لابن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بشر جاء بهذا العنوان في أمالي الشيخ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و محمد بن عمر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بن بشر،عن محمد بن عيسى،عن 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في متن التنقيح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نصير بن شاهي من ثقات رواتنا،و اتحاده مع ابن بشر و ابن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يكونان ثقتان و إلاّ كانا مهملان،و الراجح عندي الاتحاد،و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عمران جاء في الكافي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حمدويه بن عمران،عن ابن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عاصم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نصر روى الشيخ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محمّد بن عمر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بن نصر،عن محمّد بن عيسى،عن 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الأمالي طبعة النجف الأشرف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و احتملنا هناك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 الآتي ترجمته من المصنف طاب ثراه،فراجع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إن عدّ مع ابن نصير كان ثقة،و إلاّ فهو مهمل</w:t>
      </w:r>
      <w:r>
        <w:rPr>
          <w:rFonts w:eastAsia="Amiri" w:cs="Amiri" w:ascii="Amiri" w:hAnsi="Amiri"/>
          <w:color w:val="111111"/>
          <w:sz w:val="28"/>
          <w:szCs w:val="28"/>
          <w:rtl w:val="true"/>
          <w:lang w:bidi="ar-SA"/>
        </w:rPr>
        <w:t xml:space="preserve">. </w:t>
      </w:r>
      <w:bookmarkStart w:id="268" w:name="pg17233_234984"/>
    </w:p>
    <w:p>
      <w:pPr>
        <w:pStyle w:val="Heading5"/>
        <w:numPr>
          <w:ilvl w:val="4"/>
          <w:numId w:val="1"/>
        </w:numPr>
        <w:rPr/>
      </w:pPr>
      <w:bookmarkStart w:id="269" w:name="__RefHeading___Toc5531057_1280447820"/>
      <w:bookmarkStart w:id="270" w:name="_Toc94"/>
      <w:bookmarkEnd w:id="268"/>
      <w:bookmarkEnd w:id="269"/>
      <w:r>
        <w:rPr/>
        <w:t>7001</w:t>
      </w:r>
      <w:bookmarkEnd w:id="270"/>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7"/>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يعقوب بن يزيد،روى عن العيّاشي،يكنّى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الحسن،عديم النظير في زمانه،كثير العلم و الرواية،ثقة،حسن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448"/>
      </w:r>
      <w:r>
        <w:rPr>
          <w:rFonts w:ascii="Amiri" w:hAnsi="Amiri" w:eastAsia="Amiri" w:cs="Amiri"/>
          <w:color w:val="111111"/>
          <w:sz w:val="28"/>
          <w:sz w:val="28"/>
          <w:szCs w:val="28"/>
          <w:rtl w:val="true"/>
          <w:lang w:bidi="ar-SA"/>
        </w:rPr>
        <w:t>بزيادة ضبط 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449"/>
      </w:r>
      <w:r>
        <w:rPr>
          <w:rFonts w:ascii="Amiri" w:hAnsi="Amiri" w:eastAsia="Amiri" w:cs="Amiri"/>
          <w:color w:val="111111"/>
          <w:sz w:val="28"/>
          <w:sz w:val="28"/>
          <w:szCs w:val="28"/>
          <w:rtl w:val="true"/>
          <w:lang w:bidi="ar-SA"/>
        </w:rPr>
        <w:t>،و لم ينقل إلاّ بعض كلام الشيخ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50"/>
      </w:r>
      <w:r>
        <w:rPr>
          <w:rFonts w:ascii="Amiri" w:hAnsi="Amiri" w:eastAsia="Amiri" w:cs="Amiri"/>
          <w:color w:val="111111"/>
          <w:sz w:val="28"/>
          <w:sz w:val="28"/>
          <w:szCs w:val="28"/>
          <w:rtl w:val="true"/>
          <w:lang w:bidi="ar-SA"/>
        </w:rPr>
        <w:t xml:space="preserve">،و البلغة </w:t>
      </w:r>
      <w:r>
        <w:rPr>
          <w:rStyle w:val="FootnoteAnchor"/>
          <w:rtl w:val="true"/>
        </w:rPr>
        <w:footnoteReference w:id="451"/>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452"/>
      </w:r>
      <w:r>
        <w:rPr>
          <w:rFonts w:ascii="Amiri" w:hAnsi="Amiri" w:eastAsia="Amiri" w:cs="Amiri"/>
          <w:color w:val="111111"/>
          <w:sz w:val="28"/>
          <w:sz w:val="28"/>
          <w:szCs w:val="28"/>
          <w:rtl w:val="true"/>
          <w:lang w:bidi="ar-SA"/>
        </w:rPr>
        <w:t xml:space="preserve">،بل و الحاوي أيضا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فالرجل من الثقات بلا غمز من أحد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ضبطه ابن داود </w:t>
      </w:r>
      <w:r>
        <w:rPr>
          <w:rStyle w:val="FootnoteAnchor"/>
          <w:rtl w:val="true"/>
        </w:rPr>
        <w:footnoteReference w:id="45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الصوت،ابن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بالصوت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 لم نجد ضبط اللفظة هكذا في توضيح المشتبه،بل ضبط فيه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حمّدويه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ثقة جليل القدر و الرواية من جهته صحيحة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حمران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7233_234991"/>
      <w:bookmarkStart w:id="272" w:name="pg17233_234991"/>
      <w:bookmarkEnd w:id="272"/>
    </w:p>
    <w:p>
      <w:pPr>
        <w:pStyle w:val="Heading4"/>
        <w:numPr>
          <w:ilvl w:val="3"/>
          <w:numId w:val="1"/>
        </w:numPr>
        <w:rPr/>
      </w:pPr>
      <w:bookmarkStart w:id="273" w:name="pg17233_234991"/>
      <w:bookmarkStart w:id="274" w:name="__RefHeading___Toc5531059_1280447820"/>
      <w:bookmarkStart w:id="275" w:name="_Toc95"/>
      <w:bookmarkEnd w:id="273"/>
      <w:bookmarkEnd w:id="274"/>
      <w:r>
        <w:rPr>
          <w:rtl w:val="true"/>
        </w:rPr>
        <w:t>باب حمران</w:t>
      </w:r>
      <w:bookmarkEnd w:id="275"/>
    </w:p>
    <w:p>
      <w:pPr>
        <w:pStyle w:val="Heading5"/>
        <w:numPr>
          <w:ilvl w:val="4"/>
          <w:numId w:val="1"/>
        </w:numPr>
        <w:rPr/>
      </w:pPr>
      <w:bookmarkStart w:id="276" w:name="__RefHeading___Toc5531061_1280447820"/>
      <w:bookmarkStart w:id="277" w:name="_Toc96"/>
      <w:bookmarkEnd w:id="276"/>
      <w:r>
        <w:rPr>
          <w:rtl w:val="true"/>
        </w:rPr>
        <w:t>اشارة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سكون الميم،و فتح الراء المهملة، و الألف،و النون،جمع أحمر من أسماء الرجال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ضبطناه في أوّل باب حمران من باب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سها الناسخ فأبدل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غفلنا عن ذلك عند المقابلة و التصحيح فطبع غلطا،و لا شكّ في أنّه بالضمّ لتصريح أهل اللغة بضمّ الحاء من غير فرق بين ما كان جمعا للأحمر أو اسم آدميّ أو أسماء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بديار الرباب،و موضع بالرّقّة، و قصر حمران بالبادية،و قرية قرب 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التاج 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سمّوا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حمراء كصحراء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آخره،فلا تذهل</w:t>
      </w:r>
      <w:r>
        <w:rPr>
          <w:rFonts w:eastAsia="IRNazanin" w:cs="IRNazanin"/>
          <w:color w:val="111111"/>
          <w:sz w:val="28"/>
          <w:szCs w:val="28"/>
          <w:rtl w:val="true"/>
          <w:lang w:bidi="fa-IR"/>
        </w:rPr>
        <w:t xml:space="preserve">]. </w:t>
      </w:r>
      <w:bookmarkStart w:id="278" w:name="pg17233_234993"/>
    </w:p>
    <w:p>
      <w:pPr>
        <w:pStyle w:val="Heading5"/>
        <w:numPr>
          <w:ilvl w:val="4"/>
          <w:numId w:val="1"/>
        </w:numPr>
        <w:rPr/>
      </w:pPr>
      <w:bookmarkStart w:id="279" w:name="__RefHeading___Toc5531063_1280447820"/>
      <w:bookmarkStart w:id="280" w:name="_Toc97"/>
      <w:bookmarkEnd w:id="278"/>
      <w:bookmarkEnd w:id="279"/>
      <w:r>
        <w:rPr/>
        <w:t>7002</w:t>
      </w:r>
      <w:bookmarkEnd w:id="280"/>
    </w:p>
    <w:p>
      <w:pPr>
        <w:pStyle w:val="Heading6"/>
        <w:numPr>
          <w:ilvl w:val="5"/>
          <w:numId w:val="1"/>
        </w:numPr>
        <w:rPr/>
      </w:pPr>
      <w:bookmarkStart w:id="281" w:name="__RefHeading___Toc5531065_1280447820"/>
      <w:bookmarkStart w:id="282" w:name="_Toc98"/>
      <w:bookmarkEnd w:id="281"/>
      <w:r>
        <w:rPr>
          <w:rtl w:val="true"/>
        </w:rPr>
        <w:t>اشارة</w:t>
      </w:r>
      <w:bookmarkEnd w:id="282"/>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w:t>
      </w:r>
    </w:p>
    <w:p>
      <w:pPr>
        <w:pStyle w:val="BookText"/>
        <w:rPr/>
      </w:pPr>
      <w:r>
        <w:rPr>
          <w:rFonts w:ascii="Amiri" w:hAnsi="Amiri" w:eastAsia="Amiri" w:cs="Amiri"/>
          <w:color w:val="111111"/>
          <w:sz w:val="28"/>
          <w:sz w:val="28"/>
          <w:szCs w:val="28"/>
          <w:rtl w:val="true"/>
          <w:lang w:bidi="ar-SA"/>
        </w:rPr>
        <w:t xml:space="preserve">أخو زرارة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،و 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،و رجال الكشّي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235/147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359/14</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تعليقة السيّد الداماد على رجال الكشّي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شرح التهذيب للجزائري المخطوط، و تكملة الرجال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حاوي الأقوال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جمع من علماء العامة منهم القفطي في أنباه الرواة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306/7</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كتبهم التي تركنا ذكرها رعاية للاختصار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62"/>
      </w:r>
      <w:r>
        <w:rPr>
          <w:rFonts w:ascii="Amiri" w:hAnsi="Amiri" w:eastAsia="Amiri" w:cs="Amiri"/>
          <w:color w:val="111111"/>
          <w:sz w:val="28"/>
          <w:sz w:val="28"/>
          <w:szCs w:val="28"/>
          <w:rtl w:val="true"/>
          <w:lang w:bidi="ar-SA"/>
        </w:rPr>
        <w:t>ضبط أعين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سنسن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تارة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الشيباني،مولاهم،يكنّى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الشيباني،مولى كوفيّ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عدّه من الممدوحين،ممّن كان يختصّ ببعض الأئمة عليهم السلام و يتولّى له الأمر،بمنزلة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أغرب الغريب عندي تعريف العلاّمة قدّس سرّه عن حمران بأنّه مشكور مع أنّه ثقة جليل،بل أجلّ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الشيباني،مولى كوفي تابعي مشكور،روى الكشّي،عن محمّد بن الحسن،عن أيوب بن نوح،عن سعد العطار،عن حمزة الزيّات،عن حمران بن أعين،عن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شيعتنا في الدنيا و الآخرة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من حواري محمّد بن علي،و جعفر بن محمّد عليهم السلام،و قد </w:t>
      </w:r>
    </w:p>
    <w:p>
      <w:pPr>
        <w:pStyle w:val="BookText"/>
        <w:rPr/>
      </w:pPr>
      <w:r>
        <w:rPr>
          <w:rFonts w:ascii="IRNazanin" w:hAnsi="IRNazanin" w:eastAsia="IRNazanin"/>
          <w:color w:val="111111"/>
          <w:sz w:val="28"/>
          <w:sz w:val="28"/>
          <w:szCs w:val="28"/>
          <w:rtl w:val="true"/>
          <w:lang w:bidi="fa-IR"/>
        </w:rPr>
        <w:t xml:space="preserve">سبق </w:t>
      </w:r>
      <w:r>
        <w:rPr>
          <w:rStyle w:val="FootnoteAnchor"/>
          <w:rtl w:val="true"/>
        </w:rPr>
        <w:footnoteReference w:id="468"/>
      </w:r>
      <w:r>
        <w:rPr>
          <w:rFonts w:ascii="Amiri" w:hAnsi="Amiri" w:eastAsia="Amiri" w:cs="Amiri"/>
          <w:color w:val="111111"/>
          <w:sz w:val="28"/>
          <w:sz w:val="28"/>
          <w:szCs w:val="28"/>
          <w:rtl w:val="true"/>
          <w:lang w:bidi="ar-SA"/>
        </w:rPr>
        <w:t>في ذكر حجر بن زائدة،و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عارف، و روى ابن عقدة،عن جعفر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بكير،عن زرارة،عن شهاب بن عبد ربه،قال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ذكر حمران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اللّه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أعين،أورد حديثا ينطق بأنّه مات على الاستقامة،في طريقه محمّد بن عيسى،و هو مشكور،و لم أر ما يخالف ذلك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شيعتنا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الحسن،عن أيوب بن نوح،عن سعيد العطّار، عن حمزة الزيّات،عن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أعين،أخو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و الصادق عليهما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رسالة أبي غالب الزراري رحمه اللّه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رواية لحمران عن الإمام علي بن الحسين عليهما السلام، و رواياته عن أبي جعفر الباقر و أبي عبد اللّه الصادق عليهما السلام كثيرة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حمران بن أعين لقي سيدنا</w:t>
      </w:r>
    </w:p>
    <w:p>
      <w:pPr>
        <w:pStyle w:val="BookText"/>
        <w:rPr/>
      </w:pPr>
      <w:r>
        <w:rPr>
          <w:rFonts w:ascii="Amiri" w:hAnsi="Amiri" w:eastAsia="Amiri" w:cs="Amiri"/>
          <w:color w:val="111111"/>
          <w:sz w:val="28"/>
          <w:sz w:val="28"/>
          <w:szCs w:val="28"/>
          <w:rtl w:val="true"/>
          <w:lang w:bidi="ar-SA"/>
        </w:rPr>
        <w:t xml:space="preserve">سيد العابدين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عليهما السلام،و كان حمران من أكبر مشايخ الشيعة المفضّلين الذين لا يشكّ فيهم،و كان أحد حملة القرآن،و من بعده يذكر </w:t>
      </w:r>
      <w:r>
        <w:rPr>
          <w:rStyle w:val="FootnoteAnchor"/>
          <w:rtl w:val="true"/>
        </w:rPr>
        <w:footnoteReference w:id="473"/>
      </w:r>
      <w:r>
        <w:rPr>
          <w:rFonts w:ascii="Amiri" w:hAnsi="Amiri" w:eastAsia="Amiri" w:cs="Amiri"/>
          <w:color w:val="111111"/>
          <w:sz w:val="28"/>
          <w:sz w:val="28"/>
          <w:szCs w:val="28"/>
          <w:rtl w:val="true"/>
          <w:lang w:bidi="ar-SA"/>
        </w:rPr>
        <w:t xml:space="preserve">اسمه في القراءات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قرأ على أبي جعفر محمّد بن علي عليهما السلام،و كان مع ذلك عالما بالنحو 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كلامه،زيد في إكرامه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الكشّي و غيره فيه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في الفائدة الثانية عشرة من مقدمة الكتاب </w:t>
      </w:r>
      <w:r>
        <w:rPr>
          <w:rStyle w:val="FootnoteAnchor"/>
          <w:rtl w:val="true"/>
        </w:rPr>
        <w:footnoteReference w:id="476"/>
      </w:r>
      <w:r>
        <w:rPr>
          <w:rFonts w:ascii="Amiri" w:hAnsi="Amiri" w:eastAsia="Amiri" w:cs="Amiri"/>
          <w:color w:val="111111"/>
          <w:sz w:val="28"/>
          <w:sz w:val="28"/>
          <w:szCs w:val="28"/>
          <w:rtl w:val="true"/>
          <w:lang w:bidi="ar-SA"/>
        </w:rPr>
        <w:t xml:space="preserve">،عند عدّ الحواريين،ممّا تضمن عدّ حمران بن أعين من حواري الصادقين عليهما 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78"/>
      </w:r>
      <w:r>
        <w:rPr>
          <w:rFonts w:ascii="Amiri" w:hAnsi="Amiri" w:eastAsia="Amiri" w:cs="Amiri"/>
          <w:color w:val="111111"/>
          <w:sz w:val="28"/>
          <w:sz w:val="28"/>
          <w:szCs w:val="28"/>
          <w:rtl w:val="true"/>
          <w:lang w:bidi="ar-SA"/>
        </w:rPr>
        <w:t>هو رحمه اللّه،عن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w:t>
      </w:r>
    </w:p>
    <w:p>
      <w:pPr>
        <w:pStyle w:val="BookText"/>
        <w:rPr/>
      </w:pPr>
      <w:r>
        <w:rPr>
          <w:rFonts w:ascii="Amiri" w:hAnsi="Amiri" w:eastAsia="Amiri" w:cs="Amiri"/>
          <w:color w:val="111111"/>
          <w:sz w:val="28"/>
          <w:sz w:val="28"/>
          <w:szCs w:val="28"/>
          <w:rtl w:val="true"/>
          <w:lang w:bidi="ar-SA"/>
        </w:rPr>
        <w:t>عن ابن أبي عمير،عن هشام بن الحكم،عن حجر بن زائدة،عن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أعطيت اللّه عهدا أن لا أخرج من المدينة حتّى تخبرني عمّا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من شيعتك </w:t>
      </w:r>
      <w:r>
        <w:rPr>
          <w:rStyle w:val="FootnoteAnchor"/>
          <w:rtl w:val="true"/>
        </w:rPr>
        <w:footnoteReference w:id="479"/>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80"/>
      </w:r>
      <w:r>
        <w:rPr>
          <w:rFonts w:ascii="Amiri" w:hAnsi="Amiri" w:eastAsia="Amiri" w:cs="Amiri"/>
          <w:color w:val="111111"/>
          <w:sz w:val="28"/>
          <w:sz w:val="28"/>
          <w:szCs w:val="28"/>
          <w:rtl w:val="true"/>
          <w:lang w:bidi="ar-SA"/>
        </w:rPr>
        <w:t>هو رحمه اللّه،عن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عن زياد القندي،عن أبي عبد اللّه عليه السلام أنّه قال في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81"/>
      </w:r>
      <w:r>
        <w:rPr>
          <w:rFonts w:ascii="Amiri" w:hAnsi="Amiri" w:eastAsia="Amiri" w:cs="Amiri"/>
          <w:color w:val="111111"/>
          <w:sz w:val="28"/>
          <w:sz w:val="28"/>
          <w:szCs w:val="28"/>
          <w:rtl w:val="true"/>
          <w:lang w:bidi="ar-SA"/>
        </w:rPr>
        <w:t>هو رحمه اللّه،عن محمّد بن شاذان،عن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أبي عمير،عن عدّة من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مؤمن لا يرتدّ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482"/>
      </w:r>
      <w:r>
        <w:rPr>
          <w:rFonts w:ascii="Amiri" w:hAnsi="Amiri" w:eastAsia="Amiri" w:cs="Amiri"/>
          <w:color w:val="111111"/>
          <w:sz w:val="28"/>
          <w:sz w:val="28"/>
          <w:szCs w:val="28"/>
          <w:rtl w:val="true"/>
          <w:lang w:bidi="ar-SA"/>
        </w:rPr>
        <w:t>رحمه اللّه،عن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العباس بن عامر،عن أبان بن عثمان، عن الحارث بن المغيرة،قال حمران </w:t>
      </w:r>
      <w:r>
        <w:rPr>
          <w:rStyle w:val="FootnoteAnchor"/>
          <w:rtl w:val="true"/>
        </w:rPr>
        <w:footnoteReference w:id="483"/>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عيينة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جاء في طبعة دانشگاه مشهد من رجال الكشّي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عن علي بن الحسين عليهما السلام أنّ علم علي عليه السلام في أيّة مسألة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فلا تخبرنا </w:t>
      </w:r>
      <w:r>
        <w:rPr>
          <w:rStyle w:val="FootnoteAnchor"/>
          <w:rtl w:val="true"/>
        </w:rPr>
        <w:footnoteReference w:id="485"/>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بمنزلة صاحب سليمان عليه السلام،و صاحب موسى و لم يكن نبيّا و لا رسولا،ثم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فعجب أبو جعفر عليه السلام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أوضح من رواية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87"/>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العباس بن عامر،عن أبان،عن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حمران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الجبل </w:t>
      </w:r>
      <w:r>
        <w:rPr>
          <w:rStyle w:val="FootnoteAnchor"/>
          <w:rtl w:val="true"/>
        </w:rPr>
        <w:footnoteReference w:id="488"/>
      </w:r>
      <w:r>
        <w:rPr>
          <w:rFonts w:ascii="IRNazanin" w:hAnsi="IRNazanin" w:eastAsia="IRNazanin"/>
          <w:color w:val="111111"/>
          <w:sz w:val="28"/>
          <w:sz w:val="28"/>
          <w:szCs w:val="28"/>
          <w:rtl w:val="true"/>
          <w:lang w:bidi="fa-IR"/>
        </w:rPr>
        <w:t xml:space="preserve">،من </w:t>
      </w:r>
      <w:r>
        <w:rPr>
          <w:rStyle w:val="FootnoteAnchor"/>
          <w:rtl w:val="true"/>
        </w:rPr>
        <w:footnoteReference w:id="489"/>
      </w:r>
      <w:r>
        <w:rPr>
          <w:rFonts w:ascii="Amiri" w:hAnsi="Amiri" w:eastAsia="Amiri" w:cs="Amiri"/>
          <w:color w:val="111111"/>
          <w:sz w:val="28"/>
          <w:sz w:val="28"/>
          <w:szCs w:val="28"/>
          <w:rtl w:val="true"/>
          <w:lang w:bidi="ar-SA"/>
        </w:rPr>
        <w:t xml:space="preserve">جاوزه من علوي و غيره </w:t>
      </w:r>
    </w:p>
    <w:p>
      <w:pPr>
        <w:pStyle w:val="BookText"/>
        <w:rPr/>
      </w:pPr>
      <w:r>
        <w:rPr>
          <w:rFonts w:ascii="IRNazanin" w:hAnsi="IRNazanin" w:eastAsia="IRNazanin"/>
          <w:color w:val="111111"/>
          <w:sz w:val="28"/>
          <w:sz w:val="28"/>
          <w:szCs w:val="28"/>
          <w:rtl w:val="true"/>
          <w:lang w:bidi="fa-IR"/>
        </w:rPr>
        <w:t>برئنا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490"/>
      </w:r>
      <w:r>
        <w:rPr>
          <w:rFonts w:ascii="Amiri" w:hAnsi="Amiri" w:eastAsia="Amiri" w:cs="Amiri"/>
          <w:color w:val="111111"/>
          <w:sz w:val="28"/>
          <w:sz w:val="28"/>
          <w:szCs w:val="28"/>
          <w:rtl w:val="true"/>
          <w:lang w:bidi="ar-SA"/>
        </w:rPr>
        <w:t xml:space="preserve">رحمه اللّه عن محمّد بن الحسن البراني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الحجّال،عن العلاء بن رزين القلاّ،عن أبي خالد الأخرس،قال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حمران بن أعين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حلفت أن لا أبرح من المدينة حتّى أعلم ما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ما ذا 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تخبرني ما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لنا شيعة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نموذجا من رواياته في غير من لا يحضره الفقيه،ففي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قول الصادق عليه السلام الترّ،ترّ حمران و معنى المطمر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ابن أبي الخطاب،عن محمّد بن سنان،عن حمزة و محمّد ابني حمران،قالا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عند أبي عبد اللّه عليه السلام في جماعة من أجلّة مواليه و فينا حمران بن أعين فخضنا في المناظرة و حمران ساكت،فقال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تتكلّم 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 على نفسي أنّي لا أتكلّم في مجلس تكون فيه،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أذنت لك في الكلام 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له،لم يتّخذ صاحبة و لا ولدا،خارج من الحدّين حدّ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عيسى،عن ابن أبي عمير،عن ابن أذينة،عن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و أنا شابّ أمرد،فدخلت سرادق أبي جعفر </w:t>
      </w:r>
      <w:r>
        <w:rPr>
          <w:rStyle w:val="FootnoteAnchor"/>
          <w:rtl w:val="true"/>
        </w:rPr>
        <w:footnoteReference w:id="493"/>
      </w:r>
      <w:r>
        <w:rPr>
          <w:rFonts w:ascii="Amiri" w:hAnsi="Amiri" w:eastAsia="Amiri" w:cs="Amiri"/>
          <w:color w:val="111111"/>
          <w:sz w:val="28"/>
          <w:sz w:val="28"/>
          <w:szCs w:val="28"/>
          <w:rtl w:val="true"/>
          <w:lang w:bidi="ar-SA"/>
        </w:rPr>
        <w:t>عليه السلام بمنى،فرأيت قوما جلوسا في الفسطاط،و صدر المجلس ليس فيه أحد،و رأيت رجلا جالسا ناحية يحتجم،فعرفت برأيي أنّه أبو جعفر عليه السلام،فقصدت نحوه فسلّمت عليه، فردّ السلام عليّ،فجلست بين يديه،و الحجّام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بني أعين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عرفتك بالشبه،أحجّ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إنّه يقرئك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المؤمنين حقا، لا يرجع أبدا،إذا لقيته فاقرأه مني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حدثت الحكم بن عتيبة </w:t>
      </w:r>
    </w:p>
    <w:p>
      <w:pPr>
        <w:pStyle w:val="BookText"/>
        <w:rPr/>
      </w:pPr>
      <w:r>
        <w:rPr>
          <w:rFonts w:ascii="Amiri" w:hAnsi="Amiri" w:eastAsia="Amiri" w:cs="Amiri"/>
          <w:color w:val="111111"/>
          <w:sz w:val="28"/>
          <w:sz w:val="28"/>
          <w:szCs w:val="28"/>
          <w:rtl w:val="true"/>
          <w:lang w:bidi="ar-SA"/>
        </w:rPr>
        <w:t>عنّي أنّ الأوصياء محدّثون،لا تحدّثه و أشباهه بمثل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تعالى و أثنيت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و أستعينه،فقال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و أستعينه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كلّما ذكرت اللّه في كلام ذكر معي كما أذكره حتى فرغت من كلامي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94"/>
      </w:r>
      <w:r>
        <w:rPr>
          <w:rFonts w:ascii="Amiri" w:hAnsi="Amiri" w:eastAsia="Amiri" w:cs="Amiri"/>
          <w:color w:val="111111"/>
          <w:sz w:val="28"/>
          <w:sz w:val="28"/>
          <w:szCs w:val="28"/>
          <w:rtl w:val="true"/>
          <w:lang w:bidi="ar-SA"/>
        </w:rPr>
        <w:t>هو رحمه اللّه عن الحسين بن الحسن بن بندار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الحجّال،عن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حمران مع أصحابه،فلا يزال معهم في الرواية في آل محمّد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خلطها في ذلك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بغيره ردّهم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صنعوا ذلك عدل ثلاث مرات،ثم قام عنهم و تركهم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96"/>
      </w:r>
      <w:r>
        <w:rPr>
          <w:rFonts w:ascii="Amiri" w:hAnsi="Amiri" w:eastAsia="Amiri" w:cs="Amiri"/>
          <w:color w:val="111111"/>
          <w:sz w:val="28"/>
          <w:sz w:val="28"/>
          <w:szCs w:val="28"/>
          <w:rtl w:val="true"/>
          <w:lang w:bidi="ar-SA"/>
        </w:rPr>
        <w:t>هو رحمه اللّه عن إسحاق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داود الحدّاد،عن حريز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حمران بن أعين،و جويرية بن أسماء،فلمّا خرجا،قال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حمران،فمؤمن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جويرية فزنديق لا يفلح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هارون جويرية بعد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497"/>
      </w:r>
      <w:r>
        <w:rPr>
          <w:rFonts w:ascii="Amiri" w:hAnsi="Amiri" w:eastAsia="Amiri" w:cs="Amiri"/>
          <w:color w:val="111111"/>
          <w:sz w:val="28"/>
          <w:sz w:val="28"/>
          <w:szCs w:val="28"/>
          <w:rtl w:val="true"/>
          <w:lang w:bidi="ar-SA"/>
        </w:rPr>
        <w:t>رحمه اللّه عن يوسف بن السخت،قال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سنبس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سنبس بن معاوية بن جرول،أبو حيّ من 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الطائيّين،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جعفر،عن أحمد بن يحيى عن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حمران من موالي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نحويّ،حسن الصوت شاعر،قال عبد اللّه 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حمران ضعيفا في النحو و القراءة،و الرواية،قال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يتشيّع، و هو من شيعة جعفر بن محمّد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حضر عند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فاستقرأه،فقرأ و أحسن،ثم تكلّم في العلوم،ففرع أهل المجلس،فقال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يرينا مثله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حمران على أبي الأسود،و قرأ أبو الأسود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حمران يرثي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 على خير ما لا حق بسابعة صفوة الخالق بكيت على ابن نبي الهدى بدمع على وجنتي سابق ربيع البلاد و غيث العباد لسارب صبح و للطارق و وارث علم نبيّ الهدى و ميزان حقّ به ناطق فصلّى الإله على روحه و أكرم مثواه من صادق و في تهذيب الكمال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الكوفي مولى بني شيبان،أخو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أعين،و عبد الأعلى بن أعين،و بلال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الطفيل عامر بن واثلة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بن نضيلة،و قرأ عليه القرآن، و أبي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حرب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داود عن حمران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هارون بن حاتم،عن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قرأت؟،قال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ابن أبي ليلى،و حمران بن أعين،قلت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فحمران على من 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عبيد بن نضيلة الخزاعيّ،و قرأ عبيد على علقمة،و قرأ علقمة على عبد اللّه،و قرأ عبد اللّه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جمهور،عن فضالة بن أيوب،عن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أوّل حجة فصرت إلى منى،فسألت عن فسطاط أبي عبد اللّه عليه السلام فدخلت عليه فرأيت في الفسطاط جماعة،فأقبلت انظر في وجوههم،فلم أره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ناحية الفسطاط يحتجم،فقال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بني أعين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بكير بن أعين،قال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يحجّ العام،على شوق شديد منه إليك،و هو يقرئك </w:t>
      </w:r>
      <w:r>
        <w:rPr>
          <w:rStyle w:val="FootnoteAnchor"/>
          <w:rtl w:val="true"/>
        </w:rPr>
        <w:footnoteReference w:id="498"/>
      </w:r>
      <w:r>
        <w:rPr>
          <w:rFonts w:ascii="Amiri" w:hAnsi="Amiri" w:eastAsia="Amiri" w:cs="Amiri"/>
          <w:color w:val="111111"/>
          <w:sz w:val="28"/>
          <w:sz w:val="28"/>
          <w:szCs w:val="28"/>
          <w:rtl w:val="true"/>
          <w:lang w:bidi="ar-SA"/>
        </w:rPr>
        <w:t>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عليه السلام،حمران مؤمن من أهل الجنة لا يرتاب أبدا،لا و اللّه لا و اللّه لا تخبره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499"/>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أحمد،عن محمّد بن موسى الهمداني،عن منصور ابن العباس،عن متروك </w:t>
      </w:r>
      <w:r>
        <w:rPr>
          <w:rStyle w:val="FootnoteAnchor"/>
          <w:rtl w:val="true"/>
        </w:rPr>
        <w:footnoteReference w:id="500"/>
      </w:r>
      <w:r>
        <w:rPr>
          <w:rFonts w:ascii="Amiri" w:hAnsi="Amiri" w:eastAsia="Amiri" w:cs="Amiri"/>
          <w:color w:val="111111"/>
          <w:sz w:val="28"/>
          <w:sz w:val="28"/>
          <w:szCs w:val="28"/>
          <w:rtl w:val="true"/>
          <w:lang w:bidi="ar-SA"/>
        </w:rPr>
        <w:t xml:space="preserve">بن عبيد،عمّن رواه </w:t>
      </w:r>
      <w:r>
        <w:rPr>
          <w:rStyle w:val="FootnoteAnchor"/>
          <w:rtl w:val="true"/>
        </w:rPr>
        <w:footnoteReference w:id="501"/>
      </w:r>
      <w:r>
        <w:rPr>
          <w:rFonts w:ascii="Amiri" w:hAnsi="Amiri" w:eastAsia="Amiri" w:cs="Amiri"/>
          <w:color w:val="111111"/>
          <w:sz w:val="28"/>
          <w:sz w:val="28"/>
          <w:szCs w:val="28"/>
          <w:rtl w:val="true"/>
          <w:lang w:bidi="ar-SA"/>
        </w:rPr>
        <w:t>،عن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أحدا أخذ بقولي و أطاع أمري، و حذا حذو أصحاب آبائي،غير رجلين رحمهما اللّه عبد اللّه بن أبي يعفور، و حمران بن أعين،أما إنّهما مؤمنان خالصان من شيعتنا،أسماؤهم عندنا في </w:t>
      </w:r>
    </w:p>
    <w:p>
      <w:pPr>
        <w:pStyle w:val="BookText"/>
        <w:rPr/>
      </w:pPr>
      <w:r>
        <w:rPr>
          <w:rFonts w:ascii="Amiri" w:hAnsi="Amiri" w:eastAsia="Amiri" w:cs="Amiri"/>
          <w:color w:val="111111"/>
          <w:sz w:val="28"/>
          <w:sz w:val="28"/>
          <w:szCs w:val="28"/>
          <w:rtl w:val="true"/>
          <w:lang w:bidi="ar-SA"/>
        </w:rPr>
        <w:t>كتاب أصحاب اليمين،الذي أعطى اللّه محمّدا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02"/>
      </w:r>
      <w:r>
        <w:rPr>
          <w:rFonts w:ascii="Amiri" w:hAnsi="Amiri" w:eastAsia="Amiri" w:cs="Amiri"/>
          <w:color w:val="111111"/>
          <w:sz w:val="28"/>
          <w:sz w:val="28"/>
          <w:szCs w:val="28"/>
          <w:rtl w:val="true"/>
          <w:lang w:bidi="ar-SA"/>
        </w:rPr>
        <w:t>،عن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موسى،عن محمّد بن خالد،عن متروك </w:t>
      </w:r>
      <w:r>
        <w:rPr>
          <w:rStyle w:val="FootnoteAnchor"/>
          <w:rtl w:val="true"/>
        </w:rPr>
        <w:footnoteReference w:id="503"/>
      </w:r>
      <w:r>
        <w:rPr>
          <w:rFonts w:ascii="Amiri" w:hAnsi="Amiri" w:eastAsia="Amiri" w:cs="Amiri"/>
          <w:color w:val="111111"/>
          <w:sz w:val="28"/>
          <w:sz w:val="28"/>
          <w:szCs w:val="28"/>
          <w:rtl w:val="true"/>
          <w:lang w:bidi="ar-SA"/>
        </w:rPr>
        <w:t>بن عبيد،عمّن أخبره،عن هشام ابن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مؤمن لا يرتدّ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الشفيع أنا و آبائي لحمران بن أعين يوم القيامة،نأخذ بيده،و لا نزايله حتى ندخل الجنة جميعا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حماد،عن الحسن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يونس ابن يعقوب،عن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جماعة من أصحابه،فورد رجل من أهل الشام،فاستأذن فأذن له،فلمّا دخل سلّم، فأمره أبو عبد اللّه عليه السلام بالجلوس،ثم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عالم بكلّ ما تسئل عنه،فصرت إليك لأناظرك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و قطعه و إسكانه و خفضه و نصبه و رفعه،فقال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الرجل،فقال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أريدك أنت لا حمران،فقال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غلبت حمران فقد غلبتني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الشامي يسأل حمران حتى ضجر و ملّ و عرض، </w:t>
      </w:r>
    </w:p>
    <w:p>
      <w:pPr>
        <w:pStyle w:val="BookText"/>
        <w:rPr/>
      </w:pPr>
      <w:r>
        <w:rPr>
          <w:rFonts w:ascii="Amiri" w:hAnsi="Amiri" w:eastAsia="Amiri" w:cs="Amiri"/>
          <w:color w:val="111111"/>
          <w:sz w:val="28"/>
          <w:sz w:val="28"/>
          <w:szCs w:val="28"/>
          <w:rtl w:val="true"/>
          <w:lang w:bidi="ar-SA"/>
        </w:rPr>
        <w:t>و حمران يجيبه،فقال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حاذقا،ما سألته عن شيء إلاّ أجابني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مرتبة عظيمة للرجل،كما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0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زرارة،عن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 و 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الحسن ابن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حمران و زرارة و عبد الملك و بكيرا و عبد الرحمن بن أعين كانوا مستقيمين،و مات منهم أربعة في زمان أبي عبد اللّه عليه السلام،و كانوا من أصحاب أبي جعفر عليه السلام و بقي زرارة إلى عهد أبي الحسن عليه السلام فلقي ما 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06"/>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عن محمّد بن الفضل،و صفوان،عن أبي خالد القمّاط،عن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أقلّنا لو اجتمعنا على شاة ما أفنيناها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كون حمران من الخواصّ المخلصين،كالثلاثة الذين استثناهم عليه السلام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07"/>
      </w:r>
      <w:r>
        <w:rPr>
          <w:rFonts w:ascii="Amiri" w:hAnsi="Amiri" w:eastAsia="Amiri" w:cs="Amiri"/>
          <w:color w:val="111111"/>
          <w:sz w:val="28"/>
          <w:sz w:val="28"/>
          <w:szCs w:val="28"/>
          <w:rtl w:val="true"/>
          <w:lang w:bidi="ar-SA"/>
        </w:rPr>
        <w:t xml:space="preserve">،و محمّد بن عمر بن عبد العزيز الكشّي،عن </w:t>
      </w:r>
    </w:p>
    <w:p>
      <w:pPr>
        <w:pStyle w:val="BookText"/>
        <w:rPr/>
      </w:pPr>
      <w:r>
        <w:rPr>
          <w:rFonts w:ascii="Amiri" w:hAnsi="Amiri" w:eastAsia="Amiri" w:cs="Amiri"/>
          <w:color w:val="111111"/>
          <w:sz w:val="28"/>
          <w:sz w:val="28"/>
          <w:szCs w:val="28"/>
          <w:rtl w:val="true"/>
          <w:lang w:bidi="ar-SA"/>
        </w:rPr>
        <w:t xml:space="preserve">أبي الحسن محمّد بن بحر الكرماني الدهني الترماشيري </w:t>
      </w:r>
      <w:r>
        <w:rPr>
          <w:rStyle w:val="FootnoteAnchor"/>
          <w:rtl w:val="true"/>
        </w:rPr>
        <w:footnoteReference w:id="508"/>
      </w:r>
      <w:r>
        <w:rPr>
          <w:rFonts w:ascii="Amiri" w:hAnsi="Amiri" w:eastAsia="Amiri" w:cs="Amiri"/>
          <w:color w:val="111111"/>
          <w:sz w:val="28"/>
          <w:sz w:val="28"/>
          <w:szCs w:val="28"/>
          <w:rtl w:val="true"/>
          <w:lang w:bidi="ar-SA"/>
        </w:rPr>
        <w:t xml:space="preserve">،عن أبي العباس المحاربي الحراري </w:t>
      </w:r>
      <w:r>
        <w:rPr>
          <w:rStyle w:val="FootnoteAnchor"/>
          <w:rtl w:val="true"/>
        </w:rPr>
        <w:footnoteReference w:id="509"/>
      </w:r>
      <w:r>
        <w:rPr>
          <w:rFonts w:ascii="Amiri" w:hAnsi="Amiri" w:eastAsia="Amiri" w:cs="Amiri"/>
          <w:color w:val="111111"/>
          <w:sz w:val="28"/>
          <w:sz w:val="28"/>
          <w:szCs w:val="28"/>
          <w:rtl w:val="true"/>
          <w:lang w:bidi="ar-SA"/>
        </w:rPr>
        <w:t>،عن يعقوب بن يزيد،عن فضالة بن أيوب،عن فضيل الرسّان،في حديث تضمّن قول أبي عبد اللّه عليه السلام حفظا لزرارة و إخوته من شرّ الأقشاب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لو لم تكن جهنم إلاّ أسكرجة لوسّعها آل أعين بن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يكن يخاف على حمران فاستثناه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10"/>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نوح،عن سعيد العطّار،عن حمزة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شيعتكم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في الدنيا و الآخرة،و ما أحد من شيعتنا إلاّ و هو مكتوب عندنا اسمه و اسم أبيه،إلاّ من يتولّى منهم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شيعتكم من يتولّى عنكم بعد المعرفة؟فقال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أنت لا تدركهم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فتناظرنا في 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فكتبنا به إلى الرضا عليه السلام نسأله عمّن استثنى به أبو جعفر عليه السلام؟فكتب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الواقفة على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الشيخ رحمه اللّه </w:t>
      </w:r>
      <w:r>
        <w:rPr>
          <w:rStyle w:val="FootnoteAnchor"/>
          <w:rtl w:val="true"/>
        </w:rPr>
        <w:footnoteReference w:id="511"/>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تلخيص المقال مع تنقيح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الرجل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ضعيف؛و هو الذي يظهر ممّا علّقه الشهيد الثاني رحمه اللّه على عبارة الخلاصة المزبورة </w:t>
      </w:r>
      <w:r>
        <w:rPr>
          <w:rStyle w:val="FootnoteAnchor"/>
          <w:rtl w:val="true"/>
        </w:rPr>
        <w:footnoteReference w:id="512"/>
      </w:r>
      <w:r>
        <w:rPr>
          <w:rFonts w:ascii="Amiri" w:hAnsi="Amiri" w:eastAsia="Amiri" w:cs="Amiri"/>
          <w:color w:val="111111"/>
          <w:sz w:val="28"/>
          <w:sz w:val="28"/>
          <w:szCs w:val="28"/>
          <w:rtl w:val="true"/>
          <w:lang w:bidi="ar-SA"/>
        </w:rPr>
        <w:t>،حيث علّق على سعيد العطّار في سند رواية الكشّي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هو شهادة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الطرق كلّها ضعيفة،لا تصلح متمسّكا للمدح فضلا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على ذلك سبطه في المدارك </w:t>
      </w:r>
      <w:r>
        <w:rPr>
          <w:rStyle w:val="FootnoteAnchor"/>
          <w:rtl w:val="true"/>
        </w:rPr>
        <w:footnoteReference w:id="513"/>
      </w:r>
      <w:r>
        <w:rPr>
          <w:rFonts w:ascii="Amiri" w:hAnsi="Amiri" w:eastAsia="Amiri" w:cs="Amiri"/>
          <w:color w:val="111111"/>
          <w:sz w:val="28"/>
          <w:sz w:val="28"/>
          <w:szCs w:val="28"/>
          <w:rtl w:val="true"/>
          <w:lang w:bidi="ar-SA"/>
        </w:rPr>
        <w:t>،بل زاد عليه بالتصريح بضعف الرجل، حيث ردّ رواية هو في سندها بأنّها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راويها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ينصّ عليها الأصحاب بالتوثيق،بل و لا مدح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التضعيف من الضعف بمكان،و ليت شعري ما معنى المناقشة في السند،مع تواتر الأخبار في مدحه،و علوّ قدره،و عظم منزلته،أ ليس من المجمع عليه بينهم حجيّة الخبر المتواتر و المحفوف بالقرائن القطعيّة،و إن كان رجاله 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معنى إنكار تنصيص الأصحاب على مدح يعتدّ به فيه؟ مع قول العلاّمة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مشكور،و قول ابن طاوس </w:t>
      </w:r>
      <w:r>
        <w:rPr>
          <w:rStyle w:val="FootnoteAnchor"/>
          <w:rtl w:val="true"/>
        </w:rPr>
        <w:footnoteReference w:id="51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على الاستقامة،و قول ابن داود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معظّم،و قول أبي غالب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أكبر مشايخ الشيعة المفضّلين الذين لا يشك فيهم،و إنّه أحد حملة القرآن،و يذكر اسمه في القراءات،و كان عالما بالنحو 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مدح الصدوق </w:t>
      </w:r>
      <w:r>
        <w:rPr>
          <w:rStyle w:val="FootnoteAnchor"/>
          <w:rtl w:val="true"/>
        </w:rPr>
        <w:footnoteReference w:id="518"/>
      </w:r>
      <w:r>
        <w:rPr>
          <w:rFonts w:ascii="Amiri" w:hAnsi="Amiri" w:eastAsia="Amiri" w:cs="Amiri"/>
          <w:color w:val="111111"/>
          <w:sz w:val="28"/>
          <w:sz w:val="28"/>
          <w:szCs w:val="28"/>
          <w:rtl w:val="true"/>
          <w:lang w:bidi="ar-SA"/>
        </w:rPr>
        <w:t xml:space="preserve">رحمه اللّه إيّاه في كتاب الغيبة </w:t>
      </w:r>
      <w:r>
        <w:rPr>
          <w:rStyle w:val="FootnoteAnchor"/>
          <w:rtl w:val="true"/>
        </w:rPr>
        <w:footnoteReference w:id="519"/>
      </w:r>
      <w:r>
        <w:rPr>
          <w:rFonts w:ascii="Amiri" w:hAnsi="Amiri" w:eastAsia="Amiri" w:cs="Amiri"/>
          <w:color w:val="111111"/>
          <w:sz w:val="28"/>
          <w:sz w:val="28"/>
          <w:szCs w:val="28"/>
          <w:rtl w:val="true"/>
          <w:lang w:bidi="ar-SA"/>
        </w:rPr>
        <w:t xml:space="preserve">مدحا يصحّح حديثه،كما نبّه عليه السيد نعمة اللّه الجزائري </w:t>
      </w:r>
      <w:r>
        <w:rPr>
          <w:rStyle w:val="FootnoteAnchor"/>
          <w:rtl w:val="true"/>
        </w:rPr>
        <w:footnoteReference w:id="520"/>
      </w:r>
      <w:r>
        <w:rPr>
          <w:rFonts w:ascii="Amiri" w:hAnsi="Amiri" w:eastAsia="Amiri" w:cs="Amiri"/>
          <w:color w:val="111111"/>
          <w:sz w:val="28"/>
          <w:sz w:val="28"/>
          <w:szCs w:val="28"/>
          <w:rtl w:val="true"/>
          <w:lang w:bidi="ar-SA"/>
        </w:rPr>
        <w:t>، مضافا إلى الأخبار الكثيرة المتعاضدة المتواترة الجاعلة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مؤمنا لا يرتدّ أبدا،و لا يرتاب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إرسال الإمام عليه السلام إليه السلام،و عدّه عليه السلام أحد اثنين أخذا بقوله،و أطاعا أمره،و حذيا حذو أصحاب آبائه،و شهادته عليه السلام بأنّه من أهل الجنة و ممّن يشفعون له،و شهادة المشايخ بأنّه كان مستقيما،و تشبيه الإمام عليه السلام إيّاه بالثلاثة الذين لزموا عليا عليه السلام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المولى الوحيد رحمه اللّه </w:t>
      </w:r>
      <w:r>
        <w:rPr>
          <w:rStyle w:val="FootnoteAnchor"/>
          <w:rtl w:val="true"/>
        </w:rPr>
        <w:footnoteReference w:id="52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الواردة في الرجال و في كتب الأخبار ربّما تواترت في مدحه،حتّى أنّه يظهر منها أنّه كان أجلّ و أحسن من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الروايات كيلا يخلو كتابه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يدلّ على مدحه و يكون فيه قضاء لبعض حقّه،ثم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هذه الأخبار لا تقتصر عن توثيق ابن الغضائري،فتأمّل،و لا تكن من</w:t>
      </w:r>
    </w:p>
    <w:p>
      <w:pPr>
        <w:pStyle w:val="BookText"/>
        <w:rPr/>
      </w:pPr>
      <w:r>
        <w:rPr>
          <w:rFonts w:ascii="Amiri" w:hAnsi="Amiri" w:eastAsia="Amiri" w:cs="Amiri"/>
          <w:color w:val="111111"/>
          <w:sz w:val="28"/>
          <w:sz w:val="28"/>
          <w:szCs w:val="28"/>
          <w:rtl w:val="true"/>
          <w:lang w:bidi="ar-SA"/>
        </w:rPr>
        <w:t>المقلدين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في الخاتمة ما يظهر منه كونه من القوّام و الوكلاء،كما ذكره المصنف، و مرّت الإشارة في صدر الكتاب إلى ظهور وثاقتهم و جلالتهم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التعليقة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في كتاب الغيبة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طرف من أخبار السفراء الذين كانوا في حال الغيبة،و قبل ذكر من كان سفيرا حال الغيبة، نذكر طرفا من أخبار من كان يختصّ بكلّ إمام،و يتولّى له الأمر على وجه من الإيجاز،و نذكر من كان ممدوحا منهم حسن الطريقة،و من كان مذموما سيّئ المذهب،ليعرف الحال في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الممدوحين؛حمران بن أعين،أخبرنا الحسين بن عبيد اللّه، عن أبي جعفر محمّد بن سفيان البزوفري،عن أحمد بن إدريس،عن أحمد ابن محمّد بن عيسى،عن الحسن بن علي بن فضّال،عن عبد اللّه بن بكير،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حمران بن أعين،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يرتدّ و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أطرق هنيئة،ثم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يرتدّ و اللّه أبدا</w:t>
      </w:r>
      <w:r>
        <w:rPr>
          <w:rFonts w:eastAsia="Amiri" w:cs="Amiri" w:ascii="Amiri" w:hAnsi="Amiri"/>
          <w:color w:val="111111"/>
          <w:sz w:val="28"/>
          <w:szCs w:val="28"/>
          <w:rtl w:val="true"/>
          <w:lang w:bidi="ar-SA"/>
        </w:rPr>
        <w:t xml:space="preserve">». </w:t>
      </w:r>
      <w:bookmarkStart w:id="283" w:name="pg17233_235027"/>
    </w:p>
    <w:p>
      <w:pPr>
        <w:pStyle w:val="BookText"/>
        <w:rPr/>
      </w:pPr>
      <w:bookmarkEnd w:id="283"/>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حسن؛و هو الذي بنى عليه الفاضل الجزائري في الحاوي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 المعاصرين أوهام في المقام أعرضنا عن ذكرها خوفا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عدّه في باب الحسان،و هم الممدوحون من الإمامية مدحا لا يبلغ حدّ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عدّه إيّاه في الحسان أنّه لا شبهة في كونه إماميّا،و ما سمعته يدلّ على مدح معتدّ به فيه،فيكون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ليته عدّه في خاتمة باب الثقات،التي عقدها لذكر جماعة لم يصرّح في شيء من الكتب بتعديلهم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استفيد وثاقته من قرائن اخرى،سواء ذكروهم في أحد الكتابين أو في غيرهما من كتب الرجال،أو لم يذكر في كتب الرجال،و إنّما ذكر في أسانيد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جعلنا ذكره في الخاتمة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ذكرناه مجموعا يدل على وثاقة الرجل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الثقات الأجلاء،و هو الأقوى،لما ذكرناه،و ليس هو أقل من المشايخ الذين لم يتوقّفوا في ترتيب آثار الصحّة على أخبارهم،على صدور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من أحد،و لو لم نرتّب آثار الصحة على حديث مثل هذا الرجل،بعد ما سمعت من الأخبار،و كلمات الأجلاء،لكنّا من المقلدين الجاهلين الذين منعنا الفاضل المجلسي الأوّل رحمه اللّه فيما سمعت من أن نكون منهم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5531067_1280447820"/>
      <w:bookmarkStart w:id="285" w:name="_Toc99"/>
      <w:bookmarkEnd w:id="284"/>
      <w:r>
        <w:rPr>
          <w:rtl w:val="true"/>
        </w:rPr>
        <w:t>تنبيهات</w:t>
      </w:r>
      <w:r>
        <w:rPr>
          <w:rtl w:val="true"/>
        </w:rPr>
        <w:t>:</w:t>
      </w:r>
      <w:bookmarkEnd w:id="2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سمعت من الشيخ رحمه اللّه في بابي أصحاب الباقر </w:t>
      </w:r>
    </w:p>
    <w:p>
      <w:pPr>
        <w:pStyle w:val="BookText"/>
        <w:rPr/>
      </w:pPr>
      <w:r>
        <w:rPr>
          <w:rFonts w:ascii="Amiri" w:hAnsi="Amiri" w:eastAsia="Amiri" w:cs="Amiri"/>
          <w:color w:val="111111"/>
          <w:sz w:val="28"/>
          <w:sz w:val="28"/>
          <w:szCs w:val="28"/>
          <w:rtl w:val="true"/>
          <w:lang w:bidi="ar-SA"/>
        </w:rPr>
        <w:t>و الصادق عليهما السلام أنّه تابعيّ،و أشار بذلك إلى أنّه روى عن أبي الطفيل عامر بن واثلة،و هو آخر من مات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الوحيد أنّه وجد في بعض كتب الرجال أنّ حمزة أحد القراء السبعة،قرأ على حمران بن أعين،و في رسالة في القراءة لبعض أعاظم المعاصرين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حمران قرأ على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مهارته في علم القراءة،إحالة الصادق عليه السلام الشامي الذي طلب مناظرته في علم القراءة إلى حمران هذا،كإحالته إيّاه عند طلبه المناظرة في العربيّة إلى أبان بن تغلب،و عند طلبه المناظرة في الفقه إلى زرارة،و عند طلبه المناظرة في علم الكلام إلى مؤمن الطاق،و عند طلبه المناظرة في التوحيد إلى هشام بن سالم،و عند طلبه المناظرة في الإمامة إلى هشام بن الحكم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و إن لم يكن له سمي يشتبه أحدهما بالآخر حتى يحتاج إلى مميّز،إلاّ أنّه لا بأس بالإشارة إلى من عدّه في جامع الرواة </w:t>
      </w:r>
      <w:r>
        <w:rPr>
          <w:rStyle w:val="FootnoteAnchor"/>
          <w:rtl w:val="true"/>
        </w:rPr>
        <w:footnoteReference w:id="527"/>
      </w:r>
      <w:r>
        <w:rPr>
          <w:rFonts w:ascii="Amiri" w:hAnsi="Amiri" w:eastAsia="Amiri" w:cs="Amiri"/>
          <w:color w:val="111111"/>
          <w:sz w:val="28"/>
          <w:sz w:val="28"/>
          <w:szCs w:val="28"/>
          <w:rtl w:val="true"/>
          <w:lang w:bidi="ar-SA"/>
        </w:rPr>
        <w:t>من الرواة روايتهم عن الرجل لينتفع به في إحراز اتصال السند و إرساله،و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ابناه محمّد و حمزة، و أخوه زرارة،و أبو جميلة،و أبو أيوب الخزاز،و يونس بن يعقوب، و أبو ولاّد،و محمّد الأحول،و أبان بن عثمان،و عبد اللّه بن مسكان،و عمر بن اذينة،و علي بن رئاب،و حريز،و حجر،و صفوان بن يحيى،و أبو اليسع داود الأبزاري،و أبو عبد اللّه نشيب اللفائفي،و أبو خالد القمّاط،و ابنه يحيى بن </w:t>
      </w:r>
      <w:bookmarkStart w:id="286" w:name="pg17233_235031"/>
    </w:p>
    <w:p>
      <w:pPr>
        <w:pStyle w:val="BookText"/>
        <w:rPr/>
      </w:pPr>
      <w:bookmarkEnd w:id="286"/>
      <w:r>
        <w:rPr>
          <w:rFonts w:ascii="Amiri" w:hAnsi="Amiri" w:eastAsia="Amiri" w:cs="Amiri"/>
          <w:color w:val="111111"/>
          <w:sz w:val="28"/>
          <w:sz w:val="28"/>
          <w:szCs w:val="28"/>
          <w:rtl w:val="true"/>
          <w:lang w:bidi="ar-SA"/>
        </w:rPr>
        <w:t>أبي خالد،و عبد اللّه بن بكير،و عبد الرحمن بن أبي عبد اللّه،و عبد الرحمن بن أبي عقبة،و عبد اللّه بن سليمان،و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المغيرة،و عبد اللّه بن سنان،و ثعلبة بن ميمون،و محمّد بن أبي حمزة،و محمّد بن جمهور،و أبو هاشم الجعفري،عن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مواضع رواية هؤلاء عنه،فراجع جامع الرواة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الإنصاف أنّ سبر ما قيل في المترجم،و الروايات الكثيرة في مدحه،و صفاته و كمالاته،و قربه من أئمة الهدى صلوات اللّه و سلامه عليهم،يوجب الجزم بوثاقته و جلالته و عظم شأنه،فالمترجم ثقة جليل بلا ريب عندي من دون غمز فيه،و رواياته صحاح،و وثّقه بعض العامّة و ضعّفه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5531069_1280447820"/>
      <w:bookmarkStart w:id="288" w:name="_Toc100"/>
      <w:bookmarkEnd w:id="287"/>
      <w:r>
        <w:rPr/>
        <w:t>7003</w:t>
      </w:r>
      <w:bookmarkEnd w:id="288"/>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جابر الحنفي اليمامي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529"/>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يتحقّق لي حاله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لم يذكر المعنونون له ما يوضح حاله،فهو غير معلوم الحال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7233_235033"/>
    </w:p>
    <w:p>
      <w:pPr>
        <w:pStyle w:val="Heading5"/>
        <w:numPr>
          <w:ilvl w:val="4"/>
          <w:numId w:val="1"/>
        </w:numPr>
        <w:rPr/>
      </w:pPr>
      <w:bookmarkStart w:id="290" w:name="__RefHeading___Toc5531071_1280447820"/>
      <w:bookmarkStart w:id="291" w:name="_Toc101"/>
      <w:bookmarkEnd w:id="289"/>
      <w:bookmarkEnd w:id="290"/>
      <w:r>
        <w:rPr/>
        <w:t>7004</w:t>
      </w:r>
      <w:bookmarkEnd w:id="291"/>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حارثة الفزاري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31"/>
      </w:r>
      <w:r>
        <w:rPr>
          <w:rFonts w:ascii="Amiri" w:hAnsi="Amiri" w:eastAsia="Amiri" w:cs="Amiri"/>
          <w:color w:val="111111"/>
          <w:sz w:val="28"/>
          <w:sz w:val="28"/>
          <w:szCs w:val="28"/>
          <w:rtl w:val="true"/>
          <w:lang w:bidi="ar-SA"/>
        </w:rPr>
        <w:t>من الصحابة،شهد بيعة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لم يوضح المعنونون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محمّد الأشعري جاء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الجواد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حمران بن محمّد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 حوائجي،فقلت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 الحسن تقرئك السلام و تسألك ثوبا من ثيابك تجعله كفنا لها،فقال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استغنيتم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لا أدري ما معنى قوله،حتى ورد عليّ الخبر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محمد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المدائني قاضي تفليس</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الثامن عشر مجلس يوم الجمعة الرابع و العشرين من صفر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بيان،عن حمران المدائني قاضي تفليس،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لامّي شريف بن سابق التفليسي،قال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أبي قرّة التميمي،عن جابر الجعفي،عن أبي الطفيل عامر ابن واثلة،عن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 و يسكن جنّة عدن التي غرسها ربّي،فليتولّى عليا بعدي،و ليوال وليّه و ليقتد بالأئمة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هكذا سندا و متنا في تاريخ دمشق </w:t>
      </w:r>
      <w:r>
        <w:rPr>
          <w:rFonts w:eastAsia="Amiri" w:cs="Amiri" w:ascii="Amiri" w:hAnsi="Amiri"/>
          <w:color w:val="111111"/>
          <w:sz w:val="28"/>
          <w:szCs w:val="28"/>
          <w:lang w:bidi="ar-SA"/>
        </w:rPr>
        <w:t>242/42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العباس بن موسى بن جعفر العلوي بذبيل،عن الحسين بن محمد بن بيان المدائني قاضي تفليس،عن جدّه لأبيه شريف بن سائق التفليسي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إذ لم يذكره علماء الرجال إلاّ أنّ روايته سديدة، و التشويش في السند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المعافا جاء في الأمالي للشيخ الطوسي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الثاني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حمران بن المعافا،عن حمويه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المعافا،و جاء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المعافا الصبيحي،و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8133</w:t>
      </w:r>
      <w:r>
        <w:rPr>
          <w:rFonts w:ascii="Amiri" w:hAnsi="Amiri" w:eastAsia="Amiri" w:cs="Amiri"/>
          <w:color w:val="111111"/>
          <w:sz w:val="28"/>
          <w:sz w:val="28"/>
          <w:szCs w:val="28"/>
          <w:rtl w:val="true"/>
          <w:lang w:bidi="ar-SA"/>
        </w:rPr>
        <w:t>، و جاء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المعافا،و في مستدرك وسائل الشيعة </w:t>
      </w:r>
      <w:r>
        <w:rPr>
          <w:rFonts w:eastAsia="Amiri" w:cs="Amiri" w:ascii="Amiri" w:hAnsi="Amiri"/>
          <w:color w:val="111111"/>
          <w:sz w:val="28"/>
          <w:szCs w:val="28"/>
          <w:lang w:bidi="ar-SA"/>
        </w:rPr>
        <w:t>404/12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المعافى،و مثله في بحار الأنوار </w:t>
      </w:r>
      <w:r>
        <w:rPr>
          <w:rFonts w:eastAsia="Amiri" w:cs="Amiri" w:ascii="Amiri" w:hAnsi="Amiri"/>
          <w:color w:val="111111"/>
          <w:sz w:val="28"/>
          <w:szCs w:val="28"/>
          <w:lang w:bidi="ar-SA"/>
        </w:rPr>
        <w:t>426/71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حمدان بن المعافا الراوي كثيرا عن محمّد بن علي بن معمّر،كما في الأمالي للشيخ الطوسي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غيره،و عنونه المصنف قدّس سرّه و سلف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حمزة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7233_235045"/>
      <w:bookmarkStart w:id="293" w:name="pg17233_235045"/>
      <w:bookmarkEnd w:id="293"/>
    </w:p>
    <w:p>
      <w:pPr>
        <w:pStyle w:val="Heading4"/>
        <w:numPr>
          <w:ilvl w:val="3"/>
          <w:numId w:val="1"/>
        </w:numPr>
        <w:rPr/>
      </w:pPr>
      <w:bookmarkStart w:id="294" w:name="pg17233_235045"/>
      <w:bookmarkStart w:id="295" w:name="__RefHeading___Toc5531073_1280447820"/>
      <w:bookmarkStart w:id="296" w:name="_Toc102"/>
      <w:bookmarkEnd w:id="294"/>
      <w:bookmarkEnd w:id="295"/>
      <w:r>
        <w:rPr>
          <w:rtl w:val="true"/>
        </w:rPr>
        <w:t>باب حمزة</w:t>
      </w:r>
      <w:bookmarkEnd w:id="296"/>
    </w:p>
    <w:p>
      <w:pPr>
        <w:pStyle w:val="Heading5"/>
        <w:numPr>
          <w:ilvl w:val="4"/>
          <w:numId w:val="1"/>
        </w:numPr>
        <w:rPr/>
      </w:pPr>
      <w:bookmarkStart w:id="297" w:name="__RefHeading___Toc5531075_1280447820"/>
      <w:bookmarkStart w:id="298" w:name="_Toc103"/>
      <w:bookmarkEnd w:id="297"/>
      <w:r>
        <w:rPr>
          <w:rtl w:val="true"/>
        </w:rPr>
        <w:t>اشارة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سكون الميم،و فتح الزاي المعجمة،و الهاء،من أسماء الرجال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أعلامنا فهو مهمل إن كان إماميّا،و لا يبعد كونه من رواة العامّة،فتفحّص</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7233_235047"/>
    </w:p>
    <w:p>
      <w:pPr>
        <w:pStyle w:val="Heading5"/>
        <w:numPr>
          <w:ilvl w:val="4"/>
          <w:numId w:val="1"/>
        </w:numPr>
        <w:rPr/>
      </w:pPr>
      <w:bookmarkStart w:id="300" w:name="__RefHeading___Toc5531077_1280447820"/>
      <w:bookmarkStart w:id="301" w:name="_Toc104"/>
      <w:bookmarkEnd w:id="299"/>
      <w:bookmarkEnd w:id="300"/>
      <w:r>
        <w:rPr/>
        <w:t>7009</w:t>
      </w:r>
      <w:bookmarkEnd w:id="301"/>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أبو الحسين الليثي</w:t>
      </w:r>
    </w:p>
    <w:p>
      <w:pPr>
        <w:pStyle w:val="BookText"/>
        <w:rPr/>
      </w:pPr>
      <w:r>
        <w:rPr>
          <w:rFonts w:ascii="Amiri" w:hAnsi="Amiri" w:eastAsia="Amiri" w:cs="Amiri"/>
          <w:color w:val="111111"/>
          <w:sz w:val="28"/>
          <w:sz w:val="28"/>
          <w:szCs w:val="28"/>
          <w:rtl w:val="true"/>
          <w:lang w:bidi="ar-SA"/>
        </w:rPr>
        <w:t>ختن أبي حمزة الثمالي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4"/>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5"/>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ختن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عمر الأسدي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الثمالي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دينار </w:t>
      </w:r>
      <w:r>
        <w:rPr>
          <w:rStyle w:val="FootnoteAnchor"/>
          <w:rtl w:val="true"/>
        </w:rPr>
        <w:footnoteReference w:id="537"/>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أبي حمزة روى العلاّمة المجلسي رحمه اللّه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رحمه اللّه،بسنده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أبي جمّة الجرجرائي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الحارث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الأمالي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كذا طبعة مؤسسة البعثة المجلس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جمّة الجرجراني الكاتب و لعله سهو مطبعي،و قد سلف قريبا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سعيد الخدري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منشورات مكتبة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محمّد بن عقيل،عن ابن أبي سعيد الخدري،عن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صهيب،عن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 من ذلك ما جاء في فضله عليه السلام على الكافة في العلم،بسنده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عقيل،عن حمزة بن أبي سعيد الخدري،عن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طبعة مؤسسة آل البيت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الأمالي للشيخ الطوسي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عقيل،عن حمزة بن أبي سعيد الخدري،عن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بالسند المذكور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302" w:name="pg17233_235051"/>
    </w:p>
    <w:p>
      <w:pPr>
        <w:pStyle w:val="Heading5"/>
        <w:numPr>
          <w:ilvl w:val="4"/>
          <w:numId w:val="1"/>
        </w:numPr>
        <w:rPr/>
      </w:pPr>
      <w:bookmarkStart w:id="303" w:name="__RefHeading___Toc5531079_1280447820"/>
      <w:bookmarkStart w:id="304" w:name="_Toc105"/>
      <w:bookmarkEnd w:id="302"/>
      <w:bookmarkEnd w:id="303"/>
      <w:r>
        <w:rPr/>
        <w:t>7012</w:t>
      </w:r>
      <w:bookmarkEnd w:id="304"/>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عبد اللّه الغفاري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53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فاضل،له كتاب نهاية المرتضوية،في التعبير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ذكر الشيخ منتجب الدين للمعنون مثبت لإماميّته،و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 حديثه قويا،و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الفتح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7233_235053"/>
    </w:p>
    <w:p>
      <w:pPr>
        <w:pStyle w:val="Heading5"/>
        <w:numPr>
          <w:ilvl w:val="4"/>
          <w:numId w:val="1"/>
        </w:numPr>
        <w:rPr/>
      </w:pPr>
      <w:bookmarkStart w:id="306" w:name="__RefHeading___Toc5531081_1280447820"/>
      <w:bookmarkStart w:id="307" w:name="_Toc106"/>
      <w:bookmarkEnd w:id="305"/>
      <w:bookmarkEnd w:id="306"/>
      <w:r>
        <w:rPr/>
        <w:t>7014</w:t>
      </w:r>
      <w:bookmarkEnd w:id="307"/>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1"/>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أحمد بن عبد اللّه بن محمّد ابن عمر بن علي بن أبي طالب</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جعفر بن أبي عبد اللّه العلوي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أحمد بن عبد اللّه بن محمّد بن عمر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عيسى بن عبد اللّه،عن أبيه،عن جدّه،عن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إسماعيل جاء في بحار الأنوار </w:t>
      </w: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حمزة بن إسماعيل،حدّثنا أحمد بن الخليل،حدّثنا يحيى ابن عبد الحميد،حدّثنا شريك بن ليث المرادي ابن أبي سليم،عن مجاهد،عن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أنس بن مالك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الأربعون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سربيل بن عبد اللّه،عن أبي ربيعة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حمزة بن أنس بن مالك بواسطة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بريد جاء في 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الإسلامية،و في طبعة مؤسسة آل البيت عليهم السلام </w:t>
      </w:r>
      <w:r>
        <w:rPr>
          <w:rFonts w:eastAsia="Amiri" w:cs="Amiri" w:ascii="Amiri" w:hAnsi="Amiri"/>
          <w:color w:val="111111"/>
          <w:sz w:val="28"/>
          <w:szCs w:val="28"/>
          <w:lang w:bidi="ar-SA"/>
        </w:rPr>
        <w:t>243/29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تهذيب الشيخ،بسنده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 عن حمزة بن بريد،عن علي بن سويد،عن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تهذيب الشيخ رحمه اللّه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يزيد، و استظهرنا في الأخير الذي استدركناه من هذا المجلد أن يكون المراد منه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بزيع،بقرينة الراوي و المروي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يكون المراد منه ابن بزيع فله حكمه</w:t>
      </w:r>
      <w:r>
        <w:rPr>
          <w:rFonts w:eastAsia="Amiri" w:cs="Amiri" w:ascii="Amiri" w:hAnsi="Amiri"/>
          <w:color w:val="111111"/>
          <w:sz w:val="28"/>
          <w:szCs w:val="28"/>
          <w:rtl w:val="true"/>
          <w:lang w:bidi="ar-SA"/>
        </w:rPr>
        <w:t xml:space="preserve">. </w:t>
      </w:r>
      <w:bookmarkStart w:id="308" w:name="pg17233_235059"/>
    </w:p>
    <w:p>
      <w:pPr>
        <w:pStyle w:val="Heading5"/>
        <w:numPr>
          <w:ilvl w:val="4"/>
          <w:numId w:val="1"/>
        </w:numPr>
        <w:rPr/>
      </w:pPr>
      <w:bookmarkStart w:id="309" w:name="__RefHeading___Toc5531083_1280447820"/>
      <w:bookmarkStart w:id="310" w:name="_Toc107"/>
      <w:bookmarkEnd w:id="308"/>
      <w:bookmarkEnd w:id="309"/>
      <w:r>
        <w:rPr/>
        <w:t>7019</w:t>
      </w:r>
      <w:bookmarkEnd w:id="310"/>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البربري</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5531085_1280447820"/>
      <w:bookmarkStart w:id="312" w:name="_Toc108"/>
      <w:bookmarkEnd w:id="311"/>
      <w:r>
        <w:rPr/>
        <w:t>7020</w:t>
      </w:r>
      <w:bookmarkEnd w:id="312"/>
    </w:p>
    <w:p>
      <w:pPr>
        <w:pStyle w:val="Heading6"/>
        <w:numPr>
          <w:ilvl w:val="5"/>
          <w:numId w:val="1"/>
        </w:numPr>
        <w:rPr/>
      </w:pPr>
      <w:bookmarkStart w:id="313" w:name="__RefHeading___Toc5531087_1280447820"/>
      <w:bookmarkStart w:id="314" w:name="_Toc109"/>
      <w:bookmarkEnd w:id="313"/>
      <w:r>
        <w:rPr>
          <w:rtl w:val="true"/>
        </w:rPr>
        <w:t>اشارة</w:t>
      </w:r>
      <w:bookmarkEnd w:id="314"/>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3"/>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بزيع،من صالحي هذه الطائفة و ثقاتهم،كثير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الكشّي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عن الفضل بن كثير،عن علي بن عبد الغفار المكفوف،عن الحسن بن الحسن بن صالح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 أبي الحسن الرضا عليه السلام حمزة بن بزيع، فترحّم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يقول بموسى </w:t>
      </w:r>
      <w:r>
        <w:rPr>
          <w:rStyle w:val="FootnoteAnchor"/>
          <w:rtl w:val="true"/>
        </w:rPr>
        <w:footnoteReference w:id="546"/>
      </w:r>
      <w:r>
        <w:rPr>
          <w:rFonts w:ascii="Amiri" w:hAnsi="Amiri" w:eastAsia="Amiri" w:cs="Amiri"/>
          <w:color w:val="111111"/>
          <w:sz w:val="28"/>
          <w:sz w:val="28"/>
          <w:szCs w:val="28"/>
          <w:rtl w:val="true"/>
          <w:lang w:bidi="ar-SA"/>
        </w:rPr>
        <w:t>،فترحّم عليه ساعة،ثم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حقّي كمن جحد حقّ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لم يثبت صحّته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التي نقلها فيها تصحيف في سندها و متنها،أما السند؛ففي </w:t>
      </w:r>
    </w:p>
    <w:p>
      <w:pPr>
        <w:pStyle w:val="BookText"/>
        <w:rPr/>
      </w:pPr>
      <w:r>
        <w:rPr>
          <w:rFonts w:ascii="Amiri" w:hAnsi="Amiri" w:eastAsia="Amiri" w:cs="Amiri"/>
          <w:color w:val="111111"/>
          <w:sz w:val="28"/>
          <w:sz w:val="28"/>
          <w:szCs w:val="28"/>
          <w:rtl w:val="true"/>
          <w:lang w:bidi="ar-SA"/>
        </w:rPr>
        <w:t xml:space="preserve">نسختين مصحّحتين من الكشّي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مكبّرا،و الثاني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المتن ففي النسختين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يقول بموسى، و يقف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عليه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أستبعد كون نسخة العلاّمة رحمه اللّه أيضا كذلك؛ضرورة أنّه إنّما نقل عبارة الكشّي في قبال المدح الذي ذكره أوّلا،و إلاّ لما ناقش في سند الرواية،فمناقشته تكشف عن أنّه فهم من الرواية الذمّ،و ردّها بقصور السند،و من البيّن أنّ المتن الذي نقله لا دلالة فيه على الذمّ،و ردّها الوجوه،و إن كان التأمّل فيها يقضي بدلالتها على المدح مطلقا،لعدم تعقّل ترحّمه على الواقفي،الذي هو أنجس من الكلاب الممطورة،فترحّمه أوّلا إن لم يدلّ على مدح الرجل،فلا أقلّ من دلالة إعادته الترحّم عليه ساعة بعد إخبار الراوي إيّاه بوقفه دلالة واضحة على الإنكار على المخبر بوقفه،و تكذيبه إيّاه، أو تخطئته في اعتقاده بقاءه على الوقف،و قوله عليه السلام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حقّي كمن جحد حقّ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العلّة للإنكار،فكأنّه عليه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واقفيا،لما ترحّمت عليه؛لأنّ من جحد حقّي كان كمن جحد حقّ آبائي، فلو لا إرسال أوّل سند الخبر،و ضعف بعض رجاله لأمكن الاستناد إليه في عدّ الرجل من الحسان،و لكن قصوره يمنع من ذلك،مضافا إلى معارضته بخبر آخر صحيح السند،نصّ في ذمّ الرجل،و رميه بالشقاوة،فقد قال </w:t>
      </w:r>
    </w:p>
    <w:p>
      <w:pPr>
        <w:pStyle w:val="BookText"/>
        <w:rPr/>
      </w:pPr>
      <w:r>
        <w:rPr>
          <w:rFonts w:ascii="Amiri" w:hAnsi="Amiri" w:eastAsia="Amiri" w:cs="Amiri"/>
          <w:color w:val="111111"/>
          <w:sz w:val="28"/>
          <w:sz w:val="28"/>
          <w:szCs w:val="28"/>
          <w:rtl w:val="true"/>
          <w:lang w:bidi="ar-SA"/>
        </w:rPr>
        <w:t xml:space="preserve">الشيخ الطوسي رحمه اللّه في كتاب الغيبة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بيان السبب الذي دعا قوما إلى القول بالوقف،ما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الثقات أنّ أوّل من أظهر هذا الاعتقاد علي بن أبي حمزة البطائني،و زياد بن مروان القندي،و عثمان بن عيسى الرواسي، طمعوا في الدنيا و مالوا إلى حطامها و استمالوا قوما،فبذلوا لهم شيئا مما اختانوه من الأموال نحو حمزة بن بزيع،و ابن المكاري،و كرام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يحيى،عن أبيه،عن محمّد بن الحسين ابن أبي الخطّاب،عن صفوان بن يحيى،عن إبراهيم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الشقي 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أبي حيّ،هم اليوم شكّاك فلا يموتون غدا إلاّ على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فيما بيني و 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شكاك قد عرفتهم،فكيف يموتون على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إلاّ قليلا حتّى بلغنا عن رجل منهم أنّه قال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كافر بربّ أماته،قال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تصديق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الشيخ رحمه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تجعل ترحّم الرضا عليه السلام على الرجل قرينة على رجوعه عن الوقف وقت الترحّم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قرّرت في المقدّمة </w:t>
      </w:r>
      <w:r>
        <w:rPr>
          <w:rStyle w:val="FootnoteAnchor"/>
          <w:rtl w:val="true"/>
        </w:rPr>
        <w:footnoteReference w:id="551"/>
      </w:r>
      <w:r>
        <w:rPr>
          <w:rFonts w:ascii="Amiri" w:hAnsi="Amiri" w:eastAsia="Amiri" w:cs="Amiri"/>
          <w:color w:val="111111"/>
          <w:sz w:val="28"/>
          <w:sz w:val="28"/>
          <w:szCs w:val="28"/>
          <w:rtl w:val="true"/>
          <w:lang w:bidi="ar-SA"/>
        </w:rPr>
        <w:t xml:space="preserve">كفاية استقامة الراوي زمانا في اعتبار أخباره،لكشف سكوته عن الأخبار بتعمّده الكذب </w:t>
      </w:r>
    </w:p>
    <w:p>
      <w:pPr>
        <w:pStyle w:val="BookText"/>
        <w:rPr/>
      </w:pPr>
      <w:r>
        <w:rPr>
          <w:rFonts w:ascii="Amiri" w:hAnsi="Amiri" w:eastAsia="Amiri" w:cs="Amiri"/>
          <w:color w:val="111111"/>
          <w:sz w:val="28"/>
          <w:sz w:val="28"/>
          <w:szCs w:val="28"/>
          <w:rtl w:val="true"/>
          <w:lang w:bidi="ar-SA"/>
        </w:rPr>
        <w:t>فيها،أو الخطأ عن أنّها غير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كان يتّجه ما ذكرت أن لو كان سند خبر الترحّم معتمدا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عرفت إرسال أوّل السند و ضعفه بالفضل بن كثير المجهول </w:t>
      </w:r>
      <w:r>
        <w:rPr>
          <w:rStyle w:val="FootnoteAnchor"/>
          <w:rtl w:val="true"/>
        </w:rPr>
        <w:footnoteReference w:id="552"/>
      </w:r>
      <w:r>
        <w:rPr>
          <w:rFonts w:ascii="Amiri" w:hAnsi="Amiri" w:eastAsia="Amiri" w:cs="Amiri"/>
          <w:color w:val="111111"/>
          <w:sz w:val="28"/>
          <w:sz w:val="28"/>
          <w:szCs w:val="28"/>
          <w:rtl w:val="true"/>
          <w:lang w:bidi="ar-SA"/>
        </w:rPr>
        <w:t xml:space="preserve">،و الحسن ابن الحسين بن صالح الخثعمي </w:t>
      </w:r>
      <w:r>
        <w:rPr>
          <w:rStyle w:val="FootnoteAnchor"/>
          <w:rtl w:val="true"/>
        </w:rPr>
        <w:footnoteReference w:id="553"/>
      </w:r>
      <w:r>
        <w:rPr>
          <w:rFonts w:ascii="Amiri" w:hAnsi="Amiri" w:eastAsia="Amiri" w:cs="Amiri"/>
          <w:color w:val="111111"/>
          <w:sz w:val="28"/>
          <w:sz w:val="28"/>
          <w:szCs w:val="28"/>
          <w:rtl w:val="true"/>
          <w:lang w:bidi="ar-SA"/>
        </w:rPr>
        <w:t>المهمل،و ذلك يمنع ممّا ذكرت،فتعيّن طرحه و الأخذ بصحيح إبراهيم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 عن المعارض؛إذ ليس في قباله إلاّ ما سمعته من الخلاصة،و هو سهو من قلمه الشريف؛لأنّه قد أخذ ذلك من النجاشي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اشتبه في مرجع الضمير؛و ذلك لأنّ النجاشي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أبو جعفر مولى المنصور أبي جعفر،و ولد بزيع بيت،منهم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بزيع،كان من صالحي هذه الطائفة و ثقاتهم،كثير العمل،له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ثواب الحج، و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العلاّمة رحمه اللّه رجوع ضمير كان إلى حمزة لقربه،و الحال أنّه يرجع إلى محمّد صاحب الترجمة،بقرينة قوله متصلا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يعود إلاّ إلى ما يعود إليه الضمير المجرور باللام،و سائر الضمائر الموجودة في العبارة بعد ذلك،و لا يمكن التفكيك بينها، و يشهد بما ذكرنا أنّه لم ينقل أحد كتابا لحمزة بن بزيع،بل ذكر الشيخ رحمه اللّه في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كتاب الحج لمحمّد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الجزائري </w:t>
      </w:r>
      <w:r>
        <w:rPr>
          <w:rStyle w:val="FootnoteAnchor"/>
          <w:rtl w:val="true"/>
        </w:rPr>
        <w:footnoteReference w:id="556"/>
      </w:r>
      <w:r>
        <w:rPr>
          <w:rFonts w:ascii="Amiri" w:hAnsi="Amiri" w:eastAsia="Amiri" w:cs="Amiri"/>
          <w:color w:val="111111"/>
          <w:sz w:val="28"/>
          <w:sz w:val="28"/>
          <w:szCs w:val="28"/>
          <w:rtl w:val="true"/>
          <w:lang w:bidi="ar-SA"/>
        </w:rPr>
        <w:t>،حيث أنّه بعد عنوانه الرجل في قسم الثقات،و نقله كلام الخلاصة و كلام النجاشي المزبور،قال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عليه سوق الكلام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محمّد المحدّث عنه،و لا يبعد أن يكون العلاّمة رحمه اللّه أخذ توثيق حمزة من هذا الكلام،لفهمه عود الضمير إليه؛لأنّ كلامه هو لفظ النجاشي،فتأمّل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ذكرته هنا تبعا للعلاّمة، و سيجيء ذكره في 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عنونه في باب الضعفاء،و نقل أيضا عبارة الخلاصة و الكشّي،ثم نقل عبارة النجاشي في محمّد بن إسماعيل،ثم قال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محمّد المحدّث عنه،و يستفاد من ذلك أيضا أنّ حمزة عمّ محمد بن إسماعيل، و هو المصرّح به في بعض الأخبار،و هو الذي له الكتب،و لا يبعد كون العلاّمة أخذ توثيقه من تلك العبارة بل هو الظاهر،ففي توثيقه نظر،و قد ذكرته في الفصل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أنّه متردّد غير جازم،لكنّه مائل إلى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من أمعن النظر في عبارة النجاشي،جزم برجوع التوثيق إلى محمّد بن إسماعيل دون حمزة، و هكذا فهم ابن داود </w:t>
      </w:r>
      <w:r>
        <w:rPr>
          <w:rStyle w:val="FootnoteAnchor"/>
          <w:rtl w:val="true"/>
        </w:rPr>
        <w:footnoteReference w:id="558"/>
      </w:r>
      <w:r>
        <w:rPr>
          <w:rFonts w:ascii="Amiri" w:hAnsi="Amiri" w:eastAsia="Amiri" w:cs="Amiri"/>
          <w:color w:val="111111"/>
          <w:sz w:val="28"/>
          <w:sz w:val="28"/>
          <w:szCs w:val="28"/>
          <w:rtl w:val="true"/>
          <w:lang w:bidi="ar-SA"/>
        </w:rPr>
        <w:t>و غيره حيث أنّه و إن عدّه في القسم الأوّل،إلاّ أنّه لم ينطق بالتوثيق لا إنشاء و لا نقلا،بل اقتصر على عدّه من أصحاب الرضا عليه السلام،و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ممدوح،ترحّم عليه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بالجملة؛فوثاقة الرجل لا مستند لها،بل نضايق ممّا فعله في الوجيزة </w:t>
      </w:r>
      <w:r>
        <w:rPr>
          <w:rStyle w:val="FootnoteAnchor"/>
          <w:rtl w:val="true"/>
        </w:rPr>
        <w:footnoteReference w:id="559"/>
      </w:r>
      <w:r>
        <w:rPr>
          <w:rFonts w:ascii="Amiri" w:hAnsi="Amiri" w:eastAsia="Amiri" w:cs="Amiri"/>
          <w:color w:val="111111"/>
          <w:sz w:val="28"/>
          <w:sz w:val="28"/>
          <w:szCs w:val="28"/>
          <w:rtl w:val="true"/>
          <w:lang w:bidi="ar-SA"/>
        </w:rPr>
        <w:t xml:space="preserve">و البلغة </w:t>
      </w:r>
      <w:r>
        <w:rPr>
          <w:rStyle w:val="FootnoteAnchor"/>
          <w:rtl w:val="true"/>
        </w:rPr>
        <w:footnoteReference w:id="560"/>
      </w:r>
      <w:r>
        <w:rPr>
          <w:rFonts w:ascii="Amiri" w:hAnsi="Amiri" w:eastAsia="Amiri" w:cs="Amiri"/>
          <w:color w:val="111111"/>
          <w:sz w:val="28"/>
          <w:sz w:val="28"/>
          <w:szCs w:val="28"/>
          <w:rtl w:val="true"/>
          <w:lang w:bidi="ar-SA"/>
        </w:rPr>
        <w:t>من عدّهما إياه ممدوحا،و نقلهما توثيق العلاّمة رحمه اللّه إياه،و إن كان عقبة في الثاني بالنظر فيه،فإنّ المدح لا مستند له إلاّ الخبر المزبور المرسل الضعيف،و مثله لا يعدّ مدحا اصطلاحا،سيما بعد ما سمعته من الخبر الصحيح الناسب إياه إلى الشقاوة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تعليقة الوحيد </w:t>
      </w:r>
      <w:r>
        <w:rPr>
          <w:rStyle w:val="FootnoteAnchor"/>
          <w:rtl w:val="true"/>
        </w:rPr>
        <w:footnoteReference w:id="561"/>
      </w:r>
      <w:r>
        <w:rPr>
          <w:rFonts w:ascii="Amiri" w:hAnsi="Amiri" w:eastAsia="Amiri" w:cs="Amiri"/>
          <w:color w:val="111111"/>
          <w:sz w:val="28"/>
          <w:sz w:val="28"/>
          <w:szCs w:val="28"/>
          <w:rtl w:val="true"/>
          <w:lang w:bidi="ar-SA"/>
        </w:rPr>
        <w:t>رحمه اللّه من أنّ صاحبا الوجيزة و البلغة قد مدحاه، مع اطلاعهما على ما في كتاب الغيبة مقلوب عليه،بأنّ الشيخ رحمه اللّه كان مطلعا على ما في رجال الكشّي،بل خرج من يده،و مع ذلك نقله في كتاب الغيبة الذمّ الذي روته الثقات ساكتا عليه،يكشف عن تقديمه الذمّ على المدح؛لصحة الناطق بالأوّل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أجاد الحائري </w:t>
      </w:r>
      <w:r>
        <w:rPr>
          <w:rStyle w:val="FootnoteAnchor"/>
          <w:rtl w:val="true"/>
        </w:rPr>
        <w:footnoteReference w:id="562"/>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 الفاضلان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المجلسي و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لجرحاه قطعا،ثم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 بذلك غير خفيّة،و إلاّ فلا معنى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احتمال وجيه؛كقوله عليه السلام في حق الشيخين في الخبر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على الحق رحمة اللّه عليهما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بالجملة؛فهمّتنا و إن كانت على إصلاح حال الرواة حفظا للأخبار عن الخلل،إلاّ أنّ هذا الرجل لا يمكن إصلاح حاله على قواعد الإنصاف و التحقيق، فهو عندي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بعد حين على كلام لصاحب المنتقى قوّى عزمنا فيما بنينا عليه، قال في مقدمات المنتقى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سند رواياته أنّه يروي عن الباقر و الصادق و الكاظم عليهم السلام،و في الجميع يروي عنه ابن أخيه محمّد بن إسماعيل بن بزيع 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الترجمة،قال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الإجمال لا مع القرينة،فتوثيقه غريب سيّما مع النص الصحيح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أوهام المتأخرين ما وقع للعلاّمة رحمه اللّه في تزكية حمزة بن بزيع؛فإنّه 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 من صالحي هذه الطائفة و ثقاتهم،كثير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هذا الرجل مجهول بغير شك،بل ورد في شأنه رواية رواها الكشّي تقتضي كونه من الواقفة،و حكاه العلاّمة بعد العبارة التي ذكرناها،و ردّها بضعف السند،و منشأ هذا التوهّم أنّ حمزة عمّ</w:t>
      </w:r>
      <w:bookmarkStart w:id="315" w:name="pg17233_235067"/>
    </w:p>
    <w:p>
      <w:pPr>
        <w:pStyle w:val="BookText"/>
        <w:rPr/>
      </w:pPr>
      <w:bookmarkEnd w:id="315"/>
      <w:r>
        <w:rPr>
          <w:rFonts w:ascii="Amiri" w:hAnsi="Amiri" w:eastAsia="Amiri" w:cs="Amiri"/>
          <w:color w:val="111111"/>
          <w:sz w:val="28"/>
          <w:sz w:val="28"/>
          <w:szCs w:val="28"/>
          <w:rtl w:val="true"/>
          <w:lang w:bidi="ar-SA"/>
        </w:rPr>
        <w:t>محمّد بن إسماعيل بن بزيع الثقة الجليل،و اتّفق في كتاب النجاشي الثناء على محمّد بهذه المدحة التي هو من أهلها،بعد ذكره لحمزة استطرادا،كما هي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جمال الدين بن طاوس حكى في كلامه صورة كلام النجاشي،فما بقي هاهنا بقية كانت تعين على دفع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نحقّقه من حال العلاّمة أنّه كثير التتبع له،بحيث يقوى في الظن أنّه لم يكن يتجاوز كتابه في المراجعة لكلام السلف غالبا،فكأنّه جرى على تلك العادة في هذا الموضع،و صورة كلام النجاشي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أبو جعفر مولى المنصور أبي جعفر، و ولد بزيع ثلاثة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بزيع،كان من صالحي هذه الطائفة و ثقاتهم، كثير العمل،له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الحاجة من كتاب السيّد لهذا الكلام صورته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بزيع ثلاثة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بزيع،و كان من صالحي هذه الطائفة،و ثقاتهم،كثير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يزد على هذا القدر،و لا ريب أنّ زيادة الواو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قويان،للتوهّم المذكور،خصوصا الثاني،فإنّ عود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إسماعيل ليس بموضع الشك،فعطفه على الكلام الأوّل من دون قرينة على اختلاف مرجع الضميرين دليل واضح على اتحاده،مضافا إلى أنّ المقام مقام بيان حال محمّد دون حمزة،و هذا كلّه بحمد اللّه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مقدمات المنتقى،فتدبّر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ابن أخيه محمد بن إسماعيل،عنه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531089_1280447820"/>
      <w:bookmarkStart w:id="317" w:name="_Toc110"/>
      <w:bookmarkEnd w:id="316"/>
      <w:r>
        <w:rPr>
          <w:rtl w:val="true"/>
        </w:rPr>
        <w:t>تذييل</w:t>
      </w:r>
      <w:r>
        <w:rPr>
          <w:rtl w:val="true"/>
        </w:rPr>
        <w:t>:</w:t>
      </w:r>
      <w:bookmarkEnd w:id="3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عدّ الشيخ رحمه اللّه الرجل من أصحاب الرضا عليه السلام، </w:t>
      </w:r>
    </w:p>
    <w:p>
      <w:pPr>
        <w:pStyle w:val="BookText"/>
        <w:rPr/>
      </w:pPr>
      <w:r>
        <w:rPr>
          <w:rFonts w:ascii="Amiri" w:hAnsi="Amiri" w:eastAsia="Amiri" w:cs="Amiri"/>
          <w:color w:val="111111"/>
          <w:sz w:val="28"/>
          <w:sz w:val="28"/>
          <w:szCs w:val="28"/>
          <w:rtl w:val="true"/>
          <w:lang w:bidi="ar-SA"/>
        </w:rPr>
        <w:t>و ظاهر ترحّم الرضا عليه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بمعنييه المزبورين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موته في زمانه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أنّه روى الكليني،في كتاب الروضة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بزيع،عن عمه حمزة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إلى سعد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بعضهم كون المراد بأبي جعفر هو الثاني عليهما السلام،فأشكل الأمر عليه في ترحّم الرضا عليه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 خبير بأنّ المراد بأبي جعفر عليه السلام هو الأوّل قطعا؛لأن سعد الخير كان في عهده،كما يكشف عن ذلك رواية الثمالي </w:t>
      </w:r>
      <w:r>
        <w:rPr>
          <w:rStyle w:val="FootnoteAnchor"/>
          <w:rtl w:val="true"/>
        </w:rPr>
        <w:footnoteReference w:id="566"/>
      </w:r>
      <w:r>
        <w:rPr>
          <w:rFonts w:ascii="Amiri" w:hAnsi="Amiri" w:eastAsia="Amiri" w:cs="Amiri"/>
          <w:color w:val="111111"/>
          <w:sz w:val="28"/>
          <w:sz w:val="28"/>
          <w:szCs w:val="28"/>
          <w:rtl w:val="true"/>
          <w:lang w:bidi="ar-SA"/>
        </w:rPr>
        <w:t>دخوله على أبي جعفر عليه السلام و بكاءه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الرواية في ذيل الكلام على أسباب الذّم من مقباس الهداية </w:t>
      </w:r>
      <w:r>
        <w:rPr>
          <w:rStyle w:val="FootnoteAnchor"/>
          <w:rtl w:val="true"/>
        </w:rPr>
        <w:footnoteReference w:id="567"/>
      </w:r>
      <w:r>
        <w:rPr>
          <w:rFonts w:ascii="Amiri" w:hAnsi="Amiri" w:eastAsia="Amiri" w:cs="Amiri"/>
          <w:color w:val="111111"/>
          <w:sz w:val="28"/>
          <w:sz w:val="28"/>
          <w:szCs w:val="28"/>
          <w:rtl w:val="true"/>
          <w:lang w:bidi="ar-SA"/>
        </w:rPr>
        <w:t>، عند الكلام في أنّ كون الرجل من بني اميّة ذمّ أم لا؟فلاحظ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بقاء أبي حمزة إلى زمان الكاظم عليه السلام محلّ كلام،بل الأظهر عدم بقائه كما مرّ </w:t>
      </w:r>
      <w:r>
        <w:rPr>
          <w:rStyle w:val="FootnoteAnchor"/>
          <w:rtl w:val="true"/>
        </w:rPr>
        <w:footnoteReference w:id="568"/>
      </w:r>
      <w:r>
        <w:rPr>
          <w:rFonts w:ascii="Amiri" w:hAnsi="Amiri" w:eastAsia="Amiri" w:cs="Amiri"/>
          <w:color w:val="111111"/>
          <w:sz w:val="28"/>
          <w:sz w:val="28"/>
          <w:szCs w:val="28"/>
          <w:rtl w:val="true"/>
          <w:lang w:bidi="ar-SA"/>
        </w:rPr>
        <w:t xml:space="preserve">في ترجمته،فبقاؤه إلى زمان أبي جعفر الثاني عليه السلام معلوم العدم،و حينئذ،فإن أحرز درك حمزة بن بزيع زمان الباقر عليه السلام،و إلاّ كان الخبر مرسلا،و دركه لزمانه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غير بعيد؛</w:t>
      </w:r>
    </w:p>
    <w:p>
      <w:pPr>
        <w:pStyle w:val="BookText"/>
        <w:rPr/>
      </w:pPr>
      <w:r>
        <w:rPr>
          <w:rFonts w:ascii="Amiri" w:hAnsi="Amiri" w:eastAsia="Amiri" w:cs="Amiri"/>
          <w:color w:val="111111"/>
          <w:sz w:val="28"/>
          <w:sz w:val="28"/>
          <w:szCs w:val="28"/>
          <w:rtl w:val="true"/>
          <w:lang w:bidi="ar-SA"/>
        </w:rPr>
        <w:t xml:space="preserve">لأنّ من آخر عهد الباقر عليه السلام إلى أوّل زمان الرضا عليه السلام ستّ أو سبع و ستّون سنة تقريبا،فإذا أضيفت إليها خمس سنين تقريبا من زمان الرضا عليه السلام،و عشرون سنة زمان قابلية حمزة لأن يروي،صارت نيّفا و تسعين سنة،و ذلك عمر غير مستنكر،فلا يمكن الحكم بإرسال الرواية، فتدبر جيدا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الدراسة لكلّ ما قيل فيه و التأمل يقتضيان بالجزم بضعفه و وقفه،و سقوط خبره عن الاعتبار،و اللّه سبحانه الهادي إلى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جعفر الأرجاني جاء في عيون أخبار الرضا عليه السلام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محمّد ابن حفص،عن حمزة بن جعفر الأرجاني،قال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هارون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452/3</w:t>
      </w:r>
      <w:r>
        <w:rPr>
          <w:rFonts w:ascii="Amiri" w:hAnsi="Amiri" w:eastAsia="Amiri" w:cs="Amiri"/>
          <w:color w:val="111111"/>
          <w:sz w:val="28"/>
          <w:sz w:val="28"/>
          <w:szCs w:val="28"/>
          <w:rtl w:val="true"/>
          <w:lang w:bidi="ar-SA"/>
        </w:rPr>
        <w:t xml:space="preserve">،و أعلام الورى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،و في الاتحاف بحب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7233_235070"/>
    </w:p>
    <w:p>
      <w:pPr>
        <w:pStyle w:val="Heading5"/>
        <w:numPr>
          <w:ilvl w:val="4"/>
          <w:numId w:val="1"/>
        </w:numPr>
        <w:rPr/>
      </w:pPr>
      <w:bookmarkStart w:id="319" w:name="__RefHeading___Toc5531091_1280447820"/>
      <w:bookmarkStart w:id="320" w:name="_Toc111"/>
      <w:bookmarkEnd w:id="318"/>
      <w:bookmarkEnd w:id="319"/>
      <w:r>
        <w:rPr/>
        <w:t>7022</w:t>
      </w:r>
      <w:bookmarkEnd w:id="320"/>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 أبو عمارة التيملي</w:t>
      </w:r>
    </w:p>
    <w:p>
      <w:pPr>
        <w:pStyle w:val="BookText"/>
        <w:rPr/>
      </w:pPr>
      <w:r>
        <w:rPr>
          <w:rFonts w:ascii="Amiri" w:hAnsi="Amiri" w:eastAsia="Amiri" w:cs="Amiri"/>
          <w:color w:val="111111"/>
          <w:sz w:val="28"/>
          <w:sz w:val="28"/>
          <w:szCs w:val="28"/>
          <w:rtl w:val="true"/>
          <w:lang w:bidi="ar-SA"/>
        </w:rPr>
        <w:t xml:space="preserve">مولاهم المقري الكوفي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 البيان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،و مجمع البيان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،و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549/1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385/6</w:t>
      </w:r>
      <w:r>
        <w:rPr>
          <w:rFonts w:ascii="Amiri" w:hAnsi="Amiri" w:eastAsia="Amiri" w:cs="Amiri"/>
          <w:color w:val="111111"/>
          <w:sz w:val="28"/>
          <w:sz w:val="28"/>
          <w:szCs w:val="28"/>
          <w:rtl w:val="true"/>
          <w:lang w:bidi="ar-SA"/>
        </w:rPr>
        <w:t>،و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علل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2297</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،و بداية النهاية </w:t>
      </w: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بهذا العنوان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ترجمه جمع من علماء الفريقين؛فمن علمائنا السيّد الصدر في تأسيس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حمزة الكوفي بن حبيب الزيّات أحد الشيعة من السبعة،قرأ</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مولانا الصادق عليه السلام و على الأعمش،و على حمران بن أعين،أخو زرارة و الكل من شيوخ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أبو جعفر الطوسي في كتاب الرجال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النديم في الفهرست،قال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القراءة لحمزة بن حبيب،و هو أحد السبعة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بحروفه،مات حمزة سنة ست أو ثمان و خمسين بعد المائة بحلوان،و كان مولده سنة ثمانين،و له سبع روايات،و صنّف كتاب القراءة،و كتاب في مقطوع القرآن و موصوله،كتاب متشابه القرآن،كتاب أسباع القرآن،كتاب حدود آي القرآن،ذكر هذه الكتب له محمّد بن إسحاق النديم في الفهرست كلّ في موضعه،و قد جمعتها أنا في ترجمته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الجليل نصير الدين أبو الرشيد عبد الجليل القزويني الرازي المؤلف لكتابه القيّم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في حدود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الجملة التي لا شبهة في تشيعهم و تديّنهم بالمذهب الجعفري،عاصم،و الكسائي،و حمزة،راجع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انجمن آثار ملي طهران تحت 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في مجمع البيان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حمزة فقرأ على جعفر بن محمّد الصادق عليهما السلام،و قرأ أيضا على الأعمش سليمان بن مهران،و قرأ الأعمش على ابن يحيى بن وثاب،و هو قرأ على علقمة و مسروق و الأسود بن يزيد،و قرءوا على عبد اللّه بن مسعود،و قرأ حمزة على حمران بن أعين أيضا،و هو قرأ على أبي الأسود الدؤلي،و هو قرأ على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بن أبي الحسين ابن أبي الفضل الصدر،الإمام،الواعظ نصير الدين أبو الرشيد القزويني الأصل،الرازي المسكن،عالم،فصيح،ديّن،له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في نقض بعض فضائح الروافض،و هذا العالم الجليل قطع بتشيع المترجم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قاضي نور اللّه قدّس اللّه سرّه الشريف في مجالس المؤمنين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التيسير أنّه قال 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إمام أهل زمانه في القراءة بعد عاصم و الأعمش،و كان ثقة عظيم الشأن،و حجّة،و مجودا لكتاب اللّه و عارفا بعلم الفضائل و العربية،و حافظا للحديث،و كان صاحب ورع،و عبادة،و خشوع، و نسك و زهد،و كان قانتا،و ليس في هذه الفضائل له نظير و شبيه،و كان معاشه من تجارته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سبقتنا بأمرين في قراءة القرآن و في علم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البيان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الكوفي،هو ابن حبيب بن عمارة بن إسماعيل أبو عمارة الكوفي التميمي،أدرك الصحابة بالسنّ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سليمان الأعمش،و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الكفاية الكبرى،و التيسير،عن محمّد ابن عبد الرحمن بن أبي ليلى،و طلحة بن مصرف،و في كتاب التيسير عن مغيرة بن مقسم و منصور،و ليث بن أبي سليم،و في كتاب التيسير و المستنير عن جعفر بن محمّد الصادق عليه السلام،قالوا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 حمزة القرآن من حمران،و عرض على الأعمش، و أبي إسحاق و ابن أبي ليلى،و إليه صارت الإمامة في القراءة بعد عاصم و الأعمش، و كان إماما حجّة،ثقة،ثبتا عديم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جلّ علماء العامّة؛منهم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المزي في تهذيب الكمال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حبيب بن عمارة الزيات القارئ،أبو عمارة الكوفي التيمي مولى بني تيم اللّه من ربيعة،أخو حبيّب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مشايخه،ثم من روى عنه و هم جماعة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حرب بن إسماعيل،عن أحمد بن حنبل، و أبو بكر بن أبي خيثمة،عن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أبو بكر بن منجويه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زمانه بالقراءات،و كان من خيار عباد اللّه عبادة، و فضلا و ورعا،و نسكا،و كان يجلب الزيت من الكوفة،إلى حلوان،و يجلب الجبن و الجوز من حلوان إلى الكوفة،ثم ذكر حلما لسليم بن عيسى اجلّ القلم من كتابته لصراحته في تجسيم اللّه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بحلوان سنة ثمان،و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خمسين و مائة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ست و خمسين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قارئ الكوفة أبو عمارة حمزة بن حبيب التيمي مولى تيم اللّه بن ربيعة الكوفي الزيّات الزاهد أحد السبعة،قرأ على التابعين و تصدّر للإقراء،فقرأ عليه جلّ أهل الكوفة، و حدّث عن الحكم بن عيينة و طبقته،و كان رأسا في القرآن و الفرائض،قدوة في الورع، 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ثلاثمائة ألف حرف و ثلاثة و سبعون ألف حرف و مائتان و خمسون، و رأى الحق سبحانه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رؤيته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ضمخه بالغالية و سمع منه و هو منام مشهور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73"/>
      </w:r>
      <w:r>
        <w:rPr>
          <w:rFonts w:ascii="Amiri" w:hAnsi="Amiri" w:eastAsia="Amiri" w:cs="Amiri"/>
          <w:color w:val="111111"/>
          <w:sz w:val="28"/>
          <w:sz w:val="28"/>
          <w:szCs w:val="28"/>
          <w:rtl w:val="true"/>
          <w:lang w:bidi="ar-SA"/>
        </w:rPr>
        <w:t>ضبط عمارة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التيملي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المقري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بن محمّد </w:t>
      </w:r>
      <w:r>
        <w:rPr>
          <w:rStyle w:val="FootnoteAnchor"/>
          <w:rtl w:val="true"/>
        </w:rPr>
        <w:footnoteReference w:id="575"/>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المعنون من أصحاب الإمام الصادق عليه السلام،و ممّن قرأ الكتاب العزيز عليه و على الأعمش و حمران،و هو من الشيعة الإمامية،و لو لا اختلافنا مع العامة في الوثاقة لعددته من الثقات لتصريحهم بذلك،و لكن أعدّه من الحسان الأجلاّء،و الحديث من جهته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بن سعيد المديني جاء بهذا العنوان في كتاب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حمزة بن الحسين بن سعيد المديني،عن أبيه،عن أبي محمد عبد اللّه بن محمد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العباسي الرازي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منشورات الرضي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شاذان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أبو الحسين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الحسين العباسي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مالك الفزاري،قال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الصيرفي أبو سمينة،عن علي بن الحسين،عن أبي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7233_235074"/>
    </w:p>
    <w:p>
      <w:pPr>
        <w:pStyle w:val="Heading5"/>
        <w:numPr>
          <w:ilvl w:val="4"/>
          <w:numId w:val="1"/>
        </w:numPr>
        <w:rPr/>
      </w:pPr>
      <w:bookmarkStart w:id="322" w:name="__RefHeading___Toc5531093_1280447820"/>
      <w:bookmarkStart w:id="323" w:name="_Toc112"/>
      <w:bookmarkEnd w:id="321"/>
      <w:bookmarkEnd w:id="322"/>
      <w:r>
        <w:rPr/>
        <w:t>7025</w:t>
      </w:r>
      <w:bookmarkEnd w:id="323"/>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الحسن بن عبيد اللّه بن</w:t>
      </w:r>
    </w:p>
    <w:p>
      <w:pPr>
        <w:pStyle w:val="BookText"/>
        <w:rPr/>
      </w:pPr>
      <w:r>
        <w:rPr>
          <w:rFonts w:ascii="Amiri" w:hAnsi="Amiri" w:eastAsia="Amiri" w:cs="Amiri"/>
          <w:color w:val="111111"/>
          <w:sz w:val="28"/>
          <w:sz w:val="28"/>
          <w:szCs w:val="28"/>
          <w:rtl w:val="true"/>
          <w:lang w:bidi="ar-SA"/>
        </w:rPr>
        <w:t>أبي الفضل العباس عليه السلام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القاسم،قال في عمدة الطالب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يشبه بأمير المؤمنين علي ابن أبي طالب عليه السلام،خرج </w:t>
      </w:r>
      <w:r>
        <w:rPr>
          <w:rStyle w:val="FootnoteAnchor"/>
          <w:rtl w:val="true"/>
        </w:rPr>
        <w:footnoteReference w:id="579"/>
      </w:r>
      <w:r>
        <w:rPr>
          <w:rFonts w:ascii="Amiri" w:hAnsi="Amiri" w:eastAsia="Amiri" w:cs="Amiri"/>
          <w:color w:val="111111"/>
          <w:sz w:val="28"/>
          <w:sz w:val="28"/>
          <w:szCs w:val="28"/>
          <w:rtl w:val="true"/>
          <w:lang w:bidi="ar-SA"/>
        </w:rPr>
        <w:t>توقيع المأمون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حمزة بن الحسن الشبيه </w:t>
      </w:r>
      <w:r>
        <w:rPr>
          <w:rStyle w:val="FootnoteAnchor"/>
          <w:rtl w:val="true"/>
        </w:rPr>
        <w:footnoteReference w:id="580"/>
      </w:r>
      <w:r>
        <w:rPr>
          <w:rFonts w:ascii="Amiri" w:hAnsi="Amiri" w:eastAsia="Amiri" w:cs="Amiri"/>
          <w:color w:val="111111"/>
          <w:sz w:val="28"/>
          <w:sz w:val="28"/>
          <w:szCs w:val="28"/>
          <w:rtl w:val="true"/>
          <w:lang w:bidi="ar-SA"/>
        </w:rPr>
        <w:t xml:space="preserve">بأمير المؤمنين علي بن أبي طالب عليه السلام عليّ </w:t>
      </w:r>
      <w:r>
        <w:rPr>
          <w:rStyle w:val="FootnoteAnchor"/>
          <w:rtl w:val="true"/>
        </w:rPr>
        <w:footnoteReference w:id="581"/>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المعنون مهمل،لم يرد في المجاميع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الحسين بن علي بن أبي طالب عليهم السلام قال ابن شهرآشوب في المناقب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7233_235075"/>
    </w:p>
    <w:p>
      <w:pPr>
        <w:pStyle w:val="Heading5"/>
        <w:numPr>
          <w:ilvl w:val="4"/>
          <w:numId w:val="1"/>
        </w:numPr>
        <w:rPr/>
      </w:pPr>
      <w:bookmarkStart w:id="325" w:name="__RefHeading___Toc5531095_1280447820"/>
      <w:bookmarkStart w:id="326" w:name="_Toc113"/>
      <w:bookmarkEnd w:id="324"/>
      <w:bookmarkEnd w:id="325"/>
      <w:r>
        <w:rPr/>
        <w:t>7027</w:t>
      </w:r>
      <w:bookmarkEnd w:id="326"/>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بن أعين</w:t>
      </w:r>
    </w:p>
    <w:p>
      <w:pPr>
        <w:pStyle w:val="BookText"/>
        <w:rPr/>
      </w:pPr>
      <w:r>
        <w:rPr>
          <w:rFonts w:ascii="Amiri" w:hAnsi="Amiri" w:eastAsia="Amiri" w:cs="Amiri"/>
          <w:color w:val="111111"/>
          <w:sz w:val="28"/>
          <w:sz w:val="28"/>
          <w:szCs w:val="28"/>
          <w:rtl w:val="true"/>
          <w:lang w:bidi="ar-SA"/>
        </w:rPr>
        <w:t>الشيباني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8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حمزة بن حمران بن أعين،كوفي،من أصحاب الباقر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حمران،له كتاب،أخبرنا به عدّة من </w:t>
      </w:r>
    </w:p>
    <w:p>
      <w:pPr>
        <w:pStyle w:val="BookText"/>
        <w:rPr/>
      </w:pPr>
      <w:r>
        <w:rPr>
          <w:rFonts w:ascii="Amiri" w:hAnsi="Amiri" w:eastAsia="Amiri" w:cs="Amiri"/>
          <w:color w:val="111111"/>
          <w:sz w:val="28"/>
          <w:sz w:val="28"/>
          <w:szCs w:val="28"/>
          <w:rtl w:val="true"/>
          <w:lang w:bidi="ar-SA"/>
        </w:rPr>
        <w:t>أصحابنا،عن أبي المفضّل،عن حميد بن زياد،عن ابن سماعة،عنه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بن أعين الشيباني،روى عن أبي عبد اللّه عليه السلام و أخوه أيضا عقبة بن حمران،روى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عدة من أصحابنا،أخبرنا محمّد </w:t>
      </w:r>
      <w:r>
        <w:rPr>
          <w:rStyle w:val="FootnoteAnchor"/>
          <w:rtl w:val="true"/>
        </w:rPr>
        <w:footnoteReference w:id="587"/>
      </w:r>
      <w:r>
        <w:rPr>
          <w:rFonts w:ascii="IRNazanin" w:hAnsi="IRNazanin" w:eastAsia="IRNazanin"/>
          <w:color w:val="111111"/>
          <w:sz w:val="28"/>
          <w:sz w:val="28"/>
          <w:szCs w:val="28"/>
          <w:rtl w:val="true"/>
          <w:lang w:bidi="fa-IR"/>
        </w:rPr>
        <w:t>بن عبد الواحد بن أحمد البزاز،قال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القاسم علي بن حبشي بن قوني </w:t>
      </w:r>
      <w:r>
        <w:rPr>
          <w:rStyle w:val="FootnoteAnchor"/>
          <w:rtl w:val="true"/>
        </w:rPr>
        <w:footnoteReference w:id="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يحيى،عن حمزة،بكتابه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حمزة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المصنف أنّ كتابه معتمد،و الحق أنّ أخباره سديدة ليس فيها ما يشينه مع صحة طريقه عن ابن أبي عمير،و هو من أهل الاجماع،و على المشهور قوي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السند من يرتاب فيه إلاّ حمزة بن حمران،و يستفاد مدحه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كتاب،و من رواية صفوان و غيره من أصحاب الإجماع عنه،و من كثرة رواياته عن الباقر عليه السلام و الصادق عليه السلام،مع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الغمز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انضمّ إلى ذلك رواية صفوان،و ابن أبي عمير،من أصحاب الإجماع عنه،المشعرة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الأجلّة عنه، و كون رواياته سديدة مقبولة،اندرج الرجل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المولى الوحيد </w:t>
      </w:r>
      <w:r>
        <w:rPr>
          <w:rStyle w:val="FootnoteAnchor"/>
          <w:rtl w:val="true"/>
        </w:rPr>
        <w:footnoteReference w:id="590"/>
      </w:r>
      <w:r>
        <w:rPr>
          <w:rFonts w:ascii="Amiri" w:hAnsi="Amiri" w:eastAsia="Amiri" w:cs="Amiri"/>
          <w:color w:val="111111"/>
          <w:sz w:val="28"/>
          <w:sz w:val="28"/>
          <w:szCs w:val="28"/>
          <w:rtl w:val="true"/>
          <w:lang w:bidi="ar-SA"/>
        </w:rPr>
        <w:t>رحمه اللّه عن خاله عدّه ممدوحا؛لأنّ للصدوق إليه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أنّ رواياته سديدة ليس فيها ما يشتبه </w:t>
      </w:r>
      <w:r>
        <w:rPr>
          <w:rStyle w:val="FootnoteAnchor"/>
          <w:rtl w:val="true"/>
        </w:rPr>
        <w:footnoteReference w:id="591"/>
      </w:r>
      <w:r>
        <w:rPr>
          <w:rFonts w:ascii="Amiri" w:hAnsi="Amiri" w:eastAsia="Amiri" w:cs="Amiri"/>
          <w:color w:val="111111"/>
          <w:sz w:val="28"/>
          <w:sz w:val="28"/>
          <w:szCs w:val="28"/>
          <w:rtl w:val="true"/>
          <w:lang w:bidi="ar-SA"/>
        </w:rPr>
        <w:t>مع صحة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عمير،و هو من أهل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كونه مع حسنه كالصحيح،بل صحيحا على الصحيح،لتصحيح العلاّمة في التذكرة </w:t>
      </w:r>
      <w:r>
        <w:rPr>
          <w:rStyle w:val="FootnoteAnchor"/>
          <w:rtl w:val="true"/>
        </w:rPr>
        <w:footnoteReference w:id="592"/>
      </w:r>
      <w:r>
        <w:rPr>
          <w:rFonts w:ascii="Amiri" w:hAnsi="Amiri" w:eastAsia="Amiri" w:cs="Amiri"/>
          <w:color w:val="111111"/>
          <w:sz w:val="28"/>
          <w:sz w:val="28"/>
          <w:szCs w:val="28"/>
          <w:rtl w:val="true"/>
          <w:lang w:bidi="ar-SA"/>
        </w:rPr>
        <w:t xml:space="preserve">،و الشهيد الثاني في المسالك </w:t>
      </w:r>
      <w:r>
        <w:rPr>
          <w:rStyle w:val="FootnoteAnchor"/>
          <w:rtl w:val="true"/>
        </w:rPr>
        <w:footnoteReference w:id="593"/>
      </w:r>
      <w:r>
        <w:rPr>
          <w:rFonts w:ascii="Amiri" w:hAnsi="Amiri" w:eastAsia="Amiri" w:cs="Amiri"/>
          <w:color w:val="111111"/>
          <w:sz w:val="28"/>
          <w:sz w:val="28"/>
          <w:szCs w:val="28"/>
          <w:rtl w:val="true"/>
          <w:lang w:bidi="ar-SA"/>
        </w:rPr>
        <w:t>،صريحا في مسألة جواز شراء المماليك من ذي اليد عليها،من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الحيوان،و كفت بشهادتهما في ذلك حجّة بديعة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ينافي ذلك ما رواه في الوافي </w:t>
      </w:r>
      <w:r>
        <w:rPr>
          <w:rStyle w:val="FootnoteAnchor"/>
          <w:rtl w:val="true"/>
        </w:rPr>
        <w:footnoteReference w:id="594"/>
      </w:r>
      <w:r>
        <w:rPr>
          <w:rFonts w:ascii="Amiri" w:hAnsi="Amiri" w:eastAsia="Amiri" w:cs="Amiri"/>
          <w:color w:val="111111"/>
          <w:sz w:val="28"/>
          <w:sz w:val="28"/>
          <w:szCs w:val="28"/>
          <w:rtl w:val="true"/>
          <w:lang w:bidi="ar-SA"/>
        </w:rPr>
        <w:t>،عن ابن عيسى،عن صفوان،و ابن أبي عمير،عن ابن المغيرة،عن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حمزة بن حمران ابنة بكير،فلمّا كان في الليلة التي أدخل بها عليه،قلن له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تبالي الطلاق،و ليس هو عندك بشيء،و ليس ندخلها عليك حتى تظاهر من امهات أولادك،قال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ففعل،فذكر ذلك لأبي عبد اللّه عليه السلام فأمره أن يقرّ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الظهار حرام،و ارتكاب المحرّم ينافي العدالة التي بنيت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توهّم فاسد؛ضرورة أنّهم لم يطلبوا منه إنشاء الظهار، حتى يكون بإجابته إياهم مرتكبا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 منه الحلف بالظهار،بأن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طلقتها فامهات أولادي عليّ كظهر أمّي،كما هو صريح رواية مذكورة بعد هذه الرواية بلا فصل في الوافي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w:t>
      </w:r>
      <w:r>
        <w:rPr>
          <w:rStyle w:val="FootnoteAnchor"/>
          <w:rtl w:val="true"/>
        </w:rPr>
        <w:footnoteReference w:id="596"/>
      </w:r>
      <w:r>
        <w:rPr>
          <w:rFonts w:ascii="Amiri" w:hAnsi="Amiri" w:eastAsia="Amiri" w:cs="Amiri"/>
          <w:color w:val="111111"/>
          <w:sz w:val="28"/>
          <w:sz w:val="28"/>
          <w:szCs w:val="28"/>
          <w:rtl w:val="true"/>
          <w:lang w:bidi="ar-SA"/>
        </w:rPr>
        <w:t xml:space="preserve">، و الكافي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العلّة في حكم الإمام عليه السلام ببطلانه،هو عدم إنشائه الظهار،و عدم صحّة الحلف بالطلاق و الظهار عندنا،فليس الصادر منه ظهارا محرّما حتّى يزيل عدالته،بل هو فعل لغو لا أثر له شرعا،فتدبّر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598"/>
      </w:r>
      <w:r>
        <w:rPr>
          <w:rFonts w:ascii="Amiri" w:hAnsi="Amiri" w:eastAsia="Amiri" w:cs="Amiri"/>
          <w:color w:val="111111"/>
          <w:sz w:val="28"/>
          <w:sz w:val="28"/>
          <w:szCs w:val="28"/>
          <w:rtl w:val="true"/>
          <w:lang w:bidi="ar-SA"/>
        </w:rPr>
        <w:t xml:space="preserve">بما سمعته من الشيخ و النجاشي من رواية </w:t>
      </w:r>
    </w:p>
    <w:p>
      <w:pPr>
        <w:pStyle w:val="BookText"/>
        <w:rPr/>
      </w:pPr>
      <w:r>
        <w:rPr>
          <w:rFonts w:ascii="Amiri" w:hAnsi="Amiri" w:eastAsia="Amiri" w:cs="Amiri"/>
          <w:color w:val="111111"/>
          <w:sz w:val="28"/>
          <w:sz w:val="28"/>
          <w:szCs w:val="28"/>
          <w:rtl w:val="true"/>
          <w:lang w:bidi="ar-SA"/>
        </w:rPr>
        <w:t>ابن سماعة،و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599"/>
      </w:r>
      <w:r>
        <w:rPr>
          <w:rFonts w:ascii="Amiri" w:hAnsi="Amiri" w:eastAsia="Amiri" w:cs="Amiri"/>
          <w:color w:val="111111"/>
          <w:sz w:val="28"/>
          <w:sz w:val="28"/>
          <w:szCs w:val="28"/>
          <w:rtl w:val="true"/>
          <w:lang w:bidi="ar-SA"/>
        </w:rPr>
        <w:t>برواية ابن سماعة،و أخيه عقبة بن حمران،عنه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 الوحيد نقل رواية ابن أبي عمير،و ابن بكير،عنه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يوضح ذلك كله ما نقله في جامع الرواة </w:t>
      </w:r>
      <w:r>
        <w:rPr>
          <w:rStyle w:val="FootnoteAnchor"/>
          <w:rtl w:val="true"/>
        </w:rPr>
        <w:footnoteReference w:id="600"/>
      </w:r>
      <w:r>
        <w:rPr>
          <w:rFonts w:ascii="Amiri" w:hAnsi="Amiri" w:eastAsia="Amiri" w:cs="Amiri"/>
          <w:color w:val="111111"/>
          <w:sz w:val="28"/>
          <w:sz w:val="28"/>
          <w:szCs w:val="28"/>
          <w:rtl w:val="true"/>
          <w:lang w:bidi="ar-SA"/>
        </w:rPr>
        <w:t xml:space="preserve">،من رواية محمّد ابن أبي عمير </w:t>
      </w:r>
      <w:r>
        <w:rPr>
          <w:rStyle w:val="FootnoteAnchor"/>
          <w:rtl w:val="true"/>
        </w:rPr>
        <w:footnoteReference w:id="601"/>
      </w:r>
      <w:r>
        <w:rPr>
          <w:rFonts w:ascii="Amiri" w:hAnsi="Amiri" w:eastAsia="Amiri" w:cs="Amiri"/>
          <w:color w:val="111111"/>
          <w:sz w:val="28"/>
          <w:sz w:val="28"/>
          <w:szCs w:val="28"/>
          <w:rtl w:val="true"/>
          <w:lang w:bidi="ar-SA"/>
        </w:rPr>
        <w:t xml:space="preserve">،و عبد اللّه بن بكير </w:t>
      </w:r>
      <w:r>
        <w:rPr>
          <w:rStyle w:val="FootnoteAnchor"/>
          <w:rtl w:val="true"/>
        </w:rPr>
        <w:footnoteReference w:id="602"/>
      </w:r>
      <w:r>
        <w:rPr>
          <w:rFonts w:ascii="Amiri" w:hAnsi="Amiri" w:eastAsia="Amiri" w:cs="Amiri"/>
          <w:color w:val="111111"/>
          <w:sz w:val="28"/>
          <w:sz w:val="28"/>
          <w:szCs w:val="28"/>
          <w:rtl w:val="true"/>
          <w:lang w:bidi="ar-SA"/>
        </w:rPr>
        <w:t xml:space="preserve">،و جميل بن صالح </w:t>
      </w:r>
      <w:r>
        <w:rPr>
          <w:rStyle w:val="FootnoteAnchor"/>
          <w:rtl w:val="true"/>
        </w:rPr>
        <w:footnoteReference w:id="603"/>
      </w:r>
      <w:r>
        <w:rPr>
          <w:rFonts w:ascii="Amiri" w:hAnsi="Amiri" w:eastAsia="Amiri" w:cs="Amiri"/>
          <w:color w:val="111111"/>
          <w:sz w:val="28"/>
          <w:sz w:val="28"/>
          <w:szCs w:val="28"/>
          <w:rtl w:val="true"/>
          <w:lang w:bidi="ar-SA"/>
        </w:rPr>
        <w:t xml:space="preserve">،و جميل ابن درّاج </w:t>
      </w:r>
      <w:r>
        <w:rPr>
          <w:rStyle w:val="FootnoteAnchor"/>
          <w:rtl w:val="true"/>
        </w:rPr>
        <w:footnoteReference w:id="604"/>
      </w:r>
      <w:r>
        <w:rPr>
          <w:rFonts w:ascii="Amiri" w:hAnsi="Amiri" w:eastAsia="Amiri" w:cs="Amiri"/>
          <w:color w:val="111111"/>
          <w:sz w:val="28"/>
          <w:sz w:val="28"/>
          <w:szCs w:val="28"/>
          <w:rtl w:val="true"/>
          <w:lang w:bidi="ar-SA"/>
        </w:rPr>
        <w:t xml:space="preserve">،و محمّد بن القاسم بن الفضيل </w:t>
      </w:r>
      <w:r>
        <w:rPr>
          <w:rStyle w:val="FootnoteAnchor"/>
          <w:rtl w:val="true"/>
        </w:rPr>
        <w:footnoteReference w:id="605"/>
      </w:r>
      <w:r>
        <w:rPr>
          <w:rFonts w:ascii="Amiri" w:hAnsi="Amiri" w:eastAsia="Amiri" w:cs="Amiri"/>
          <w:color w:val="111111"/>
          <w:sz w:val="28"/>
          <w:sz w:val="28"/>
          <w:szCs w:val="28"/>
          <w:rtl w:val="true"/>
          <w:lang w:bidi="ar-SA"/>
        </w:rPr>
        <w:t xml:space="preserve">،و ابن مسكان </w:t>
      </w:r>
      <w:r>
        <w:rPr>
          <w:rStyle w:val="FootnoteAnchor"/>
          <w:rtl w:val="true"/>
        </w:rPr>
        <w:footnoteReference w:id="606"/>
      </w:r>
      <w:r>
        <w:rPr>
          <w:rFonts w:ascii="Amiri" w:hAnsi="Amiri" w:eastAsia="Amiri" w:cs="Amiri"/>
          <w:color w:val="111111"/>
          <w:sz w:val="28"/>
          <w:sz w:val="28"/>
          <w:szCs w:val="28"/>
          <w:rtl w:val="true"/>
          <w:lang w:bidi="ar-SA"/>
        </w:rPr>
        <w:t xml:space="preserve">،و عبد الكريم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عمرو الخثعمي </w:t>
      </w:r>
      <w:r>
        <w:rPr>
          <w:rStyle w:val="FootnoteAnchor"/>
          <w:rtl w:val="true"/>
        </w:rPr>
        <w:footnoteReference w:id="607"/>
      </w:r>
      <w:r>
        <w:rPr>
          <w:rFonts w:ascii="Amiri" w:hAnsi="Amiri" w:eastAsia="Amiri" w:cs="Amiri"/>
          <w:color w:val="111111"/>
          <w:sz w:val="28"/>
          <w:sz w:val="28"/>
          <w:szCs w:val="28"/>
          <w:rtl w:val="true"/>
          <w:lang w:bidi="ar-SA"/>
        </w:rPr>
        <w:t xml:space="preserve">،و عبيد بن زرارة </w:t>
      </w:r>
      <w:r>
        <w:rPr>
          <w:rStyle w:val="FootnoteAnchor"/>
          <w:rtl w:val="true"/>
        </w:rPr>
        <w:footnoteReference w:id="608"/>
      </w:r>
      <w:r>
        <w:rPr>
          <w:rFonts w:ascii="Amiri" w:hAnsi="Amiri" w:eastAsia="Amiri" w:cs="Amiri"/>
          <w:color w:val="111111"/>
          <w:sz w:val="28"/>
          <w:sz w:val="28"/>
          <w:szCs w:val="28"/>
          <w:rtl w:val="true"/>
          <w:lang w:bidi="ar-SA"/>
        </w:rPr>
        <w:t xml:space="preserve">،و الحسن بن علي بن عبد اللّه </w:t>
      </w:r>
      <w:r>
        <w:rPr>
          <w:rStyle w:val="FootnoteAnchor"/>
          <w:rtl w:val="true"/>
        </w:rPr>
        <w:footnoteReference w:id="609"/>
      </w:r>
      <w:r>
        <w:rPr>
          <w:rFonts w:ascii="Amiri" w:hAnsi="Amiri" w:eastAsia="Amiri" w:cs="Amiri"/>
          <w:color w:val="111111"/>
          <w:sz w:val="28"/>
          <w:sz w:val="28"/>
          <w:szCs w:val="28"/>
          <w:rtl w:val="true"/>
          <w:lang w:bidi="ar-SA"/>
        </w:rPr>
        <w:t xml:space="preserve">، و علي بن رباط </w:t>
      </w:r>
      <w:r>
        <w:rPr>
          <w:rStyle w:val="FootnoteAnchor"/>
          <w:rtl w:val="true"/>
        </w:rPr>
        <w:footnoteReference w:id="610"/>
      </w:r>
      <w:r>
        <w:rPr>
          <w:rFonts w:ascii="Amiri" w:hAnsi="Amiri" w:eastAsia="Amiri" w:cs="Amiri"/>
          <w:color w:val="111111"/>
          <w:sz w:val="28"/>
          <w:sz w:val="28"/>
          <w:szCs w:val="28"/>
          <w:rtl w:val="true"/>
          <w:lang w:bidi="ar-SA"/>
        </w:rPr>
        <w:t xml:space="preserve">،و عبد العزيز العبدي </w:t>
      </w:r>
      <w:r>
        <w:rPr>
          <w:rStyle w:val="FootnoteAnchor"/>
          <w:rtl w:val="true"/>
        </w:rPr>
        <w:footnoteReference w:id="611"/>
      </w:r>
      <w:r>
        <w:rPr>
          <w:rFonts w:ascii="IRNazanin" w:hAnsi="IRNazanin" w:eastAsia="IRNazanin"/>
          <w:color w:val="111111"/>
          <w:sz w:val="28"/>
          <w:sz w:val="28"/>
          <w:szCs w:val="28"/>
          <w:rtl w:val="true"/>
          <w:lang w:bidi="fa-IR"/>
        </w:rPr>
        <w:t xml:space="preserve">،و هشام بن سالم </w:t>
      </w:r>
      <w:r>
        <w:rPr>
          <w:rStyle w:val="FootnoteAnchor"/>
          <w:rtl w:val="true"/>
        </w:rPr>
        <w:footnoteReference w:id="612"/>
      </w:r>
      <w:r>
        <w:rPr>
          <w:rFonts w:ascii="IRNazanin" w:hAnsi="IRNazanin" w:eastAsia="IRNazanin"/>
          <w:color w:val="111111"/>
          <w:sz w:val="28"/>
          <w:sz w:val="28"/>
          <w:szCs w:val="28"/>
          <w:rtl w:val="true"/>
          <w:lang w:bidi="fa-IR"/>
        </w:rPr>
        <w:t xml:space="preserve">،و خالد بن نافع </w:t>
      </w:r>
      <w:r>
        <w:rPr>
          <w:rStyle w:val="FootnoteAnchor"/>
          <w:rtl w:val="true"/>
        </w:rPr>
        <w:footnoteReference w:id="613"/>
      </w:r>
      <w:r>
        <w:rPr>
          <w:rFonts w:ascii="IRNazanin" w:hAnsi="IRNazanin" w:eastAsia="IRNazanin"/>
          <w:color w:val="111111"/>
          <w:sz w:val="28"/>
          <w:sz w:val="28"/>
          <w:szCs w:val="28"/>
          <w:rtl w:val="true"/>
          <w:lang w:bidi="fa-IR"/>
        </w:rPr>
        <w:t xml:space="preserve">،و صفوان </w:t>
      </w:r>
      <w:r>
        <w:rPr>
          <w:rStyle w:val="FootnoteAnchor"/>
          <w:rtl w:val="true"/>
        </w:rPr>
        <w:footnoteReference w:id="614"/>
      </w:r>
      <w:r>
        <w:rPr>
          <w:rFonts w:ascii="Amiri" w:hAnsi="Amiri" w:eastAsia="Amiri" w:cs="Amiri"/>
          <w:color w:val="111111"/>
          <w:sz w:val="28"/>
          <w:sz w:val="28"/>
          <w:szCs w:val="28"/>
          <w:rtl w:val="true"/>
          <w:lang w:bidi="ar-SA"/>
        </w:rPr>
        <w:t xml:space="preserve">،و إبراهيم بن محمّد الأشعري </w:t>
      </w:r>
      <w:r>
        <w:rPr>
          <w:rStyle w:val="FootnoteAnchor"/>
          <w:rtl w:val="true"/>
        </w:rPr>
        <w:footnoteReference w:id="615"/>
      </w:r>
      <w:r>
        <w:rPr>
          <w:rFonts w:ascii="Amiri" w:hAnsi="Amiri" w:eastAsia="Amiri" w:cs="Amiri"/>
          <w:color w:val="111111"/>
          <w:sz w:val="28"/>
          <w:sz w:val="28"/>
          <w:szCs w:val="28"/>
          <w:rtl w:val="true"/>
          <w:lang w:bidi="ar-SA"/>
        </w:rPr>
        <w:t xml:space="preserve">،و أبي ولاّد </w:t>
      </w:r>
      <w:r>
        <w:rPr>
          <w:rStyle w:val="FootnoteAnchor"/>
          <w:rtl w:val="true"/>
        </w:rPr>
        <w:footnoteReference w:id="6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يونس </w:t>
      </w:r>
      <w:r>
        <w:rPr>
          <w:rStyle w:val="FootnoteAnchor"/>
          <w:rtl w:val="true"/>
        </w:rPr>
        <w:footnoteReference w:id="617"/>
      </w:r>
      <w:r>
        <w:rPr>
          <w:rFonts w:ascii="Amiri" w:hAnsi="Amiri" w:eastAsia="Amiri" w:cs="Amiri"/>
          <w:color w:val="111111"/>
          <w:sz w:val="28"/>
          <w:sz w:val="28"/>
          <w:szCs w:val="28"/>
          <w:rtl w:val="true"/>
          <w:lang w:bidi="ar-SA"/>
        </w:rPr>
        <w:t xml:space="preserve">،و أبي العباس الزيات </w:t>
      </w:r>
      <w:r>
        <w:rPr>
          <w:rStyle w:val="FootnoteAnchor"/>
          <w:rtl w:val="true"/>
        </w:rPr>
        <w:footnoteReference w:id="618"/>
      </w:r>
      <w:r>
        <w:rPr>
          <w:rFonts w:ascii="Amiri" w:hAnsi="Amiri" w:eastAsia="Amiri" w:cs="Amiri"/>
          <w:color w:val="111111"/>
          <w:sz w:val="28"/>
          <w:sz w:val="28"/>
          <w:szCs w:val="28"/>
          <w:rtl w:val="true"/>
          <w:lang w:bidi="ar-SA"/>
        </w:rPr>
        <w:t xml:space="preserve">،و منصور بن يونس </w:t>
      </w:r>
      <w:r>
        <w:rPr>
          <w:rStyle w:val="FootnoteAnchor"/>
          <w:rtl w:val="true"/>
        </w:rPr>
        <w:footnoteReference w:id="619"/>
      </w:r>
      <w:r>
        <w:rPr>
          <w:rFonts w:ascii="Amiri" w:hAnsi="Amiri" w:eastAsia="Amiri" w:cs="Amiri"/>
          <w:color w:val="111111"/>
          <w:sz w:val="28"/>
          <w:sz w:val="28"/>
          <w:szCs w:val="28"/>
          <w:rtl w:val="true"/>
          <w:lang w:bidi="ar-SA"/>
        </w:rPr>
        <w:t xml:space="preserve">،و حريز </w:t>
      </w:r>
      <w:r>
        <w:rPr>
          <w:rStyle w:val="FootnoteAnchor"/>
          <w:rtl w:val="true"/>
        </w:rPr>
        <w:footnoteReference w:id="62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621"/>
      </w:r>
      <w:r>
        <w:rPr>
          <w:rFonts w:ascii="Amiri" w:hAnsi="Amiri" w:eastAsia="Amiri" w:cs="Amiri"/>
          <w:color w:val="111111"/>
          <w:sz w:val="28"/>
          <w:sz w:val="28"/>
          <w:szCs w:val="28"/>
          <w:rtl w:val="true"/>
          <w:lang w:bidi="ar-SA"/>
        </w:rPr>
        <w:t xml:space="preserve">،و أبي مالك الحضرمي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روى عنه عبد الرحمن بن أبي نجران الثقة الثقة المعتمد على ما يرويه؛كما في التهذيب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نجران،عن حمزة بن حمران، عن محمّد بن مسلم،عن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أيضا ضريس بن عبد الملك بن أعين الثقة الخيّر الفاضل بقرينة روايته عن حمزة بن حمران؛ففي الكافي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ضريس،عن حمزة بن حمران،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النظرة الخاطفة في الأسانيد المذكورة توحي إلى أنّ الذين يروون عن المترجم ثلاثة من أصحاب الإجماع،و واحد من أوثق الناس و مراسيله بمنزلة المسانيد،و واحد موثق،و اثنان ثقات و من وجوه الطائفة،و سبعة ثقة،و ستة ثقة ثقة، و واحد مجهول الحال،و اثنان لا يروون إلاّ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تصحيح العلاّمة و الشهيد رضوان اللّه تعالى عليهما في محلّه بعد ملاحظة الأعاظم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7233_235082"/>
    </w:p>
    <w:p>
      <w:pPr>
        <w:pStyle w:val="Heading5"/>
        <w:numPr>
          <w:ilvl w:val="4"/>
          <w:numId w:val="1"/>
        </w:numPr>
        <w:rPr/>
      </w:pPr>
      <w:bookmarkStart w:id="328" w:name="__RefHeading___Toc5531097_1280447820"/>
      <w:bookmarkStart w:id="329" w:name="_Toc114"/>
      <w:bookmarkEnd w:id="327"/>
      <w:bookmarkEnd w:id="328"/>
      <w:r>
        <w:rPr/>
        <w:t>7028</w:t>
      </w:r>
      <w:bookmarkEnd w:id="329"/>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2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الأبلي أبو يعلى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 بن حنبل،عن أبي يعلى حمزة بن داود الأبلي،عن سليمان بن الربيع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الرواية ابن عساكر في تاريخ دمشق </w:t>
      </w:r>
      <w:r>
        <w:rPr>
          <w:rFonts w:eastAsia="Amiri" w:cs="Amiri" w:ascii="Amiri" w:hAnsi="Amiri"/>
          <w:color w:val="111111"/>
          <w:sz w:val="28"/>
          <w:szCs w:val="28"/>
          <w:lang w:bidi="ar-SA"/>
        </w:rPr>
        <w:t>62/42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داود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 فهو مهمل و روايته سديدة؛ لكثرة الأحاديث الواردة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الثقفي أبو يعلى ما ذكره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حمزة بن داود الأبلي،أورده بنصّه ابن عساكر في تاريخ دمشق </w:t>
      </w:r>
      <w:r>
        <w:rPr>
          <w:rFonts w:eastAsia="Amiri" w:cs="Amiri" w:ascii="Amiri" w:hAnsi="Amiri"/>
          <w:color w:val="111111"/>
          <w:sz w:val="28"/>
          <w:szCs w:val="28"/>
          <w:lang w:bidi="ar-SA"/>
        </w:rPr>
        <w:t>62/42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 بن حنبل،عن أبي يعلى حمزة بن داود الثقفي،عن سليمان بن الربيع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استدراك الأول قريبا،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وروده في المعاجم الرجالية،إلاّ أنّ روايته سديدة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الديلمي قال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الإدريسي،عن حمزة بن داود الديلمي،عن يعقوب ابن يزيد الأنباري،عن أحمد بن محمّد بن أبي نصر،عن حبيب الأحول،عن أبي حمزة الثمالي،عن شهر بن حوشب،عن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و لذلك يعدّ مهملا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رافع جاء في كتاب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علّم رسول اللّه صلى اللّه عليه و آله عليا عليه السلام ألف حديث،بسنده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 عن أبي بكر الحضرمي،عن مولاه حمزة بن رافع،عن امّ سلمة زوجة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عمرة بنت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461/22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bookmarkStart w:id="330" w:name="pg17233_235085"/>
    </w:p>
    <w:p>
      <w:pPr>
        <w:pStyle w:val="Heading5"/>
        <w:numPr>
          <w:ilvl w:val="4"/>
          <w:numId w:val="1"/>
        </w:numPr>
        <w:rPr/>
      </w:pPr>
      <w:bookmarkStart w:id="331" w:name="__RefHeading___Toc5531099_1280447820"/>
      <w:bookmarkStart w:id="332" w:name="_Toc115"/>
      <w:bookmarkEnd w:id="330"/>
      <w:bookmarkEnd w:id="331"/>
      <w:r>
        <w:rPr/>
        <w:t>7033</w:t>
      </w:r>
      <w:bookmarkEnd w:id="332"/>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ربعي بن عبد اللّه بن</w:t>
      </w:r>
    </w:p>
    <w:p>
      <w:pPr>
        <w:pStyle w:val="BookText"/>
        <w:rPr/>
      </w:pPr>
      <w:r>
        <w:rPr>
          <w:rFonts w:ascii="Amiri" w:hAnsi="Amiri" w:eastAsia="Amiri" w:cs="Amiri"/>
          <w:color w:val="111111"/>
          <w:sz w:val="28"/>
          <w:sz w:val="28"/>
          <w:szCs w:val="28"/>
          <w:rtl w:val="true"/>
          <w:lang w:bidi="ar-SA"/>
        </w:rPr>
        <w:t>الجارود الهذلي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25"/>
      </w:r>
      <w:r>
        <w:rPr>
          <w:rFonts w:ascii="Amiri" w:hAnsi="Amiri" w:eastAsia="Amiri" w:cs="Amiri"/>
          <w:color w:val="111111"/>
          <w:sz w:val="28"/>
          <w:sz w:val="28"/>
          <w:szCs w:val="28"/>
          <w:rtl w:val="true"/>
          <w:lang w:bidi="ar-SA"/>
        </w:rPr>
        <w:t>في رجاله 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إماميّ،و لكن لم أقف فيه على مدح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26"/>
      </w:r>
      <w:r>
        <w:rPr>
          <w:rFonts w:ascii="Amiri" w:hAnsi="Amiri" w:eastAsia="Amiri" w:cs="Amiri"/>
          <w:color w:val="111111"/>
          <w:sz w:val="28"/>
          <w:sz w:val="28"/>
          <w:szCs w:val="28"/>
          <w:rtl w:val="true"/>
          <w:lang w:bidi="ar-SA"/>
        </w:rPr>
        <w:t>ضبط ربعي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الجارود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أبي بشر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الهذلي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عمير </w:t>
      </w:r>
      <w:r>
        <w:rPr>
          <w:rStyle w:val="FootnoteAnchor"/>
          <w:rtl w:val="true"/>
        </w:rPr>
        <w:footnoteReference w:id="628"/>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يتضح لي حاله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ربيع جاء بهذا العنوان في سند رواية في تفسير القمي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ربيع،عن علي بن سويد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التصحيف فيه فلا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الربيع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اليقطيني،عن المشرقي،عن حمزة بن الربيع، عمّن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عزّ و جلّ و سخطه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المشرقي،عن حمزة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المشرقي حمزة بن المرتفع، و كذلك في الفصول المهمة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،و لعلّه و السالف واحد،فراجع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333" w:name="pg17233_235087"/>
    </w:p>
    <w:p>
      <w:pPr>
        <w:pStyle w:val="Heading5"/>
        <w:numPr>
          <w:ilvl w:val="4"/>
          <w:numId w:val="1"/>
        </w:numPr>
        <w:rPr/>
      </w:pPr>
      <w:bookmarkStart w:id="334" w:name="__RefHeading___Toc5531101_1280447820"/>
      <w:bookmarkStart w:id="335" w:name="_Toc116"/>
      <w:bookmarkEnd w:id="333"/>
      <w:bookmarkEnd w:id="334"/>
      <w:r>
        <w:rPr/>
        <w:t>7036</w:t>
      </w:r>
      <w:bookmarkEnd w:id="335"/>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الزيّات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الوليد بن عقبة الشيباني </w:t>
      </w:r>
      <w:r>
        <w:rPr>
          <w:rStyle w:val="FootnoteAnchor"/>
          <w:rtl w:val="true"/>
        </w:rPr>
        <w:footnoteReference w:id="630"/>
      </w:r>
      <w:r>
        <w:rPr>
          <w:rFonts w:ascii="Amiri" w:hAnsi="Amiri" w:eastAsia="Amiri" w:cs="Amiri"/>
          <w:color w:val="111111"/>
          <w:sz w:val="28"/>
          <w:sz w:val="28"/>
          <w:szCs w:val="28"/>
          <w:rtl w:val="true"/>
          <w:lang w:bidi="ar-SA"/>
        </w:rPr>
        <w:t>،عنه،عن حمران بن أعين،في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الغرقى،من التهذيب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32"/>
      </w:r>
      <w:r>
        <w:rPr>
          <w:rFonts w:ascii="Amiri" w:hAnsi="Amiri" w:eastAsia="Amiri" w:cs="Amiri"/>
          <w:color w:val="111111"/>
          <w:sz w:val="28"/>
          <w:sz w:val="28"/>
          <w:szCs w:val="28"/>
          <w:rtl w:val="true"/>
          <w:lang w:bidi="ar-SA"/>
        </w:rPr>
        <w:t>ضبط الزيات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 أبو عمارة التيملي المقري،المتقدّم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الزيّات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بكار بن بشر،عن حمزة الزيات،عن عبد اللّه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العياشي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 رجال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7233_235088"/>
    </w:p>
    <w:p>
      <w:pPr>
        <w:pStyle w:val="Heading5"/>
        <w:numPr>
          <w:ilvl w:val="4"/>
          <w:numId w:val="1"/>
        </w:numPr>
        <w:rPr/>
      </w:pPr>
      <w:bookmarkStart w:id="337" w:name="__RefHeading___Toc5531103_1280447820"/>
      <w:bookmarkStart w:id="338" w:name="_Toc117"/>
      <w:bookmarkEnd w:id="336"/>
      <w:bookmarkEnd w:id="337"/>
      <w:r>
        <w:rPr/>
        <w:t>7038</w:t>
      </w:r>
      <w:bookmarkEnd w:id="338"/>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زياد البكائي</w:t>
      </w:r>
    </w:p>
    <w:p>
      <w:pPr>
        <w:pStyle w:val="BookText"/>
        <w:rPr/>
      </w:pPr>
      <w:r>
        <w:rPr>
          <w:rFonts w:ascii="Amiri" w:hAnsi="Amiri" w:eastAsia="Amiri" w:cs="Amiri"/>
          <w:color w:val="111111"/>
          <w:sz w:val="28"/>
          <w:sz w:val="28"/>
          <w:szCs w:val="28"/>
          <w:rtl w:val="true"/>
          <w:lang w:bidi="ar-SA"/>
        </w:rPr>
        <w:t>مولاهم الكوفي أبو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3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35"/>
      </w:r>
      <w:r>
        <w:rPr>
          <w:rFonts w:ascii="Amiri" w:hAnsi="Amiri" w:eastAsia="Amiri" w:cs="Amiri"/>
          <w:color w:val="111111"/>
          <w:sz w:val="28"/>
          <w:sz w:val="28"/>
          <w:szCs w:val="28"/>
          <w:rtl w:val="true"/>
          <w:lang w:bidi="ar-SA"/>
        </w:rPr>
        <w:t>ضبط البكائي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معاوية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زيد جاء في تهذيب الأحكام </w:t>
      </w:r>
      <w:r>
        <w:rPr>
          <w:rFonts w:eastAsia="Amiri" w:cs="Amiri" w:ascii="Amiri" w:hAnsi="Amiri"/>
          <w:color w:val="111111"/>
          <w:sz w:val="28"/>
          <w:szCs w:val="28"/>
          <w:lang w:bidi="ar-SA"/>
        </w:rPr>
        <w:t>314/101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بزيع،عن حمزة بن زيد،عن علي بن سويد،عن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في 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243/29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في كليهما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الصحيح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يكون المراد منه ابن بزيع،فله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زيد بن حارثة جاء في الأمالي للشيخ الطوسي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الحادي عشر من صفر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،و قال له صلى اللّه عليه و آله حين قضى بينه و بين أخيه جعفر بن أبي طالب عليهما السلام و مولاه زيد بن حارثة في 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طبعة مؤسسة البعثة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مولاه زيد بن حارثة في ابنة حمزة،و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نعرف للمعنون حديثا،بل يظهر أنّه ليس من رواة الحديث و لذا يعدّ مهملا،فراجع</w:t>
      </w:r>
      <w:r>
        <w:rPr>
          <w:rFonts w:eastAsia="Amiri" w:cs="Amiri" w:ascii="Amiri" w:hAnsi="Amiri"/>
          <w:color w:val="111111"/>
          <w:sz w:val="28"/>
          <w:szCs w:val="28"/>
          <w:rtl w:val="true"/>
          <w:lang w:bidi="ar-SA"/>
        </w:rPr>
        <w:t xml:space="preserve">. </w:t>
      </w:r>
      <w:bookmarkStart w:id="339" w:name="pg17233_235090"/>
    </w:p>
    <w:p>
      <w:pPr>
        <w:pStyle w:val="Heading5"/>
        <w:numPr>
          <w:ilvl w:val="4"/>
          <w:numId w:val="1"/>
        </w:numPr>
        <w:rPr/>
      </w:pPr>
      <w:bookmarkStart w:id="340" w:name="__RefHeading___Toc5531105_1280447820"/>
      <w:bookmarkStart w:id="341" w:name="_Toc118"/>
      <w:bookmarkEnd w:id="339"/>
      <w:bookmarkEnd w:id="340"/>
      <w:r>
        <w:rPr/>
        <w:t>7041</w:t>
      </w:r>
      <w:bookmarkEnd w:id="341"/>
    </w:p>
    <w:p>
      <w:pPr>
        <w:pStyle w:val="Heading6"/>
        <w:numPr>
          <w:ilvl w:val="5"/>
          <w:numId w:val="1"/>
        </w:numPr>
        <w:rPr/>
      </w:pPr>
      <w:bookmarkStart w:id="342" w:name="__RefHeading___Toc5531107_1280447820"/>
      <w:bookmarkStart w:id="343" w:name="_Toc119"/>
      <w:bookmarkEnd w:id="342"/>
      <w:r>
        <w:rPr>
          <w:rtl w:val="true"/>
        </w:rPr>
        <w:t>اشارة</w:t>
      </w:r>
      <w:bookmarkEnd w:id="343"/>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 المهملة،و تشديد الياء المثنّاة من تحت،و الألف، و الراء المهملة،و قد وقع الخلاف هنا في كونه لقب حمزة،أو لقب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فصريح الكافي للكليني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هشام،عن حمزة بن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حمزة ابن الطيّار،قال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مسكين،عن حمزة بن الطيّار،قال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بالأصل لقب أبيه،حيث عبّر بمثل ما عنونّاه به،و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الطيّار،و كذلك العلاّمة رحمه اللّه في الخلاصة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الباقر عليه السلام من رجاله </w:t>
      </w:r>
      <w:r>
        <w:rPr>
          <w:rStyle w:val="FootnoteAnchor"/>
          <w:rtl w:val="true"/>
        </w:rPr>
        <w:footnoteReference w:id="639"/>
      </w:r>
      <w:r>
        <w:rPr>
          <w:rFonts w:ascii="Amiri" w:hAnsi="Amiri" w:eastAsia="Amiri" w:cs="Amiri"/>
          <w:color w:val="111111"/>
          <w:sz w:val="28"/>
          <w:sz w:val="28"/>
          <w:szCs w:val="28"/>
          <w:rtl w:val="true"/>
          <w:lang w:bidi="ar-SA"/>
        </w:rPr>
        <w:t>أنّه صفة الابن،حيث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الطيّار،من غير فصل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عبارته </w:t>
      </w:r>
      <w:r>
        <w:rPr>
          <w:rStyle w:val="FootnoteAnchor"/>
          <w:rtl w:val="true"/>
        </w:rPr>
        <w:footnoteReference w:id="64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الصادق عليه السلام يحتملهما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عنون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صريح ابن داود </w:t>
      </w:r>
      <w:r>
        <w:rPr>
          <w:rStyle w:val="FootnoteAnchor"/>
          <w:rtl w:val="true"/>
        </w:rPr>
        <w:footnoteReference w:id="641"/>
      </w:r>
      <w:r>
        <w:rPr>
          <w:rFonts w:ascii="Amiri" w:hAnsi="Amiri" w:eastAsia="Amiri" w:cs="Amiri"/>
          <w:color w:val="111111"/>
          <w:sz w:val="28"/>
          <w:sz w:val="28"/>
          <w:szCs w:val="28"/>
          <w:rtl w:val="true"/>
          <w:lang w:bidi="ar-SA"/>
        </w:rPr>
        <w:t>أيضا الثاني،حيث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الطيّار،ثم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 على العلاّمة،ما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خط الشيخ رحمه اللّه،و بعض أصحابنا أثبته حمزة بن الطيّار،و هو 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رأى في كتاب الرجال حمزة بن محمّد الطيّار،فظنّه صفة أبيه،و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رحمه اللّه في باب أصحاب الباقر عليه السلام من رجاله غير صريح في كونه صفة الابن،لاحتمال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الكليني رحمه اللّه نصّ في كونه صفة للأب،و هو أضبط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بعض ما يأتي من الأخبار التي أوردها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مع العلاّمة،و الالتباس من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المولى الوحيد رحمه اللّه </w:t>
      </w:r>
      <w:r>
        <w:rPr>
          <w:rStyle w:val="FootnoteAnchor"/>
          <w:rtl w:val="true"/>
        </w:rPr>
        <w:footnoteReference w:id="64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الأخبار، و كلام الأخيار،أنّه لقب أبيه،و أنّ الابن يلقّب به أيضا بواسطته،كما هو الحال في كثير من الألقاب و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أنّ الشيخ رحمه اللّه عدّه تارة من أصحاب الباقر عليه السلام،و أخرى 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الطيّار كوفي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الطيّار، روى الكشّي رحمه اللّه عن حمدويه و إبراهيم،عن محمّد بن عيسى،عن ابن أبي عمير،عن هشام بن الحكم،عن أبي عبد اللّه عليه السلام الترحّم عليه بعد </w:t>
      </w:r>
    </w:p>
    <w:p>
      <w:pPr>
        <w:pStyle w:val="BookText"/>
        <w:rPr/>
      </w:pPr>
      <w:r>
        <w:rPr>
          <w:rFonts w:ascii="Amiri" w:hAnsi="Amiri" w:eastAsia="Amiri" w:cs="Amiri"/>
          <w:color w:val="111111"/>
          <w:sz w:val="28"/>
          <w:sz w:val="28"/>
          <w:szCs w:val="28"/>
          <w:rtl w:val="true"/>
          <w:lang w:bidi="ar-SA"/>
        </w:rPr>
        <w:t xml:space="preserve">موته،و الدعاء له بالنضرة </w:t>
      </w:r>
      <w:r>
        <w:rPr>
          <w:rStyle w:val="FootnoteAnchor"/>
          <w:rtl w:val="true"/>
        </w:rPr>
        <w:footnoteReference w:id="644"/>
      </w:r>
      <w:r>
        <w:rPr>
          <w:rFonts w:ascii="Amiri" w:hAnsi="Amiri" w:eastAsia="Amiri" w:cs="Amiri"/>
          <w:color w:val="111111"/>
          <w:sz w:val="28"/>
          <w:sz w:val="28"/>
          <w:szCs w:val="28"/>
          <w:rtl w:val="true"/>
          <w:lang w:bidi="ar-SA"/>
        </w:rPr>
        <w:t>و السرور،و أنّه كان شديد الخصومة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عيسى و إن كان فيه قول،لكنّ الأرجح عندي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الباقر و الصادق عليهما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646"/>
      </w:r>
      <w:r>
        <w:rPr>
          <w:rFonts w:ascii="Amiri" w:hAnsi="Amiri" w:eastAsia="Amiri" w:cs="Amiri"/>
          <w:color w:val="111111"/>
          <w:sz w:val="28"/>
          <w:sz w:val="28"/>
          <w:szCs w:val="28"/>
          <w:rtl w:val="true"/>
          <w:lang w:bidi="ar-SA"/>
        </w:rPr>
        <w:t xml:space="preserve">،و البلغة </w:t>
      </w:r>
      <w:r>
        <w:rPr>
          <w:rStyle w:val="FootnoteAnchor"/>
          <w:rtl w:val="true"/>
        </w:rPr>
        <w:footnoteReference w:id="64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كونه إماميا،و رواية ابن أبي عمير،عنه،بواسطة جميل ابن دراج مشعرة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الناطقة بترحّم الصادق عليه السلام عليه و دعائه له،تفيد مدحا معتدّا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تلك الأخبار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9"/>
      </w:r>
      <w:r>
        <w:rPr>
          <w:rFonts w:ascii="Amiri" w:hAnsi="Amiri" w:eastAsia="Amiri" w:cs="Amiri"/>
          <w:color w:val="111111"/>
          <w:sz w:val="28"/>
          <w:sz w:val="28"/>
          <w:szCs w:val="28"/>
          <w:rtl w:val="true"/>
          <w:lang w:bidi="ar-SA"/>
        </w:rPr>
        <w:t>رحمه اللّه،عن حمدويه،و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ابن عيسى،عن ابن أبي عمير،عن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 لقّاه نظرة </w:t>
      </w:r>
      <w:r>
        <w:rPr>
          <w:rStyle w:val="FootnoteAnchor"/>
          <w:rtl w:val="true"/>
        </w:rPr>
        <w:footnoteReference w:id="650"/>
      </w:r>
      <w:r>
        <w:rPr>
          <w:rFonts w:ascii="Amiri" w:hAnsi="Amiri" w:eastAsia="Amiri" w:cs="Amiri"/>
          <w:color w:val="111111"/>
          <w:sz w:val="28"/>
          <w:sz w:val="28"/>
          <w:szCs w:val="28"/>
          <w:rtl w:val="true"/>
          <w:lang w:bidi="ar-SA"/>
        </w:rPr>
        <w:t>و سرورا،فقد كان شديد الخصومة عنّا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1"/>
      </w:r>
      <w:r>
        <w:rPr>
          <w:rFonts w:ascii="Amiri" w:hAnsi="Amiri" w:eastAsia="Amiri" w:cs="Amiri"/>
          <w:color w:val="111111"/>
          <w:sz w:val="28"/>
          <w:sz w:val="28"/>
          <w:szCs w:val="28"/>
          <w:rtl w:val="true"/>
          <w:lang w:bidi="ar-SA"/>
        </w:rPr>
        <w:t>رحمه اللّه،عنهما،عن محمّد بن عيسى،عن يونس، عن أبي جعفر الأحول،عن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اللّه،أدخل اللّه عليه رحمة و نضرة؛فإنّه كان يخاصم عنّا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2"/>
      </w:r>
      <w:r>
        <w:rPr>
          <w:rFonts w:ascii="Amiri" w:hAnsi="Amiri" w:eastAsia="Amiri" w:cs="Amiri"/>
          <w:color w:val="111111"/>
          <w:sz w:val="28"/>
          <w:sz w:val="28"/>
          <w:szCs w:val="28"/>
          <w:rtl w:val="true"/>
          <w:lang w:bidi="ar-SA"/>
        </w:rPr>
        <w:t>رحمه اللّه،عن فضالة،عن جعفر بن محمّد بن حكيم، عن أبان بن عثمان،عن حمزة بن الطيّار،عن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أبو عبد اللّه عليه السلام بيدي،ثم عدّ الأئمة عليهم السلام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يحسبهم بيده،حتى انتهى إلى أبي جعفر عليه السلام فكفّ،فقلت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فلقت رمانة فأحللت بعضها و حرّمت بعضها،لشهدت أنّ ما حرّمت حرام،و ما أحللت حلال،فقال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أن تقول بقوله،و ما أنا إلاّ مثلهم، لي ما لهم و عليّ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أن تجيء يوم القيامة مع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653"/>
      </w:r>
      <w:r>
        <w:rPr>
          <w:rFonts w:ascii="IRNazanin" w:hAnsi="IRNazanin" w:eastAsia="IRNazanin"/>
          <w:color w:val="111111"/>
          <w:sz w:val="28"/>
          <w:sz w:val="28"/>
          <w:szCs w:val="28"/>
          <w:rtl w:val="true"/>
          <w:lang w:bidi="fa-IR"/>
        </w:rPr>
        <w:t>فقل بقوله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4"/>
      </w:r>
      <w:r>
        <w:rPr>
          <w:rFonts w:ascii="Amiri" w:hAnsi="Amiri" w:eastAsia="Amiri" w:cs="Amiri"/>
          <w:color w:val="111111"/>
          <w:sz w:val="28"/>
          <w:sz w:val="28"/>
          <w:szCs w:val="28"/>
          <w:rtl w:val="true"/>
          <w:lang w:bidi="ar-SA"/>
        </w:rPr>
        <w:t>رحمه اللّه،عن حمدويه و محمّد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عيسى،عن علي بن الحكم،عن أبان الأحمر،عن الطيّار،قال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كرهت مناظرة الناس و كرهت الخصومة؟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كلام مثلك للناس فلا نكرهه،من إذا أطار </w:t>
      </w:r>
      <w:r>
        <w:rPr>
          <w:rStyle w:val="FootnoteAnchor"/>
          <w:rtl w:val="true"/>
        </w:rPr>
        <w:footnoteReference w:id="655"/>
      </w:r>
      <w:r>
        <w:rPr>
          <w:rFonts w:ascii="Amiri" w:hAnsi="Amiri" w:eastAsia="Amiri" w:cs="Amiri"/>
          <w:color w:val="111111"/>
          <w:sz w:val="28"/>
          <w:sz w:val="28"/>
          <w:szCs w:val="28"/>
          <w:rtl w:val="true"/>
          <w:lang w:bidi="ar-SA"/>
        </w:rPr>
        <w:t>أحسن أن يقع،و إن وقع يحسن أن يطير،فمن كان هكذا فلا نكره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أنّه كان فاضلا عالما بعلم الكلام،حيث لم يكره عليه السلام تكلّمه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ترتيب اختيار الكشّي </w:t>
      </w:r>
      <w:r>
        <w:rPr>
          <w:rStyle w:val="FootnoteAnchor"/>
          <w:rtl w:val="true"/>
        </w:rPr>
        <w:footnoteReference w:id="656"/>
      </w:r>
      <w:r>
        <w:rPr>
          <w:rFonts w:ascii="Amiri" w:hAnsi="Amiri" w:eastAsia="Amiri" w:cs="Amiri"/>
          <w:color w:val="111111"/>
          <w:sz w:val="28"/>
          <w:sz w:val="28"/>
          <w:szCs w:val="28"/>
          <w:rtl w:val="true"/>
          <w:lang w:bidi="ar-SA"/>
        </w:rPr>
        <w:t>في ترجمة أبيه،باعتبار بنائه على أنّ الطيّار لقب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الطيّار خبران صريحان في أنّ الطيّار لقب الأب،في أحدهما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الطيّار،عن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الآخر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هذه الرواية تدلّ على أنّ حمزة من أصحاب الصادق عليه السلام،و أنّ أباه من أصحاب أبي جعفر الباقر عليه السلام،و أيضا تدلّ على جلالة أبي حمزة الطيّار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الحائري </w:t>
      </w:r>
      <w:r>
        <w:rPr>
          <w:rStyle w:val="FootnoteAnchor"/>
          <w:rtl w:val="true"/>
        </w:rPr>
        <w:footnoteReference w:id="659"/>
      </w:r>
      <w:r>
        <w:rPr>
          <w:rFonts w:ascii="Amiri" w:hAnsi="Amiri" w:eastAsia="Amiri" w:cs="Amiri"/>
          <w:color w:val="111111"/>
          <w:sz w:val="28"/>
          <w:sz w:val="28"/>
          <w:szCs w:val="28"/>
          <w:rtl w:val="true"/>
          <w:lang w:bidi="ar-SA"/>
        </w:rPr>
        <w:t>جعل الخبر الأوّل و الثاني أيضا من الأخبار الواردة في أبيه محمّد دون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أنّ محمّد أيضا ابن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الطيّار لقب أبيه عبد اللّه،حيث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الأحاديث الدالّة على كون ابن الطيّار شديد الخصومة عن أهل البيت عليهم السلام،و من المتكلّمين،و من أشباه هشام بن الحكم،كلّها في محمّد،و حمزة ليس منها في شيء،ينادي بذلك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نعم،الظاهر كون حمزة أيضا من الحسان،لكن ليس بتلك المثابة، و لا من أهل الكلام و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أنّ الطيّار لقب عبد اللّه والد محمّد،ثم لقّب به ابنه،ثم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660"/>
      </w:r>
      <w:r>
        <w:rPr>
          <w:rFonts w:ascii="Amiri" w:hAnsi="Amiri" w:eastAsia="Amiri" w:cs="Amiri"/>
          <w:color w:val="111111"/>
          <w:sz w:val="28"/>
          <w:sz w:val="28"/>
          <w:szCs w:val="28"/>
          <w:rtl w:val="true"/>
          <w:lang w:bidi="ar-SA"/>
        </w:rPr>
        <w:t>في أوائل باب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بكير،عن محمّد بن الطيّار،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ما ذكره من كون الطيّار لقب عبد اللّه والد محمّد،ثمّ ما ذكره من كون شديد الخصومة عن أهل البيت عليهم السلام هو محمّد،و لم يبق حينئذ من الأخبار ما ينطبق على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خبر عدّ الصادق عليه السلام له الأئمة عليهم السلام،و ذلك لا يخلو من كشف عن قوّة ديانته، من حيث إذعانه بما حلّله الصادق عليه السلام و حرّمه،إلاّ أنّ الشأن في تمامية ما ذكره،فإنّي لم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فضل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كتاب واحد من كتب الرجال لقّب </w:t>
      </w:r>
    </w:p>
    <w:p>
      <w:pPr>
        <w:pStyle w:val="BookText"/>
        <w:rPr/>
      </w:pPr>
      <w:r>
        <w:rPr>
          <w:rFonts w:ascii="Amiri" w:hAnsi="Amiri" w:eastAsia="Amiri" w:cs="Amiri"/>
          <w:color w:val="111111"/>
          <w:sz w:val="28"/>
          <w:sz w:val="28"/>
          <w:szCs w:val="28"/>
          <w:rtl w:val="true"/>
          <w:lang w:bidi="ar-SA"/>
        </w:rPr>
        <w:t>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الطيّار،و إنّما الموجود فيها محمّد بن عبد اللّه الطيّار،و من المعلوم أنّهم يذكرون في عنوان الابن اللقب للابن لا للأب،و أما ما استشهد به من خبر التهذيب،فلعلّه ناشئ من غلط نسخته؛فإنّ الشيخ الحرّ </w:t>
      </w:r>
      <w:r>
        <w:rPr>
          <w:rStyle w:val="FootnoteAnchor"/>
          <w:rtl w:val="true"/>
        </w:rPr>
        <w:footnoteReference w:id="661"/>
      </w:r>
      <w:r>
        <w:rPr>
          <w:rFonts w:ascii="Amiri" w:hAnsi="Amiri" w:eastAsia="Amiri" w:cs="Amiri"/>
          <w:color w:val="111111"/>
          <w:sz w:val="28"/>
          <w:sz w:val="28"/>
          <w:szCs w:val="28"/>
          <w:rtl w:val="true"/>
          <w:lang w:bidi="ar-SA"/>
        </w:rPr>
        <w:t>رحمه اللّه نقل الرواية بعينها عن محمّد بن جعفر الطيّار،لا محمّد بن الطيّار،لا محمّد 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من الاستبصار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الطيّار ابن أخ أمير المؤمنين صلوات اللّه عليه قتل يوم صفّين،و محمّد بن عبد اللّه بن جعفر الطيّار قتل مع سيد الشهداء عليه السلام يوم الطف، فمن هذا؛الذي جاء في سند الرواية،و التأمل يقضي بأنّ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الطيّار أبو حمزة أو أنّه شخص آخر مهمل بل مجهول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مصححة جدا،مطمأن بها،عليها إجازة السيّد نور الدين ابن عمّ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الرواية بعينها،عن محمّد بن جعفر الطيّار لا محمّد بن الطيّار،فلم يتحقق كون لقب عبد اللّه أيضا الطيّار،حتى يتمّ ما ذكره من كون الطيّار لقب عبد اللّه،و لا كون والد محمّد المذكور هو عبد اللّه،و حينئذ فيبقى ما ذكرناه تبعا للمشايخ،من كون الطيّار لقب محمّد بغير معارض،و عليه فيسقط ما ذكره من كون شديد الخصومة هو محمّد خاصة،لنطق خبرين تقدّما بكون ابن الطيّار الظاهر على ما ذكرنا في حمزة بكونه شديد الخصومة،و لا مانع من كون كلّ من محمّد و ابنه حمزة متكلّما شديد الخصومة عن أهل البيت عليهم السلام،على أن أهل الرجال ذكروا هذا الوصف لحمزة لا محمّد،فحمزة</w:t>
      </w:r>
      <w:bookmarkStart w:id="344" w:name="pg17233_235097"/>
    </w:p>
    <w:p>
      <w:pPr>
        <w:pStyle w:val="BookText"/>
        <w:rPr/>
      </w:pPr>
      <w:bookmarkEnd w:id="344"/>
      <w:r>
        <w:rPr>
          <w:rFonts w:ascii="Amiri" w:hAnsi="Amiri" w:eastAsia="Amiri" w:cs="Amiri"/>
          <w:color w:val="111111"/>
          <w:sz w:val="28"/>
          <w:sz w:val="28"/>
          <w:szCs w:val="28"/>
          <w:rtl w:val="true"/>
          <w:lang w:bidi="ar-SA"/>
        </w:rPr>
        <w:t>أولى بهذا الوصف من أبيه،و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663"/>
      </w:r>
      <w:r>
        <w:rPr>
          <w:rFonts w:ascii="Amiri" w:hAnsi="Amiri" w:eastAsia="Amiri" w:cs="Amiri"/>
          <w:color w:val="111111"/>
          <w:sz w:val="28"/>
          <w:sz w:val="28"/>
          <w:szCs w:val="28"/>
          <w:rtl w:val="true"/>
          <w:lang w:bidi="ar-SA"/>
        </w:rPr>
        <w:t>برواية ابن بكير،و صفوان بن يحيى،و أبان الأحمر،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64"/>
      </w:r>
      <w:r>
        <w:rPr>
          <w:rFonts w:ascii="Amiri" w:hAnsi="Amiri" w:eastAsia="Amiri" w:cs="Amiri"/>
          <w:color w:val="111111"/>
          <w:sz w:val="28"/>
          <w:sz w:val="28"/>
          <w:szCs w:val="28"/>
          <w:rtl w:val="true"/>
          <w:lang w:bidi="ar-SA"/>
        </w:rPr>
        <w:t>رواية جميل بن درّاج،و محمّد بن سنان،و هشام، و حمّاد،و الحكم بن مسكين،عنه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5531109_1280447820"/>
      <w:bookmarkStart w:id="346" w:name="_Toc120"/>
      <w:bookmarkEnd w:id="345"/>
      <w:r>
        <w:rPr>
          <w:rtl w:val="true"/>
        </w:rPr>
        <w:t>تذييل</w:t>
      </w:r>
      <w:r>
        <w:rPr>
          <w:rtl w:val="true"/>
        </w:rPr>
        <w:t>:</w:t>
      </w:r>
      <w:bookmarkEnd w:id="346"/>
    </w:p>
    <w:p>
      <w:pPr>
        <w:pStyle w:val="BookText"/>
        <w:rPr/>
      </w:pP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روى في باب أصناف الناس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 الكفر من الكافي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عجبي من بعض المعاصرين و نقضه و إبرامه في ترجمة الرواة،فإنّه يبني على شيء،ثم كلّما يخالف ذلك يعدّه غلطا،فكأنّه فوّض إليه ذلك من دون دليل، فمثلا جعل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كالاسم لأبيه،ففي قاموسه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 نشر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وقع في المقام عثرات لجمع،منها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الطيّار،و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الطيّار كالاسم لأبيه كما عرفت من الأخبار المتقدمة،و من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لخبريه الأوّل و الأخير عن حمزة بن الطيّار،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ردّ كلام الوحيد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الأخبار أنّه لقب أبيه، و أن الابن يلقب به أيضا بواسطته كما هو الحال في كثير في الألقاب و النسب،قال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الألقاب الموروثة في ما لم يكن كالاسم مثل هذا كما عرفت،و هذا محلّ العجب فإنّه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هشام،عن حمزة بن الطيّار،و اخرى،</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حمزة بن الطيّار،أيضا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الطيّار لقب والد حمزة،كما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أيضا من أهل الكلام،لرواية هشام عنه ما يرجع إلى الكلام،و ذلك موهن آخر لما سمعته من الحائري من حصر العلم بالكلام بمحمّد، و عدم اتّصاف حمزة به،فراجع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حسب اطّلاعي و تتبّعي ما وجدت رواية في الفقه و لا الكلام رواها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هي عن أبي عبد اللّه عليه السلام،و قد روى في مرآة العقول،رواية عنه،عن أبي الحسن موسى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كتب الرجال أنّ حمزة بن الطيّار مات في حياة الصادق عليه السلام،و ترحّم عليه،فروايته عن أبي الحسن عليه السلام لعلّها كانت في حياة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توجيه حسن،بناء على تحقّق كون الرواية عن أبي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بصائر الدرجات </w:t>
      </w:r>
      <w:r>
        <w:rPr>
          <w:rStyle w:val="FootnoteAnchor"/>
          <w:rtl w:val="true"/>
        </w:rPr>
        <w:footnoteReference w:id="666"/>
      </w:r>
      <w:r>
        <w:rPr>
          <w:rFonts w:ascii="Amiri" w:hAnsi="Amiri" w:eastAsia="Amiri" w:cs="Amiri"/>
          <w:color w:val="111111"/>
          <w:sz w:val="28"/>
          <w:sz w:val="28"/>
          <w:szCs w:val="28"/>
          <w:rtl w:val="true"/>
          <w:lang w:bidi="ar-SA"/>
        </w:rPr>
        <w:t>أنّ كنية حمزة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عمّار،و لم أقف على ذلك في غيره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درس هذه الترجمة و ترجمة أبيه محمّد بن عبد اللّه الطيّار و تأمّل فيهما جزم بحسن المترجم و حسن أبيه،و أنّهما كلاهما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الطيّار،فتدبر،و لا تصغ إلى بعض التهريجات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7233_235099"/>
    </w:p>
    <w:p>
      <w:pPr>
        <w:pStyle w:val="Heading5"/>
        <w:numPr>
          <w:ilvl w:val="4"/>
          <w:numId w:val="1"/>
        </w:numPr>
        <w:rPr/>
      </w:pPr>
      <w:bookmarkStart w:id="348" w:name="__RefHeading___Toc5531111_1280447820"/>
      <w:bookmarkStart w:id="349" w:name="_Toc121"/>
      <w:bookmarkEnd w:id="347"/>
      <w:bookmarkEnd w:id="348"/>
      <w:r>
        <w:rPr/>
        <w:t>7042</w:t>
      </w:r>
      <w:bookmarkEnd w:id="349"/>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عبادة العنزي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69"/>
      </w:r>
      <w:r>
        <w:rPr>
          <w:rFonts w:ascii="Amiri" w:hAnsi="Amiri" w:eastAsia="Amiri" w:cs="Amiri"/>
          <w:color w:val="111111"/>
          <w:sz w:val="28"/>
          <w:sz w:val="28"/>
          <w:szCs w:val="28"/>
          <w:rtl w:val="true"/>
          <w:lang w:bidi="ar-SA"/>
        </w:rPr>
        <w:t>ضبط عبادة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العنزي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المفتوحة،و الفاء الساكنة،و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 على الظاهر،و إن صحّ،فهو نسبة إلى غفر،حصن باليمن،من أعمال أبين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العزيز بن محمّد بن أحمد بن حمزة بن شبيب المهلّبي أبو يعلى جاء في كتاب الأربعين عن الأربعين لأبي محمّد عبد الرحمن بن أحمد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7233_235100"/>
    </w:p>
    <w:p>
      <w:pPr>
        <w:pStyle w:val="Heading5"/>
        <w:numPr>
          <w:ilvl w:val="4"/>
          <w:numId w:val="1"/>
        </w:numPr>
        <w:rPr/>
      </w:pPr>
      <w:bookmarkStart w:id="351" w:name="__RefHeading___Toc5531113_1280447820"/>
      <w:bookmarkStart w:id="352" w:name="_Toc122"/>
      <w:bookmarkEnd w:id="350"/>
      <w:bookmarkEnd w:id="351"/>
      <w:r>
        <w:rPr/>
        <w:t>7044</w:t>
      </w:r>
      <w:bookmarkEnd w:id="352"/>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الجعفري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الصدوق رحمه اللّه في باب الصلاة في السفر،من الفقيه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علي بن عبد العزيز؛فقد رويته عن أبي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أبيه،عن حمزة بن عبد اللّه،عن إسحاق بن عمار،عن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أبيه،عن حمزة بن عبد اللّه الجعفري،عن جميل بن دراج،عن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عبد اللّه،عن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7233_235101"/>
    </w:p>
    <w:p>
      <w:pPr>
        <w:pStyle w:val="BookText"/>
        <w:rPr/>
      </w:pPr>
      <w:bookmarkEnd w:id="353"/>
      <w:r>
        <w:rPr>
          <w:rFonts w:ascii="Amiri" w:hAnsi="Amiri" w:eastAsia="Amiri" w:cs="Amiri"/>
          <w:color w:val="111111"/>
          <w:sz w:val="28"/>
          <w:sz w:val="28"/>
          <w:szCs w:val="28"/>
          <w:rtl w:val="true"/>
          <w:lang w:bidi="ar-SA"/>
        </w:rPr>
        <w:t>و لم أجد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أبو عبد اللّه محمّد بن خالد البرقي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لم أجد مساغا للحكم عليه بالحسن،حيث أنّ أحدا من خبراء الرجال لم يذكر عنه شيئا و لم يعنونه،فهو على هذا يعدّ مهملا لكن رواياته سديدة و لا أستبعد قوّتها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5531115_1280447820"/>
      <w:bookmarkStart w:id="355" w:name="_Toc123"/>
      <w:bookmarkEnd w:id="354"/>
      <w:r>
        <w:rPr/>
        <w:t>7045</w:t>
      </w:r>
      <w:bookmarkEnd w:id="355"/>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الغنوي الكوفي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356" w:name="pg17233_235102"/>
    </w:p>
    <w:p>
      <w:pPr>
        <w:pStyle w:val="BookText"/>
        <w:rPr/>
      </w:pPr>
      <w:bookmarkEnd w:id="356"/>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75"/>
      </w:r>
      <w:r>
        <w:rPr>
          <w:rFonts w:ascii="Amiri" w:hAnsi="Amiri" w:eastAsia="Amiri" w:cs="Amiri"/>
          <w:color w:val="111111"/>
          <w:sz w:val="28"/>
          <w:sz w:val="28"/>
          <w:szCs w:val="28"/>
          <w:rtl w:val="true"/>
          <w:lang w:bidi="ar-SA"/>
        </w:rPr>
        <w:t>ضبط الغنوي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5531117_1280447820"/>
      <w:bookmarkStart w:id="358" w:name="_Toc124"/>
      <w:bookmarkEnd w:id="357"/>
      <w:r>
        <w:rPr/>
        <w:t>7046</w:t>
      </w:r>
      <w:bookmarkEnd w:id="358"/>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w:t>
      </w:r>
    </w:p>
    <w:p>
      <w:pPr>
        <w:pStyle w:val="BookText"/>
        <w:rPr/>
      </w:pPr>
      <w:r>
        <w:rPr>
          <w:rFonts w:ascii="Amiri" w:hAnsi="Amiri" w:eastAsia="Amiri" w:cs="Amiri"/>
          <w:color w:val="111111"/>
          <w:sz w:val="28"/>
          <w:sz w:val="28"/>
          <w:szCs w:val="28"/>
          <w:rtl w:val="true"/>
          <w:lang w:bidi="ar-SA"/>
        </w:rPr>
        <w:t>عمّ رسول اللّه صلى اللّه عليه و اله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7"/>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بن هاشم بن عبد مناف أسد اللّه أبو عمارة،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رحمه اللّه،رضيع رسول اللّه صلى اللّه عليه و آله و سلّم،أرضعتهما ثويبة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في الكامل في التاريخ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أرضع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ثويبة مولاة أبي لهب بلبن ابن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مسروح،و كانت قد أرضعت قبله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تاريخ الطبري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أرضع رسول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ثويبة بلبن ابن لها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مسروح أيّاما قبل أن تقدم حليمة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أنّ الذي أرضعت حمزة بن عبد المطلب صلوات اللّه عليه هي مولاة أبي لهب و ليست زوجته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أبي لهب،قتل شهيدا بأحد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المطلب،من أصحاب رسول اللّه صلى اللّه عليه و آله و سلم قتل بأحد رحمه اللّه تعالى،ثقة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شقيق صفيّة بنت عبد المطلب امّ الزبير،و هو عمّ رسول اللّه صلى اللّه عليه و آله و سلّم و أخوه من الرضاعة،أرضعتهما ثويبة مولاة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حمزة أسنّ من رسول اللّه صلى اللّه عليه و آله و سلّم بسنتين،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سنين،و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الشهداء،و آخى رسول اللّه صلى اللّه عليه و آله و سلّم بينه و بين زيد بن حارثة،أسلم في السنة الثانية من المبعث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أسلم حمزة عرفت قريش أنّ رسول اللّه صلى اللّه عليه و آله و سلّم قد عزّ و امتنع،و أنّ حمزة سيمنعه،فكفّوا عن بعض ما كانوا يتنالون </w:t>
      </w:r>
      <w:r>
        <w:rPr>
          <w:rStyle w:val="FootnoteAnchor"/>
          <w:rtl w:val="true"/>
        </w:rPr>
        <w:footnoteReference w:id="680"/>
      </w:r>
      <w:r>
        <w:rPr>
          <w:rFonts w:ascii="Amiri" w:hAnsi="Amiri" w:eastAsia="Amiri" w:cs="Amiri"/>
          <w:color w:val="111111"/>
          <w:sz w:val="28"/>
          <w:sz w:val="28"/>
          <w:szCs w:val="28"/>
          <w:rtl w:val="true"/>
          <w:lang w:bidi="ar-SA"/>
        </w:rPr>
        <w:t>منه،ثم هاجر إلى المدينة،و شهد بدرا و أبلى فيها بلاء عظيما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احدا،فقتل بها يوم السبت النصف من شوّال،و كان قتل من المشركين قبل أن يقتل إحدى و ثلاثين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حمزة يقاتل يومئذ بسيفين،فقال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أسد هو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كذلك إذ عثر عثرة وقع منها على ظهره،فانكشف الدرع عن بطنه،فزرقه وحشي الحبشي مولى جبير بن مطعم بحربة فقتله،و مثل به المشركون و بجميع قتلى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نساء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 صواحباتها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يجدعن أنف المسلمين و آذانهم، و يبقرن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بقرت هند بطن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كبده فجعلت تلوكها،فلم تسغها فلفضتها،فقال النبي صلى اللّه عليه و آله و سلّم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بطنها لم تمسها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شهده النبي صلى اللّه عليه و آله و سلّم اشتدّ </w:t>
      </w:r>
    </w:p>
    <w:p>
      <w:pPr>
        <w:pStyle w:val="BookText"/>
        <w:rPr/>
      </w:pPr>
      <w:r>
        <w:rPr>
          <w:rFonts w:ascii="Amiri" w:hAnsi="Amiri" w:eastAsia="Amiri" w:cs="Amiri"/>
          <w:color w:val="111111"/>
          <w:sz w:val="28"/>
          <w:sz w:val="28"/>
          <w:szCs w:val="28"/>
          <w:rtl w:val="true"/>
          <w:lang w:bidi="ar-SA"/>
        </w:rPr>
        <w:t>وجده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ظفرت لأمثّلن بسبعين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عٰاقَبْتُمْ فَعٰاقِبُوا بِمِثْلِ مٰا عُوقِبْتُمْ بِهِ،وَ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وقف على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منظرا كان أوجع لقلبه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جابر أنّه صلى اللّه عليه و آله و سلّم لمّا رآه قتيلا بكى،فلما رأى ما مثّل به شهق،و لمّا عاد إلى المدينة سمع النوح على قتلى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الأنصار،فأمروا نساءهم أن يندبن حمزة قبل قتلاهم، ففعلن ذلك،و كان عمر حمزة حين قتل أربعا أو ستا أو تسعا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سلّم على حمزة، فكبّر عليه سبع تكبيرات،ثم لم يؤت بقتيل إلاّ و صلّى عليه معه،حتى صلّى عليه ثنتين و 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استصرخنا على قتلانا يوم أحد،يوم حفر معاوية العين، فوجدناهم رطابا يتثنون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عبد الرحمن أنّ ذلك كان على رأس أربعين سنة، و زاد أيوب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المرّ </w:t>
      </w:r>
      <w:r>
        <w:rPr>
          <w:rStyle w:val="FootnoteAnchor"/>
          <w:rtl w:val="true"/>
        </w:rPr>
        <w:footnoteReference w:id="682"/>
      </w:r>
      <w:r>
        <w:rPr>
          <w:rFonts w:ascii="Amiri" w:hAnsi="Amiri" w:eastAsia="Amiri" w:cs="Amiri"/>
          <w:color w:val="111111"/>
          <w:sz w:val="28"/>
          <w:sz w:val="28"/>
          <w:szCs w:val="28"/>
          <w:rtl w:val="true"/>
          <w:lang w:bidi="ar-SA"/>
        </w:rPr>
        <w:t xml:space="preserve">رجل حمزة،فطار منها الدم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الخصال </w:t>
      </w:r>
      <w:r>
        <w:rPr>
          <w:rStyle w:val="FootnoteAnchor"/>
          <w:rtl w:val="true"/>
        </w:rPr>
        <w:footnoteReference w:id="684"/>
      </w:r>
      <w:r>
        <w:rPr>
          <w:rFonts w:ascii="Amiri" w:hAnsi="Amiri" w:eastAsia="Amiri" w:cs="Amiri"/>
          <w:color w:val="111111"/>
          <w:sz w:val="28"/>
          <w:sz w:val="28"/>
          <w:szCs w:val="28"/>
          <w:rtl w:val="true"/>
          <w:lang w:bidi="ar-SA"/>
        </w:rPr>
        <w:t>مسندا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القيامة راكب غيرنا،و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البراق،ثم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 صالح على ناقة اللّه،و عمّي حمزة بن عبد المطلب أسد اللّه </w:t>
      </w:r>
    </w:p>
    <w:p>
      <w:pPr>
        <w:pStyle w:val="BookText"/>
        <w:rPr/>
      </w:pPr>
      <w:r>
        <w:rPr>
          <w:rFonts w:ascii="Amiri" w:hAnsi="Amiri" w:eastAsia="Amiri" w:cs="Amiri"/>
          <w:color w:val="111111"/>
          <w:sz w:val="28"/>
          <w:sz w:val="28"/>
          <w:szCs w:val="28"/>
          <w:rtl w:val="true"/>
          <w:lang w:bidi="ar-SA"/>
        </w:rPr>
        <w:t>و أسد رسوله سيد الشهداء على ناقتي العضباء،و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ناقة من نوق الجنة،زمامها من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يعارضه حديث آخر رواه أيضا في الخصال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يركب يوم القيامة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ناقتي 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يرجح هذا نظرا إلى أن فاطمة عليها السلام أعلى مرتبة من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الراوي لهذا هو ابن عباس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و هو آخذ بيد عليّ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رسول اللّه،إلاّ أنّي خلقت من طينة مرحومة في أربعة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علي،و حمزة،و جعفر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معك ركبان يوم القيامة؟فقال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يركب يومئذ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علي،و فاطمة،و صالح</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بعد نبيّها وصيّ نبيّها حتى يدركه نبيّ،ألا و إنّ أفضل الأوصياء وصيّ محمّد عليه و آله السلام،ألا و إنّ أفضل الخلق بعد الأوصياء الشهداء،ألاّ و إنّ أفضل الشهداء حمزة بن عبد المطلب و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أفضل الصلاة و السلام في كتابه إلى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 النبي،و منكم المكذّب،و منّا أسد اللّه،و منكم أسد الأحلاف،و منّا سيّدا شباب أهل الجنة،و منكم صبية النّار،و منا خير نساء العالمين،و 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182/15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الحسين عليه السلام يوم عاشوراء،قال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حمزة سيّد الشهداء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 أهل البيت عليهم أفضل الصلاة و السلام فيه و تشريفه بما هو أهله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المترجم أرفع شأنا و أجلّ قدرا و أعظم منزلة من التوثيق،فهو في أعلى و أشرف و أجل مراتب الوثاقة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بن عبد اللّه الجعفي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طلحة،عن حمزة بن عبد المطلب بن عبد اللّه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سندا و متنا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قدرة الأئمة عليهم السلام و ما أعطوا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المحتضر للحسن بن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المطلب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متن الحديث يظهر تشيّعه إلاّ أنّ علماءنا الرجاليّين لم يذكروه،فهو مهمل</w:t>
      </w:r>
      <w:r>
        <w:rPr>
          <w:rFonts w:eastAsia="Amiri" w:cs="Amiri" w:ascii="Amiri" w:hAnsi="Amiri"/>
          <w:color w:val="111111"/>
          <w:sz w:val="28"/>
          <w:szCs w:val="28"/>
          <w:rtl w:val="true"/>
          <w:lang w:bidi="ar-SA"/>
        </w:rPr>
        <w:t xml:space="preserve">. </w:t>
      </w:r>
      <w:bookmarkStart w:id="359" w:name="pg17233_235107"/>
    </w:p>
    <w:p>
      <w:pPr>
        <w:pStyle w:val="Heading5"/>
        <w:numPr>
          <w:ilvl w:val="4"/>
          <w:numId w:val="1"/>
        </w:numPr>
        <w:rPr/>
      </w:pPr>
      <w:bookmarkStart w:id="360" w:name="__RefHeading___Toc5531119_1280447820"/>
      <w:bookmarkStart w:id="361" w:name="_Toc125"/>
      <w:bookmarkEnd w:id="359"/>
      <w:bookmarkEnd w:id="360"/>
      <w:r>
        <w:rPr/>
        <w:t>7048</w:t>
      </w:r>
      <w:bookmarkEnd w:id="361"/>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الفهرست طبعة طهران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موفق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شهادة الشيخ منتجب الدين حجّة يلزم الالتزام بها،فهو بتصريح الشيخ ثقة جليل، و الحديث من جهته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بن محمّد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المعاجم الرجاليّة الاخرى،فهو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عبيد جاء في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خالد،عن حمزة بن عبيد،عن إسماعيل بن عباد،عن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خالد؛فهو من أصحاب الرضا و الكاظم و الجواد عليهم السلام،و إسماعيل بن عباد من أصحاب الرضا عليه السلام،فهو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7233_235108"/>
    </w:p>
    <w:p>
      <w:pPr>
        <w:pStyle w:val="Heading5"/>
        <w:numPr>
          <w:ilvl w:val="4"/>
          <w:numId w:val="1"/>
        </w:numPr>
        <w:rPr/>
      </w:pPr>
      <w:bookmarkStart w:id="363" w:name="__RefHeading___Toc5531121_1280447820"/>
      <w:bookmarkStart w:id="364" w:name="_Toc126"/>
      <w:bookmarkEnd w:id="362"/>
      <w:bookmarkEnd w:id="363"/>
      <w:r>
        <w:rPr/>
        <w:t>7051</w:t>
      </w:r>
      <w:bookmarkEnd w:id="364"/>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عبيد اللّه بن الحسين بن</w:t>
      </w:r>
    </w:p>
    <w:p>
      <w:pPr>
        <w:pStyle w:val="BookText"/>
        <w:rPr/>
      </w:pPr>
      <w:r>
        <w:rPr>
          <w:rFonts w:ascii="Amiri" w:hAnsi="Amiri" w:eastAsia="Amiri" w:cs="Amiri"/>
          <w:color w:val="111111"/>
          <w:sz w:val="28"/>
          <w:sz w:val="28"/>
          <w:szCs w:val="28"/>
          <w:rtl w:val="true"/>
          <w:lang w:bidi="ar-SA"/>
        </w:rPr>
        <w:t>علي بن أبي طالب عليه السلام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النسخة هي الصحيحة؛لأنّ مولانا سيد الشهداء الحسين بن علي صلوات اللّه عليهما لم يكن له ولد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اللّه،و صرّح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الحسين بن علي بن الحسين بن علي بن أبي طالب عليه السلام،و امّه أم خالد بنت حسن بن مصعب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العنوان المذكور ناقص،و لم أجد في طيّات المعاجم الرجاليّة و غيرها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عتبة بن أبي وقاص هذا من أصحاب الإمام أمير المؤمنين علي عليه السلام كما جاء في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7233_235109"/>
    </w:p>
    <w:p>
      <w:pPr>
        <w:pStyle w:val="Heading5"/>
        <w:numPr>
          <w:ilvl w:val="4"/>
          <w:numId w:val="1"/>
        </w:numPr>
        <w:rPr/>
      </w:pPr>
      <w:bookmarkStart w:id="366" w:name="__RefHeading___Toc5531123_1280447820"/>
      <w:bookmarkStart w:id="367" w:name="_Toc127"/>
      <w:bookmarkEnd w:id="365"/>
      <w:bookmarkEnd w:id="366"/>
      <w:r>
        <w:rPr/>
        <w:t>7053</w:t>
      </w:r>
      <w:bookmarkEnd w:id="367"/>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عطاء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أسند عنه،من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الأشعري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7233_235110"/>
    </w:p>
    <w:p>
      <w:pPr>
        <w:pStyle w:val="Heading5"/>
        <w:numPr>
          <w:ilvl w:val="4"/>
          <w:numId w:val="1"/>
        </w:numPr>
        <w:rPr/>
      </w:pPr>
      <w:bookmarkStart w:id="369" w:name="__RefHeading___Toc5531125_1280447820"/>
      <w:bookmarkStart w:id="370" w:name="_Toc128"/>
      <w:bookmarkEnd w:id="368"/>
      <w:bookmarkEnd w:id="369"/>
      <w:r>
        <w:rPr/>
        <w:t>7055</w:t>
      </w:r>
      <w:bookmarkEnd w:id="370"/>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زهرة</w:t>
      </w:r>
    </w:p>
    <w:p>
      <w:pPr>
        <w:pStyle w:val="BookText"/>
        <w:rPr/>
      </w:pPr>
      <w:r>
        <w:rPr>
          <w:rFonts w:ascii="Amiri" w:hAnsi="Amiri" w:eastAsia="Amiri" w:cs="Amiri"/>
          <w:color w:val="111111"/>
          <w:sz w:val="28"/>
          <w:sz w:val="28"/>
          <w:szCs w:val="28"/>
          <w:rtl w:val="true"/>
          <w:lang w:bidi="ar-SA"/>
        </w:rPr>
        <w:t xml:space="preserve">الحسيني الحلبي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و ريحانة الأدب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الثالثة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روضات الجنات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،و ملخّص المقال في قسم الصحاح،و الكنى و الألقاب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و 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أبو المكارم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69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 ثقة،جليل القدر،له مصنّفات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الردّ على المنجّمين،و مسألة في أنّ نظر الكامل على انفراده كاف في تحصيل المعارف العقلية،و مسألة في نفي الرؤية و اعتقاد الإماميّة </w:t>
      </w:r>
    </w:p>
    <w:p>
      <w:pPr>
        <w:pStyle w:val="BookText"/>
        <w:rPr/>
      </w:pPr>
      <w:r>
        <w:rPr>
          <w:rFonts w:ascii="Amiri" w:hAnsi="Amiri" w:eastAsia="Amiri" w:cs="Amiri"/>
          <w:color w:val="111111"/>
          <w:sz w:val="28"/>
          <w:sz w:val="28"/>
          <w:szCs w:val="28"/>
          <w:rtl w:val="true"/>
          <w:lang w:bidi="ar-SA"/>
        </w:rPr>
        <w:t>و مخالفيهم ممّن ينسب إلى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مسألة في كونه تعالى جبّارا، و المسألة الشافية </w:t>
      </w:r>
      <w:r>
        <w:rPr>
          <w:rStyle w:val="FootnoteAnchor"/>
          <w:rtl w:val="true"/>
        </w:rPr>
        <w:footnoteReference w:id="695"/>
      </w:r>
      <w:r>
        <w:rPr>
          <w:rFonts w:ascii="Amiri" w:hAnsi="Amiri" w:eastAsia="Amiri" w:cs="Amiri"/>
          <w:color w:val="111111"/>
          <w:sz w:val="28"/>
          <w:sz w:val="28"/>
          <w:szCs w:val="28"/>
          <w:rtl w:val="true"/>
          <w:lang w:bidi="ar-SA"/>
        </w:rPr>
        <w:t>في الردّ على من زعم أنّ النظر على انفراده غير كاف في تحصيل المعرفة به تعالى،و الجواب عن الكلام الوارد من ناحية الجبل،و مسألة في أنّ نيّة الوضوء عند المضمضة و الاستنشاق،و الاعتراض على الكلام الوارد من حمص،و كتاب النكت في النحو،و مسألة في تحريم الفقاع،و كتاب غنية النزوع إلى علمي الاصول و الفروع،و نقض شبه الفلاسفة،و مسألة في الردّ على من زعم أنّ الوجوب و القبح لا يعلمان إلاّ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مسألة في الردّ على من قال في الدين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 المسائل الواردة من بغداد،و مسألة في إباحة نكاح المتعة،و الجواب عمّا ذكره مطران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 الكتاب الوارد من حمص، رواها عنه ابن أخيه السيد محيي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يروي عنه أيضا شاذان ابن جبرئيل،و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شهرآشوب </w:t>
      </w:r>
      <w:r>
        <w:rPr>
          <w:rStyle w:val="FootnoteAnchor"/>
          <w:rtl w:val="true"/>
        </w:rPr>
        <w:footnoteReference w:id="69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مسائل قبس </w:t>
      </w:r>
      <w:r>
        <w:rPr>
          <w:rStyle w:val="FootnoteAnchor"/>
          <w:rtl w:val="true"/>
        </w:rPr>
        <w:footnoteReference w:id="697"/>
      </w:r>
      <w:r>
        <w:rPr>
          <w:rFonts w:ascii="Amiri" w:hAnsi="Amiri" w:eastAsia="Amiri" w:cs="Amiri"/>
          <w:color w:val="111111"/>
          <w:sz w:val="28"/>
          <w:sz w:val="28"/>
          <w:szCs w:val="28"/>
          <w:rtl w:val="true"/>
          <w:lang w:bidi="ar-SA"/>
        </w:rPr>
        <w:t xml:space="preserve">الأنوار في نصرة العترة الأطهار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غنية النزوع،حسن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تاريخ ابن كثير الشامي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أبو المكارم حمزة بن علي بن أبي المحاسن زهرة بن أبي علي الحسن بن أبي المحاسن زهرة بن أبي المواهب علي بن أبي سالم محمّد بن أبي إبراهيم محمّد النقيب بن علي بن أبي علي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صلاح الدين أيوب بعد أخذه بلاد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جعفر محمّد بن أبي عبد اللّه الحسين بن أبي إبراهيم إسحاق المؤتمن بن أبي عبد اللّه جعفر بن محمّد الصادق عليهما السلام الحسيني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من نسبه هو الموجود في المواضع المعتبرة،و رأيت في أواخر بحث اصول الفقه من بعض نسخ الغنية له،نسبه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المكارم حمزة بن علي ابن زهرة بن علي بن محمّد بن أحمد بن محمّد بن الحسين بن إسحاق بن جعفر الصادق عليه السلام،و لعلّ فيه اختصارا كما هو الشائع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العالم الاصولي الجليل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زهرة،صاحب كتاب الغنية المشتمل على اصول الفقه و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الكتب،و هو من أجلاّء هذه الطائفة الإماميّة و عظمائها معاصر لابن شهرآشوب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والده علي،و كان هو قدّس سرّه و أخوه السيّد أبو القاسم عبد اللّه بن علي،و ابن أخيه السيّد محيي الدين أبو حامد محمّد بن عبد اللّه،و أبوه،و جدّه،بل أولاده و أحفاده،و أقرباؤه، و سلسلة من مشاهير فقهاء الشيعة معروفون،حتى أنّ صاحب القاموس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زهرة شيعة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الاستاذ الاستناد في فهرس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غنية النزوع في علم الاصول و الفروع للسيّد العالم الكامل أبي المكارم حمزة بن علي بن زهرة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الغنية مؤلّفه غنيّ عن الإطراء،و هو من الفقهاء الأجلاّء،و كتبه معتبرة مشهورة لا سيما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من أصوله نسخة،و هو يدلّ على كمال فضله و قوّته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زهرة،ثم ساق نسبه الشريف،و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السيّد عز الدين أبو المكارم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 الحلبي صاحب كتاب غنية النزوع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نظام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،يروي عن والده علي كما في الرياض،و يروي أيضا عن الشيخ أبي عبد اللّه الحسين بن طاهر بن الحسين الصوري كما في الأمل،و يروي عن محمّد بن الحسن النقاش قبل بلوغه من العمر العشرين حدود سنة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،و كان ابن النقاش يومئذ طاعنا في السن كما حكاه صاحب المعالم في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النهاية على شيخه الحسن ابن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الخاضب الحلبي،كما في إجازة الشيخ نجيب الدين يحيى ابن سعيد،و قرأ عليه أخوه أبو القاسم عبد اللّه بن علي،و يروي عنه ابن أخيه محيي الدين محمّد بن عبد اللّه المذكور كما في الأمل،و لكن في الإجازة رواية ابن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أخيه،عن والده عبد اللّه،عن عمّه حمزة،و يروي عنه الشيخ محمّد بن المشهدي كما في المزار،و الشيخ معين الدين المصري كما في إجازته،و الشريف عز الدين أبو الحرث محمّد بن الحسن بن علي العلوي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زهرة الحسيني الحلبي ذكر ابن كثير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مقتدى الشيعة 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معاصرا للعلاّمة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اختلف كلام المجلسي و السماهيجي في تسمية المعاصر للعلاّمة،و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إن آل زهرة أو آل ابن زهرة أهمّ بيت من حلب،و كانوا يتوارثون العلم من الآباء،و هم مفخرة تاريخ حلب في علمهم و علمهم و تدينهم و جلالتهم و علوّ شأنهم، و إليك جماعة منهم نقلا عن ريحانة الأدب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وصفهم بما هو لائق بهم من التجليل و التبجيل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أبو المكارم بن أبو المحاسن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 أو سيد ابن زهرة العالم الفاضل الجليل القدر،و كان من أجلاّء علماء الإمامية،و أكابر المتكلمين،و من فقهاء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زهرة؛والد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و أفاضل فقهاء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زهرة بن الحسن بن زهرة؛جدّ أب المترجم كان من جلّة السادات و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 المترجم عبد اللّه بن علي بن زهرة؛و كان من العلماء و الأعاظم و بلغ أسماء من ذكرهم من آل زهرة أربعة عشر عالما جليلا إذ اتضح ذلك، فاعلم أنّ المترجم كانت ولادته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،و العلاّمة قدّس اللّه سرّه الشريف ولد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،فكيف يكون المترجم معاصرا للعلاّمة رحمه اللّه،بل المعاصر للعلاّمة هو ابن المترجم محمّد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الدين،و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 ابن عبد اللّه بن علي بن زهرة الحلبي صاحب كتاب الأربعين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للعلاّمة إجازة كبيرة معروفة أرسلها إليه،و أثني عليه،هذا كله بخط المجلسي رحمه اللّه،و أعلم أنّ ابن زهرة رجلان كل منهما سيّد حسيني حلبي،إلاّ أنّ أحدهما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للعلاّمة،و الآخر متقدم عليه،فما بعدها يكون حاشية على متقدم عليه بكثير، رأيت ابن إدريس في جواب مسائله كثيرا ما ينقل عنه فيكون متقدما عليه غير معاصر للعلاّمة،و ذكر السماهيجي أيضا اثنين تقدّم أحدهما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إبراهيم،و قال في ترجمة غير المعاصر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مصنفات و مرويّات السيد السعيد محيي الدين أبي حامد بن أبي القاسم عبد اللّه بن علي بن زهرة الحسيني الصادقي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المتقدم بكثير هو صاحب الترجمة و روى ابن إدريس الحلّي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الزبيدي في تاج العروس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زهرة شيعة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سادة نقباء،علماء،فقهاء،محدّثون،كثر اللّه من أمثالهم،و هو أكبر بيت من بيوت الحسين،و هم أبو الحسن زهرة بن أبي المواهب علي بن أبي سالم محمّد بن أبي إبراهيم محمّد الحراني و هو المنتقل إلى حلب،و هو ابن أحمد الحجازي ابن محمّد بن الحسين،و هو الذي وقع إلى حران بن إسحاق بن محمّد المؤتمن ابن الإمام جعفر الصادق الحسيني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جمهور عقب إسحاق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إلى أبي إبراهيم المذكور،قال العمري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إبراهيم عالما،فاضلا،لبيبا،عاقلا،و لم تكن حاله واسعة،فزوّجه أبو عبد اللّه الحسني الحراني ابن عبد اللّه بن الحسين بن عبد اللّه بن علي الطبيب العلوي العمري بنته خديجة،و كان الحسين العمري متقدّما بحران،مستوليا عليها،و قوى أمر أولاده حتّى استولوا على حران و ملكوها على آل وثاب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فأمدّ الحسين العمري أبا إبراهيم بماله و جاهه،فتقدم و خلف أولادا سادة 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 علي الشريف أبو المكارم حمزة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الطاهر،قال ابن العديم في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فقيها،أصوليا،نظارا على مذهب الإمامية،و قال ابن أسعد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الطاهر عز الدين أبو المكارم حمزة ولد في رمضان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بحلب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غاية الاختصار في البيوتات العلوية المحفوظة من الغبار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،تأليف تاج الدين بن محمّد بن حمزة بن زهرة الحسيني نقيب حلب و ابن نقيبها الذي كان في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قيد الحياة،قال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الإسحاقيّين،و هم بنو إسحاق بن الصادق 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المؤتمن،أعيانهم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أهلنا بيت زهرة نقباء حلب،جدّهم زهرة بن علي </w:t>
      </w:r>
    </w:p>
    <w:p>
      <w:pPr>
        <w:pStyle w:val="BookText"/>
        <w:rPr/>
      </w:pPr>
      <w:r>
        <w:rPr>
          <w:rFonts w:ascii="Amiri" w:hAnsi="Amiri" w:eastAsia="Amiri" w:cs="Amiri"/>
          <w:color w:val="111111"/>
          <w:sz w:val="28"/>
          <w:sz w:val="28"/>
          <w:szCs w:val="28"/>
          <w:rtl w:val="true"/>
          <w:lang w:bidi="ar-SA"/>
        </w:rPr>
        <w:t>مصر و مجيئه إلى حلب،اضطرب و اليها،و استعطف أهلها،و استنجدهم للحرب،فضمنوا له ذلك،و شرط الروافض عليه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الأذان،و أن ينادى في جميع الجوامع و الأسواق،و يستخلص الجامع الأعظم لهم وحدهم،و ينادى بأسامي الأئمة الاثني عشر سلام اللّه عليهم أمام الجنائز، و يكبّر على الجنائز خمس تكبيرات،و أن يفوّض أمر العقود و الأنكحة إلى الشريف الطاهر أبي المكارم حمزة بن زهرة الحسيني مقتدى شيعة حلب،فقبل الوالي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أرّخ في محكي نظام الأقوال </w:t>
      </w:r>
      <w:r>
        <w:rPr>
          <w:rStyle w:val="FootnoteAnchor"/>
          <w:rtl w:val="true"/>
        </w:rPr>
        <w:footnoteReference w:id="700"/>
      </w:r>
      <w:r>
        <w:rPr>
          <w:rFonts w:ascii="Amiri" w:hAnsi="Amiri" w:eastAsia="Amiri" w:cs="Amiri"/>
          <w:color w:val="111111"/>
          <w:sz w:val="28"/>
          <w:sz w:val="28"/>
          <w:szCs w:val="28"/>
          <w:rtl w:val="true"/>
          <w:lang w:bidi="ar-SA"/>
        </w:rPr>
        <w:t>ولادة السيّد بشهر رمضان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عشرة و خمسمائة،و وفاته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ثمانين و خمسمائة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إنّ المترجم أجلّ مقاما و أعظم منزلة و أشهر صيتا من أن يحتاج إلى توثيق موثّق، فهو من علمائنا الأعلام و فقهائنا العظام و محدثينا الكرام،تغمده اللّه تعالى برحمته و أسكنه الفسيح من جنته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7233_235116"/>
    </w:p>
    <w:p>
      <w:pPr>
        <w:pStyle w:val="Heading5"/>
        <w:numPr>
          <w:ilvl w:val="4"/>
          <w:numId w:val="1"/>
        </w:numPr>
        <w:rPr/>
      </w:pPr>
      <w:bookmarkStart w:id="372" w:name="__RefHeading___Toc5531127_1280447820"/>
      <w:bookmarkStart w:id="373" w:name="_Toc129"/>
      <w:bookmarkEnd w:id="371"/>
      <w:bookmarkEnd w:id="372"/>
      <w:r>
        <w:rPr/>
        <w:t>7056</w:t>
      </w:r>
      <w:bookmarkEnd w:id="373"/>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محمّد المحسن</w:t>
      </w:r>
    </w:p>
    <w:p>
      <w:pPr>
        <w:pStyle w:val="BookText"/>
        <w:rPr/>
      </w:pPr>
      <w:r>
        <w:rPr>
          <w:rFonts w:ascii="Amiri" w:hAnsi="Amiri" w:eastAsia="Amiri" w:cs="Amiri"/>
          <w:color w:val="111111"/>
          <w:sz w:val="28"/>
          <w:sz w:val="28"/>
          <w:szCs w:val="28"/>
          <w:rtl w:val="true"/>
          <w:lang w:bidi="ar-SA"/>
        </w:rPr>
        <w:t>العلوي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اكتفيا بنقل عبارة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تصريح الثقة الجليل الشيخ منتجب الدين بصلاح المعنون يوجب عدّه في أوّل درجة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5531129_1280447820"/>
      <w:bookmarkStart w:id="375" w:name="_Toc130"/>
      <w:bookmarkEnd w:id="374"/>
      <w:r>
        <w:rPr/>
        <w:t>7057</w:t>
      </w:r>
      <w:bookmarkEnd w:id="375"/>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البربري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بربر،بباءين موحّدتين مفتوحتين،بعدهما راءان مهملتان ساكنتان،و هو اسم يشمل قبائل كثيرة في المغرب </w:t>
      </w:r>
      <w:r>
        <w:rPr>
          <w:rStyle w:val="FootnoteAnchor"/>
          <w:rtl w:val="true"/>
        </w:rPr>
        <w:footnoteReference w:id="703"/>
      </w:r>
      <w:r>
        <w:rPr>
          <w:rFonts w:ascii="Amiri" w:hAnsi="Amiri" w:eastAsia="Amiri" w:cs="Amiri"/>
          <w:color w:val="111111"/>
          <w:sz w:val="28"/>
          <w:sz w:val="28"/>
          <w:szCs w:val="28"/>
          <w:rtl w:val="true"/>
          <w:lang w:bidi="ar-SA"/>
        </w:rPr>
        <w:t>،من برقة إلى آخر المغرب على البحر المحيط،و في الجنوب إلى بلاد السودان،و هم امم و قبائل لا تحصى،و هذه أماكن سمّيت بأسماء من نزل بها من قبائلهم ببلاد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w:t>
      </w:r>
    </w:p>
    <w:p>
      <w:pPr>
        <w:pStyle w:val="BookText"/>
        <w:rPr/>
      </w:pPr>
      <w:r>
        <w:rPr>
          <w:rFonts w:ascii="Amiri" w:hAnsi="Amiri" w:eastAsia="Amiri" w:cs="Amiri"/>
          <w:color w:val="111111"/>
          <w:sz w:val="28"/>
          <w:sz w:val="28"/>
          <w:szCs w:val="28"/>
          <w:rtl w:val="true"/>
          <w:lang w:bidi="ar-SA"/>
        </w:rPr>
        <w:t xml:space="preserve">في المراصد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ثلاثين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قالوا في حميدة المصفاة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البربرية،مع أنّها من الأندلس،كما سيأتي في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نهاية الأرب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عظيم من الناس ببلاد المغرب و بعضهم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البربري،و الحرث الشامي ملعونان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الطيالسي،عن عبد الرحمن بن أبي نجران،عن ابن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أحمد،حدّثني محمّد بن عيسى، عن علي بن الحكم،عن حماد بن عثمان،عن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حمزة أ يزعم أنّ أبي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و اللّه،لا يأتيه إلاّ المتلوّن </w:t>
      </w:r>
      <w:r>
        <w:rPr>
          <w:rStyle w:val="FootnoteAnchor"/>
          <w:rtl w:val="true"/>
        </w:rPr>
        <w:footnoteReference w:id="708"/>
      </w:r>
      <w:r>
        <w:rPr>
          <w:rFonts w:ascii="Amiri" w:hAnsi="Amiri" w:eastAsia="Amiri" w:cs="Amiri"/>
          <w:color w:val="111111"/>
          <w:sz w:val="28"/>
          <w:sz w:val="28"/>
          <w:szCs w:val="28"/>
          <w:rtl w:val="true"/>
          <w:lang w:bidi="ar-SA"/>
        </w:rPr>
        <w:t>،إنّ إبليس سلّط شيطانا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المتلوّن، يأتي الناس في أي صورة شاء،إن شاء في صورة صغيرة،و إن شاء في صورة كبيرة،و لا و اللّه ما يستطيع أن يجيء في صورة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روى </w:t>
      </w:r>
      <w:r>
        <w:rPr>
          <w:rStyle w:val="FootnoteAnchor"/>
          <w:rtl w:val="true"/>
        </w:rPr>
        <w:footnoteReference w:id="709"/>
      </w:r>
      <w:r>
        <w:rPr>
          <w:rFonts w:ascii="Amiri" w:hAnsi="Amiri" w:eastAsia="Amiri" w:cs="Amiri"/>
          <w:color w:val="111111"/>
          <w:sz w:val="28"/>
          <w:sz w:val="28"/>
          <w:szCs w:val="28"/>
          <w:rtl w:val="true"/>
          <w:lang w:bidi="ar-SA"/>
        </w:rPr>
        <w:t>عن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أبيه،و الحسين بن سعيد،عن ابن أبي عمير،و حدّثني محمّد بن عيسى،عن يونس،و محمّد بن أبي عمير،عن محمّد بن عمر بن أذينة،عن بريد بن معاوية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حمزة بن عمارة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عليه السلام يأتيني في كل ليلة،و لا يزال إنسان يزعم أنّه قد أراه </w:t>
      </w:r>
      <w:r>
        <w:rPr>
          <w:rStyle w:val="FootnoteAnchor"/>
          <w:rtl w:val="true"/>
        </w:rPr>
        <w:footnoteReference w:id="710"/>
      </w:r>
      <w:r>
        <w:rPr>
          <w:rFonts w:ascii="Amiri" w:hAnsi="Amiri" w:eastAsia="Amiri" w:cs="Amiri"/>
          <w:color w:val="111111"/>
          <w:sz w:val="28"/>
          <w:sz w:val="28"/>
          <w:szCs w:val="28"/>
          <w:rtl w:val="true"/>
          <w:lang w:bidi="ar-SA"/>
        </w:rPr>
        <w:t>إيّاه فقدّر لي أنّي رأيت أبا جعفر عليه السلام فحدّثه بما يقول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يقدر الشيطان أن يتمثّل في صورة نبيّ و لا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11"/>
      </w:r>
      <w:r>
        <w:rPr>
          <w:rFonts w:ascii="Amiri" w:hAnsi="Amiri" w:eastAsia="Amiri" w:cs="Amiri"/>
          <w:color w:val="111111"/>
          <w:sz w:val="28"/>
          <w:sz w:val="28"/>
          <w:szCs w:val="28"/>
          <w:rtl w:val="true"/>
          <w:lang w:bidi="ar-SA"/>
        </w:rPr>
        <w:t xml:space="preserve">في بنان التبان رواية الكشّي </w:t>
      </w:r>
      <w:r>
        <w:rPr>
          <w:rStyle w:val="FootnoteAnchor"/>
          <w:rtl w:val="true"/>
        </w:rPr>
        <w:footnoteReference w:id="712"/>
      </w:r>
      <w:r>
        <w:rPr>
          <w:rFonts w:ascii="Amiri" w:hAnsi="Amiri" w:eastAsia="Amiri" w:cs="Amiri"/>
          <w:color w:val="111111"/>
          <w:sz w:val="28"/>
          <w:sz w:val="28"/>
          <w:szCs w:val="28"/>
          <w:rtl w:val="true"/>
          <w:lang w:bidi="ar-SA"/>
        </w:rPr>
        <w:t>،عن بريد العجلي رواية،عن الصادق عليه السلام ناطقة بأنّ حمزة بن عمارة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أفّاك أثيم،من الذين تنزّل عليهم الشياطين و كانوا مسمّين في القرآن،فمحت قريش أسماء من عدى أبي لهب منهم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13"/>
      </w:r>
      <w:r>
        <w:rPr>
          <w:rFonts w:ascii="Amiri" w:hAnsi="Amiri" w:eastAsia="Amiri" w:cs="Amiri"/>
          <w:color w:val="111111"/>
          <w:sz w:val="28"/>
          <w:sz w:val="28"/>
          <w:szCs w:val="28"/>
          <w:rtl w:val="true"/>
          <w:lang w:bidi="ar-SA"/>
        </w:rPr>
        <w:t xml:space="preserve">في بزيع الحائك خبر ابن سنان </w:t>
      </w:r>
      <w:r>
        <w:rPr>
          <w:rStyle w:val="FootnoteAnchor"/>
          <w:rtl w:val="true"/>
        </w:rPr>
        <w:footnoteReference w:id="714"/>
      </w:r>
      <w:r>
        <w:rPr>
          <w:rFonts w:ascii="Amiri" w:hAnsi="Amiri" w:eastAsia="Amiri" w:cs="Amiri"/>
          <w:color w:val="111111"/>
          <w:sz w:val="28"/>
          <w:sz w:val="28"/>
          <w:szCs w:val="28"/>
          <w:rtl w:val="true"/>
          <w:lang w:bidi="ar-SA"/>
        </w:rPr>
        <w:t>المتضمّن لعن الصادق عليه السلام جمعا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البربري</w:t>
      </w:r>
      <w:r>
        <w:rPr>
          <w:rFonts w:eastAsia="Amiri" w:cs="Amiri" w:ascii="Amiri" w:hAnsi="Amiri"/>
          <w:color w:val="111111"/>
          <w:sz w:val="28"/>
          <w:szCs w:val="28"/>
          <w:rtl w:val="true"/>
          <w:lang w:bidi="ar-SA"/>
        </w:rPr>
        <w:t xml:space="preserve">. </w:t>
      </w:r>
      <w:bookmarkStart w:id="376" w:name="pg17233_235119"/>
    </w:p>
    <w:p>
      <w:pPr>
        <w:pStyle w:val="BookText"/>
        <w:rPr/>
      </w:pPr>
      <w:bookmarkEnd w:id="376"/>
      <w:r>
        <w:rPr>
          <w:rFonts w:ascii="Amiri" w:hAnsi="Amiri" w:eastAsia="Amiri" w:cs="Amiri"/>
          <w:color w:val="111111"/>
          <w:sz w:val="28"/>
          <w:sz w:val="28"/>
          <w:szCs w:val="28"/>
          <w:rtl w:val="true"/>
          <w:lang w:bidi="ar-SA"/>
        </w:rPr>
        <w:t xml:space="preserve">و عنونه في الخلاصة في القسم الثاني </w:t>
      </w:r>
      <w:r>
        <w:rPr>
          <w:rStyle w:val="FootnoteAnchor"/>
          <w:rtl w:val="true"/>
        </w:rPr>
        <w:footnoteReference w:id="715"/>
      </w:r>
      <w:r>
        <w:rPr>
          <w:rFonts w:ascii="Amiri" w:hAnsi="Amiri" w:eastAsia="Amiri" w:cs="Amiri"/>
          <w:color w:val="111111"/>
          <w:sz w:val="28"/>
          <w:sz w:val="28"/>
          <w:szCs w:val="28"/>
          <w:rtl w:val="true"/>
          <w:lang w:bidi="ar-SA"/>
        </w:rPr>
        <w:t>،و نقل بعض ما ذكره الكشّي من لعن الباقر و الصادق عليهما السلام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ابن داود عند عنوانه في القسم الثاني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هذا؛و ذهب بعض المعاصرين لذكر تصحيحات على ما رواه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منبعثة من تصوّراته و لا تستند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أعرضنا عنها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نقل لعن الباقر عليه السلام إيّاه،عن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يظهر من مجموع ما نقل في المعنون هو أنّه ملعون خبيث،فهو من أضعف الضعفاء لعنه اللّه و لعن كلّ مبدع أفّاك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5531131_1280447820"/>
      <w:bookmarkStart w:id="378" w:name="_Toc131"/>
      <w:bookmarkEnd w:id="377"/>
      <w:r>
        <w:rPr/>
        <w:t>7058</w:t>
      </w:r>
      <w:bookmarkEnd w:id="378"/>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الجعفي</w:t>
      </w:r>
    </w:p>
    <w:p>
      <w:pPr>
        <w:pStyle w:val="BookText"/>
        <w:rPr/>
      </w:pPr>
      <w:r>
        <w:rPr>
          <w:rFonts w:ascii="Amiri" w:hAnsi="Amiri" w:eastAsia="Amiri" w:cs="Amiri"/>
          <w:color w:val="111111"/>
          <w:sz w:val="28"/>
          <w:sz w:val="28"/>
          <w:szCs w:val="28"/>
          <w:rtl w:val="true"/>
          <w:lang w:bidi="ar-SA"/>
        </w:rPr>
        <w:t>مولاهم الكوفي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7"/>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379" w:name="pg17233_235120"/>
    </w:p>
    <w:p>
      <w:pPr>
        <w:pStyle w:val="BookText"/>
        <w:rPr/>
      </w:pPr>
      <w:bookmarkEnd w:id="379"/>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18"/>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أهمل أرباب الجرح و التعديل الإعراب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5531133_1280447820"/>
      <w:bookmarkStart w:id="381" w:name="_Toc132"/>
      <w:bookmarkEnd w:id="380"/>
      <w:r>
        <w:rPr/>
        <w:t>7059</w:t>
      </w:r>
      <w:bookmarkEnd w:id="381"/>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العامري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21"/>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7233_235121"/>
    </w:p>
    <w:p>
      <w:pPr>
        <w:pStyle w:val="Heading5"/>
        <w:numPr>
          <w:ilvl w:val="4"/>
          <w:numId w:val="1"/>
        </w:numPr>
        <w:rPr/>
      </w:pPr>
      <w:bookmarkStart w:id="383" w:name="__RefHeading___Toc5531135_1280447820"/>
      <w:bookmarkStart w:id="384" w:name="_Toc133"/>
      <w:bookmarkEnd w:id="382"/>
      <w:bookmarkEnd w:id="383"/>
      <w:r>
        <w:rPr/>
        <w:t>7060</w:t>
      </w:r>
      <w:bookmarkEnd w:id="384"/>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اليزيدي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بعض نسخ الكشّي،حيث أبدل البربري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النسخ المصحّحة عندنا تضمّنت البربري،كما مرّ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5531137_1280447820"/>
      <w:bookmarkStart w:id="386" w:name="_Toc134"/>
      <w:bookmarkEnd w:id="385"/>
      <w:r>
        <w:rPr/>
        <w:t>7061</w:t>
      </w:r>
      <w:bookmarkEnd w:id="386"/>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عمرو الأنصاري</w:t>
      </w:r>
    </w:p>
    <w:p>
      <w:pPr>
        <w:pStyle w:val="BookText"/>
        <w:rPr/>
      </w:pPr>
      <w:r>
        <w:rPr>
          <w:rFonts w:ascii="Amiri" w:hAnsi="Amiri" w:eastAsia="Amiri" w:cs="Amiri"/>
          <w:color w:val="111111"/>
          <w:sz w:val="28"/>
          <w:sz w:val="28"/>
          <w:szCs w:val="28"/>
          <w:rtl w:val="true"/>
          <w:lang w:bidi="ar-SA"/>
        </w:rPr>
        <w:t>الأسلمي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4"/>
      </w:r>
      <w:r>
        <w:rPr>
          <w:rFonts w:ascii="Amiri" w:hAnsi="Amiri" w:eastAsia="Amiri" w:cs="Amiri"/>
          <w:color w:val="111111"/>
          <w:sz w:val="28"/>
          <w:sz w:val="28"/>
          <w:szCs w:val="28"/>
          <w:rtl w:val="true"/>
          <w:lang w:bidi="ar-SA"/>
        </w:rPr>
        <w:t xml:space="preserve">بهذا العنوان من أصحاب الرسول الأكرم صلى اللّه عليه و آله و سلّم،و كذلك فعل ابن عبد البرّ </w:t>
      </w:r>
      <w:r>
        <w:rPr>
          <w:rStyle w:val="FootnoteAnchor"/>
          <w:rtl w:val="true"/>
        </w:rPr>
        <w:footnoteReference w:id="725"/>
      </w: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توفي سنة إحدى و ستين،و هو ابن إحدى و سبعين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ثمانين سنة</w:t>
      </w:r>
      <w:r>
        <w:rPr>
          <w:rFonts w:eastAsia="Amiri" w:cs="Amiri" w:ascii="Amiri" w:hAnsi="Amiri"/>
          <w:color w:val="111111"/>
          <w:sz w:val="28"/>
          <w:szCs w:val="28"/>
          <w:rtl w:val="true"/>
          <w:lang w:bidi="ar-SA"/>
        </w:rPr>
        <w:t xml:space="preserve">. </w:t>
      </w:r>
      <w:bookmarkStart w:id="387" w:name="pg17233_235122"/>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27"/>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لم يذكر المعنونون له ما يوضح حاله،فهو صحابيّ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5531139_1280447820"/>
      <w:bookmarkStart w:id="389" w:name="_Toc135"/>
      <w:bookmarkEnd w:id="388"/>
      <w:r>
        <w:rPr/>
        <w:t>7062</w:t>
      </w:r>
      <w:bookmarkEnd w:id="389"/>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العين،و فتح الميم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73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عمر الأسلمي جاء في المناقب لابن شهرآشوب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7233_235123"/>
    </w:p>
    <w:p>
      <w:pPr>
        <w:pStyle w:val="Heading5"/>
        <w:numPr>
          <w:ilvl w:val="4"/>
          <w:numId w:val="1"/>
        </w:numPr>
        <w:rPr/>
      </w:pPr>
      <w:bookmarkStart w:id="391" w:name="__RefHeading___Toc5531141_1280447820"/>
      <w:bookmarkStart w:id="392" w:name="_Toc136"/>
      <w:bookmarkEnd w:id="390"/>
      <w:bookmarkEnd w:id="391"/>
      <w:r>
        <w:rPr/>
        <w:t>7064</w:t>
      </w:r>
      <w:bookmarkEnd w:id="392"/>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 بن مالك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732"/>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أحدا مع أخيه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حاله مجهول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لم أجد في كلمات المعنونين له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5531143_1280447820"/>
      <w:bookmarkStart w:id="394" w:name="_Toc137"/>
      <w:bookmarkEnd w:id="393"/>
      <w:r>
        <w:rPr/>
        <w:t>7065</w:t>
      </w:r>
      <w:bookmarkEnd w:id="394"/>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عمران بن مسلم</w:t>
      </w:r>
    </w:p>
    <w:p>
      <w:pPr>
        <w:pStyle w:val="BookText"/>
        <w:rPr/>
      </w:pPr>
      <w:r>
        <w:rPr>
          <w:rFonts w:ascii="Amiri" w:hAnsi="Amiri" w:eastAsia="Amiri" w:cs="Amiri"/>
          <w:color w:val="111111"/>
          <w:sz w:val="28"/>
          <w:sz w:val="28"/>
          <w:szCs w:val="28"/>
          <w:rtl w:val="true"/>
          <w:lang w:bidi="ar-SA"/>
        </w:rPr>
        <w:t>الجعفي مولاهم الكوفي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395" w:name="pg17233_235124"/>
    </w:p>
    <w:p>
      <w:pPr>
        <w:pStyle w:val="BookText"/>
        <w:rPr/>
      </w:pPr>
      <w:bookmarkEnd w:id="395"/>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w:t>
      </w:r>
      <w:r>
        <w:rPr>
          <w:rStyle w:val="FootnoteAnchor"/>
          <w:rtl w:val="true"/>
        </w:rPr>
        <w:footnoteReference w:id="735"/>
      </w:r>
      <w:r>
        <w:rPr>
          <w:rFonts w:ascii="Amiri" w:hAnsi="Amiri" w:eastAsia="Amiri" w:cs="Amiri"/>
          <w:color w:val="111111"/>
          <w:sz w:val="28"/>
          <w:sz w:val="28"/>
          <w:szCs w:val="28"/>
          <w:rtl w:val="true"/>
          <w:lang w:bidi="ar-SA"/>
        </w:rPr>
        <w:t xml:space="preserve">آنفا إلى محل ضبط الجعفي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5531145_1280447820"/>
      <w:bookmarkStart w:id="397" w:name="_Toc138"/>
      <w:bookmarkEnd w:id="396"/>
      <w:r>
        <w:rPr/>
        <w:t>7066</w:t>
      </w:r>
      <w:bookmarkEnd w:id="397"/>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737"/>
      </w:r>
      <w:r>
        <w:rPr>
          <w:rFonts w:ascii="Amiri" w:hAnsi="Amiri" w:eastAsia="Amiri" w:cs="Amiri"/>
          <w:color w:val="111111"/>
          <w:sz w:val="28"/>
          <w:sz w:val="28"/>
          <w:szCs w:val="28"/>
          <w:rtl w:val="true"/>
          <w:lang w:bidi="ar-SA"/>
        </w:rPr>
        <w:t xml:space="preserve">من الصحابة،و حاله مجهول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عون جاء في الخصال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الخلفاء و الأئمّة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عون،عن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في </w:t>
      </w: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رواية للمعنون سوى المشار إليها،و لم يذكره علماء الرجال فهو مهمل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عيسى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 الحصيب،عن حمزة بن عيسى،عن حريز بن عبد اللّه السجستاني،عن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الفتح جاء في بحار الأنوار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كذا في مستدرك وسائل الشيعة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المنذر،عن حمزة بن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الفتح،و قد سلف منا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فضالة بن محمد الهروي أبو أحمد جاء بهذا العنوان في بحار الأنوار </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398" w:name="pg17233_235126"/>
    </w:p>
    <w:p>
      <w:pPr>
        <w:pStyle w:val="Heading5"/>
        <w:numPr>
          <w:ilvl w:val="4"/>
          <w:numId w:val="1"/>
        </w:numPr>
        <w:rPr/>
      </w:pPr>
      <w:bookmarkStart w:id="399" w:name="__RefHeading___Toc5531147_1280447820"/>
      <w:bookmarkStart w:id="400" w:name="_Toc139"/>
      <w:bookmarkEnd w:id="398"/>
      <w:bookmarkEnd w:id="399"/>
      <w:r>
        <w:rPr/>
        <w:t>7071</w:t>
      </w:r>
      <w:bookmarkEnd w:id="400"/>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رحمه اللّه في باب من لم يرو عنهم عليهم السلام من رجاله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 نشر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أن يكون مراده بالأوّل من عنونه الخطيب بلفظ حمزة بن القاسم بن عبد العزيز بن عبد اللّه بن عبيد اللّه بن العباس بن محمّد بن علي بن عبد اللّه بن العباس بن عبد المطلب أبو عمر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يتولى الصلاة بالناس في جامع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فتراهما متّفقين في الاسم و النسب و العشيرة و الكنية و اللقب و كونهما متّفقي العصر،و لا شيء مريب سوى أنّ ظاهر الخطيب عاميّة ذاك،و ظاهر رواية التلعكبري عن ذا إماميّته و إن كان أصل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أعمّ،و يمكن الجمع بكون ذاك إماميا باطنا أو كون التلعكبري روى عن العامي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نصّ ما ذكره الخطيب و غيره،ثم تأمل في ذلك،ففي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عبد العزيز بن عبد اللّه ابن عبيد اللّه بن العباس بن محمّد بن علي بن عبد اللّه بن العباس بن عبد المطلب أبو عمر،الإمام،كان يتولّى الصلاة بالناس في جامع المنصور،و أول ما ولّي ذلك في المحرم سنة إحدى عشرة و ثلاثمائة،ثم تولّى إمامة جامع الرصافة، و حدّث عن سعدان بن نصر و محمّد بن الخليل المخرميين و محمّد بن إسحاق الصاغاني و عباس بن محمّد الدوري و عليّ بن داود القنطري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الدارقطني و ابن شاهين،و من بعدهما،و حدّثنا عنه أبو الحسين بن المتيم،و إبراهيم بن مخلّد المعدل،و كان ثقة ثبتا ظاهر الصلاح مشهورا بالديانة، معروفا بالخير و حسن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حاتم أحمد بن الحسن الواعظ في كتابه إليّ من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إسماعيل بن الحسين الصرصري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أبو عمر حمزة بن القاسم بن عبد العزيز الهاشمي،فقال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عمر بن الخطاب استسقى بشيبة العباس فسقي و هو أبي،و أنا أستسقي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يحوّل رداءه فجاء المطر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سنة خمس و ثلاثين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عند قبر معروف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374/15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عبد العزيز الإمام القدوة إمام جامع المنصور أبو عمر الهاشمي البغدادي مولده في سنة تسع و أربعين و مائتين،سمع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نصر،و عيسى بن أبي حرب و عبّاس الترقفي و عبّاس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 و أبو الحسين بن المتيم و إبراهيم بن مخلد الباقرجي 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استقائه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المنتظم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عبد العزيز أبو عمر الهاشمي ولد في شعبان سنة سبع و أربعين و مائتين و كان يتولى الصلاة بالناس في جامع المنصور،ثم تولّى إمامة جامع الرصافة،و حدّث عن سعدان بن نصر الدوري و حنبل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الدارقطني و ابن شاهين،و كان ثقة ثبتا ظاهر الصلاح مشهورا بالرواية،معروفا بالخير و حسن المذهب،توفّي في شعبان هذه السنة و دفن عند قبر معروف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التأمل فيما ذكره الخطيب و غيره،من نسبه و مشايخه و من روى </w:t>
      </w:r>
    </w:p>
    <w:p>
      <w:pPr>
        <w:pStyle w:val="BookText"/>
        <w:rPr/>
      </w:pPr>
      <w:r>
        <w:rPr>
          <w:rFonts w:ascii="Amiri" w:hAnsi="Amiri" w:eastAsia="Amiri" w:cs="Amiri"/>
          <w:color w:val="111111"/>
          <w:sz w:val="28"/>
          <w:sz w:val="28"/>
          <w:szCs w:val="28"/>
          <w:rtl w:val="true"/>
          <w:lang w:bidi="ar-SA"/>
        </w:rPr>
        <w:t>مرّتين،أضاف إلى ما في العنوان في إحداهما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 هاشمي، عباسي،روى 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في الآخر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وقوع التكرار في رجال الشيخ لمعنون واحد غير عزيز،و لذلك اتحاد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عنونه الشيخ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المعنون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ببعيد،إلاّ أنّ اتّحاده مع أبي يعلى حمزة بن القاسم الآتي بعيد؛ لتعدّد الكنية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العباسي،يروي عن سعد بن عبد اللّه، و يروي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اتّحادهما،بل و اتحادهما مع الآتي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عليّ أمير المؤمنين عليه السلام،و العباسي؛نسبة إلى أبي الفضل العباس عليه السلام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المعنون غير متّضح الحال،نعم،و على فرض اتّحاده مع أبي يعلى يكون ثقة،و إن كان الاتحاد بعيدا عندنا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7233_235129"/>
    </w:p>
    <w:p>
      <w:pPr>
        <w:pStyle w:val="Heading5"/>
        <w:numPr>
          <w:ilvl w:val="4"/>
          <w:numId w:val="1"/>
        </w:numPr>
        <w:rPr/>
      </w:pPr>
      <w:bookmarkStart w:id="402" w:name="__RefHeading___Toc5531149_1280447820"/>
      <w:bookmarkStart w:id="403" w:name="_Toc140"/>
      <w:bookmarkEnd w:id="401"/>
      <w:bookmarkEnd w:id="402"/>
      <w:r>
        <w:rPr/>
        <w:t>7072</w:t>
      </w:r>
      <w:bookmarkEnd w:id="403"/>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عليّ بن حمزة بن</w:t>
      </w:r>
    </w:p>
    <w:p>
      <w:pPr>
        <w:pStyle w:val="BookText"/>
        <w:rPr/>
      </w:pPr>
      <w:r>
        <w:rPr>
          <w:rFonts w:ascii="Amiri" w:hAnsi="Amiri" w:eastAsia="Amiri" w:cs="Amiri"/>
          <w:color w:val="111111"/>
          <w:sz w:val="28"/>
          <w:sz w:val="28"/>
          <w:szCs w:val="28"/>
          <w:rtl w:val="true"/>
          <w:lang w:bidi="ar-SA"/>
        </w:rPr>
        <w:t xml:space="preserve">الحسن بن عبيد اللّه بن أبي الفضل </w:t>
      </w:r>
      <w:r>
        <w:rPr>
          <w:rStyle w:val="FootnoteAnchor"/>
          <w:rtl w:val="true"/>
        </w:rPr>
        <w:footnoteReference w:id="742"/>
      </w:r>
      <w:r>
        <w:rPr>
          <w:rFonts w:ascii="IRNazanin" w:hAnsi="IRNazanin" w:eastAsia="IRNazanin"/>
          <w:color w:val="111111"/>
          <w:sz w:val="28"/>
          <w:sz w:val="28"/>
          <w:szCs w:val="28"/>
          <w:rtl w:val="true"/>
          <w:lang w:bidi="fa-IR"/>
        </w:rPr>
        <w:t>العباس</w:t>
      </w:r>
    </w:p>
    <w:p>
      <w:pPr>
        <w:pStyle w:val="BookText"/>
        <w:rPr/>
      </w:pPr>
      <w:r>
        <w:rPr>
          <w:rFonts w:ascii="Amiri" w:hAnsi="Amiri" w:eastAsia="Amiri" w:cs="Amiri"/>
          <w:color w:val="111111"/>
          <w:sz w:val="28"/>
          <w:sz w:val="28"/>
          <w:szCs w:val="28"/>
          <w:rtl w:val="true"/>
          <w:lang w:bidi="ar-SA"/>
        </w:rPr>
        <w:t xml:space="preserve">ابن علي بن أبي طالب عليه السلام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ملخّص المقال في قسم الصحاح،و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تعليقة الشهيد على الخلاصة و لا زالت 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وسائل الشيعة </w:t>
      </w:r>
      <w:r>
        <w:rPr>
          <w:rFonts w:eastAsia="Amiri" w:cs="Amiri" w:ascii="Amiri" w:hAnsi="Amiri"/>
          <w:color w:val="111111"/>
          <w:sz w:val="28"/>
          <w:szCs w:val="28"/>
          <w:lang w:bidi="ar-SA"/>
        </w:rPr>
        <w:t>184/20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القاسم بن علي بن حمزة بن الحسن بن عبيد اللّه بن العباس بن علي بن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يعلى،ثقة،جليل القدر،من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السلام،هو الشريف أبو يعلى صاحب كتاب من روى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 غيره،ترجم له النجاشي و وثّقه،و روى عنه بواسطتين و هما الحسين بن عبيد اللّه الغضائري عن عليّ بن محمّد القلانسي عنه بجميع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سعد بن عبد اللّه الأشعري كما في رجال الطوسي في باب من لم يرو عنهم،قال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 لكتب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المنتخبات و رواه عنه حمزة بن القاسم خاصة،و روى أيضا عن محمّد بن إسماعيل البرمكي،و محمّد بن سهل بن زاذويه،و عن الحسن بن متيل كما في ترجمة عبد اللّه بن غالب،و عن جعفر بن محمّد ابن مالك الفزاري كما في الأمالي،و عن أبي الحسن عليّ بن الجنيد الرازي كما في إكمال الدين،و عن علي بن عبد اللّه بن يحيى كما في رجال النجاشي في ترجمة القاسم ابن بريد بن معاوية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علي بن محمّد القلانسي و الحسين بن إبراهيم بن هاشم المؤدّب من مشايخ الصدوق كما في الأمالي،و علي بن محمّد بن أحمد من مشايخه أيضا كما في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فيه قلبا،و أنّ الصحيح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الدقّاق،فإنّه يروي عن صاحب الترجمة،و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حمزة بن القاسم العلوي أو أبو القاسم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أيضا أبو محمّد هارون بن موسى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من لم يرو عنهم عليهم السلام من رجال الطوسي، و ذكره في مجمع الرجال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بنقل عبارة رجال الشيخ و رجال النجاشي،و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النجاشي و العلاّمة،قال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العلوي العباسيّ يروي عن سعد بن عبد اللّه،روى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ابن القاسم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عمرو هاشميّ عباسيّ 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القاسم الثقة برواية علي بن محمّد القلانسي عنه،و رواية التلعكبري عنه،و روايته هو عن سعد بن عبد اللّه،و مثله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القاسم العلوي ثقة،و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علي بن حمزة بن الحسن بن عبيد اللّه بن العباس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عبارة رجال النجاشي و رجال الشيخ رحمهما اللّه في العنوانين،ثم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في النقد الاتحاد و لعلّ الظاهر خلافه،لاختلاف الكنية،و انصراف العباسي إلى المنتسب إلى عبد المطلب،و أنّ الأنسب حينئذ أن يقول علوي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بالإشارة إلى أسانيد بعض رواياته؛ففي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زيارة قبر عبد العظيم الحسني بالري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العطّار،عمّن دخل على أبي الحسن علي بن محمّد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إبراهيم بن أحمد بن هشام المؤدّب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مالك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بن 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العجلي،و عبد اللّه بن محمّد الصائغ،و عليّ بن عبد اللّه الوراق رضي اللّه عنهم،قالوا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عبيد اللّه محمّد بن عمر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الجوهري،قال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العنزي،عن عبد الكريم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العلوي،عن عبد العظيم بن عبد اللّه العلوي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الأمالي لابن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 محمّد بن عمران المرزباني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علي الحسن بن محمّد الطوسي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السعيد الوالد رضي اللّه عنهما،قال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عمران المرزباني،قال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عليل العنزي،عن عبد الكريم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العلوي،عن عبد العظيم بن عبد اللّه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الأسانيد الّتي جاء المترجم فيها،و يظهر منها ما له من المنزلة،فهو يروي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الدقاق؛و هو وجه من وجوه أصحابنا،و في أعلى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محمّد بن مالك الفزاري؛الثقة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العظيم بن عبد اللّه العلوي؛العابد الورع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العباس البسّام؛المهمل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عبيد اللّه بن عمران الجنابي البرقي ما جيلويه،الثقة العالم الفقيه العارف بالأدب و الشعر و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العطار الأشعري؛شيخ أصحابنا في زمانه،الثقة العين الكثير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 المترجم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الهيثم العجلي؛الثقة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إبراهيم بن أحمد بن هشام المؤدب؛الحسن إن لم يكن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الكريم بن محمّد؛المهمل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الصائغ؛الحسن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أحمد بن موسى،الذي بحكم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عبد اللّه الوراق؛إن ثبت وجوده فهو مهمل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التلعكبري هارون بن موسى؛الثقة الجليل القدر العديم النظير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أصحابنا،كثير الحديث،له كتاب من روى عن جعفر بن محمّد عليهما السلام من الرجال،و هو كتاب حسن،و كتاب التوحيد،و كتاب الزيارات و المناسك، كتاب الردّ على محمّد بن جعفر الأسدي،أخبرنا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القلانسي،عن حمزة بن القاسم،بجميع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ترجمت الرجل سابقا في فصل الحادي عشر من مرآة الكمال </w:t>
      </w:r>
      <w:r>
        <w:rPr>
          <w:rStyle w:val="FootnoteAnchor"/>
          <w:rtl w:val="true"/>
        </w:rPr>
        <w:footnoteReference w:id="745"/>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الجليل حمزة المدفون في جنوب الحلّة،بين الفرات و دجلة،و قبره معروف إلى الآن،و كانوا يزعمون أنّه ابن الكاظم عليه السلام،و لكن حقّق أهل الدراية بهذا الفن أنّه أبو يعلى حمزة بن القاسم بن علي بن حمزة بن الحسن بن عبيد اللّه بن أبي الفضل العباس بن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جليل القدر،عظيم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من بيّن ذلك علاّمة عصره و نادرة أوانه السيّد مهدي القزويني قدّس اللّه تربته الزكيّة لقضية طويلة،حاصلها بيان وليّ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له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و الثناء عليه و الأمر بزيارته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المدفون قرب القرية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المزيدية،من قرى الحلّة، تبعد عنها إلى جهة المشرق بنحو أربعة فراسخ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المحدّث المعاصر النوري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المأوى </w:t>
      </w:r>
      <w:r>
        <w:rPr>
          <w:rStyle w:val="FootnoteAnchor"/>
          <w:rtl w:val="true"/>
        </w:rPr>
        <w:footnoteReference w:id="746"/>
      </w:r>
      <w:r>
        <w:rPr>
          <w:rFonts w:ascii="Amiri" w:hAnsi="Amiri" w:eastAsia="Amiri" w:cs="Amiri"/>
          <w:color w:val="111111"/>
          <w:sz w:val="28"/>
          <w:sz w:val="28"/>
          <w:szCs w:val="28"/>
          <w:rtl w:val="true"/>
          <w:lang w:bidi="ar-SA"/>
        </w:rPr>
        <w:t>قصة ظهور قبره،و بيان نسبه،فلاحظ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سها هنا قلم آية اللّه العلاّمة رحمه اللّه فأسقط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القسم الأوّل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عليّ بن حمزة بن الحسن بن عبد اللّه بن العباس بن أبي طالب أبو يعلى ثقة جليل القدر،من أصحابنا،كثير الحديث،له كتاب من روى عن جعفر بن محمّد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اشتباه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علّق عليه الشهيد الثاني رحمه اللّه </w:t>
      </w:r>
      <w:r>
        <w:rPr>
          <w:rStyle w:val="FootnoteAnchor"/>
          <w:rtl w:val="true"/>
        </w:rPr>
        <w:footnoteReference w:id="748"/>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طالب عليه السلام،كما ذكره في باب العليين و المحمّدين،و كأنّه من سهو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النسخة المقروءة أيضا ساقط،و كذا في نسخة الشهيد موجود على الصحة في كتاب السيد جمال الدين بن طاوس بخطه،نقلا عن النجاشي رحمه اللّه،و الذي ذكره المصنّف رحمه اللّه هنا من كتابه كما دلّ عليه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لم أقف على تاريخ وفاته </w:t>
      </w:r>
      <w:r>
        <w:rPr>
          <w:rStyle w:val="FootnoteAnchor"/>
          <w:rtl w:val="true"/>
        </w:rPr>
        <w:footnoteReference w:id="749"/>
      </w:r>
      <w:r>
        <w:rPr>
          <w:rFonts w:ascii="Amiri" w:hAnsi="Amiri" w:eastAsia="Amiri" w:cs="Amiri"/>
          <w:color w:val="111111"/>
          <w:sz w:val="28"/>
          <w:sz w:val="28"/>
          <w:szCs w:val="28"/>
          <w:rtl w:val="true"/>
          <w:lang w:bidi="ar-SA"/>
        </w:rPr>
        <w:t xml:space="preserve">،و المستفاد من المجالس أنّه كان حيّا في سنة </w:t>
      </w:r>
      <w:bookmarkStart w:id="404" w:name="pg17233_235135"/>
    </w:p>
    <w:p>
      <w:pPr>
        <w:pStyle w:val="BookText"/>
        <w:rPr/>
      </w:pPr>
      <w:bookmarkEnd w:id="404"/>
      <w:r>
        <w:rPr>
          <w:rFonts w:ascii="Amiri" w:hAnsi="Amiri" w:eastAsia="Amiri" w:cs="Amiri"/>
          <w:color w:val="111111"/>
          <w:sz w:val="28"/>
          <w:sz w:val="28"/>
          <w:szCs w:val="28"/>
          <w:rtl w:val="true"/>
          <w:lang w:bidi="ar-SA"/>
        </w:rPr>
        <w:t>ثلاثمائة و تسع و ثلاثين؛لأنّه قال في المجلس الثاني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 في رجب سنة تسع و ثلاثين و ثلاثمائة،قال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إبراهيم بن هاشم،فيما كتب إليّ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50"/>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المترجم من الوثاقة و الجلالة و القداسة في القمة رضوان اللّه تعالى عليه،و لعن ظالميه و المشرّدين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5531151_1280447820"/>
      <w:bookmarkStart w:id="406" w:name="_Toc141"/>
      <w:bookmarkEnd w:id="405"/>
      <w:r>
        <w:rPr/>
        <w:t>7073</w:t>
      </w:r>
      <w:bookmarkEnd w:id="406"/>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محمّد بن عبد اللّه</w:t>
      </w:r>
    </w:p>
    <w:p>
      <w:pPr>
        <w:pStyle w:val="BookText"/>
        <w:rPr/>
      </w:pPr>
      <w:r>
        <w:rPr>
          <w:rFonts w:ascii="Amiri" w:hAnsi="Amiri" w:eastAsia="Amiri" w:cs="Amiri"/>
          <w:color w:val="111111"/>
          <w:sz w:val="28"/>
          <w:sz w:val="28"/>
          <w:szCs w:val="28"/>
          <w:rtl w:val="true"/>
          <w:lang w:bidi="ar-SA"/>
        </w:rPr>
        <w:t>ابن عبيد اللّه بن الحسن بن عبيد اللّه بن العباس</w:t>
      </w:r>
    </w:p>
    <w:p>
      <w:pPr>
        <w:pStyle w:val="BookText"/>
        <w:rPr/>
      </w:pPr>
      <w:r>
        <w:rPr>
          <w:rFonts w:ascii="Amiri" w:hAnsi="Amiri" w:eastAsia="Amiri" w:cs="Amiri"/>
          <w:color w:val="111111"/>
          <w:sz w:val="28"/>
          <w:sz w:val="28"/>
          <w:szCs w:val="28"/>
          <w:rtl w:val="true"/>
          <w:lang w:bidi="ar-SA"/>
        </w:rPr>
        <w:t>ابن 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بعض نسخ رجال الشيخ رحمه اللّه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حمزة بن القاسم العلوي العبّاسي الذي يروي عن سعد بن عبد اللّه،و يروي عنه هارون بن موسى التلعكبري،و قد 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w:t>
      </w:r>
      <w:bookmarkStart w:id="407" w:name="pg17233_235136"/>
    </w:p>
    <w:p>
      <w:pPr>
        <w:pStyle w:val="BookText"/>
        <w:rPr/>
      </w:pPr>
      <w:bookmarkEnd w:id="407"/>
      <w:r>
        <w:rPr>
          <w:rFonts w:ascii="Amiri" w:hAnsi="Amiri" w:eastAsia="Amiri" w:cs="Amiri"/>
          <w:color w:val="111111"/>
          <w:sz w:val="28"/>
          <w:sz w:val="28"/>
          <w:szCs w:val="28"/>
          <w:rtl w:val="true"/>
          <w:lang w:bidi="ar-SA"/>
        </w:rPr>
        <w:t>عنهم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سعد بن عبد اللّه،روى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 له في نسخة أخرى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العلوي العباسي،يروي عنه سعد بن عبد اللّه،روى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النسخة الثانية أصحّ،و 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إماميّا،و كونه شيخ إجازة يثبت حسنه،إن لم يثبت وثاقته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رواية التلعكبري عنه و كونه شيخ الإجازة و بعض القرائن الاخرى ترجّح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5531153_1280447820"/>
      <w:bookmarkStart w:id="409" w:name="_Toc142"/>
      <w:bookmarkEnd w:id="408"/>
      <w:r>
        <w:rPr/>
        <w:t>7074</w:t>
      </w:r>
      <w:bookmarkEnd w:id="409"/>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مالك بن ذي معشار</w:t>
      </w:r>
    </w:p>
    <w:p>
      <w:pPr>
        <w:pStyle w:val="BookText"/>
        <w:rPr/>
      </w:pPr>
      <w:r>
        <w:rPr>
          <w:rFonts w:ascii="Amiri" w:hAnsi="Amiri" w:eastAsia="Amiri" w:cs="Amiri"/>
          <w:color w:val="111111"/>
          <w:sz w:val="28"/>
          <w:sz w:val="28"/>
          <w:szCs w:val="28"/>
          <w:rtl w:val="true"/>
          <w:lang w:bidi="ar-SA"/>
        </w:rPr>
        <w:t>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5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لم يذكر المعنونون له ما يوضح حاله سوى أنّ أبا بكر وجّهه إلى الشام،و منه يتّضح أنّه كان مواليا لهم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7233_235137"/>
    </w:p>
    <w:p>
      <w:pPr>
        <w:pStyle w:val="Heading5"/>
        <w:numPr>
          <w:ilvl w:val="4"/>
          <w:numId w:val="1"/>
        </w:numPr>
        <w:rPr/>
      </w:pPr>
      <w:bookmarkStart w:id="411" w:name="__RefHeading___Toc5531155_1280447820"/>
      <w:bookmarkStart w:id="412" w:name="_Toc143"/>
      <w:bookmarkEnd w:id="410"/>
      <w:bookmarkEnd w:id="411"/>
      <w:r>
        <w:rPr/>
        <w:t>7075</w:t>
      </w:r>
      <w:bookmarkEnd w:id="412"/>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6"/>
      </w: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57"/>
      </w:r>
      <w:r>
        <w:rPr>
          <w:rFonts w:ascii="Amiri" w:hAnsi="Amiri" w:eastAsia="Amiri" w:cs="Amiri"/>
          <w:color w:val="111111"/>
          <w:sz w:val="28"/>
          <w:sz w:val="28"/>
          <w:szCs w:val="28"/>
          <w:rtl w:val="true"/>
          <w:lang w:bidi="ar-SA"/>
        </w:rPr>
        <w:t>رواية سهل بن زياد،عنه،عن أبي الحسن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الجسم و الصورة،من الكافي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الآدمي،عن حمزة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محمّد بن حمزة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الحسن بن علي بن محمّد بن علي بن موسى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و إن لم يذكر له ما يوضّح حاله إلاّ أنّ رواياته سديدة جدا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شيخوخته للشيخ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ظنّه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لبعد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بن أحمد بن جعفر بن محمّد بن زيد بن عليّ بن الحسين بن عليّ بن أبي طالب عليه السلام جاء في كتاب التدوين في أخبار قزوين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بن أحمد بن جعفر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الزيدي شريف نبيل،فاضل،عارف بالحديث و اللغة و الشعر،سمع بقزوين الحسن بن علي الطوسي،و إسحاق بن محمّد،و محمّد بن صالح الطبري،و عبد الرحمن بن أبي حاتم و سهل بن محمّد الوراق و أحمد بن جعفر بن نصر و إبراهيم بن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نيسابور آخرا فسمع محمّد بن يعقوب الأصم،و محمّد ابن يعقوب الشيباني،و كتب عنه بشرفه الأئمة الذين كانوا أكبر سنا منه، و ذكره الحافظ أبو عبد اللّه الحافظ في تاريخ نيسابور ذكر موقر،فقال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الشريف حسبا و نسبا،و الجليل همّة و قولا و فعلا،ما رأيت في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العلوم،و لا معنى له و 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له شبيها جلالة و عفّة و بيانا،و نشر محاسن الخلفاء و المهاجرين و الأنصار،جرى عند ذكر يزيد بن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أكفّره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أن لا يسلط على أمتي أحدا من غيرهم فاعطاني،ورد نيسابور سنة سبع و ثلاثمائة،ثم خرج إلى الري فاجتمع الناس على أن يريدوه على البيعة فأبى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في ضيافة الإخوان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جعفر بن محمّد المحروق بن محمّد بن زيد بن علي بن الحسين عليه السلام الشريف من مشايخ الصدوق الذي توفي سنة واحد و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نسبه شيخنا في خاتمة المستدرك عند الكلام على كتاب فقه الرضا،و ذكر أنّ جدّه هو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ذوي اليقين نصير الدين أبي جعفر أحمد المسكين و صاحب الإمام علي بن موسى الرضا عليه السلام عشر سنين،و هو من أجداد غياث الدين منصور الدشتكي الذي هو من أجداد علي خان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ابن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ثياب القسّي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ابن علي بن الحسين بن علي بن أبي طالب عليهم السلام بقم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ابن هاشم سنة سبع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 حدّثنا حمزة بن محمّد ابن أحمد بن جعفر بن الحسين بن زيد بن علي بن الحسين بن علي ابن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حمزة بن محمّد بن أحمد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زيد بن علي بن الحسين بن علي بن أبي طالب عليهم السلام بقم في رجب سنة تسع و ثلاثين و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روى،عن علي بن إبراهيم،و مثله في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روى عن أبيه عن ياسر الخادم،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قنبر بن علي بن شاذان،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،إلاّ أنّه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العلوي،عن إبراهيم بن هاشم،و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مشيخة من لا يحضره الفقيه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النمير مولى الحرث بن المغيرة النصري؛فقد رويته عن حمزة بن محمّد العلوي رضي اللّه عنه،عن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في إكمال الدين و الأمالي و معاني الأخبار و الخصال كثيرا و ترضّى عليه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القزويني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التأمل في جلالة المعنون و أنّه في أعلى مراتب الحسن،و هو من مشايخ الشيخ الصدوق قدّس سرّه،و عند من يرى وثاقة المشايخ فهو ثقة،و مع التنزل فلا محيص من الحكم بحسنه و جلالته،و عدّ الحديث من جهته حسنا كالصحيح،و لما يمتاز من خصوصيات ذكروها له مع مضمون رواياته،فهو ثقة</w:t>
      </w:r>
      <w:r>
        <w:rPr>
          <w:rFonts w:eastAsia="Amiri" w:cs="Amiri" w:ascii="Amiri" w:hAnsi="Amiri"/>
          <w:color w:val="111111"/>
          <w:sz w:val="28"/>
          <w:szCs w:val="28"/>
          <w:rtl w:val="true"/>
          <w:lang w:bidi="ar-SA"/>
        </w:rPr>
        <w:t xml:space="preserve">. </w:t>
      </w:r>
      <w:bookmarkStart w:id="413" w:name="pg17233_235141"/>
    </w:p>
    <w:p>
      <w:pPr>
        <w:pStyle w:val="Heading5"/>
        <w:numPr>
          <w:ilvl w:val="4"/>
          <w:numId w:val="1"/>
        </w:numPr>
        <w:rPr/>
      </w:pPr>
      <w:bookmarkStart w:id="414" w:name="__RefHeading___Toc5531157_1280447820"/>
      <w:bookmarkStart w:id="415" w:name="_Toc144"/>
      <w:bookmarkEnd w:id="413"/>
      <w:bookmarkEnd w:id="414"/>
      <w:r>
        <w:rPr/>
        <w:t>7077</w:t>
      </w:r>
      <w:bookmarkEnd w:id="415"/>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بن</w:t>
      </w:r>
    </w:p>
    <w:p>
      <w:pPr>
        <w:pStyle w:val="BookText"/>
        <w:rPr/>
      </w:pPr>
      <w:r>
        <w:rPr>
          <w:rFonts w:ascii="Amiri" w:hAnsi="Amiri" w:eastAsia="Amiri" w:cs="Amiri"/>
          <w:color w:val="111111"/>
          <w:sz w:val="28"/>
          <w:sz w:val="28"/>
          <w:szCs w:val="28"/>
          <w:rtl w:val="true"/>
          <w:lang w:bidi="ar-SA"/>
        </w:rPr>
        <w:t>شهريار الخازن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الشيخ الحرّ رحمه اللّه </w:t>
      </w:r>
      <w:r>
        <w:rPr>
          <w:rStyle w:val="FootnoteAnchor"/>
          <w:rtl w:val="true"/>
        </w:rPr>
        <w:footnoteReference w:id="75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فاضل،يروي عن أبي علي الطوسي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326/37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فخّار 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و أكثر من هذا في تسمية علي عليه السلام بأمير المؤمنين،و هو بإسناد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السعيد الموفق أبو طالب حمزة بن محمّد بن أحمد بن شهريار الخازن بمشهد مولانا أمير المؤمنين علي بن أبي طالب عليه السلام في شهر اللّه الأصم رجب من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السعيد أبو علي الحسن بن محمّد بن علي الطوسي، عن والده السعيد محمّد بن الحسن الطوسي المصنف رضي اللّه عنهما،عن الحسين بن عبيد اللّه و أحمد بن عبدون و أبي طالب بن غرور و أبي الحسن الصقال،عن أبي المفضل محمّد بن عبد المطلب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محمّد بن تسنيم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أسباط،عن إبراهيم بن أبي البلاد،عن فرات بن أحنف،عن عبد اللّه بن هند الجملي،عن عبيد 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طالب حمزة بن محمّد بن أحمد بن محمّد بن شهريار الخازن،فاضل،يروي عن أبي علي الطوسي كما قال الشيخ المعاصر في أمل الآمل،و لكن أسقط اسم جدّ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ترجمة الشيخ أبي طالب حمزة بن شهريار و الحق اتحادهما،ثم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حمزة هذا ولد الشيخ</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أحمد بن شهريار الخازن لخزانة مولانا أمير المؤمنين عليه السلام، و الراوي للصحيفة الكاملة السجّادية،و قد مرّ في ترجمة والده الشيخ محمّد بن أحمد المذكور أنّه كان صهر الشيخ الطوسي على ابنته،و أنّه ولد له منها الشيخ أبو طالب حمزة هذا فكان الشيخ الطوسي جدّه الأمّي،و الشيخ أبو علي الطوسي المذكور خاله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طالب حمزة بن شهريار، كان من أجلاّء طائفة الإماميّة،و يروي عنه الشيخ محمّد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الكاملة السجاديّة،و يروي هو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بعض أسانيد الشهيد الثاني إلى الصحيفة الكاملة،فهذا الشيخ في درجة الشيخ الطوسي،فلاحظ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الشيخ أبو طالب حمزة بن محمّد أحمد بن شهريار الخازن،و الحق اتّحادهما و أنّ النسبة إلى جدّه كما هو شائع في النسب،فتأمل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بن أحمد بن شهريار،الشيخ أبو طالب بن أبي عبد اللّه الخازن بمشهد أمير المؤمنين عليه السلام و الراوي للصحيفة السجاديّة،و يأتي أنّ والده كان حيّا في سنة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،و هو يروي عن خاله أبي علي بن الشيخ الطوسي،و حدّث عن صاحب الترجمة ابن أخيه في مشهد أمير المؤمنين عليه السلام في رجب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اليقين لابن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أنّ ابنه علي بن حمزة بن محمّد الخازن كتب بخطه اختيار رجال الكشي لشيخ الطائفة في الحلّة في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بإسناد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السعيد الموفق أبو طالب حمزة بن شهريار الخازن رحمه اللّه بمشهد مولانا أمير المؤمنين علي بن أبي طالب صلوات اللّه عليه في شهر اللّه الأصم رجب من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السعيد أبو علي الحسن بن محمّد بن علي عن والده السعيد أبي جعفر محمّد بن الحسن الطوسي المصنف رضي اللّه عنهما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التأمل في جميع ما ذكرنا يستوجب عدّ المعنون ثقة جليلا،و مع التنزّل لا محيص من عدّه في أعلى مراتب الحسن و عدّ الحديث من جهته حسنا كالصحيح،و اللّه العالم</w:t>
      </w:r>
      <w:r>
        <w:rPr>
          <w:rFonts w:eastAsia="Amiri" w:cs="Amiri" w:ascii="Amiri" w:hAnsi="Amiri"/>
          <w:color w:val="111111"/>
          <w:sz w:val="28"/>
          <w:szCs w:val="28"/>
          <w:rtl w:val="true"/>
          <w:lang w:bidi="ar-SA"/>
        </w:rPr>
        <w:t xml:space="preserve">. </w:t>
      </w:r>
      <w:bookmarkStart w:id="416" w:name="pg17233_235143"/>
    </w:p>
    <w:p>
      <w:pPr>
        <w:pStyle w:val="Heading5"/>
        <w:numPr>
          <w:ilvl w:val="4"/>
          <w:numId w:val="1"/>
        </w:numPr>
        <w:rPr/>
      </w:pPr>
      <w:bookmarkStart w:id="417" w:name="__RefHeading___Toc5531159_1280447820"/>
      <w:bookmarkStart w:id="418" w:name="_Toc145"/>
      <w:bookmarkEnd w:id="416"/>
      <w:bookmarkEnd w:id="417"/>
      <w:r>
        <w:rPr/>
        <w:t>7078</w:t>
      </w:r>
      <w:bookmarkEnd w:id="418"/>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العلوي</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متّحد مع حمزة بن محمّد القزويني العلوي الآتي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السالف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بن جعفر بن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قريبا نقل عبارة المجالس في ترجمة حمزة ابن القاسم بن علي بن حمزة بن الحسن بن عبيد اللّه بن العباس بن علي بن أبي طالب عليه السلام،و لاحظ ما ذكرنا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رحمه اللّه عنه مترضّيا في مجالسه بقوله في المجلس الرابع و الأربعين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فيما كتب إليّ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ترضّي الصدوق رحمه اللّه عليه يكشف عن كونه إماميّا حسن الحال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توقيعاته عليه السلام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الحسن بن أشناس،أخبرنا أبو محمّد عبد اللّه بن محمّد الدعلجي،عن حمزة بن محمّد بن الحسن بن شبيب، عن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عثمان شوقي الى رؤية 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96/102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الفقيه أبو محمّد عربي بن مسافر رضي اللّه عنه بداره في الحلة في شهر ربيع الأول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محمّد عبد اللّه بن محمّد الدعلجي،قال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حمزة بن محمّد بن الحسن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التأمل في الروايتين المشار إليهما لا يدع مجالا للتأمّل في حسن الرجل و جلالته،فهو لذلك عندي حسن و روايته حسنة من جهته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بن حمزة بن محمّد بن أحمد بن جعفر بن محمّد ابن زيد بن علي بن الحسين عليه السّلام قال الرافعي في كتابه التدوين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حمزة بن محمّد بن أحمد أبو يعلى الزيدي سبط الأوّل،عالم فاضل في الأدب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كتب الحديث الكثير،و رحل به أبوه إلى مكة و هو صبيّ سنة سبع و ثمانين و ثلاثمائة فسمع بها من إبراهيم بن محمّد الديبلي،و سمع ببغداد محمّد بن جعفر الأنباري و أحمد بن يوسف النصيبي و عيسى بن محمّد الطوماري و أحمد بن جعفر بن مالك القطيعي، و بحلوان علي بن أحمد بن موسى الدقيقي،و بجرجان محمّد بن أحمد الغطريفي،صنّف له أبو القاسم بن ثابت البغدادي الفوائد،و هو شاب،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الحافظ أبو سعد السمان بقزوين سنة خمس و ثمانين و ثلاثمائة، و قال الخليل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يعلي حمزة بن محمّد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شاكر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المروروذي،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عبيد اللّه بن زياد برأس الحسين بن علي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 طشت،فجعل ينكث عليه بالقضيب، و قال في حسنه شيئا،فقال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أشبههم برسول اللّه صلّى اللّه عليه و آله و سلّم،و كان مخضوبا بالوسمة،توفي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أبوه من أشرف البيوتات العلوية،و جلّهم علماء،إلاّ أنّي بعد الفحص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السروي جاء بحار الأنوار </w:t>
      </w:r>
      <w:r>
        <w:rPr>
          <w:rFonts w:eastAsia="Amiri" w:cs="Amiri" w:ascii="Amiri" w:hAnsi="Amiri"/>
          <w:color w:val="111111"/>
          <w:sz w:val="28"/>
          <w:szCs w:val="28"/>
          <w:lang w:bidi="ar-SA"/>
        </w:rPr>
        <w:t>284/50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معجزاته و معالي أموره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السروي،قال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أملقت و عزمت على الخروج إلى يحيى بن محمّد ابن عمي بحران،و كتبت أسأله أن يدعو لي، 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فإنّ اللّه يكشف ما بك،و ابن عمّك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كما قال،و وصلت إليّ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المناقب لابن شهرآشوب </w:t>
      </w:r>
      <w:r>
        <w:rPr>
          <w:rFonts w:eastAsia="Amiri" w:cs="Amiri" w:ascii="Amiri" w:hAnsi="Amiri"/>
          <w:color w:val="111111"/>
          <w:sz w:val="28"/>
          <w:szCs w:val="28"/>
          <w:lang w:bidi="ar-SA"/>
        </w:rPr>
        <w:t>429/4</w:t>
      </w:r>
      <w:r>
        <w:rPr>
          <w:rFonts w:ascii="Amiri" w:hAnsi="Amiri" w:eastAsia="Amiri" w:cs="Amiri"/>
          <w:color w:val="111111"/>
          <w:sz w:val="28"/>
          <w:sz w:val="28"/>
          <w:szCs w:val="28"/>
          <w:rtl w:val="true"/>
          <w:lang w:bidi="ar-SA"/>
        </w:rPr>
        <w:t xml:space="preserve">،بسنده و متنه،و كذا في مدينة المعاجز </w:t>
      </w: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السروري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الحديث سندا و متنا في كشف الغمة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السروري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bookmarkStart w:id="419" w:name="pg17233_235146"/>
    </w:p>
    <w:p>
      <w:pPr>
        <w:pStyle w:val="Heading5"/>
        <w:numPr>
          <w:ilvl w:val="4"/>
          <w:numId w:val="1"/>
        </w:numPr>
        <w:rPr/>
      </w:pPr>
      <w:bookmarkStart w:id="420" w:name="__RefHeading___Toc5531161_1280447820"/>
      <w:bookmarkStart w:id="421" w:name="_Toc146"/>
      <w:bookmarkEnd w:id="419"/>
      <w:bookmarkEnd w:id="420"/>
      <w:r>
        <w:rPr/>
        <w:t>7082</w:t>
      </w:r>
      <w:bookmarkEnd w:id="421"/>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الطيار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4"/>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65"/>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الطيار،و حقّقنا أنّ أصل اللقب للأب،و يلقّب به الابن أيضا شائعا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5531163_1280447820"/>
      <w:bookmarkStart w:id="423" w:name="_Toc147"/>
      <w:bookmarkEnd w:id="422"/>
      <w:r>
        <w:rPr/>
        <w:t>7083</w:t>
      </w:r>
      <w:bookmarkEnd w:id="423"/>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عبد اللّه الجعفري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منتجب الدين </w:t>
      </w:r>
      <w:r>
        <w:rPr>
          <w:rStyle w:val="FootnoteAnchor"/>
          <w:rtl w:val="true"/>
        </w:rPr>
        <w:footnoteReference w:id="76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 الشيخ الطوسي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سكون العين،و فتح الفاء،و آخرها راء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جعفر بن أبي طالب،كما سيجيء في ترجمة السيّد صدر الدين أبي القاسم عبد العظيم بن عبد اللّه بن أحمد بن محمّد الجعفري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انتسابه إلى جعفر الصادق عليه السلام إما بالنسب و هو الشائع،أو بالمذهب فهما هنا بعيد،فتأمّل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أسانيد أخبار فرائد السمطين للحمويني العامي المعاصر للعلاّمة قد وقع بعد جماعة،هكذا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أحمد الحافظ،عن السيّد أبي طالب حمزة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الشيخ منتجب الدين المذكور في أوائل أسانيد كتاب الأربعين،هكذا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العلاء زيد بن علي بن منصور بن علي الراوندي الأديب،عن القاضي أبي نصر أحمد بن محمّد بن صاعد،عن السيّد أبي طالب حمزة بن عبد اللّه الجعفري 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المراد بالسيّد أبي طالب أبي حمزة بن عبد اللّه الجعفري المذكور فيه هو هذا السيّد المذكور في صدر الترجمة كما لا يخفى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الفقاهة و الديانة و انتسابه إلى شيخنا المفيد و شيخ الطائفة الطوسي رحمهما اللّه تقضي بعدّه في أعلى درجات الحسن،و حديثه حسنا كالصحيح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العلوي جاء في 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العلوي من مشايخ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باب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في نسختنا من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 بن هاشم،عن أبيه،عن ابن أبي عمير،عن عمر بن أذينة،عن محمّد بن مسلم،قال</w:t>
      </w:r>
      <w:r>
        <w:rPr>
          <w:rFonts w:eastAsia="Amiri" w:cs="Amiri" w:ascii="Amiri" w:hAnsi="Amiri"/>
          <w:color w:val="111111"/>
          <w:sz w:val="28"/>
          <w:szCs w:val="28"/>
          <w:rtl w:val="true"/>
          <w:lang w:bidi="ar-SA"/>
        </w:rPr>
        <w:t xml:space="preserve">: </w:t>
      </w:r>
      <w:bookmarkStart w:id="424" w:name="pg17233_235148"/>
    </w:p>
    <w:p>
      <w:pPr>
        <w:pStyle w:val="Heading5"/>
        <w:numPr>
          <w:ilvl w:val="4"/>
          <w:numId w:val="1"/>
        </w:numPr>
        <w:rPr/>
      </w:pPr>
      <w:bookmarkStart w:id="425" w:name="__RefHeading___Toc5531165_1280447820"/>
      <w:bookmarkStart w:id="426" w:name="_Toc148"/>
      <w:bookmarkEnd w:id="424"/>
      <w:bookmarkEnd w:id="425"/>
      <w:r>
        <w:rPr/>
        <w:t>7085</w:t>
      </w:r>
      <w:bookmarkEnd w:id="426"/>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القزويني العلوي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8"/>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إبراهيم و نظرائه،روى عنه محمّد بن علي ابن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الغمز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يكثر الصدوق رحمه اللّه من الرواية عنه مترضّيا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w:t>
      </w:r>
    </w:p>
    <w:p>
      <w:pPr>
        <w:pStyle w:val="BookText"/>
        <w:rPr/>
      </w:pPr>
      <w:r>
        <w:rPr>
          <w:rFonts w:ascii="Amiri" w:hAnsi="Amiri" w:eastAsia="Amiri" w:cs="Amiri"/>
          <w:color w:val="111111"/>
          <w:sz w:val="28"/>
          <w:sz w:val="28"/>
          <w:szCs w:val="28"/>
          <w:rtl w:val="true"/>
          <w:lang w:bidi="ar-SA"/>
        </w:rPr>
        <w:t>يظهر منه كونه من مشايخه،ثم استفاد من رواية علي بن إبراهيم و نظرائه عنه قوّته،ثم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بالجملة؛غير خفي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كونه؛حمزة بن محمّد بن أحمد بن جعفر بن محمّد بن زيد بن علي ابن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الباب الأربعين من العيون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حمزة بن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سنة سبع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علي بن معبد،عن الحسين بن خالد،عن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ياسر الخادم،عن أبي الحسن علي ابن موسى الرضا،عن أبيه،عن آبائه،عن الحسين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حمزة 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نصر قنبر بن علي بن شاذان،عن أبيه،عن الفضل بن شاذان،عن الرضا عليه السلام،و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بقم في رجب سنة تسع و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فيما كتب إلي سنة سبع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ياسر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و الحسين بن إبراهيم بن أحمد بن هشام المؤدّب و حمزة بن محمّد بن أحمد العلوي و أحمد بن زياد بن جعفر الهمداني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فى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ابن هاشم فيما كتب إليّ سنة سبع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إبراهيم،عن أبيه،عن علي بن معبد، عن الحسين بن خالد،عن أبي الحسن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الأربعون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رحمه اللّه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فيما كتب إليّ سنة سبع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الأربعون 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ابن محمّد بن زيد بن علي بن الحسين بن علي بن أبي طالب عليهم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الخمسون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عبد الرحمن ابن محمّد بن القاسم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الستون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عبد العزيز بن محمّد بن عيسى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الثمانون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زيد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سنة سبع و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خصلة كادت أن تكون كفرا و خصلة كادت أن تغلب القدر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علي بن إبراهيم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هاشم،عن يعقوب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 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أيضا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و الحسين بن إبراهيم ابن أحمد بن هشام بن المؤدّب،و علي بن عبد اللّه الورّاق،و حمزة بن محمّد بن أحمد ابن جعفر بن محمّد بن زيد بن علي بن الحسين بن علي بن أبي طالب عليهم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سنة سبع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ابن محمّد بن زيد بن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الكوفي مولى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الألف 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محمّد بن موسى بن المتوكّل و محمّد بن علي ماجيلويه و أحمد بن علي بن إبراهيم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هاشم،و حمزة بن محمّد بن أحمد العلوي و الحسين بن إبراهيم بن تاتانه و الحسين بن أحمد بن هشام المؤدّب و أحمد بن زياد بن جعفر الهمداني رضي اللّه تعالى عنهم،قالوا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الموحدين و العارفين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ابن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إسحاق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تبارك و تعالى شيء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القدرة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ابن محمّد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إبراهيم،عن محمّد بن عيسى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السلام،و أحمد بن الحسن القطان،و محمّد بن إبراهيم بن أحمد المعاذي،قالوا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مولى بني هاشم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بن أحمد بن جعفر بن محمّد المحروق بن محمّد بن زيد بن علي بن الحسين عليه السلام،الشريف،من مشايخ الصدوق الذي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حقّق نسبه شيخنا في خاتمة المستدرك عند الكلام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جدّه هو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ذوي اليقين نصير الدين أبي جعفر أحمد المسكين،صاحب الإمام علي ابن موسى الرضا عليهما السلام عشر سنين،و هو من أجداد غياث الدين منصور الدشتكي الذي هو من أجداد علي خان المدني،عبّر الطوسي عن المترجم له في رجاله في باب من لم يرو عنهم بحمزة بن محمّد القزويني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إبراهيم و نظرائه،روى عنه محمّد بن علي بن الحسين بن بابويه،و قال الوحيد في التعليقة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صاحب الترجمة،و في روايته عن علي بن إبراهيم إيماء إلى قوة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بعض أسانيد الأمالي و إكمال الدين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عليهما السلام بقم في رجب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إبراهيم بن هاشم فيما كتب إليّ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الحسن بن محبوب و يروي المترجم عن أحمد بن محمّد بن سعيد بن عقدة، و عدّ الطوسي في الفهرست ممّن يروي عن علي بن إبراهيم القمي حمزة بن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أبي الحسن علي بن محمّد البزاز،عن أبي أحمد داود بن سليمان الفرّاء،عن الإمام الرضا عليه السلام كما في الأمالي،و فيه أيضا روايته عن أبي عبد اللّه عبد العزيز بن محمّد بن عيسى الأبهري،عن أبي عبد اللّه محمّد بن زكريا الجوهري الغلابي البصري،عن شعيب بن واقد،عن الحسين ذي الدمعة ابن زيد الشهيد،عن الإمام الصادق عليه السلام،عن آبائه عليهم السلام، الرواية الطويلة البالغة ثلاثمائة التي جمعها الإمام الصادق من أمالي رسول اللّه صلى اللّه عليه و آله الذي بخط أمير المؤمنين عليه السلام،أورده الصدوق في المجلس السادس و الستون من أماليه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العلوي القزويني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يعلي،كان من قدماء مشايخ الطائفة الجليلة الإماميّة في طبقة الشيخ الأجلّ محمّد بن يعقوب الكليني و معاصريه كالصفواني،و سيجيء ذكر أبيه محمّد بن أحمد في محلّه،ذكره شيخ الطائفة في باب من لم يرو عن الأئمة عليهم السلام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القزويني العلوي،روى عن علي بن إبراهيم و نظرائه،و روى عنه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كتب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بجميعها جماعة عن أبي محمّد الحسن بن حمزة العلوي الطبري،عن علي بن إبراهيم،و محمّد بن محمّد بن النعمان،عن محمّد بن علي بن الحسين،عن أبيه،و محمّد بن الحسن و حمزة بن محمّد العلوي و محمّد بن ماجيلويه،عن علي بن إبراهيم إلاّ حديثا واحدا استثناه من كتاب الشرائع في تحريم لحم البعير،و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الصدوق محمّد بن علي بن بابويه في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الموحدين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حمزة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أحمد بن جعفر بن محمّد بن زيد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 مراده النسبة إلى زيد بن علي لا إلى مذهب الطائفة الزيدية كما يتبادر إلى الأذهان،و ذكره الحافظ أبو عبد اللّه الحاكم في تاريخ نيسابور،فقال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الشريف حسبا و نسبا،و الجليل همّة و قولا و فعلا،ما رأيت من العلويّة و غيرهم مثله جلالا و عفة و بيانا،ثم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نيسابور سنة ثلاثين و ثلاثمائة و كان بها إلى سبع و ثلاثين،ثم خرج إلى الري فاجتمع الناس على أن يريده على البيعة فأبى عليهم، و قبض عليه أمير الجيش و بعثه إلى بخارا،و قبّح أمره عند السلطان،و بقي بها مدة،ثم رجع إلى نيسابور سنة أربعين،و حينئذ أدمنا الاختلاف عليه،توفي بنيسابور في رجب سنة ست و أربعين و ثلاثمائة و حمل تابوته على البغال إلى قزوين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صاحب التدوين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التدوين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بن جعفر بن زيد بن علي ابن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الزيدي، شريف،نبيل،فاضل،عارف بالحديث،و اللغة،و الشعر،سمع بقزوين الحسن بن علي الطوسي،و إسحاق بن محمّد و محمّد بن صالح الطبري،و عبد اللّه بن محمّد الأسفرائني، و بالري عبد الرحمن بن حمّاد الطبراني،و عبد الرحمن بن أبي حاتم،و سهل بن محمّد الورّاق،و أحمد بن جعفر بن نصر،و إبراهيم بن محمّد بن مسلم من 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نيسابور آخرا فسمع محمّد بن يعقوب الأصمّ،و محمّد بن يعقوب الشيباني و كتب عنه بشرفه الأئمة الذين كانوا أكبر سنّا منه،و ذكره الحافظ أبو عبد اللّه الحافظ في تاريخ نيسابور،ذكر موقّر،فقال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الشريف حسبا و نسبا،و الجليل همّة و قولا و فعلا، ما رأيت في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العلوم،و 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له شبيها جلالة و عفّة و بيانا،و نشر المحاسن الخلفاء و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نيسابور سنة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ثلاثين،ثم خرج إلى الري فاجتمع الناس على أن يريدوه على البيعة فأبى عليهم،و قبض عليه أمير الجيش و بعث به إلى بخارا و قبّح أمره عند السلطان،و بقي بها مدّة ثم رجع إلى نيسابور سنة أربعين،و حينئذ أدمنا الاختلاف إليه،توفي بنيسابور في رجب سنة ست و أربعين و ثلاثمائة و حمل تابوته على البغال إلى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الخليل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مات سنة اثنتين و أربعين و ثلاثمائة بنيسابور و حمل إلى قزوين </w:t>
      </w:r>
    </w:p>
    <w:p>
      <w:pPr>
        <w:pStyle w:val="BookText"/>
        <w:rPr/>
      </w:pPr>
      <w:r>
        <w:rPr>
          <w:rFonts w:ascii="Amiri" w:hAnsi="Amiri" w:eastAsia="Amiri" w:cs="Amiri"/>
          <w:color w:val="111111"/>
          <w:sz w:val="28"/>
          <w:sz w:val="28"/>
          <w:szCs w:val="28"/>
          <w:rtl w:val="true"/>
          <w:lang w:bidi="ar-SA"/>
        </w:rPr>
        <w:t>أحمد بن جعفر بن محمّد بن زيد بن علي بن الحسين بن علي بن أبي طالب عليهم السلام في رجب،قال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 فيما كتبه إليّ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المجلس الثاني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العلوي رضي اللّه عنه في رجب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ابن إبراهيم بن هاشم،فيما كتب إليّ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جعله في البلغة </w:t>
      </w:r>
      <w:r>
        <w:rPr>
          <w:rStyle w:val="FootnoteAnchor"/>
          <w:rtl w:val="true"/>
        </w:rPr>
        <w:footnoteReference w:id="771"/>
      </w:r>
      <w:r>
        <w:rPr>
          <w:rFonts w:ascii="Amiri" w:hAnsi="Amiri" w:eastAsia="Amiri" w:cs="Amiri"/>
          <w:color w:val="111111"/>
          <w:sz w:val="28"/>
          <w:sz w:val="28"/>
          <w:szCs w:val="28"/>
          <w:rtl w:val="true"/>
          <w:lang w:bidi="ar-SA"/>
        </w:rPr>
        <w:t xml:space="preserve">مرضي الصدوق رحمه اللّه </w:t>
      </w:r>
      <w:r>
        <w:rPr>
          <w:rStyle w:val="FootnoteAnchor"/>
          <w:rtl w:val="true"/>
        </w:rPr>
        <w:footnoteReference w:id="772"/>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ما وصفه به المؤالف و المخالف و مضمون رواياته في شتّى الموضوعات يوجب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أعلى مراتب الحسن إن لم يكن ثقة،و عدّ حديثه حسنا كالصحيح أو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الكناني جاء في مستدرك الوسائل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سعيد الدينوري في كتاب التعبير،قال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القاسم جعفر بن محمّد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عيسى بن سليمان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ابن جعفر،عن أبيه،عن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يعقوب الدهان أبو يعلى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الأمين أبو عبد اللّه محمّد بن أحمد بن شهريار الخازن بقراءتي عليه في شوال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علي ابن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يعلى حمزة بن محمّد ابن يعقوب الدهان بقراءتي عليه بالكوفة في دكانه بالسبيع في شوال سنة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الجواليقي،قال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الصباح المزني،عن أبي حمزة الثمالي،عمّن حدّثه،عن أبي رزين،عن علي ابن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الميرزا النوري في خاتمة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كأبي يعلى حمزة بن محمد بن يعقوب الدهان،و في رياض العلماء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حمزة بن محمد بن يعقوب الدهان كان من أكابر علمائنا،و يظهر من بشارة المصطفى أنّ أبا يعلى يروي عن أبي الحسن محمد بن أحمد الجواليقي،عن أحمد بن محمد بن الوليد،و يروي عنه الشيخ أبو عبد اللّه محمد بن محمد بن شهريار الخازن قراءة عليه بالكوفة في دكانه بالسبيع في شوال سنة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،فهو في درجة الشيخ الطوسي 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المرتفع المشرقي جاء في اصول الكافي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الإرادة أنّها من صفات الفعل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المشرقي حمزة بن المرتفع،عن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الفصول المهمة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رضى اللّه عزّ و جلّ و سخطه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عيسى اليقطيني،عن المشرقي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الربيع،عمّن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مرآة العقول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شرح أصول الكافي للمولى صالح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المشرقي حمزة بن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اليقطيني،عن المشرقي،عن حمزة بن الربيع،عمّن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المشرقي، عن عبد اللّه بن قيس،عن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الربيع،فراجع</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اختلفت المجاميع الحديثيّة في المعنون فهو على هذا مجهول موضوعا و حكما،و إن كان الراجح عندي أنّه حمزة بن المرتفع المشرقي 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المغيرة بن شعبة جاء بهذا العنوان في مقتل الإمام الحسين عليه السلام لأبي مخنف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حمزة بن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تسير الى الحسين فتأثم بربك و تقطع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427" w:name="pg17233_235160"/>
    </w:p>
    <w:p>
      <w:pPr>
        <w:pStyle w:val="Heading5"/>
        <w:numPr>
          <w:ilvl w:val="4"/>
          <w:numId w:val="1"/>
        </w:numPr>
        <w:rPr/>
      </w:pPr>
      <w:bookmarkStart w:id="428" w:name="__RefHeading___Toc5531167_1280447820"/>
      <w:bookmarkStart w:id="429" w:name="_Toc149"/>
      <w:bookmarkEnd w:id="427"/>
      <w:bookmarkEnd w:id="428"/>
      <w:r>
        <w:rPr/>
        <w:t>7090</w:t>
      </w:r>
      <w:bookmarkEnd w:id="429"/>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مولى علي بن سليمان بن</w:t>
      </w:r>
    </w:p>
    <w:p>
      <w:pPr>
        <w:pStyle w:val="BookText"/>
        <w:rPr/>
      </w:pPr>
      <w:r>
        <w:rPr>
          <w:rFonts w:ascii="Amiri" w:hAnsi="Amiri" w:eastAsia="Amiri" w:cs="Amiri"/>
          <w:color w:val="111111"/>
          <w:sz w:val="28"/>
          <w:sz w:val="28"/>
          <w:szCs w:val="28"/>
          <w:rtl w:val="true"/>
          <w:lang w:bidi="ar-SA"/>
        </w:rPr>
        <w:t>رشيد 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كذلك </w:t>
      </w:r>
      <w:r>
        <w:rPr>
          <w:rStyle w:val="FootnoteAnchor"/>
          <w:rtl w:val="true"/>
        </w:rPr>
        <w:footnoteReference w:id="774"/>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ميثم التمّار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الرسّان،عن حمزة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إلى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امّ سلمة رحمة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عنه في بحار الأنوار </w:t>
      </w:r>
      <w:r>
        <w:rPr>
          <w:rFonts w:eastAsia="Amiri" w:cs="Amiri" w:ascii="Amiri" w:hAnsi="Amiri"/>
          <w:color w:val="111111"/>
          <w:sz w:val="28"/>
          <w:szCs w:val="28"/>
          <w:lang w:bidi="ar-SA"/>
        </w:rPr>
        <w:t>128/42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شعيب،عن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الحديث،قال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مسمارا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بن مصعب، و علي بن المغيرة،عن عمران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عباية الأسدي على امرأة من بني أسد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في باب أصحاب الهادي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ميثم،قال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عباية الأسدي على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مضمون 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لعلّهما واحد،و لا يبعد أنّ أحدهما مصحّف الآخر و لا يبعد صحّة صالح؛لأنّ في 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صالح بن ميثم،و عليه يكون أما أنّ ميثم رضوان اللّه تعالى عليه له أولاد،أحدهما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صالح،أو أنّه مصحف أحدهما عن الآخر،و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التعديل،فهو مهمل،إلاّ أنّ رواياته سديدة لاعتضادها بروايات أخرى ممّا توجب عدم 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نصر جاء في الأمالي للشيخ الطوسي رحمه اللّه تعالى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إسحاق الضبّي،عن حمزة بن نصر،عن إسماعيل بن الرجاء 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رجعت رسل أمير المؤمنين عليه السلام من عند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 غلام أبي الحسن العسكري عليه السلام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ولادة </w:t>
      </w:r>
      <w:bookmarkStart w:id="430" w:name="pg17233_235162"/>
    </w:p>
    <w:p>
      <w:pPr>
        <w:pStyle w:val="Heading5"/>
        <w:numPr>
          <w:ilvl w:val="4"/>
          <w:numId w:val="1"/>
        </w:numPr>
        <w:rPr/>
      </w:pPr>
      <w:bookmarkStart w:id="431" w:name="__RefHeading___Toc5531169_1280447820"/>
      <w:bookmarkStart w:id="432" w:name="_Toc150"/>
      <w:bookmarkEnd w:id="430"/>
      <w:bookmarkEnd w:id="431"/>
      <w:r>
        <w:rPr/>
        <w:t>7094</w:t>
      </w:r>
      <w:bookmarkEnd w:id="432"/>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لم أجد للمعنون في كتب الرجال ما يوضّح حاله فهو ممّن لم يبيّن حاله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النضر الكوفي كذا جاء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رحمه اللّه في أصحاب الإمام الصادق عليه السلام،إلاّ أنّ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نصر الكوفي،و هو الذي ترجمه المصنف طاب ثراه في موسوعته،و أوردناه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النضر بن الكوفي جاء في جامع الرواة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اللّه،إلاّ أنّ في الرجال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 الكوفي،و عدّ من أصحاب الإمام الصادق عليه السلام،و هو المترجم من قبل المصنف طاب ثراه،و أدرجناه في هذا المجلّد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و سابقه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يرد في كتب الرجال و هو ممّن لم يبيّن حاله</w:t>
      </w:r>
      <w:r>
        <w:rPr>
          <w:rFonts w:eastAsia="Amiri" w:cs="Amiri" w:ascii="Amiri" w:hAnsi="Amiri"/>
          <w:color w:val="111111"/>
          <w:sz w:val="28"/>
          <w:szCs w:val="28"/>
          <w:rtl w:val="true"/>
          <w:lang w:bidi="ar-SA"/>
        </w:rPr>
        <w:t xml:space="preserve">. </w:t>
      </w:r>
      <w:bookmarkStart w:id="433" w:name="pg17233_235164"/>
    </w:p>
    <w:p>
      <w:pPr>
        <w:pStyle w:val="Heading5"/>
        <w:numPr>
          <w:ilvl w:val="4"/>
          <w:numId w:val="1"/>
        </w:numPr>
        <w:rPr/>
      </w:pPr>
      <w:bookmarkStart w:id="434" w:name="__RefHeading___Toc5531171_1280447820"/>
      <w:bookmarkStart w:id="435" w:name="_Toc151"/>
      <w:bookmarkEnd w:id="433"/>
      <w:bookmarkEnd w:id="434"/>
      <w:r>
        <w:rPr/>
        <w:t>7097</w:t>
      </w:r>
      <w:bookmarkEnd w:id="435"/>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النعمان بن هوذة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7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آله و سلّم بصدقة جده الأعلى عذرة فأقطعه النبي صلّى اللّه عليه و آله و سلّم رمية سهم، و حضر فرسه من وادي القرى،و نزل وادي القرى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يزيد جاء في تهذيب الأحكام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بزيع،عن حمزة بن زيد،عن علي بن سويد،عن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243/29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بزيع،عن حمزة بن بريد،عن علي بن سويد،عن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كون المتن فيهما واحد،و في بعض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يزيد،و الظاهر أنّ العناوين الثلاثة مصحفة،و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7233_235165"/>
    </w:p>
    <w:p>
      <w:pPr>
        <w:pStyle w:val="Heading5"/>
        <w:numPr>
          <w:ilvl w:val="4"/>
          <w:numId w:val="1"/>
        </w:numPr>
        <w:rPr/>
      </w:pPr>
      <w:bookmarkStart w:id="437" w:name="__RefHeading___Toc5531173_1280447820"/>
      <w:bookmarkStart w:id="438" w:name="_Toc152"/>
      <w:bookmarkEnd w:id="436"/>
      <w:bookmarkEnd w:id="437"/>
      <w:r>
        <w:rPr/>
        <w:t>7099</w:t>
      </w:r>
      <w:bookmarkEnd w:id="438"/>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 الأشعري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80"/>
      </w:r>
      <w:r>
        <w:rPr>
          <w:rFonts w:ascii="Amiri" w:hAnsi="Amiri" w:eastAsia="Amiri" w:cs="Amiri"/>
          <w:color w:val="111111"/>
          <w:sz w:val="28"/>
          <w:sz w:val="28"/>
          <w:szCs w:val="28"/>
          <w:rtl w:val="true"/>
          <w:lang w:bidi="ar-SA"/>
        </w:rPr>
        <w:t>بهذا العنوان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مرّتين من أصحاب الصادق عليه السلام قائلا في أحدهما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اليسع ابنا اليسع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الآخر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 القمي</w:t>
      </w:r>
      <w:r>
        <w:rPr>
          <w:rFonts w:eastAsia="Amiri" w:cs="Amiri" w:ascii="Amiri" w:hAnsi="Amiri"/>
          <w:color w:val="111111"/>
          <w:sz w:val="28"/>
          <w:szCs w:val="28"/>
          <w:rtl w:val="true"/>
          <w:lang w:bidi="ar-SA"/>
        </w:rPr>
        <w:t xml:space="preserve">. </w:t>
      </w:r>
      <w:bookmarkStart w:id="439" w:name="pg17233_235166"/>
    </w:p>
    <w:p>
      <w:pPr>
        <w:pStyle w:val="BookText"/>
        <w:rPr/>
      </w:pPr>
      <w:bookmarkEnd w:id="439"/>
      <w:r>
        <w:rPr>
          <w:rFonts w:ascii="Amiri" w:hAnsi="Amiri" w:eastAsia="Amiri" w:cs="Amiri"/>
          <w:color w:val="111111"/>
          <w:sz w:val="28"/>
          <w:sz w:val="28"/>
          <w:szCs w:val="28"/>
          <w:rtl w:val="true"/>
          <w:lang w:bidi="ar-SA"/>
        </w:rPr>
        <w:t>و يحتمل التعدد،بأن يكون ذكره لليسع مع حمزة للتمييز،إيماء إلى تعدّد حمزة ابن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بن اليسع تصريح النجاشي </w:t>
      </w:r>
      <w:r>
        <w:rPr>
          <w:rStyle w:val="FootnoteAnchor"/>
          <w:rtl w:val="true"/>
        </w:rPr>
        <w:footnoteReference w:id="783"/>
      </w:r>
      <w:r>
        <w:rPr>
          <w:rFonts w:ascii="Amiri" w:hAnsi="Amiri" w:eastAsia="Amiri" w:cs="Amiri"/>
          <w:color w:val="111111"/>
          <w:sz w:val="28"/>
          <w:sz w:val="28"/>
          <w:szCs w:val="28"/>
          <w:rtl w:val="true"/>
          <w:lang w:bidi="ar-SA"/>
        </w:rPr>
        <w:t xml:space="preserve">،و العلاّمة رحمه اللّه في الخلاصة </w:t>
      </w:r>
      <w:r>
        <w:rPr>
          <w:rStyle w:val="FootnoteAnchor"/>
          <w:rtl w:val="true"/>
        </w:rPr>
        <w:footnoteReference w:id="784"/>
      </w:r>
      <w:r>
        <w:rPr>
          <w:rFonts w:ascii="Amiri" w:hAnsi="Amiri" w:eastAsia="Amiri" w:cs="Amiri"/>
          <w:color w:val="111111"/>
          <w:sz w:val="28"/>
          <w:sz w:val="28"/>
          <w:szCs w:val="28"/>
          <w:rtl w:val="true"/>
          <w:lang w:bidi="ar-SA"/>
        </w:rPr>
        <w:t>بأنّ أباه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الرضا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رحمه اللّه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يروي عنه ابن أبي نصر </w:t>
      </w:r>
      <w:r>
        <w:rPr>
          <w:rStyle w:val="FootnoteAnchor"/>
          <w:rtl w:val="true"/>
        </w:rPr>
        <w:footnoteReference w:id="786"/>
      </w:r>
      <w:r>
        <w:rPr>
          <w:rFonts w:ascii="Amiri" w:hAnsi="Amiri" w:eastAsia="Amiri" w:cs="Amiri"/>
          <w:color w:val="111111"/>
          <w:sz w:val="28"/>
          <w:sz w:val="28"/>
          <w:szCs w:val="28"/>
          <w:rtl w:val="true"/>
          <w:lang w:bidi="ar-SA"/>
        </w:rPr>
        <w:t xml:space="preserve">،و فيه إشعار بوثاقته، فتأمّل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لا بأس بعدّ المترجم من الحسان،و عدّ خبره حسنا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5531175_1280447820"/>
      <w:bookmarkStart w:id="441" w:name="_Toc153"/>
      <w:bookmarkEnd w:id="440"/>
      <w:r>
        <w:rPr/>
        <w:t>7100</w:t>
      </w:r>
      <w:bookmarkEnd w:id="441"/>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يعلى الأشعري</w:t>
      </w:r>
    </w:p>
    <w:p>
      <w:pPr>
        <w:pStyle w:val="BookText"/>
        <w:rPr/>
      </w:pPr>
      <w:r>
        <w:rPr>
          <w:rFonts w:ascii="Amiri" w:hAnsi="Amiri" w:eastAsia="Amiri" w:cs="Amiri"/>
          <w:color w:val="111111"/>
          <w:sz w:val="28"/>
          <w:sz w:val="28"/>
          <w:szCs w:val="28"/>
          <w:rtl w:val="true"/>
          <w:lang w:bidi="ar-SA"/>
        </w:rPr>
        <w:t>أبو يعلى القمي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رحمه اللّه </w:t>
      </w:r>
      <w:r>
        <w:rPr>
          <w:rStyle w:val="FootnoteAnchor"/>
          <w:rtl w:val="true"/>
        </w:rPr>
        <w:footnoteReference w:id="7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و أبي جعفر </w:t>
      </w:r>
    </w:p>
    <w:p>
      <w:pPr>
        <w:pStyle w:val="BookText"/>
        <w:rPr/>
      </w:pPr>
      <w:r>
        <w:rPr>
          <w:rFonts w:ascii="Amiri" w:hAnsi="Amiri" w:eastAsia="Amiri" w:cs="Amiri"/>
          <w:color w:val="111111"/>
          <w:sz w:val="28"/>
          <w:sz w:val="28"/>
          <w:szCs w:val="28"/>
          <w:rtl w:val="true"/>
          <w:lang w:bidi="ar-SA"/>
        </w:rPr>
        <w:t>الثاني عليهما السلام،ثقة،وجه،له كتاب يرويه عدّة من أصحابنا،أخبرنا استاذنا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محمّد،عن ابن الوليد،عن الصفار،عن حمزة،بالكتاب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أدّى هذا المعنى ابن داود في القسم الأوّل </w:t>
      </w:r>
      <w:r>
        <w:rPr>
          <w:rStyle w:val="FootnoteAnchor"/>
          <w:rtl w:val="true"/>
        </w:rPr>
        <w:footnoteReference w:id="790"/>
      </w:r>
      <w:r>
        <w:rPr>
          <w:rFonts w:ascii="Amiri" w:hAnsi="Amiri" w:eastAsia="Amiri" w:cs="Amiri"/>
          <w:color w:val="111111"/>
          <w:sz w:val="28"/>
          <w:sz w:val="28"/>
          <w:szCs w:val="28"/>
          <w:rtl w:val="true"/>
          <w:lang w:bidi="ar-SA"/>
        </w:rPr>
        <w:t>ناسبا التوثيق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 النجاشي،كما هو الغالب فيه من 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الوجيزة،و البلغة </w:t>
      </w:r>
      <w:r>
        <w:rPr>
          <w:rStyle w:val="FootnoteAnchor"/>
          <w:rtl w:val="true"/>
        </w:rPr>
        <w:footnoteReference w:id="791"/>
      </w:r>
      <w:r>
        <w:rPr>
          <w:rFonts w:ascii="Amiri" w:hAnsi="Amiri" w:eastAsia="Amiri" w:cs="Amiri"/>
          <w:color w:val="111111"/>
          <w:sz w:val="28"/>
          <w:sz w:val="28"/>
          <w:szCs w:val="28"/>
          <w:rtl w:val="true"/>
          <w:lang w:bidi="ar-SA"/>
        </w:rPr>
        <w:t>،و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79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793"/>
      </w:r>
      <w:r>
        <w:rPr>
          <w:rFonts w:ascii="Amiri" w:hAnsi="Amiri" w:eastAsia="Amiri" w:cs="Amiri"/>
          <w:color w:val="111111"/>
          <w:sz w:val="28"/>
          <w:sz w:val="28"/>
          <w:szCs w:val="28"/>
          <w:rtl w:val="true"/>
          <w:lang w:bidi="ar-SA"/>
        </w:rPr>
        <w:t>برواية الصفّار،و سعد بن عبد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94"/>
      </w:r>
      <w:r>
        <w:rPr>
          <w:rFonts w:ascii="Amiri" w:hAnsi="Amiri" w:eastAsia="Amiri" w:cs="Amiri"/>
          <w:color w:val="111111"/>
          <w:sz w:val="28"/>
          <w:sz w:val="28"/>
          <w:szCs w:val="28"/>
          <w:rtl w:val="true"/>
          <w:lang w:bidi="ar-SA"/>
        </w:rPr>
        <w:t xml:space="preserve">نقل رواية محمّد بن علي بن محبوب،و أحمد بن محمّد ابن عيسى،و محمّد بن أحمد،عنه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اتّفقت كلمة خبراء معرفة أحوال الرجال على وثاقته و جلالته،و عدّ حديثه صحيحا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7233_235168"/>
    </w:p>
    <w:p>
      <w:pPr>
        <w:pStyle w:val="Heading5"/>
        <w:numPr>
          <w:ilvl w:val="4"/>
          <w:numId w:val="1"/>
        </w:numPr>
        <w:rPr/>
      </w:pPr>
      <w:bookmarkStart w:id="443" w:name="__RefHeading___Toc5531177_1280447820"/>
      <w:bookmarkStart w:id="444" w:name="_Toc154"/>
      <w:bookmarkEnd w:id="442"/>
      <w:bookmarkEnd w:id="443"/>
      <w:r>
        <w:rPr/>
        <w:t>7101</w:t>
      </w:r>
      <w:bookmarkEnd w:id="444"/>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حمظظ بن شريق العدوي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9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النبي صلى اللّه عليه و آله و سلّم،و شهد الفتوح،و مات بطاعون عمواس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5531179_1280447820"/>
      <w:bookmarkStart w:id="446" w:name="_Toc155"/>
      <w:bookmarkEnd w:id="445"/>
      <w:r>
        <w:rPr/>
        <w:t>7102</w:t>
      </w:r>
      <w:bookmarkEnd w:id="446"/>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سعدانة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98"/>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يظهر من شهوده صفّين مع معاوية،و شهوده مع خالد بن الوليد مشاهده كلّها،حشره اللّه تعالى مع هؤلاء</w:t>
      </w:r>
      <w:r>
        <w:rPr>
          <w:rFonts w:eastAsia="Amiri" w:cs="Amiri" w:ascii="Amiri" w:hAnsi="Amiri"/>
          <w:color w:val="111111"/>
          <w:sz w:val="28"/>
          <w:szCs w:val="28"/>
          <w:rtl w:val="true"/>
          <w:lang w:bidi="ar-SA"/>
        </w:rPr>
        <w:t xml:space="preserve">. </w:t>
      </w:r>
      <w:bookmarkStart w:id="447" w:name="pg17233_235169"/>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 الميم المفتوحتين،و اللام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 </w:t>
      </w:r>
      <w:r>
        <w:rPr>
          <w:rStyle w:val="FootnoteAnchor"/>
          <w:rtl w:val="true"/>
        </w:rPr>
        <w:footnoteReference w:id="800"/>
      </w:r>
      <w:r>
        <w:rPr>
          <w:rFonts w:ascii="Amiri" w:hAnsi="Amiri" w:eastAsia="Amiri" w:cs="Amiri"/>
          <w:color w:val="111111"/>
          <w:sz w:val="28"/>
          <w:sz w:val="28"/>
          <w:szCs w:val="28"/>
          <w:rtl w:val="true"/>
          <w:lang w:bidi="ar-SA"/>
        </w:rPr>
        <w:t>،و العين المهملة الساكنة،و الدال المهملة،و الألف،و النون،و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01"/>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المعنون من أضعف الضعفاء،حشره اللّه تعالى مع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5531181_1280447820"/>
      <w:bookmarkStart w:id="449" w:name="_Toc156"/>
      <w:bookmarkEnd w:id="448"/>
      <w:r>
        <w:rPr/>
        <w:t>7103</w:t>
      </w:r>
      <w:bookmarkEnd w:id="449"/>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مالك الهذلي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03"/>
      </w:r>
      <w:r>
        <w:rPr>
          <w:rFonts w:ascii="Amiri" w:hAnsi="Amiri" w:eastAsia="Amiri" w:cs="Amiri"/>
          <w:color w:val="111111"/>
          <w:sz w:val="28"/>
          <w:sz w:val="28"/>
          <w:szCs w:val="28"/>
          <w:rtl w:val="true"/>
          <w:lang w:bidi="ar-SA"/>
        </w:rPr>
        <w:t>،و أبو نعيم،و ابن منده من الصحابة،يكنّى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نضلة، نزل البصرة،و له بها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متّضح لديّ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لم أجد في كلمات المعنونين له ما يكشف عن حاله،فهو ممّن لم يبيّن حاله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بن معاوية بن مرداس بن صباح قال الكلبي في نسب معد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الفرسان شهد صفّين مع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أراد أن يطرح الأشتر في الماء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حملان بن الحسين جاء بهذا العنوان في بحار الأنوار </w:t>
      </w:r>
      <w:r>
        <w:rPr>
          <w:rFonts w:eastAsia="Amiri" w:cs="Amiri" w:ascii="Amiri" w:hAnsi="Amiri"/>
          <w:color w:val="111111"/>
          <w:sz w:val="28"/>
          <w:szCs w:val="28"/>
          <w:lang w:bidi="ar-SA"/>
        </w:rPr>
        <w:t>86/81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حاتم،عن القاسم بن محمد،عن حملان بن الحسين،عن الحسين بن الوليد،عن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بحار الأنوار </w:t>
      </w: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بن مالك بن النابغة كذا عنونه في الاستيعاب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ترجمة حمل بن مالك الذهلي الذي ترجمه المصنف قدّس سرّه في الصحابة و أدرجناه </w:t>
      </w:r>
      <w:bookmarkStart w:id="450" w:name="pg17233_235171"/>
    </w:p>
    <w:p>
      <w:pPr>
        <w:pStyle w:val="Heading5"/>
        <w:numPr>
          <w:ilvl w:val="4"/>
          <w:numId w:val="1"/>
        </w:numPr>
        <w:rPr/>
      </w:pPr>
      <w:bookmarkStart w:id="451" w:name="__RefHeading___Toc5531183_1280447820"/>
      <w:bookmarkStart w:id="452" w:name="_Toc157"/>
      <w:bookmarkEnd w:id="450"/>
      <w:bookmarkEnd w:id="451"/>
      <w:r>
        <w:rPr/>
        <w:t>7107</w:t>
      </w:r>
      <w:bookmarkEnd w:id="452"/>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حممة بن أبي حممة الدوسي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0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غزا أصبهان في زمان عمر،و قتل بها،و دفن هناك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5531185_1280447820"/>
      <w:bookmarkStart w:id="454" w:name="_Toc158"/>
      <w:bookmarkEnd w:id="453"/>
      <w:r>
        <w:rPr/>
        <w:t>7108</w:t>
      </w:r>
      <w:bookmarkEnd w:id="454"/>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حمنن بن عوف الزهري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0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الجاهلية ستّين سنة،و في الإسلام ستّين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حمويه بن أحمد جاء في الأمالي للشيخ الطوسي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الثاني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حمران بن المعافا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حمويه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ابن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هنا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حمويه بن علي بن حمويه البصري أبو عبد اللّه جاء في الأمالي للشيخ الطوسي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قراءة عليه ببغداد في دار الغضائري يوم السبت النصف من ذي القعدة سنة ثلاث عشرة و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محمّد بن البكر الهزاني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المناقب لابن شهرآشوب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محمد العلوي في كتابه المجدي في أنساب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حمويه بن علي بن حمويه أحد شيوخ الشيعة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لعل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 للشيخ تسبغ عليه شيء من القوة،بل الحسن</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حميد</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7233_235177"/>
      <w:bookmarkStart w:id="456" w:name="pg17233_235177"/>
      <w:bookmarkEnd w:id="456"/>
    </w:p>
    <w:p>
      <w:pPr>
        <w:pStyle w:val="Heading4"/>
        <w:numPr>
          <w:ilvl w:val="3"/>
          <w:numId w:val="1"/>
        </w:numPr>
        <w:rPr/>
      </w:pPr>
      <w:bookmarkStart w:id="457" w:name="pg17233_235177"/>
      <w:bookmarkStart w:id="458" w:name="__RefHeading___Toc5531187_1280447820"/>
      <w:bookmarkStart w:id="459" w:name="_Toc159"/>
      <w:bookmarkEnd w:id="457"/>
      <w:bookmarkEnd w:id="458"/>
      <w:r>
        <w:rPr>
          <w:rtl w:val="true"/>
        </w:rPr>
        <w:t>باب حميد</w:t>
      </w:r>
      <w:bookmarkEnd w:id="459"/>
    </w:p>
    <w:p>
      <w:pPr>
        <w:pStyle w:val="Heading5"/>
        <w:numPr>
          <w:ilvl w:val="4"/>
          <w:numId w:val="1"/>
        </w:numPr>
        <w:rPr/>
      </w:pPr>
      <w:bookmarkStart w:id="460" w:name="__RefHeading___Toc5531189_1280447820"/>
      <w:bookmarkStart w:id="461" w:name="_Toc160"/>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المعروف على الألسن و المستعمل الآن علما هو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صرّح في الإيضاح </w:t>
      </w:r>
      <w:r>
        <w:rPr>
          <w:rStyle w:val="FootnoteAnchor"/>
          <w:rtl w:val="true"/>
        </w:rPr>
        <w:footnoteReference w:id="809"/>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10"/>
      </w:r>
      <w:r>
        <w:rPr>
          <w:rFonts w:ascii="Amiri" w:hAnsi="Amiri" w:eastAsia="Amiri" w:cs="Amiri"/>
          <w:color w:val="111111"/>
          <w:sz w:val="28"/>
          <w:sz w:val="28"/>
          <w:szCs w:val="28"/>
          <w:rtl w:val="true"/>
          <w:lang w:bidi="ar-SA"/>
        </w:rPr>
        <w:t xml:space="preserve">،و التكملة </w:t>
      </w:r>
      <w:r>
        <w:rPr>
          <w:rStyle w:val="FootnoteAnchor"/>
          <w:rtl w:val="true"/>
        </w:rPr>
        <w:footnoteReference w:id="811"/>
      </w:r>
      <w:r>
        <w:rPr>
          <w:rFonts w:ascii="Amiri" w:hAnsi="Amiri" w:eastAsia="Amiri" w:cs="Amiri"/>
          <w:color w:val="111111"/>
          <w:sz w:val="28"/>
          <w:sz w:val="28"/>
          <w:szCs w:val="28"/>
          <w:rtl w:val="true"/>
          <w:lang w:bidi="ar-SA"/>
        </w:rPr>
        <w:t>،و توضيح الاشتباه للساروي،بأنّه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الميم،و سكون الياء المثنّاة من تحت،و الدال المهملة،مصغّرا،و ظنّي أنّه أتى مكبّرا و مصغّرا جميعا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الآبي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7233_235178"/>
    </w:p>
    <w:p>
      <w:pPr>
        <w:pStyle w:val="Heading5"/>
        <w:numPr>
          <w:ilvl w:val="4"/>
          <w:numId w:val="1"/>
        </w:numPr>
        <w:rPr/>
      </w:pPr>
      <w:bookmarkStart w:id="463" w:name="__RefHeading___Toc5531191_1280447820"/>
      <w:bookmarkStart w:id="464" w:name="_Toc161"/>
      <w:bookmarkEnd w:id="462"/>
      <w:bookmarkEnd w:id="463"/>
      <w:r>
        <w:rPr/>
        <w:t>7112</w:t>
      </w:r>
      <w:bookmarkEnd w:id="464"/>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أبو غسّان الذهلي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الغين المعجمة،و فتح السين المهملة المشدّدة،و الألف، و النون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انظر تفصيلا أكثر في تاج العروس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4"/>
      </w:r>
      <w:r>
        <w:rPr>
          <w:rFonts w:ascii="Amiri" w:hAnsi="Amiri" w:eastAsia="Amiri" w:cs="Amiri"/>
          <w:color w:val="111111"/>
          <w:sz w:val="28"/>
          <w:sz w:val="28"/>
          <w:szCs w:val="28"/>
          <w:rtl w:val="true"/>
          <w:lang w:bidi="ar-SA"/>
        </w:rPr>
        <w:t>ضبط الذهلي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5"/>
      </w:r>
      <w:r>
        <w:rPr>
          <w:rFonts w:ascii="Amiri" w:hAnsi="Amiri" w:eastAsia="Amiri" w:cs="Amiri"/>
          <w:color w:val="111111"/>
          <w:sz w:val="28"/>
          <w:sz w:val="28"/>
          <w:szCs w:val="28"/>
          <w:rtl w:val="true"/>
          <w:lang w:bidi="ar-SA"/>
        </w:rPr>
        <w:t>بالعنوان المذكور،بحذف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816"/>
      </w:r>
      <w:r>
        <w:rPr>
          <w:rFonts w:ascii="Amiri" w:hAnsi="Amiri" w:eastAsia="Amiri" w:cs="Amiri"/>
          <w:color w:val="111111"/>
          <w:sz w:val="28"/>
          <w:sz w:val="28"/>
          <w:szCs w:val="28"/>
          <w:rtl w:val="true"/>
          <w:lang w:bidi="ar-SA"/>
        </w:rPr>
        <w:t>كونه حميد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ببعيد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أبي حميد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الشامي،عن سليمان المنبهي، عن ثوبان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بعينه في بحار الأنوار </w:t>
      </w:r>
      <w:r>
        <w:rPr>
          <w:rFonts w:eastAsia="Amiri" w:cs="Amiri" w:ascii="Amiri" w:hAnsi="Amiri"/>
          <w:color w:val="111111"/>
          <w:sz w:val="28"/>
          <w:szCs w:val="28"/>
          <w:lang w:bidi="ar-SA"/>
        </w:rPr>
        <w:t>275/58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هذا الحديث متنا و سندا جاء في تهذيب الكمال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و حكى عن أبي عدي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أبي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مسدد رواية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7233_235180"/>
    </w:p>
    <w:p>
      <w:pPr>
        <w:pStyle w:val="Heading5"/>
        <w:numPr>
          <w:ilvl w:val="4"/>
          <w:numId w:val="1"/>
        </w:numPr>
        <w:rPr/>
      </w:pPr>
      <w:bookmarkStart w:id="466" w:name="__RefHeading___Toc5531193_1280447820"/>
      <w:bookmarkStart w:id="467" w:name="_Toc162"/>
      <w:bookmarkEnd w:id="465"/>
      <w:bookmarkEnd w:id="466"/>
      <w:r>
        <w:rPr/>
        <w:t>7114</w:t>
      </w:r>
      <w:bookmarkEnd w:id="467"/>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الأسود أبو الأسود البصري</w:t>
      </w:r>
    </w:p>
    <w:p>
      <w:pPr>
        <w:pStyle w:val="BookText"/>
        <w:rPr/>
      </w:pPr>
      <w:r>
        <w:rPr>
          <w:rFonts w:ascii="Amiri" w:hAnsi="Amiri" w:eastAsia="Amiri" w:cs="Amiri"/>
          <w:color w:val="111111"/>
          <w:sz w:val="28"/>
          <w:sz w:val="28"/>
          <w:szCs w:val="28"/>
          <w:rtl w:val="true"/>
          <w:lang w:bidi="ar-SA"/>
        </w:rPr>
        <w:t>ختن عبد الرحمن بن 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19"/>
      </w:r>
      <w:r>
        <w:rPr>
          <w:rFonts w:ascii="Amiri" w:hAnsi="Amiri" w:eastAsia="Amiri" w:cs="Amiri"/>
          <w:color w:val="111111"/>
          <w:sz w:val="28"/>
          <w:sz w:val="28"/>
          <w:szCs w:val="28"/>
          <w:rtl w:val="true"/>
          <w:lang w:bidi="ar-SA"/>
        </w:rPr>
        <w:t>ضبط ختن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عمر الأسدي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أنس بن مالك جاء في الأمالي للشيخ الطوسي رحمه اللّه تعالى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أنس بن مالك،قال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البعثة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7233_235181"/>
    </w:p>
    <w:p>
      <w:pPr>
        <w:pStyle w:val="Heading5"/>
        <w:numPr>
          <w:ilvl w:val="4"/>
          <w:numId w:val="1"/>
        </w:numPr>
        <w:rPr/>
      </w:pPr>
      <w:bookmarkStart w:id="469" w:name="__RefHeading___Toc5531195_1280447820"/>
      <w:bookmarkStart w:id="470" w:name="_Toc163"/>
      <w:bookmarkEnd w:id="468"/>
      <w:bookmarkEnd w:id="469"/>
      <w:r>
        <w:rPr/>
        <w:t>7116</w:t>
      </w:r>
      <w:bookmarkEnd w:id="470"/>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82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لم أجد في كلمات المعنونين له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ثابت جاء في الأمالي للشيخ الطوسي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 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بزيع،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7233_235182"/>
    </w:p>
    <w:p>
      <w:pPr>
        <w:pStyle w:val="Heading5"/>
        <w:numPr>
          <w:ilvl w:val="4"/>
          <w:numId w:val="1"/>
        </w:numPr>
        <w:rPr/>
      </w:pPr>
      <w:bookmarkStart w:id="472" w:name="__RefHeading___Toc5531197_1280447820"/>
      <w:bookmarkStart w:id="473" w:name="_Toc164"/>
      <w:bookmarkEnd w:id="471"/>
      <w:bookmarkEnd w:id="472"/>
      <w:r>
        <w:rPr/>
        <w:t>7118</w:t>
      </w:r>
      <w:bookmarkEnd w:id="473"/>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ثور أبو المثنّى العامري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23"/>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حنينا مع الكفار،ثم أسلم 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لم أجد في كلمات المعنونين له و لا غيرهم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جنادة العجلي جاء في الأمالي للشيخ الطوسي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7233_235183"/>
    </w:p>
    <w:p>
      <w:pPr>
        <w:pStyle w:val="Heading5"/>
        <w:numPr>
          <w:ilvl w:val="4"/>
          <w:numId w:val="1"/>
        </w:numPr>
        <w:rPr/>
      </w:pPr>
      <w:bookmarkStart w:id="475" w:name="__RefHeading___Toc5531199_1280447820"/>
      <w:bookmarkStart w:id="476" w:name="_Toc165"/>
      <w:bookmarkEnd w:id="474"/>
      <w:bookmarkEnd w:id="475"/>
      <w:r>
        <w:rPr/>
        <w:t>7120</w:t>
      </w:r>
      <w:bookmarkEnd w:id="476"/>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حماد بن حوار</w:t>
      </w:r>
    </w:p>
    <w:p>
      <w:pPr>
        <w:pStyle w:val="BookText"/>
        <w:rPr/>
      </w:pPr>
      <w:r>
        <w:rPr>
          <w:rFonts w:ascii="Amiri" w:hAnsi="Amiri" w:eastAsia="Amiri" w:cs="Amiri"/>
          <w:color w:val="111111"/>
          <w:sz w:val="28"/>
          <w:sz w:val="28"/>
          <w:szCs w:val="28"/>
          <w:rtl w:val="true"/>
          <w:lang w:bidi="ar-SA"/>
        </w:rPr>
        <w:t>التميمي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المهملة،بعدها واو،و ألف،و راء مهملة،و قد يكسر الحاء،أصله اسم لولد الناقة حين تضعه امّه،أو من حين الوضع إلى أن يفطم و يفصل عن أمّه،و قد يسمّى به الإنسان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لكن ضبطه بكسر الحاء فقط في توضيح المشتبه </w:t>
      </w:r>
      <w:r>
        <w:rPr>
          <w:rFonts w:eastAsia="Amiri" w:cs="Amiri" w:ascii="Amiri" w:hAnsi="Amiri"/>
          <w:color w:val="111111"/>
          <w:sz w:val="28"/>
          <w:szCs w:val="28"/>
          <w:lang w:bidi="ar-SA"/>
        </w:rPr>
        <w:t>506/2</w:t>
      </w:r>
      <w:r>
        <w:rPr>
          <w:rFonts w:ascii="Amiri" w:hAnsi="Amiri" w:eastAsia="Amiri" w:cs="Amiri"/>
          <w:color w:val="111111"/>
          <w:sz w:val="28"/>
          <w:sz w:val="28"/>
          <w:szCs w:val="28"/>
          <w:rtl w:val="true"/>
          <w:lang w:bidi="ar-SA"/>
        </w:rPr>
        <w:t xml:space="preserve">،و قال في القاموس المحيط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الحوار بالضم و قد يكسر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27"/>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8"/>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ذكرنا،و ضبط حوار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عقدة،عن محمّد بن عبد اللّه بن أبي حكيمة،عن ابن نمير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عدّه الرجل في القسم الأوّل،و نقله توثيق ابن نمير،و سكوته عليه قبوله له،و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عليه الشهيد الثاني رحمه اللّه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المزّي في تهذيب الكمال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ابن حمّاد بن خوار،و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الخوار التميمي،أبو الجهم،و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أبي صفيّة أبي حمزة الثمالي،و حمّاد بن أبي سليمان،و حمزة الزيّات،و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الأعمش،و سمّاك بن حرب،و عائذ بن شريح،و مسعر بن كدام،و مغيرة ابن زياد الموصلي،و تغلب بنت الخوار الضبيّة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الأسديّ الكوفي،و زيد بن الحباب،و أبو كريب محمّد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معمّر البحراني،و محمود بن غيلان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يكتب حديثه،ليس بالمشهور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داود عن حميد بن خوار،فقال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 الثقات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النقل لا يقتضي</w:t>
      </w:r>
    </w:p>
    <w:p>
      <w:pPr>
        <w:pStyle w:val="BookText"/>
        <w:rPr/>
      </w:pPr>
      <w:r>
        <w:rPr>
          <w:rFonts w:ascii="Amiri" w:hAnsi="Amiri" w:eastAsia="Amiri" w:cs="Amiri"/>
          <w:color w:val="111111"/>
          <w:sz w:val="28"/>
          <w:sz w:val="28"/>
          <w:szCs w:val="28"/>
          <w:rtl w:val="true"/>
          <w:lang w:bidi="ar-SA"/>
        </w:rPr>
        <w:t>الحكم بتوثيق المذكور،كما لا يخفى،فذكره في هذا القسم 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الجودة أنّ ابن نمير من علماء العامة،و ابن عقدة للعلاّمة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نقّحنا في ترجمة ابن عقدة كونه موثّقا،معتمدا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نمير و إن كان من العامّة،إلاّ أنّه قد وثقه جمع،و الموثّقة عندنا حجّة،فلا مانع بعد إحراز كون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إماميّا من عدم غمز الشيخ رحمه اللّه في مذهبه،عن كون توثيق ابن نمير مثبتا وثاقة الرجل،سيما بعد ما مرّ </w:t>
      </w:r>
      <w:r>
        <w:rPr>
          <w:rStyle w:val="FootnoteAnchor"/>
          <w:rtl w:val="true"/>
        </w:rPr>
        <w:footnoteReference w:id="831"/>
      </w:r>
      <w:r>
        <w:rPr>
          <w:rFonts w:ascii="Amiri" w:hAnsi="Amiri" w:eastAsia="Amiri" w:cs="Amiri"/>
          <w:color w:val="111111"/>
          <w:sz w:val="28"/>
          <w:sz w:val="28"/>
          <w:szCs w:val="28"/>
          <w:rtl w:val="true"/>
          <w:lang w:bidi="ar-SA"/>
        </w:rPr>
        <w:t>في المقدمات من حجية توثيق العامي للإمامي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الفاضل المجلسي </w:t>
      </w:r>
      <w:r>
        <w:rPr>
          <w:rStyle w:val="FootnoteAnchor"/>
          <w:rtl w:val="true"/>
        </w:rPr>
        <w:footnoteReference w:id="832"/>
      </w:r>
      <w:r>
        <w:rPr>
          <w:rFonts w:ascii="Amiri" w:hAnsi="Amiri" w:eastAsia="Amiri" w:cs="Amiri"/>
          <w:color w:val="111111"/>
          <w:sz w:val="28"/>
          <w:sz w:val="28"/>
          <w:szCs w:val="28"/>
          <w:rtl w:val="true"/>
          <w:lang w:bidi="ar-SA"/>
        </w:rPr>
        <w:t>لم يعتمد على هذا التوثيق،بل حيث إنّه استفاد من الشيخ رحمه اللّه كون الرجل إماميّا،عده ممدوحا لكون التوثيق المذكور مدحا معتدا به،بعد عدم حجيّته عنده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ضايق في البلغة </w:t>
      </w:r>
      <w:r>
        <w:rPr>
          <w:rStyle w:val="FootnoteAnchor"/>
          <w:rtl w:val="true"/>
        </w:rPr>
        <w:footnoteReference w:id="833"/>
      </w:r>
      <w:r>
        <w:rPr>
          <w:rFonts w:ascii="Amiri" w:hAnsi="Amiri" w:eastAsia="Amiri" w:cs="Amiri"/>
          <w:color w:val="111111"/>
          <w:sz w:val="28"/>
          <w:sz w:val="28"/>
          <w:szCs w:val="28"/>
          <w:rtl w:val="true"/>
          <w:lang w:bidi="ar-SA"/>
        </w:rPr>
        <w:t>من هذا المقدار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حمّاد،قيل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ممدوح،و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أرى له وجها؛ضرورة أنّ توثيق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نقل العلاّمة رحمه اللّه إيّاه،ساكتا عليه،راضيا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يفد التوثيق،فلا أقلّ من إفادته المدح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حديث الرجل حسن كالصحيح،إن لم يكن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سها قلم ابن داود هنا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التوثيق إلى ابن عقدة،مع أنّ ابن عقدة ينقله عن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رمز الرجل بعدم روايته عنهم عليهم السلام،فإنّه خال من الوجه بعد عدّ الشيخ رحمه اللّه إيّاه من أصحاب الصادق عليه السلام،كذا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ذكرناه في فوائد المقدمة </w:t>
      </w:r>
      <w:r>
        <w:rPr>
          <w:rStyle w:val="FootnoteAnchor"/>
          <w:rtl w:val="true"/>
        </w:rPr>
        <w:footnoteReference w:id="834"/>
      </w:r>
      <w:r>
        <w:rPr>
          <w:rFonts w:ascii="Amiri" w:hAnsi="Amiri" w:eastAsia="Amiri" w:cs="Amiri"/>
          <w:color w:val="111111"/>
          <w:sz w:val="28"/>
          <w:sz w:val="28"/>
          <w:szCs w:val="28"/>
          <w:rtl w:val="true"/>
          <w:lang w:bidi="ar-SA"/>
        </w:rPr>
        <w:t xml:space="preserve">من جريان اصطلاح ابن داود على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كلّ من لم يذكر النجاشي روايته 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في الحاوي </w:t>
      </w:r>
      <w:r>
        <w:rPr>
          <w:rStyle w:val="FootnoteAnchor"/>
          <w:rtl w:val="true"/>
        </w:rPr>
        <w:footnoteReference w:id="835"/>
      </w:r>
      <w:r>
        <w:rPr>
          <w:rFonts w:ascii="Amiri" w:hAnsi="Amiri" w:eastAsia="Amiri" w:cs="Amiri"/>
          <w:color w:val="111111"/>
          <w:sz w:val="28"/>
          <w:sz w:val="28"/>
          <w:szCs w:val="28"/>
          <w:rtl w:val="true"/>
          <w:lang w:bidi="ar-SA"/>
        </w:rPr>
        <w:t>الرجل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و هو ظاهر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حسن،و هو خيرة الوجيزة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ضعيف،و هو ظاهر تعليق الشهيد الثاني </w:t>
      </w:r>
      <w:r>
        <w:rPr>
          <w:rStyle w:val="FootnoteAnchor"/>
          <w:rtl w:val="true"/>
        </w:rPr>
        <w:footnoteReference w:id="836"/>
      </w:r>
      <w:r>
        <w:rPr>
          <w:rFonts w:ascii="Amiri" w:hAnsi="Amiri" w:eastAsia="Amiri" w:cs="Amiri"/>
          <w:color w:val="111111"/>
          <w:sz w:val="28"/>
          <w:sz w:val="28"/>
          <w:szCs w:val="28"/>
          <w:rtl w:val="true"/>
          <w:lang w:bidi="ar-SA"/>
        </w:rPr>
        <w:t xml:space="preserve">،و البلغة </w:t>
      </w:r>
      <w:r>
        <w:rPr>
          <w:rStyle w:val="FootnoteAnchor"/>
          <w:rtl w:val="true"/>
        </w:rPr>
        <w:footnoteReference w:id="837"/>
      </w:r>
      <w:r>
        <w:rPr>
          <w:rFonts w:ascii="IRNazanin" w:hAnsi="IRNazanin" w:eastAsia="IRNazanin"/>
          <w:color w:val="111111"/>
          <w:sz w:val="28"/>
          <w:sz w:val="28"/>
          <w:szCs w:val="28"/>
          <w:rtl w:val="true"/>
          <w:lang w:bidi="fa-IR"/>
        </w:rPr>
        <w:t xml:space="preserve">، </w:t>
      </w:r>
      <w:bookmarkStart w:id="477" w:name="pg17233_235187"/>
    </w:p>
    <w:p>
      <w:pPr>
        <w:pStyle w:val="BookText"/>
        <w:rPr/>
      </w:pPr>
      <w:bookmarkEnd w:id="477"/>
      <w:r>
        <w:rPr>
          <w:rFonts w:ascii="Amiri" w:hAnsi="Amiri" w:eastAsia="Amiri" w:cs="Amiri"/>
          <w:color w:val="111111"/>
          <w:sz w:val="28"/>
          <w:sz w:val="28"/>
          <w:szCs w:val="28"/>
          <w:rtl w:val="true"/>
          <w:lang w:bidi="ar-SA"/>
        </w:rPr>
        <w:t>و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الأمور أوسطها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لقد ترجم المعنون هنا جمع كبير من أعلام العامّة ساكتين عن مذهبه،و قد أشرنا إلى بعض المصادر،و قد وثّقه بعضهم،و ليّنه آخرون،و ضعّفه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حال؛مع رعاية ما قيل فيه من الخاصة و العامّة لم تحصل لي القناعة في الحكم عليه بشيء،فأنا فيه من المتوقّفين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5531201_1280447820"/>
      <w:bookmarkStart w:id="479" w:name="_Toc166"/>
      <w:bookmarkEnd w:id="478"/>
      <w:r>
        <w:rPr/>
        <w:t>7121</w:t>
      </w:r>
      <w:bookmarkEnd w:id="479"/>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راشد أبو غسّان الذهلي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رحمه اللّه </w:t>
      </w:r>
      <w:r>
        <w:rPr>
          <w:rStyle w:val="FootnoteAnchor"/>
          <w:rtl w:val="true"/>
        </w:rPr>
        <w:footnoteReference w:id="83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كتاب،قاله ابن نوح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ابن نوح،عن الحسين بن علي بن سفيان،عن حميد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أبي غسّان الذهلي،و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راشد،عن المفضّل،عن أبي عبد اللّه عليه السلام،و ذكر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1"/>
      </w:r>
      <w:r>
        <w:rPr>
          <w:rFonts w:ascii="Amiri" w:hAnsi="Amiri" w:eastAsia="Amiri" w:cs="Amiri"/>
          <w:color w:val="111111"/>
          <w:sz w:val="28"/>
          <w:sz w:val="28"/>
          <w:szCs w:val="28"/>
          <w:rtl w:val="true"/>
          <w:lang w:bidi="ar-SA"/>
        </w:rPr>
        <w:t>أنّ الشيخ رحمه اللّه عدّ حميد أبا غسّان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842"/>
      </w:r>
      <w:r>
        <w:rPr>
          <w:rFonts w:ascii="Amiri" w:hAnsi="Amiri" w:eastAsia="Amiri" w:cs="Amiri"/>
          <w:color w:val="111111"/>
          <w:sz w:val="28"/>
          <w:sz w:val="28"/>
          <w:szCs w:val="28"/>
          <w:rtl w:val="true"/>
          <w:lang w:bidi="ar-SA"/>
        </w:rPr>
        <w:t>اتحادهما،و ليس ببعيد إلاّ من جهة ظهور عبارة النجاشي المذكورة في عدم روايته عن الصادق عليه السلام إلاّ بتوسط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بينهما بإرادة النجاشي كون رواية ما في كتابه بتوسط المفضّل فلا ينافي أن يكون روى غير ما في الكتاب عن الصادق عليه السلام بغير واسطة،أو بأنّه و إن كان من أصحاب الصادق عليه السلام إلاّ أنّه كان يروي بتوسط المفضّل،فتأمّل لكي يظهر لك إمكان دعوى أنّ كون رجل من أصحاب إمام عليه السلام قد اصطلح على روايته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يظهر من ذكر النجاشي له في رجاله أنّه إماميّ،إلاّ أنّي لم أعثر على ما يوضّح حاله،فهو ممّن لم يتضح لي حاله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7233_235189"/>
    </w:p>
    <w:p>
      <w:pPr>
        <w:pStyle w:val="Heading5"/>
        <w:numPr>
          <w:ilvl w:val="4"/>
          <w:numId w:val="1"/>
        </w:numPr>
        <w:rPr/>
      </w:pPr>
      <w:bookmarkStart w:id="481" w:name="__RefHeading___Toc5531203_1280447820"/>
      <w:bookmarkStart w:id="482" w:name="_Toc167"/>
      <w:bookmarkEnd w:id="480"/>
      <w:bookmarkEnd w:id="481"/>
      <w:r>
        <w:rPr/>
        <w:t>7122</w:t>
      </w:r>
      <w:bookmarkEnd w:id="482"/>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الفهرست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البحث و التمييز،رواه أحمد بن محمّد بن عمر الأحمسي،عنه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إماميّا،لكنّا لم نقف فيه على مدح يلحقه بالحسان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في المعاجم الرجاليّة و الحديثيّة لم يوضح حاله،فهو ممّن أهمل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الربيع جاء بهذا العنوان في تأويل الآيات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الكاتب،عن حميد بن الربيع،عن عبيد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يحتمل كونه ما جاء في المتن إلاّ أنّه لا شاهد عليه،فتأمل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 الخزاز جاء بهذا العنوان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جرير الطبري و هارون بن عيسى بن السكين البلدي،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الربيع الخزّاز،عن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 ابن حبان في الثقات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 الخزّاز اللخمي أبو الحسن 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رنجويه جاء في الأمالي للشيخ الطوسي رحمه اللّه تعالى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زنجويه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شاذان بقرينة صدر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رافع و أحمد بن نصر و حميد بن رنجويه زاد بعضهم على بعض، عن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زنجويه أبو أحمد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لحميد بن رنجويه ترجمة أو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زنجويه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الحسن بن سعيد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زنجويه،قال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خالد بن يزيد ابن صبيح،عن طلحة بن عمرو الحضرمي،عن عطاء بن أبي رباح،عن ابن عباس،عن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مهمل،و الظاهر اتحاده 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الدهقان الكوفي جاء في الأمالي للشيخ الطوسي رحمه اللّه تعالى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من شهر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حميد بن زياد الدهقان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عندي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النينوي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عنوانه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بن حماد بن زياد الدهقان أبو القاسم،كوفي،مات سنة عشر و ثلاثمائة،و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الدهقان إجازة بخطه في سنة تسع و ثلاثمائة،و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الدهقان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 xml:space="preserve">. </w:t>
      </w:r>
      <w:bookmarkStart w:id="483" w:name="pg17233_235192"/>
    </w:p>
    <w:p>
      <w:pPr>
        <w:pStyle w:val="Heading5"/>
        <w:numPr>
          <w:ilvl w:val="4"/>
          <w:numId w:val="1"/>
        </w:numPr>
        <w:rPr/>
      </w:pPr>
      <w:bookmarkStart w:id="484" w:name="__RefHeading___Toc5531205_1280447820"/>
      <w:bookmarkStart w:id="485" w:name="_Toc168"/>
      <w:bookmarkEnd w:id="483"/>
      <w:bookmarkEnd w:id="484"/>
      <w:r>
        <w:rPr/>
        <w:t>7128</w:t>
      </w:r>
      <w:bookmarkEnd w:id="485"/>
    </w:p>
    <w:p>
      <w:pPr>
        <w:pStyle w:val="Heading6"/>
        <w:numPr>
          <w:ilvl w:val="5"/>
          <w:numId w:val="1"/>
        </w:numPr>
        <w:rPr/>
      </w:pPr>
      <w:bookmarkStart w:id="486" w:name="__RefHeading___Toc5531207_1280447820"/>
      <w:bookmarkStart w:id="487" w:name="_Toc169"/>
      <w:bookmarkEnd w:id="486"/>
      <w:r>
        <w:rPr>
          <w:rtl w:val="true"/>
        </w:rPr>
        <w:t>اشارة</w:t>
      </w:r>
      <w:bookmarkEnd w:id="487"/>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النينوي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تعليقة الشهيد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حاوي الأقوال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ملخّص المقال في قسم الموثّقين،و تكملة الرجال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،و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تفسير علي بن إبراهيم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بنونين مفتوحتين،بينهما ياء مثنّاة من تحت ساكنة،و بعدهما واو و ياء،نسبة إلى نينوا،موضع قرب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هي هي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نينوى بكسر أوله و العامة تفتحه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بالكوفة في سوادها منها كربلاء التي قتل فيها سيدنا الحسين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النسبة على خلاف القياس،إذ القياس النينوائي،كما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8"/>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ابن زياد،من أهل نينوا،قرية بجنب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جليل،واسع العلم،كثير التصانيف،قد ذكرنا طرفا من كتبه في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زياد،من أهل نينوى،قرية إلى جنب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صاحبه </w:t>
      </w:r>
      <w:r>
        <w:rPr>
          <w:rStyle w:val="FootnoteAnchor"/>
          <w:rtl w:val="true"/>
        </w:rPr>
        <w:footnoteReference w:id="850"/>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ثقة،كثير التصانيف،روى الأصول أكثرها، له كتب كثيرة على عدد كتب الأصول،أخبرنا برواياته كلّها و كتبه أحمد بن عبدون،عن أبي طالب الأنباري،عن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بها </w:t>
      </w:r>
      <w:r>
        <w:rPr>
          <w:rStyle w:val="FootnoteAnchor"/>
          <w:rtl w:val="true"/>
        </w:rPr>
        <w:footnoteReference w:id="851"/>
      </w:r>
      <w:r>
        <w:rPr>
          <w:rFonts w:ascii="Amiri" w:hAnsi="Amiri" w:eastAsia="Amiri" w:cs="Amiri"/>
          <w:color w:val="111111"/>
          <w:sz w:val="28"/>
          <w:sz w:val="28"/>
          <w:szCs w:val="28"/>
          <w:rtl w:val="true"/>
          <w:lang w:bidi="ar-SA"/>
        </w:rPr>
        <w:t>عدّة من أصحابنا،عن أبي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حميد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القاسم علي بن حبشي بن قوني </w:t>
      </w:r>
      <w:r>
        <w:rPr>
          <w:rStyle w:val="FootnoteAnchor"/>
          <w:rtl w:val="true"/>
        </w:rPr>
        <w:footnoteReference w:id="853"/>
      </w:r>
      <w:r>
        <w:rPr>
          <w:rFonts w:ascii="Amiri" w:hAnsi="Amiri" w:eastAsia="Amiri" w:cs="Amiri"/>
          <w:color w:val="111111"/>
          <w:sz w:val="28"/>
          <w:sz w:val="28"/>
          <w:szCs w:val="28"/>
          <w:rtl w:val="true"/>
          <w:lang w:bidi="ar-SA"/>
        </w:rPr>
        <w:t>ابن محمّد الكاتب،عن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خاتمة الوسائل </w:t>
      </w:r>
      <w:r>
        <w:rPr>
          <w:rStyle w:val="FootnoteAnchor"/>
          <w:rtl w:val="true"/>
        </w:rPr>
        <w:footnoteReference w:id="854"/>
      </w:r>
      <w:r>
        <w:rPr>
          <w:rFonts w:ascii="IRNazanin" w:hAnsi="IRNazanin" w:eastAsia="IRNazanin"/>
          <w:color w:val="111111"/>
          <w:sz w:val="28"/>
          <w:sz w:val="28"/>
          <w:szCs w:val="28"/>
          <w:rtl w:val="true"/>
          <w:lang w:bidi="fa-IR"/>
        </w:rPr>
        <w:t xml:space="preserve">عن ابن شهرآشوب </w:t>
      </w:r>
      <w:r>
        <w:rPr>
          <w:rStyle w:val="FootnoteAnchor"/>
          <w:rtl w:val="true"/>
        </w:rPr>
        <w:footnoteReference w:id="855"/>
      </w:r>
      <w:r>
        <w:rPr>
          <w:rFonts w:ascii="Amiri" w:hAnsi="Amiri" w:eastAsia="Amiri" w:cs="Amiri"/>
          <w:color w:val="111111"/>
          <w:sz w:val="28"/>
          <w:sz w:val="28"/>
          <w:szCs w:val="28"/>
          <w:rtl w:val="true"/>
          <w:lang w:bidi="ar-SA"/>
        </w:rPr>
        <w:t>،توثيقه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بن زياد هواز </w:t>
      </w:r>
      <w:r>
        <w:rPr>
          <w:rStyle w:val="FootnoteAnchor"/>
          <w:rtl w:val="true"/>
        </w:rPr>
        <w:footnoteReference w:id="858"/>
      </w:r>
      <w:r>
        <w:rPr>
          <w:rFonts w:ascii="Amiri" w:hAnsi="Amiri" w:eastAsia="Amiri" w:cs="Amiri"/>
          <w:color w:val="111111"/>
          <w:sz w:val="28"/>
          <w:sz w:val="28"/>
          <w:szCs w:val="28"/>
          <w:rtl w:val="true"/>
          <w:lang w:bidi="ar-SA"/>
        </w:rPr>
        <w:t>الدهقان أبو القاسم،كوفي،سكن سوراء،و انتقل إلى نينوى قرية على العلقمي إلى جنب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واقفا،وجها فيهم،سمع الكتب،و صنّف كتاب الجامع في أنواع الشرائع،كتاب الخمس،كتاب الدعاء،كتاب الرجال،كتاب من روى عن الصادق عليه السلام،كتاب الفرائض،كتاب الدلائل،كتاب ذمّ من خالف الحق و أهله،كتاب فضل العلم و العلماء،كتاب الثلاث و الأربع،كتاب النوادر،و هو كتاب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حميد بن زياد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سفيان،عن حميد،بكتبه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أجازنا سنة عشر و ثلاثمائة،و قال أبو الحسن علي 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سنة ستّ و ثلاثمائة،و سمعت منه كتابه الرجال قراءة،و أجاز لنا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حميد سنة عشر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ما بين كلام الشيخ رحمه اللّه و النجاشي من التنافي؛لأنّ ظاهر الشيخ في الفهرست 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النجاشي كونه واقفيّا،ثقة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عنونه العلامة رحمه اللّه في القسم الأوّل من الخلاصة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جاء في سند رواية في تفسير علي بن إبراهيم القمي سورة النور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أوّلا عن الشيخ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ثقة،عالم جليل القدر،واسع العلم،كثير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ألحقه بتاريخ وفاته الذي ذكره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فالوجه عندي أنّ روايته مقبولة </w:t>
      </w:r>
      <w:r>
        <w:rPr>
          <w:rStyle w:val="FootnoteAnchor"/>
          <w:rtl w:val="true"/>
        </w:rPr>
        <w:footnoteReference w:id="860"/>
      </w:r>
      <w:r>
        <w:rPr>
          <w:rFonts w:ascii="IRNazanin" w:hAnsi="IRNazanin" w:eastAsia="IRNazanin"/>
          <w:color w:val="111111"/>
          <w:sz w:val="28"/>
          <w:sz w:val="28"/>
          <w:szCs w:val="28"/>
          <w:rtl w:val="true"/>
          <w:lang w:bidi="fa-IR"/>
        </w:rPr>
        <w:t>،إذا خلت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861"/>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لذكره في هذا القسم، لأنّ غايته أن يكون واقفيا ثقة،و ليس هذا القسم معقودا لمثله،لكن قد اتفق للمصنّف رحمه اللّه ذكر جماعة فيه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القسم الأوّل ليس معقودا لذكر خصوص الثقات،حتى يتجه ما ذكره،بل هو معقود لذكر من يعتمد على روايته إن ترجّح عنده قبول قوله،و قد ترجّح عنده قبول قول الرجل،لاتّفاق الشيخ رحمه اللّه </w:t>
      </w:r>
    </w:p>
    <w:p>
      <w:pPr>
        <w:pStyle w:val="BookText"/>
        <w:rPr/>
      </w:pPr>
      <w:r>
        <w:rPr>
          <w:rFonts w:ascii="Amiri" w:hAnsi="Amiri" w:eastAsia="Amiri" w:cs="Amiri"/>
          <w:color w:val="111111"/>
          <w:sz w:val="28"/>
          <w:sz w:val="28"/>
          <w:szCs w:val="28"/>
          <w:rtl w:val="true"/>
          <w:lang w:bidi="ar-SA"/>
        </w:rPr>
        <w:t>و النجاشي على وثاقته،و ظهور كلام الشيخ في كونه اثني عشريا،و شهادة النجاشي وحده بوقفه،و لا مانع من حجيّة قول مثله إذا خلا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عارض خبره خبر إماميّ ثقة،قدّم ذلك لكونه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عثرت بعد ذلك على اعتذار بعضهم عن إدراج العلاّمة رحمه اللّه للرجل في هذا القسم،بأنّه لمّا كانت وثاقته مجمعا عليها،و وقفه مختصّا بالنجاشي،فلذا عدّه العلاّمة رحمه اللّه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النجاشي في غاية الضبط لأمكن منع وقف الرجل بعدم ذكر الشيخ رحمه اللّه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النجاشي لا معدل عن قوله،لغاية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الرجل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الحاوي </w:t>
      </w:r>
      <w:r>
        <w:rPr>
          <w:rStyle w:val="FootnoteAnchor"/>
          <w:rtl w:val="true"/>
        </w:rPr>
        <w:footnoteReference w:id="862"/>
      </w:r>
      <w:r>
        <w:rPr>
          <w:rFonts w:ascii="Amiri" w:hAnsi="Amiri" w:eastAsia="Amiri" w:cs="Amiri"/>
          <w:color w:val="111111"/>
          <w:sz w:val="28"/>
          <w:sz w:val="28"/>
          <w:szCs w:val="28"/>
          <w:rtl w:val="true"/>
          <w:lang w:bidi="ar-SA"/>
        </w:rPr>
        <w:t xml:space="preserve">أيضا في باب الموثقين،و عدّه في الوجيزة </w:t>
      </w:r>
      <w:r>
        <w:rPr>
          <w:rStyle w:val="FootnoteAnchor"/>
          <w:rtl w:val="true"/>
        </w:rPr>
        <w:footnoteReference w:id="863"/>
      </w:r>
      <w:r>
        <w:rPr>
          <w:rFonts w:ascii="Amiri" w:hAnsi="Amiri" w:eastAsia="Amiri" w:cs="Amiri"/>
          <w:color w:val="111111"/>
          <w:sz w:val="28"/>
          <w:sz w:val="28"/>
          <w:szCs w:val="28"/>
          <w:rtl w:val="true"/>
          <w:lang w:bidi="ar-SA"/>
        </w:rPr>
        <w:t xml:space="preserve">، و البلغة </w:t>
      </w:r>
      <w:r>
        <w:rPr>
          <w:rStyle w:val="FootnoteAnchor"/>
          <w:rtl w:val="true"/>
        </w:rPr>
        <w:footnoteReference w:id="864"/>
      </w:r>
      <w:r>
        <w:rPr>
          <w:rFonts w:ascii="Amiri" w:hAnsi="Amiri" w:eastAsia="Amiri" w:cs="Amiri"/>
          <w:color w:val="111111"/>
          <w:sz w:val="28"/>
          <w:sz w:val="28"/>
          <w:szCs w:val="28"/>
          <w:rtl w:val="true"/>
          <w:lang w:bidi="ar-SA"/>
        </w:rPr>
        <w:t>أيضا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المشتركاتين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واقفي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ابن داود في البابين،و ذكر في الأوّل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مصنّف ثقة فاضل إلاّ أنّ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واقفي،و قد أثبته في الضعفاء لذلك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اقتصر في القسم الثاني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بن حمّاد بن زياد أبو القاسم الدهقان الكوفي نزيل نينوا إلى جنب الحائر،ثقة وجه كثير التصانيف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،و أجاز لأبي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 لأبي الحسن علي بن حاتم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،روى عنه أبو غالب الزراري المولود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المتوفي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مع أبي عبد اللّه بن ثابت،و أحمد بن محمد بن رباح،و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رجال الواقفة إلاّ أنّهم كانوا فقهاء ثقات في أحاديثهم كثيري الرواية،و روى عنه أيضا الحسين بن علي بن سفيان البزوفري،و أحمد بن جعفر بن سفيان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أسانيده أنّه كان من المعمّرين و له مشايخ معمّرون،فإنّه روى بواسطة واحدة عن أبي حمزة ثابت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أبي حمزة من فهرست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عن أبي جعفر محمّد بن عياش بن عيسى،و يونس بن علي، عن أبي حمزة،و كذا يروي بواسطة واحدة عن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النهمي الراوي لكثير من الأصول،و منها أصل جابر،يرويه عن جابر كما في ترجمته في فهرست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جعفر محمّد بن الحسين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مات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نوادر أبي عصام،كما في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نقل مختصر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869"/>
      </w:r>
      <w:r>
        <w:rPr>
          <w:rFonts w:ascii="Amiri" w:hAnsi="Amiri" w:eastAsia="Amiri" w:cs="Amiri"/>
          <w:color w:val="111111"/>
          <w:sz w:val="28"/>
          <w:sz w:val="28"/>
          <w:szCs w:val="28"/>
          <w:rtl w:val="true"/>
          <w:lang w:bidi="ar-SA"/>
        </w:rPr>
        <w:t>،نقل رواية أبي طالب الأنباري،و أبي المفضل الشيباني،و علي بن حبشي بن قوني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870"/>
      </w:r>
      <w:r>
        <w:rPr>
          <w:rFonts w:ascii="Amiri" w:hAnsi="Amiri" w:eastAsia="Amiri" w:cs="Amiri"/>
          <w:color w:val="111111"/>
          <w:sz w:val="28"/>
          <w:sz w:val="28"/>
          <w:szCs w:val="28"/>
          <w:rtl w:val="true"/>
          <w:lang w:bidi="ar-SA"/>
        </w:rPr>
        <w:t>نقل رواية الحسين بن علي بن سفيان،و أحمد بن جعفر بن سفيان،عنه</w:t>
      </w:r>
      <w:r>
        <w:rPr>
          <w:rFonts w:eastAsia="Amiri" w:cs="Amiri" w:ascii="Amiri" w:hAnsi="Amiri"/>
          <w:color w:val="111111"/>
          <w:sz w:val="28"/>
          <w:szCs w:val="28"/>
          <w:rtl w:val="true"/>
          <w:lang w:bidi="ar-SA"/>
        </w:rPr>
        <w:t xml:space="preserve">. </w:t>
      </w:r>
      <w:bookmarkStart w:id="488" w:name="pg17233_235198"/>
    </w:p>
    <w:p>
      <w:pPr>
        <w:pStyle w:val="BookText"/>
        <w:rPr/>
      </w:pPr>
      <w:bookmarkEnd w:id="488"/>
      <w:r>
        <w:rPr>
          <w:rFonts w:ascii="Amiri" w:hAnsi="Amiri" w:eastAsia="Amiri" w:cs="Amiri"/>
          <w:color w:val="111111"/>
          <w:sz w:val="28"/>
          <w:sz w:val="28"/>
          <w:szCs w:val="28"/>
          <w:rtl w:val="true"/>
          <w:lang w:bidi="ar-SA"/>
        </w:rPr>
        <w:t xml:space="preserve">و قد ميّزه برواية هؤلاء في مشتركات الكاظمي </w:t>
      </w:r>
      <w:r>
        <w:rPr>
          <w:rStyle w:val="FootnoteAnchor"/>
          <w:rtl w:val="true"/>
        </w:rPr>
        <w:footnoteReference w:id="871"/>
      </w:r>
      <w:r>
        <w:rPr>
          <w:rFonts w:ascii="Amiri" w:hAnsi="Amiri" w:eastAsia="Amiri" w:cs="Amiri"/>
          <w:color w:val="111111"/>
          <w:sz w:val="28"/>
          <w:sz w:val="28"/>
          <w:szCs w:val="28"/>
          <w:rtl w:val="true"/>
          <w:lang w:bidi="ar-SA"/>
        </w:rPr>
        <w:t>،و زاد رواية الكليني رحمه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72"/>
      </w:r>
      <w:r>
        <w:rPr>
          <w:rFonts w:ascii="Amiri" w:hAnsi="Amiri" w:eastAsia="Amiri" w:cs="Amiri"/>
          <w:color w:val="111111"/>
          <w:sz w:val="28"/>
          <w:sz w:val="28"/>
          <w:szCs w:val="28"/>
          <w:rtl w:val="true"/>
          <w:lang w:bidi="ar-SA"/>
        </w:rPr>
        <w:t>رواية يعقوب،و الحسين بن محمّد بن علاّن،و علي ابن حاتم،و أبي الحسن موسى بن جعفر الحائري،و أبي علي محمّد بن همام،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أنّك قد سمعت من النجاشي توقيت وفاته بسنة عشر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ذلك منه العلاّمة رحمه اللّه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87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بخط السيّد في كتاب النجاشي سنة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5531209_1280447820"/>
      <w:bookmarkStart w:id="490" w:name="_Toc170"/>
      <w:bookmarkEnd w:id="489"/>
      <w:r>
        <w:rPr>
          <w:rtl w:val="true"/>
        </w:rPr>
        <w:t>تكملة</w:t>
      </w:r>
      <w:r>
        <w:rPr>
          <w:rtl w:val="true"/>
        </w:rPr>
        <w:t>:</w:t>
      </w:r>
      <w:bookmarkEnd w:id="490"/>
    </w:p>
    <w:p>
      <w:pPr>
        <w:pStyle w:val="BookText"/>
        <w:rPr/>
      </w:pPr>
      <w:r>
        <w:rPr>
          <w:rFonts w:ascii="Amiri" w:hAnsi="Amiri" w:eastAsia="Amiri" w:cs="Amiri"/>
          <w:color w:val="111111"/>
          <w:sz w:val="28"/>
          <w:sz w:val="28"/>
          <w:szCs w:val="28"/>
          <w:rtl w:val="true"/>
          <w:lang w:bidi="ar-SA"/>
        </w:rPr>
        <w:t xml:space="preserve">نقل في الحاوي </w:t>
      </w:r>
      <w:r>
        <w:rPr>
          <w:rStyle w:val="FootnoteAnchor"/>
          <w:rtl w:val="true"/>
        </w:rPr>
        <w:footnoteReference w:id="874"/>
      </w:r>
      <w:r>
        <w:rPr>
          <w:rFonts w:ascii="Amiri" w:hAnsi="Amiri" w:eastAsia="Amiri" w:cs="Amiri"/>
          <w:color w:val="111111"/>
          <w:sz w:val="28"/>
          <w:sz w:val="28"/>
          <w:szCs w:val="28"/>
          <w:rtl w:val="true"/>
          <w:lang w:bidi="ar-SA"/>
        </w:rPr>
        <w:t xml:space="preserve">عن العلاّمة رحمه اللّه أنّه قال في الإيضاح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بن حمّاد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الهاء،و الواو بعدها،و الألف،ثمّ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واقفيا، وجها في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وثّق المترجم كلّ من ذكره مع التصريح بوقفه،فهو موثّق،و الرواية من جهته حجة عند من يرى حجيّة الموثّقات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7233_235199"/>
    </w:p>
    <w:p>
      <w:pPr>
        <w:pStyle w:val="Heading5"/>
        <w:numPr>
          <w:ilvl w:val="4"/>
          <w:numId w:val="1"/>
        </w:numPr>
        <w:rPr/>
      </w:pPr>
      <w:bookmarkStart w:id="492" w:name="__RefHeading___Toc5531211_1280447820"/>
      <w:bookmarkStart w:id="493" w:name="_Toc171"/>
      <w:bookmarkEnd w:id="491"/>
      <w:bookmarkEnd w:id="492"/>
      <w:r>
        <w:rPr/>
        <w:t>7129</w:t>
      </w:r>
      <w:bookmarkEnd w:id="493"/>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السرّي العبدي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7"/>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78"/>
      </w:r>
      <w:r>
        <w:rPr>
          <w:rFonts w:ascii="Amiri" w:hAnsi="Amiri" w:eastAsia="Amiri" w:cs="Amiri"/>
          <w:color w:val="111111"/>
          <w:sz w:val="28"/>
          <w:sz w:val="28"/>
          <w:szCs w:val="28"/>
          <w:rtl w:val="true"/>
          <w:lang w:bidi="ar-SA"/>
        </w:rPr>
        <w:t>ضبط السرّي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879"/>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5531213_1280447820"/>
      <w:bookmarkStart w:id="495" w:name="_Toc172"/>
      <w:bookmarkEnd w:id="494"/>
      <w:r>
        <w:rPr/>
        <w:t>7130</w:t>
      </w:r>
      <w:bookmarkEnd w:id="495"/>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سعدة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غسّان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1"/>
      </w:r>
      <w:r>
        <w:rPr>
          <w:rFonts w:ascii="IRNazanin" w:hAnsi="IRNazanin" w:eastAsia="IRNazanin"/>
          <w:color w:val="111111"/>
          <w:sz w:val="28"/>
          <w:sz w:val="28"/>
          <w:szCs w:val="28"/>
          <w:rtl w:val="true"/>
          <w:lang w:bidi="fa-IR"/>
        </w:rPr>
        <w:t xml:space="preserve">بهذا العنوان 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روايته عنه تشير إلى الوثاقة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رواية جعفر بن بشير عنه ربّما تشير إلى القوّة كما قيل،و لكن عندي توقّف في الحكم عليه بشيء سوى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سليمان أبو حاتم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الرضا عليه السلام إلى خراسان،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سمينة محمّد بن علي الصيرفي، عن أبي حاتم حميد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7233_235201"/>
    </w:p>
    <w:p>
      <w:pPr>
        <w:pStyle w:val="Heading5"/>
        <w:numPr>
          <w:ilvl w:val="4"/>
          <w:numId w:val="1"/>
        </w:numPr>
        <w:rPr/>
      </w:pPr>
      <w:bookmarkStart w:id="497" w:name="__RefHeading___Toc5531215_1280447820"/>
      <w:bookmarkStart w:id="498" w:name="_Toc173"/>
      <w:bookmarkEnd w:id="496"/>
      <w:bookmarkEnd w:id="497"/>
      <w:r>
        <w:rPr/>
        <w:t>7132</w:t>
      </w:r>
      <w:bookmarkEnd w:id="498"/>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سويد الكلبي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88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85"/>
      </w:r>
      <w:r>
        <w:rPr>
          <w:rFonts w:ascii="Amiri" w:hAnsi="Amiri" w:eastAsia="Amiri" w:cs="Amiri"/>
          <w:color w:val="111111"/>
          <w:sz w:val="28"/>
          <w:sz w:val="28"/>
          <w:szCs w:val="28"/>
          <w:rtl w:val="true"/>
          <w:lang w:bidi="ar-SA"/>
        </w:rPr>
        <w:t>ضبط سويد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886"/>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لم أقف في طيّات المعاجم الرجاليّة و الحديثيّة على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5531217_1280447820"/>
      <w:bookmarkStart w:id="500" w:name="_Toc174"/>
      <w:bookmarkEnd w:id="499"/>
      <w:r>
        <w:rPr/>
        <w:t>7133</w:t>
      </w:r>
      <w:bookmarkEnd w:id="500"/>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سيّار الكوفي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8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العنوان 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89"/>
      </w:r>
      <w:r>
        <w:rPr>
          <w:rFonts w:ascii="Amiri" w:hAnsi="Amiri" w:eastAsia="Amiri" w:cs="Amiri"/>
          <w:color w:val="111111"/>
          <w:sz w:val="28"/>
          <w:sz w:val="28"/>
          <w:szCs w:val="28"/>
          <w:rtl w:val="true"/>
          <w:lang w:bidi="ar-SA"/>
        </w:rPr>
        <w:t>ضبط سيّار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سيّار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لم أظفر على ما يوضّح حاله من علماء الجرح و التعديل،فهو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الشامي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الشامي،عن سليمان المنبّهي،عن ثوبان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275/58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،و نقل عن ابن عدي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أبي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الرواية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لكن روايته سديدة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7233_235203"/>
    </w:p>
    <w:p>
      <w:pPr>
        <w:pStyle w:val="Heading5"/>
        <w:numPr>
          <w:ilvl w:val="4"/>
          <w:numId w:val="1"/>
        </w:numPr>
        <w:rPr/>
      </w:pPr>
      <w:bookmarkStart w:id="502" w:name="__RefHeading___Toc5531219_1280447820"/>
      <w:bookmarkStart w:id="503" w:name="_Toc175"/>
      <w:bookmarkEnd w:id="501"/>
      <w:bookmarkEnd w:id="502"/>
      <w:r>
        <w:rPr/>
        <w:t>7135</w:t>
      </w:r>
      <w:bookmarkEnd w:id="503"/>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 السبيعي الكوفي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891"/>
      </w:r>
      <w:r>
        <w:rPr>
          <w:rFonts w:ascii="Amiri" w:hAnsi="Amiri" w:eastAsia="Amiri" w:cs="Amiri"/>
          <w:color w:val="111111"/>
          <w:sz w:val="28"/>
          <w:sz w:val="28"/>
          <w:szCs w:val="28"/>
          <w:rtl w:val="true"/>
          <w:lang w:bidi="ar-SA"/>
        </w:rPr>
        <w:t>ضبط السبيعي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9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شعيب،له كتاب،رواه حميد بن زياد،عن سماعة،عنه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إسناده إلى حميد بن زياد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 السبيعي الهمداني كوفي،روى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جابر،له كتاب،رواه عنه عدّة،و أكثر ما يرى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هو الذي جاء في طبعة بيروت من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عبد اللّه بن جبلة،أخبرنا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p>
    <w:p>
      <w:pPr>
        <w:pStyle w:val="BookText"/>
        <w:rPr/>
      </w:pPr>
      <w:r>
        <w:rPr>
          <w:rFonts w:ascii="Amiri" w:hAnsi="Amiri" w:eastAsia="Amiri" w:cs="Amiri"/>
          <w:color w:val="111111"/>
          <w:sz w:val="28"/>
          <w:sz w:val="28"/>
          <w:szCs w:val="28"/>
          <w:rtl w:val="true"/>
          <w:lang w:bidi="ar-SA"/>
        </w:rPr>
        <w:t>ابن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جبلة،عن حميد بن شعيب،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يرويه جعفر بن محمّد بن شريح،عنه،عن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كونه إماميّا،و يمكن جعل رواية العدّة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الكاشفة عن اعتمادهم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مدرجا له في أوّل درجة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الفاضل المجلسي رحمه اللّه ضعّف الرجل في الوجيزة </w:t>
      </w:r>
      <w:r>
        <w:rPr>
          <w:rStyle w:val="FootnoteAnchor"/>
          <w:rtl w:val="true"/>
        </w:rPr>
        <w:footnoteReference w:id="896"/>
      </w: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وقفت في ما وقفت عليه من الأصول الأربعمائة على أصل في أوله كتاب جعفر بن محمّد بن شريح الحضرمي،عن حميد بن شعيب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أكثر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جعفر،عن حميد بن شعيب،عن جابر الجعفي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المنكر فيه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تصفحت هذا الأصل فلم أجد فيه حديثا منكرا سوى أنّ بعض تلك الأحاديث مصداقا 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حديثنا صعب مستصعب لا يحتمله إلاّ نبي أو وصيّ نبيّ أو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تحتاج إلى نوع من التأويل و التوجيه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عداد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عثرت على ذلك استغربته لعدم سبق أحد من علماء الرجال إياه في تضعيف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سبق </w:t>
      </w:r>
      <w:r>
        <w:rPr>
          <w:rStyle w:val="FootnoteAnchor"/>
          <w:rtl w:val="true"/>
        </w:rPr>
        <w:footnoteReference w:id="898"/>
      </w:r>
      <w:r>
        <w:rPr>
          <w:rFonts w:ascii="Amiri" w:hAnsi="Amiri" w:eastAsia="Amiri" w:cs="Amiri"/>
          <w:color w:val="111111"/>
          <w:sz w:val="28"/>
          <w:sz w:val="28"/>
          <w:szCs w:val="28"/>
          <w:rtl w:val="true"/>
          <w:lang w:bidi="ar-SA"/>
        </w:rPr>
        <w:t>في ترجمة حذيفة بن شعيب السبيعي،من أنّ حذيفة بن شعيب لا ذكر له في كتب الرجال،و أنّ الموجود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العلاّمة رحمه اللّه قد سها قلمه حيث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حذيفة،و نقل عين ما ذكره ابن الغضائري في حميد،فراجعت فوجدت تضعيف ابن الغضائري الرجل،فعرفت أنّ منشأ تضعيف الفاضل المجلسي رحمه اللّه في الوجيزة هو قول ابن الغضائري في رجاله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شعيب السبيعي الهمداني،كوفي يعرف حديثه و ينكر، و أكثر تخليطه فيما يروي </w:t>
      </w:r>
      <w:r>
        <w:rPr>
          <w:rStyle w:val="FootnoteAnchor"/>
          <w:rtl w:val="true"/>
        </w:rPr>
        <w:footnoteReference w:id="900"/>
      </w:r>
      <w:r>
        <w:rPr>
          <w:rFonts w:ascii="IRNazanin" w:hAnsi="IRNazanin" w:eastAsia="IRNazanin"/>
          <w:color w:val="111111"/>
          <w:sz w:val="28"/>
          <w:sz w:val="28"/>
          <w:szCs w:val="28"/>
          <w:rtl w:val="true"/>
          <w:lang w:bidi="fa-IR"/>
        </w:rPr>
        <w:t>عن جابر،و أمره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 تضعيف ابن الغضائري إن قبلناه هنا لخلوّه عن المعارض،فإنّما يؤخذ بالمقدار الذي نطق به،و هو ما يرويه حميد عن جابر، لا مطلقا؛لأنّ نسبة التخليط و عرفان الحديث و إنكاره إليه فيما يرويه عن جابر خاصة،لا في كل 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الوجيزة من إطلاق التضعيف لا وجه له،بل إن كان مراد ابن الغضائري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الجعفي كما هو الظاهر،لا يؤخذ بقول ابن الغضائري مطلقا،لأنّ أخبار جابر هذا فيما يتعلّق بالإمامة و أسرار الأئمّة عليهم السلام ممّا ينكر عند الأقدمين،و يعدّ تخليطا </w:t>
      </w:r>
      <w:r>
        <w:rPr>
          <w:rStyle w:val="FootnoteAnchor"/>
          <w:rtl w:val="true"/>
        </w:rPr>
        <w:footnoteReference w:id="901"/>
      </w:r>
      <w:r>
        <w:rPr>
          <w:rFonts w:ascii="Amiri" w:hAnsi="Amiri" w:eastAsia="Amiri" w:cs="Amiri"/>
          <w:color w:val="111111"/>
          <w:sz w:val="28"/>
          <w:sz w:val="28"/>
          <w:szCs w:val="28"/>
          <w:rtl w:val="true"/>
          <w:lang w:bidi="ar-SA"/>
        </w:rPr>
        <w:t xml:space="preserve">،و هو اليوم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حفظا للامّة من الميل إلى الغلوّ،و من جعلهم فوق مستوى البشر،و كانوا عليهم السلام يصرحون في بعض المناسبات بأنّ من أذاع سرّا من أسرارنا و ذكر شيئا ممّا هو خارق عن العادة عنّا ابتلاه اللّه بالحديد،كما في قصة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اليوم لمّا ارتفع هذا المحذور و زال احتمال الانحراف بالغلو كان لزاما بيان ما لهم عليهم السلام من المواهب الإلهية،و الصفات القدسيّة،و أنّ الاعتقاد بها من ضروريات المذهب،فمثلا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بأنّ النبي الكريم صلى اللّه عليه و آله و سلّم كان معصوما من السهو و الخطأ و النسيان،و كان مسدّدا من قبل اللّه تعالى شأنه بواسطة الملك الخاص ضروري المذهب،و لكن الأقدمين من كثرة التقية و كثرة الأهواء الباطلة انطلى على بعضهم فقال بسهو النبي صلى اللّه عليه و آله و سلّم في غير الأحكام تخصيصا منه لمفاد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بالأحكام،فتفطّن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الأصول الستة عشر المطبوعة في إيران مطبعة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جعفر بن محمّد بن شريح الحضرمي برواية هارون بن موسى التلعكبري،قال الشيخ أبو محمّد هارون بن موسى بن أحمد بن إبراهيم التلعكبري أيّده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زياد بن جعفر الأزدي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بن القاسم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شريح الحضرمي،عن حميد بن شعيب السبيعي،عن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هذا الأصل تحتوي على فضائل أهل البيت عليهم السلام، و قليل في مواضيع اخرى،و أكثرها عن جابر بن يزيد الجعفي رضوان اللّه تعالى عليه، و غالبها يرويها عن جابر حميد بن شعيب المترجم،و الذين في سلسلة سند هذا الأصل هارون بن موسى التلعكبري الثقة الجليل القدر،العظيم المنزلة،الواسع الرواية،عديم النظير معتمد لا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همام بن سهل الإسكافي الثقة الجليل القدر،شيخ أصحابنا و متقدمهم، له منزلة عظيمة،كثير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حميد بن زياد الدهقان الموثّق،العالم الجليل،الكثير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زياد بن جعفر أبو جعفر الأزدي،الثقة،الدّين الفاضل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المثنى بن القاسم الحضرمي؛الثقة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ضروريّات مذهب الإمامية،و 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 ما يدلّ من الأخبار على تحيّر كثير من أصحابهم عليهم السلام في أحاديث جابر،و أمرهم عليهم السلام بعدم السؤال عنها،و أنّها إذا ألقيت إلى السفلة أذاعوها،و أنّها ذات بواطن و أسرار لا تتحمّلها عقول العامّة،و على هذا فيكون حديث حميد حسنا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رحمه اللّه حيث صحّف حميد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حذيفة،و ذكره هناك لم يتعرّض للرجل هنا أصلا،لا في القسم الأوّل و لا في القسم الثاني،و عليك بمراجعة ما مرّ </w:t>
      </w:r>
      <w:r>
        <w:rPr>
          <w:rStyle w:val="FootnoteAnchor"/>
          <w:rtl w:val="true"/>
        </w:rPr>
        <w:footnoteReference w:id="90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شعيب يتّضح لك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903"/>
      </w:r>
      <w:r>
        <w:rPr>
          <w:rFonts w:ascii="Amiri" w:hAnsi="Amiri" w:eastAsia="Amiri" w:cs="Amiri"/>
          <w:color w:val="111111"/>
          <w:sz w:val="28"/>
          <w:sz w:val="28"/>
          <w:szCs w:val="28"/>
          <w:rtl w:val="true"/>
          <w:lang w:bidi="ar-SA"/>
        </w:rPr>
        <w:t>رواية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رواية عبد اللّه بن جبلة،و جعفر بن محمّد بن شريح،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هو،عن جابر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904"/>
      </w:r>
      <w:r>
        <w:rPr>
          <w:rFonts w:ascii="Amiri" w:hAnsi="Amiri" w:eastAsia="Amiri" w:cs="Amiri"/>
          <w:color w:val="111111"/>
          <w:sz w:val="28"/>
          <w:sz w:val="28"/>
          <w:szCs w:val="28"/>
          <w:rtl w:val="true"/>
          <w:lang w:bidi="ar-SA"/>
        </w:rPr>
        <w:t>برواية الحسن بن محمّد بن سماعة،و جعفر بن محمّد بن شريح</w:t>
      </w:r>
      <w:r>
        <w:rPr>
          <w:rFonts w:eastAsia="Amiri" w:cs="Amiri" w:ascii="Amiri" w:hAnsi="Amiri"/>
          <w:color w:val="111111"/>
          <w:sz w:val="28"/>
          <w:szCs w:val="28"/>
          <w:rtl w:val="true"/>
          <w:lang w:bidi="ar-SA"/>
        </w:rPr>
        <w:t xml:space="preserve">. </w:t>
      </w:r>
      <w:bookmarkStart w:id="504" w:name="pg17233_235208"/>
    </w:p>
    <w:p>
      <w:pPr>
        <w:pStyle w:val="BookText"/>
        <w:rPr/>
      </w:pPr>
      <w:bookmarkEnd w:id="504"/>
      <w:r>
        <w:rPr>
          <w:rFonts w:ascii="Amiri" w:hAnsi="Amiri" w:eastAsia="Amiri" w:cs="Amiri"/>
          <w:color w:val="111111"/>
          <w:sz w:val="28"/>
          <w:sz w:val="28"/>
          <w:szCs w:val="28"/>
          <w:rtl w:val="true"/>
          <w:lang w:bidi="ar-SA"/>
        </w:rPr>
        <w:t xml:space="preserve">و زاد الكاظمي </w:t>
      </w:r>
      <w:r>
        <w:rPr>
          <w:rStyle w:val="FootnoteAnchor"/>
          <w:rtl w:val="true"/>
        </w:rPr>
        <w:footnoteReference w:id="905"/>
      </w:r>
      <w:r>
        <w:rPr>
          <w:rFonts w:ascii="Amiri" w:hAnsi="Amiri" w:eastAsia="Amiri" w:cs="Amiri"/>
          <w:color w:val="111111"/>
          <w:sz w:val="28"/>
          <w:sz w:val="28"/>
          <w:szCs w:val="28"/>
          <w:rtl w:val="true"/>
          <w:lang w:bidi="ar-SA"/>
        </w:rPr>
        <w:t>تمييزه برواية عبد اللّه بن جبلة،عنه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في جعل رواية الحسن بن محمّد بن سماعة عنه مميّزا له نظر؛ضرورة أنّ الحسن لا يروي عنه بغير واسطة،بل يروي بتوسط عبد اللّه بن جبلة،كما سمعته من النجاشي </w:t>
      </w:r>
      <w:r>
        <w:rPr>
          <w:rStyle w:val="FootnoteAnchor"/>
          <w:rtl w:val="true"/>
        </w:rPr>
        <w:footnoteReference w:id="906"/>
      </w:r>
      <w:r>
        <w:rPr>
          <w:rFonts w:ascii="Amiri" w:hAnsi="Amiri" w:eastAsia="Amiri" w:cs="Amiri"/>
          <w:color w:val="111111"/>
          <w:sz w:val="28"/>
          <w:sz w:val="28"/>
          <w:szCs w:val="28"/>
          <w:rtl w:val="true"/>
          <w:lang w:bidi="ar-SA"/>
        </w:rPr>
        <w:t>،و الراوي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سماعة،كما سمعته من الفهرست،لا ابن ابنه،فلا تذهل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إنّ الجزم بحسن المترجم و عدّ الرواية من جهته حسنة هو المتعيّن عندي،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5531221_1280447820"/>
      <w:bookmarkStart w:id="506" w:name="_Toc176"/>
      <w:bookmarkEnd w:id="505"/>
      <w:r>
        <w:rPr/>
        <w:t>7136</w:t>
      </w:r>
      <w:bookmarkEnd w:id="506"/>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شيبان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7233_235209"/>
    </w:p>
    <w:p>
      <w:pPr>
        <w:pStyle w:val="Heading5"/>
        <w:numPr>
          <w:ilvl w:val="4"/>
          <w:numId w:val="1"/>
        </w:numPr>
        <w:rPr/>
      </w:pPr>
      <w:bookmarkStart w:id="508" w:name="__RefHeading___Toc5531223_1280447820"/>
      <w:bookmarkStart w:id="509" w:name="_Toc177"/>
      <w:bookmarkEnd w:id="507"/>
      <w:bookmarkEnd w:id="508"/>
      <w:r>
        <w:rPr/>
        <w:t>7137</w:t>
      </w:r>
      <w:bookmarkEnd w:id="509"/>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الصيرفي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كسابقه،في عدّ الشيخ رحمه اللّه </w:t>
      </w:r>
      <w:r>
        <w:rPr>
          <w:rStyle w:val="FootnoteAnchor"/>
          <w:rtl w:val="true"/>
        </w:rPr>
        <w:footnoteReference w:id="910"/>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يبعد،و إن كان ظاهر تعدّد العنوان في رجال الشيخ التعدد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الطويل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المثنّى بن عبد اللّه بن أنس بن مالك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الطويل،عن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مناقب أمير المؤمنين عليه السلام للكوفي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أورده الرازي في الجرح و التعديل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حفص،عن حميد الطويل،عن أنس بن مالك،و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المبارك،عن أبي حفص،عن حميد الطويل،عن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حفص،عن حميد الطويل،عن أنس بن مالك،و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بكر،عن حميد الطويل،عن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هارون،عن حميد الطويل،عن أبي زرارة،عن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رواياته سديدة</w:t>
      </w:r>
      <w:r>
        <w:rPr>
          <w:rFonts w:eastAsia="Amiri" w:cs="Amiri" w:ascii="Amiri" w:hAnsi="Amiri"/>
          <w:color w:val="111111"/>
          <w:sz w:val="28"/>
          <w:szCs w:val="28"/>
          <w:rtl w:val="true"/>
          <w:lang w:bidi="ar-SA"/>
        </w:rPr>
        <w:t xml:space="preserve">. </w:t>
      </w:r>
      <w:bookmarkStart w:id="510" w:name="pg17233_235211"/>
    </w:p>
    <w:p>
      <w:pPr>
        <w:pStyle w:val="Heading5"/>
        <w:numPr>
          <w:ilvl w:val="4"/>
          <w:numId w:val="1"/>
        </w:numPr>
        <w:rPr/>
      </w:pPr>
      <w:bookmarkStart w:id="511" w:name="__RefHeading___Toc5531225_1280447820"/>
      <w:bookmarkStart w:id="512" w:name="_Toc178"/>
      <w:bookmarkEnd w:id="510"/>
      <w:bookmarkEnd w:id="511"/>
      <w:r>
        <w:rPr/>
        <w:t>7139</w:t>
      </w:r>
      <w:bookmarkEnd w:id="512"/>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الضبّي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أيضا </w:t>
      </w:r>
      <w:r>
        <w:rPr>
          <w:rStyle w:val="FootnoteAnchor"/>
          <w:rtl w:val="true"/>
        </w:rPr>
        <w:footnoteReference w:id="913"/>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14"/>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لا يوجد في المجاميع الرجاليّة و الحديثيّة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عبد الرحمن الأصمّ جاء في المصنّف لابن أبي شيبة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ابن مزاحم،قال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بن عبد الرحمن الأصمّ،عن أمّ راشد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امّ هاني 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المرافق باب الغنم 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الآبي،عن امّ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قريبا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أمير المؤمنين عليه السلام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سنستدركه قريبا في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الرجالية،و لا نعرف عنه شيء،و هو مردد العنوان 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عبد الرحمن الحميري جاء في أمالي الشيخ الطوسي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سيرين،عن حميد بن عبد الرحمن الحميري،عن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أيضا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قتادة،عن حميد بن عبد الرحمن،عن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الكلاباذي في رجال صحيح البخاري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 الحميري بصري،روى عنه محمد بن سيرين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العجلي و ابن حجر في التقريب،و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البخاري و الثقات عند العامة و ليس من رواتنا، و روايته هنا سديدة</w:t>
      </w:r>
      <w:r>
        <w:rPr>
          <w:rFonts w:eastAsia="Amiri" w:cs="Amiri" w:ascii="Amiri" w:hAnsi="Amiri"/>
          <w:color w:val="111111"/>
          <w:sz w:val="28"/>
          <w:szCs w:val="28"/>
          <w:rtl w:val="true"/>
          <w:lang w:bidi="ar-SA"/>
        </w:rPr>
        <w:t xml:space="preserve">. </w:t>
      </w:r>
      <w:bookmarkStart w:id="513" w:name="pg17233_235213"/>
    </w:p>
    <w:p>
      <w:pPr>
        <w:pStyle w:val="Heading5"/>
        <w:numPr>
          <w:ilvl w:val="4"/>
          <w:numId w:val="1"/>
        </w:numPr>
        <w:rPr/>
      </w:pPr>
      <w:bookmarkStart w:id="514" w:name="__RefHeading___Toc5531227_1280447820"/>
      <w:bookmarkStart w:id="515" w:name="_Toc179"/>
      <w:bookmarkEnd w:id="513"/>
      <w:bookmarkEnd w:id="514"/>
      <w:r>
        <w:rPr/>
        <w:t>7142</w:t>
      </w:r>
      <w:bookmarkEnd w:id="515"/>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 بن عوف</w:t>
      </w:r>
    </w:p>
    <w:p>
      <w:pPr>
        <w:pStyle w:val="BookText"/>
        <w:rPr/>
      </w:pPr>
      <w:r>
        <w:rPr>
          <w:rFonts w:ascii="Amiri" w:hAnsi="Amiri" w:eastAsia="Amiri" w:cs="Amiri"/>
          <w:color w:val="111111"/>
          <w:sz w:val="28"/>
          <w:sz w:val="28"/>
          <w:szCs w:val="28"/>
          <w:rtl w:val="true"/>
          <w:lang w:bidi="ar-SA"/>
        </w:rPr>
        <w:t>العامري الرؤاسي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91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أعرف حاله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المعنون من رواة البخاري و مسلم،فهو من الصحابة الذين يوالون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 المدني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 المدني،عن إسحاق بن محمّد صاحب أبي الحسن،عن عليّ بن سندي،عن سعد بن سعد،عن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7233_235214"/>
    </w:p>
    <w:p>
      <w:pPr>
        <w:pStyle w:val="Heading5"/>
        <w:numPr>
          <w:ilvl w:val="4"/>
          <w:numId w:val="1"/>
        </w:numPr>
        <w:rPr/>
      </w:pPr>
      <w:bookmarkStart w:id="517" w:name="__RefHeading___Toc5531229_1280447820"/>
      <w:bookmarkStart w:id="518" w:name="_Toc180"/>
      <w:bookmarkEnd w:id="516"/>
      <w:bookmarkEnd w:id="517"/>
      <w:r>
        <w:rPr/>
        <w:t>7144</w:t>
      </w:r>
      <w:bookmarkEnd w:id="518"/>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يغوث البكري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91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قتيبة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اللّه،حدّثنا الحسن بن سفيان،حدّثنا حميد بن قتيبة،عن خالد بن مخلّد،حدّثنا عمير بن عرفجة،عن النعمان الأزدي،عن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قيس 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حميد بن قيس،عن عطاء،عن ابن 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تعالى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حميد بن قيس،عن عطاء،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حميد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حميد بن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الحسين بن علي بن الحسين،يقول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ابن حجر في تهذيب التهذيب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قيس الأعرج المكّي أبو صفوان القارئ الأسدي مولاهم،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عفراء،روى عن مجاهد و سليمان بن عتيق و محمّد بن إبراهيم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السفيانان و مالك و أبو حنيفة و معمر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سليمان الضبعي و جماعة،قال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ميزان الاعتدال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،و رجال صحيح البخاري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،و رجال صحيح مسلم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المعاجم الرجالية للعامة و جلّهم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عند العامة و من مشايخهم يحتجّ عليهم بما يرويه في فضائل أئمة الحق عليهم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اللآلي جاء في بحار الأنوار </w:t>
      </w:r>
      <w:r>
        <w:rPr>
          <w:rFonts w:eastAsia="Amiri" w:cs="Amiri" w:ascii="Amiri" w:hAnsi="Amiri"/>
          <w:color w:val="111111"/>
          <w:sz w:val="28"/>
          <w:szCs w:val="28"/>
          <w:lang w:bidi="ar-SA"/>
        </w:rPr>
        <w:t>131/64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للبرقي، </w:t>
      </w:r>
      <w:bookmarkStart w:id="519" w:name="pg17233_235216"/>
    </w:p>
    <w:p>
      <w:pPr>
        <w:pStyle w:val="Heading5"/>
        <w:numPr>
          <w:ilvl w:val="4"/>
          <w:numId w:val="1"/>
        </w:numPr>
        <w:rPr/>
      </w:pPr>
      <w:bookmarkStart w:id="520" w:name="__RefHeading___Toc5531231_1280447820"/>
      <w:bookmarkStart w:id="521" w:name="_Toc181"/>
      <w:bookmarkEnd w:id="519"/>
      <w:bookmarkEnd w:id="520"/>
      <w:r>
        <w:rPr/>
        <w:t>7148</w:t>
      </w:r>
      <w:bookmarkEnd w:id="521"/>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متويه الكلبي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نسخ رجال الشيخ رحمه اللّه </w:t>
      </w:r>
      <w:r>
        <w:rPr>
          <w:rStyle w:val="FootnoteAnchor"/>
          <w:rtl w:val="true"/>
        </w:rPr>
        <w:footnoteReference w:id="920"/>
      </w:r>
      <w:r>
        <w:rPr>
          <w:rFonts w:ascii="Amiri" w:hAnsi="Amiri" w:eastAsia="Amiri" w:cs="Amiri"/>
          <w:color w:val="111111"/>
          <w:sz w:val="28"/>
          <w:sz w:val="28"/>
          <w:szCs w:val="28"/>
          <w:rtl w:val="true"/>
          <w:lang w:bidi="ar-SA"/>
        </w:rPr>
        <w:t>في باب أصحاب الصادق عليه السلام،و لكن الموجود في النسخة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متويه،كما مرّ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هناك أنّ ظاهر الشيخ رحمه اللّه كونه إماميا،إلاّ أنّ حاله مجهول، فكذا هنا</w:t>
      </w:r>
      <w:r>
        <w:rPr>
          <w:rFonts w:eastAsia="Amiri" w:cs="Amiri" w:ascii="Amiri" w:hAnsi="Amiri"/>
          <w:color w:val="111111"/>
          <w:sz w:val="28"/>
          <w:szCs w:val="28"/>
          <w:rtl w:val="true"/>
          <w:lang w:bidi="ar-SA"/>
        </w:rPr>
        <w:t xml:space="preserve">. </w:t>
      </w:r>
      <w:bookmarkStart w:id="522" w:name="pg17233_235217"/>
    </w:p>
    <w:p>
      <w:pPr>
        <w:pStyle w:val="Heading5"/>
        <w:numPr>
          <w:ilvl w:val="4"/>
          <w:numId w:val="1"/>
        </w:numPr>
        <w:rPr/>
      </w:pPr>
      <w:bookmarkStart w:id="523" w:name="__RefHeading___Toc5531233_1280447820"/>
      <w:bookmarkStart w:id="524" w:name="_Toc182"/>
      <w:bookmarkEnd w:id="522"/>
      <w:bookmarkEnd w:id="523"/>
      <w:r>
        <w:rPr/>
        <w:t>7149</w:t>
      </w:r>
      <w:bookmarkEnd w:id="524"/>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 العجلي</w:t>
      </w:r>
    </w:p>
    <w:p>
      <w:pPr>
        <w:pStyle w:val="BookText"/>
        <w:rPr/>
      </w:pPr>
      <w:r>
        <w:rPr>
          <w:rFonts w:ascii="Amiri" w:hAnsi="Amiri" w:eastAsia="Amiri" w:cs="Amiri"/>
          <w:color w:val="111111"/>
          <w:sz w:val="28"/>
          <w:sz w:val="28"/>
          <w:szCs w:val="28"/>
          <w:rtl w:val="true"/>
          <w:lang w:bidi="ar-SA"/>
        </w:rPr>
        <w:t xml:space="preserve">أبو المعزى الكوفي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،و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،و تعليقة السيّد الداماد على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108/14</w:t>
      </w:r>
      <w:r>
        <w:rPr>
          <w:rFonts w:ascii="Amiri" w:hAnsi="Amiri" w:eastAsia="Amiri" w:cs="Amiri"/>
          <w:color w:val="111111"/>
          <w:sz w:val="28"/>
          <w:sz w:val="28"/>
          <w:szCs w:val="28"/>
          <w:rtl w:val="true"/>
          <w:lang w:bidi="ar-SA"/>
        </w:rPr>
        <w:t xml:space="preserve">،و شرح اصول الكافي للمولى صالح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547/3</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الثاء المثلّثة المفتوحة،و النون المشدّدة،و الياء المقلوبة ألفا مقصورة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الميم،و سكون العين </w:t>
      </w:r>
      <w:r>
        <w:rPr>
          <w:rStyle w:val="FootnoteAnchor"/>
          <w:rtl w:val="true"/>
        </w:rPr>
        <w:footnoteReference w:id="923"/>
      </w:r>
      <w:r>
        <w:rPr>
          <w:rFonts w:ascii="Amiri" w:hAnsi="Amiri" w:eastAsia="Amiri" w:cs="Amiri"/>
          <w:color w:val="111111"/>
          <w:sz w:val="28"/>
          <w:sz w:val="28"/>
          <w:szCs w:val="28"/>
          <w:rtl w:val="true"/>
          <w:lang w:bidi="ar-SA"/>
        </w:rPr>
        <w:t xml:space="preserve">،و فتح الزاي،بعدها ألف،بمعنى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المعز،و هو خلاف الضأن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جعلها العلاّمة رحمه اللّه في إيضاح الاشتباه </w:t>
      </w:r>
      <w:r>
        <w:rPr>
          <w:rStyle w:val="FootnoteAnchor"/>
          <w:rtl w:val="true"/>
        </w:rPr>
        <w:footnoteReference w:id="924"/>
      </w:r>
      <w:r>
        <w:rPr>
          <w:rFonts w:ascii="Amiri" w:hAnsi="Amiri" w:eastAsia="Amiri" w:cs="Amiri"/>
          <w:color w:val="111111"/>
          <w:sz w:val="28"/>
          <w:sz w:val="28"/>
          <w:szCs w:val="28"/>
          <w:rtl w:val="true"/>
          <w:lang w:bidi="ar-SA"/>
        </w:rPr>
        <w:t xml:space="preserve">بالقصر،و ابن طاوس و تلميذه ابن داود </w:t>
      </w:r>
      <w:r>
        <w:rPr>
          <w:rStyle w:val="FootnoteAnchor"/>
          <w:rtl w:val="true"/>
        </w:rPr>
        <w:footnoteReference w:id="925"/>
      </w:r>
      <w:r>
        <w:rPr>
          <w:rFonts w:ascii="Amiri" w:hAnsi="Amiri" w:eastAsia="Amiri" w:cs="Amiri"/>
          <w:color w:val="111111"/>
          <w:sz w:val="28"/>
          <w:sz w:val="28"/>
          <w:szCs w:val="28"/>
          <w:rtl w:val="true"/>
          <w:lang w:bidi="ar-SA"/>
        </w:rPr>
        <w:t xml:space="preserve">،و السيّد الداماد </w:t>
      </w:r>
      <w:r>
        <w:rPr>
          <w:rStyle w:val="FootnoteAnchor"/>
          <w:rtl w:val="true"/>
        </w:rPr>
        <w:footnoteReference w:id="926"/>
      </w:r>
      <w:r>
        <w:rPr>
          <w:rFonts w:ascii="Amiri" w:hAnsi="Amiri" w:eastAsia="Amiri" w:cs="Amiri"/>
          <w:color w:val="111111"/>
          <w:sz w:val="28"/>
          <w:sz w:val="28"/>
          <w:szCs w:val="28"/>
          <w:rtl w:val="true"/>
          <w:lang w:bidi="ar-SA"/>
        </w:rPr>
        <w:t>بالمدّ،و الفرق بينهما أنّ الممدود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بالألف كصفراء،و المقصور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بالياء،كحبلى، و ظاهر القاموس </w:t>
      </w:r>
      <w:r>
        <w:rPr>
          <w:rStyle w:val="FootnoteAnchor"/>
          <w:rtl w:val="true"/>
        </w:rPr>
        <w:footnoteReference w:id="927"/>
      </w:r>
      <w:r>
        <w:rPr>
          <w:rFonts w:ascii="Amiri" w:hAnsi="Amiri" w:eastAsia="Amiri" w:cs="Amiri"/>
          <w:color w:val="111111"/>
          <w:sz w:val="28"/>
          <w:sz w:val="28"/>
          <w:szCs w:val="28"/>
          <w:rtl w:val="true"/>
          <w:lang w:bidi="ar-SA"/>
        </w:rPr>
        <w:t xml:space="preserve">و غيره </w:t>
      </w:r>
      <w:r>
        <w:rPr>
          <w:rStyle w:val="FootnoteAnchor"/>
          <w:rtl w:val="true"/>
        </w:rPr>
        <w:footnoteReference w:id="928"/>
      </w:r>
      <w:r>
        <w:rPr>
          <w:rFonts w:ascii="Amiri" w:hAnsi="Amiri" w:eastAsia="Amiri" w:cs="Amiri"/>
          <w:color w:val="111111"/>
          <w:sz w:val="28"/>
          <w:sz w:val="28"/>
          <w:szCs w:val="28"/>
          <w:rtl w:val="true"/>
          <w:lang w:bidi="ar-SA"/>
        </w:rPr>
        <w:t>أنّ القياس هو القصر،لأنّه ذكره بالياء،ثم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بالجملة؛فالموجود ثبتا في كتب اللغة بالقصر،و ثبت كتب الرجال لا عبرة به،و ليس فيها ما هو خطّ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وجد،فالغالب على المصنّفين في غير اللغة عدم مطابقة كتابتهم لقواعد الكتابة،و عدم موافقتها للّغة،كما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9"/>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30"/>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 العجلي الكوفي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المعزا الصيرفي،ثقة،له أصل،أخبرنا به عدّة من أصحابنا،عن محمّد بن علي بن الحسين،عن محمّد بن الحسن بن الوليد،عن محمّد بن الحسن الصفّار،عن يعقوب بن يزيد،و محمّد بن الحسين بن أبي الخطاب،عن ابن أبي عمير، و صفوان بن يحيى،عن حميد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أبو المعزا العجلي مولاهم،روى عن </w:t>
      </w:r>
    </w:p>
    <w:p>
      <w:pPr>
        <w:pStyle w:val="BookText"/>
        <w:rPr/>
      </w:pPr>
      <w:r>
        <w:rPr>
          <w:rFonts w:ascii="Amiri" w:hAnsi="Amiri" w:eastAsia="Amiri" w:cs="Amiri"/>
          <w:color w:val="111111"/>
          <w:sz w:val="28"/>
          <w:sz w:val="28"/>
          <w:szCs w:val="28"/>
          <w:rtl w:val="true"/>
          <w:lang w:bidi="ar-SA"/>
        </w:rPr>
        <w:t xml:space="preserve">أبي عبد اللّه،و أبي الحسن عليهما السلام كوفي،ثقة ثقة </w:t>
      </w:r>
      <w:r>
        <w:rPr>
          <w:rStyle w:val="FootnoteAnchor"/>
          <w:rtl w:val="true"/>
        </w:rPr>
        <w:footnoteReference w:id="933"/>
      </w:r>
      <w:r>
        <w:rPr>
          <w:rFonts w:ascii="Amiri" w:hAnsi="Amiri" w:eastAsia="Amiri" w:cs="Amiri"/>
          <w:color w:val="111111"/>
          <w:sz w:val="28"/>
          <w:sz w:val="28"/>
          <w:szCs w:val="28"/>
          <w:rtl w:val="true"/>
          <w:lang w:bidi="ar-SA"/>
        </w:rPr>
        <w:t>،كتابه أخبرناه به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العطّار،عن سعد،عن أحمد بن محمّد، عن علي بن الحكم،و الحسين بن سعيد،عن فضالة،عن أبي المعزا 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المنقّطة فوقها ثلاث نقط، و النون،بعدها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المعزا الصيرفي،ثقة،له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 أبي الحسن عليهما السلام، و كان كوفيّا،مولى بني عجل،ثقة ثقة،و وثّقه أيضا محمّد بن علي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بما في الذيل إلى قول الصدوق رحمه اللّه في المشيخة </w:t>
      </w:r>
      <w:r>
        <w:rPr>
          <w:rStyle w:val="FootnoteAnchor"/>
          <w:rtl w:val="true"/>
        </w:rPr>
        <w:footnoteReference w:id="93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المعزاء حميد بن المثنّى العجلي،و هو عربيّ كوفيّ،ثقة،و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36"/>
      </w:r>
      <w:r>
        <w:rPr>
          <w:rFonts w:ascii="Amiri" w:hAnsi="Amiri" w:eastAsia="Amiri" w:cs="Amiri"/>
          <w:color w:val="111111"/>
          <w:sz w:val="28"/>
          <w:sz w:val="28"/>
          <w:szCs w:val="28"/>
          <w:rtl w:val="true"/>
          <w:lang w:bidi="ar-SA"/>
        </w:rPr>
        <w:t xml:space="preserve">،و البلغة </w:t>
      </w:r>
      <w:r>
        <w:rPr>
          <w:rStyle w:val="FootnoteAnchor"/>
          <w:rtl w:val="true"/>
        </w:rPr>
        <w:footnoteReference w:id="93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38"/>
      </w:r>
      <w:r>
        <w:rPr>
          <w:rFonts w:ascii="Amiri" w:hAnsi="Amiri" w:eastAsia="Amiri" w:cs="Amiri"/>
          <w:color w:val="111111"/>
          <w:sz w:val="28"/>
          <w:sz w:val="28"/>
          <w:szCs w:val="28"/>
          <w:rtl w:val="true"/>
          <w:lang w:bidi="ar-SA"/>
        </w:rPr>
        <w:t xml:space="preserve">،و الحاوي </w:t>
      </w:r>
      <w:r>
        <w:rPr>
          <w:rStyle w:val="FootnoteAnchor"/>
          <w:rtl w:val="true"/>
        </w:rPr>
        <w:footnoteReference w:id="939"/>
      </w:r>
      <w:r>
        <w:rPr>
          <w:rFonts w:ascii="Amiri" w:hAnsi="Amiri" w:eastAsia="Amiri" w:cs="Amiri"/>
          <w:color w:val="111111"/>
          <w:sz w:val="28"/>
          <w:sz w:val="28"/>
          <w:szCs w:val="28"/>
          <w:rtl w:val="true"/>
          <w:lang w:bidi="ar-SA"/>
        </w:rPr>
        <w:t xml:space="preserve">، و رواشح السيّد الداماد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941"/>
      </w:r>
      <w:r>
        <w:rPr>
          <w:rFonts w:ascii="Amiri" w:hAnsi="Amiri" w:eastAsia="Amiri" w:cs="Amiri"/>
          <w:color w:val="111111"/>
          <w:sz w:val="28"/>
          <w:sz w:val="28"/>
          <w:szCs w:val="28"/>
          <w:rtl w:val="true"/>
          <w:lang w:bidi="ar-SA"/>
        </w:rPr>
        <w:t>،و نقل توثيق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ممّن لا خلاف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942"/>
      </w:r>
      <w:r>
        <w:rPr>
          <w:rFonts w:ascii="Amiri" w:hAnsi="Amiri" w:eastAsia="Amiri" w:cs="Amiri"/>
          <w:color w:val="111111"/>
          <w:sz w:val="28"/>
          <w:sz w:val="28"/>
          <w:szCs w:val="28"/>
          <w:rtl w:val="true"/>
          <w:lang w:bidi="ar-SA"/>
        </w:rPr>
        <w:t>رواية ابن أبي عمير،و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رواية فضالة،عنه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بالأولين الطريحي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944"/>
      </w:r>
      <w:r>
        <w:rPr>
          <w:rFonts w:ascii="Amiri" w:hAnsi="Amiri" w:eastAsia="Amiri" w:cs="Amiri"/>
          <w:color w:val="111111"/>
          <w:sz w:val="28"/>
          <w:sz w:val="28"/>
          <w:szCs w:val="28"/>
          <w:rtl w:val="true"/>
          <w:lang w:bidi="ar-SA"/>
        </w:rPr>
        <w:t>الثالث،و عليّ بن الحكم،و عثمان بن عيسى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45"/>
      </w:r>
      <w:r>
        <w:rPr>
          <w:rFonts w:ascii="Amiri" w:hAnsi="Amiri" w:eastAsia="Amiri" w:cs="Amiri"/>
          <w:color w:val="111111"/>
          <w:sz w:val="28"/>
          <w:sz w:val="28"/>
          <w:szCs w:val="28"/>
          <w:rtl w:val="true"/>
          <w:lang w:bidi="ar-SA"/>
        </w:rPr>
        <w:t xml:space="preserve">رواية </w:t>
      </w:r>
      <w:r>
        <w:rPr>
          <w:rStyle w:val="FootnoteAnchor"/>
          <w:rtl w:val="true"/>
        </w:rPr>
        <w:footnoteReference w:id="946"/>
      </w:r>
      <w:r>
        <w:rPr>
          <w:rFonts w:ascii="Amiri" w:hAnsi="Amiri" w:eastAsia="Amiri" w:cs="Amiri"/>
          <w:color w:val="111111"/>
          <w:sz w:val="28"/>
          <w:sz w:val="28"/>
          <w:szCs w:val="28"/>
          <w:rtl w:val="true"/>
          <w:lang w:bidi="ar-SA"/>
        </w:rPr>
        <w:t xml:space="preserve">عن أحمد بن محمّد،و الحسن بن علي بن </w:t>
      </w:r>
    </w:p>
    <w:p>
      <w:pPr>
        <w:pStyle w:val="BookText"/>
        <w:rPr/>
      </w:pPr>
      <w:r>
        <w:rPr>
          <w:rFonts w:ascii="Amiri" w:hAnsi="Amiri" w:eastAsia="Amiri" w:cs="Amiri"/>
          <w:color w:val="111111"/>
          <w:sz w:val="28"/>
          <w:sz w:val="28"/>
          <w:szCs w:val="28"/>
          <w:rtl w:val="true"/>
          <w:lang w:bidi="ar-SA"/>
        </w:rPr>
        <w:t xml:space="preserve">فضّال،و محمّد بن عيسى،و عبد اللّه بن جبلة،و الحسين بن سعيد،و ابن أبي نجران،و علي بن حديد،و محمّد بن محفوظ،و يونس بن عبد الرحمن،و سيف ابن عميرة،و العباس بن عامر،و محمّد بن يحيى،و يحيى بن زكريا،و ابن همام، و أحمد بن محمّد بن أبي نصر،و الحسين بن علي،عنه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اتّفقت الكلمة على وثاقته و جلالته من دون غمز فيه،فهو ثقة بالاتفاق،و الحديث من جهته صحيح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محمّد جاء في الخصال للشيخ الصدوق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عثمان،عن حميد بن محمّد،عن أحمد بن الحسن بن صالح،عن أبيه،عن الفتح بن يزيد الجرجاني،أنّه كتب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عيون أخبار الرضا عليه السلام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279/96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معاجم الرجال ذكرا،فهو مهمل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 التميمي 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حميد بن محمّد بن حميد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نعيم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7233_235223"/>
    </w:p>
    <w:p>
      <w:pPr>
        <w:pStyle w:val="Heading5"/>
        <w:numPr>
          <w:ilvl w:val="4"/>
          <w:numId w:val="1"/>
        </w:numPr>
        <w:rPr/>
      </w:pPr>
      <w:bookmarkStart w:id="526" w:name="__RefHeading___Toc5531235_1280447820"/>
      <w:bookmarkStart w:id="527" w:name="_Toc183"/>
      <w:bookmarkEnd w:id="525"/>
      <w:bookmarkEnd w:id="526"/>
      <w:r>
        <w:rPr/>
        <w:t>7152</w:t>
      </w:r>
      <w:bookmarkEnd w:id="527"/>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كذلك،ما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محمّد القاسم بن إسماعيل القرشي ينزل وراء أشجع بالكوفة كتاب حميد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الراهب و الراهبة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أنّه إمامي،و في كفاية كونه ذا كتاب في إلحاقه بالحسان تأمّل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من التزام النجاشي بذكر المصنفين من الإمامية يطمأن بإماميّة المعنون،و لم أقف على ما يوضّح حاله،فهو ممّن لم يبيّن حاله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7233_235224"/>
    </w:p>
    <w:p>
      <w:pPr>
        <w:pStyle w:val="Heading5"/>
        <w:numPr>
          <w:ilvl w:val="4"/>
          <w:numId w:val="1"/>
        </w:numPr>
        <w:rPr/>
      </w:pPr>
      <w:bookmarkStart w:id="529" w:name="__RefHeading___Toc5531237_1280447820"/>
      <w:bookmarkStart w:id="530" w:name="_Toc184"/>
      <w:bookmarkEnd w:id="528"/>
      <w:bookmarkEnd w:id="529"/>
      <w:r>
        <w:rPr/>
        <w:t>7153</w:t>
      </w:r>
      <w:bookmarkEnd w:id="530"/>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مسلم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50"/>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إن كان حميد بن مسلم هذا هو الذي كان في صفّين،و كان في فاجعة الطفّ مع أصحاب المنافق اللعين عمر بن سعد،فهو من أضعف الضعفاء،و إن كان غيره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المغربي جاء في بحار الأنوار </w:t>
      </w:r>
      <w:r>
        <w:rPr>
          <w:rFonts w:eastAsia="Amiri" w:cs="Amiri" w:ascii="Amiri" w:hAnsi="Amiri"/>
          <w:color w:val="111111"/>
          <w:sz w:val="28"/>
          <w:szCs w:val="28"/>
          <w:lang w:bidi="ar-SA"/>
        </w:rPr>
        <w:t>302/60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عباية،عن حميد المغربي،قال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العرني،الذي كان من أصحاب الإمام علي عليه السلام و شهد مشاهده،و هكذا جاء في المائة منقبة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عباية،عن حبة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الحديث في بحار الأنوار و مائة منقبة و موارد اخرى واحد، و لذلك يظن أنّ المغربي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سديدة،لكن على الصحيح بأنّ المغربي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العرني،و حميد مصحف حبة يعدّ حسنا جدا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7233_235225"/>
    </w:p>
    <w:p>
      <w:pPr>
        <w:pStyle w:val="Heading5"/>
        <w:numPr>
          <w:ilvl w:val="4"/>
          <w:numId w:val="1"/>
        </w:numPr>
        <w:rPr/>
      </w:pPr>
      <w:bookmarkStart w:id="532" w:name="__RefHeading___Toc5531239_1280447820"/>
      <w:bookmarkStart w:id="533" w:name="_Toc185"/>
      <w:bookmarkEnd w:id="531"/>
      <w:bookmarkEnd w:id="532"/>
      <w:r>
        <w:rPr/>
        <w:t>7155</w:t>
      </w:r>
      <w:bookmarkEnd w:id="533"/>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منهب بن حارثة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5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في اسد الغابة </w:t>
      </w:r>
      <w:r>
        <w:rPr>
          <w:rStyle w:val="FootnoteAnchor"/>
          <w:rtl w:val="true"/>
        </w:rPr>
        <w:footnoteReference w:id="953"/>
      </w:r>
      <w:r>
        <w:rPr>
          <w:rFonts w:ascii="Amiri" w:hAnsi="Amiri" w:eastAsia="Amiri" w:cs="Amiri"/>
          <w:color w:val="111111"/>
          <w:sz w:val="28"/>
          <w:sz w:val="28"/>
          <w:szCs w:val="28"/>
          <w:rtl w:val="true"/>
          <w:lang w:bidi="ar-SA"/>
        </w:rPr>
        <w:t>صحبته،قال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سماعه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لا أعرف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حال؛فحاله مجهول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لم يذكر المعنونون له ما يوجب اتّضاح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5531241_1280447820"/>
      <w:bookmarkStart w:id="535" w:name="_Toc186"/>
      <w:bookmarkEnd w:id="534"/>
      <w:r>
        <w:rPr/>
        <w:t>7156</w:t>
      </w:r>
      <w:bookmarkEnd w:id="535"/>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موسى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ابن شهرآشوب إيّاه في المناقب </w:t>
      </w:r>
      <w:r>
        <w:rPr>
          <w:rStyle w:val="FootnoteAnchor"/>
          <w:rtl w:val="true"/>
        </w:rPr>
        <w:footnoteReference w:id="955"/>
      </w:r>
      <w:r>
        <w:rPr>
          <w:rFonts w:ascii="Amiri" w:hAnsi="Amiri" w:eastAsia="Amiri" w:cs="Amiri"/>
          <w:color w:val="111111"/>
          <w:sz w:val="28"/>
          <w:sz w:val="28"/>
          <w:szCs w:val="28"/>
          <w:rtl w:val="true"/>
          <w:lang w:bidi="ar-SA"/>
        </w:rPr>
        <w:t xml:space="preserve">من أصحاب السجّاد عليه السلام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لم يتضح لي حال المعنون،فهو عندي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نافع المدني كذا جاء في مجمع الرجال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،و أنّه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7233_235226"/>
    </w:p>
    <w:p>
      <w:pPr>
        <w:pStyle w:val="Heading5"/>
        <w:numPr>
          <w:ilvl w:val="4"/>
          <w:numId w:val="1"/>
        </w:numPr>
        <w:rPr/>
      </w:pPr>
      <w:bookmarkStart w:id="537" w:name="__RefHeading___Toc5531243_1280447820"/>
      <w:bookmarkStart w:id="538" w:name="_Toc187"/>
      <w:bookmarkEnd w:id="536"/>
      <w:bookmarkEnd w:id="537"/>
      <w:r>
        <w:rPr/>
        <w:t>7158</w:t>
      </w:r>
      <w:bookmarkEnd w:id="538"/>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نافع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7"/>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رحمه اللّه </w:t>
      </w:r>
      <w:r>
        <w:rPr>
          <w:rStyle w:val="FootnoteAnchor"/>
          <w:rtl w:val="true"/>
        </w:rPr>
        <w:footnoteReference w:id="958"/>
      </w:r>
      <w:r>
        <w:rPr>
          <w:rFonts w:ascii="Amiri" w:hAnsi="Amiri" w:eastAsia="Amiri" w:cs="Amiri"/>
          <w:color w:val="111111"/>
          <w:sz w:val="28"/>
          <w:sz w:val="28"/>
          <w:szCs w:val="28"/>
          <w:rtl w:val="true"/>
          <w:lang w:bidi="ar-SA"/>
        </w:rPr>
        <w:t>أنّ في بعض النسخ إبدال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منشأ ذلك السقط؛لأنّ المعنون بعده الحرث بن المفضّل المدني، فسقط الهمداني و الحرث بن المفضّل من تلك النسخة،فاتّصل المدني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و إلاّ ففي النسخ المعتمدة على ما ذكرنا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المعنون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هلال الخلاّل الكوفي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دينار،أخبرنا حميد بن هلال الخلال الكوفي،أخبرني الحسين بن علي بن عبد اللّه،أخبرنا عبد الرزّاق،عن أبيه،عن مينا مولى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الهلالي روى الكوفي في مناقب أمير المؤمنين عليه السلام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راشد مولاة ام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الغنم 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بن مزاحم،قال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الآبي،عن ام راشد مولاة ام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استدركناه قريبا في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 ذكرنا فيه وجوه آخر،فراجعها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تقدم ذكره في المعاجم الرجالية</w:t>
      </w:r>
      <w:r>
        <w:rPr>
          <w:rFonts w:eastAsia="Amiri" w:cs="Amiri" w:ascii="Amiri" w:hAnsi="Amiri"/>
          <w:color w:val="111111"/>
          <w:sz w:val="28"/>
          <w:szCs w:val="28"/>
          <w:rtl w:val="true"/>
          <w:lang w:bidi="ar-SA"/>
        </w:rPr>
        <w:t xml:space="preserve">. </w:t>
      </w:r>
      <w:bookmarkStart w:id="539" w:name="pg17233_235228"/>
    </w:p>
    <w:p>
      <w:pPr>
        <w:pStyle w:val="Heading5"/>
        <w:numPr>
          <w:ilvl w:val="4"/>
          <w:numId w:val="1"/>
        </w:numPr>
        <w:rPr/>
      </w:pPr>
      <w:bookmarkStart w:id="540" w:name="__RefHeading___Toc5531245_1280447820"/>
      <w:bookmarkStart w:id="541" w:name="_Toc188"/>
      <w:bookmarkEnd w:id="539"/>
      <w:bookmarkEnd w:id="540"/>
      <w:r>
        <w:rPr/>
        <w:t>7161</w:t>
      </w:r>
      <w:bookmarkEnd w:id="541"/>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يزيد البكري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حاله،إلاّ أنّ رواية ابن أبي نصر ربّما تشير إلى حسنه،و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حميدة البربرية امّ الإمام أبي الحسن موسى عليه السلام عنونها بعضهم هنا،و محلّها فصل النساء يأتي إن شاء اللّه تعالى</w:t>
      </w:r>
      <w:r>
        <w:rPr>
          <w:rFonts w:eastAsia="Amiri" w:cs="Amiri" w:ascii="Amiri" w:hAnsi="Amiri"/>
          <w:color w:val="111111"/>
          <w:sz w:val="28"/>
          <w:szCs w:val="28"/>
          <w:rtl w:val="true"/>
          <w:lang w:bidi="ar-SA"/>
        </w:rPr>
        <w:t xml:space="preserve">. </w:t>
      </w:r>
      <w:bookmarkStart w:id="542" w:name="pg17233_235229"/>
    </w:p>
    <w:p>
      <w:pPr>
        <w:pStyle w:val="Heading5"/>
        <w:numPr>
          <w:ilvl w:val="4"/>
          <w:numId w:val="1"/>
        </w:numPr>
        <w:rPr/>
      </w:pPr>
      <w:bookmarkStart w:id="543" w:name="__RefHeading___Toc5531247_1280447820"/>
      <w:bookmarkStart w:id="544" w:name="_Toc189"/>
      <w:bookmarkEnd w:id="542"/>
      <w:bookmarkEnd w:id="543"/>
      <w:r>
        <w:rPr/>
        <w:t>7162</w:t>
      </w:r>
      <w:bookmarkEnd w:id="544"/>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بن عديّ القاري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6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حمزة ضبط حمير،وزان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63"/>
      </w:r>
      <w:r>
        <w:rPr>
          <w:rFonts w:ascii="Amiri" w:hAnsi="Amiri" w:eastAsia="Amiri" w:cs="Amiri"/>
          <w:color w:val="111111"/>
          <w:sz w:val="28"/>
          <w:sz w:val="28"/>
          <w:szCs w:val="28"/>
          <w:rtl w:val="true"/>
          <w:lang w:bidi="ar-SA"/>
        </w:rPr>
        <w:t>ضبط 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القاري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ابن الأثير في اسد الغابة </w:t>
      </w:r>
      <w:r>
        <w:rPr>
          <w:rStyle w:val="FootnoteAnchor"/>
          <w:rtl w:val="true"/>
        </w:rPr>
        <w:footnoteReference w:id="965"/>
      </w:r>
      <w:r>
        <w:rPr>
          <w:rFonts w:ascii="Amiri" w:hAnsi="Amiri" w:eastAsia="Amiri" w:cs="Amiri"/>
          <w:color w:val="111111"/>
          <w:sz w:val="28"/>
          <w:sz w:val="28"/>
          <w:szCs w:val="28"/>
          <w:rtl w:val="true"/>
          <w:lang w:bidi="ar-SA"/>
        </w:rPr>
        <w:t>الرجل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متّضح الحال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7233_235230"/>
    </w:p>
    <w:p>
      <w:pPr>
        <w:pStyle w:val="Heading5"/>
        <w:numPr>
          <w:ilvl w:val="4"/>
          <w:numId w:val="1"/>
        </w:numPr>
        <w:rPr/>
      </w:pPr>
      <w:bookmarkStart w:id="546" w:name="__RefHeading___Toc5531249_1280447820"/>
      <w:bookmarkStart w:id="547" w:name="_Toc190"/>
      <w:bookmarkEnd w:id="545"/>
      <w:bookmarkEnd w:id="546"/>
      <w:r>
        <w:rPr/>
        <w:t>7163</w:t>
      </w:r>
      <w:bookmarkEnd w:id="547"/>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من أشجع</w:t>
      </w:r>
    </w:p>
    <w:p>
      <w:pPr>
        <w:pStyle w:val="BookText"/>
        <w:rPr/>
      </w:pPr>
      <w:r>
        <w:rPr>
          <w:rFonts w:ascii="Amiri" w:hAnsi="Amiri" w:eastAsia="Amiri" w:cs="Amiri"/>
          <w:color w:val="111111"/>
          <w:sz w:val="28"/>
          <w:sz w:val="28"/>
          <w:szCs w:val="28"/>
          <w:rtl w:val="true"/>
          <w:lang w:bidi="ar-SA"/>
        </w:rPr>
        <w:t>حليف بني سلمة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96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ابن ماكولا </w:t>
      </w:r>
      <w:r>
        <w:rPr>
          <w:rStyle w:val="FootnoteAnchor"/>
          <w:rtl w:val="true"/>
        </w:rPr>
        <w:footnoteReference w:id="968"/>
      </w:r>
      <w:r>
        <w:rPr>
          <w:rFonts w:ascii="Amiri" w:hAnsi="Amiri" w:eastAsia="Amiri" w:cs="Amiri"/>
          <w:color w:val="111111"/>
          <w:sz w:val="28"/>
          <w:sz w:val="28"/>
          <w:szCs w:val="28"/>
          <w:rtl w:val="true"/>
          <w:lang w:bidi="ar-SA"/>
        </w:rPr>
        <w:t>أنّه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مسجد الضرار، تاب و حسنت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الضرار؛مشروح في التفاسير في شرح قوله سبحانه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عمرو بن عوف لمّا بنوا مسجد قبا،بعثوا الى رسول اللّه صلى اللّه عليه و آله و سلّم أن يأتيهم،فأتاهم و صلّى فيهم،فحسدهم إخوتهم بنو عثم بن عوف،و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نبني مسجدا و نرسل إلى رسول اللّه صلى اللّه عليه و آله و سلّم يصلّي فيه،و يصلّي فيه أبو عامر الراهب أيضا فبنوا مسجدا بجنب مسجد قبا،و قالوا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يتجهّز إلى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بنينا مسجدا لذي العلة </w:t>
      </w:r>
      <w:bookmarkStart w:id="548" w:name="pg17233_235231"/>
    </w:p>
    <w:p>
      <w:pPr>
        <w:pStyle w:val="BookText"/>
        <w:rPr/>
      </w:pPr>
      <w:bookmarkEnd w:id="548"/>
      <w:r>
        <w:rPr>
          <w:rFonts w:ascii="Amiri" w:hAnsi="Amiri" w:eastAsia="Amiri" w:cs="Amiri"/>
          <w:color w:val="111111"/>
          <w:sz w:val="28"/>
          <w:sz w:val="28"/>
          <w:szCs w:val="28"/>
          <w:rtl w:val="true"/>
          <w:lang w:bidi="ar-SA"/>
        </w:rPr>
        <w:t>و الحاجة،و الليلة المطيرة،و الليلة الشاتية،و إنا نحبّ أن تأتينا فتصلّي لنا فيه،و تدعو لنا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جناح سفر، و لو قدمنا إن شاء اللّه أتيناكم،و صلينا لكم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من تبوك أنفذ رسول اللّه صلى اللّه عليه و آله و سلّم إلى هذا المسجد فأهدمه و حرّقه،و أمر أن يتّخذ مكانه كناسة،تلقى فيها الجيف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اثني عشر رجلا من المنافقين،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حال؛فحمير هذا مجهول الحال عندي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حال المعنون مظلم و إلى الضعف أميل،بل 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5531251_1280447820"/>
      <w:bookmarkStart w:id="550" w:name="_Toc191"/>
      <w:bookmarkEnd w:id="549"/>
      <w:r>
        <w:rPr/>
        <w:t>7164</w:t>
      </w:r>
      <w:bookmarkEnd w:id="550"/>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حميضه بن رقيم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97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الأربعة الذين لم يسلم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لم أظفر في ترجمته على ما يوضّح حاله،فهو ممّن لم يبيّن حاله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7233_235232"/>
    </w:p>
    <w:p>
      <w:pPr>
        <w:pStyle w:val="Heading5"/>
        <w:numPr>
          <w:ilvl w:val="4"/>
          <w:numId w:val="1"/>
        </w:numPr>
        <w:rPr/>
      </w:pPr>
      <w:bookmarkStart w:id="552" w:name="__RefHeading___Toc5531253_1280447820"/>
      <w:bookmarkStart w:id="553" w:name="_Toc192"/>
      <w:bookmarkEnd w:id="551"/>
      <w:bookmarkEnd w:id="552"/>
      <w:r>
        <w:rPr/>
        <w:t>7165</w:t>
      </w:r>
      <w:bookmarkEnd w:id="553"/>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 بن بصرة أبو بصرة</w:t>
      </w:r>
    </w:p>
    <w:p>
      <w:pPr>
        <w:pStyle w:val="BookText"/>
        <w:rPr/>
      </w:pPr>
      <w:r>
        <w:rPr>
          <w:rFonts w:ascii="Amiri" w:hAnsi="Amiri" w:eastAsia="Amiri" w:cs="Amiri"/>
          <w:color w:val="111111"/>
          <w:sz w:val="28"/>
          <w:sz w:val="28"/>
          <w:szCs w:val="28"/>
          <w:rtl w:val="true"/>
          <w:lang w:bidi="ar-SA"/>
        </w:rPr>
        <w:t>الغفاري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73"/>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الميم،و سكون الياء المثنّاة من تحت، و اللام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سكون الصاد المهملة،و فتح الراء المهملة، و الهاء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976"/>
      </w:r>
      <w:r>
        <w:rPr>
          <w:rFonts w:ascii="Amiri" w:hAnsi="Amiri" w:eastAsia="Amiri" w:cs="Amiri"/>
          <w:color w:val="111111"/>
          <w:sz w:val="28"/>
          <w:sz w:val="28"/>
          <w:szCs w:val="28"/>
          <w:rtl w:val="true"/>
          <w:lang w:bidi="ar-SA"/>
        </w:rPr>
        <w:t>ضبط الغفاري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لم يذكر المعنونون له ما يعرب عن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حميل بن نصرة أبو نصرة الغفاري كذا جاء في الاصابة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تصحيف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قدّس سرّه في موسوعته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 بن بصرة أبو بصرة الغفاري،و قد أدرجناه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مجهول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حنان و حنش</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7233_235237"/>
      <w:bookmarkStart w:id="555" w:name="pg17233_235237"/>
      <w:bookmarkEnd w:id="555"/>
    </w:p>
    <w:p>
      <w:pPr>
        <w:pStyle w:val="Heading4"/>
        <w:numPr>
          <w:ilvl w:val="3"/>
          <w:numId w:val="1"/>
        </w:numPr>
        <w:rPr/>
      </w:pPr>
      <w:bookmarkStart w:id="556" w:name="pg17233_235237"/>
      <w:bookmarkStart w:id="557" w:name="__RefHeading___Toc5531255_1280447820"/>
      <w:bookmarkStart w:id="558" w:name="_Toc193"/>
      <w:bookmarkEnd w:id="556"/>
      <w:bookmarkEnd w:id="557"/>
      <w:r>
        <w:rPr>
          <w:rtl w:val="true"/>
        </w:rPr>
        <w:t>باب حنان و حنش</w:t>
      </w:r>
      <w:bookmarkEnd w:id="558"/>
    </w:p>
    <w:p>
      <w:pPr>
        <w:pStyle w:val="Heading5"/>
        <w:numPr>
          <w:ilvl w:val="4"/>
          <w:numId w:val="1"/>
        </w:numPr>
        <w:rPr/>
      </w:pPr>
      <w:bookmarkStart w:id="559" w:name="__RefHeading___Toc5531257_1280447820"/>
      <w:bookmarkStart w:id="560" w:name="_Toc194"/>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النون المخفّفة،بعدهما ألف،و نون،بمعنى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النون،بمعنى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الرحمة،فسمي الإنسان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حنان،بمعنى الرحمة، و الربّ تعالى الحنّان لأنّه ذو الرحمة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إبراهيم،عن حنان بن إبراهيم،عن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 بن محمّد الكرماني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 بن محمّد الكرماني،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نمير بن محمّد،عن المبارك بن عجلان،عن ابن أسامة زيد الشحام،عن محمّد بن مسلم،عن أبي عبد اللّه الصادق،عن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آبائه،عن أمير المؤمنين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20434</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إبراهيم الكرماني، 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أبي معاوية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ترجمه ابن حجر في لسان الميزان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الشيعة،قاله ابن فضال،ذكره الدارقطني في المؤتلف و ابن ماكولا،و هو بتخفيف النون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الإكمال لابن ماكولا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أبي معاوية القمي،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الشيعة ذكره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لذلك المصنّف رحمه اللّه في الترجمة الآتية و علقنا عليها بما يلزم،فلاحظ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لعل كونه في نظر العامة من شيوخ الشيعة نوع مدح له،فتأمل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بشر الأسدي أبو بشر القاضي بالمصيصة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بشر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حنان بن بشر الأسدي القاضي بالمصيصة،قال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أبو عكرمة عامر بن عمران الضبّي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الضبّي،عن أبيه المفضل بن محمّد،عن مالك بن أعين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الأسدي القاضي بالمصيصة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،و لكن ذكره حيان،فقال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بشر بن المخارق أبو بشر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من أصحاب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البصري جاء في مستدرك وسائل الشيعة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بشر بن أبي بشر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الوليد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البصري،عن إسحاق بن نوح،عن محمّد ابن علي،عن سعيد بن زيد بن عمرو بن نفيل،قال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مستدرك وسائل الشيعة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8741</w:t>
      </w:r>
      <w:r>
        <w:rPr>
          <w:rFonts w:ascii="Amiri" w:hAnsi="Amiri" w:eastAsia="Amiri" w:cs="Amiri"/>
          <w:color w:val="111111"/>
          <w:sz w:val="28"/>
          <w:sz w:val="28"/>
          <w:szCs w:val="28"/>
          <w:rtl w:val="true"/>
          <w:lang w:bidi="ar-SA"/>
        </w:rPr>
        <w:t xml:space="preserve">،و جاء أيضا في </w:t>
      </w:r>
      <w:r>
        <w:rPr>
          <w:rFonts w:eastAsia="Amiri" w:cs="Amiri" w:ascii="Amiri" w:hAnsi="Amiri"/>
          <w:color w:val="111111"/>
          <w:sz w:val="28"/>
          <w:szCs w:val="28"/>
          <w:lang w:bidi="ar-SA"/>
        </w:rPr>
        <w:t>342/11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13216</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أيضا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التحصين لابن فهد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النسخ فيه؛ففي بغية الباحث للحارث بن أبي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البصري،و في تاريخ دمشق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البصري،و في كتاب الموضوعات لابن الجوزي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يترجم له أعلام الجرح و التعديل فهو مهمل،و لم أقف على قرينة تعيّن أو ترجّح أحد العناوين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فالمعنون مجهول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جابر الفلسطيني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جابر الفلسطيني،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علي،عن أبي سنان،عن عمّار بن مروان،عن المنخل،عن جابر،عن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 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أيضا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 الأزدي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صخر بن الحكم الفزاري،عن حنان بن الحارث الأزدي، عن الربيع بن جميل الصيني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الحرب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 و جاء هذا الحديث أيضا سندا و متنا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الحارث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 الأزدي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هو الصحيح،و قد ذكره ابن حبان في الثقات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الحارث،و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الحرب الأزدي كذا جاء في إسناد بحار الأنوار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اليقين لابن طاوس،بسنده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صخر بن الحكم الفزاري،عن حنّان بن الحرب الأزدي،عن الربيع بن جميل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 الأزدي كما سلف قريبا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أوردنا في الترجمة المزبورة نسخا أخر،فراجعها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مشكوك حكما مهمل عملا،إلاّ أنّ رواياته سديدة</w:t>
      </w:r>
      <w:r>
        <w:rPr>
          <w:rFonts w:eastAsia="Amiri" w:cs="Amiri" w:ascii="Amiri" w:hAnsi="Amiri"/>
          <w:color w:val="111111"/>
          <w:sz w:val="28"/>
          <w:szCs w:val="28"/>
          <w:rtl w:val="true"/>
          <w:lang w:bidi="ar-SA"/>
        </w:rPr>
        <w:t xml:space="preserve">. </w:t>
      </w:r>
      <w:bookmarkStart w:id="561" w:name="pg17233_235242"/>
    </w:p>
    <w:p>
      <w:pPr>
        <w:pStyle w:val="Heading5"/>
        <w:numPr>
          <w:ilvl w:val="4"/>
          <w:numId w:val="1"/>
        </w:numPr>
        <w:rPr/>
      </w:pPr>
      <w:bookmarkStart w:id="562" w:name="__RefHeading___Toc5531259_1280447820"/>
      <w:bookmarkStart w:id="563" w:name="_Toc195"/>
      <w:bookmarkEnd w:id="561"/>
      <w:bookmarkEnd w:id="562"/>
      <w:r>
        <w:rPr/>
        <w:t>7175</w:t>
      </w:r>
      <w:bookmarkEnd w:id="563"/>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بن حكيم بن صهيب</w:t>
      </w:r>
    </w:p>
    <w:p>
      <w:pPr>
        <w:pStyle w:val="BookText"/>
        <w:rPr/>
      </w:pPr>
      <w:r>
        <w:rPr>
          <w:rFonts w:ascii="Amiri" w:hAnsi="Amiri" w:eastAsia="Amiri" w:cs="Amiri"/>
          <w:color w:val="111111"/>
          <w:sz w:val="28"/>
          <w:sz w:val="28"/>
          <w:szCs w:val="28"/>
          <w:rtl w:val="true"/>
          <w:lang w:bidi="ar-SA"/>
        </w:rPr>
        <w:t>أبو الفضل الصيرفي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الدال المهملة المكسورة،و الياء المثنّاة من تحت الساكنة،و الراء المهملة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0"/>
      </w:r>
      <w:r>
        <w:rPr>
          <w:rFonts w:ascii="Amiri" w:hAnsi="Amiri" w:eastAsia="Amiri" w:cs="Amiri"/>
          <w:color w:val="111111"/>
          <w:sz w:val="28"/>
          <w:sz w:val="28"/>
          <w:szCs w:val="28"/>
          <w:rtl w:val="true"/>
          <w:lang w:bidi="ar-SA"/>
        </w:rPr>
        <w:t>ضبط حكيم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الصاد المهملة،و فتح الهاء،و سكون الياء المثنّاة من تحت، و الباء الموحدة من تحت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2"/>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83"/>
      </w:r>
      <w:r>
        <w:rPr>
          <w:rFonts w:ascii="Amiri" w:hAnsi="Amiri" w:eastAsia="Amiri" w:cs="Amiri"/>
          <w:color w:val="111111"/>
          <w:sz w:val="28"/>
          <w:sz w:val="28"/>
          <w:szCs w:val="28"/>
          <w:rtl w:val="true"/>
          <w:lang w:bidi="ar-SA"/>
        </w:rPr>
        <w:t xml:space="preserve">تارة بالعنوان المذكور من رجال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خلت عنه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84"/>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الصيرفي،واقفي،في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سدير،ثقة </w:t>
      </w:r>
      <w:r>
        <w:rPr>
          <w:rStyle w:val="FootnoteAnchor"/>
          <w:rtl w:val="true"/>
        </w:rPr>
        <w:footnoteReference w:id="986"/>
      </w:r>
      <w:r>
        <w:rPr>
          <w:rFonts w:ascii="Amiri" w:hAnsi="Amiri" w:eastAsia="Amiri" w:cs="Amiri"/>
          <w:color w:val="111111"/>
          <w:sz w:val="28"/>
          <w:sz w:val="28"/>
          <w:szCs w:val="28"/>
          <w:rtl w:val="true"/>
          <w:lang w:bidi="ar-SA"/>
        </w:rPr>
        <w:t xml:space="preserve">،له كتاب،رويناه بالإسناد </w:t>
      </w:r>
      <w:r>
        <w:rPr>
          <w:rStyle w:val="FootnoteAnchor"/>
          <w:rtl w:val="true"/>
        </w:rPr>
        <w:footnoteReference w:id="987"/>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الحسن بن محبوب،عنه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عيسى،عن ابن أبي عمير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 بن حكيم بن صهيب أبو الفضل الصيرفي </w:t>
      </w:r>
    </w:p>
    <w:p>
      <w:pPr>
        <w:pStyle w:val="BookText"/>
        <w:rPr/>
      </w:pPr>
      <w:r>
        <w:rPr>
          <w:rFonts w:ascii="Amiri" w:hAnsi="Amiri" w:eastAsia="Amiri" w:cs="Amiri"/>
          <w:color w:val="111111"/>
          <w:sz w:val="28"/>
          <w:sz w:val="28"/>
          <w:szCs w:val="28"/>
          <w:rtl w:val="true"/>
          <w:lang w:bidi="ar-SA"/>
        </w:rPr>
        <w:t>كوفيّ،روى عن أبي عبد اللّه و أبي الحسن عليهما السلام،له كتاب في صفة الجنّة و النار،أخبرنا شيخنا أبو عبد اللّه،عن محمّد بن أحمد 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ابن يعقوب بن </w:t>
      </w:r>
      <w:r>
        <w:rPr>
          <w:rStyle w:val="FootnoteAnchor"/>
          <w:rtl w:val="true"/>
        </w:rPr>
        <w:footnoteReference w:id="989"/>
      </w:r>
      <w:r>
        <w:rPr>
          <w:rFonts w:ascii="Amiri" w:hAnsi="Amiri" w:eastAsia="Amiri" w:cs="Amiri"/>
          <w:color w:val="111111"/>
          <w:sz w:val="28"/>
          <w:sz w:val="28"/>
          <w:szCs w:val="28"/>
          <w:rtl w:val="true"/>
          <w:lang w:bidi="ar-SA"/>
        </w:rPr>
        <w:t>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مهران،عن حنان بن سدير،عن أبي عبد اللّه 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قبض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مهران،عن </w:t>
      </w:r>
    </w:p>
    <w:p>
      <w:pPr>
        <w:pStyle w:val="BookText"/>
        <w:rPr/>
      </w:pPr>
      <w:r>
        <w:rPr>
          <w:rFonts w:ascii="IRNazanin" w:hAnsi="IRNazanin" w:eastAsia="IRNazanin"/>
          <w:color w:val="111111"/>
          <w:sz w:val="28"/>
          <w:sz w:val="28"/>
          <w:szCs w:val="28"/>
          <w:rtl w:val="true"/>
          <w:lang w:bidi="fa-IR"/>
        </w:rPr>
        <w:t xml:space="preserve">حنان </w:t>
      </w:r>
      <w:r>
        <w:rPr>
          <w:rStyle w:val="FootnoteAnchor"/>
          <w:rtl w:val="true"/>
        </w:rPr>
        <w:footnoteReference w:id="990"/>
      </w:r>
      <w:r>
        <w:rPr>
          <w:rFonts w:ascii="Amiri" w:hAnsi="Amiri" w:eastAsia="Amiri" w:cs="Amiri"/>
          <w:color w:val="111111"/>
          <w:sz w:val="28"/>
          <w:sz w:val="28"/>
          <w:szCs w:val="28"/>
          <w:rtl w:val="true"/>
          <w:lang w:bidi="ar-SA"/>
        </w:rPr>
        <w:t>غير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دكان حنان في سدة الجامع على بابه في موضع البزّازين،و عمّر حنان عمرا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قبل الألف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 الصيرفي،من أصحاب الكاظم عليه السلام،واقفي،قاله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روايته 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أورده ابن داود أيضا في القسم الثاني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في الحاوي </w:t>
      </w:r>
      <w:r>
        <w:rPr>
          <w:rStyle w:val="FootnoteAnchor"/>
          <w:rtl w:val="true"/>
        </w:rPr>
        <w:footnoteReference w:id="993"/>
      </w:r>
      <w:r>
        <w:rPr>
          <w:rFonts w:ascii="Amiri" w:hAnsi="Amiri" w:eastAsia="Amiri" w:cs="Amiri"/>
          <w:color w:val="111111"/>
          <w:sz w:val="28"/>
          <w:sz w:val="28"/>
          <w:szCs w:val="28"/>
          <w:rtl w:val="true"/>
          <w:lang w:bidi="ar-SA"/>
        </w:rPr>
        <w:t>في قسم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 ذكر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حنان واقفيّ،أدرك أبا عبد اللّه عليه السلام و لم يدرك أبا جعفر عليه السلام،و كان يرتضى به </w:t>
      </w:r>
      <w:r>
        <w:rPr>
          <w:rStyle w:val="FootnoteAnchor"/>
          <w:rtl w:val="true"/>
        </w:rPr>
        <w:footnoteReference w:id="995"/>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ترتيب الاختيار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سدير،من أصحاب موسى بن جعفر </w:t>
      </w:r>
    </w:p>
    <w:p>
      <w:pPr>
        <w:pStyle w:val="BookText"/>
        <w:rPr/>
      </w:pPr>
      <w:r>
        <w:rPr>
          <w:rFonts w:ascii="Amiri" w:hAnsi="Amiri" w:eastAsia="Amiri" w:cs="Amiri"/>
          <w:color w:val="111111"/>
          <w:sz w:val="28"/>
          <w:sz w:val="28"/>
          <w:szCs w:val="28"/>
          <w:rtl w:val="true"/>
          <w:lang w:bidi="ar-SA"/>
        </w:rPr>
        <w:t xml:space="preserve">و علي بن موسى صلوات اللّه عليهما،سمعت حمدويه،ذكر عن أشياخه أنّ حنان ابن سدير واقفيّ،أدرك أبا عبد اللّه عليه السلام و لم يدرك أبا جعفر عليه السلام و كان يرتضي به شديدا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المقابلة إرادته بأبي جعفر الباقر عليه السلام كما فهمه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إرادته به الجواد عليه السلام،بقرينة دركه عصر السجاد عليه السلام فضلا عن الباقر عليه السلام،كما يفهم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الجمعة،من الفقيه </w:t>
      </w:r>
      <w:r>
        <w:rPr>
          <w:rStyle w:val="FootnoteAnchor"/>
          <w:rtl w:val="true"/>
        </w:rPr>
        <w:footnoteReference w:id="99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 و تنقيح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الرجل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ثقة؛و هو صريح الفهرست،و يؤيّده رواية الحسن بن محبوب </w:t>
      </w:r>
      <w:r>
        <w:rPr>
          <w:rStyle w:val="FootnoteAnchor"/>
          <w:rtl w:val="true"/>
        </w:rPr>
        <w:footnoteReference w:id="999"/>
      </w:r>
      <w:r>
        <w:rPr>
          <w:rFonts w:ascii="Amiri" w:hAnsi="Amiri" w:eastAsia="Amiri" w:cs="Amiri"/>
          <w:color w:val="111111"/>
          <w:sz w:val="28"/>
          <w:sz w:val="28"/>
          <w:szCs w:val="28"/>
          <w:rtl w:val="true"/>
          <w:lang w:bidi="ar-SA"/>
        </w:rPr>
        <w:t>،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الأجلاّء عنه،و كونه كثير الرواية،و سديد الرواية،و مقبول الرواية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موثّق؛و هو خيرة الوجيزة </w:t>
      </w:r>
      <w:r>
        <w:rPr>
          <w:rStyle w:val="FootnoteAnchor"/>
          <w:rtl w:val="true"/>
        </w:rPr>
        <w:footnoteReference w:id="1000"/>
      </w:r>
      <w:r>
        <w:rPr>
          <w:rFonts w:ascii="Amiri" w:hAnsi="Amiri" w:eastAsia="Amiri" w:cs="Amiri"/>
          <w:color w:val="111111"/>
          <w:sz w:val="28"/>
          <w:sz w:val="28"/>
          <w:szCs w:val="28"/>
          <w:rtl w:val="true"/>
          <w:lang w:bidi="ar-SA"/>
        </w:rPr>
        <w:t xml:space="preserve">،و البلغة </w:t>
      </w:r>
      <w:r>
        <w:rPr>
          <w:rStyle w:val="FootnoteAnchor"/>
          <w:rtl w:val="true"/>
        </w:rPr>
        <w:footnoteReference w:id="1001"/>
      </w:r>
      <w:r>
        <w:rPr>
          <w:rFonts w:ascii="Amiri" w:hAnsi="Amiri" w:eastAsia="Amiri" w:cs="Amiri"/>
          <w:color w:val="111111"/>
          <w:sz w:val="28"/>
          <w:sz w:val="28"/>
          <w:szCs w:val="28"/>
          <w:rtl w:val="true"/>
          <w:lang w:bidi="ar-SA"/>
        </w:rPr>
        <w:t xml:space="preserve">،و الحاوي </w:t>
      </w:r>
      <w:r>
        <w:rPr>
          <w:rStyle w:val="FootnoteAnchor"/>
          <w:rtl w:val="true"/>
        </w:rPr>
        <w:footnoteReference w:id="10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004"/>
      </w:r>
      <w:r>
        <w:rPr>
          <w:rFonts w:ascii="Amiri" w:hAnsi="Amiri" w:eastAsia="Amiri" w:cs="Amiri"/>
          <w:color w:val="111111"/>
          <w:sz w:val="28"/>
          <w:sz w:val="28"/>
          <w:szCs w:val="28"/>
          <w:rtl w:val="true"/>
          <w:lang w:bidi="ar-SA"/>
        </w:rPr>
        <w:t>جمعا بين كونه واقفيا و بين توثيق الشيخ رحمه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الحاوي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قولي الشيخ رحمه اللّه فيكون واقفيا ثقة، و إن كان إطلاق القول بالتوثيق خلاف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ضعيف؛و هو صريح التنقيح </w:t>
      </w:r>
      <w:r>
        <w:rPr>
          <w:rStyle w:val="FootnoteAnchor"/>
          <w:rtl w:val="true"/>
        </w:rPr>
        <w:footnoteReference w:id="100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ضعيف؛لأنّه كيسانيّ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 قطعا؛لأنّه على فرض انحرافه،واقفيّ يقول بالإمامة إلى موسى بن جعفر عليهما السلام لا كيساني يقول بإمامة محمّد بن الحنفية،و كونه قائما غائبا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المعتبر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حنان بن سدير،واقفي،و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فيكون اشتباها؛لأنّ حيان الواقفي هو ابن السراج، </w:t>
      </w:r>
    </w:p>
    <w:p>
      <w:pPr>
        <w:pStyle w:val="BookText"/>
        <w:rPr/>
      </w:pPr>
      <w:r>
        <w:rPr>
          <w:rFonts w:ascii="Amiri" w:hAnsi="Amiri" w:eastAsia="Amiri" w:cs="Amiri"/>
          <w:color w:val="111111"/>
          <w:sz w:val="28"/>
          <w:sz w:val="28"/>
          <w:szCs w:val="28"/>
          <w:rtl w:val="true"/>
          <w:lang w:bidi="ar-SA"/>
        </w:rPr>
        <w:t>و ليس أبوه سديرا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أبوه سدير هو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حال؛فتسميته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توثيق مثل الشيخ رحمه اللّه إيّاه المؤيّد بتوثيق من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له،و سكوت النجاشي عن توثيقه لا يعارض توثيق الشيخ رحمه اللّه،لعدم التعارض بين الساكت و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وصفا لحنان،قدح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غرضه بعدم كونه ثبتا، إن صحت النسخة و أصلحت العبارة هو عدم كونه ثبتا في القول بإمامة الاثني عشر،فيكون إشارة إلى وقفه،فتأمّل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بالجملة؛فلم يصرّح النجاشي بوثاقته و لا وقفه،و من صرّح بوقفه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بوثاقته فلا معنى للأخذ بأحد قوليه،و هو التوقيف دون الآخر،و هو التوثيق،فالحق أنّ الرجل إن ثبت وقفه،فهو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النفس من وقفه شيء،لاحتمال اشتباهه بحيّان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وقفه،فتدبّر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الفهرست رواية الحسن بن محبوب </w:t>
      </w:r>
      <w:r>
        <w:rPr>
          <w:rStyle w:val="FootnoteAnchor"/>
          <w:rtl w:val="true"/>
        </w:rPr>
        <w:footnoteReference w:id="100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النجاشي رواية إسماعيل </w:t>
      </w:r>
      <w:r>
        <w:rPr>
          <w:rStyle w:val="FootnoteAnchor"/>
          <w:rtl w:val="true"/>
        </w:rPr>
        <w:footnoteReference w:id="1009"/>
      </w:r>
      <w:r>
        <w:rPr>
          <w:rFonts w:ascii="Amiri" w:hAnsi="Amiri" w:eastAsia="Amiri" w:cs="Amiri"/>
          <w:color w:val="111111"/>
          <w:sz w:val="28"/>
          <w:sz w:val="28"/>
          <w:szCs w:val="28"/>
          <w:rtl w:val="true"/>
          <w:lang w:bidi="ar-SA"/>
        </w:rPr>
        <w:t>بن مهران،عنه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رجال الشيخ رحمه اللّه كونه من أصحاب الصادق و الكاظم عليهما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الكشّي كونه من رجال الكاظم و الرضا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ميّزه الطريحي </w:t>
      </w:r>
      <w:r>
        <w:rPr>
          <w:rStyle w:val="FootnoteAnchor"/>
          <w:rtl w:val="true"/>
        </w:rPr>
        <w:footnoteReference w:id="1010"/>
      </w:r>
      <w:r>
        <w:rPr>
          <w:rFonts w:ascii="Amiri" w:hAnsi="Amiri" w:eastAsia="Amiri" w:cs="Amiri"/>
          <w:color w:val="111111"/>
          <w:sz w:val="28"/>
          <w:sz w:val="28"/>
          <w:szCs w:val="28"/>
          <w:rtl w:val="true"/>
          <w:lang w:bidi="ar-SA"/>
        </w:rPr>
        <w:t xml:space="preserve">برواية ابن أبي عمير </w:t>
      </w:r>
      <w:r>
        <w:rPr>
          <w:rStyle w:val="FootnoteAnchor"/>
          <w:rtl w:val="true"/>
        </w:rPr>
        <w:footnoteReference w:id="1011"/>
      </w:r>
      <w:r>
        <w:rPr>
          <w:rFonts w:ascii="Amiri" w:hAnsi="Amiri" w:eastAsia="Amiri" w:cs="Amiri"/>
          <w:color w:val="111111"/>
          <w:sz w:val="28"/>
          <w:sz w:val="28"/>
          <w:szCs w:val="28"/>
          <w:rtl w:val="true"/>
          <w:lang w:bidi="ar-SA"/>
        </w:rPr>
        <w:t>،و إسماعيل،عنه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012"/>
      </w:r>
      <w:r>
        <w:rPr>
          <w:rFonts w:ascii="Amiri" w:hAnsi="Amiri" w:eastAsia="Amiri" w:cs="Amiri"/>
          <w:color w:val="111111"/>
          <w:sz w:val="28"/>
          <w:sz w:val="28"/>
          <w:szCs w:val="28"/>
          <w:rtl w:val="true"/>
          <w:lang w:bidi="ar-SA"/>
        </w:rPr>
        <w:t>رواية الحسن بن محبوب،عنه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13"/>
      </w:r>
      <w:r>
        <w:rPr>
          <w:rFonts w:ascii="Amiri" w:hAnsi="Amiri" w:eastAsia="Amiri" w:cs="Amiri"/>
          <w:color w:val="111111"/>
          <w:sz w:val="28"/>
          <w:sz w:val="28"/>
          <w:szCs w:val="28"/>
          <w:rtl w:val="true"/>
          <w:lang w:bidi="ar-SA"/>
        </w:rPr>
        <w:t xml:space="preserve">نقل رواية عبد الصمد بن محمّد </w:t>
      </w:r>
      <w:r>
        <w:rPr>
          <w:rStyle w:val="FootnoteAnchor"/>
          <w:rtl w:val="true"/>
        </w:rPr>
        <w:footnoteReference w:id="1014"/>
      </w:r>
      <w:r>
        <w:rPr>
          <w:rFonts w:ascii="IRNazanin" w:hAnsi="IRNazanin" w:eastAsia="IRNazanin"/>
          <w:color w:val="111111"/>
          <w:sz w:val="28"/>
          <w:sz w:val="28"/>
          <w:szCs w:val="28"/>
          <w:rtl w:val="true"/>
          <w:lang w:bidi="fa-IR"/>
        </w:rPr>
        <w:t xml:space="preserve">،و موسى بن القاسم </w:t>
      </w:r>
      <w:r>
        <w:rPr>
          <w:rStyle w:val="FootnoteAnchor"/>
          <w:rtl w:val="true"/>
        </w:rPr>
        <w:footnoteReference w:id="1015"/>
      </w:r>
      <w:r>
        <w:rPr>
          <w:rFonts w:ascii="Amiri" w:hAnsi="Amiri" w:eastAsia="Amiri" w:cs="Amiri"/>
          <w:color w:val="111111"/>
          <w:sz w:val="28"/>
          <w:sz w:val="28"/>
          <w:szCs w:val="28"/>
          <w:rtl w:val="true"/>
          <w:lang w:bidi="ar-SA"/>
        </w:rPr>
        <w:t xml:space="preserve">،و محمّد بن إسماعيل بن بزيع </w:t>
      </w:r>
      <w:r>
        <w:rPr>
          <w:rStyle w:val="FootnoteAnchor"/>
          <w:rtl w:val="true"/>
        </w:rPr>
        <w:footnoteReference w:id="1016"/>
      </w:r>
      <w:r>
        <w:rPr>
          <w:rFonts w:ascii="Amiri" w:hAnsi="Amiri" w:eastAsia="Amiri" w:cs="Amiri"/>
          <w:color w:val="111111"/>
          <w:sz w:val="28"/>
          <w:sz w:val="28"/>
          <w:szCs w:val="28"/>
          <w:rtl w:val="true"/>
          <w:lang w:bidi="ar-SA"/>
        </w:rPr>
        <w:t xml:space="preserve">،و أبي الحسين النخعي </w:t>
      </w:r>
      <w:r>
        <w:rPr>
          <w:rStyle w:val="FootnoteAnchor"/>
          <w:rtl w:val="true"/>
        </w:rPr>
        <w:footnoteReference w:id="1017"/>
      </w:r>
      <w:r>
        <w:rPr>
          <w:rFonts w:ascii="IRNazanin" w:hAnsi="IRNazanin" w:eastAsia="IRNazanin"/>
          <w:color w:val="111111"/>
          <w:sz w:val="28"/>
          <w:sz w:val="28"/>
          <w:szCs w:val="28"/>
          <w:rtl w:val="true"/>
          <w:lang w:bidi="fa-IR"/>
        </w:rPr>
        <w:t xml:space="preserve">، و عبد الرحمن بن حمّاد </w:t>
      </w:r>
      <w:r>
        <w:rPr>
          <w:rStyle w:val="FootnoteAnchor"/>
          <w:rtl w:val="true"/>
        </w:rPr>
        <w:footnoteReference w:id="1018"/>
      </w:r>
      <w:r>
        <w:rPr>
          <w:rFonts w:ascii="Amiri" w:hAnsi="Amiri" w:eastAsia="Amiri" w:cs="Amiri"/>
          <w:color w:val="111111"/>
          <w:sz w:val="28"/>
          <w:sz w:val="28"/>
          <w:szCs w:val="28"/>
          <w:rtl w:val="true"/>
          <w:lang w:bidi="ar-SA"/>
        </w:rPr>
        <w:t xml:space="preserve">،و أحمد بن محمّد بن أبي نصر </w:t>
      </w:r>
      <w:r>
        <w:rPr>
          <w:rStyle w:val="FootnoteAnchor"/>
          <w:rtl w:val="true"/>
        </w:rPr>
        <w:footnoteReference w:id="1019"/>
      </w:r>
      <w:r>
        <w:rPr>
          <w:rFonts w:ascii="Amiri" w:hAnsi="Amiri" w:eastAsia="Amiri" w:cs="Amiri"/>
          <w:color w:val="111111"/>
          <w:sz w:val="28"/>
          <w:sz w:val="28"/>
          <w:szCs w:val="28"/>
          <w:rtl w:val="true"/>
          <w:lang w:bidi="ar-SA"/>
        </w:rPr>
        <w:t xml:space="preserve">،و أبي القاسم </w:t>
      </w:r>
      <w:r>
        <w:rPr>
          <w:rStyle w:val="FootnoteAnchor"/>
          <w:rtl w:val="true"/>
        </w:rPr>
        <w:footnoteReference w:id="1020"/>
      </w:r>
      <w:r>
        <w:rPr>
          <w:rFonts w:ascii="Amiri" w:hAnsi="Amiri" w:eastAsia="Amiri" w:cs="Amiri"/>
          <w:color w:val="111111"/>
          <w:sz w:val="28"/>
          <w:sz w:val="28"/>
          <w:szCs w:val="28"/>
          <w:rtl w:val="true"/>
          <w:lang w:bidi="ar-SA"/>
        </w:rPr>
        <w:t xml:space="preserve">، و الحسن بن أيّوب </w:t>
      </w:r>
      <w:r>
        <w:rPr>
          <w:rStyle w:val="FootnoteAnchor"/>
          <w:rtl w:val="true"/>
        </w:rPr>
        <w:footnoteReference w:id="1021"/>
      </w:r>
      <w:r>
        <w:rPr>
          <w:rFonts w:ascii="Amiri" w:hAnsi="Amiri" w:eastAsia="Amiri" w:cs="Amiri"/>
          <w:color w:val="111111"/>
          <w:sz w:val="28"/>
          <w:sz w:val="28"/>
          <w:szCs w:val="28"/>
          <w:rtl w:val="true"/>
          <w:lang w:bidi="ar-SA"/>
        </w:rPr>
        <w:t xml:space="preserve">،و الحسن بن محمّد بن سماعة </w:t>
      </w:r>
      <w:r>
        <w:rPr>
          <w:rStyle w:val="FootnoteAnchor"/>
          <w:rtl w:val="true"/>
        </w:rPr>
        <w:footnoteReference w:id="1022"/>
      </w:r>
      <w:r>
        <w:rPr>
          <w:rFonts w:ascii="Amiri" w:hAnsi="Amiri" w:eastAsia="Amiri" w:cs="Amiri"/>
          <w:color w:val="111111"/>
          <w:sz w:val="28"/>
          <w:sz w:val="28"/>
          <w:szCs w:val="28"/>
          <w:rtl w:val="true"/>
          <w:lang w:bidi="ar-SA"/>
        </w:rPr>
        <w:t xml:space="preserve">،و الحسين بن سعيد </w:t>
      </w:r>
      <w:r>
        <w:rPr>
          <w:rStyle w:val="FootnoteAnchor"/>
          <w:rtl w:val="true"/>
        </w:rPr>
        <w:footnoteReference w:id="1023"/>
      </w:r>
      <w:r>
        <w:rPr>
          <w:rFonts w:ascii="Amiri" w:hAnsi="Amiri" w:eastAsia="Amiri" w:cs="Amiri"/>
          <w:color w:val="111111"/>
          <w:sz w:val="28"/>
          <w:sz w:val="28"/>
          <w:szCs w:val="28"/>
          <w:rtl w:val="true"/>
          <w:lang w:bidi="ar-SA"/>
        </w:rPr>
        <w:t>، و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 ثابت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هاشم البزاز </w:t>
      </w:r>
      <w:r>
        <w:rPr>
          <w:rStyle w:val="FootnoteAnchor"/>
          <w:rtl w:val="true"/>
        </w:rPr>
        <w:footnoteReference w:id="1025"/>
      </w:r>
      <w:r>
        <w:rPr>
          <w:rFonts w:ascii="Amiri" w:hAnsi="Amiri" w:eastAsia="Amiri" w:cs="Amiri"/>
          <w:color w:val="111111"/>
          <w:sz w:val="28"/>
          <w:sz w:val="28"/>
          <w:szCs w:val="28"/>
          <w:rtl w:val="true"/>
          <w:lang w:bidi="ar-SA"/>
        </w:rPr>
        <w:t xml:space="preserve">،و محمّد بن الحسين </w:t>
      </w:r>
      <w:r>
        <w:rPr>
          <w:rStyle w:val="FootnoteAnchor"/>
          <w:rtl w:val="true"/>
        </w:rPr>
        <w:footnoteReference w:id="10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الحسن بن علي بن أبي حمزة </w:t>
      </w:r>
      <w:r>
        <w:rPr>
          <w:rStyle w:val="FootnoteAnchor"/>
          <w:rtl w:val="true"/>
        </w:rPr>
        <w:footnoteReference w:id="1027"/>
      </w:r>
      <w:r>
        <w:rPr>
          <w:rFonts w:ascii="Amiri" w:hAnsi="Amiri" w:eastAsia="Amiri" w:cs="Amiri"/>
          <w:color w:val="111111"/>
          <w:sz w:val="28"/>
          <w:sz w:val="28"/>
          <w:szCs w:val="28"/>
          <w:rtl w:val="true"/>
          <w:lang w:bidi="ar-SA"/>
        </w:rPr>
        <w:t xml:space="preserve">،و يونس بن عبد الرحمن </w:t>
      </w:r>
      <w:r>
        <w:rPr>
          <w:rStyle w:val="FootnoteAnchor"/>
          <w:rtl w:val="true"/>
        </w:rPr>
        <w:footnoteReference w:id="1028"/>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1029"/>
      </w:r>
      <w:r>
        <w:rPr>
          <w:rFonts w:ascii="Amiri" w:hAnsi="Amiri" w:eastAsia="Amiri" w:cs="Amiri"/>
          <w:color w:val="111111"/>
          <w:sz w:val="28"/>
          <w:sz w:val="28"/>
          <w:szCs w:val="28"/>
          <w:rtl w:val="true"/>
          <w:lang w:bidi="ar-SA"/>
        </w:rPr>
        <w:t xml:space="preserve">،و محمّد بن علي الهمداني </w:t>
      </w:r>
      <w:r>
        <w:rPr>
          <w:rStyle w:val="FootnoteAnchor"/>
          <w:rtl w:val="true"/>
        </w:rPr>
        <w:footnoteReference w:id="1030"/>
      </w:r>
      <w:r>
        <w:rPr>
          <w:rFonts w:ascii="IRNazanin" w:hAnsi="IRNazanin" w:eastAsia="IRNazanin"/>
          <w:color w:val="111111"/>
          <w:sz w:val="28"/>
          <w:sz w:val="28"/>
          <w:szCs w:val="28"/>
          <w:rtl w:val="true"/>
          <w:lang w:bidi="fa-IR"/>
        </w:rPr>
        <w:t xml:space="preserve">،و عمرو بن عثمان </w:t>
      </w:r>
      <w:r>
        <w:rPr>
          <w:rStyle w:val="FootnoteAnchor"/>
          <w:rtl w:val="true"/>
        </w:rPr>
        <w:footnoteReference w:id="1031"/>
      </w:r>
      <w:r>
        <w:rPr>
          <w:rFonts w:ascii="IRNazanin" w:hAnsi="IRNazanin" w:eastAsia="IRNazanin"/>
          <w:color w:val="111111"/>
          <w:sz w:val="28"/>
          <w:sz w:val="28"/>
          <w:szCs w:val="28"/>
          <w:rtl w:val="true"/>
          <w:lang w:bidi="fa-IR"/>
        </w:rPr>
        <w:t xml:space="preserve">،و عمرو بن شمر </w:t>
      </w:r>
      <w:r>
        <w:rPr>
          <w:rStyle w:val="FootnoteAnchor"/>
          <w:rtl w:val="true"/>
        </w:rPr>
        <w:footnoteReference w:id="1032"/>
      </w:r>
      <w:r>
        <w:rPr>
          <w:rFonts w:ascii="Amiri" w:hAnsi="Amiri" w:eastAsia="Amiri" w:cs="Amiri"/>
          <w:color w:val="111111"/>
          <w:sz w:val="28"/>
          <w:sz w:val="28"/>
          <w:szCs w:val="28"/>
          <w:rtl w:val="true"/>
          <w:lang w:bidi="ar-SA"/>
        </w:rPr>
        <w:t xml:space="preserve">، و الحسين بن بشار </w:t>
      </w:r>
      <w:r>
        <w:rPr>
          <w:rStyle w:val="FootnoteAnchor"/>
          <w:rtl w:val="true"/>
        </w:rPr>
        <w:footnoteReference w:id="1033"/>
      </w:r>
      <w:r>
        <w:rPr>
          <w:rFonts w:ascii="Amiri" w:hAnsi="Amiri" w:eastAsia="Amiri" w:cs="Amiri"/>
          <w:color w:val="111111"/>
          <w:sz w:val="28"/>
          <w:sz w:val="28"/>
          <w:szCs w:val="28"/>
          <w:rtl w:val="true"/>
          <w:lang w:bidi="ar-SA"/>
        </w:rPr>
        <w:t xml:space="preserve">،و الحسن بن علي بن فضّال </w:t>
      </w:r>
      <w:r>
        <w:rPr>
          <w:rStyle w:val="FootnoteAnchor"/>
          <w:rtl w:val="true"/>
        </w:rPr>
        <w:footnoteReference w:id="103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يوجد في التهذيب </w:t>
      </w:r>
      <w:r>
        <w:rPr>
          <w:rStyle w:val="FootnoteAnchor"/>
          <w:rtl w:val="true"/>
        </w:rPr>
        <w:footnoteReference w:id="1035"/>
      </w:r>
      <w:r>
        <w:rPr>
          <w:rFonts w:ascii="Amiri" w:hAnsi="Amiri" w:eastAsia="Amiri" w:cs="Amiri"/>
          <w:color w:val="111111"/>
          <w:sz w:val="28"/>
          <w:sz w:val="28"/>
          <w:szCs w:val="28"/>
          <w:rtl w:val="true"/>
          <w:lang w:bidi="ar-SA"/>
        </w:rPr>
        <w:t>رواية حنّان،عن أبي جعفر 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ينافي ما سمعته من الكشي من عدم إدراك حنان بن سدير أبا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في الكافي </w:t>
      </w:r>
      <w:r>
        <w:rPr>
          <w:rStyle w:val="FootnoteAnchor"/>
          <w:rtl w:val="true"/>
        </w:rPr>
        <w:footnoteReference w:id="1036"/>
      </w:r>
      <w:r>
        <w:rPr>
          <w:rFonts w:ascii="Amiri" w:hAnsi="Amiri" w:eastAsia="Amiri" w:cs="Amiri"/>
          <w:color w:val="111111"/>
          <w:sz w:val="28"/>
          <w:sz w:val="28"/>
          <w:szCs w:val="28"/>
          <w:rtl w:val="true"/>
          <w:lang w:bidi="ar-SA"/>
        </w:rPr>
        <w:t>عين هذه الرواية،عن حنان بن سدير،عن أبيه،عن أبي جعفر عليه السلام،و ذلك يرفع التنافي بين كلام التهذيب و كلام الكشي، و يثبت سقوط كلمة أبيه في نسخة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وقع في التهذيب </w:t>
      </w:r>
      <w:r>
        <w:rPr>
          <w:rStyle w:val="FootnoteAnchor"/>
          <w:rtl w:val="true"/>
        </w:rPr>
        <w:footnoteReference w:id="1037"/>
      </w:r>
      <w:r>
        <w:rPr>
          <w:rFonts w:ascii="Amiri" w:hAnsi="Amiri" w:eastAsia="Amiri" w:cs="Amiri"/>
          <w:color w:val="111111"/>
          <w:sz w:val="28"/>
          <w:sz w:val="28"/>
          <w:szCs w:val="28"/>
          <w:rtl w:val="true"/>
          <w:lang w:bidi="ar-SA"/>
        </w:rPr>
        <w:t xml:space="preserve">و مشيخة الفقيه </w:t>
      </w:r>
      <w:r>
        <w:rPr>
          <w:rStyle w:val="FootnoteAnchor"/>
          <w:rtl w:val="true"/>
        </w:rPr>
        <w:footnoteReference w:id="1038"/>
      </w:r>
      <w:r>
        <w:rPr>
          <w:rFonts w:ascii="Amiri" w:hAnsi="Amiri" w:eastAsia="Amiri" w:cs="Amiri"/>
          <w:color w:val="111111"/>
          <w:sz w:val="28"/>
          <w:sz w:val="28"/>
          <w:szCs w:val="28"/>
          <w:rtl w:val="true"/>
          <w:lang w:bidi="ar-SA"/>
        </w:rPr>
        <w:t>رواية علي بن إبراهيم،عن أبيه،عن حنان بن سدير،عن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رواية إبراهيم بن هاشم،عن حنان بغير واسطة بعيدة؛ لأنّه تلميذ يونس،فغاية ما يكون أنّه من أصحاب الرضا عليه السلام،و لم يكن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 ذكروا أنّه من أصحاب الصادق و الكاظم عليهما السلام و لم يكن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الفاضل الكاظمي في المشتركات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من الكشي عدّ حنان بن سدير أيضا من أصحاب الكاظم و الرضا عليهما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شخص معدودا من أصحاب إمام،لا يقضي بعدم ملاقاته للإمام المتأخّر عنه عليه السلام؛ضرورة إمكان دركه لزمان الإمام الثاني عليه السلام،و عدم روايته عنه لبعد،أو مانع آخر،فلا يمكن إثبات الإرسال </w:t>
      </w:r>
    </w:p>
    <w:p>
      <w:pPr>
        <w:pStyle w:val="BookText"/>
        <w:rPr/>
      </w:pPr>
      <w:r>
        <w:rPr>
          <w:rFonts w:ascii="Amiri" w:hAnsi="Amiri" w:eastAsia="Amiri" w:cs="Amiri"/>
          <w:color w:val="111111"/>
          <w:sz w:val="28"/>
          <w:sz w:val="28"/>
          <w:szCs w:val="28"/>
          <w:rtl w:val="true"/>
          <w:lang w:bidi="ar-SA"/>
        </w:rPr>
        <w:t>بمثل ذلك،سيّما و الصدوق رحمه اللّه ضابط جدّا،فلو لا ملاقاة إبراهيم بن هاشم لحنان بن سدير،لم يكن يثبت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الكشي صرّح بأنّ حنان بن سدير لم يدرك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يتصوّر روايته عنه عليه السلام فلا بدّ من ثبوت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هذه الرواية بعينها قد رويت في الكافي بتوسط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أبي جعفر عليه السلام فيثبت الإرسال بغير شبهة،و يكون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ساقطة من قلم الشيخ رحمه اللّه،أو قلم الناسخ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دراسة كل ما قيل فيه و حال الرواة عنه و مضمون رواياته و عمل فقهائنا الأبرار قدّس اللّه أسرارهم برواياته توجب الجزم بوثاقته و جلالته فهو ثقة،و إن أبيت عن ذلك فلا محيص من عدّه موثّقا،و عندي وثاقته هي الراجحة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السرّاج جاء في الكافي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القاسم، عن حنان السرّاج،عن داود بن سليمان الكسائي،عن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السراج،و سيأتي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الصيقل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يقطين،عن حنان الصيقل،عن أبي بصير،عن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7233_235253"/>
    </w:p>
    <w:p>
      <w:pPr>
        <w:pStyle w:val="Heading5"/>
        <w:numPr>
          <w:ilvl w:val="4"/>
          <w:numId w:val="1"/>
        </w:numPr>
        <w:rPr/>
      </w:pPr>
      <w:bookmarkStart w:id="565" w:name="__RefHeading___Toc5531261_1280447820"/>
      <w:bookmarkStart w:id="566" w:name="_Toc196"/>
      <w:bookmarkEnd w:id="564"/>
      <w:bookmarkEnd w:id="565"/>
      <w:r>
        <w:rPr/>
        <w:t>7178</w:t>
      </w:r>
      <w:bookmarkEnd w:id="566"/>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القبّي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بعض نسخ رجال الشيخ رحمه اللّه </w:t>
      </w:r>
      <w:r>
        <w:rPr>
          <w:rStyle w:val="FootnoteAnchor"/>
          <w:rtl w:val="true"/>
        </w:rPr>
        <w:footnoteReference w:id="10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المثنّاة،بدل النون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معاوية بدل ابن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بدل القبي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1042"/>
      </w:r>
      <w:r>
        <w:rPr>
          <w:rFonts w:ascii="Amiri" w:hAnsi="Amiri" w:eastAsia="Amiri" w:cs="Amiri"/>
          <w:color w:val="111111"/>
          <w:sz w:val="28"/>
          <w:sz w:val="28"/>
          <w:szCs w:val="28"/>
          <w:rtl w:val="true"/>
          <w:lang w:bidi="ar-SA"/>
        </w:rPr>
        <w:t>ضبط القبي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 القيسي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لم يذكر المعنونون له ما يوضّح حاله سوى قول 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شيوخ الشيعة، و مثله ابن حجر،و هذا لا يوضّح من حاله شيئا سوى كونه من الشيعة،فعليه لا بدّ من عدّه فيمن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حنبل بن إسحاق بن حنبل جاء في الأمالي للشيخ الطوسي رحمه اللّه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مخلّد،قال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حنبل بن إسحاق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حنبل بن إسحاق بن حنبل بن هلال،الذي وثّقه الخطيب البغدادي في تاريخه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4386</w:t>
      </w:r>
      <w:r>
        <w:rPr>
          <w:rFonts w:ascii="Amiri" w:hAnsi="Amiri" w:eastAsia="Amiri" w:cs="Amiri"/>
          <w:color w:val="111111"/>
          <w:sz w:val="28"/>
          <w:sz w:val="28"/>
          <w:szCs w:val="28"/>
          <w:rtl w:val="true"/>
          <w:lang w:bidi="ar-SA"/>
        </w:rPr>
        <w:t xml:space="preserve">،و كذا في سير أعلام النبلاء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xml:space="preserve">،و طبقات الحنابلة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600/2</w:t>
      </w:r>
      <w:r>
        <w:rPr>
          <w:rFonts w:ascii="Amiri" w:hAnsi="Amiri" w:eastAsia="Amiri" w:cs="Amiri"/>
          <w:color w:val="111111"/>
          <w:sz w:val="28"/>
          <w:sz w:val="28"/>
          <w:szCs w:val="28"/>
          <w:rtl w:val="true"/>
          <w:lang w:bidi="ar-SA"/>
        </w:rPr>
        <w:t xml:space="preserve">،و العبر للذهبي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،و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 من أعلامنا فهو من رواة العامّة و ثقاتهم نحتج به عليهم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7233_235255"/>
    </w:p>
    <w:p>
      <w:pPr>
        <w:pStyle w:val="Heading5"/>
        <w:numPr>
          <w:ilvl w:val="4"/>
          <w:numId w:val="1"/>
        </w:numPr>
        <w:rPr/>
      </w:pPr>
      <w:bookmarkStart w:id="568" w:name="__RefHeading___Toc5531263_1280447820"/>
      <w:bookmarkStart w:id="569" w:name="_Toc197"/>
      <w:bookmarkEnd w:id="567"/>
      <w:bookmarkEnd w:id="568"/>
      <w:r>
        <w:rPr/>
        <w:t>7180</w:t>
      </w:r>
      <w:bookmarkEnd w:id="569"/>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 بن خارجة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104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رسول اللّه صلى اللّه عليه و آله و سلّم حنينا،فضرب للفرس بسهمين،و لصاحبه بسهم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المعنون اختلف في اسمه و جهل حاله و قد مرّ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بن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حنش أبو المعتمر كذا جاء في تجريد أسماء الصحابة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،و قد ترجمه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 كما سيأتي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صحابي مجهول،و في اسمه أقوال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حنش بن ربيعة أبو المعتمر الكناني ذكره في الإصابة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المعتمر،ثم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7233_235256"/>
    </w:p>
    <w:p>
      <w:pPr>
        <w:pStyle w:val="Heading5"/>
        <w:numPr>
          <w:ilvl w:val="4"/>
          <w:numId w:val="1"/>
        </w:numPr>
        <w:rPr/>
      </w:pPr>
      <w:bookmarkStart w:id="571" w:name="__RefHeading___Toc5531265_1280447820"/>
      <w:bookmarkStart w:id="572" w:name="_Toc198"/>
      <w:bookmarkEnd w:id="570"/>
      <w:bookmarkEnd w:id="571"/>
      <w:r>
        <w:rPr/>
        <w:t>7183</w:t>
      </w:r>
      <w:bookmarkEnd w:id="572"/>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عقيل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46"/>
      </w:r>
      <w:r>
        <w:rPr>
          <w:rFonts w:ascii="Amiri" w:hAnsi="Amiri" w:eastAsia="Amiri" w:cs="Amiri"/>
          <w:color w:val="111111"/>
          <w:sz w:val="28"/>
          <w:sz w:val="28"/>
          <w:szCs w:val="28"/>
          <w:rtl w:val="true"/>
          <w:lang w:bidi="ar-SA"/>
        </w:rPr>
        <w:t>ضبط حنش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عمرو بن حنش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w:t>
      </w:r>
      <w:r>
        <w:rPr>
          <w:rStyle w:val="FootnoteAnchor"/>
          <w:rtl w:val="true"/>
        </w:rPr>
        <w:footnoteReference w:id="104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حاله،و لا يبعد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5531267_1280447820"/>
      <w:bookmarkStart w:id="574" w:name="_Toc199"/>
      <w:bookmarkEnd w:id="573"/>
      <w:r>
        <w:rPr/>
        <w:t>7184</w:t>
      </w:r>
      <w:bookmarkEnd w:id="574"/>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المعتمر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العين المهملة،و التاء المثنّاة من فوق المفتوحة، </w:t>
      </w:r>
    </w:p>
    <w:p>
      <w:pPr>
        <w:pStyle w:val="BookText"/>
        <w:rPr/>
      </w:pPr>
      <w:r>
        <w:rPr>
          <w:rFonts w:ascii="Amiri" w:hAnsi="Amiri" w:eastAsia="Amiri" w:cs="Amiri"/>
          <w:color w:val="111111"/>
          <w:sz w:val="28"/>
          <w:sz w:val="28"/>
          <w:szCs w:val="28"/>
          <w:rtl w:val="true"/>
          <w:lang w:bidi="ar-SA"/>
        </w:rPr>
        <w:t xml:space="preserve">و الميم المكسورة،و الراء المهملة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يمكن في المقام معنى ثان و هو أن يكون المعتمر بمعنى المعتمّ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اللسان </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تعمّم بالعمامة،و يقال للمعتمّ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قد ذكر من معاني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المغيرة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الصواب الأوّل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عد الشيخ رحمه اللّه الرجل في رجاله </w:t>
      </w:r>
      <w:r>
        <w:rPr>
          <w:rStyle w:val="FootnoteAnchor"/>
          <w:rtl w:val="true"/>
        </w:rPr>
        <w:footnoteReference w:id="1052"/>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معتمدة من المنهج للميرزا عدّه من أصحاب الحسين عليه السلام أيضا إلى رجال الشيخ رحمه اللّه،و نسختنا من رجال الشيخ كنسختين أخريين من رجال الميرزا خالية عن ذلك،و ظني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يكشف عن ذلك النسخ الاخرى من رجال الميرزا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أيضا في طبقات ابن سعد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 الكناني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المعتمر،روى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حنش بن المعتمر الكناني الكوفي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ذر، و توفي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حدودها،و روى له أبو داود و الترمذي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 أو ابن ربيعة بن المعتمر الكناني أبو المعتمر الكوفي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ذر،و عنه الحكم و سماك بن حرب،قال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المجروحين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ربيعة الكناني،و المعتمر كان جده،كنية 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المعتمر،يروي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الحكم و سماك،كان كثير الوهم في الأخبار،يتفرد عن علي عليه السلام بأشياء لا تشبه حديث الثقات حتى صار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ربيعة الكناني الكوفي،عن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ذر،و عنه الحكم و سماك و إسماعيل ابن أبي خالد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و التأمل فيما قيل في المعنون لم يعني الجزم بأنّه إمامي أو من العامة مع أنّه مختلف في اسمه،و على كل تقدير 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حنش بن المعتمرة كذا جاءت في نسخة مخطوطة من رجال الشيخ الطوسي رحمه اللّه، و كذا في جامع الرواة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،و في المطبوع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بن المغيرة،و الذي ترجمه الشيخ المصنف رحمه اللّه نقلا عن نسخته من رجال الشيخ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7233_235259"/>
    </w:p>
    <w:p>
      <w:pPr>
        <w:pStyle w:val="Heading5"/>
        <w:numPr>
          <w:ilvl w:val="4"/>
          <w:numId w:val="1"/>
        </w:numPr>
        <w:rPr/>
      </w:pPr>
      <w:bookmarkStart w:id="576" w:name="__RefHeading___Toc5531269_1280447820"/>
      <w:bookmarkStart w:id="577" w:name="_Toc200"/>
      <w:bookmarkEnd w:id="575"/>
      <w:bookmarkEnd w:id="576"/>
      <w:r>
        <w:rPr/>
        <w:t>7186</w:t>
      </w:r>
      <w:bookmarkEnd w:id="577"/>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حنطب بن الحارث المخزومي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54"/>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يوم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المعنون ضعيف للغاية،وضّاع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5531271_1280447820"/>
      <w:bookmarkStart w:id="579" w:name="_Toc201"/>
      <w:bookmarkEnd w:id="578"/>
      <w:r>
        <w:rPr/>
        <w:t>7187</w:t>
      </w:r>
      <w:bookmarkEnd w:id="579"/>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 بن ضرار بن الحصين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1056"/>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جاهليّا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عندي مجهول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حنظلة</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7233_235263"/>
      <w:bookmarkStart w:id="581" w:name="pg17233_235263"/>
      <w:bookmarkEnd w:id="581"/>
    </w:p>
    <w:p>
      <w:pPr>
        <w:pStyle w:val="Heading4"/>
        <w:numPr>
          <w:ilvl w:val="3"/>
          <w:numId w:val="1"/>
        </w:numPr>
        <w:rPr/>
      </w:pPr>
      <w:bookmarkStart w:id="582" w:name="pg17233_235263"/>
      <w:bookmarkStart w:id="583" w:name="__RefHeading___Toc5531273_1280447820"/>
      <w:bookmarkStart w:id="584" w:name="_Toc202"/>
      <w:bookmarkEnd w:id="582"/>
      <w:bookmarkEnd w:id="583"/>
      <w:r>
        <w:rPr>
          <w:rtl w:val="true"/>
        </w:rPr>
        <w:t>باب حنظلة</w:t>
      </w:r>
      <w:bookmarkEnd w:id="584"/>
    </w:p>
    <w:p>
      <w:pPr>
        <w:pStyle w:val="Heading5"/>
        <w:numPr>
          <w:ilvl w:val="4"/>
          <w:numId w:val="1"/>
        </w:numPr>
        <w:rPr/>
      </w:pPr>
      <w:bookmarkStart w:id="585" w:name="__RefHeading___Toc5531275_1280447820"/>
      <w:bookmarkStart w:id="586" w:name="_Toc203"/>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سكون النون،و فتح الظاء المعجمة،و اللام، ثم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سمّي به نبيّ من أنبياء اللّه،بعثه اللّه إلى قوم من العرب فقتلوه فسلّط عليهم بخت‌نصّر،كما سلطه على بني إسرائيل فاستأصلهم،كذا قيل، و نوقش فيه بتقدّم بخت‌نصر عليه بمئات من السنين،و الصحيح أنّ حنظلة بن صفوان كان نبيّا في زمن الفترة بين عيسى عليه السلام،و نبيّنا محمّد صلى اللّه عليه و آله و سلم من ولد إسماعيل،و كان مبعوثا على مدينة الرس فقتلوه فأهلكهم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من بقايا ثمود،بأرض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جيل من الناس على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 بين أذربيجان و أرمينية،و العلم عند اللّه تعالى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184/11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رجل،و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7233_235264"/>
    </w:p>
    <w:p>
      <w:pPr>
        <w:pStyle w:val="Heading5"/>
        <w:numPr>
          <w:ilvl w:val="4"/>
          <w:numId w:val="1"/>
        </w:numPr>
        <w:rPr/>
      </w:pPr>
      <w:bookmarkStart w:id="588" w:name="__RefHeading___Toc5531277_1280447820"/>
      <w:bookmarkStart w:id="589" w:name="_Toc204"/>
      <w:bookmarkEnd w:id="587"/>
      <w:bookmarkEnd w:id="588"/>
      <w:r>
        <w:rPr/>
        <w:t>7188</w:t>
      </w:r>
      <w:bookmarkEnd w:id="589"/>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59"/>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تعدّد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قلة الفصل بينه و بين حنظلة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غيره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إن ثبت العنوان كان أجلّ من التوثيق،حيث إنّ بذل النفس للدفاع عن إمام زمانه، و الذب عنه،و حفظ ناموس آل محمّد صلّى اللّه عليه و آله و سلّم من الطغاة الكفرة،منزلة لا ينالها إلاّ الأوحديّ الذي 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أبو غسان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حنظلة أبو غسّان،قال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المنذر هشام بن محمّد السائب،عن محرز،عن جعفر مولى أبي هريرة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7233_235265"/>
    </w:p>
    <w:p>
      <w:pPr>
        <w:pStyle w:val="Heading5"/>
        <w:numPr>
          <w:ilvl w:val="4"/>
          <w:numId w:val="1"/>
        </w:numPr>
        <w:rPr/>
      </w:pPr>
      <w:bookmarkStart w:id="591" w:name="__RefHeading___Toc5531279_1280447820"/>
      <w:bookmarkStart w:id="592" w:name="_Toc205"/>
      <w:bookmarkEnd w:id="590"/>
      <w:bookmarkEnd w:id="591"/>
      <w:r>
        <w:rPr/>
        <w:t>7190</w:t>
      </w:r>
      <w:bookmarkEnd w:id="592"/>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أبي حنظلة الأنصاري</w:t>
      </w:r>
    </w:p>
    <w:p>
      <w:pPr>
        <w:pStyle w:val="BookText"/>
        <w:rPr/>
      </w:pPr>
      <w:r>
        <w:rPr>
          <w:rFonts w:ascii="IRNazanin" w:hAnsi="IRNazanin" w:eastAsia="IRNazanin"/>
          <w:color w:val="111111"/>
          <w:sz w:val="28"/>
          <w:sz w:val="28"/>
          <w:szCs w:val="28"/>
          <w:rtl w:val="true"/>
          <w:lang w:bidi="fa-IR"/>
        </w:rPr>
        <w:t>إمام مسجد قبا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61"/>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إمامته بإمضاء رسول اللّه صلى اللّه عليه و آله و سلم ثبتت عدالته بذلك،و إلاّ فلا أقلّ من حسن حاله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5531281_1280447820"/>
      <w:bookmarkStart w:id="594" w:name="_Toc206"/>
      <w:bookmarkEnd w:id="593"/>
      <w:r>
        <w:rPr/>
        <w:t>7191</w:t>
      </w:r>
      <w:bookmarkEnd w:id="594"/>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أبي عامر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خواصّ النبي صلى اللّه عليه و آله و سلّم،قتل يوم احد،و كان جنبا، فغسّلته الملائكة،فسمّي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غسيل الملائكة،و شرح ذلك ما عن الواقدي </w:t>
      </w:r>
      <w:r>
        <w:rPr>
          <w:rStyle w:val="FootnoteAnchor"/>
          <w:rtl w:val="true"/>
        </w:rPr>
        <w:footnoteReference w:id="106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أنّه تزوّج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 بنت عبد اللّه بن أبيّ،قبيل وقعة احد،و في ليلة حدوث حادثة احد واقع في صبيحتها زوجته،و في الغداة راح إلى الحرب،و حين توجّهه إلى الحرب أحضرت جميلة شهودا حتّى يسمعوا مشافهة من حنظلة الإقرار بالمواقعة ليشهدوا لها عند الحاجة،و لمّا سألها الشهود عن وجه هذا الإشهاد و سرّه،قالت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المنام فرجة في السماء،فدخل حنظلة فيها، فعادت السماء إلى حالتها الأولى،و ظننت أنّ هذا يدلّ على شهادته،فطلبت الشهداء لئلّا أكون هدف سهام الطاعنين،و كانت هذه الرؤيا من الرؤيا الصالحة،فصار شهيدا،قتله جعوبة أو شداد بن الأسود،و بعد شهادته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الملائكة يغسّلون ابن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رسول اللّه صلى اللّه عليه و آله و سلّم إلى المدينة،سأل زوجته عن حاله،قالت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حنظلة راغبا في الجهاد،توجّه إلى الحرب بدون أن يغتسل للجنابة،فلذا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أبو عامر الراهب،ترهّب في الجاهلية،و لبس المسوخ؛فلمّا قدم النبي صلّى اللّه عليه و آله و سلّم المدينة حسده،و حزّب عليه الأحزاب،ثم هرب بعد فتح مكة إلى الطائف،فلما أسلم أهل مكة هرب إلى الشام،و لحق بالروم، و تنصّر فسمّاه النبي صلى اللّه عليه و آله و 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أنفذ إلى المنافقين؛أن استعدوا و ابنوا مسجدا،فإنّي ذاهب إلى قيصر و آتي من عنده بجنود،و اخرج محمّدا من المدينة،فكان أولئك المنافقون يتوقّعون قدومه،فمات قبل أن يبلغ إلى ملك الروم بأرض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قيسرين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لا ريب أنّ المعنون من الشهداء الصالحين رضوان اللّه تعالى عليه،و لكنّه ليس ممّن روى الحديث</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7233_235267"/>
    </w:p>
    <w:p>
      <w:pPr>
        <w:pStyle w:val="Heading5"/>
        <w:numPr>
          <w:ilvl w:val="4"/>
          <w:numId w:val="1"/>
        </w:numPr>
        <w:rPr/>
      </w:pPr>
      <w:bookmarkStart w:id="596" w:name="__RefHeading___Toc5531283_1280447820"/>
      <w:bookmarkStart w:id="597" w:name="_Toc207"/>
      <w:bookmarkEnd w:id="595"/>
      <w:bookmarkEnd w:id="596"/>
      <w:r>
        <w:rPr/>
        <w:t>7192</w:t>
      </w:r>
      <w:bookmarkEnd w:id="597"/>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أسد الغابة </w:t>
      </w:r>
      <w:r>
        <w:rPr>
          <w:rStyle w:val="FootnoteAnchor"/>
          <w:rtl w:val="true"/>
        </w:rPr>
        <w:footnoteReference w:id="106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مجهول،يعد في الحمصيّين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5531285_1280447820"/>
      <w:bookmarkStart w:id="599" w:name="_Toc208"/>
      <w:bookmarkEnd w:id="598"/>
      <w:r>
        <w:rPr/>
        <w:t>7193</w:t>
      </w:r>
      <w:bookmarkEnd w:id="599"/>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حذيم بن حنيفة</w:t>
      </w:r>
    </w:p>
    <w:p>
      <w:pPr>
        <w:pStyle w:val="BookText"/>
        <w:rPr/>
      </w:pPr>
      <w:r>
        <w:rPr>
          <w:rFonts w:ascii="Amiri" w:hAnsi="Amiri" w:eastAsia="Amiri" w:cs="Amiri"/>
          <w:color w:val="111111"/>
          <w:sz w:val="28"/>
          <w:sz w:val="28"/>
          <w:szCs w:val="28"/>
          <w:rtl w:val="true"/>
          <w:lang w:bidi="ar-SA"/>
        </w:rPr>
        <w:t>أبو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67"/>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ثمرة في تحقيقه،بعد جهالة حاله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7233_235268"/>
    </w:p>
    <w:p>
      <w:pPr>
        <w:pStyle w:val="Heading5"/>
        <w:numPr>
          <w:ilvl w:val="4"/>
          <w:numId w:val="1"/>
        </w:numPr>
        <w:rPr/>
      </w:pPr>
      <w:bookmarkStart w:id="601" w:name="__RefHeading___Toc5531287_1280447820"/>
      <w:bookmarkStart w:id="602" w:name="_Toc209"/>
      <w:bookmarkEnd w:id="600"/>
      <w:bookmarkEnd w:id="601"/>
      <w:r>
        <w:rPr/>
        <w:t>7194</w:t>
      </w:r>
      <w:bookmarkEnd w:id="602"/>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الربيع بن صيفي التميمي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ربعي،و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الأسيدي،و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الكاتب؛لأنّه كان يكتب للنّبي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مخنف،قال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علي عليه السلام حين قدم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بلغت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بين يديه رجال يؤنّبهم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 بكم عني و أنتم أشراف قومكم؟و اللّه لئن كان من ضعف النيّة و تقصير البصيرة،إنكم لبور،و اللّه لئن كان من شكّ في فضلي و مظاهرة عليّ إنكم 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سلمك و حرب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اعتذر القوم،فمنهم من ذكر عذره،و منهم من اعتلّ بمرض،و منهم من ذكر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إليهم فإذا عبد اللّه بن المعتم العبسي،و إذا حنظلة بن الربيع التميمي،و كلاهما كانت 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صالح أنّ عبد اللّه بن المعتم العبسي،و حنظلة بن الربيع التميمي لمّا أمر عليّ عليه السلام الناس بالمسير إلى الشام، دخلا في رجال كثير من غطفان و بني تميم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مشينا إليك بنصيحة فاقبلها منّا،و رأينا لك رأيا فلا تردّه علينا،فإنا نظرنا لك و لمن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و كاتب هذا الرجل،و لا تعجل إلى قتال أهل الشام،فإنّي و اللّه ما أدري و لا تدري لمن تكون إذا التقيتم الغلبة،و على من تكون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ابن المعتم فتكلّم و تكلّم القوم الذين دخلوا معهما بمثل ما تكلّم به،فحمد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وارث العباد و البلاد،و رب السماوات السبع و الأرضين السبع،و إليه ترجعون،يؤتي الملك من يشاء و ينزعه ممّن يشاء،و يعزّ من يشاء،و يذلّ من يشاء،أمّا الدبرة؛فإنّها على الضالين العاصين،ظفروا أو ظفر بهم،و أيم اللّه إنّي لأسمع كلام قوم ما أراهم يريدون أن يعرفوا معروفا، و لا ينكروا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معقل بن قيس اليربوعي ثم الرياحي،فقال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و اللّه ما أتوك بنصح،و لا دخلوا عليك إلاّ بغشّ،فاحذرهم،فإنّهم أدنى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مالك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 حنظلة هذا يكاتب معاوية، فادفعه إلينا نحبسه حتى تنقضي غزاتك،ثم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 بن ربيعة،و قائد بن بكير العبسيان،فقالا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عبد اللّه بن المعتم قد بلغنا أنّه يكاتب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بيني و بينكم،و إليه أكلكم،و به أستظهر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حيث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حنظلة بن الربيع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الكاتب،و هو من الصحابة،فقال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عليّ،أم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و لا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أشخص إلى الرّها،فإنّه فرج من الفروج،أصمد له حتى ينقضي هذا الأمر،فغضب من ذلك خيار بني عمرو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اللّه لا تغروني من ديني،دعوني فأنا أعلم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تخرج مع هذا الرجل لا ندع فلانة تخرج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ولدها،و لئن أردت ذلك لنقتلنّك،فأعانه ناس من قومه فاخترطوا سيوفهم،فقال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أجّلوني حتى انظر،فدخل منزله و أغلق بابه حتّى إذا أمسى هرب إلى معاوية،و خرج من بعده إليه من قومه رجال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حنظلة،فخرج بثلاثة و عشرين رجلا من قومه، و لكنّهما لم يقاتلا مع معاوية و اعتزلا الفريقين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حنظلة حين خرج إلى معاوية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ليسلّ غواة عند بابي سيوفها و نادى مناد في الهجيم لأقبلا سأترككم عودا لأصعب فرقة إذا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و لم أتحقق وثاقته،بل مقتضى ما في اسد الغابة من أنّه تخلّف عن عليّ عليه السلام في قتال الجمل بالبصرة،هو ضعفه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أيضا أنّه انتقل إلى قرقيسا،فمات بها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يظهر ممّا ذكر هو كون المترجم عثمانيّا و معاديا لأمير المؤمنين عليه أفضل الصلاة و السلام،و كان ينافق في إظهار ولائه لإمام زمانه ظاهرا،فعليه لا ريب في ضعفه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7233_235271"/>
    </w:p>
    <w:p>
      <w:pPr>
        <w:pStyle w:val="Heading5"/>
        <w:numPr>
          <w:ilvl w:val="4"/>
          <w:numId w:val="1"/>
        </w:numPr>
        <w:rPr/>
      </w:pPr>
      <w:bookmarkStart w:id="604" w:name="__RefHeading___Toc5531289_1280447820"/>
      <w:bookmarkStart w:id="605" w:name="_Toc210"/>
      <w:bookmarkEnd w:id="603"/>
      <w:bookmarkEnd w:id="604"/>
      <w:r>
        <w:rPr/>
        <w:t>7195</w:t>
      </w:r>
      <w:bookmarkEnd w:id="605"/>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أسعد الشبامي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1"/>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حنظلة بن أسعد بن جشم بن عبد اللّه الهمداني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أهل السير إنّ حنظلة هذا كان وجها من وجوه الشيعة،ذا لسان و فصاحة،شجاعا قارئا،جاء إلى الحسين عليه السلام عند نزوله كربلاء، و كان عليه السلام يرسله إلى عمر بن سعد بالمكالمة أيّام المهادنة،فلمّا كان اليوم العاشر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أسعد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استوجبوا العذاب حين ردّوا عليك ما دعوتهم إليه من الحقّ،و نهضوا إليك يشتمونك و أصحابك،فكيف بهم الآن و قد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أنّ أصحاب الحسين عليه السلام قد أصيبوا،</w:t>
      </w:r>
    </w:p>
    <w:p>
      <w:pPr>
        <w:pStyle w:val="BookText"/>
        <w:rPr/>
      </w:pPr>
      <w:r>
        <w:rPr>
          <w:rFonts w:ascii="Amiri" w:hAnsi="Amiri" w:eastAsia="Amiri" w:cs="Amiri"/>
          <w:color w:val="111111"/>
          <w:sz w:val="28"/>
          <w:sz w:val="28"/>
          <w:szCs w:val="28"/>
          <w:rtl w:val="true"/>
          <w:lang w:bidi="ar-SA"/>
        </w:rPr>
        <w:t>و لم يبق منهم إلاّ نفر،وقف بين يديه يقيه السهام و الرماح و السيوف بوجهه و نحره،و طلب منه الإذن و أخذ ينادي القوم بآيات موعظة،ثم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نروح إلى ربنا،و نلحق بإخواننا الصالحين؟فقال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ما هو خير من الدنيا و ما فيها، و إلى ملك لا يبلى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 سلام مودّع،و مضى،و قاتل حتى نال شرف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شرّف تخصيصه بالتسليم عليه في الزيارة الرجبية </w:t>
      </w:r>
      <w:r>
        <w:rPr>
          <w:rStyle w:val="FootnoteAnchor"/>
          <w:rtl w:val="true"/>
        </w:rPr>
        <w:footnoteReference w:id="1073"/>
      </w:r>
      <w:r>
        <w:rPr>
          <w:rFonts w:ascii="Amiri" w:hAnsi="Amiri" w:eastAsia="Amiri" w:cs="Amiri"/>
          <w:color w:val="111111"/>
          <w:sz w:val="28"/>
          <w:sz w:val="28"/>
          <w:szCs w:val="28"/>
          <w:rtl w:val="true"/>
          <w:lang w:bidi="ar-SA"/>
        </w:rPr>
        <w:t xml:space="preserve">و زيارة الناحية المقدّسة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جملة من كتب الرجال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رحمه اللّه من إبدال الشبامي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 قلم الناسخ،أو قلمه قدّس سرّه؛ فإنّ الرجل همدانيّ شباميّ كوفيّ،و ليس بشامي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شبام حيّ من </w:t>
      </w:r>
    </w:p>
    <w:p>
      <w:pPr>
        <w:pStyle w:val="BookText"/>
        <w:rPr/>
      </w:pPr>
      <w:r>
        <w:rPr>
          <w:rFonts w:ascii="IRNazanin" w:hAnsi="IRNazanin" w:eastAsia="IRNazanin"/>
          <w:color w:val="111111"/>
          <w:sz w:val="28"/>
          <w:sz w:val="28"/>
          <w:szCs w:val="28"/>
          <w:rtl w:val="true"/>
          <w:lang w:bidi="fa-IR"/>
        </w:rPr>
        <w:t xml:space="preserve">همدان </w:t>
      </w:r>
      <w:r>
        <w:rPr>
          <w:rStyle w:val="FootnoteAnchor"/>
          <w:rtl w:val="true"/>
        </w:rPr>
        <w:footnoteReference w:id="1075"/>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لا ينبغي التأمّل في جلالة المترجم و وثاقته،بل هو أجلّ من ذلك،فرحمة اللّه و رضوانه عليه و حشرنا اللّه في زمرته بالنبي و آله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التميمي القاضي 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أحمد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الخضيب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أصحابنا،عن حنظلة بن زكريّا التميمي،عن أحمد بن يحيى الطوسي،عن أبي بكر بن أبي شيبة،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ولادة صاحب الزمان عليه السلام 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 عن حنظلة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الثقة،عن محمّد بن بلال،عن حكيمة بمثل ذلك،و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علي،عن حنظلة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بلال بن داود الكاتب،و كان عاميا بمحلّ من النصب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7233_235274"/>
    </w:p>
    <w:p>
      <w:pPr>
        <w:pStyle w:val="Heading5"/>
        <w:numPr>
          <w:ilvl w:val="4"/>
          <w:numId w:val="1"/>
        </w:numPr>
        <w:rPr/>
      </w:pPr>
      <w:bookmarkStart w:id="607" w:name="__RefHeading___Toc5531291_1280447820"/>
      <w:bookmarkStart w:id="608" w:name="_Toc211"/>
      <w:bookmarkEnd w:id="606"/>
      <w:bookmarkEnd w:id="607"/>
      <w:r>
        <w:rPr/>
        <w:t>7197</w:t>
      </w:r>
      <w:bookmarkEnd w:id="608"/>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حنظلة</w:t>
      </w:r>
    </w:p>
    <w:p>
      <w:pPr>
        <w:pStyle w:val="BookText"/>
        <w:rPr/>
      </w:pPr>
      <w:r>
        <w:rPr>
          <w:rFonts w:ascii="Amiri" w:hAnsi="Amiri" w:eastAsia="Amiri" w:cs="Amiri"/>
          <w:color w:val="111111"/>
          <w:sz w:val="28"/>
          <w:sz w:val="28"/>
          <w:szCs w:val="28"/>
          <w:rtl w:val="true"/>
          <w:lang w:bidi="ar-SA"/>
        </w:rPr>
        <w:t>ابن خالد بن العيّار التميمي</w:t>
      </w:r>
    </w:p>
    <w:p>
      <w:pPr>
        <w:pStyle w:val="BookText"/>
        <w:rPr/>
      </w:pPr>
      <w:r>
        <w:rPr>
          <w:rFonts w:ascii="Amiri" w:hAnsi="Amiri" w:eastAsia="Amiri" w:cs="Amiri"/>
          <w:color w:val="111111"/>
          <w:sz w:val="28"/>
          <w:sz w:val="28"/>
          <w:szCs w:val="28"/>
          <w:rtl w:val="true"/>
          <w:lang w:bidi="ar-SA"/>
        </w:rPr>
        <w:t>أبو الحسن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جمع اتّحاده مع الآتي للاتفاق في الاسم و اسم الأب و الكنية و العشيرة و البلد،و الاختلاف في الجدّ حيث أنّ جدّه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خالد،و في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حنظلة،و لا يبعد الاتّحاد و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بذلك،له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تمام،عنه،به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لعدم غمزه في مذهبه،و غير معتمد لقوله،لم يكن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الياء المثناة من تحت المشددة،و الألف،و الراء المهملة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79"/>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اتحد مع الآتي أم تعدّد،فإنّه لم يذكر المعنونون له ما يوضّح حاله،فهو ممّن لم يبيّن حاله،إلاّ أنّ القرائن تشير إلى حسنه،فتدبر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7233_235275"/>
    </w:p>
    <w:p>
      <w:pPr>
        <w:pStyle w:val="Heading5"/>
        <w:numPr>
          <w:ilvl w:val="4"/>
          <w:numId w:val="1"/>
        </w:numPr>
        <w:rPr/>
      </w:pPr>
      <w:bookmarkStart w:id="610" w:name="__RefHeading___Toc5531293_1280447820"/>
      <w:bookmarkStart w:id="611" w:name="_Toc212"/>
      <w:bookmarkEnd w:id="609"/>
      <w:bookmarkEnd w:id="610"/>
      <w:r>
        <w:rPr/>
        <w:t>7198</w:t>
      </w:r>
      <w:bookmarkEnd w:id="611"/>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يحيى بن حنظلة</w:t>
      </w:r>
    </w:p>
    <w:p>
      <w:pPr>
        <w:pStyle w:val="BookText"/>
        <w:rPr/>
      </w:pPr>
      <w:r>
        <w:rPr>
          <w:rFonts w:ascii="Amiri" w:hAnsi="Amiri" w:eastAsia="Amiri" w:cs="Amiri"/>
          <w:color w:val="111111"/>
          <w:sz w:val="28"/>
          <w:sz w:val="28"/>
          <w:szCs w:val="28"/>
          <w:rtl w:val="true"/>
          <w:lang w:bidi="ar-SA"/>
        </w:rPr>
        <w:t>التميمي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باب من لم يرو عنهم عليهم السلام من رجال الشيخ رحمه اللّه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القزويني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الحسن،من قدماء مشايخ الإمامية رضوان اللّه عليهم،ذكره شيخ الطائفة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 الأئمة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يحيى بن حنظلة التميمي القزويني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خاصّي، روى عنه التلعكبري 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التدوين ذكره فيه و لكن لقلة التفاته إلى أمثاله لما مرّ وجهه اكتفى في ترجمته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زكريا،حدّث بقزوين عن المحاربي،عن عبّاد بن يحيى بن يعقوب،عن علي بن هاشم،روى أبو بكر بن جمشاد،عن رجل،عن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ليستنبط ممّا ذكره الشيخ من رواية التلعكبري عنه،أنّ زمانه كان قريبا من زمان سائر مشايخه القزوينيّين كالحسين بن أحمد بن شيبان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حاتم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ترجمة الحسين أنّ سماعه من أبي حاتم كان في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التلعكبري، 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اتحاد كنيته و لقبه مع سابقه اتّحادهما،و مقتضى اختلاف اسم جدّهما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حال؛فرواية التلعكبري عنه،و كونه شيخ إجازته،إذا انضمّتا إلى كونه خاصيا إماميّا،كان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 إنّه فيه مدح 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المدح و الذم الذي ذكره،إلاّ أن يكون ذلك منه مبنيا على اتّحاد هذا و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المدح قول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التلعكبري عنه، و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خطر ذلك بالبال،و لكنّي كنت محتملا ورود مدح و ذمّ فيه لم أعثر عليهما،إلى أن عثرت على كلام للوحيد رحمه اللّه </w:t>
      </w:r>
      <w:r>
        <w:rPr>
          <w:rStyle w:val="FootnoteAnchor"/>
          <w:rtl w:val="true"/>
        </w:rPr>
        <w:footnoteReference w:id="1082"/>
      </w:r>
      <w:r>
        <w:rPr>
          <w:rFonts w:ascii="Amiri" w:hAnsi="Amiri" w:eastAsia="Amiri" w:cs="Amiri"/>
          <w:color w:val="111111"/>
          <w:sz w:val="28"/>
          <w:sz w:val="28"/>
          <w:szCs w:val="28"/>
          <w:rtl w:val="true"/>
          <w:lang w:bidi="ar-SA"/>
        </w:rPr>
        <w:t>كشف عن فقدهما،و أنّ مراده بهما ما أشرنا إليه،و لكنّه تأمّل في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المدح لعلها تحتاج إلى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القرائن المتعددة تشير إلى اتّحاده مع المتقدّم،كما تشير إلى حسنه،فهو حسن عندي،فتدبر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سعد الشبامي جاء ذكره في أصحاب الإمام الحسين عليه السلام في إرشاد المفيد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7233_235277"/>
    </w:p>
    <w:p>
      <w:pPr>
        <w:pStyle w:val="Heading5"/>
        <w:numPr>
          <w:ilvl w:val="4"/>
          <w:numId w:val="1"/>
        </w:numPr>
        <w:rPr/>
      </w:pPr>
      <w:bookmarkStart w:id="613" w:name="__RefHeading___Toc5531295_1280447820"/>
      <w:bookmarkStart w:id="614" w:name="_Toc213"/>
      <w:bookmarkEnd w:id="612"/>
      <w:bookmarkEnd w:id="613"/>
      <w:r>
        <w:rPr/>
        <w:t>7200</w:t>
      </w:r>
      <w:bookmarkEnd w:id="614"/>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العبشمي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084"/>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بيّنا في هامش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العزيز الأموي </w:t>
      </w:r>
      <w:r>
        <w:rPr>
          <w:rStyle w:val="FootnoteAnchor"/>
          <w:rtl w:val="true"/>
        </w:rPr>
        <w:footnoteReference w:id="1085"/>
      </w:r>
      <w:r>
        <w:rPr>
          <w:rFonts w:ascii="Amiri" w:hAnsi="Amiri" w:eastAsia="Amiri" w:cs="Amiri"/>
          <w:color w:val="111111"/>
          <w:sz w:val="28"/>
          <w:sz w:val="28"/>
          <w:szCs w:val="28"/>
          <w:rtl w:val="true"/>
          <w:lang w:bidi="ar-SA"/>
        </w:rPr>
        <w:t xml:space="preserve">،أنّ العبشمي نسبة إلى عبد شمس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7233_235278"/>
    </w:p>
    <w:p>
      <w:pPr>
        <w:pStyle w:val="Heading5"/>
        <w:numPr>
          <w:ilvl w:val="4"/>
          <w:numId w:val="1"/>
        </w:numPr>
        <w:rPr/>
      </w:pPr>
      <w:bookmarkStart w:id="616" w:name="__RefHeading___Toc5531297_1280447820"/>
      <w:bookmarkStart w:id="617" w:name="_Toc214"/>
      <w:bookmarkEnd w:id="615"/>
      <w:bookmarkEnd w:id="616"/>
      <w:r>
        <w:rPr/>
        <w:t>7201</w:t>
      </w:r>
      <w:bookmarkEnd w:id="617"/>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1087"/>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5531299_1280447820"/>
      <w:bookmarkStart w:id="619" w:name="_Toc215"/>
      <w:bookmarkEnd w:id="618"/>
      <w:r>
        <w:rPr/>
        <w:t>7202</w:t>
      </w:r>
      <w:bookmarkEnd w:id="619"/>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عمرو 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1089"/>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شهرآشوب في المناقب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المقتولين من أصحاب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7233_235279"/>
    </w:p>
    <w:p>
      <w:pPr>
        <w:pStyle w:val="BookText"/>
        <w:rPr/>
      </w:pPr>
      <w:bookmarkEnd w:id="620"/>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531301_1280447820"/>
      <w:bookmarkStart w:id="622" w:name="_Toc216"/>
      <w:bookmarkEnd w:id="621"/>
      <w:r>
        <w:rPr/>
        <w:t>7204</w:t>
      </w:r>
      <w:bookmarkEnd w:id="622"/>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قسامة بن قيس الطائي </w:t>
      </w:r>
      <w:r>
        <w:rPr>
          <w:rStyle w:val="FootnoteAnchor"/>
          <w:rtl w:val="true"/>
        </w:rPr>
        <w:footnoteReference w:id="1091"/>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23" w:name="__RefHeading___Toc5531303_1280447820"/>
      <w:bookmarkStart w:id="624" w:name="_Toc217"/>
      <w:bookmarkEnd w:id="623"/>
      <w:r>
        <w:rPr/>
        <w:t>7205</w:t>
      </w:r>
      <w:bookmarkEnd w:id="624"/>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قيس الأنصاري الزرقي </w:t>
      </w:r>
      <w:r>
        <w:rPr>
          <w:rStyle w:val="FootnoteAnchor"/>
          <w:rtl w:val="true"/>
        </w:rPr>
        <w:footnoteReference w:id="1093"/>
      </w:r>
      <w:r>
        <w:rPr>
          <w:rStyle w:val="FootnoteAnchor"/>
          <w:rtl w:val="true"/>
        </w:rPr>
        <w:footnoteReference w:id="109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كلمات المعنونين له ما يوضّح حاله،فهو ممّن لم يبيّن حاله</w:t>
      </w:r>
      <w:r>
        <w:rPr>
          <w:rFonts w:eastAsia="Amiri" w:cs="Amiri" w:ascii="Amiri" w:hAnsi="Amiri"/>
          <w:color w:val="111111"/>
          <w:sz w:val="28"/>
          <w:szCs w:val="28"/>
          <w:rtl w:val="true"/>
          <w:lang w:bidi="ar-SA"/>
        </w:rPr>
        <w:t>.</w:t>
      </w:r>
      <w:bookmarkStart w:id="625" w:name="pg17233_235280"/>
    </w:p>
    <w:p>
      <w:pPr>
        <w:pStyle w:val="BookText"/>
        <w:rPr/>
      </w:pPr>
      <w:bookmarkEnd w:id="625"/>
      <w:r>
        <w:rPr>
          <w:rFonts w:ascii="IRNazanin" w:hAnsi="IRNazanin" w:eastAsia="IRNazanin"/>
          <w:color w:val="111111"/>
          <w:sz w:val="28"/>
          <w:sz w:val="28"/>
          <w:szCs w:val="28"/>
          <w:rtl w:val="true"/>
          <w:lang w:bidi="fa-IR"/>
        </w:rPr>
        <w:t>و</w:t>
      </w:r>
    </w:p>
    <w:p>
      <w:pPr>
        <w:pStyle w:val="Heading5"/>
        <w:numPr>
          <w:ilvl w:val="4"/>
          <w:numId w:val="1"/>
        </w:numPr>
        <w:rPr/>
      </w:pPr>
      <w:bookmarkStart w:id="626" w:name="__RefHeading___Toc5531305_1280447820"/>
      <w:bookmarkStart w:id="627" w:name="_Toc218"/>
      <w:bookmarkEnd w:id="626"/>
      <w:r>
        <w:rPr/>
        <w:t>7206</w:t>
      </w:r>
      <w:bookmarkEnd w:id="627"/>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قيس الأنصاري الظفري</w:t>
      </w:r>
    </w:p>
    <w:p>
      <w:pPr>
        <w:pStyle w:val="BookText"/>
        <w:rPr/>
      </w:pPr>
      <w:r>
        <w:rPr>
          <w:rFonts w:ascii="Amiri" w:hAnsi="Amiri" w:eastAsia="Amiri" w:cs="Amiri"/>
          <w:color w:val="111111"/>
          <w:sz w:val="28"/>
          <w:sz w:val="28"/>
          <w:szCs w:val="28"/>
          <w:rtl w:val="true"/>
          <w:lang w:bidi="ar-SA"/>
        </w:rPr>
        <w:t xml:space="preserve">من بني حارثة </w:t>
      </w:r>
      <w:r>
        <w:rPr>
          <w:rStyle w:val="FootnoteAnchor"/>
          <w:rtl w:val="true"/>
        </w:rPr>
        <w:footnoteReference w:id="1095"/>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غير مبيّن الحال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5531307_1280447820"/>
      <w:bookmarkStart w:id="629" w:name="_Toc219"/>
      <w:bookmarkEnd w:id="628"/>
      <w:r>
        <w:rPr/>
        <w:t>7207</w:t>
      </w:r>
      <w:bookmarkEnd w:id="629"/>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الكاتب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بعض المتأخرين أنّ رواية المعنون للكتاب كون المرويّ كتابا مؤلفا في علم من العلوم،و ليس كذلك،فإنّه كتب مرة واحدة كتابا له صلى اللّه عليه و آله و سلّم، و هو يروي ذلك الكتاب و ليس غيره،و قد تقدمت ترجمته و ذكرنا أنّه عثماني معاد لأمير المؤمنين عليه السلام موال لأعدائه،فنسبة الوهم إلى شيخ الطائفة من بعض المعاصرين تسرّع في القول و عدم تثبّت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كتابا للنبي صلى اللّه عليه و آله و سلّم،أخبرنا به أحمد بن عبدون،عن علي بن الزبير،عن يحيى بن إسماعيل، عن جعفر بن علي،عن سيف بن عميرة،عن محمّد بن ثوير،عن يونس،عن</w:t>
      </w:r>
      <w:bookmarkStart w:id="630" w:name="pg17233_235281"/>
    </w:p>
    <w:p>
      <w:pPr>
        <w:pStyle w:val="BookText"/>
        <w:rPr/>
      </w:pPr>
      <w:bookmarkEnd w:id="630"/>
      <w:r>
        <w:rPr>
          <w:rFonts w:ascii="Amiri" w:hAnsi="Amiri" w:eastAsia="Amiri" w:cs="Amiri"/>
          <w:color w:val="111111"/>
          <w:sz w:val="28"/>
          <w:sz w:val="28"/>
          <w:szCs w:val="28"/>
          <w:rtl w:val="true"/>
          <w:lang w:bidi="ar-SA"/>
        </w:rPr>
        <w:t xml:space="preserve">أبي عثمان </w:t>
      </w:r>
      <w:r>
        <w:rPr>
          <w:rStyle w:val="FootnoteAnchor"/>
          <w:rtl w:val="true"/>
        </w:rPr>
        <w:footnoteReference w:id="1098"/>
      </w:r>
      <w:r>
        <w:rPr>
          <w:rFonts w:ascii="Amiri" w:hAnsi="Amiri" w:eastAsia="Amiri" w:cs="Amiri"/>
          <w:color w:val="111111"/>
          <w:sz w:val="28"/>
          <w:sz w:val="28"/>
          <w:szCs w:val="28"/>
          <w:rtl w:val="true"/>
          <w:lang w:bidi="ar-SA"/>
        </w:rPr>
        <w:t>،عن حنظلة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w:t>
      </w:r>
      <w:r>
        <w:rPr>
          <w:rStyle w:val="FootnoteAnchor"/>
          <w:rtl w:val="true"/>
        </w:rPr>
        <w:footnoteReference w:id="1099"/>
      </w:r>
      <w:r>
        <w:rPr>
          <w:rFonts w:ascii="Amiri" w:hAnsi="Amiri" w:eastAsia="Amiri" w:cs="Amiri"/>
          <w:color w:val="111111"/>
          <w:sz w:val="28"/>
          <w:sz w:val="28"/>
          <w:szCs w:val="28"/>
          <w:rtl w:val="true"/>
          <w:lang w:bidi="ar-SA"/>
        </w:rPr>
        <w:t>عدم غمزه في مذهبه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ابن أبي الحديد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ممّن فارق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الكاتب،خرج هو و جرير بن عبد اللّه البجلي من الكوفة إلى قرقيسيا،و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نقيم ببلدة يعاب فيها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حينئذ من المنافقين،و العجب من سكوت الشيخ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الربيع المزبور،و إنّا إنّما عنونّاه هنا تبعا للفهرست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تقدم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الربيع،و قلنا إنّه كان عثمانيا منافقا معاديا لسيّد الموحدين و مواليا لاعدائه،فهو من أئمة الظلال،فعليه لا بد من عدّه من أضعف الضعفاء حشره اللّه مع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5531309_1280447820"/>
      <w:bookmarkStart w:id="632" w:name="_Toc220"/>
      <w:bookmarkEnd w:id="631"/>
      <w:r>
        <w:rPr/>
        <w:t>7208</w:t>
      </w:r>
      <w:bookmarkEnd w:id="632"/>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النعمان بن عمرو</w:t>
      </w:r>
    </w:p>
    <w:p>
      <w:pPr>
        <w:pStyle w:val="BookText"/>
        <w:rPr/>
      </w:pPr>
      <w:r>
        <w:rPr>
          <w:rFonts w:ascii="Amiri" w:hAnsi="Amiri" w:eastAsia="Amiri" w:cs="Amiri"/>
          <w:color w:val="111111"/>
          <w:sz w:val="28"/>
          <w:sz w:val="28"/>
          <w:szCs w:val="28"/>
          <w:rtl w:val="true"/>
          <w:lang w:bidi="ar-SA"/>
        </w:rPr>
        <w:t>من بني زريق</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02"/>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اسد الغابة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النعمان بن عامر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عبد اللّه بن أبي رافع أنّه عدّه فيمن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النعمان الأنصاري،و يحتمل أن يكون غير الذي ذكره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و ما بعدها،و هو الذي خلف على خولة زوجة حمزة بن عبد المطلب رضي اللّه عنه بعد حمزة،ذكره ابن الدباغ عن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زريق قوم من الأنصار،ينتسبون إلى زريق بن عامر بن زريق ابن عبد حارثة بن مالك بن غضب بن جشم بن الخزرج </w:t>
      </w:r>
      <w:r>
        <w:rPr>
          <w:rStyle w:val="FootnoteAnchor"/>
          <w:rtl w:val="true"/>
        </w:rPr>
        <w:footnoteReference w:id="1104"/>
      </w:r>
      <w:r>
        <w:rPr>
          <w:rFonts w:ascii="Amiri" w:hAnsi="Amiri" w:eastAsia="Amiri" w:cs="Amiri"/>
          <w:color w:val="111111"/>
          <w:sz w:val="28"/>
          <w:sz w:val="28"/>
          <w:szCs w:val="28"/>
          <w:rtl w:val="true"/>
          <w:lang w:bidi="ar-SA"/>
        </w:rPr>
        <w:t>،و النسبة إليه زرقي كجهني،و إليه ينتسب كل زرقي ما خلا زريق من ثعلبة طيّ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يفرّق بينهم و بين هؤلاء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زرقيّون،و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زريقيّون، و زريق ثعلبة طيّ ينتسبون إلى زريق بن عوف بن ثعلبة بن سلامان بن ثعل</w:t>
      </w:r>
      <w:r>
        <w:rPr>
          <w:rFonts w:eastAsia="Amiri" w:cs="Amiri" w:ascii="Amiri" w:hAnsi="Amiri"/>
          <w:color w:val="111111"/>
          <w:sz w:val="28"/>
          <w:szCs w:val="28"/>
          <w:rtl w:val="true"/>
          <w:lang w:bidi="ar-SA"/>
        </w:rPr>
        <w:t xml:space="preserve">. </w:t>
      </w:r>
      <w:bookmarkStart w:id="633" w:name="pg17233_235283"/>
    </w:p>
    <w:p>
      <w:pPr>
        <w:pStyle w:val="BookText"/>
        <w:rPr/>
      </w:pPr>
      <w:bookmarkEnd w:id="633"/>
      <w:r>
        <w:rPr>
          <w:rFonts w:ascii="Amiri" w:hAnsi="Amiri" w:eastAsia="Amiri" w:cs="Amiri"/>
          <w:color w:val="111111"/>
          <w:sz w:val="28"/>
          <w:sz w:val="28"/>
          <w:szCs w:val="28"/>
          <w:rtl w:val="true"/>
          <w:lang w:bidi="ar-SA"/>
        </w:rPr>
        <w:t xml:space="preserve">و ممّا ذكرنا ظهر ما في جعل العلاّمة رحمه اللّه </w:t>
      </w:r>
      <w:r>
        <w:rPr>
          <w:rStyle w:val="FootnoteAnchor"/>
          <w:rtl w:val="true"/>
        </w:rPr>
        <w:footnoteReference w:id="1105"/>
      </w:r>
      <w:r>
        <w:rPr>
          <w:rFonts w:ascii="Amiri" w:hAnsi="Amiri" w:eastAsia="Amiri" w:cs="Amiri"/>
          <w:color w:val="111111"/>
          <w:sz w:val="28"/>
          <w:sz w:val="28"/>
          <w:szCs w:val="28"/>
          <w:rtl w:val="true"/>
          <w:lang w:bidi="ar-SA"/>
        </w:rPr>
        <w:t>بني 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 المضمومة،ثم الزاي المفتوحة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أجاد ابن داود </w:t>
      </w:r>
      <w:r>
        <w:rPr>
          <w:rStyle w:val="FootnoteAnchor"/>
          <w:rtl w:val="true"/>
        </w:rPr>
        <w:footnoteReference w:id="1106"/>
      </w:r>
      <w:r>
        <w:rPr>
          <w:rFonts w:ascii="Amiri" w:hAnsi="Amiri" w:eastAsia="Amiri" w:cs="Amiri"/>
          <w:color w:val="111111"/>
          <w:sz w:val="28"/>
          <w:sz w:val="28"/>
          <w:szCs w:val="28"/>
          <w:rtl w:val="true"/>
          <w:lang w:bidi="ar-SA"/>
        </w:rPr>
        <w:t xml:space="preserve">حيث نسب ذلك إلى الوهم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 على أي حال؛فالأشهر على تقديم الزاي؛و به قال الدارقطني في المؤتلف و المختلف </w:t>
      </w:r>
      <w:r>
        <w:rPr>
          <w:rFonts w:eastAsia="Amiri" w:cs="Amiri" w:ascii="Amiri" w:hAnsi="Amiri"/>
          <w:color w:val="111111"/>
          <w:sz w:val="28"/>
          <w:szCs w:val="28"/>
          <w:lang w:bidi="ar-SA"/>
        </w:rPr>
        <w:t>1019/2</w:t>
      </w:r>
      <w:r>
        <w:rPr>
          <w:rFonts w:ascii="Amiri" w:hAnsi="Amiri" w:eastAsia="Amiri" w:cs="Amiri"/>
          <w:color w:val="111111"/>
          <w:sz w:val="28"/>
          <w:sz w:val="28"/>
          <w:szCs w:val="28"/>
          <w:rtl w:val="true"/>
          <w:lang w:bidi="ar-SA"/>
        </w:rPr>
        <w:t xml:space="preserve">،و ابن ناصر الدين في توضيح المشتبه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،و انظر 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و رزيق و المختلف منهم في الإكمال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 أ كان المعنون ممّن حضر صفّين أم لم يحضرها،فإنا لم نقف على خاتمة أمره، فهو عندنا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5531311_1280447820"/>
      <w:bookmarkStart w:id="635" w:name="_Toc221"/>
      <w:bookmarkEnd w:id="634"/>
      <w:r>
        <w:rPr/>
        <w:t>7209</w:t>
      </w:r>
      <w:bookmarkEnd w:id="635"/>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هوذة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1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636" w:name="pg17233_235284"/>
    </w:p>
    <w:p>
      <w:pPr>
        <w:pStyle w:val="BookText"/>
        <w:rPr/>
      </w:pPr>
      <w:bookmarkEnd w:id="636"/>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كونه من المؤلّفة قلوبهم يوجب الحكم عليه بالضعف،و عدم جزم ابن الأثير بكونه حنظلة بل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جهالة الموضوع،فهو إمّا ضعيف أو مجهول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531313_1280447820"/>
      <w:bookmarkStart w:id="638" w:name="_Toc222"/>
      <w:bookmarkEnd w:id="637"/>
      <w:r>
        <w:rPr/>
        <w:t>7210</w:t>
      </w:r>
      <w:bookmarkEnd w:id="638"/>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 بن رياب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1110"/>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و ما بعدها من المشاهد، و قتل يوم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مقتضى شهادته حسن حاله،و اللّه العالم </w:t>
      </w:r>
      <w:r>
        <w:rPr>
          <w:rStyle w:val="FootnoteAnchor"/>
          <w:rtl w:val="true"/>
        </w:rPr>
        <w:footnoteReference w:id="1111"/>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لم أجد له ذكرا في المعاجم سوى ما جاء في اسد الغابة،و على كل حال فهو ممّن لم يعلم حاله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7233_235285"/>
    </w:p>
    <w:p>
      <w:pPr>
        <w:pStyle w:val="Heading5"/>
        <w:numPr>
          <w:ilvl w:val="4"/>
          <w:numId w:val="1"/>
        </w:numPr>
        <w:rPr/>
      </w:pPr>
      <w:bookmarkStart w:id="640" w:name="__RefHeading___Toc5531315_1280447820"/>
      <w:bookmarkStart w:id="641" w:name="_Toc223"/>
      <w:bookmarkEnd w:id="639"/>
      <w:bookmarkEnd w:id="640"/>
      <w:r>
        <w:rPr/>
        <w:t>7211</w:t>
      </w:r>
      <w:bookmarkEnd w:id="641"/>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حنيفة أبو حذيم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42" w:name="__RefHeading___Toc5531317_1280447820"/>
      <w:bookmarkStart w:id="643" w:name="_Toc224"/>
      <w:bookmarkEnd w:id="642"/>
      <w:r>
        <w:rPr/>
        <w:t>7212</w:t>
      </w:r>
      <w:bookmarkEnd w:id="643"/>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 الرقّاشي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عدّهما </w:t>
      </w:r>
      <w:r>
        <w:rPr>
          <w:rStyle w:val="FootnoteAnchor"/>
          <w:rtl w:val="true"/>
        </w:rPr>
        <w:footnoteReference w:id="1114"/>
      </w:r>
      <w:r>
        <w:rPr>
          <w:rFonts w:ascii="Amiri" w:hAnsi="Amiri" w:eastAsia="Amiri" w:cs="Amiri"/>
          <w:color w:val="111111"/>
          <w:sz w:val="28"/>
          <w:sz w:val="28"/>
          <w:szCs w:val="28"/>
          <w:rtl w:val="true"/>
          <w:lang w:bidi="ar-SA"/>
        </w:rPr>
        <w:t>ابن منده 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أستثبت حالهما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5531319_1280447820"/>
      <w:bookmarkStart w:id="645" w:name="_Toc225"/>
      <w:bookmarkEnd w:id="644"/>
      <w:r>
        <w:rPr/>
        <w:t>7213</w:t>
      </w:r>
      <w:bookmarkEnd w:id="645"/>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مولى العباس بن عبد المطلب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1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bookmarkStart w:id="646" w:name="pg17233_235286"/>
    </w:p>
    <w:p>
      <w:pPr>
        <w:pStyle w:val="BookText"/>
        <w:rPr/>
      </w:pPr>
      <w:bookmarkEnd w:id="646"/>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و خادما لرسول اللّه صلى اللّه عليه و آله و سلّم، فوهبه لعمّه العباس فاعتقه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يظهر لي وثاقته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5531321_1280447820"/>
      <w:bookmarkStart w:id="648" w:name="_Toc226"/>
      <w:bookmarkEnd w:id="647"/>
      <w:r>
        <w:rPr/>
        <w:t>7214</w:t>
      </w:r>
      <w:bookmarkEnd w:id="648"/>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حوثرة العصري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11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7233_235287"/>
    </w:p>
    <w:p>
      <w:pPr>
        <w:pStyle w:val="BookText"/>
        <w:rPr/>
      </w:pPr>
      <w:bookmarkEnd w:id="649"/>
      <w:r>
        <w:rPr>
          <w:rFonts w:ascii="Amiri" w:hAnsi="Amiri" w:eastAsia="Amiri" w:cs="Amiri"/>
          <w:color w:val="111111"/>
          <w:sz w:val="28"/>
          <w:sz w:val="28"/>
          <w:szCs w:val="28"/>
          <w:rtl w:val="true"/>
          <w:lang w:bidi="ar-SA"/>
        </w:rPr>
        <w:t>و مثله في الجهالة جمع عدّوهم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حالهم مثل</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5531323_1280447820"/>
      <w:bookmarkStart w:id="651" w:name="_Toc227"/>
      <w:bookmarkEnd w:id="650"/>
      <w:r>
        <w:rPr/>
        <w:t>7215</w:t>
      </w:r>
      <w:bookmarkEnd w:id="651"/>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حوشب بن طخية </w:t>
      </w:r>
      <w:r>
        <w:rPr>
          <w:rStyle w:val="FootnoteAnchor"/>
          <w:rtl w:val="true"/>
        </w:rPr>
        <w:footnoteReference w:id="1120"/>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المعنون من عمد رجال معاوية و قوّاده،فهو ضالّ مضلّ،فعليه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7233_235288"/>
    </w:p>
    <w:p>
      <w:pPr>
        <w:pStyle w:val="BookText"/>
        <w:rPr/>
      </w:pPr>
      <w:bookmarkEnd w:id="652"/>
      <w:r>
        <w:rPr>
          <w:rFonts w:ascii="IRNazanin" w:hAnsi="IRNazanin" w:eastAsia="IRNazanin"/>
          <w:color w:val="111111"/>
          <w:sz w:val="28"/>
          <w:sz w:val="28"/>
          <w:szCs w:val="28"/>
          <w:rtl w:val="true"/>
          <w:lang w:bidi="fa-IR"/>
        </w:rPr>
        <w:t>و</w:t>
      </w:r>
    </w:p>
    <w:p>
      <w:pPr>
        <w:pStyle w:val="Heading5"/>
        <w:numPr>
          <w:ilvl w:val="4"/>
          <w:numId w:val="1"/>
        </w:numPr>
        <w:rPr/>
      </w:pPr>
      <w:bookmarkStart w:id="653" w:name="__RefHeading___Toc5531325_1280447820"/>
      <w:bookmarkStart w:id="654" w:name="_Toc228"/>
      <w:bookmarkEnd w:id="653"/>
      <w:r>
        <w:rPr/>
        <w:t>7216</w:t>
      </w:r>
      <w:bookmarkEnd w:id="654"/>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حوشب صاحب رسول اللّه صلّى اللّه عليه و اله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يتّضح من اسد الغابة اتحاد المعنون مع ابن طخية،فعليه يعدّ ضعيفا ضالاّ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5" w:name="__RefHeading___Toc5531327_1280447820"/>
      <w:bookmarkStart w:id="656" w:name="_Toc229"/>
      <w:bookmarkEnd w:id="655"/>
      <w:r>
        <w:rPr/>
        <w:t>7217</w:t>
      </w:r>
      <w:bookmarkEnd w:id="656"/>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حوشب بن يزيد الفهري </w:t>
      </w:r>
      <w:r>
        <w:rPr>
          <w:rStyle w:val="FootnoteAnchor"/>
          <w:rtl w:val="true"/>
        </w:rPr>
        <w:footnoteReference w:id="1123"/>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المعنون صحابي مردد الاسم،مهمل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7" w:name="__RefHeading___Toc5531329_1280447820"/>
      <w:bookmarkStart w:id="658" w:name="_Toc230"/>
      <w:bookmarkEnd w:id="657"/>
      <w:r>
        <w:rPr/>
        <w:t>7218</w:t>
      </w:r>
      <w:bookmarkEnd w:id="658"/>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حوط العبدي </w:t>
      </w:r>
      <w:r>
        <w:rPr>
          <w:rStyle w:val="FootnoteAnchor"/>
          <w:rtl w:val="true"/>
        </w:rPr>
        <w:footnoteReference w:id="1125"/>
      </w:r>
      <w:r>
        <w:rPr>
          <w:rStyle w:val="FootnoteAnchor"/>
          <w:rtl w:val="true"/>
        </w:rPr>
        <w:footnoteReference w:id="112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bookmarkStart w:id="659" w:name="pg17233_235289"/>
    </w:p>
    <w:p>
      <w:pPr>
        <w:pStyle w:val="BookText"/>
        <w:rPr/>
      </w:pPr>
      <w:bookmarkEnd w:id="659"/>
      <w:r>
        <w:rPr>
          <w:rFonts w:ascii="IRNazanin" w:hAnsi="IRNazanin" w:eastAsia="IRNazanin"/>
          <w:color w:val="111111"/>
          <w:sz w:val="28"/>
          <w:sz w:val="28"/>
          <w:szCs w:val="28"/>
          <w:rtl w:val="true"/>
          <w:lang w:bidi="fa-IR"/>
        </w:rPr>
        <w:t>و</w:t>
      </w:r>
    </w:p>
    <w:p>
      <w:pPr>
        <w:pStyle w:val="Heading5"/>
        <w:numPr>
          <w:ilvl w:val="4"/>
          <w:numId w:val="1"/>
        </w:numPr>
        <w:rPr/>
      </w:pPr>
      <w:bookmarkStart w:id="660" w:name="__RefHeading___Toc5531331_1280447820"/>
      <w:bookmarkStart w:id="661" w:name="_Toc231"/>
      <w:bookmarkEnd w:id="660"/>
      <w:r>
        <w:rPr/>
        <w:t>7219</w:t>
      </w:r>
      <w:bookmarkEnd w:id="661"/>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حوط بن قرواش </w:t>
      </w:r>
      <w:r>
        <w:rPr>
          <w:rStyle w:val="FootnoteAnchor"/>
          <w:rtl w:val="true"/>
        </w:rPr>
        <w:footnoteReference w:id="1127"/>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62" w:name="__RefHeading___Toc5531333_1280447820"/>
      <w:bookmarkStart w:id="663" w:name="_Toc232"/>
      <w:bookmarkEnd w:id="662"/>
      <w:r>
        <w:rPr/>
        <w:t>7220</w:t>
      </w:r>
      <w:bookmarkEnd w:id="663"/>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حوط بن مرّة </w:t>
      </w:r>
      <w:r>
        <w:rPr>
          <w:rStyle w:val="FootnoteAnchor"/>
          <w:rtl w:val="true"/>
        </w:rPr>
        <w:footnoteReference w:id="1129"/>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64" w:name="__RefHeading___Toc5531335_1280447820"/>
      <w:bookmarkStart w:id="665" w:name="_Toc233"/>
      <w:bookmarkEnd w:id="664"/>
      <w:r>
        <w:rPr/>
        <w:t>7221</w:t>
      </w:r>
      <w:bookmarkEnd w:id="665"/>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حوط بن يزيد الأنصاري </w:t>
      </w:r>
      <w:r>
        <w:rPr>
          <w:rStyle w:val="FootnoteAnchor"/>
          <w:rtl w:val="true"/>
        </w:rPr>
        <w:footnoteReference w:id="1131"/>
      </w:r>
      <w:r>
        <w:rPr>
          <w:rStyle w:val="FootnoteAnchor"/>
          <w:rtl w:val="true"/>
        </w:rPr>
        <w:footnoteReference w:id="113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حاله،فهو غير معلوم الحال</w:t>
      </w:r>
      <w:r>
        <w:rPr>
          <w:rFonts w:eastAsia="Amiri" w:cs="Amiri" w:ascii="Amiri" w:hAnsi="Amiri"/>
          <w:color w:val="111111"/>
          <w:sz w:val="28"/>
          <w:szCs w:val="28"/>
          <w:rtl w:val="true"/>
          <w:lang w:bidi="ar-SA"/>
        </w:rPr>
        <w:t>.</w:t>
      </w:r>
      <w:bookmarkStart w:id="666" w:name="pg17233_235290"/>
    </w:p>
    <w:p>
      <w:pPr>
        <w:pStyle w:val="BookText"/>
        <w:rPr/>
      </w:pPr>
      <w:bookmarkEnd w:id="666"/>
      <w:r>
        <w:rPr>
          <w:rFonts w:ascii="IRNazanin" w:hAnsi="IRNazanin" w:eastAsia="IRNazanin"/>
          <w:color w:val="111111"/>
          <w:sz w:val="28"/>
          <w:sz w:val="28"/>
          <w:szCs w:val="28"/>
          <w:rtl w:val="true"/>
          <w:lang w:bidi="fa-IR"/>
        </w:rPr>
        <w:t>و</w:t>
      </w:r>
    </w:p>
    <w:p>
      <w:pPr>
        <w:pStyle w:val="Heading5"/>
        <w:numPr>
          <w:ilvl w:val="4"/>
          <w:numId w:val="1"/>
        </w:numPr>
        <w:rPr/>
      </w:pPr>
      <w:bookmarkStart w:id="667" w:name="__RefHeading___Toc5531337_1280447820"/>
      <w:bookmarkStart w:id="668" w:name="_Toc234"/>
      <w:bookmarkEnd w:id="667"/>
      <w:r>
        <w:rPr/>
        <w:t>7222</w:t>
      </w:r>
      <w:bookmarkEnd w:id="668"/>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حولي </w:t>
      </w:r>
      <w:r>
        <w:rPr>
          <w:rStyle w:val="FootnoteAnchor"/>
          <w:rtl w:val="true"/>
        </w:rPr>
        <w:footnoteReference w:id="1133"/>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وجود صحابي بهذا العنوان مشكوك،فكيف بمعرفة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الطبري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ليلة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في تلك العشيّة التي قتل أبي صبيحتها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عمّتي زينب عندي تمرّضني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اعتزل أبي بأصحابه في خباء له و عنده حويّ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تفرّد الطبري بهذا العنوان،و لم يذكر أحد المعنون في موالي أبي ذر، و الظاهر أنّ العنوان محرّف جون مولى أبي ذر الغفاري،فتدبر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669" w:name="pg17233_235291"/>
    </w:p>
    <w:p>
      <w:pPr>
        <w:pStyle w:val="Heading5"/>
        <w:numPr>
          <w:ilvl w:val="4"/>
          <w:numId w:val="1"/>
        </w:numPr>
        <w:rPr/>
      </w:pPr>
      <w:bookmarkStart w:id="670" w:name="__RefHeading___Toc5531339_1280447820"/>
      <w:bookmarkStart w:id="671" w:name="_Toc235"/>
      <w:bookmarkEnd w:id="669"/>
      <w:bookmarkEnd w:id="670"/>
      <w:r>
        <w:rPr/>
        <w:t>7224</w:t>
      </w:r>
      <w:bookmarkEnd w:id="671"/>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بن زياد الهمداني</w:t>
      </w:r>
    </w:p>
    <w:p>
      <w:pPr>
        <w:pStyle w:val="BookText"/>
        <w:rPr/>
      </w:pPr>
      <w:r>
        <w:rPr>
          <w:rFonts w:ascii="Amiri" w:hAnsi="Amiri" w:eastAsia="Amiri" w:cs="Amiri"/>
          <w:color w:val="111111"/>
          <w:sz w:val="28"/>
          <w:sz w:val="28"/>
          <w:szCs w:val="28"/>
          <w:rtl w:val="true"/>
          <w:lang w:bidi="ar-SA"/>
        </w:rPr>
        <w:t>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13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الواو،و سكون الياء المثنّاة من تحت، و الراء المهملة المكسورة،و الثاء المثلّثة،تصغير حارث </w:t>
      </w:r>
      <w:r>
        <w:rPr>
          <w:rStyle w:val="FootnoteAnchor"/>
          <w:rtl w:val="true"/>
        </w:rPr>
        <w:footnoteReference w:id="1136"/>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المصادر المعنونة له خالية عن التعرّض لحاله،فهو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5531341_1280447820"/>
      <w:bookmarkStart w:id="673" w:name="_Toc236"/>
      <w:bookmarkEnd w:id="672"/>
      <w:r>
        <w:rPr/>
        <w:t>7225</w:t>
      </w:r>
      <w:bookmarkEnd w:id="673"/>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بن عبد اللّه الغفاري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38"/>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 xml:space="preserve">. </w:t>
      </w:r>
      <w:bookmarkStart w:id="674" w:name="pg17233_235292"/>
    </w:p>
    <w:p>
      <w:pPr>
        <w:pStyle w:val="BookText"/>
        <w:rPr/>
      </w:pPr>
      <w:bookmarkEnd w:id="674"/>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حسنه،تغمّده اللّه برحمته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675" w:name="__RefHeading___Toc5531343_1280447820"/>
      <w:bookmarkStart w:id="676" w:name="_Toc237"/>
      <w:bookmarkEnd w:id="675"/>
      <w:r>
        <w:rPr/>
        <w:t>7226</w:t>
      </w:r>
      <w:bookmarkEnd w:id="676"/>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والد مالك بن الحويرث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w:t>
      </w:r>
      <w:r>
        <w:rPr>
          <w:rStyle w:val="FootnoteAnchor"/>
          <w:rtl w:val="true"/>
        </w:rPr>
        <w:footnoteReference w:id="1140"/>
      </w:r>
      <w:r>
        <w:rPr>
          <w:rFonts w:ascii="Amiri" w:hAnsi="Amiri" w:eastAsia="Amiri" w:cs="Amiri"/>
          <w:color w:val="111111"/>
          <w:sz w:val="28"/>
          <w:sz w:val="28"/>
          <w:szCs w:val="28"/>
          <w:rtl w:val="true"/>
          <w:lang w:bidi="ar-SA"/>
        </w:rPr>
        <w:t xml:space="preserve">ابن منده،و أبو نعيم من الصحابة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حويزة بن أسماء جاء بهذا العنوان في مستدرك وسائل الشيعة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التنزيل و التحريف،بسنده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ربعي،عن حويزة بن أسماء،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جويريه بن أسماء بن عبيد أبو مخارق الضبعي،وثّقه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مطاوي حديثه أنّه من العامة،و قد وثّقه أحمد بن حنبل،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7233_235293"/>
    </w:p>
    <w:p>
      <w:pPr>
        <w:pStyle w:val="Heading5"/>
        <w:numPr>
          <w:ilvl w:val="4"/>
          <w:numId w:val="1"/>
        </w:numPr>
        <w:rPr/>
      </w:pPr>
      <w:bookmarkStart w:id="678" w:name="__RefHeading___Toc5531345_1280447820"/>
      <w:bookmarkStart w:id="679" w:name="_Toc238"/>
      <w:bookmarkEnd w:id="677"/>
      <w:bookmarkEnd w:id="678"/>
      <w:r>
        <w:rPr/>
        <w:t>7228</w:t>
      </w:r>
      <w:bookmarkEnd w:id="679"/>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حويصة بن مسعود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42"/>
      </w:r>
      <w:r>
        <w:rPr>
          <w:rFonts w:ascii="Amiri" w:hAnsi="Amiri" w:eastAsia="Amiri" w:cs="Amiri"/>
          <w:color w:val="111111"/>
          <w:sz w:val="28"/>
          <w:sz w:val="28"/>
          <w:szCs w:val="28"/>
          <w:rtl w:val="true"/>
          <w:lang w:bidi="ar-SA"/>
        </w:rPr>
        <w:t>،و ابن منده،و أبو نعيم من الصحابة،شهد احدا، و الخندق و سائر المشاهد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كسابقيه في الجهالة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المعنونون له لم يعربوا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5531347_1280447820"/>
      <w:bookmarkStart w:id="681" w:name="_Toc239"/>
      <w:bookmarkEnd w:id="680"/>
      <w:r>
        <w:rPr/>
        <w:t>7229</w:t>
      </w:r>
      <w:bookmarkEnd w:id="681"/>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حويطب بن عبد العزّى</w:t>
      </w:r>
    </w:p>
    <w:p>
      <w:pPr>
        <w:pStyle w:val="BookText"/>
        <w:rPr/>
      </w:pPr>
      <w:r>
        <w:rPr>
          <w:rFonts w:ascii="Amiri" w:hAnsi="Amiri" w:eastAsia="Amiri" w:cs="Amiri"/>
          <w:color w:val="111111"/>
          <w:sz w:val="28"/>
          <w:sz w:val="28"/>
          <w:szCs w:val="28"/>
          <w:rtl w:val="true"/>
          <w:lang w:bidi="ar-SA"/>
        </w:rPr>
        <w:t>القرشي العامري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1144"/>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الأصبع،و هو من مسلمة الفتح،و من المؤلفة قلوبهم،ثم أسلم يوم الفتح،و شهد حنينا و الطائف مسلما،و استقرضه رسول اللّه صلى اللّه عليه و آله و سلّم أربعين ألف درهما،فأقرضه إيّاها،و مات بالمدينة آخر خلافة معاوية،و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مات سنة أربع و خمسين،و هو ابن مائة و عشرين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المعنون من المؤلفة قلوبهم و ممّن لا يعتد بحديثه لضعفه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حيّان</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17233_235297"/>
      <w:bookmarkStart w:id="683" w:name="pg17233_235297"/>
      <w:bookmarkEnd w:id="683"/>
    </w:p>
    <w:p>
      <w:pPr>
        <w:pStyle w:val="Heading4"/>
        <w:numPr>
          <w:ilvl w:val="3"/>
          <w:numId w:val="1"/>
        </w:numPr>
        <w:rPr/>
      </w:pPr>
      <w:bookmarkStart w:id="684" w:name="pg17233_235297"/>
      <w:bookmarkStart w:id="685" w:name="__RefHeading___Toc5531349_1280447820"/>
      <w:bookmarkStart w:id="686" w:name="_Toc240"/>
      <w:bookmarkEnd w:id="684"/>
      <w:bookmarkEnd w:id="685"/>
      <w:r>
        <w:rPr>
          <w:rtl w:val="true"/>
        </w:rPr>
        <w:t>باب حيّان</w:t>
      </w:r>
      <w:bookmarkEnd w:id="686"/>
    </w:p>
    <w:p>
      <w:pPr>
        <w:pStyle w:val="Heading5"/>
        <w:numPr>
          <w:ilvl w:val="4"/>
          <w:numId w:val="1"/>
        </w:numPr>
        <w:rPr/>
      </w:pPr>
      <w:bookmarkStart w:id="687" w:name="__RefHeading___Toc5531351_1280447820"/>
      <w:bookmarkStart w:id="688" w:name="_Toc241"/>
      <w:bookmarkEnd w:id="687"/>
      <w:r>
        <w:rPr>
          <w:rtl w:val="true"/>
        </w:rPr>
        <w:t>اشارة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46"/>
      </w:r>
      <w:r>
        <w:rPr>
          <w:rFonts w:ascii="Amiri" w:hAnsi="Amiri" w:eastAsia="Amiri" w:cs="Amiri"/>
          <w:color w:val="111111"/>
          <w:sz w:val="28"/>
          <w:sz w:val="28"/>
          <w:szCs w:val="28"/>
          <w:rtl w:val="true"/>
          <w:lang w:bidi="ar-SA"/>
        </w:rPr>
        <w:t>ضبط حيّان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 بن عبده</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5531353_1280447820"/>
      <w:bookmarkStart w:id="690" w:name="_Toc242"/>
      <w:bookmarkEnd w:id="689"/>
      <w:r>
        <w:rPr/>
        <w:t>7230</w:t>
      </w:r>
      <w:bookmarkEnd w:id="690"/>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الأبجر الكناني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عبد اللّه بن جبلة بن حيّان بن أبجر الكناني الموثق،وجد عبد اللّه بن سعيد بن حيّان بن أبجر الكناني الثقة،و بنو أبجر بيت مشهور بالكوفة 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حسن حاله من شهوده صفّين مع أمير المؤمنين عليه السلام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يظهر أنّ المترجم و سائر أحفاده كانوا موالين لأهل البيت عليهم السلام،إلاّ أنّي لم أعثر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أبي معاوية القبي الكوفي كذا في نسخة من رجال الشيخ الطوسي رحمه اللّه في أصحاب الإمام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17233_235298"/>
    </w:p>
    <w:p>
      <w:pPr>
        <w:pStyle w:val="Heading5"/>
        <w:numPr>
          <w:ilvl w:val="4"/>
          <w:numId w:val="1"/>
        </w:numPr>
        <w:rPr/>
      </w:pPr>
      <w:bookmarkStart w:id="692" w:name="__RefHeading___Toc5531355_1280447820"/>
      <w:bookmarkStart w:id="693" w:name="_Toc243"/>
      <w:bookmarkEnd w:id="691"/>
      <w:bookmarkEnd w:id="692"/>
      <w:r>
        <w:rPr/>
        <w:t>7232</w:t>
      </w:r>
      <w:bookmarkEnd w:id="693"/>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الأعرج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بعثه النبي صلى اللّه عليه و آله و سلّم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ليته يصرّح بما بعثه له،لعلّنا نستفيد منه حسنه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أنكر كونه من الصحابة،و الذي أرسله النبي صلى اللّه عليه و آله و سلّم إلى البحرين هو ابن الحضرمي،فعليه لا بدّ من عدّ المعنون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5531357_1280447820"/>
      <w:bookmarkStart w:id="695" w:name="_Toc244"/>
      <w:bookmarkEnd w:id="694"/>
      <w:r>
        <w:rPr/>
        <w:t>7233</w:t>
      </w:r>
      <w:bookmarkEnd w:id="695"/>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بح الصدائي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فتح مصر،و هو الذي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سواء أ كان المعنون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الياء المنقوطة من تحت بنقطتين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بشير الأسدي أبو بشر 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حيان بن بشر الأسدي القاضي بالمصيصة،قال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أبو عكرمة عامر بن عمران الضبي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بشر الأسدي القاضي بالمصيصة، هذا ما ترجمه الخطيب في تاريخه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بشر بن المخارق أبو بشر الأسدي،و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المذهب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البصري جاء هذا الاسم بانحاء مختلفة جدا،و قد سلف منا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7233_235300"/>
    </w:p>
    <w:p>
      <w:pPr>
        <w:pStyle w:val="Heading5"/>
        <w:numPr>
          <w:ilvl w:val="4"/>
          <w:numId w:val="1"/>
        </w:numPr>
        <w:rPr/>
      </w:pPr>
      <w:bookmarkStart w:id="697" w:name="__RefHeading___Toc5531359_1280447820"/>
      <w:bookmarkStart w:id="698" w:name="_Toc245"/>
      <w:bookmarkEnd w:id="696"/>
      <w:bookmarkEnd w:id="697"/>
      <w:r>
        <w:rPr/>
        <w:t>7236</w:t>
      </w:r>
      <w:bookmarkEnd w:id="698"/>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أبي جبلّة الجشمي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53"/>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المعنون تابعي ضعيف،لا يعتمد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شرح نهج البلاغة لابن أبي الحديد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سلام التميمي،عن حيان التميمي،عن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التميمي إلاّ أن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الحارث جاء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 و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حيّان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من شهداء يوم الطف في ناسخ التواريخ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المزار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انظر ما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الحارث،حيث فيه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حباب،فراجع لمعرفة الاتحاد أو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بذل نفسه النفيسة في الدفاع عن أهل بيت رسول اللّه صلى اللّه عليه و آله و سلّم بلسانه و يده ترفعه إلى قمة الوثاقة و الجلالة،فرضوان اللّه تعالى و رحمته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الحارث الأزدي جاء في الخصال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الصخر بن الحكم </w:t>
      </w:r>
      <w:bookmarkStart w:id="699" w:name="pg17233_235302"/>
    </w:p>
    <w:p>
      <w:pPr>
        <w:pStyle w:val="Heading5"/>
        <w:numPr>
          <w:ilvl w:val="4"/>
          <w:numId w:val="1"/>
        </w:numPr>
        <w:rPr/>
      </w:pPr>
      <w:bookmarkStart w:id="700" w:name="__RefHeading___Toc5531361_1280447820"/>
      <w:bookmarkStart w:id="701" w:name="_Toc246"/>
      <w:bookmarkEnd w:id="699"/>
      <w:bookmarkEnd w:id="700"/>
      <w:r>
        <w:rPr/>
        <w:t>7240</w:t>
      </w:r>
      <w:bookmarkEnd w:id="701"/>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1155"/>
      </w:r>
      <w:r>
        <w:rPr>
          <w:rFonts w:ascii="Amiri" w:hAnsi="Amiri" w:eastAsia="Amiri" w:cs="Amiri"/>
          <w:color w:val="111111"/>
          <w:sz w:val="28"/>
          <w:sz w:val="28"/>
          <w:szCs w:val="28"/>
          <w:rtl w:val="true"/>
          <w:lang w:bidi="ar-SA"/>
        </w:rPr>
        <w:t>ضبط السراج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القسم الثاني من الخلاصة </w:t>
      </w:r>
      <w:r>
        <w:rPr>
          <w:rStyle w:val="FootnoteAnchor"/>
          <w:rtl w:val="true"/>
        </w:rPr>
        <w:footnoteReference w:id="1156"/>
      </w:r>
      <w:r>
        <w:rPr>
          <w:rFonts w:ascii="Amiri" w:hAnsi="Amiri" w:eastAsia="Amiri" w:cs="Amiri"/>
          <w:color w:val="111111"/>
          <w:sz w:val="28"/>
          <w:sz w:val="28"/>
          <w:szCs w:val="28"/>
          <w:rtl w:val="true"/>
          <w:lang w:bidi="ar-SA"/>
        </w:rPr>
        <w:t xml:space="preserve">عنوان الرجل،و ضبط حيّان عن الكشّي أنّه روى كونه كيسانيا،و كذلك فعل ابن داود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أشارا بذلك إلى الأخبار التي رواها الكشّي،حيث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حيّان السراج،و احتجاج أبي عبد اللّه عليه السلام في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158"/>
      </w:r>
      <w:r>
        <w:rPr>
          <w:rFonts w:ascii="Amiri" w:hAnsi="Amiri" w:eastAsia="Amiri" w:cs="Amiri"/>
          <w:color w:val="111111"/>
          <w:sz w:val="28"/>
          <w:sz w:val="28"/>
          <w:szCs w:val="28"/>
          <w:rtl w:val="true"/>
          <w:lang w:bidi="ar-SA"/>
        </w:rPr>
        <w:t>رحمه اللّه،عن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أصبغ،عن مروان بن مسلم،عن بريد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سبقت قليلا،لأدركت </w:t>
      </w:r>
      <w:r>
        <w:rPr>
          <w:rStyle w:val="FootnoteAnchor"/>
          <w:rtl w:val="true"/>
        </w:rPr>
        <w:footnoteReference w:id="1159"/>
      </w:r>
      <w:r>
        <w:rPr>
          <w:rFonts w:ascii="Amiri" w:hAnsi="Amiri" w:eastAsia="Amiri" w:cs="Amiri"/>
          <w:color w:val="111111"/>
          <w:sz w:val="28"/>
          <w:sz w:val="28"/>
          <w:szCs w:val="28"/>
          <w:rtl w:val="true"/>
          <w:lang w:bidi="ar-SA"/>
        </w:rPr>
        <w:t>حيّان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موضع في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هاهنا جالسا،فذكر محمّد بن الحنفية،و ذكر حياته، و جعل يطريه و يقرضه،فقلت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تزعم و يزعمون،و تروي و يروون لم يكن في بني إسرائيل شيء إلاّ و هو في هذه الأمة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رأينا و رأيتم،و سمعنا و سمعتم بعالم مات على أعين الناس،فنكحت نساؤه،و قسّمت أمواله و هو 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لم يردّ عليّ شيئا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160"/>
      </w:r>
      <w:r>
        <w:rPr>
          <w:rFonts w:ascii="Amiri" w:hAnsi="Amiri" w:eastAsia="Amiri" w:cs="Amiri"/>
          <w:color w:val="111111"/>
          <w:sz w:val="28"/>
          <w:sz w:val="28"/>
          <w:szCs w:val="28"/>
          <w:rtl w:val="true"/>
          <w:lang w:bidi="ar-SA"/>
        </w:rPr>
        <w:t>رحمه اللّه 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w:t>
      </w:r>
    </w:p>
    <w:p>
      <w:pPr>
        <w:pStyle w:val="BookText"/>
        <w:rPr/>
      </w:pPr>
      <w:r>
        <w:rPr>
          <w:rFonts w:ascii="Amiri" w:hAnsi="Amiri" w:eastAsia="Amiri" w:cs="Amiri"/>
          <w:color w:val="111111"/>
          <w:sz w:val="28"/>
          <w:sz w:val="28"/>
          <w:szCs w:val="28"/>
          <w:rtl w:val="true"/>
          <w:lang w:bidi="ar-SA"/>
        </w:rPr>
        <w:t>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ابن عم لي يسألني أن آذن لحيّان السراج، فأذنت 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شيء أنا به عالم،إلاّ أنّي أحبّ أن أسألك عنه،أخبرني عن عمك محمّد بن علي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أبي،أنّه كان في ضيعة له،فأتى،فقيل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قد كانت أصابته غشية فأفاق،فقال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ضيعتك،قال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فانصرفت،فما بلغت الضيعة حتى أتوني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أدركه،فأتيته فوجدته قد اعتقل لسانه،فاتوا بطشت و جعل يكتب وصيّته،فما برحت حتى غمّضته و كفّنته و غسّلته و صلّيت عليه و دفنته،فإن كان هذا موتا،فقد و اللّه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اللّه،شبّه على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r>
        <w:rPr>
          <w:rStyle w:val="FootnoteAnchor"/>
          <w:rtl w:val="true"/>
        </w:rPr>
        <w:footnoteReference w:id="1163"/>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تصدف </w:t>
      </w:r>
      <w:r>
        <w:rPr>
          <w:rStyle w:val="FootnoteAnchor"/>
          <w:rtl w:val="true"/>
        </w:rPr>
        <w:footnoteReference w:id="1164"/>
      </w:r>
      <w:r>
        <w:rPr>
          <w:rFonts w:ascii="Amiri" w:hAnsi="Amiri" w:eastAsia="Amiri" w:cs="Amiri"/>
          <w:color w:val="111111"/>
          <w:sz w:val="28"/>
          <w:sz w:val="28"/>
          <w:szCs w:val="28"/>
          <w:rtl w:val="true"/>
          <w:lang w:bidi="ar-SA"/>
        </w:rPr>
        <w:t>على قلبك؟قال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الصدف على القلب؟قال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165"/>
      </w:r>
      <w:r>
        <w:rPr>
          <w:rFonts w:ascii="Amiri" w:hAnsi="Amiri" w:eastAsia="Amiri" w:cs="Amiri"/>
          <w:color w:val="111111"/>
          <w:sz w:val="28"/>
          <w:sz w:val="28"/>
          <w:szCs w:val="28"/>
          <w:rtl w:val="true"/>
          <w:lang w:bidi="ar-SA"/>
        </w:rPr>
        <w:t>رحمه اللّه،عن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عيسى،و محمّد بن عبد الجبّار الذهلي،عن العباس بن معروف،عن </w:t>
      </w:r>
    </w:p>
    <w:p>
      <w:pPr>
        <w:pStyle w:val="BookText"/>
        <w:rPr/>
      </w:pPr>
      <w:r>
        <w:rPr>
          <w:rFonts w:ascii="IRNazanin" w:hAnsi="IRNazanin" w:eastAsia="IRNazanin"/>
          <w:color w:val="111111"/>
          <w:sz w:val="28"/>
          <w:sz w:val="28"/>
          <w:szCs w:val="28"/>
          <w:rtl w:val="true"/>
          <w:lang w:bidi="fa-IR"/>
        </w:rPr>
        <w:t xml:space="preserve">عبد اللّه بن الصلت بن </w:t>
      </w:r>
      <w:r>
        <w:rPr>
          <w:rStyle w:val="FootnoteAnchor"/>
          <w:rtl w:val="true"/>
        </w:rPr>
        <w:footnoteReference w:id="1166"/>
      </w:r>
      <w:r>
        <w:rPr>
          <w:rFonts w:ascii="Amiri" w:hAnsi="Amiri" w:eastAsia="Amiri" w:cs="Amiri"/>
          <w:color w:val="111111"/>
          <w:sz w:val="28"/>
          <w:sz w:val="28"/>
          <w:szCs w:val="28"/>
          <w:rtl w:val="true"/>
          <w:lang w:bidi="ar-SA"/>
        </w:rPr>
        <w:t xml:space="preserve">أبي طالب،عن حمّاد بن عيسى </w:t>
      </w:r>
      <w:r>
        <w:rPr>
          <w:rStyle w:val="FootnoteAnchor"/>
          <w:rtl w:val="true"/>
        </w:rPr>
        <w:footnoteReference w:id="1167"/>
      </w:r>
      <w:r>
        <w:rPr>
          <w:rFonts w:ascii="Amiri" w:hAnsi="Amiri" w:eastAsia="Amiri" w:cs="Amiri"/>
          <w:color w:val="111111"/>
          <w:sz w:val="28"/>
          <w:sz w:val="28"/>
          <w:szCs w:val="28"/>
          <w:rtl w:val="true"/>
          <w:lang w:bidi="ar-SA"/>
        </w:rPr>
        <w:t>،عن الحسين بن المختار القلانسي،عن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حيّان السراج على أبي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أصحابك في محمّد بن علي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 يرزق،فقال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أنّه كان في من عاده في مرضه و فيمن غمّضه </w:t>
      </w:r>
      <w:r>
        <w:rPr>
          <w:rStyle w:val="FootnoteAnchor"/>
          <w:rtl w:val="true"/>
        </w:rPr>
        <w:footnoteReference w:id="1168"/>
      </w:r>
      <w:r>
        <w:rPr>
          <w:rFonts w:ascii="Amiri" w:hAnsi="Amiri" w:eastAsia="Amiri" w:cs="Amiri"/>
          <w:color w:val="111111"/>
          <w:sz w:val="28"/>
          <w:sz w:val="28"/>
          <w:szCs w:val="28"/>
          <w:rtl w:val="true"/>
          <w:lang w:bidi="ar-SA"/>
        </w:rPr>
        <w:t>و في من أدخله حفرته،و تزوج نساؤه،و قسّم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محمّد ابن الحنفية في هذه الأمّة مثل عيسى بن مريم،فقال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شبّه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 أبا جعفر عدوّ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لكنك تصدف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صدف عنه يصدف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و فلانا صرفه كأصدفه،و فلان يصدف و يصدف صدفا و صدوفا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 الَّذِينَ يَصْدِفُونَ عَنْ آيٰاتِنٰا سُوءَ الْعَذٰابِ بِمٰا كٰانُوا يَصْدِفُونَ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فتبت إلى اللّه من كلام حيّان ثلاثين يوما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الأخبار التي نقلها الكشّي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صرّح الصدوق رحمه اللّه أيضا في إكمال الدين </w:t>
      </w:r>
      <w:r>
        <w:rPr>
          <w:rStyle w:val="FootnoteAnchor"/>
          <w:rtl w:val="true"/>
        </w:rPr>
        <w:footnoteReference w:id="1170"/>
      </w:r>
      <w:r>
        <w:rPr>
          <w:rFonts w:ascii="Amiri" w:hAnsi="Amiri" w:eastAsia="Amiri" w:cs="Amiri"/>
          <w:color w:val="111111"/>
          <w:sz w:val="28"/>
          <w:sz w:val="28"/>
          <w:szCs w:val="28"/>
          <w:rtl w:val="true"/>
          <w:lang w:bidi="ar-SA"/>
        </w:rPr>
        <w:t>في الخبر المتكفّل لحال الحميري،بكون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كيسانيّ،و لم يوثّقه أحد،بل هذه الأخبار تسلب الوثوق به، بل تدلّ على كفره لردّه على الإمام عليه السلام و تكذيبه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حيان هذا غير ابن السرّاج الواقفي،فإنّ ذاك ابن السرّاج،و هذا هو سرّاج</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71"/>
      </w:r>
      <w:r>
        <w:rPr>
          <w:rFonts w:ascii="Amiri" w:hAnsi="Amiri" w:eastAsia="Amiri" w:cs="Amiri"/>
          <w:color w:val="111111"/>
          <w:sz w:val="28"/>
          <w:sz w:val="28"/>
          <w:szCs w:val="28"/>
          <w:rtl w:val="true"/>
          <w:lang w:bidi="ar-SA"/>
        </w:rPr>
        <w:t xml:space="preserve">في ترجمة أحمد بن أبي بشر السرّاج بعض الكلام في حيّان السرّاج،و المستفاد من بعضهم هناك أنّ حيّان السرّاج كان من وكلاء الكاظم عليه السلام في الكوفة،فأنكر موته،و وقف عليه لأموال كانت في يده عند الموت أوصى بها لورثته،و هو صريح خبر أبي القاسم الحسين بن محمّد بن عمر ابن يزيد الذي ذكرناه في طي الأخبار الواردة في الواقفة،التي نقلناها عند ذكر الواقفة من مقباس الهداية </w:t>
      </w:r>
      <w:r>
        <w:rPr>
          <w:rStyle w:val="FootnoteAnchor"/>
          <w:rtl w:val="true"/>
        </w:rPr>
        <w:footnoteReference w:id="1172"/>
      </w:r>
      <w:r>
        <w:rPr>
          <w:rFonts w:ascii="IRNazanin" w:hAnsi="IRNazanin" w:eastAsia="IRNazanin"/>
          <w:color w:val="111111"/>
          <w:sz w:val="28"/>
          <w:sz w:val="28"/>
          <w:szCs w:val="28"/>
          <w:rtl w:val="true"/>
          <w:lang w:bidi="fa-IR"/>
        </w:rPr>
        <w:t xml:space="preserve">فلاحظ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دورا،و عقدا العقود،و اشتريا الغلاّت،فلمّا مات موسى عليه السلام و انتهى الخبر إليهما أنكرا موته،و أذاعا في الشيعة أنّه لا يموت لأنّه هو القائم،فاعتمدت عليه طائفة من الشيعة،و انتشر قولهما في الناس،حتّى كان عند موتهما أوصيا بدفع ذلك المال إلى ورثة موسى عليه السلام،و استبان للشيعة أنّهما قالا ذلك حرصا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مجمع الرجال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بلفظه،ثم علق القهبائي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الصواب أن يكون الوكيل حنان بن سدير،و الظاهر أنّ السراج ما وصل حياته إلى هذا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فإنّه كان كيسانيا قائلا بإمامة محمّد بن الحنفية،و بأنّه ما مات، و مثله في هذه الأمة مثل عيسى بن مريم على نبيّنا و آله و عليه السلام و تقدم، و ما رجع عن اعتقاده ذلك،فكيف اعتقد الأئمة و إمامتهم حتى صار وكيلا لموسى عليه السلام،فلعل الكاتب و كأنّه الشيخ قدّس سرّه المنتخب لهذا الكتاب اختيار الرجال من الكشي على العجلة الدينية قرأ صورة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التصحيف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من تحت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من عنده السراج،فإنّ حيان هو السراج،فتأمل حق التأمل و اذعن بما سمعت فإنّه الحرّي به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تفضل به القهپائي متين،إلاّ أنّ استدلاله لا يخرج من إطار الاحتمال، و هو أنّ الشيخ قدّس سرّه سها و غفل و قرأ على التصحيف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هذا فما قاله يكون في مجلّد،لكن بمجرد الاحتمال هل يمكن اجراء حكم على راو كلاّ،و نسخ رجال الكشي و غيره صرّحوا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الياء المنقوطة بنقطتين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لا بدّ من الأخذ بالظاهر،و عده راو غير من تقدم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بعض المعاصرين في قاموسه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نشر الكتاب،و في طبعة جماعة المدرسين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حيان واقفي لا السراج و لا ابن السراج،و إنّما ابن السراج الواقفي أحمد بن أبي بشر،لا حيان على ما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نقله عن بعض من ورود حيان السراج في الخبر الذي قال،فإنّما حيان السراج فيه في نسخة،و في اخرى بدّله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سدير،و حكم الترتيب بأصحيتها </w:t>
      </w:r>
    </w:p>
    <w:p>
      <w:pPr>
        <w:pStyle w:val="BookText"/>
        <w:rPr/>
      </w:pPr>
      <w:r>
        <w:rPr>
          <w:rFonts w:ascii="Amiri" w:hAnsi="Amiri" w:eastAsia="Amiri" w:cs="Amiri"/>
          <w:color w:val="111111"/>
          <w:sz w:val="28"/>
          <w:sz w:val="28"/>
          <w:szCs w:val="28"/>
          <w:rtl w:val="true"/>
          <w:lang w:bidi="ar-SA"/>
        </w:rPr>
        <w:t>و لازم ذلك كون حيّان السرّاج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كيسانيّ،عاصر الصادق عليه السلام،و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وكلاء الكاظم عليه السلام فوقف عليه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الاتّحاد غير ممكن،لعدم تعقّل توكيل الكاظم عليه السلام الكيسانيّ المزبور المرتدّ بالردّ على الإمام عليه السلام و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الواقفي 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الكيسانيّ 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النون فيهما،كاحتمال الياء فيهما </w:t>
      </w:r>
      <w:r>
        <w:rPr>
          <w:rStyle w:val="FootnoteAnchor"/>
          <w:rtl w:val="true"/>
        </w:rPr>
        <w:footnoteReference w:id="1174"/>
      </w:r>
      <w:r>
        <w:rPr>
          <w:rFonts w:ascii="IRNazanin" w:hAnsi="IRNazanin" w:eastAsia="IRNazanin"/>
          <w:color w:val="111111"/>
          <w:sz w:val="28"/>
          <w:sz w:val="28"/>
          <w:szCs w:val="28"/>
          <w:rtl w:val="true"/>
          <w:lang w:bidi="fa-IR"/>
        </w:rPr>
        <w:t xml:space="preserve">،فتفحص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الأخذ بظاهر السند المذكور في رجال الكشي و غيره بكون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 و أنّه ضعيف جدا هو المتعيّن و الاحتمالات الاخر لا يسندها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صخر كذا صحف ابن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بن صخر،و قد عنونه المصنف قدّس سرّه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7233_235309"/>
    </w:p>
    <w:p>
      <w:pPr>
        <w:pStyle w:val="Heading5"/>
        <w:numPr>
          <w:ilvl w:val="4"/>
          <w:numId w:val="1"/>
        </w:numPr>
        <w:rPr/>
      </w:pPr>
      <w:bookmarkStart w:id="703" w:name="__RefHeading___Toc5531363_1280447820"/>
      <w:bookmarkStart w:id="704" w:name="_Toc247"/>
      <w:bookmarkEnd w:id="702"/>
      <w:bookmarkEnd w:id="703"/>
      <w:r>
        <w:rPr/>
        <w:t>7242</w:t>
      </w:r>
      <w:bookmarkEnd w:id="704"/>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ضمرة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76"/>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سواء أ كان المعنون حيّان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جبّار بن صخر،أو حيان ابن صخر،فهو مجهول الحال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7233_235310"/>
    </w:p>
    <w:p>
      <w:pPr>
        <w:pStyle w:val="Heading5"/>
        <w:numPr>
          <w:ilvl w:val="4"/>
          <w:numId w:val="1"/>
        </w:numPr>
        <w:rPr/>
      </w:pPr>
      <w:bookmarkStart w:id="706" w:name="__RefHeading___Toc5531365_1280447820"/>
      <w:bookmarkStart w:id="707" w:name="_Toc248"/>
      <w:bookmarkEnd w:id="705"/>
      <w:bookmarkEnd w:id="706"/>
      <w:r>
        <w:rPr/>
        <w:t>7243</w:t>
      </w:r>
      <w:bookmarkEnd w:id="707"/>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الطائي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78"/>
      </w:r>
      <w:r>
        <w:rPr>
          <w:rFonts w:ascii="Amiri" w:hAnsi="Amiri" w:eastAsia="Amiri" w:cs="Amiri"/>
          <w:color w:val="111111"/>
          <w:sz w:val="28"/>
          <w:sz w:val="28"/>
          <w:szCs w:val="28"/>
          <w:rtl w:val="true"/>
          <w:lang w:bidi="ar-SA"/>
        </w:rPr>
        <w:t>الشيخ رحمه اللّه في نسخة من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79"/>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العباس جاء في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دكين،عن حيان بن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7233_235311"/>
    </w:p>
    <w:p>
      <w:pPr>
        <w:pStyle w:val="Heading5"/>
        <w:numPr>
          <w:ilvl w:val="4"/>
          <w:numId w:val="1"/>
        </w:numPr>
        <w:rPr/>
      </w:pPr>
      <w:bookmarkStart w:id="709" w:name="__RefHeading___Toc5531367_1280447820"/>
      <w:bookmarkStart w:id="710" w:name="_Toc249"/>
      <w:bookmarkEnd w:id="708"/>
      <w:bookmarkEnd w:id="709"/>
      <w:r>
        <w:rPr/>
        <w:t>7245</w:t>
      </w:r>
      <w:bookmarkEnd w:id="710"/>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عبد الرحمن الكوفي</w:t>
      </w:r>
    </w:p>
    <w:p>
      <w:pPr>
        <w:pStyle w:val="BookText"/>
        <w:rPr/>
      </w:pPr>
      <w:r>
        <w:rPr>
          <w:rFonts w:ascii="Amiri" w:hAnsi="Amiri" w:eastAsia="Amiri" w:cs="Amiri"/>
          <w:color w:val="111111"/>
          <w:sz w:val="28"/>
          <w:sz w:val="28"/>
          <w:szCs w:val="28"/>
          <w:rtl w:val="true"/>
          <w:lang w:bidi="ar-SA"/>
        </w:rPr>
        <w:t>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سبعين و مائة،و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إحدى و ثمانين سنة،يكنّي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الغمز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إماميّا،إلاّ أنّ حاله مجهول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حاله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17233_235312"/>
    </w:p>
    <w:p>
      <w:pPr>
        <w:pStyle w:val="Heading5"/>
        <w:numPr>
          <w:ilvl w:val="4"/>
          <w:numId w:val="1"/>
        </w:numPr>
        <w:rPr/>
      </w:pPr>
      <w:bookmarkStart w:id="712" w:name="__RefHeading___Toc5531369_1280447820"/>
      <w:bookmarkStart w:id="713" w:name="_Toc250"/>
      <w:bookmarkEnd w:id="711"/>
      <w:bookmarkEnd w:id="712"/>
      <w:r>
        <w:rPr/>
        <w:t>7246</w:t>
      </w:r>
      <w:bookmarkEnd w:id="713"/>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بن علي العنزي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ملخّص المقال في قسم الصحاح،و وسائل الشيعة </w:t>
      </w:r>
      <w:r>
        <w:rPr>
          <w:rFonts w:eastAsia="Amiri" w:cs="Amiri" w:ascii="Amiri" w:hAnsi="Amiri"/>
          <w:color w:val="111111"/>
          <w:sz w:val="28"/>
          <w:szCs w:val="28"/>
          <w:lang w:bidi="ar-SA"/>
        </w:rPr>
        <w:t>184/20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،و المجروحين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381/6</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284/11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،و الإكمال لابن ماكولا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و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تاريخ خليفة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ضبط حيّان </w:t>
      </w:r>
      <w:r>
        <w:rPr>
          <w:rStyle w:val="FootnoteAnchor"/>
          <w:rtl w:val="true"/>
        </w:rPr>
        <w:footnoteReference w:id="1184"/>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118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بالعين،و النون،و الزاي،و الياء،و قد تقدم </w:t>
      </w:r>
      <w:r>
        <w:rPr>
          <w:rStyle w:val="FootnoteAnchor"/>
          <w:rtl w:val="true"/>
        </w:rPr>
        <w:footnoteReference w:id="1187"/>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 الشهيد الثاني </w:t>
      </w:r>
      <w:r>
        <w:rPr>
          <w:rStyle w:val="FootnoteAnchor"/>
          <w:rtl w:val="true"/>
        </w:rPr>
        <w:footnoteReference w:id="1188"/>
      </w:r>
      <w:r>
        <w:rPr>
          <w:rFonts w:ascii="Amiri" w:hAnsi="Amiri" w:eastAsia="Amiri" w:cs="Amiri"/>
          <w:color w:val="111111"/>
          <w:sz w:val="28"/>
          <w:sz w:val="28"/>
          <w:szCs w:val="28"/>
          <w:rtl w:val="true"/>
          <w:lang w:bidi="ar-SA"/>
        </w:rPr>
        <w:t>رحمه اللّه كونه بالياء و الراء المهملة،حيث علّق على الخلاصة،قوله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هل هو بالنون و الزاي،أو بالياء و الراء،فقد 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النسخ المصحّحة المعتمدة الأوّل،و هناك احتمال ثالث، و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فوق،و الراء المهملة،و هو أقرب من سابقيه، لتسالمهم في أخيه مندل العتري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ضبطه في الخلاصة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التاء المنقطة فوقها نقطتين المفتوحة،و الراء بعدها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537/4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قوّى ابن داود </w:t>
      </w:r>
      <w:r>
        <w:rPr>
          <w:rStyle w:val="FootnoteAnchor"/>
          <w:rtl w:val="true"/>
        </w:rPr>
        <w:footnoteReference w:id="119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بالهم أبدلوه هنا بالعنزي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عليه؛فهو نسبة إلى العتر قبيلة </w:t>
      </w:r>
      <w:r>
        <w:rPr>
          <w:rStyle w:val="FootnoteAnchor"/>
          <w:rtl w:val="true"/>
        </w:rPr>
        <w:footnoteReference w:id="1192"/>
      </w:r>
      <w:r>
        <w:rPr>
          <w:rFonts w:ascii="Amiri" w:hAnsi="Amiri" w:eastAsia="Amiri" w:cs="Amiri"/>
          <w:color w:val="111111"/>
          <w:sz w:val="28"/>
          <w:sz w:val="28"/>
          <w:szCs w:val="28"/>
          <w:rtl w:val="true"/>
          <w:lang w:bidi="ar-SA"/>
        </w:rPr>
        <w:t>من بلى،أبوهم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 بن جشم بن أدم بن ذبيان بن هميم بن ذهل بن هيّئ بن بلى،منهم عبد الرحمن بن عديس بن عمرو ابن عبد العلوي العتري الصحابي،بايع تحت الشجرة،و كان أمير الجيش القادم من مصر لحصار عثمان،أو إلى عتر </w:t>
      </w:r>
      <w:r>
        <w:rPr>
          <w:rStyle w:val="FootnoteAnchor"/>
          <w:rtl w:val="true"/>
        </w:rPr>
        <w:footnoteReference w:id="1193"/>
      </w: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نعم؛جعل في إيضاح الاشتباه </w:t>
      </w:r>
      <w:r>
        <w:rPr>
          <w:rStyle w:val="FootnoteAnchor"/>
          <w:rtl w:val="true"/>
        </w:rPr>
        <w:footnoteReference w:id="1194"/>
      </w:r>
      <w:r>
        <w:rPr>
          <w:rFonts w:ascii="Amiri" w:hAnsi="Amiri" w:eastAsia="Amiri" w:cs="Amiri"/>
          <w:color w:val="111111"/>
          <w:sz w:val="28"/>
          <w:sz w:val="28"/>
          <w:szCs w:val="28"/>
          <w:rtl w:val="true"/>
          <w:lang w:bidi="ar-SA"/>
        </w:rPr>
        <w:t xml:space="preserve">،و تقريب </w:t>
      </w:r>
      <w:r>
        <w:rPr>
          <w:rStyle w:val="FootnoteAnchor"/>
          <w:rtl w:val="true"/>
        </w:rPr>
        <w:footnoteReference w:id="1195"/>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عنزيا بالنون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ضبطاه كذلك،فلاحظ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96"/>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النجاشي </w:t>
      </w:r>
      <w:r>
        <w:rPr>
          <w:rStyle w:val="FootnoteAnchor"/>
          <w:rtl w:val="true"/>
        </w:rPr>
        <w:footnoteReference w:id="1197"/>
      </w:r>
      <w:r>
        <w:rPr>
          <w:rFonts w:ascii="Amiri" w:hAnsi="Amiri" w:eastAsia="Amiri" w:cs="Amiri"/>
          <w:color w:val="111111"/>
          <w:sz w:val="28"/>
          <w:sz w:val="28"/>
          <w:szCs w:val="28"/>
          <w:rtl w:val="true"/>
          <w:lang w:bidi="ar-SA"/>
        </w:rPr>
        <w:t>في ترجمة أخيه مندل،حيث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مندل بن علي </w:t>
      </w:r>
    </w:p>
    <w:p>
      <w:pPr>
        <w:pStyle w:val="BookText"/>
        <w:rPr/>
      </w:pPr>
      <w:r>
        <w:rPr>
          <w:rFonts w:ascii="Amiri" w:hAnsi="Amiri" w:eastAsia="Amiri" w:cs="Amiri"/>
          <w:color w:val="111111"/>
          <w:sz w:val="28"/>
          <w:sz w:val="28"/>
          <w:szCs w:val="28"/>
          <w:rtl w:val="true"/>
          <w:lang w:bidi="ar-SA"/>
        </w:rPr>
        <w:t>العتري،و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حيّان،ثقتان،رويا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العيري،روى عن 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من رجاله </w:t>
      </w:r>
      <w:r>
        <w:rPr>
          <w:rStyle w:val="FootnoteAnchor"/>
          <w:rtl w:val="true"/>
        </w:rPr>
        <w:footnoteReference w:id="1199"/>
      </w:r>
      <w:r>
        <w:rPr>
          <w:rFonts w:ascii="Amiri" w:hAnsi="Amiri" w:eastAsia="Amiri" w:cs="Amiri"/>
          <w:color w:val="111111"/>
          <w:sz w:val="28"/>
          <w:sz w:val="28"/>
          <w:szCs w:val="28"/>
          <w:rtl w:val="true"/>
          <w:lang w:bidi="ar-SA"/>
        </w:rPr>
        <w:t>،و نسب إلى الشيخ رحمه اللّه عدّه من أصحاب الصادق عليه السلام ثم وثّقه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200"/>
      </w:r>
      <w:r>
        <w:rPr>
          <w:rFonts w:ascii="Amiri" w:hAnsi="Amiri" w:eastAsia="Amiri" w:cs="Amiri"/>
          <w:color w:val="111111"/>
          <w:sz w:val="28"/>
          <w:sz w:val="28"/>
          <w:szCs w:val="28"/>
          <w:rtl w:val="true"/>
          <w:lang w:bidi="ar-SA"/>
        </w:rPr>
        <w:t xml:space="preserve">،و البلغة </w:t>
      </w:r>
      <w:r>
        <w:rPr>
          <w:rStyle w:val="FootnoteAnchor"/>
          <w:rtl w:val="true"/>
        </w:rPr>
        <w:footnoteReference w:id="120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 أنّ نسخة الوجيزة التي كانت عند المولى الوحيد رحمه اللّه كانت مغلوطة،مبدلة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 كون منشأ عدّه موثّقا،ما قيل من أنّ مندل أخاه عامّي،فيقرب أن يكون أخوه أيضا كذلك،و فيه ما لا يخفى، أو يكون ظهر عليه ما لم يظهر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الموجود في نسخة الوجيزة المصحّحة الّتي عندنا و عند غير واحد هو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بالجملة؛فالرجل لا شبهة في وثاقته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في المجروحين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علي العنزي،كنيته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من أهل الكوفة، يروي عن الناس،روى عنه الكوفيون و البغداديون،فاحش الخطأ فيما يروي،يجب التوقف في أمره،حدّثنا الحنبلي،قال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زهير يقول عن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 و حبّان ابني علي ليس حديثهما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علي العنزي،عن سهيل بن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حجر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فقيها بالكوفة أفضل من حبان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أمثل من أخيه مندل،و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لا أكتب حديثهما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حديثه أفراد و 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الدورقي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و مندل ليس بهما بأس،و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متروكان،و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ضعيفان يخرّج حديثهما،و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يترك،مات سنة إحدى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الزوائد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علي و هو ضعيف،و 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إحدى و سبعين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الأصح، توفي حبان بن علي العنزي أخو مندل،و كان من فقهاء الكوفة 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عبد الملك بن عمير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علي العنزي من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7233_235317"/>
    </w:p>
    <w:p>
      <w:pPr>
        <w:pStyle w:val="BookText"/>
        <w:rPr/>
      </w:pPr>
      <w:bookmarkEnd w:id="714"/>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بروايته عن أبي عبد اللّه عليه السلام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المترجم ثقة عندنا بالاتّفاق من دون غمز فيه،و اختلف العامّة في ضعفه و وثاقته، و الأكثر على ضعفه،و إن صرّح بعض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آخرون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5531371_1280447820"/>
      <w:bookmarkStart w:id="716" w:name="_Toc251"/>
      <w:bookmarkEnd w:id="715"/>
      <w:r>
        <w:rPr/>
        <w:t>7247</w:t>
      </w:r>
      <w:bookmarkEnd w:id="716"/>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قيس بن عبد اللّه الجعدي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0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717" w:name="pg17233_235318"/>
    </w:p>
    <w:p>
      <w:pPr>
        <w:pStyle w:val="BookText"/>
        <w:rPr/>
      </w:pPr>
      <w:bookmarkEnd w:id="717"/>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لم يذكر المعنونون له ما يستفاد منه حسنه،و عليه لا بدّ من عدّه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5531373_1280447820"/>
      <w:bookmarkStart w:id="719" w:name="_Toc252"/>
      <w:bookmarkEnd w:id="718"/>
      <w:r>
        <w:rPr/>
        <w:t>7248</w:t>
      </w:r>
      <w:bookmarkEnd w:id="719"/>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معاوية العتبي الكوفي</w:t>
      </w:r>
    </w:p>
    <w:p>
      <w:pPr>
        <w:pStyle w:val="BookText"/>
        <w:rPr/>
      </w:pPr>
      <w:r>
        <w:rPr>
          <w:rFonts w:ascii="Amiri" w:hAnsi="Amiri" w:eastAsia="Amiri" w:cs="Amiri"/>
          <w:color w:val="111111"/>
          <w:sz w:val="28"/>
          <w:sz w:val="28"/>
          <w:szCs w:val="28"/>
          <w:rtl w:val="true"/>
          <w:lang w:bidi="ar-SA"/>
        </w:rPr>
        <w:t xml:space="preserve">على نسخة من رجال الشيخ رحمه اللّه </w:t>
      </w:r>
      <w:r>
        <w:rPr>
          <w:rStyle w:val="FootnoteAnchor"/>
          <w:rtl w:val="true"/>
        </w:rPr>
        <w:footnoteReference w:id="1208"/>
      </w:r>
      <w:r>
        <w:rPr>
          <w:rFonts w:ascii="Amiri" w:hAnsi="Amiri" w:eastAsia="Amiri" w:cs="Amiri"/>
          <w:color w:val="111111"/>
          <w:sz w:val="28"/>
          <w:sz w:val="28"/>
          <w:szCs w:val="28"/>
          <w:rtl w:val="true"/>
          <w:lang w:bidi="ar-SA"/>
        </w:rPr>
        <w:t xml:space="preserve">تقدّم </w:t>
      </w:r>
      <w:r>
        <w:rPr>
          <w:rStyle w:val="FootnoteAnchor"/>
          <w:rtl w:val="true"/>
        </w:rPr>
        <w:footnoteReference w:id="1209"/>
      </w:r>
      <w:r>
        <w:rPr>
          <w:rFonts w:ascii="Amiri" w:hAnsi="Amiri" w:eastAsia="Amiri" w:cs="Amiri"/>
          <w:color w:val="111111"/>
          <w:sz w:val="28"/>
          <w:sz w:val="28"/>
          <w:szCs w:val="28"/>
          <w:rtl w:val="true"/>
          <w:lang w:bidi="ar-SA"/>
        </w:rPr>
        <w:t>ذكر ما فيه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المعنون سواء كان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الباء بنقطة واحدة تحتية أو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أ كان منسوبا إلى قم أو إلى بني ضبّة أو إلى 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أهمل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معاوية القبي الكوفي كذا 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7233_235319"/>
    </w:p>
    <w:p>
      <w:pPr>
        <w:pStyle w:val="Heading5"/>
        <w:numPr>
          <w:ilvl w:val="4"/>
          <w:numId w:val="1"/>
        </w:numPr>
        <w:rPr/>
      </w:pPr>
      <w:bookmarkStart w:id="721" w:name="__RefHeading___Toc5531375_1280447820"/>
      <w:bookmarkStart w:id="722" w:name="_Toc253"/>
      <w:bookmarkEnd w:id="720"/>
      <w:bookmarkEnd w:id="721"/>
      <w:r>
        <w:rPr/>
        <w:t>7250</w:t>
      </w:r>
      <w:bookmarkEnd w:id="722"/>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ملّة</w:t>
      </w:r>
    </w:p>
    <w:p>
      <w:pPr>
        <w:pStyle w:val="BookText"/>
        <w:rPr/>
      </w:pPr>
      <w:r>
        <w:rPr>
          <w:rFonts w:ascii="Amiri" w:hAnsi="Amiri" w:eastAsia="Amiri" w:cs="Amiri"/>
          <w:color w:val="111111"/>
          <w:sz w:val="28"/>
          <w:sz w:val="28"/>
          <w:szCs w:val="28"/>
          <w:rtl w:val="true"/>
          <w:lang w:bidi="ar-SA"/>
        </w:rPr>
        <w:t>أخو أنيف اليماني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211"/>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5531377_1280447820"/>
      <w:bookmarkStart w:id="724" w:name="_Toc254"/>
      <w:bookmarkEnd w:id="723"/>
      <w:r>
        <w:rPr/>
        <w:t>7251</w:t>
      </w:r>
      <w:bookmarkEnd w:id="724"/>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نملة أبو عمران الأنصاري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13"/>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حاله غير متّضح لي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هوذة النخعي من أصحاب الإمام أمير المؤمنين علي عليه السلام،كما ذكره ابن مزاحم المنقري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رايته في صفين في يد حيان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شرح نهج البلاغة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527/32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الراية عنه المصنف رحمه اللّه مدح كبير و حسنه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حية بن حابس سلف من المصنف قدّس سرّه في ترجمة حبة بن حابس برقم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السابع عشر أن ذكر أنّه من الصحابة و أنّه جاء بالياء المثناة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 أنّه مجهول الحال،و الأقوى كونه حسن لحمله راية المعصوم عليه السلام،فراجع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حيدر و ما يلحقه</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7233_235323"/>
      <w:bookmarkStart w:id="726" w:name="pg17233_235323"/>
      <w:bookmarkEnd w:id="726"/>
    </w:p>
    <w:p>
      <w:pPr>
        <w:pStyle w:val="Heading4"/>
        <w:numPr>
          <w:ilvl w:val="3"/>
          <w:numId w:val="1"/>
        </w:numPr>
        <w:rPr/>
      </w:pPr>
      <w:bookmarkStart w:id="727" w:name="pg17233_235323"/>
      <w:bookmarkStart w:id="728" w:name="__RefHeading___Toc5531379_1280447820"/>
      <w:bookmarkStart w:id="729" w:name="_Toc255"/>
      <w:bookmarkEnd w:id="727"/>
      <w:bookmarkEnd w:id="728"/>
      <w:r>
        <w:rPr>
          <w:rtl w:val="true"/>
        </w:rPr>
        <w:t>باب حيدر و ما يلحقه</w:t>
      </w:r>
      <w:bookmarkEnd w:id="729"/>
    </w:p>
    <w:p>
      <w:pPr>
        <w:pStyle w:val="Heading5"/>
        <w:numPr>
          <w:ilvl w:val="4"/>
          <w:numId w:val="1"/>
        </w:numPr>
        <w:rPr/>
      </w:pPr>
      <w:bookmarkStart w:id="730" w:name="__RefHeading___Toc5531381_1280447820"/>
      <w:bookmarkStart w:id="731" w:name="_Toc256"/>
      <w:bookmarkEnd w:id="730"/>
      <w:r>
        <w:rPr>
          <w:rtl w:val="true"/>
        </w:rPr>
        <w:t>اشارة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سكون الياء المثنّاة من تحت الساكنة،و الدال المهملة المفتوحة،و الراء المهملة،من أسماء الأسد،يسمّى به الرجل،و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الحيدرة و الحادر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لشدة بطشه كالحيدر و الحيدرة،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التعبير به في بعض الأصول،و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 في الأسد مثل الملك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المصنّف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الأعرابي أنّ الحيدرة في الأسد،مثل الملك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لغلظة عنقه،و قوة ساعديه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و الياء زائدتان</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5531383_1280447820"/>
      <w:bookmarkStart w:id="733" w:name="_Toc257"/>
      <w:bookmarkEnd w:id="732"/>
      <w:r>
        <w:rPr/>
        <w:t>7254</w:t>
      </w:r>
      <w:bookmarkEnd w:id="733"/>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أبي نصر الحاحاني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121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مقرئ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كونه مقرئا و فقيها يقتضي الحكم عليه بالحسن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7233_235324"/>
    </w:p>
    <w:p>
      <w:pPr>
        <w:pStyle w:val="Heading5"/>
        <w:numPr>
          <w:ilvl w:val="4"/>
          <w:numId w:val="1"/>
        </w:numPr>
        <w:rPr/>
      </w:pPr>
      <w:bookmarkStart w:id="735" w:name="__RefHeading___Toc5531385_1280447820"/>
      <w:bookmarkStart w:id="736" w:name="_Toc258"/>
      <w:bookmarkEnd w:id="734"/>
      <w:bookmarkEnd w:id="735"/>
      <w:r>
        <w:rPr/>
        <w:t>7255</w:t>
      </w:r>
      <w:bookmarkEnd w:id="736"/>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أحمد بن الحسن المقري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121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إنّ وصفه بالصلاح يقتضي الحكم عليه بالحسن بعد الفراغ من إماميته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الأيسر نجم الدين أورده الأربلي في كشف الغمة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تبريز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السيد صفي الدين محمد بن محمد بن بشر العلوي الموسوي و نجم الدين حيدر بن الأيسر 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أعيان الناس و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يعدّ حسنا؛لأنّه إمامي خصّ بعناية الإمام عليه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7233_235325"/>
    </w:p>
    <w:p>
      <w:pPr>
        <w:pStyle w:val="Heading5"/>
        <w:numPr>
          <w:ilvl w:val="4"/>
          <w:numId w:val="1"/>
        </w:numPr>
        <w:rPr/>
      </w:pPr>
      <w:bookmarkStart w:id="738" w:name="__RefHeading___Toc5531387_1280447820"/>
      <w:bookmarkStart w:id="739" w:name="_Toc259"/>
      <w:bookmarkEnd w:id="737"/>
      <w:bookmarkEnd w:id="738"/>
      <w:r>
        <w:rPr/>
        <w:t>7257</w:t>
      </w:r>
      <w:bookmarkEnd w:id="739"/>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الوحيد </w:t>
      </w:r>
      <w:r>
        <w:rPr>
          <w:rStyle w:val="FootnoteAnchor"/>
          <w:rtl w:val="true"/>
        </w:rPr>
        <w:footnoteReference w:id="122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صفوان بن يحيى،و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بوثاقته،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العيون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في موضع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محمّد بن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بعد الوقت الذي كان يجيئنا،فقلنا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صلوات اللّه عليهما فأشهدنا بعلي ابنه عليه السلام بالوصيّة و الوكالة في حياته و بعد موته، و أنّ أمره جار عليه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عقد له الإمامة اليوم،و لتقولنّ الشيعة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يبقيه اللّه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إليه فقد عقد له الإمامة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حيدر و هو شاكّ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نقله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كون الرجل صحيح الاعتقاد، فإن كان رواية صفوان عنه معدودا من المدح،كان الرجل من الحسان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تصريح علي بن الحكم بأنّ المعنون مات على شكه لا يسوّغ الحكم عليه بالحسن، و لا بدّ من تضعيفه أو التوقّف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خالد بن هرم التميمي خراسانيّ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الرجال،فهو مهمل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7233_235327"/>
    </w:p>
    <w:p>
      <w:pPr>
        <w:pStyle w:val="Heading5"/>
        <w:numPr>
          <w:ilvl w:val="4"/>
          <w:numId w:val="1"/>
        </w:numPr>
        <w:rPr/>
      </w:pPr>
      <w:bookmarkStart w:id="741" w:name="__RefHeading___Toc5531389_1280447820"/>
      <w:bookmarkStart w:id="742" w:name="_Toc260"/>
      <w:bookmarkEnd w:id="740"/>
      <w:bookmarkEnd w:id="741"/>
      <w:r>
        <w:rPr/>
        <w:t>7259</w:t>
      </w:r>
      <w:bookmarkEnd w:id="742"/>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 الطالقاني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24"/>
      </w:r>
      <w:r>
        <w:rPr>
          <w:rFonts w:ascii="Amiri" w:hAnsi="Amiri" w:eastAsia="Amiri" w:cs="Amiri"/>
          <w:color w:val="111111"/>
          <w:sz w:val="28"/>
          <w:sz w:val="28"/>
          <w:szCs w:val="28"/>
          <w:rtl w:val="true"/>
          <w:lang w:bidi="ar-SA"/>
        </w:rPr>
        <w:t>ضبط الطالقاني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225"/>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شعيب بن عيسى الطالقاني،خاصي </w:t>
      </w:r>
      <w:r>
        <w:rPr>
          <w:rStyle w:val="FootnoteAnchor"/>
          <w:rtl w:val="true"/>
        </w:rPr>
        <w:footnoteReference w:id="1226"/>
      </w:r>
      <w:r>
        <w:rPr>
          <w:rFonts w:ascii="Amiri" w:hAnsi="Amiri" w:eastAsia="Amiri" w:cs="Amiri"/>
          <w:color w:val="111111"/>
          <w:sz w:val="28"/>
          <w:sz w:val="28"/>
          <w:szCs w:val="28"/>
          <w:rtl w:val="true"/>
          <w:lang w:bidi="ar-SA"/>
        </w:rPr>
        <w:t>،نزيل بغداد،يكنّى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القاسم روى عنه التلعكبري،و سمع منه سنة ستة و عشرين و ثلاثمائة،روى كتب الفضل بن شاذان،عن أبي عبد اللّه محمّد بن نعيم بن شاذان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الشاذاني ابن أخي الفضل،و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شعيب،له كتاب،قال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كتابه من أبي جعفر محمّد بن عباس بن عيسى في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 الطالقاني،خاصّ،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1229"/>
      </w:r>
      <w:r>
        <w:rPr>
          <w:rFonts w:ascii="Amiri" w:hAnsi="Amiri" w:eastAsia="Amiri" w:cs="Amiri"/>
          <w:color w:val="111111"/>
          <w:sz w:val="28"/>
          <w:sz w:val="28"/>
          <w:szCs w:val="28"/>
          <w:rtl w:val="true"/>
          <w:lang w:bidi="ar-SA"/>
        </w:rPr>
        <w:t>،و نقل بعض ما سمعته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1230"/>
      </w:r>
      <w:r>
        <w:rPr>
          <w:rFonts w:ascii="Amiri" w:hAnsi="Amiri" w:eastAsia="Amiri" w:cs="Amiri"/>
          <w:color w:val="111111"/>
          <w:sz w:val="28"/>
          <w:sz w:val="28"/>
          <w:szCs w:val="28"/>
          <w:rtl w:val="true"/>
          <w:lang w:bidi="ar-SA"/>
        </w:rPr>
        <w:t xml:space="preserve">و البلغة </w:t>
      </w:r>
      <w:r>
        <w:rPr>
          <w:rStyle w:val="FootnoteAnchor"/>
          <w:rtl w:val="true"/>
        </w:rPr>
        <w:footnoteReference w:id="1231"/>
      </w:r>
      <w:r>
        <w:rPr>
          <w:rFonts w:ascii="Amiri" w:hAnsi="Amiri" w:eastAsia="Amiri" w:cs="Amiri"/>
          <w:color w:val="111111"/>
          <w:sz w:val="28"/>
          <w:sz w:val="28"/>
          <w:szCs w:val="28"/>
          <w:rtl w:val="true"/>
          <w:lang w:bidi="ar-SA"/>
        </w:rPr>
        <w:t>ممدوحا،و لعلّه بعد كونه خاصيّا،جعل رواية التعلكبري عنه،و إجازة مثل الفضل بن شاذان له مدحا ملحقا له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عبارة الخلاصة زائدة،و إلاّ لم يكونوا يجاوزون توثيقه،و يكتفون بجعله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232"/>
      </w:r>
      <w:r>
        <w:rPr>
          <w:rFonts w:ascii="Amiri" w:hAnsi="Amiri" w:eastAsia="Amiri" w:cs="Amiri"/>
          <w:color w:val="111111"/>
          <w:sz w:val="28"/>
          <w:sz w:val="28"/>
          <w:szCs w:val="28"/>
          <w:rtl w:val="true"/>
          <w:lang w:bidi="ar-SA"/>
        </w:rPr>
        <w:t>بما سمعته من الشيخ رحمه اللّه من روايته عن أبي عبد اللّه محمّد بن نعيم بن شاذان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الشاذاني ابن أخي الفضل، و بروايته كتب الفضل بن شاذان،عنه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تمييزه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سمعته من النجاشي من رواية أبي جعفر محمّد بن عباس بن عيسى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لا بأس في عدّه حسنا و ذلك من جميع ما ذكر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7233_235329"/>
    </w:p>
    <w:p>
      <w:pPr>
        <w:pStyle w:val="Heading5"/>
        <w:numPr>
          <w:ilvl w:val="4"/>
          <w:numId w:val="1"/>
        </w:numPr>
        <w:rPr/>
      </w:pPr>
      <w:bookmarkStart w:id="744" w:name="__RefHeading___Toc5531391_1280447820"/>
      <w:bookmarkStart w:id="745" w:name="_Toc261"/>
      <w:bookmarkEnd w:id="743"/>
      <w:bookmarkEnd w:id="744"/>
      <w:r>
        <w:rPr/>
        <w:t>7260</w:t>
      </w:r>
      <w:bookmarkEnd w:id="745"/>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عبد اللّه بن عبد الرحمن الأصمّ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الكافي </w:t>
      </w:r>
      <w:r>
        <w:rPr>
          <w:rStyle w:val="FootnoteAnchor"/>
          <w:rtl w:val="true"/>
        </w:rPr>
        <w:footnoteReference w:id="1234"/>
      </w:r>
      <w:r>
        <w:rPr>
          <w:rFonts w:ascii="Amiri" w:hAnsi="Amiri" w:eastAsia="Amiri" w:cs="Amiri"/>
          <w:color w:val="111111"/>
          <w:sz w:val="28"/>
          <w:sz w:val="28"/>
          <w:szCs w:val="28"/>
          <w:rtl w:val="true"/>
          <w:lang w:bidi="ar-SA"/>
        </w:rPr>
        <w:t xml:space="preserve">و التهذيب </w:t>
      </w:r>
      <w:r>
        <w:rPr>
          <w:rStyle w:val="FootnoteAnchor"/>
          <w:rtl w:val="true"/>
        </w:rPr>
        <w:footnoteReference w:id="123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الجهاد، بسندهما عنه،عن أبي عبد اللّه عليه السلام </w:t>
      </w:r>
      <w:r>
        <w:rPr>
          <w:rStyle w:val="FootnoteAnchor"/>
          <w:rtl w:val="true"/>
        </w:rPr>
        <w:footnoteReference w:id="1236"/>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العنوان ساقط،و 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5531393_1280447820"/>
      <w:bookmarkStart w:id="747" w:name="_Toc262"/>
      <w:bookmarkEnd w:id="746"/>
      <w:r>
        <w:rPr/>
        <w:t>7261</w:t>
      </w:r>
      <w:bookmarkEnd w:id="747"/>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علي بن أبي علي بن محمّد بن</w:t>
      </w:r>
    </w:p>
    <w:p>
      <w:pPr>
        <w:pStyle w:val="BookText"/>
        <w:rPr/>
      </w:pPr>
      <w:r>
        <w:rPr>
          <w:rFonts w:ascii="Amiri" w:hAnsi="Amiri" w:eastAsia="Amiri" w:cs="Amiri"/>
          <w:color w:val="111111"/>
          <w:sz w:val="28"/>
          <w:sz w:val="28"/>
          <w:szCs w:val="28"/>
          <w:rtl w:val="true"/>
          <w:lang w:bidi="ar-SA"/>
        </w:rPr>
        <w:t>إبراهيم البيهقي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جليل القدر،صنّف الشيخ فخر الدين ولد العلاّمة رسالة في النية بالتماسه،و أثنى عليه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محمّد </w:t>
      </w:r>
      <w:bookmarkStart w:id="748" w:name="pg17233_235330"/>
    </w:p>
    <w:p>
      <w:pPr>
        <w:pStyle w:val="BookText"/>
        <w:rPr/>
      </w:pPr>
      <w:bookmarkEnd w:id="748"/>
      <w:r>
        <w:rPr>
          <w:rFonts w:ascii="Amiri" w:hAnsi="Amiri" w:eastAsia="Amiri" w:cs="Amiri"/>
          <w:color w:val="111111"/>
          <w:sz w:val="28"/>
          <w:sz w:val="28"/>
          <w:szCs w:val="28"/>
          <w:rtl w:val="true"/>
          <w:lang w:bidi="ar-SA"/>
        </w:rPr>
        <w:t>ابن الحسن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 الفخرية في معرفة النية؟حررتها بالتماس أعزّ الناس عليّ،و أكرمهم لديّ،و هو الصاحب المعظّم،والد الزاهد العابد الورع العالم الفاضل الكامل المحقق كهف الحاجّ و الحرمين،الحاج فخر الملة و الحق و الدين،حيدر بن المرحوم شرف الدين عليّ بن أبي علي محمّد بن إبراهيم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39"/>
      </w:r>
      <w:r>
        <w:rPr>
          <w:rFonts w:ascii="Amiri" w:hAnsi="Amiri" w:eastAsia="Amiri" w:cs="Amiri"/>
          <w:color w:val="111111"/>
          <w:sz w:val="28"/>
          <w:sz w:val="28"/>
          <w:szCs w:val="28"/>
          <w:rtl w:val="true"/>
          <w:lang w:bidi="ar-SA"/>
        </w:rPr>
        <w:t>ضبط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يعقوب أبي عليّ البيهقي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لا ينبغي التشكيك في حسن المعنون و جلالته بعد الأوصاف الّتي وصفه بها الثقة الخبير فخر المحققين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5531395_1280447820"/>
      <w:bookmarkStart w:id="750" w:name="_Toc263"/>
      <w:bookmarkEnd w:id="749"/>
      <w:r>
        <w:rPr/>
        <w:t>7262</w:t>
      </w:r>
      <w:bookmarkEnd w:id="750"/>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الجاسبي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صالح،قاله منتجب الدين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في شعر طرفة </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w:t>
      </w:r>
      <w:bookmarkStart w:id="751" w:name="pg17233_235331"/>
    </w:p>
    <w:p>
      <w:pPr>
        <w:pStyle w:val="BookText"/>
        <w:rPr/>
      </w:pPr>
      <w:bookmarkEnd w:id="751"/>
      <w:r>
        <w:rPr>
          <w:rFonts w:ascii="Amiri" w:hAnsi="Amiri" w:eastAsia="Amiri" w:cs="Amiri"/>
          <w:color w:val="111111"/>
          <w:sz w:val="28"/>
          <w:sz w:val="28"/>
          <w:szCs w:val="28"/>
          <w:rtl w:val="true"/>
          <w:lang w:bidi="ar-SA"/>
        </w:rPr>
        <w:t xml:space="preserve">في المراصد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أتعرف رسم الدار قفرا منازله كجفن اليماني زخرف الوشي ماثله بتثليث أو نجران أو حيث يلتقي من النجد في قيعان جاس مسائله هذا إذا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المعنون من جاسب و هو الظاهر،فلا محلّ لذكر شعر طرفة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وصف الثقة الخبير الشيخ منتجب الدين للمعنون بالفضل و الصلاح يلزمنا عدّه حسنا،فتدبر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5531397_1280447820"/>
      <w:bookmarkStart w:id="753" w:name="_Toc264"/>
      <w:bookmarkEnd w:id="752"/>
      <w:r>
        <w:rPr/>
        <w:t>7263</w:t>
      </w:r>
      <w:bookmarkEnd w:id="753"/>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زيد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الحرّ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بن محمّد الحسيني،فاضل عالم جليل،هو قدّس اللّه روحه كان من عظماء علماء الإماميّة،و من مؤلفاته كتاب الغرر و الدرر،و قد اعتمد عليه و على كتابه هذا المولى الأستاذ الاستناد أيّده اللّه تعالى،و ينقل الأخبار من كتابه في كتاب بحار الأنوار،و الظاهر أنّه بعينه السيّد العلاّمة المرتضى النقيب كمال الدين حيدر بن محمّد بن زيد بن محمّد بن عبد اللّه الآتي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في إجازته للشيخ</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 بن الخازن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أروي كتاب نهج البلاغة عن جماعة كثيرة،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 بن معيّة،بسنده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الراجي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العلاّمة المرتضى نقيب موصل كمال الدين بن حيدر قدّس اللّه روحه،بسنده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 المذكور هو هذا السيّد،و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بلوجي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القاضي عبد اللّه بن محمود بن بلوجي،يدلّ على ذلك أنّ الشيخ حسين بن علي ابن جمال الدين حمّاد بن أبي الحسين الليثي الواسطي،قال في إجازته للشيخ نجم الدين خضر بن محمّد بن نعيم المطارآبادي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كتاب نهج البلاغة تأليف السيّد الرضي،فإنّه أجاز لي والدي بقراءتي عليه الكتاب من أوّله إلى آخره،عن الشيخ السعيد العلاّمة كمال الدين ميثم بن علي البحراني،و ذلك بحق قراءته عليه عن الشيخ القاضي عبد اللّه بن محمود بن بلوجي،عن السيّد كمال الدين حيدر بن محمّد بن زيد، عن شيخه محمّد بن علي بن شهرآشوب السروي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زيد بن محمّد بن عبد اللّه كمال الدين الحسيني،قرأ عليه علي بن طاوس الحلّي في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كتابه اليقين الباب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قرأ على الإمام المحدث كمال الدين أبي الفضل محمّد بن عبد الرشيد بن محمّد الأصفهاني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،و هو قرأ على الإمام البارع الناقد قطب الدين شيخ الإسلام أبي العلاء الحسن بن أحمد بن الحسن العطار الهمداني الذي مدحه ابن النجار في ذيل تاريخ بغداد للخطيب بأبلغ المدح،قال ابن طاوس في وصف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الإمام العالم،الزاهد،العابد،كمال الدين،شرف الإسلام،ربّ الفصاحة،سيّد العلماء حيدر بن محمّد بن زيد بن عبد اللّه الحسيني قدّس اللّه روحه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في أمل الآمل،و ذكر أنّه يروي عن ابن شهرآشوب،و أورد صورة إجازة ابن شهرآشوب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خط ملا عبد اللّه التستري الشهيد،و هو نقلها عن خط ابن شهرآشوب على ظهر المجالس للشيخ الطوسي الّذي كان بخط صاحب الترجمة و يوجد بخط صاحب الترجمة إجازة لتلميذه جمال الإسلام الحسن بن محمّد بن يحيى بن علي ابن أبي الجود بن بدر بن درباس المذكور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الاولى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فيها بروايته عن محمّد بن علي بن شهرآشوب عن جدّه شهرآشوب،عن الشيخ </w:t>
      </w:r>
      <w:bookmarkStart w:id="754" w:name="pg17233_235333"/>
    </w:p>
    <w:p>
      <w:pPr>
        <w:pStyle w:val="BookText"/>
        <w:rPr/>
      </w:pPr>
      <w:bookmarkEnd w:id="754"/>
      <w:r>
        <w:rPr>
          <w:rFonts w:ascii="Amiri" w:hAnsi="Amiri" w:eastAsia="Amiri" w:cs="Amiri"/>
          <w:color w:val="111111"/>
          <w:sz w:val="28"/>
          <w:sz w:val="28"/>
          <w:szCs w:val="28"/>
          <w:rtl w:val="true"/>
          <w:lang w:bidi="ar-SA"/>
        </w:rPr>
        <w:t>يروي عن ابن شهرآشوب،و رأيت في نسخة كتاب المجالس و الأخبار للشيخ الطوسي،و هي نسخة مولانا عبد اللّه الشوشتري الشهيد بخطه،نقلا عن نسخة حيدر بن محمّد بن زيد بخط ابن شهرآشوب،ما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هذا الجزء، و هو الجزء الثاني من الأمالي،من أوله إلى آخره السيّد العالم الأجلّ النقيب كمال الدين جمال السادة فخر العترة،شمس العلى </w:t>
      </w:r>
      <w:r>
        <w:rPr>
          <w:rStyle w:val="FootnoteAnchor"/>
          <w:rtl w:val="true"/>
        </w:rPr>
        <w:footnoteReference w:id="1245"/>
      </w:r>
      <w:r>
        <w:rPr>
          <w:rFonts w:ascii="Amiri" w:hAnsi="Amiri" w:eastAsia="Amiri" w:cs="Amiri"/>
          <w:color w:val="111111"/>
          <w:sz w:val="28"/>
          <w:sz w:val="28"/>
          <w:szCs w:val="28"/>
          <w:rtl w:val="true"/>
          <w:lang w:bidi="ar-SA"/>
        </w:rPr>
        <w:t xml:space="preserve">،حيدر بن محمّد بن زيد بن محمّد بن عبد اللّه الحسيني قراءة صحيحة مرضيّة،و أخبرته أنّي قرأته على الإمام الأجلّ أبي الفضل الداعي بن علي الحسيني السروي،و أخبرني به عن الشيخ المفيد أبي الوفاء عبد الجبار المقرئ الرازي،عفى عنهم في سنة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،و كتب ذلك محمّد بن علي بن شهرآشوب المازندراني بخطه حامدا لربّه،و مصليا على النبي محمّد و آله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المستفاد من جميع ما نقلناه هو كون المترجم من علمائنا الأخيار و رواتنا الأبرار، فالجزم بوثاقته ليس ببعيد،و إن أبيت فأقلّ ما يوصف به كونه في أعلى درجات الحسن،و الحديث من جهته حسنا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5531399_1280447820"/>
      <w:bookmarkStart w:id="756" w:name="_Toc265"/>
      <w:bookmarkEnd w:id="755"/>
      <w:r>
        <w:rPr/>
        <w:t>7264</w:t>
      </w:r>
      <w:bookmarkEnd w:id="756"/>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 السمرقندي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47"/>
      </w:r>
      <w:r>
        <w:rPr>
          <w:rFonts w:ascii="Amiri" w:hAnsi="Amiri" w:eastAsia="Amiri" w:cs="Amiri"/>
          <w:color w:val="111111"/>
          <w:sz w:val="28"/>
          <w:sz w:val="28"/>
          <w:szCs w:val="28"/>
          <w:rtl w:val="true"/>
          <w:lang w:bidi="ar-SA"/>
        </w:rPr>
        <w:t>ضبط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السمرقندي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 بن أيوب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الرجل في رجاله </w:t>
      </w:r>
      <w:r>
        <w:rPr>
          <w:rStyle w:val="FootnoteAnchor"/>
          <w:rtl w:val="true"/>
        </w:rPr>
        <w:footnoteReference w:id="1249"/>
      </w:r>
      <w:r>
        <w:rPr>
          <w:rFonts w:ascii="Amiri" w:hAnsi="Amiri" w:eastAsia="Amiri" w:cs="Amiri"/>
          <w:color w:val="111111"/>
          <w:sz w:val="28"/>
          <w:sz w:val="28"/>
          <w:szCs w:val="28"/>
          <w:rtl w:val="true"/>
          <w:lang w:bidi="ar-SA"/>
        </w:rPr>
        <w:t>ممّن لم يرو عنهم عليهم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w:t>
      </w:r>
      <w:r>
        <w:rPr>
          <w:rStyle w:val="FootnoteAnchor"/>
          <w:rtl w:val="true"/>
        </w:rPr>
        <w:footnoteReference w:id="1250"/>
      </w:r>
      <w:r>
        <w:rPr>
          <w:rFonts w:ascii="Amiri" w:hAnsi="Amiri" w:eastAsia="Amiri" w:cs="Amiri"/>
          <w:color w:val="111111"/>
          <w:sz w:val="28"/>
          <w:sz w:val="28"/>
          <w:szCs w:val="28"/>
          <w:rtl w:val="true"/>
          <w:lang w:bidi="ar-SA"/>
        </w:rPr>
        <w:t>بن نعيم،عالم جليل،يكنّى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أحمد،يروي جميع مصنّفات الشيعة و أصولهم،عن محمّد بن الحسن بن أحمد بن الوليد القمّي،و عن أبي عبد اللّه الحسين بن أحمد بن إدريس القمّي،و عن أبي القاسم جعفر بن محمّد بن قولويه القمي،و عن أبيه،روى عن الكشّي،عن العيّاشي جميع مصنفاته،روى عنه التلعكبري،و سمع منه سنة أربعين و ثلاثمائة،و له منه إجازة،و له كتب،ذكرناها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محمّد بن نعيم السمرقندي،جليل القدر فاضل،من غلمان محمّد بن مسعود العيّاشي بسمرقند </w:t>
      </w:r>
      <w:r>
        <w:rPr>
          <w:rStyle w:val="FootnoteAnchor"/>
          <w:rtl w:val="true"/>
        </w:rPr>
        <w:footnoteReference w:id="1252"/>
      </w:r>
      <w:r>
        <w:rPr>
          <w:rFonts w:ascii="Amiri" w:hAnsi="Amiri" w:eastAsia="Amiri" w:cs="Amiri"/>
          <w:color w:val="111111"/>
          <w:sz w:val="28"/>
          <w:sz w:val="28"/>
          <w:szCs w:val="28"/>
          <w:rtl w:val="true"/>
          <w:lang w:bidi="ar-SA"/>
        </w:rPr>
        <w:t xml:space="preserve">،روى جميع مصنفاته و قرأها عليه،و روى ألف كتاب من كتب الشيعة بقراءة و إجازة،و هو يشارك محمّد بن مسعود في روايات كثيرة و يتساويان فيها،و روى عن أبي القاسم العلوي،و أبي القاسم جعفر بن محمّد بن قولويه،و عن محمّد بن عمر بن عبد العزيز الكشّي،و عن زيد بن محمّد </w:t>
      </w:r>
    </w:p>
    <w:p>
      <w:pPr>
        <w:pStyle w:val="BookText"/>
        <w:rPr/>
      </w:pPr>
      <w:r>
        <w:rPr>
          <w:rFonts w:ascii="Amiri" w:hAnsi="Amiri" w:eastAsia="Amiri" w:cs="Amiri"/>
          <w:color w:val="111111"/>
          <w:sz w:val="28"/>
          <w:sz w:val="28"/>
          <w:szCs w:val="28"/>
          <w:rtl w:val="true"/>
          <w:lang w:bidi="ar-SA"/>
        </w:rPr>
        <w:t xml:space="preserve">الحلقي </w:t>
      </w:r>
      <w:r>
        <w:rPr>
          <w:rStyle w:val="FootnoteAnchor"/>
          <w:rtl w:val="true"/>
        </w:rPr>
        <w:footnoteReference w:id="1253"/>
      </w:r>
      <w:r>
        <w:rPr>
          <w:rFonts w:ascii="IRNazanin" w:hAnsi="IRNazanin" w:eastAsia="IRNazanin"/>
          <w:color w:val="111111"/>
          <w:sz w:val="28"/>
          <w:sz w:val="28"/>
          <w:szCs w:val="28"/>
          <w:rtl w:val="true"/>
          <w:lang w:bidi="fa-IR"/>
        </w:rPr>
        <w:t xml:space="preserve">،و له مصنفات </w:t>
      </w:r>
      <w:r>
        <w:rPr>
          <w:rStyle w:val="FootnoteAnchor"/>
          <w:rtl w:val="true"/>
        </w:rPr>
        <w:footnoteReference w:id="1254"/>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تنبيه عالم قتله علمه الذي هو معه، و كتاب النور لمن يتدبّر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في الطبعات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 و المرتضوية و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من أصحابنا،عن أبي محمّد هارون ابن موسى التلعكبري،عن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نعيم بن محمّد السمرقندي عالم جليل القدر،ثقة فاضل،من غلمان محمّد بن مسعود العيّاشي،يكنّى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أحمد،يروي جميع مصنّفات الشيعة و أصولهم، روى عنه التلعكبري،و سمع منه سنة أربعين و ثلاثمائة،و له منه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الإشكال في أنّ المفيد يروي عن ابن قولويه المذكور،و الشيخ الطوسي يروي عن الشيخ المفيد،فكيف يروي هذا الرجل عن ابن قولويه،فالشيخ الطوسي يروي عنه بواسطتين عن ابن قولويه مع أنّ هذا الرجل في درجة الشيخ المفيد،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نعيم،أبو أحمد السمرقندي،ثم ذكر ما في فهرست الشيخ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القاسم العلوي المتوفى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،و أبي القاسم ابن قولويه المتوفى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محمّد بن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w:t>
      </w:r>
    </w:p>
    <w:p>
      <w:pPr>
        <w:pStyle w:val="BookText"/>
        <w:rPr/>
      </w:pPr>
      <w:r>
        <w:rPr>
          <w:rFonts w:ascii="Amiri" w:hAnsi="Amiri" w:eastAsia="Amiri" w:cs="Amiri"/>
          <w:color w:val="111111"/>
          <w:sz w:val="28"/>
          <w:sz w:val="28"/>
          <w:szCs w:val="28"/>
          <w:rtl w:val="true"/>
          <w:lang w:bidi="ar-SA"/>
        </w:rPr>
        <w:t>نعيم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يرو عنهم عليهم السلام،ذكره الشيخ رحمه اللّه في رجاله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القدر،ثقة،روى ألف كتاب من كتب الشيعة،روى عنه التلعكبري،و سمع منه سنة أربعين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1258"/>
      </w:r>
      <w:r>
        <w:rPr>
          <w:rFonts w:ascii="Amiri" w:hAnsi="Amiri" w:eastAsia="Amiri" w:cs="Amiri"/>
          <w:color w:val="111111"/>
          <w:sz w:val="28"/>
          <w:sz w:val="28"/>
          <w:szCs w:val="28"/>
          <w:rtl w:val="true"/>
          <w:lang w:bidi="ar-SA"/>
        </w:rPr>
        <w:t>على عبارة الخلاصة المذكورة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كتب الرجال حتّى في إيضاح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ابن محمّد بن نعيم،بتقديم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عكس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سهو من قلم العلاّمة،كما يكشف عنه تقديم ابن داود محمدا على نعيم،مع أنّ عادته اتباعه،و مع ذلك وثّقه،و توثيقه مبني على توثيق العلاّمة رحمه اللّه بلا شبهة فيتبين من ذلك أنّ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لكونهما رجلين،بل هو 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في البلغة </w:t>
      </w:r>
      <w:r>
        <w:rPr>
          <w:rStyle w:val="FootnoteAnchor"/>
          <w:rtl w:val="true"/>
        </w:rPr>
        <w:footnoteReference w:id="1259"/>
      </w:r>
      <w:r>
        <w:rPr>
          <w:rFonts w:ascii="Amiri" w:hAnsi="Amiri" w:eastAsia="Amiri" w:cs="Amiri"/>
          <w:color w:val="111111"/>
          <w:sz w:val="28"/>
          <w:sz w:val="28"/>
          <w:szCs w:val="28"/>
          <w:rtl w:val="true"/>
          <w:lang w:bidi="ar-SA"/>
        </w:rPr>
        <w:t>من عدّهما رجلين،قائلا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 وثقه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نعيم بن محمّد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له،و كأنّه تبع في ذلك العلاّمة المجلسي،حيث قال في الوجيزة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 وثّقه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نعيم بن محمّد،ممدوح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غاية العجب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وثّق ابن نعيم بن محمّد،لا ابن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عدّه ابن نعيم بن محمّد ممدوحا،مع أنّه لا مصداق له،لا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الأنسب أن يعكس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محمّد بن نعيم ممدوح،و ابن نعيم بن محمّد وثّقه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السهو إلى العلاّمة في التوثيق لا وجه له،و لو كان سهوا لكان ابن داود أولى بأن يظهره،و لم يكن يتبعه أو يوافقه في التوثيق،مع أنّ أصل وثاقة الرجل أمر ممكن بل قريب؛لامكان استفادته من تمجيدات الشيخ رحمه اللّه من كونه شيخ إجازة،و عالما فاضلا جليل القدر،روى عن الأجلّة جميع مصنّفات الشيعة،فتدبّر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إنّ القرائن المتكثرة تشير إلى وثاقته و جلالته،و إن أبيت عن ذلك فاقلّ ما يوصف به كونه حسنا كالصحيح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7233_235338"/>
    </w:p>
    <w:p>
      <w:pPr>
        <w:pStyle w:val="Heading5"/>
        <w:numPr>
          <w:ilvl w:val="4"/>
          <w:numId w:val="1"/>
        </w:numPr>
        <w:rPr/>
      </w:pPr>
      <w:bookmarkStart w:id="758" w:name="__RefHeading___Toc5531401_1280447820"/>
      <w:bookmarkStart w:id="759" w:name="_Toc266"/>
      <w:bookmarkEnd w:id="757"/>
      <w:bookmarkEnd w:id="758"/>
      <w:r>
        <w:rPr/>
        <w:t>7265</w:t>
      </w:r>
      <w:bookmarkEnd w:id="759"/>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مرعش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المراصد </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العين مهملة مفتوحة،و شين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بالثغور بين الشام و بلاد الروم،أحدثها الرشيد،لها سوران،و في وسطها حصن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مقتضى وصفه الثقة الخبير للمعنون بالعلم و الزهد عدّه حسنا،و الحديث من جهته حسنا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5531403_1280447820"/>
      <w:bookmarkStart w:id="761" w:name="_Toc267"/>
      <w:bookmarkEnd w:id="760"/>
      <w:r>
        <w:rPr/>
        <w:t>7266</w:t>
      </w:r>
      <w:bookmarkEnd w:id="761"/>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حيدة بن مخرّم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6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الياء المثناة من تحت الساكنة،و الدال المهملة المفتوحة،و الهاء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الخاء المعجمة،و كسر الراء المشدّدة،بعدها ميم </w:t>
      </w:r>
      <w:r>
        <w:rPr>
          <w:rStyle w:val="FootnoteAnchor"/>
          <w:rtl w:val="true"/>
        </w:rPr>
        <w:footnoteReference w:id="1265"/>
      </w:r>
      <w:r>
        <w:rPr>
          <w:rFonts w:ascii="Amiri" w:hAnsi="Amiri" w:eastAsia="Amiri" w:cs="Amiri"/>
          <w:color w:val="111111"/>
          <w:sz w:val="28"/>
          <w:sz w:val="28"/>
          <w:szCs w:val="28"/>
          <w:rtl w:val="true"/>
          <w:lang w:bidi="ar-SA"/>
        </w:rPr>
        <w:t xml:space="preserve">، قاله في اسد الغابة </w:t>
      </w:r>
      <w:r>
        <w:rPr>
          <w:rStyle w:val="FootnoteAnchor"/>
          <w:rtl w:val="true"/>
        </w:rPr>
        <w:footnoteReference w:id="1266"/>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حيدرة جاء بهذا العنوان في الكافي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الرحمن الأصم،عن حيدرة،عن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تهذيب الأحكام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19909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حيدرة،عن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كامل الزيارات،و قد وجدناه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الرحمن الأصم،عن جده،عن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وسائل الشيعة </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14401</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الاختلاف في متن الحديث و السند يوجب التوقف،و تعيين قوة الحديث فهو غير معلوم العنوان،و لذلك يعد مجهول العنوان مهمل الحال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7233_235340"/>
    </w:p>
    <w:p>
      <w:pPr>
        <w:pStyle w:val="Heading5"/>
        <w:numPr>
          <w:ilvl w:val="4"/>
          <w:numId w:val="1"/>
        </w:numPr>
        <w:rPr/>
      </w:pPr>
      <w:bookmarkStart w:id="763" w:name="__RefHeading___Toc5531405_1280447820"/>
      <w:bookmarkStart w:id="764" w:name="_Toc268"/>
      <w:bookmarkEnd w:id="762"/>
      <w:bookmarkEnd w:id="763"/>
      <w:r>
        <w:rPr/>
        <w:t>7268</w:t>
      </w:r>
      <w:bookmarkEnd w:id="764"/>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الحيسمان بن أياس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أبو موسى من الصحابة،كان شريفا في قومه شهد بدرا مع الكفّار،ثم أسلم،فحسن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اسد الغابة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لم أجد في المعاجم الرجاليّة ما يوضّح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5531407_1280447820"/>
      <w:bookmarkStart w:id="766" w:name="_Toc269"/>
      <w:bookmarkEnd w:id="765"/>
      <w:r>
        <w:rPr/>
        <w:t>7269</w:t>
      </w:r>
      <w:bookmarkEnd w:id="766"/>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بن حابس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 عدّ </w:t>
      </w:r>
      <w:r>
        <w:rPr>
          <w:rStyle w:val="FootnoteAnchor"/>
          <w:rtl w:val="true"/>
        </w:rPr>
        <w:footnoteReference w:id="1270"/>
      </w:r>
      <w:r>
        <w:rPr>
          <w:rFonts w:ascii="Amiri" w:hAnsi="Amiri" w:eastAsia="Amiri" w:cs="Amiri"/>
          <w:color w:val="111111"/>
          <w:sz w:val="28"/>
          <w:sz w:val="28"/>
          <w:szCs w:val="28"/>
          <w:rtl w:val="true"/>
          <w:lang w:bidi="ar-SA"/>
        </w:rPr>
        <w:t xml:space="preserve">أبي موسى إيّاه من الصحابة،و جهالة حاله كسابقه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حيون مولى الرضا عليه السلام جاء في بحار الأنوار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علي،عن أبيه،عن حيون مولى الرضا،عن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حيون،و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حيون،روى عنه البرقي أحمد بن أبي عبد اللّه،و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،و رجال النجاشي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حيون لا يعرف بغير هذا،له كتاب في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راهوية،عن أبي حيون مولى الرضا،عن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حيون مولى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حيون مولى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حيون مولى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حيون مولى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حيون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حيون؛و هو ممّن لم يبيّن حاله،فهو مجهول الحال</w:t>
      </w:r>
      <w:r>
        <w:rPr>
          <w:rFonts w:eastAsia="Amiri" w:cs="Amiri" w:ascii="Amiri" w:hAnsi="Amiri"/>
          <w:color w:val="111111"/>
          <w:sz w:val="28"/>
          <w:szCs w:val="28"/>
          <w:rtl w:val="true"/>
          <w:lang w:bidi="ar-SA"/>
        </w:rPr>
        <w:t xml:space="preserve">. </w:t>
      </w:r>
      <w:bookmarkStart w:id="767" w:name="pg17233_235342"/>
    </w:p>
    <w:p>
      <w:pPr>
        <w:pStyle w:val="Heading5"/>
        <w:numPr>
          <w:ilvl w:val="4"/>
          <w:numId w:val="1"/>
        </w:numPr>
        <w:rPr/>
      </w:pPr>
      <w:bookmarkStart w:id="768" w:name="__RefHeading___Toc5531409_1280447820"/>
      <w:bookmarkStart w:id="769" w:name="_Toc270"/>
      <w:bookmarkEnd w:id="767"/>
      <w:bookmarkEnd w:id="768"/>
      <w:r>
        <w:rPr/>
        <w:t>7271</w:t>
      </w:r>
      <w:bookmarkEnd w:id="769"/>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حارثة الثقفي</w:t>
      </w:r>
    </w:p>
    <w:p>
      <w:pPr>
        <w:pStyle w:val="BookText"/>
        <w:rPr/>
      </w:pPr>
      <w:r>
        <w:rPr>
          <w:rFonts w:ascii="Amiri" w:hAnsi="Amiri" w:eastAsia="Amiri" w:cs="Amiri"/>
          <w:color w:val="111111"/>
          <w:sz w:val="28"/>
          <w:sz w:val="28"/>
          <w:szCs w:val="28"/>
          <w:rtl w:val="true"/>
          <w:lang w:bidi="ar-SA"/>
        </w:rPr>
        <w:t xml:space="preserve">حليف بني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272"/>
      </w:r>
      <w:r>
        <w:rPr>
          <w:rFonts w:ascii="Amiri" w:hAnsi="Amiri" w:eastAsia="Amiri" w:cs="Amiri"/>
          <w:color w:val="111111"/>
          <w:sz w:val="28"/>
          <w:sz w:val="28"/>
          <w:szCs w:val="28"/>
          <w:rtl w:val="true"/>
          <w:lang w:bidi="ar-SA"/>
        </w:rPr>
        <w:t>ابن منده،و أبو موسى من الصحابة،أسلم يوم الفتح،و قتل يوم 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5531411_1280447820"/>
      <w:bookmarkStart w:id="771" w:name="_Toc271"/>
      <w:bookmarkEnd w:id="770"/>
      <w:r>
        <w:rPr/>
        <w:t>7272</w:t>
      </w:r>
      <w:bookmarkEnd w:id="771"/>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الليثي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274"/>
      </w:r>
      <w:r>
        <w:rPr>
          <w:rFonts w:ascii="Amiri" w:hAnsi="Amiri" w:eastAsia="Amiri" w:cs="Amiri"/>
          <w:color w:val="111111"/>
          <w:sz w:val="28"/>
          <w:sz w:val="28"/>
          <w:szCs w:val="28"/>
          <w:rtl w:val="true"/>
          <w:lang w:bidi="ar-SA"/>
        </w:rPr>
        <w:t>الثلاثة من الصحابة،سكن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المعنون من العامّة و لم يبيّن حاله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مروان جاء بهذا العنوان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حيّ بن مروان،عن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يذكره أرباب المعاجم،لكن روايته مؤيدة بروايات كثيرة</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7233_235345"/>
      <w:bookmarkStart w:id="773" w:name="pg17233_235345"/>
      <w:bookmarkEnd w:id="773"/>
    </w:p>
    <w:p>
      <w:pPr>
        <w:pStyle w:val="Heading2"/>
        <w:numPr>
          <w:ilvl w:val="1"/>
          <w:numId w:val="1"/>
        </w:numPr>
        <w:rPr/>
      </w:pPr>
      <w:bookmarkStart w:id="774" w:name="pg17233_235345"/>
      <w:bookmarkStart w:id="775" w:name="__RefHeading___Toc5531413_1280447820"/>
      <w:bookmarkStart w:id="776" w:name="_Toc272"/>
      <w:bookmarkEnd w:id="774"/>
      <w:bookmarkEnd w:id="775"/>
      <w:r>
        <w:rPr>
          <w:rtl w:val="true"/>
        </w:rPr>
        <w:t>الفهرس</w:t>
      </w:r>
      <w:bookmarkEnd w:id="776"/>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حماد </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أبو يوسف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حازم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حميد الهمداني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حنيفة النعمان بن ثابت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زياد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طلحة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المثنى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أشحم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الأعشى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6877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بشر اللحام</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 الطنافسي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بكر بن محمد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ثابت الأنصاري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العطار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الكوفي أبو سليمان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الكوفي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حماد الخزاعي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6887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خالد</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أبو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الكناني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راشد الأزدي البزاز أبو العلاء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البصري أبو إسماعيل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درهم الأزدي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عقيل الحارثي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السراج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سعيد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سهل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سويد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سهيل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سيار الجواليقي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شعيب أبو شعيب الحماني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الأزدي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الكوفي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ضمخة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الطيافي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6915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عبد الأعلى</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الرحمن الأنصاري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السمندلي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العزيز الهلالي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الكريم الجلاب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أسيد الهروي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حماد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العبدي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6926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عبد اللّه الفراء</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عبيد اللّه بن أسيد الهروي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عتاب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عمرو بن خالد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زياد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علي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الصيني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بن معروف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6938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عمراوه</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أبو محمد الجهني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الصواف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كثير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مختار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مروان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مهران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6948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موسى</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ميمون بن السائب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النوى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واصل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واقد البصري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واقد اللحام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هارون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يحيى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يحيى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اليسع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يعلى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يعلى السعدي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حمادة بنت رجاء أو بنت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حمادويه بن أحمد أبو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6966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حمارويه بن أحمد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بن الجموح بن زيد الأنصاري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القاسم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حمدان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إبراهيم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إسحاق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أعين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الحسين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الديواني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بن عميرة أبو الخير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علي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القاسم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6990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المختار</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المعافا أبو جعفر الصبيحي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6992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منصور</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المهلب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6994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النضر</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6995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النقاش</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6996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حمران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جابر الحنفي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حارثة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تفليس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7007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المعافا</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باب حمزة </w:t>
      </w: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جمة الجرجرائي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أبو الحسين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عبد اللّه الغفاري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أبي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أحمد بن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البربري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جعفر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 أبو عمارة التيملي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بن سعيد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العباسي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بن عبيد اللّه بن أبي الفضل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بن أعين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الأبلي 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داود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ربعي بن عبد اللّه بن الجارود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عبد اللّه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زياد البكائي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عبادة العنزي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العزيز بن محمد المهلبي 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الغنوي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بن عبد اللّه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عبيد اللّه بن 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عتبة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عطاء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زهرة الحسيني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محمد المحسن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البربري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العامري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اليزيدي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عمرو الأنصاري الأسلمي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عمران بن مسلم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فضاله بن محمد الهروي 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علي بن حمزة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بن محمد بن عبد اللّه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مالك بن ذي معشار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بن 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بن شهريار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أحمد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الحسن بن شبيب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حمزة بن 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السروي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القزويني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يعقوب الدهان 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المرتفع 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مولى علي بن سليمان بن رشيد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ميثم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أبي الحسن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النضر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النضر بن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النعمان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يعلى الأشعري أبو يعلى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حمظظ بن شريق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سعدانة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مالك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معاوية بن مرداس بن 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بن مالك بن النابغة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حممة بن أبي حممة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حمنن بن عوف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حموية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حموية بن علي بن حموية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حميد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الآبي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أبو غسان الذهلي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أبي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الأسود أبو الأسود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ثور أبو المثنى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جنادة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حماد بن حوار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راشد أبو غسان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أحمد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أحمد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الربيع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رنجويه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زنجويه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الدهقان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النينوي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السري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سعدة أبو غسان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سليمان أبو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سويد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سيار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 السبيعي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الضبي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 بن عوف العامري الرؤاسي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يغوث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متويه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 العجلي أبو المعزى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مسلم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منهب بن حارثة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موسى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نافع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نافع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هلال الخلال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يزيد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بن عدي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من أشجع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حميضه بن 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 بن بصرة أبو بصرة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 بن نصرة أبو نصرة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حنان و حنش </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 بن محمد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أبي معاوية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بشر الأسدي أبو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جابر الفلسطيني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الحرب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بن حكيم بن صهيب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7176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السرّاج</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القبي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7179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 بن إسحاق بن حنبل</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7181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أبو المعتمر</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ربيعة أبو المعتمر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7184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حنطب بن الحارث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حنضل بن ضرار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حنظلة </w:t>
      </w: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أبو غسان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أبي حنظلة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حذيم بن حنيفة 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7194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الربيع بن صيفي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أسعد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التميمي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حنظلة بن خالد بن العيار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يحيى بن حنظلة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سعد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العبشمي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قسامة بن قيس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قيس الأنصاري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قيس الأنصاري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النعمان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 بن رياب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 أبو حذيم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 الرقاشي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مولى 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حوثرة العصري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طخية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صاحب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يزيد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7219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 بن قرواش</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 بن يزيد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بن زياد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بن عبد اللّه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والد مالك بن الحويرث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حويزة بن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حويصة بن مسعود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حويطب بن عبد العزى القرشي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حيان </w:t>
      </w: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الأبجر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أبي معاوية القبي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بح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بشير الأسدي أبو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أبي جبلة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عبد الرحمن الكوفي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علي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قيس بن عبد اللّه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معاوية العتبي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معاوية القبي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أنيف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نملة أبو عمران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هوذة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بن حابس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باب حيدر و ما يلحقه </w:t>
      </w: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أبي نصر الحاحاني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أحمد بن الحسن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الأيسر 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خالد بن هرم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عبد اللّه بن عبد الرحمن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علي بن أبي علي بن محمد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الجاسبي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زيد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مرعش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حيدة بن مخرم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الحيسمان بن أياس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7269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بن حابس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حيون مولى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حارثة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مجموع التسلسل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حاى الآن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2106+1498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3604</w:t>
      </w:r>
    </w:p>
    <w:p>
      <w:pPr>
        <w:pStyle w:val="BookText"/>
        <w:rPr/>
      </w:pPr>
      <w:r>
        <w:rPr>
          <w:rFonts w:ascii="Amiri" w:hAnsi="Amiri" w:eastAsia="Amiri" w:cs="Amiri"/>
          <w:color w:val="111111"/>
          <w:sz w:val="28"/>
          <w:sz w:val="28"/>
          <w:szCs w:val="28"/>
          <w:rtl w:val="true"/>
          <w:lang w:bidi="ar-SA"/>
        </w:rPr>
        <w:t>مجموع ما استدركناه علس هذه الموسوعة إلى آخر حرف الحاء هو</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الجادّة،ثم ضبطه،فقال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الصحابة من اسمه حمّاد حاشا رجلا واحدا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هؤلاء،و الجميع عنونوه بما عنونه به الشيخ رحمه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أبي سليمان الأشعري مولى</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روى ابن أبي الحديد في شرح نهج البلاغة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رؤساء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أبي حنيفة في الأحكام عظيم؛لأنّه أضلّ خلقا،و غلط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حمّاد بن أبي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من غلط أبي حنيفة؛لأنّ حمّادا أصل أبي حنيفة الذي منه تفرّع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في الكاشف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،و ترجمه في ميزان الاعتدال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نقلوا توثيقه عن بعض و تضعيفه عن آخرين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أبي طلحة بيّاع السابري،كوفي،ثقة ثقة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أبي طلحة ثقة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طلحة،و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معالم العلماء و لا المناقب،و لعلّه ذكره في سائر مؤلفاته و حكى عنه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أسحم التميمي الكوفي،و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أشحم،و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أسهم،و اكتفى المعنونون له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وجه آخر للأقربية إلى الصحة،و هو أنّ أشحم جاء وصفا على وزن أفعل في كلام العرب بمعنى الأسود،كما صرّح بذلك في لسان العرب </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،و لكن الوصف من الشّحم جاء على شحيم و شحم و شاحم و شحّام و مشحم و لم يجيء على أشحم كما يفهم ذلك من اللسان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اللّحّام في الإكمال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يبيع اللّحم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بشر الطنافسي الكوفي،روى عنه و عن أبي عبد اللّه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بشر الطنافسي الكوفي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بشير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قال العلاّمة الخوئي دام ظله في معجم رجال الحديث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ما فيه غير مرّة على أنّه لم نجد لصفوان رواية عن حمّاد بن بشير في الكتب الأربعة،ثم قال في طبقته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بشير في إسناد تسعة من الروايات،فقد روى في جميع ذلك عن أبي عبد اللّه 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الطاء و الفاء و بضمهما عن 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بكسر الطاء و فتح الفاء و بالعكس،واحدة الطنافس،و هي التمرقة فوق الرحل،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الطنافس للبسط و الثياب و لحصير من سعف عرضه ذراع،و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الحصر من سعف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لسان العرب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،و جاء في الخرائج و الجرائح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حبيب الكوفي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و تقديم و تأخير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وجدته في نسخة تاريخ كتابتها سنة تسع و ثلاثمائة،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مسلمة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مسلمة بن عبد الملك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مرسلا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الحلية أحدا بهذا العنوان،فراجع لعلك تجده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الطبعة الحيدرية ذكره مرة واحدة إلاّ أنّ في مجمع الرجال و جامع الرواة نقلا عن رجال الشيخ مرتين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خليفة أبو سلمان الكوفي،و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لم يذكر المعنونون له سوى عبارة رجال الشيخ رحمه اللّه تعالى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،و اكتفى الجميع بنقل عبارة رجال الشيخ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عمر الحلبي،عن حمّاد الأزدي،عن هشام الخفّاف،قال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الكرّاث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الرحمن،عن حمّاد بن زكريا،عن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الكرفس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قتيبة بن مهران،عن حمّاد بن زكريّا،عن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الجرجير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بن مهران،عن حمّاد بن زكريّا،عن أبي عبد اللّه 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القذف 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محبوب،عن حمّاد بن زياد،عن سليمان بن خالد،عن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هذا السند في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فيه الدية و نصف الدية حديث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يزيد البصري أبو إسماعيل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لتصريح الشيخ رحمه اللّه تعالى بأنّ فهرسته في معرفة المؤلّفين من أصحابنا لكنّه يصرّح بأنّ بعض أصحابنا ينتحلون مذاهب فاسدة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لتصريح الشيخ بأنّ فهرسته في ذكر علمائنا المؤلفين للكتب و الاصول،و حيث أنّ بعضهم ينتحلون مذاهب فاسدة يصرّح بذلك،فمن لم يصرّح بانتحاله مذهبا فاسدا لا بدّ و أنّه ثبت لديه بكونه إماميّا اثني عشريا هذا ما يقتضيه مقام الشيخ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إسماعيل بن همام بن عبد الرحمن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جلّ المترجمين لحماد العامّي بأنّه كان أعمى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جهضمي،و بنو جهضم بطن من شنوءة من الأزد من القحطانية،ذكر ذلك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الفوارق بين هذا و حمّاد الآتي،إنّ هذا ذو كتاب و الآتي أعمى فكيف يكون ذا كتاب،و هذا أزدي حرّ و ليس بمولى،و الآتى مولى آل جرير،كما ذكر ذلك في الجرح و التعديل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أزديا و جهنيا بالولاء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الكاشف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رمضان،عن إحدى و 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زيد بن درهم،و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عثمانيا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سليمان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حازم أبو جرير بن حازم،و زيد أبو حمّاد بن زيد مملوك له،فأعتقه يزيد و جرير ابنا حازم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معنى مناسب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 من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هندي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تغلب في تعريف الشيعي و الغالي،و من هذا التعريف يعلم أنّه لا يمدح من كان شيعيا إماميّا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حمّاد بن زيد الحارثي أبو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أبوه عن أبي عبد اللّه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 رحمه اللّه تعالى من دون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الأمالي للشيخ الطوسي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مروان،قال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حمّاد بن كثير السرّاج،عن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 في هذا السند هو السرّاج،و هو صاحب العنوان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الاستسقاء 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حمّاد السراج،قال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أرسلني محمّد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عبد اللّه عليه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 و لم يشر إلى موضع الرواية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الاصول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أبي عمير،عن خلاّد السندي البزاز الكوفي،و في الكافي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خلاّد،و كذلك في من لا يحضره الفقيه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السندي،و التهذيب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سليمان الكوفي،و مثله نقلا عن رجال الشيخ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أبي حنيفة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للتنظّر،فإنّ ممّا اتفقت المعاجم الرجالية من الخاصة و العامة بأنّ استاذ أبي حنيفة هو حمّاد بن أبي سليمان،و قد تقدمت ترجمته،فراجعها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وقوع اشتباه ابن داود أو النساخ لرجاله،فتدبر،و لا مساغ لتصور اتحاد المعنون مع استاذ أبي حنيفة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نوافل الصلاة في السفر،بسنده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يحيى،عن حمّاد بن سليمان،عن سعد بن سعد،عن مقاتل بن مقاتل،عن أبي الحرث،قال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الرضا 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تعدد العنوان ضمن هذه الترجمة لذا كررناه،و سيأتي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عبد العزيز السمندلي الكوفي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زالت التعليقة مخطوطة،ففي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السمندل،و سمّي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أبي قرة التفليسي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مما استدركه المصنف قدّس سرّه في آخر الكتاب من الضبط</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سمندو قلعة بالروم و بزيادة راء آخره بلد قرب ملتان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المعروفة الآن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بلغراد،كذا رأيته في بعض المجاميع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السمندري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منصور الجواليقي،و لخّص المؤلف عبارة الوفيات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الجواليق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الجيم و القاف لا يجتمعان في كلمة واحدة من كلام العرب،إلاّ أن يكون معرّبا أو حكاية صوت،نحو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الجواليق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فتح اللام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جوالق،و هو من نادر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حلاحل و حلاحل،و قلاقل و قلاقل،و يجمع أيضا على جواليق و جوالقات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شعيب أبو شعيب الحماني الكوفي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شعيب أبو شعيب الحماني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شعيب الحماني التميمي أبو شعيب،روى عن أبي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شعيب أبو شعيب الحماني ضعيف،و ضعفه في أحوال الرجال للجوزجاني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شعيب الحماني الكوفي،عن أبي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يحيى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يكتب حديثه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الأشرف،و قد سقطت من طبعة جامعة طهران،فراجع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 العنوان و نقل عبارة رجال الشيخ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فيه بتقديم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مثله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القاموس المحيط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الأصلع،و هو الظاهر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المصنف في هذا الكتاب وهيب بن حفص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قيل حمّاد عن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قرينة على أنّه غير ابن ضمخة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ضمخة ثقة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ضمخة الثقة برواية وهيب بن حفص، عنه،و 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ضمخة الثقة برواية وهيب بن حفص، عنه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يستحب للرجل،بسنده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 تعالى،و لكن جاء بهذا العنوان في جملة من المعاجم الرجاليّة للعامّة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عبد العزيز السمندلي الكوفي،و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السمندلي،كذا روى الكشّي حديثا في طريقه شريف بن سابق التفليسي تدلّ على مدحه،و قال الشيخ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عبد العزيز السمندي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ابن داود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السمندلي،و لم أجد في النسخ التي عندنا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بهذا السند في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الفضيل،عن حماد بن عبد الكريم الجلاب،قال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بصير حمّاد بن عبيد اللّه بن أسيد الهروي،عن داود بن القاسم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عتّاب بفتح العين المهملة و تشديد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ضبط عتّاب في الإكمال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طبعتي الهند و المصطفوية،و في طبعتي بيروت و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الحسن،و هو الظاهر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عثمان الفزاري ثقة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خاتمة وسائل الشيعة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الأعلام في اتّحاد حمّاد بن عثمان الرواسي الناب و حمّاد بن عثمان الفزاري العرزمي و تعدّدهما،فمال بعض و جزم آخرون بالاتحاد،و كذلك جزم جمع بالتعدّد؛و إليك عرضا لذلك،ففي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بن عمرو ابن خالد الفزاري مولاهم كوفي،و كان يسكن عرزم فنسب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طباعة الكتاب و لم يف أجله بإتمامها،أوردناه هنا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زيادات فيه،تلاحظ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نقلا بالمعنى عن الكشّي بتقديم و تأخير لعبارته الآتية،فراجع،و قد أخذها المصنف قدّس سرّه من كلام ابن طاوس في التحرير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هي مقدمة على العبارة السالفة عن التحرير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الناب بن عثمان مولى الأزد،له قصيدة تذكر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الناب،و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أصحاب الرضا عليه السلام ممّن أدركه من أصحاب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الناب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عثمان الناب ثقة أجمعت له العصابة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حمّاد بن عثمان المشترك بين ثقتين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حمّاد بن عيسى عنه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مرّت سائر الطبعات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رجال الكشّي،المعروف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تحنيط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حمّاد ابن عثمان،عن حريز،عن زرارة و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أيضا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الحج،باب الوصية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علي،عن أبيه،عن حمّاد بن عثمان،عن حريز، عمّن ذكره،عن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أيضا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التلبية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حمّاد،عن حريز،رفعه،قال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النفر من منى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عمير،عن معاوية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حمّاد،عن الحلبي،عن أبي عبد اللّه عليه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رمي الجمار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يحضرني من نسخ الكافي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مواقيت الفرائض الخمس و نوافل النهار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كلام الطريحي فعلا،فراجع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التكملة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عمرو،قال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مجهول،و الألف بعد عمر في العنوان من زيادة الناسخ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و زيادة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الزيادة في طبعة جامعة مشهد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الهند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فقرات الروايات،و أنّه عليه السلام هل قال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كذا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يحصل به الاعتبار من المواعظ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تفسير 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يفهم من الجوهري و غيره من أهل اللغة و جرى عليه الاستعمال العرفي هو أنّ النيف من العقد إلى العقد،فالواحد بعد العشرة إلى التسعة نيف،و ينافيه ما حكي في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حصّلناه من أقاويل حذاق البصريّين و الكوفيّين أنّ النيّف واحد إلى ثلاثة،و البضع من أربعة إلى تسعة،و لا يقال نيف إلاّ بعد 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 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جلّ علماء الجرح و التعديل من دون غمز فيه،فمنهم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العاملي في خاتمة وسائل الشيعة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كذا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و شرح اصول الكافي للمولى صالح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السيّد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ينبغي أن يقول إلى زمن الجواد عليه السلام كما يأتي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،و الاختصاص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حمّاد بن عيسى الجهني البصري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الخمسين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رحمنا 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ضمير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إيّاه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تخرجا اليوم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سيالة،كسحابة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بقرب المدينة على مرحلة،و مثله في تاج العروس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السيالة،بفتح أوّله،و تخفيف ثانيه،و بعد اللام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يطؤها طريق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باقي الطبعات،و في آخر الترجمة،قال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غريق 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الغريب جدا أنّه قال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حمّاد بن عيسى غريقا بوادي قناة،و هو واد يسيل من الشجرة إلى المدينة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عيسى الجهني غريق الجحفة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بن عيسى بن عبيدة بن الطفيل الجهني الواسطي،نزيل البصرة،ضعيف،من التاسعة،غرق بالجحفة سنة ثمان و مائتين،و في تهذيب 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عيسى بن عبيدة ابن الطفيل الجهني الواسطي،و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البصري،غريق الجحفة روى عن ابن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صالح،و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الحاكم و النقاش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ابن جريح و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موضوعة،و ضعّفه الدارقطني،و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ابن جريح و عبد العزيز بن عمر بن عبد العزيز أشياء مقلوبة يتخايل إلي من هذا الشأن صناعته أنّها معمولة لا يجوز الاحتجاج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مشتركات الكاظمي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منتقى الجمان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احتمل في الهامش كونه حماد بن عثمان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الأحكام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مشدّدة على ما في توضيح المشتبه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النّوّي نسبة إلى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ناحية أرهيستان،أبو الوفاء عبد العزيز بن طاهر بن الحسن النّوّي حدث عنه أخوه أبو بكر أحمد بن طاهر الصوفي النّوّي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تاج العروس </w:t>
      </w:r>
      <w:r>
        <w:rPr>
          <w:rFonts w:eastAsia="IRNazanin" w:cs="IRNazanin"/>
          <w:b w:val="false"/>
          <w:bCs w:val="false"/>
          <w:i w:val="false"/>
          <w:iCs w:val="false"/>
          <w:color w:val="333333"/>
          <w:sz w:val="20"/>
          <w:szCs w:val="20"/>
        </w:rPr>
        <w:t>380/10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نوي قبيلة من العرب،و هم بنو نوي بن مالك،نقله الصاغاني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مراصد الاطلاع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المتقدم،و تاج العروس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وقع في طريق الصدوق في الفقيه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 ما نقلناه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مدح من وقع في طريق الصدوق في الفقيه،في روضة المتقين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عن حمّاد النوا الكوفي روى عنه ابن فضّال من أصحاب الصادق عليه السلام في رجال الشيخ،و يظهر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كتابه معتمد الأصحاب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تكلمة الرجال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الطريحي في ترتيب مشيخة الفقيه و لا زال مخطوطا،و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النوي،روى عنه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الطبقة تقتضي بأنّه الحسن بن فضال،و ذكره في ملخص المقال في قسم المجاهيل،و ذهب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،إلى أنّ الظاهر أنّ العنوانين في رجال الشيخ واحد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ذكر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واقد النهمي كوفيّ عدّه من أصحاب الصادق عليه السلام،و في المعاجم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اللحام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للمولى الوحيد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القصد،بسنده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يونس بن يعقوب،عن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حمّاد اللحام،عن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ابن فضال،عن حمّاد اللحام،قال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قطار لأبي عبد اللّه عليه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مروان البارقي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 يبس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صلبة شديدة،و اليبس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يكون رطبا ثم ييبس،و اليبس من الكلأ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اليابس،و شاة يبس و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لبنها فيبس ضرعها و لم يكن فيها لبن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كلاهما نقلا العنوان عن رجال الشيخ رحمه اللّه من دون زيادة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يزيد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من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 ابن أبي اليسع الكوفي،و لكن في مجمع الرجال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اليسع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عنونه اكتفى بنقل عبارة الشيخ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أبي يعلى السعدي الثمالي،و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حمادويه بن أحمد أبو الجيش جاء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فحينئذ قال أبو الجيش حمادويه ابن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شيء ليس لأحد فيه حيلة إلاّ القائم من آل محمد عليه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يوم أحد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بن حمد السكوني،و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الكوفي، و ذكره في مجمع الرجال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العشرين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 الجنبلاني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أشار إلى 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حمدان بن أحمد القلانسي،بسنده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حمدان الحضيني،قال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أخي مات،فقال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أخاك فإنّه كان من خصيص شيعتي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بن أحمد من الخصيصي؟قال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 الخاصة،و من هذه الرواية استظهر الوحيد رحمه اللّه أنّ المعنون أخو محمّد بن إبراهيم الحضيني و هو كذلك،إلاّ أنّه لا يستفاد من هذه الرواية و الرواية التي رواها الكليني رحمه اللّه في الكافي كتاب المعيشة إلاّ إمامية المعنون و أنّه تشرف بمحضر الإمام 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حمدان بن الحسين،عن الحسين بن الوليد،عن ابن بكير،عن عبد اللّه بن سنان،قال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مشيخة 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حمدان بن الحسين فقد رويته عن علي بن حاتم إجازة،قال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القاسم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حمدان ابن الحسين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العشرين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بن إسحاق الزنجاني قزويني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الرضا عليه السلام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علي بن إبراهيم الجعفري،عن حمدان بن إسحاق،قال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حكى لي عن رجل،عن أبي جعفر عليه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العقيقة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عليّ ابن إبراهيم الجعفري،عن حمدان بن إسحاق،قال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فكتبت إلى أبي الحسن العسكري عليه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حمدان الديواني عن الرضا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زارني على بعد داري أتيته يوم القيامة في ثلاثة مواطن حتّى اخلّصه من أهوالها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تطايرت الكتب يمينا و شمالا،و عند الصراط،و عند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رواها الشيخ الصدوق رحمه اللّه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علي بن موسى الرضا عليه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أحمد بن محمّد بن عمران الدقاق،و محمّد بن أحمد السناني،و علي بن عبد اللّه الوراق،و الحسين بن إبراهيم بن هشام المكتّب رضي اللّه عنهم،قالوا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الأسدي،عن أحمد بن محمّد بن صالح الرازي،عن حمدان الديواني،قال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زارني على بعد 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لقيته يوم القيامة في ثلاث مواطن حتّى أخلّصه من أهوالها،إذا تطايرت الكتب يمينا و شمالا، و عند الصراط،و عند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صالح الرازي،عن حمدان الديواني،قال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الحديث متّحد مع المتقدم،و في الخصال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و المتن المتقدّم،و في الكافي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عليه السلام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ابن إبراهيم الجعفري،عن حمدان بن إسحاق،قال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العقيقة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 الجعفري،عن حمدان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فكتبت إلى أبي الحسن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إبراهيم الجعفري،عن حمدان الدسوائي،قال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الثاني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أباك بطوس؟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ملاحظة الأسانيد المذكورة و مضامينها يطمأن بأنّ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زيارة قبور أئمة الدين و صلحاء المسلمين راجح و مندوب عند غالب المسلمين من العامّة و إجماع الخاصة من زمان الرسول صلّى اللّه عليه و آله و سلّم إلى يومنا هذا إلاّ عند بعض الحنابلة و أتباع محمد بن عبد الوهاب،فإنّ الوهابية يخالفون جميع طوائف المسلمين في ذلك،و عندنا زيارة الأموات المؤمنين و تلاوة القرآن عند قبورهم من القربات و السنّة القطعية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 عشر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الصحاح،و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بن سليمان النيشابوري،له كتاب،أخبرنا به عدّة من أصحابنا عن محمّد بن علي بن الحسين،عن أبيه،و محمّد بن الحسن،و محمّد بن علي ماجيلويه، عن محمّد بن يحيى العطار،عن حمدان بن سليمان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عثمان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الصدوق رحمه اللّه إلى عثمان بن زياد،قال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حمدان بن سليمان أبي سعيد أو سعد النيسابوري ثقة من وجوه أصحابنا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لا يحضره الفقيه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عبد الواحد بن محمّد بن عبدوس النيسابوري رضي اللّه عنه،عن علي بن محمّد بن قتيبة،عن حمدان بن سليمان،عن عبد السلام بن صالح الهروي،قال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متنا و سندا في التهذيب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ليس فيه الترضّي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محمّد بن يحيى،عن حمدان بن سليمان،عن علي بن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حمدان في رجال الكشّي كما يلي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موارد رواياته في الكافي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حالة الوقف،و إلاّ فهو بالتنوين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معافى،كما في لسان العرب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رجل،عن ثعلب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الصبيحي نسبة إلى صبيح،و قد جاء ضبطه الأخير في توضيح المشتبه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مسعدة بن صدقة،و لكن أغلب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مسعدة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قسين بالضم،ثم الكسر و التشديد،و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كورة من نواحي الكوفة قاله في المراصد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معمر الكوفي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 صاحب الصبيحي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معافا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ملخّص المقال في قسم الحسان،و مثله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 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روايته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عبد اللّه بن جعفر،عن أبيه عبد اللّه بن جعفر الحميري،عن محمّد بن الحسين،عن حمدان بن المعافا،عن ابن أبي عمير،عن زيد الشحام،عن أبي عبد اللّه 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مجمع الرجال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ملخّص المقال في الحسان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في الموارد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النفاش،و الظاهر أنّه من النساخ،و الصحيح ما أثبتناه،كما في ترجمة أيوب بن نوح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 سائر الطبعات في ترجمة أيوب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ترجمة أيوب بن نوح عن الكشّي،عن محمّد بن مسعود، عن حمدان النقاش،قال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أيوب بن نوح من عباد اللّه الصالحين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حمران،و هو تصحيف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طاوس في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،و يأتي تفصيل الكلام في محمّد بن أحمد بن خاقان،فراجع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النضر،و هو الصواب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ثقة،و هو متحد مع من سلف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بن نصير ثقة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جمع من أعلام الجرح و التعديل،منهم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،و انظر توضيحا أكثر عن الأسماء المختومة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نفس المصدر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حمران و بعض المسمّين به في الإكمال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طباعة الكتاب و لم يف أجله بإتمامها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الممدوحين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 عمّنا حمران سيدنا و سيد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يعدّ و يذكر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القرآن،و في النسخة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كتب القراء،و هو الظاهر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في ترجمة زرارة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لزرارة إخوة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و كان نحويا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عدّ جماعة من آل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لآل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كثيرة و اصول و تصانيف سنذكرها في أبوابها إن شاء اللّه تعالى،و لهم أيضا روايات علي بن الحسين و الباقر و الصادق عليهم السلام نذكرهم في كتاب الرجال إن شاء اللّه تعالى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محمّد بن علي و حواري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عبد اللّه بن 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أسماء،ثم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الجعفي،حمران بن أعين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شيعتكم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الباب السادس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الحرث بن المغيرة،عن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الحكم بن عيينة،عن علي بن الحسين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علم علي عليه السلام في آية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كتمنا الآية،قال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فكنا نجتمع فنتدارس القرآن فلا نعرف الآية،قال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على أبي جعفر عليه السلام،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بن عيينة حدّثنا عن علي بن الحسين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علي في آية من القرآن و كتمنا الآية،قال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يا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 مِنْ قَبْلِكَ مِنْ رَسُولٍ وَ لاٰ نَبِيٍّ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رسول و لا نبي و 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 عليه السلام محدثا،قال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،فجئت إلى أصحابنا،فقلت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أصبت الذي كان الحكم يكتمنا،قال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عليه السلام محدث،فقالوا لي ما صنعت شيئا إلاّ سألته من يحدثه،قال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 ذلك أتيت أبا جعفر عليه السلام،فقلت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ليس حدّثتني أنّ عليا عليه السلام كان محدثا،قال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يحدثه؟قال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يحدثه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نبي أو رسول،قال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مثله مثل صاحب سليمان و مثل صاحب موسى و مثله مثل ذي القرنين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 الحبل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القهبائي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المراد اعتقاد الإماميّة رضي اللّه عنهم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البرناني،و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الرواني،و الظاهر أنّه البراثي،نسبة إلى براثا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سرادقا لأبي جعفر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خلطوا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ترجمه القفطي في إنباه الرواة على أنباء النحاة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 الطائي المقرئ النحوي أبو عبد اللّه،قال المرزباني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الكوفة حمران بن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 عليك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أخبره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الغلاة الحنقين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فصل،في ذكر طرف من أخبار السفراء الذين كانوا في حال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مع المتن سبق بيانه قريبا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 الشيخ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المحمودين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يرتد و اللّه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أطرق هنيئة،ثم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لا يرتدّ و اللّه أبدا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الغيبة للشيخ الصدوق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التهذيب و لا زال إلى اليوم مخطوطا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الهمزة،و سكون المهملة،و الخاتمة،سيجيء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عداده في الحواريّين، و هذا يقتضي أنّه في أعلى مراتب التوثيق،إلاّ أنّ الخبر الدالّ على ذلك ضعيف،لكنّه مؤيّد بما نقله السيّد نعمة اللّه في شرح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حمران بن أعين مدحه الصدوق في كتاب الغيبة مدحا يصحح حديثه،و سائر ما نقله المصنف عن الكشّي من أنّه من أهل الجنة،و أنّه من الشيعة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ذلك،و كلّ واحد من هذه الامور و إن لم يكن بنفسه حجة معتمدة،إلاّ أنّ الكلّ باعتبار اعتضاد بعض ببعض تكون قرائن و شواهد على وثاقته،و هذا القدر كاف لمن ذهب إلى أنّ التوثيق من الظنون الاجتهادية، و أمّا من ذهب إلى أنّه من باب الشهادة و الإخبار فلا،و لهذا قال في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 ضعيفة السند بأنّ راويها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ينصّ عليه الأصحاب بالتوثيق،بل و لا مدح يعتدّ به،و لكن كون هذا المدح غير معتد به منظور فيه،كما لا يخفى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أعين،في أعلى طبقات الحسن و الجلالة،و قد وردت فيه روايات كثيرة تدلّ على عظم محلّه و جلالة قدره،و هو من أجلّة المتكلّمين،و القرّاء المشهورين،و هو أحد الوكلاء و القوّام كما ذكره الشيخ رحمه اللّه،و قد وثّقه جدنا المجلسي طاب ثراه في شرح الفقيه،و في رسالة أبي غالب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 علي بن الحسين عليهما السلام،و كان من أكبر مشايخ الشيعة المفضّلين الذين لا شك فيهم،و كان أحد حملة القرآن،و ممّن يعدّ و يذكر في كتب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أنّه قرأ على أبي جعفر محمّد بن علي،قال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 ذلك عالما بالنحو و اللغة،و الأصحّ عندي توثيقه؛فإنّ ما ورد فيه من المدائح الجليلة مع ما أشرنا إليه هنا لا يقصر عن توثيق بعض علماء الرجال،كذا في مصابيح العلاّمة الطباطبائي في مسألة بلوغ الذكر بالسن، و سيأتي في الحسان،و ذكره في ملخص المقال في قسم الحسان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أخذ عنه في بحار الأنوار </w:t>
      </w:r>
      <w:r>
        <w:rPr>
          <w:rFonts w:eastAsia="IRNazanin" w:cs="IRNazanin"/>
          <w:b w:val="false"/>
          <w:bCs w:val="false"/>
          <w:i w:val="false"/>
          <w:iCs w:val="false"/>
          <w:color w:val="333333"/>
          <w:sz w:val="20"/>
          <w:szCs w:val="20"/>
        </w:rPr>
        <w:t>342/47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روى أنّ النبي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لبني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أبي جمّة الجرجرائي الكاتب جاء في الأمالي للشيخ الطوسي رحمه اللّه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 المجلس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 محمّد بن همام الإسكافي،قال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أبي جمّة الجرجرائي الكاتب،قال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الحارث شريح،قال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الوليد بن مسلم،عن عبد العزيز بن سليمان،عن سليمان بن حبيب،عن أبي أمامة الباهلي،قال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اكتفيا بنقل عبارة الفهرست من دون زيادة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الكاظم عليه السلام، و توجد روايته في 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يقف عليه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دانشكاه مشهد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الحسين،و قال محقق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يقف عليه،و في مجمع الرجال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يقول بموسى و يقف،و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نقل عبارة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إلاّ أنّ في بعض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الحسين،و بعد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السبب الذي دعا قوما إلى القول بالوقف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السابعة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كثير؛ذكره الشيخ الطوسي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عبارة رجال الشيخ بلا تعليق،فهو مجهول الحال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أرباب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بن صالح الخثعمي؛فهو مهمل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الفهرست مرتين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بزيع،له كتاب في الحج،أخبرنا به ابن أبي جيد، عن محمّد بن الحسن بن الوليد،عن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بزيع له كتب منها كتاب الحج و الطريق مختلف فقط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حاوي الأقوال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الثقات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بزيع ممدوح و وثقه العلاّمة،و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الموحدة،و الزاي المعجمة كشريف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صالحي هذه الطائفة،و ثقاتهم،كثير العمل، و في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بزيع واقفي،رواه الكشي و وثقه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اشتباه،يظهر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محمّد بن إسماعيل بن بزيع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محمّد بن الحسين،عن محمّد بن إسماعيل بن بزيع،عن عمّه حمزة بن بزيع،قال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جعفر عليه 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الأولى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 عشر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قد أدرك زمان الصادق عليه السلام ممّا لا شبهة فيه،لروايته عنه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 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الكل اكتفوا بنقل عبارة رجال الشيخ رحمه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و ما بين المعقوفين هو مما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يتمّها حيث لم يف عمره الشريف بذلك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 ما هنا أظهر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لشبهه،و هو الظاهر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العمدة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أحمد،كما في المصدر بطبعاته الأربعة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وسائل الشيعة </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في قسم الحسان،و عدّه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السلام،و في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يشينه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المقصد الثاني في أنواع البيع و فيه فصول،الأول في الحيوان 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العبد الذي يوجد في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رواه حمزة بن حمران في الصحيح أنّه سئل الصادق عليه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في بيع الحيوان الفصل التاسع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لو اشترى عبدا فادّعى الحرية لكن هذا يقبل دعواه مع البيّنة،قال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لصحيحة حمران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الثالث الجزء الثاني عشر باب الظهار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908/22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الغني عن التوثيق،و جاء في مشيخة من لا يحضره الفقيه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حمزة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أبي عمير،عن حمزة بن حمران بن أعين مولى بني شيبان،و في الخصال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خصلة تشبه ضدها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حمزة بن حمران،عن أبي عبد اللّه عليه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الموثق و من أصحاب الإجماع،و جاء في الكافي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بكير،عن حمزة بن حمران،عن عبد الحميد الطائي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 الوجه،و في الكافي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محبوب،عن جميل بن صالح، عن حمزة بن حمران،عن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محبوب من أصحاب الإجماع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وجه الطائفة الثقة،و حديثه في الكافي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جميل بن دراج،عن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الثقة،و حديثه في الكافي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القاسم بن الفضيل،عن حمزة بن حمران،عن داود بن فرقد،عن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و أبي عبد اللّه عليهما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مسكان المعدود من فقهاء أصحاب الباقر و الصادق عليهما السلام، و الأعلام و الرؤساء المأخوذ عنهم الحلال و الحرام و الفتيا و من أصحاب الإجماع،و جاء حديثه في الكافي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حمزة بن حمران،عن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 العين،و حديثه في الكافي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الكريم بن عمرو الخثعمي،عن عمر بن حنظلة،و عن حمزة بن حمران،عن حمران،عن أبي جعفر عليه السلام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 الثقة العين،و حديثه في الكافي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بن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الثقة،و في التهذيب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عبد اللّه،عن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الثقة،و حديثه في الكافي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رباط،عن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رباط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المعتمد فيما روى ابن محبوب عنه،و جاء في التهذيب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عبد العزيز العبدي،عن حمزة بن حمران،عن حمران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الجواليقي الثقة الثقة،و جاء في الكافي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ابن سالم،عن حمزة بن حمران،عن أحدهما عليهما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مجهول حاله،و جاءت روايته في التهذيب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نافع،عن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الغني عن التوثيق،أوثق أهل زمانه،و له المنزلة في الزهد و العبادة و ممّن صحح أصحابنا ما يصح عنه،و جاء حديثه في التهذيب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عن حمزة بن حمران،عن عبيد بن زرارة،عن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من أصحاب الإجماع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ثقة،و جاء حديثه في التهذيب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ابن محمّد الأشعري،عن حمزة بن حمران،عن أبي عبد اللّه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الحنّاط؛حفص بن سالم الثقة،و جاء في الاستبصار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أبي ولاّد،عن حمزة بن حمران،عن أبي جعفر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بن يونس بزرج الثقة،و جاء حديثه في الكافي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طلاق قبل النكاح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يونس،عن حمزة بن حمران،عن عبد اللّه بن سليمان،عن أبيه سليمان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العباس الزيّات،عن حمزة بن حمران يرفعه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حريز بن عبد اللّه الأزدي السجستاني الثقة،و جاء حديثه في الكافي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حريز،عن حمزة بن حمران،عن عبد اللّه بن سليمان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ذهبنا إلى أنّ المختار وثاقته،و جاء في الكافي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حمزة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 رجل إلى أبي جعفر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الضحاك أبو مالك الحضرمي الثقة الثقة،و جاء حديثه في الكافي الروضة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مالك الحضرمي،عن حمزة بن حمران،عن أبي عبد اللّه عليه السلام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الذي من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رواة العامّة،كما جاء في تهذيب الكمال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غيره،فراجع ترجمته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جامع الرواة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،و لكن في التهذيب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الوليد بن عقبة الشيباني،عن حمزة الزيّات،عن حمران بن أعين،عمن ذكره،عن أمير المؤمنين 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اكتفى بنقل عبارة رجال الشيخ من دون زيادة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بكير،عن حمزة بن الطيّار أنّه عرض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الأحمر،عن حمزة بن الطيّار،عن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حمزة بن الطيّار،عن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سنان،عن حمزة بن الطيّار،قال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الطيّار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الطيّار كوفي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بالنصرة،و الظاهر أنّه مصحف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في قسم الحسان،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الطيّار،ترحّم عليه الصادق عليه السلام و دعا له،و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الطيّار،و الظاهر أنّ الطيّار لقب عبد اللّه والد محمّد،ثم لقّب به ابنه،ثم ابن ابنه،و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 بكير و صفوان بن يحيى و أبان الأحمر،ثم عنون حمزة بن محمّد الطيّار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الطيّار ترحّم عليه الصادق عليه السلام و دعا له،و مدحه،رواه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عن علي بن الحسن بن فضال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الحكم من فقهاء العامّة،و كان استاذ زرارة،و حمران،و الطيّار قبل أن يروا هذا الأمر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بكير،عن حمزة بن الطيّار،قال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سألني أبو عبد اللّه عليه السلام عن قراءة القرآن؟فقلت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بذلك،قال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أبوك،قال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فسألني عن الفرائض؟فقلت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ما أنا بذلك،فقال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أبوك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من قريش كان لي صديقا و كان عالما قارئا فاجتمع هو و أبوك عند أبي جعفر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ليقبل كلّ واحد منكما على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يسائل كل واحد منكما صاحبه،ففعلا،فقال القرشي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ما أردت،أردت أن تعلمني أن في أصحابك مثل هذا،قال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ذاك،كيف رأيت؟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محمّد بن الطيّار،قال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التهذيب و الوسائل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محمّد بن جعفر الطيّار،قال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محمّد بن الطيّار،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نسختين نقل عنهما المعلّق على الاستبصار أنّ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الطيّار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الطيّار،برواية ابن بكير عنه،و رواية صفوان بن يحيى عنه،و الفارق بينه و بين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القرينة،و رواية أبان الأحمر عنه، 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الروايتين،فراجع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عيسى،عن أبي عمّارة بن الطيّار،قال سمعت أبا عبد اللّه عليه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عبادة الغفري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نص عبارة رجال الشيخ رحمه اللّه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محمّد بن خالد البرقي، عن حمزة بن عبد اللّه الجعفري،عن أبي الحسن عليه السلام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جارية أبي لهب،لا زوجته على ما ببالي،و زوجها صاحب اللبن ليس أبو لهب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يتناولون،و هو الظاهر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المسحاة،أو مقبضها،كذا قال في تاج العروس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اسد الغابة ملخصا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منزلة المترجم عند اللّه عزّ و جل و رسوله صلى اللّه عليه و آله و سلّم و أهل بيته عليهم السلام منزلة رفيعة قلّما يظاهيها منزلة،و كيف لا و مواقفه رضوان اللّه تعالى عليه في الدفاع عن رسول صلى اللّه عليه و آله و سلّم جلية واضحة،بحيث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أحد الركبان الأربعة يوم القيامة،و قال وصيّ رسول اللّه أمير المؤمنين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خير خلق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روى الكليني في الكافي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أصبغ بن نباتة الحنظلي،قال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أمير المؤمنين عليه السلام يوم افتتح البصرة، و ركب بغلة رسول اللّه صلى اللّه عليه و آله و سلّم،ثم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أ لا أخبركم بخير الخلق يوم يجمعهم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أبو أيوب الأنصاري،فقال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فإنّك كنت تشهد و نغيب،فقال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خير الخلق يوم يجمعهم اللّه سبعة من ولد عبد المطلب لا ينكر فضلهم إلاّ كافر،و لا يجحد به إلاّ جاحد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عمار بن ياسر رحمه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لنا لنعرفهم،فقال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خير الخلق يوم يجمعهم اللّه الرسل،و إنّ أفضل الرسل محمّد صلى اللّه عليه و آله و سلّم،و إنّ أفضل كل</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موفق الدين حمزة بن عبد اللّه الطوسي فقيه،ثقة،قاله منتجب الدين،و في رياض العلماء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موفق الدين حمزة بن علي بن عبد اللّه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الشيخ المعاصر في أمل الآمل من دون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ما نقلناه؛ لأنّه مقتضى الترتيب أيضا،فلاحظ</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قال المعلّق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عبيد اللّه ابن الحسين بن علي بن الحسين بن علي بن أبي طالب عليه السلام المدني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قبس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الأطهار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سبعين و خمسمائة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الأقوال للمولى نظام الدين القرشي و لا نعلم بطبعه،نعم،قد حكى عنه في رياض العلماء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حمزة بن علي بن محمّد بن المحسن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محدّث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جبال المغرب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 البربري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المتكوّن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 العجلي،عن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 في القرآن سبعة بأسمائهم فمحت قريش ستة و تركوا أبا 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أُنَبِّئُكُمْ عَلىٰ مَنْ تَنَزَّلُ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عَلىٰ كُلِّ أَفّٰاكٍ أَثِيمٍ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سعيد،و بيان،و صائد،و الحارث الشامي،و عبد اللّه بن الحارث،و حمزة بن عمارة البربري،و أبو الخطاب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عمارة الجعفي مولاهم الكوفي، و ذكره في مجمع الرجال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عمرو الأسلمي،من ولد أسلم بن أفصى بن حارثة بن عمرو بن عامر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صالح،و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أهل الحجاز،مات سنة إحدى و ستين،و هو ابن إحدى و سبعين سنة،و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ثمانين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علي بن فضّال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،و غلّطوا العنوان،و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 فد مع ابنه يزيد و أسلم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القاسم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 هاشمي عباسي روى عنه التلعكبري،و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ابن القاسم العلوي العباسي يروي عن سعد بن علي أنّه روى عنه التلعكبري إجازة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الكنية في رجال النجاشي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الكمال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الجزء الثالث و الخمسين من البحار،راجع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الخامسة و الأربعون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الحجرية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الحروفية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هناك نسخة مخطوطة عليها تعليقات الشهيد الثاني رحمه اللّه تعالى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أن نسخة المؤلّف قدّس سرّه من الخلاصة سقط منها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 حمزة بن علي،له كتاب الاعتقاد الشريف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المترجم عن سعد بن عبد اللّه المتوفي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روى عنه هارون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سيكرر المصنّف عبارة المجالس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بن أحمد العلوي الذي أورده مستدركا في آخر الكتاب،و أدرجناه فيما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هناك أولى،فتدبر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الحسن،عن سهل بن زياد،عن حمزة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محمّد،عن حمزة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حمزة بن محمّد إلى أبي محمّد عليه السلام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الشيخ أبي جعفر محمّد بن الحسن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عنوانا و معنونا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مما استدركه المصنّف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للكتاب،و لم يتمّها حيث لم يف بذلك عمره الشريف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هذا أيضا في علل الشرائع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كذلك في عيون أخبار الرضا عليه السلام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محمّد بن الحسن بن شبيب أبو الحسين جاء في بحار الأنوار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الترديد في صحة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حمزة و أبيه و أنّهما من الحسان كما تقدم ذلك</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في أمل الآمل اكتفى بنقل عبارة الشيخ منتجب الدين،و في رياض العلماء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الشريف أبي يعلى حمزة بن محمّد الجعفري الآتي تلميذ المفيد و صهره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بن أحمد بن جعفر بن زيد بن علي بن الحسين عليهم السلام القزويني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علي بن إبراهيم و نظرائه،روى عنه محمّد بن علي بن الحسين بن بابويه،و سيذكر إن شاء اللّه تعالى في قنبرة بن علي،و في أوائل طرق مشيخة الفقيه مقرونا بالرضوان و الرحمة،ففي رجال الشيخ فيمن لم يرو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قنبرة بن علي بن شاذان روى عنه حمزة بن محمّد</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أسانيد روايات المترجم ففي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 قريبا مستدركا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بن أحمد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هو متحد مع هذا،فلاحظ</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فقط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فيه،حمزة بن النضر الكوفي، و جامع الرواة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النضر بن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فقط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في رجال ابن داود ذكره في القسم الأوّل المعدّ للثقات و المهملين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اليسع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 و أحمد بن محمّد جميعا،عن ابن أبي نصر،قال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حمزة بن اليسع،قال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وثّقه في وسائل الشيعة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،و هؤلاء الأعلام ذكروا توثيقه من دون غمز فيه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،و الكلّ صرّحوا بأنّه شهد مع خالد بن الوليد مشاهده كلّها،و في اسد الغابة و الإصابة و تجريد أسماء الصحابة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صفين مع معاوية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البرق،و أول البروج كما في الصحاح </w:t>
      </w:r>
      <w:r>
        <w:rPr>
          <w:rFonts w:eastAsia="IRNazanin" w:cs="IRNazanin"/>
          <w:b w:val="false"/>
          <w:bCs w:val="false"/>
          <w:i w:val="false"/>
          <w:iCs w:val="false"/>
          <w:color w:val="333333"/>
          <w:sz w:val="20"/>
          <w:szCs w:val="20"/>
        </w:rPr>
        <w:t>1677/4</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صرّح بضم السين،و الظاهر أنّها بفتح السين،قال في الصحاح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السعدانة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كركرة البعير،عقدة الشسع التي تلي الأرض،و كذلك العقد التي في أسفل كفّة الميزان،و أضاف عليه في لسان العرب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 في صفة من يخرج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يهتزّ كأنّه سعدانة،هو نبت ذو شوك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بن مالك بن النابغة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 الدوسي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انظر ضبط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 و 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،و نضد الإيضاح المطبوع في ذيل الفهرست طبعة أوفست جامعة مشهد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في شرح أصول الكافي للمولى صالح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حميد بن المثنّى أبو المعزا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المعزا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فيه المدّ كما ذهب إليه ابن طاوس و تلميذه الحسن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المثنّى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ماء نزل عليه قوم من الأزد فنسبوا إليه،منهم بنو جفنة رهط الملوك،و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 اسم 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 قبيلة من اليمن،منهم ملوك غسّان،و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ماء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أبو غسان الذهلي الكوفي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أبو غسان الذهلي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راشد الآتي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الاستظهار المذكور في محلّه،فراجع و تدبر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اللّه،و رواية البخاري عنه في تفسير سورة براءة توجب الريب في إماميّته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ضبطه العامة بالحاء المنقوطة بنقطة من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التهذيب و غيره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الناقة،و لا يزال حوارا حتى يفصل،فإذا فصل عن أمّه فهو فصيل،و قال في هامش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 بضم الحاء،و كسرها لغة رديئة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حماد بن 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الكوفي،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حميد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الخلاصة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رحمه اللّه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في باب الكنى 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غسان الذهلي له كتاب،و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غسان الذهلي له كتاب،أخبرنا به جماعة عن التلعكبري،عن ابن همّام بإسناده عنه،و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 و في ملخّص المقال في قسم غير البالغين مرتبة المدح أو القدح،و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بيروت،و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نوح،و في طبعة الهند،قال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أخبرنا،و في الطبعة المصطفوية قال 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نوح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الفهرست من دون زيادة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يفهم من كلام ياقوت في معجم البلدان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،أنّ كربلاء جزء منها،حيث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بسواد الكوفة ناحية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نينوى،منها كربلاء التي قتل بها الحسين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هذه العبارة في مراصد الاطلاع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الفضل،عن ابن بطة،عنه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قوني في طبعة جامعة مشهد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 بطبعاته الثلاثة،و فراغ في طبعة الهند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الكلمة نسخة بدل في الأصل من المصنف قدّس سرّه،و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من حميد ابن زياد،و أبي عبد اللّه بن ثابت،و أحمد بن محمّد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من رجال الواقفة إلاّ أنّهم كانوا فقهاء ثقات في حديثهم،كثيري الرواية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روايته،بدل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روايته مقبولة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زياد الثقة الواقفي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ابن داود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الموثقين،و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ذكرنا سائر الطبعات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سعدة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كلهم اكتفوا بنقل عبارة رجال الشيخ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شعيب السبيعي ضعيف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،و جاء في سند رواية في تفسير علي بن إبراهيم القمي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في سورة الأنعام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تَمَّتْ كَلِمَةُ رَبِّكَ صِدْقاً وَ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أبي،عن حميد بن شعيب،عن الحسن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الغضائري في مجمع الرجال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أوضحت مرارا و أعيد ذلك هنا تأكيدا بأنّ العصر الذي كان يعيشه الأقدمون كان عصر البدع و اختراع المذاهب الباطلة و تشعيب المذاهب انطلاقا من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تسد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ألعن و أخبث تلك المذاهب الغلوّ،و كان أئمّة الهدى صلوات اللّه عليهم و سلامه يكافحون هذه البدعة بما لديهم من حول و طول،حتّى كانوا يخفون كثيرا ممّا منحهم اللّه تعالى شأنه من الولاية التكوينية و السلطة في كثير من الأمور التي تخرج عن</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الحسن بن محمّد بن سماعة عنه،و</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اكتفى كل من عنونه بنقل عبارة رجال الشيخ رحمه اللّه،و الكافي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جميلة،عن حميد الصيرفي،عن أبي عبد اللّه عليه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اكتفى الجميع على 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وفادته،ثم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ذكره في الجيم في جنيد،هو من رواة البخاري،كما في رجال صحيح البخاري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حميد بن سويد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عليه فإنّ العنوان لا وجود 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معنى اللفظة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الثني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 الذي بعد السيد،و إصلاح المنطق لابن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2293/6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من الكتب</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المغرى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المثنى العجلي،أبو المغراء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بالعين و الزاي المعجمتين و اختلف في المد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بالغين المعجمة،و الراء،ممدود،مفتوح الميم،الصيرفي،ق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ثقة،له أصل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تعليقته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الأصح فيه المدّ،و في شرح اصول الكافي للمولى صالح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المغراء،قيل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فيه المدّ،كما ذهب إليه ابن طاوس و تلميذه الحسن بن داود،لا القصر،كما ذهب إليه العلاّمة في الإيضاح و هو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المثنّى العجلي الكوفي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المغرا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سكون الغين المعجمة،بعدها راء مهملة مقصورة، و قد 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 لنا يا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أنشدنا كلمة ابن مغراء،كذا في التكملة،و في اللسان أنشد لنا قول ابن مغراء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ما في تاج العروس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تفصيلا أكثر في تاج العروس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 من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الضأن،و هو اسم جنس،و كذلك</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مثنّى العجلي الكوفي أبو المغراء الصيرفي،ثقة،و له أصل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في طبعة</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من باب التكرار تأكيدا للتوثيق،و يحتمل بعيدا جدّا كون الأوّل خبرا لحميد، و الثاني مبتدأ لكلمة كتابه،و اللّه العالم بالضمائر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المثنى أبو المعن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على حميد بن المثنى في الرواشح،لاحظ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السيّد الداماد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وثّقه المجلسي الأوّل في روضة المتقين </w:t>
      </w:r>
      <w:r>
        <w:rPr>
          <w:rFonts w:eastAsia="IRNazanin" w:cs="IRNazanin"/>
          <w:b w:val="false"/>
          <w:bCs w:val="false"/>
          <w:i w:val="false"/>
          <w:iCs w:val="false"/>
          <w:color w:val="333333"/>
          <w:sz w:val="20"/>
          <w:szCs w:val="20"/>
        </w:rPr>
        <w:t>108/14</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النجاشي بلا زيادة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منهب بن حارثة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له صحبة،و إنّما سماعه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أحواله و تاريخه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المحقّقة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اكتفى الجميع بنقل عبارة رجال الشيخ رحمه اللّه من دون زيادة،و له رواية في الكافي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ابن إبراهيم،عن أبيه،عن ابن أبي نصر،عن حميد بن يزيد،عن أبي عبد اللّه 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حمير مثل الذي قبله إلاّ أنّ ياءه مشددة مكسورة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 بن عدي القارئ أخو بني خطمة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الأربعة الذين لم يسلم من أوس اللّه غيرهم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نصرة بن أبي نصرة،و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بصرة الغفاري حميل بن بصرة،له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بضمّ الحاء المهملة،و فتح الميم،و سكون المثناة تحت،تليها لام،و هو قول علي بن 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بجيم مفتوحة و كسر الميم،و بالجيم ذكره أبو محمد عبد الرحمن بن أبي حاتم الرازي،و المشهور الأول و كنيته باسم أبيه بفتح الموحدة و سكون الصاد المهملة و فتح الراء،ثم هاء،و كذلك ابنه بصرة بن أبي بصرة،صحابيّ كأبيه،نزلا مصر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حنّان في توضيح المشتبه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الرحمة،و الحنّان 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الرحمة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قصر،و هو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بناء،و هو بالفارسية سهدلي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ثلاث شعب أو ثلاث متداخلات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السدير منبع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سدير النخل سواده و مجتمعه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نوادر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لون حمرة في شعر الرأس و اللحية إذا كان فيه،و الظاهر حمرة و في الباطن اسوداد،كما صرّح به في لسان العرب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،و نقل أنّه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يحمر الشعر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صهيب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عن المعنون في أصحاب</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سدير،ثقة،له كتاب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الطبعتين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سدير،له كتاب و هو ثقة، رحمه اللّه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مؤلفه ثقة رحمه اللّه،رويناه بالإسناد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سند كامل الزيارات باب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ابن مهزيار،عن محمّد بن إسماعيل،عن حنّان بن سدير،عن حكيم بن جبير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 بن الحسين عليهما السلام،و في الباب المذكور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اللّه،عن أبيه،عمّن حدثه،عن حنّان بن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المصادر الأربعة،إلاّ أنّ المصنف قدّس سرّه استظهر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لا تخلو عن اختلال،فتدبّر،و لا يبعد أن يكون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مهران عن حنان غير ثبت،زيادة من النساخ منشأها سبق النظر،و يؤيّد ذلك أنا لم نجدها في ما عندنا من كتب الرجال غير نسخة كتاب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يرتضي سديرا،و الظاهر أنّه أصحّ كما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الضمير في كان يرجع إلى حمدويه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حنان بن سدير،عن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دخلت أنا و أبي و جدي و عمّي حماما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رجل في بيت المسلخ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هو علي بن الحسين و معه ابنه محمّد بن علي عليهما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إسماعيل بن بزيع و الحسن بن محبوب،عن حنان بن سدير،قال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حنان بن سدير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الاقوال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سدير الموثق برواية ابن أبي عمير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محبوب و إسماعيل بن مهران عنه،و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ملخّص المقال في قسم الموثّقين،و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وسائل الشيعة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ذكر وقفه و توثيق الشيخ في الفهرست،و كلام النجاشي و غيره من دون أن يذكروا من أنفسهم رأيا،فمنهم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لضعف حيان و حنان فإن الأوّل كيساني و الثاني واقفي و إن كان 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الجليل القدر و يعدّ من الأركان الأربعة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المعتمد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الغني عن التعريف الثقة الجليل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العرامي العبدي الثقة الثقة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 بلا كلام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المنصور الإمامي الصالح الثقة الكثير العمل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كنية أيّوب بن نوح بن سرّاج الوكيل عن أبي الحسن و أبي محمّد عليهما السلام، عظيم المنزلة،شديد الورع،كثير العبادة،المأمون الثقة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البزنطي،كان عظيم المنزلة عند الرضا و الجواد عليهما السلام،الثقة الجليل القدر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عنوان في المعاجم الرجالية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حسنا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الكندي الصيرفي الموثق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حمّاد الأهوازي الثقة الجليل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ثابت،و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ثابت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ثابت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حمزة الثمالي الثقة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أعرفه،مجهول الحال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الخطاب الثقة بقرينة رواية محمّد بن يحيى العطّار عنه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صرّحوا بضعفه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الجليل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البجلي الوشّاء الثقة،و جاءت روايته في الكافي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صالح بن السندي،عن جعفر بن بشير،عن حنان،عن أبيه،عن أبي جعفر عليه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بن إبراهيم بن محمّد الهمداني الثقة الجليل،و جاءت روايته في التهذيب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الهمداني،عن حنان بن سدير،قال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الثقفي الخزاز الثقة،و جاءت روايته في التهذيب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عثمان،عن حنان بن سدير،عن أبيه،عن أبي جعفر عليه 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ضعيفا،و هذا ليس من رواته بل من رواة جابر،و الظاهر وقوع التصحيف،و لم أجد له في الكتب الأربعة رواية عن حنان بن سدير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الثقة،و جاءت روايته في الكافي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بشار،عن هشام بن المثنّى،و حنان،قالا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طفنا بالبيت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الثقة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إبراهيم،عن أبيه،عن حنان بن سدير،عن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ذنب يكفّره القتل في سبيل اللّه عزّ و جلّ إلاّ الدين لا كفارة له إلاّ أداؤه،أو يقضي صاحبه،أو يعفو الذي له الحقّ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حنان بن سدير،عن أبيه،عن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المتقدم بلا زيادة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حيان بن معاوية القبي الكوفي،و في مجمع الرجال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أبي معاوية،و في اخرى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أبي معاوية القبي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الياء المنقوطة من تحت بنقطتين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حنان بن أبي معاوية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أبي معاوية القبي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أبي معاوية 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الإكمال لابن ماكولا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حنان ابن أبي معاوية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شيوخ الشيعة ذكره ابن فضال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 ذكره ابن ماكولا في الإكمال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،و اختلف في اسمه اختلافا كثيرا،فقيل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المعتمر؛اسم فاعل من اعتمر،و الاعتمار هو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العمرة مأخوذة من الاعتمار،و هو الزيارة،و معنى اعتمر في قصد البيت أنّه إنّما خصّ بهذا لأنّه قصد بعمل في موضع عامر،و لذلك قيل للمحرم بالعمرة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بضم العين و كسر 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بن المعتمر،و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ربيعة أبو المعتمر الكناني،تابعي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أبو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أبو المعتمر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بن المغيرة،و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بن المعتمر،و هو الذي جاء في طبعة جماعة المدرسين،و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بن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الحجرية،و كذا في عدة نسخ منه المخطوطة،قال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ابن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،أجمع المترجمون له بأنّه من مسلمة الفتح،و قد روي عنه رواية موضوعة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تاج العروس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حنظلة اسم النبي المرسل إلى أهل الرس،و ذكر جماعة من الصحابة و التابعين مسمّين بحنظلة، فراجع</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أصحاب الإمام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حنظلة، و ذكره ابن شهرآشوب في المناقب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المقتولون من أصحاب الحسين في الحملة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حنظلة بن عمرو الشيباني،و لم أجد في المعاجم الرجالية و التاريخية و المقاتل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لحنظلة بن عمرو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سوى ما حكي عن منتهى الآمال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ناسخ التواريخ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عدهما له في أصحاب سيد الشهداء صلوات اللّه عليه،و حيث أنّهما من المؤلفين المتأخرين يظن أنّهما أخذا العنوان من المناقب،و عليه فابن شهرآشوب متفرّد في نقله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مغازيه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عنونه في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،و اتفق هؤلاء بأنّه تخلّف يوم الجمل عن أمير المؤمنين عليه السلام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مقتله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،و تاريخ الكامل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 إليه حنظلة بن أسعد العجلي الشبامي،فوقف بين يدي الحسين يقيه بالسهام و الرماح و السيوف،بوجهه و نحره، و أخذ ينادي 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عَلَيْكُمْ مِثْلَ يَوْمِ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دَأْبِ قَوْمِ نُوحٍ وَ عٰادٍ وَ ثَمُودَ وَ الَّذِينَ مِنْ بَعْدِهِمْ وَ مَا اللّٰهُ يُرِيدُ ظُلْماً 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قَوْمِ إِنِّي أَخٰافُ عَلَيْكُمْ يَوْمَ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تُوَلُّونَ مُدْبِرِينَ مٰا لَكُمْ مِنَ اللّٰهِ مِنْ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قوم لا تقتلوا حسينا فَيُسْحِتَكُمْ بِعَذٰابٍ وَ قَدْ خٰابَ مَنِ افْتَرىٰ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طباعة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 في زيارة الشهداء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حنظلة بن أسعد الشبامي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272/101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الزيارة المأثور للشهداء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 من الناحية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حنظلة بن أسعد الشبامي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رسالة الفضيل بن الزبير بن عمر بن درهم الراوي عن الصادقين عليهما السلام،من مجلة تراثنا للسنة الأولى العدد الثاني التي فيها ذكر أسماء من قتل مع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حنظلة بن أسعد الشبامي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؛إذ نقله عن عدة مصادر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اللفظة في توضيح المشتبه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زكريا بن حنظلة ابن خالد بن عباد التميمي أبو الحسن القزويني لم يكن بذلك،له كتاب الغيبة،أخبرنا الحسين بن عبيد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 بن تمام عنه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زكريا بن يحيى بن حنظلة التميمي القزويني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خاص،روى عنه التلعكبري،و له منه 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كلام التعليقة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أضاف على ما ذكره المؤلف قدّس سرّه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في الفائدة الثالثة كون شيخ الإجازة تشير إلى الوثاقة كما مرّ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صرّحوا بأنّ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عمرو</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60/20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الحيدريّة و المرتضوية جاء آخر السند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ثوير بن أبي عثمان،عنه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ثوير،عن أبي عثمان،عنه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حنظلة بن النعمان،و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عبيد اللّه ابن أبي رافع،عن أبيه في تسمية من شهد مع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حنظلة بن النعمان،أخرجه أبو نعيم و أبو موسى،ثم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النعمان بن عامر بن عجلان بن عمرو بن عامر بن زريق شهد احدا و ما بعدها،و هو الذي خلف على خولة زوجة حمزة بن عبد المطلب رضي اللّه عنه بعد حمزة،ذكره ابن الدباغ عن العدوي،و لا أعلم هل هو الذي قبله أم غيره،و لو رفع في نسب الأوّل لعرفناه،و اللّه أعلم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نسبهم 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السلسلة و بتقديم الزاي على الراء في زريق،و انظر ضبط زريق و بعض المسمّين به في توضيح المشتبه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كوفيّ ثقة،و في 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بن مرزوق له كتاب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بن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ثقة،و بعض أصحابنا التبس عليه حاله فتوهّم أنّه 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أثبته في باب الراء و هو وهم،و قد ذكره الشيخ أبو جعفر في الفهرست في باب الزاي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قد قال بعض بتقديم الراء،منهم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في الإيناس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إلى ابن حبيب في مختلف القبائل أنّه قال بتقديم الراء،و لكن في المطبوع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بتقديم الزاي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هوذة،قال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عبدان في</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استشهاده يوم مؤتة دليل حسنه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اسد الغابة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،و أضاف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مولى</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حويرة العصري،استدركه أبو موسى و عزاه لابن أبي علي،و هو خطأ نشأ عن تصحيف،و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أخرجه ابن منده،و هو الصواب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 ذكر أنّه قتل في صفّين في جيش معاوية،قتله سليمان بن صرد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رجالة حمص يوم صفين،و 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حوشب ابن طخية الحميري،و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الالهاني،ذو ظليم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حوشب و ذو الكلاع رئيسين في قومهما متبوعين،و هما كانا و من تبعهما من أهل اليمن القائمين بحرب صفين مع معاوية،و قتلا جميعا بصفين،قتل حوشبا سليمان بن صرد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 حوشب الحميري عليّا يوم صفين،فقال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عنّا يا بن أبي طالب فإنّا ننشدك اللّه في دمائنا و دمك و نخلي بينك و بين عراقك،و تخلي بيننا و بين شامنا،و تحقن دماء المسلمين،فقال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يا بن أم ظليم،و اللّه لو علمت أنّ المداهنة تسعني في دين اللّه لفعلت،و لكان أهون عليّ في المؤنة، و لكن اللّه لم يرض من أهل القرآن بالسكوت و الإدّهان إذا كان اللّه يعصى و هم يطيقون الدفاع و الجهاد حتى يظهر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رجّالة أهل حمص حوشبا ذا ظليم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ذكره في موارد متعددة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شطرا من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جعل ابن منده و أبو نعيم هذا غير حوشب ذي ظليم،و جعلهما أبو عمرو واحدا،و ذكر هذا الحديث في ترجمة حوشب ظليم كما تقدم و الحق معه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نصر الدراع أحد الكذابين سمعت أبا بكر غلام فرج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ياسين بن الحسن بن ياسين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 سنة ست و أربعين و مائتين فذكر حديثا،و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 أعرابيا في البادية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 بن مرّة بن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بالحاء المعجمة الخولي،و الإصابة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خطأ</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الحويرث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حويرث و حريث و حرثان و حارثة و حرّان و محرّث أسماء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حنين شهيدا،و ذلك سنة ثمان من الهجرة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الاستيعاب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 بن عبد الغرّى العامري،له حديث،روى عنه ابن بريدة،و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حويطب،قال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صحبة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الأبجر،له صحبة،يعدّ في الكوفيين،شهد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صفّين،و في الإصابة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أبجر الكناني،قال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الأبجر الكناني،له صحبة،و شهد مع علي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اسد الغابة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الأعرج،بعثه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إلى البحرين قاله بكير بن معروف،عن محمّد بن زيد الخراساني،عنه،و هو و هم،و الصواب ما رواه أبو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زيد،عن حيّان الأعرج،عن العلاء بن الحضرمي،أخرجه ابن منده و أبو نعيم،و في الإصابة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كونه من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البخاري و ابن أبي حاتم في التابعين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بح الصدائي نزل مصر،له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 في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بح؛تقدم في حبّان بكسر أوله،ثم باء موحدة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أبي جبلة الجشمي أورده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 له صحبة أم لا؟و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و بالباء المعجمة بواحدة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يروي عن عمرو بن العاص و ابنه عبد اللّه بن عمرو،أخرجه أبو موسى، و في الإصابة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أبي حبلة،ذكره عبدان في الصحابة فوهم،و إنّما هو تابعي معروف،و صحّف اسمه و إنّما هو بكسر المهملة بعدها موحدة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سبحان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علي بن إسماعيل و يعقوب بن يزيد،عن حمّاد عيسى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أغمضه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انصرف،و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حيّان السراج الراوي لهذا الحديث من الكيسانية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تحت 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في تعليقة السيّد الداماد على رجال الكشي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البرائي،قال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علي الفارسي،قال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القاسم الحسين بن محمّد بن عمر بن يزيد،عن عمّه،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بدء الواقفة أنّه كان اجتمع ثلاثون ألف دينار عند الأشاعثة زكاة أموالهم، و ما كان يجب عليهم فيها،فحملوا إلى وكيلين لموسى عليه السلام بالكوفة أحدهما حيّان السراج،و الآخر كان معه،و كان موسى عليه السلام في الحبس،فاتّخذا</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الاحتمالات المذكورة مجرد احتمال لا يسندها دليل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ضمرة ذكره عبدان أيضا،عن أبي حاتم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أورده عبدان و إنّما هو جبار بن صخر،كذلك أورده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في حرف الجيم،و صحّف فيه أيضا ابن شاهين،فقال في باب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حيان بن صخر، و إنّما هو جبار بن صخر،و في تجريد أسماء الصحابة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الجرح و التعديل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ضمرة الباهلي،و لم يشر إلى التصحيف المذكور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نسختنا من رجال الشيخ رحمه اللّه ذكرا للمعنون،و ذكره في جامع الرواة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حيّان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العنزي،و في ترجمة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العتري،و ضبطه،بالعين المهملة المفتوحة،و التاء المنقطة فوقها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تعليقة الشهيد رحمه اللّه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العتري،و لم أجد له ضبطا و لا معنى مناسبا،فيحتمل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احتمله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 سكون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إلى عتر ابن جشم،بطن أو عترة بن الحارث من هذيل أو عثر بن معاذ في هوازن أو غيرها،كما في توضيح المشتبه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،على أن للعتر و العترة معان كثيرة يمكن نسبة الرجل إلى إحداها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تاج العروس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بني الحارث بن معاوية بن بكر بن هوازن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عتر بن معاذ بن عمرو بن الحارث بن معاوية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 أواخر باب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العنزي،روى عن أبي عبد اللّه عليه السلام،ثقة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تحت،بن علي العنزي،ق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العنزي ثقة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عليّ العنزي الثقة بروايته عن أبي عبد اللّه عليه السلام،و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في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علي العتري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يتلخّص في أنّ المذكور في المعاجم الرجالية مختلف عنوانا فعند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الياء المنقطة من تحت بنقطتين،و 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الياء المنقوطة بنقطتين من تحت،و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أطبقوا على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و بعد الحاء الباء بنقطة واحدة من تحت،و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النون و الزاي،و اتفق علماؤنا على وثاقته و ضعّفه أكثر العامة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العامّة في حقّ المترجم</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حيان،أو حبان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النابغة الجعدي الشاعر أبو ليلى اختلف في اسمه،و في سياق نسبه على ما نذكره مجردا</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معاوية القبي الكوفي،و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الباء بنقطة واحدة تحتانية،و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العتبي،و في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فلاحظ</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حيدر و حيدرة في توضيح المشتبه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مثله بلا زيادة في رياض العلماء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،و لكن في الفهرست و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الجاجاني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حيدر بن أحمد بن الحسن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صالح،قاله الشيخ منتجب الدين في الفهرس،و ظاهره أنّه لم يكن من العلماء كما لا يخفى</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اللّه،و كذا في عيون أخبار الرضا عليه 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 بن شعيب الطالقاني خاص،و ليس في نسختنا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بن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فهرست الشيخ له كتاب،قال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عن محمّد ابن عباس بن عيسى،قلت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يخلو حينئذ من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لكنّي لم أجده في الفهرست أصلا،و الظاهر أنّ الناسخ سها فأبدل النجاشي بالفهرست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الحسان،و ذكره في توضيح الاشتباه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الجهاد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ابن خالد،عن بعض أصحابه،عن عبد اللّه بن عبد الرحمن الأصمّ،عن حيدرة،عن أبي عبد اللّه عليه السلام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أصحابنا،عن عبد اللّه بن عبد الرحمن الأصمّ،عن حيدرة،عن أبي عبد اللّه عليه السلام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العنوان المذكور مأخوذ من جامع الرواة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،و هو سهو من النساخ ظاهرا؛ فإنّ الرواية التي أشار إليها كما نقلناها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بلفظه،و نقله في رياض العلماء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و نقل عبارة أمل الآمل مقتصرا عليها،و ذكره في طبقات أعلام الشيعة للقرن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الجاسبي،و هي قرية من قرى قم،و مثله بلا زيادة في رياض العلماء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الحاسبي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المراد به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الجاسي إن شاء اللّه تعالى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في شعر طرفة،و أشار إلى شعر طرفة بقوله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نقيب الموصل،و من أجلاّء تلامذة ابن شهرآشوب،ثم نقل عبارة أمل الآمل،ثم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 السيّد حيدر بن محمّد الحسيني صاحب كتاب الغرر و الدرر الذي نقله الاستاذ الاستناد في فهرس بحار الأنوار،و اعتمد عليه،و لا يبعد اتحاده مع هذا السيّد بل الحقّ ذلك،فلاحظ</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العلماء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محمّد،كما في العنوان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 الثلاثة التي بأيدينا من الفهرست،و لا في الطبعة المحقّقة من قبل السيّد عبد العزيز الطباطبائي رحمه اللّه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 جاءت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حيدر بن محمّد بن نعيم السمرقندي،جليل القدر،فاضل من غلمان العيّاشي،و قد روى جميع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العلاّمة و أثنى عليه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بلفظه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بن شعيب ممدوح،و ابن محمّد بن نعيم وثّقه العلاّمة و لعله سهو،و ابن نعيم بن محمّد ممدوح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نقل نصّ عبارة الفهرست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زيادة،و في رياض العلماء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فهرست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المرعشي الواقع في ترجمة جماعة من العلماء السادة نسبة إلى هذا السيّد،لا أنّه نسبة إلى المرعش التي هي بلدة معروفة بقرب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حيدة في توضيح المشتبه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ذكر أنّ بعضهم ضبطه بفتح الراء،و لكن الصواب هو بكسر الراء،ثم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مكسورة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 بن مخرّم،و أخوه حيدرة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فدا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79365</Words>
  <Characters>383446</Characters>
  <CharactersWithSpaces>458256</CharactersWithSpaces>
  <Paragraphs>5885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2026-08-25T11:47:52Z</dcterms:created>
  <dc:creator>ghaemiyeh.com</dc:creator>
  <dc:description/>
  <dc:language>en-US</dc:language>
  <cp:lastModifiedBy/>
  <dcterms:modified xsi:type="dcterms:W3CDTF">2026-08-25T15:18:52Z</dcterms:modified>
  <cp:revision>1</cp:revision>
  <dc:subject/>
  <dc:title>تنقیح المقال فی علم الرجال جلد 24</dc:title>
</cp:coreProperties>
</file>

<file path=docProps/custom.xml><?xml version="1.0" encoding="utf-8"?>
<Properties xmlns="http://schemas.openxmlformats.org/officeDocument/2006/custom-properties" xmlns:vt="http://schemas.openxmlformats.org/officeDocument/2006/docPropsVTypes"/>
</file>