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05168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90517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905172_2142443653">
            <w:r>
              <w:rPr>
                <w:webHidden/>
                <w:rStyle w:val="IndexLink"/>
                <w:rtl w:val="true"/>
              </w:rPr>
              <w:t>تتمة مبحث البراءة</w:t>
            </w:r>
            <w:r>
              <w:rPr>
                <w:rStyle w:val="IndexLink"/>
                <w:rtl w:val="true"/>
              </w:rPr>
              <w:tab/>
            </w:r>
            <w:r>
              <w:rPr>
                <w:rStyle w:val="IndexLink"/>
              </w:rPr>
              <w:t>8</w:t>
            </w:r>
          </w:hyperlink>
        </w:p>
        <w:p>
          <w:pPr>
            <w:pStyle w:val="Contents3"/>
            <w:tabs>
              <w:tab w:val="clear" w:pos="8459"/>
              <w:tab w:val="right" w:pos="9026" w:leader="dot"/>
            </w:tabs>
            <w:rPr/>
          </w:pPr>
          <w:hyperlink w:anchor="__RefHeading___Toc15905174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5905176_2142443653">
            <w:r>
              <w:rPr>
                <w:webHidden/>
                <w:rStyle w:val="IndexLink"/>
                <w:rtl w:val="true"/>
              </w:rPr>
              <w:t xml:space="preserve">« </w:t>
            </w:r>
            <w:r>
              <w:rPr>
                <w:rStyle w:val="IndexLink"/>
                <w:rtl w:val="true"/>
              </w:rPr>
              <w:t xml:space="preserve">الشبهة الموضوعية </w:t>
            </w:r>
            <w:r>
              <w:rPr>
                <w:rStyle w:val="IndexLink"/>
                <w:rtl w:val="true"/>
              </w:rPr>
              <w:t>»</w:t>
              <w:tab/>
            </w:r>
            <w:r>
              <w:rPr>
                <w:rStyle w:val="IndexLink"/>
              </w:rPr>
              <w:t>10</w:t>
            </w:r>
          </w:hyperlink>
        </w:p>
        <w:p>
          <w:pPr>
            <w:pStyle w:val="Contents3"/>
            <w:tabs>
              <w:tab w:val="clear" w:pos="8459"/>
              <w:tab w:val="right" w:pos="9026" w:leader="dot"/>
            </w:tabs>
            <w:rPr/>
          </w:pPr>
          <w:hyperlink w:anchor="__RefHeading___Toc15905178_2142443653">
            <w:r>
              <w:rPr>
                <w:webHidden/>
                <w:rStyle w:val="IndexLink"/>
                <w:rtl w:val="true"/>
              </w:rPr>
              <w:t>فصل في دوران الأمر بين الوجوب والحرمة</w:t>
            </w:r>
            <w:r>
              <w:rPr>
                <w:rStyle w:val="IndexLink"/>
                <w:rtl w:val="true"/>
              </w:rPr>
              <w:tab/>
            </w:r>
            <w:r>
              <w:rPr>
                <w:rStyle w:val="IndexLink"/>
              </w:rPr>
              <w:t>24</w:t>
            </w:r>
          </w:hyperlink>
        </w:p>
        <w:p>
          <w:pPr>
            <w:pStyle w:val="Contents2"/>
            <w:tabs>
              <w:tab w:val="clear" w:pos="8743"/>
              <w:tab w:val="right" w:pos="9026" w:leader="dot"/>
            </w:tabs>
            <w:rPr/>
          </w:pPr>
          <w:hyperlink w:anchor="__RefHeading___Toc15905180_2142443653">
            <w:r>
              <w:rPr>
                <w:webHidden/>
                <w:rStyle w:val="IndexLink"/>
                <w:rtl w:val="true"/>
              </w:rPr>
              <w:t>مبحث الاشتغال</w:t>
            </w:r>
            <w:r>
              <w:rPr>
                <w:rStyle w:val="IndexLink"/>
                <w:rtl w:val="true"/>
              </w:rPr>
              <w:tab/>
            </w:r>
            <w:r>
              <w:rPr>
                <w:rStyle w:val="IndexLink"/>
              </w:rPr>
              <w:t>46</w:t>
            </w:r>
          </w:hyperlink>
        </w:p>
        <w:p>
          <w:pPr>
            <w:pStyle w:val="Contents3"/>
            <w:tabs>
              <w:tab w:val="clear" w:pos="8459"/>
              <w:tab w:val="right" w:pos="9026" w:leader="dot"/>
            </w:tabs>
            <w:rPr/>
          </w:pPr>
          <w:hyperlink w:anchor="__RefHeading___Toc15905182_2142443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5905184_2142443653">
            <w:r>
              <w:rPr>
                <w:webHidden/>
                <w:rStyle w:val="IndexLink"/>
                <w:rtl w:val="true"/>
              </w:rPr>
              <w:t xml:space="preserve">فصل </w:t>
            </w:r>
            <w:r>
              <w:rPr>
                <w:rStyle w:val="IndexLink"/>
                <w:rtl w:val="true"/>
              </w:rPr>
              <w:t xml:space="preserve">: </w:t>
            </w:r>
            <w:r>
              <w:rPr>
                <w:rStyle w:val="IndexLink"/>
                <w:rtl w:val="true"/>
              </w:rPr>
              <w:t>في الشك في المكلف به</w:t>
            </w:r>
            <w:r>
              <w:rPr>
                <w:rStyle w:val="IndexLink"/>
                <w:rtl w:val="true"/>
              </w:rPr>
              <w:tab/>
            </w:r>
            <w:r>
              <w:rPr>
                <w:rStyle w:val="IndexLink"/>
              </w:rPr>
              <w:t>48</w:t>
            </w:r>
          </w:hyperlink>
        </w:p>
        <w:p>
          <w:pPr>
            <w:pStyle w:val="Contents4"/>
            <w:tabs>
              <w:tab w:val="clear" w:pos="8176"/>
              <w:tab w:val="right" w:pos="9026" w:leader="dot"/>
            </w:tabs>
            <w:rPr/>
          </w:pPr>
          <w:hyperlink w:anchor="__RefHeading___Toc15905186_2142443653">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5905188_2142443653">
            <w:r>
              <w:rPr>
                <w:webHidden/>
                <w:rStyle w:val="IndexLink"/>
                <w:rtl w:val="true"/>
              </w:rPr>
              <w:t xml:space="preserve">المقام الأول </w:t>
            </w:r>
            <w:r>
              <w:rPr>
                <w:rStyle w:val="IndexLink"/>
                <w:rtl w:val="true"/>
              </w:rPr>
              <w:t xml:space="preserve">: </w:t>
            </w:r>
            <w:r>
              <w:rPr>
                <w:rStyle w:val="IndexLink"/>
                <w:rtl w:val="true"/>
              </w:rPr>
              <w:t>في دوران الأمر بين المتباينين</w:t>
            </w:r>
            <w:r>
              <w:rPr>
                <w:rStyle w:val="IndexLink"/>
                <w:rtl w:val="true"/>
              </w:rPr>
              <w:t>.</w:t>
              <w:tab/>
            </w:r>
            <w:r>
              <w:rPr>
                <w:rStyle w:val="IndexLink"/>
              </w:rPr>
              <w:t>49</w:t>
            </w:r>
          </w:hyperlink>
        </w:p>
        <w:p>
          <w:pPr>
            <w:pStyle w:val="Contents5"/>
            <w:tabs>
              <w:tab w:val="clear" w:pos="7892"/>
              <w:tab w:val="right" w:pos="9026" w:leader="dot"/>
            </w:tabs>
            <w:rPr/>
          </w:pPr>
          <w:hyperlink w:anchor="__RefHeading___Toc15905190_2142443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5905192_2142443653">
            <w:r>
              <w:rPr>
                <w:webHidden/>
                <w:rStyle w:val="IndexLink"/>
                <w:rtl w:val="true"/>
              </w:rPr>
              <w:t xml:space="preserve">« </w:t>
            </w:r>
            <w:r>
              <w:rPr>
                <w:rStyle w:val="IndexLink"/>
                <w:rtl w:val="true"/>
              </w:rPr>
              <w:t xml:space="preserve">تنبيهات المسألة </w:t>
            </w:r>
            <w:r>
              <w:rPr>
                <w:rStyle w:val="IndexLink"/>
                <w:rtl w:val="true"/>
              </w:rPr>
              <w:t>»</w:t>
              <w:tab/>
            </w:r>
            <w:r>
              <w:rPr>
                <w:rStyle w:val="IndexLink"/>
              </w:rPr>
              <w:t>106</w:t>
            </w:r>
          </w:hyperlink>
        </w:p>
        <w:p>
          <w:pPr>
            <w:pStyle w:val="Contents4"/>
            <w:tabs>
              <w:tab w:val="clear" w:pos="8176"/>
              <w:tab w:val="right" w:pos="9026" w:leader="dot"/>
            </w:tabs>
            <w:rPr/>
          </w:pPr>
          <w:hyperlink w:anchor="__RefHeading___Toc15905194_2142443653">
            <w:r>
              <w:rPr>
                <w:webHidden/>
                <w:rStyle w:val="IndexLink"/>
                <w:rtl w:val="true"/>
              </w:rPr>
              <w:t xml:space="preserve">المقام الثاني </w:t>
            </w:r>
            <w:r>
              <w:rPr>
                <w:rStyle w:val="IndexLink"/>
                <w:rtl w:val="true"/>
              </w:rPr>
              <w:t xml:space="preserve">: </w:t>
            </w:r>
            <w:r>
              <w:rPr>
                <w:rStyle w:val="IndexLink"/>
                <w:rtl w:val="true"/>
              </w:rPr>
              <w:t>في دوران الأمر بين الأقل والأكثر الارتباطيين</w:t>
            </w:r>
            <w:r>
              <w:rPr>
                <w:rStyle w:val="IndexLink"/>
                <w:rtl w:val="true"/>
              </w:rPr>
              <w:tab/>
            </w:r>
            <w:r>
              <w:rPr>
                <w:rStyle w:val="IndexLink"/>
              </w:rPr>
              <w:t>200</w:t>
            </w:r>
          </w:hyperlink>
        </w:p>
        <w:p>
          <w:pPr>
            <w:pStyle w:val="Contents5"/>
            <w:tabs>
              <w:tab w:val="clear" w:pos="7892"/>
              <w:tab w:val="right" w:pos="9026" w:leader="dot"/>
            </w:tabs>
            <w:rPr/>
          </w:pPr>
          <w:hyperlink w:anchor="__RefHeading___Toc15905196_2142443653">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5905198_2142443653">
            <w:r>
              <w:rPr>
                <w:webHidden/>
                <w:rStyle w:val="IndexLink"/>
                <w:rtl w:val="true"/>
              </w:rPr>
              <w:t xml:space="preserve">يبقى الكلام في موارد </w:t>
            </w:r>
            <w:r>
              <w:rPr>
                <w:rStyle w:val="IndexLink"/>
                <w:rtl w:val="true"/>
              </w:rPr>
              <w:t>:</w:t>
              <w:tab/>
            </w:r>
            <w:r>
              <w:rPr>
                <w:rStyle w:val="IndexLink"/>
              </w:rPr>
              <w:t>244</w:t>
            </w:r>
          </w:hyperlink>
        </w:p>
        <w:p>
          <w:pPr>
            <w:pStyle w:val="Contents5"/>
            <w:tabs>
              <w:tab w:val="clear" w:pos="7892"/>
              <w:tab w:val="right" w:pos="9026" w:leader="dot"/>
            </w:tabs>
            <w:rPr/>
          </w:pPr>
          <w:hyperlink w:anchor="__RefHeading___Toc15905200_2142443653">
            <w:r>
              <w:rPr>
                <w:webHidden/>
                <w:rStyle w:val="IndexLink"/>
                <w:rtl w:val="true"/>
              </w:rPr>
              <w:t>يبقى الكلام في تنبيهات المسألة</w:t>
            </w:r>
            <w:r>
              <w:rPr>
                <w:rStyle w:val="IndexLink"/>
                <w:rtl w:val="true"/>
              </w:rPr>
              <w:t>.</w:t>
              <w:tab/>
            </w:r>
            <w:r>
              <w:rPr>
                <w:rStyle w:val="IndexLink"/>
              </w:rPr>
              <w:t>262</w:t>
            </w:r>
          </w:hyperlink>
        </w:p>
        <w:p>
          <w:pPr>
            <w:pStyle w:val="Contents5"/>
            <w:tabs>
              <w:tab w:val="clear" w:pos="7892"/>
              <w:tab w:val="right" w:pos="9026" w:leader="dot"/>
            </w:tabs>
            <w:rPr/>
          </w:pPr>
          <w:hyperlink w:anchor="__RefHeading___Toc15905202_2142443653">
            <w:r>
              <w:rPr>
                <w:webHidden/>
                <w:rStyle w:val="IndexLink"/>
                <w:rtl w:val="true"/>
              </w:rPr>
              <w:t xml:space="preserve">« </w:t>
            </w:r>
            <w:r>
              <w:rPr>
                <w:rStyle w:val="IndexLink"/>
                <w:rtl w:val="true"/>
              </w:rPr>
              <w:t xml:space="preserve">قاعدة الميسور </w:t>
            </w:r>
            <w:r>
              <w:rPr>
                <w:rStyle w:val="IndexLink"/>
                <w:rtl w:val="true"/>
              </w:rPr>
              <w:t>»</w:t>
              <w:tab/>
            </w:r>
            <w:r>
              <w:rPr>
                <w:rStyle w:val="IndexLink"/>
              </w:rPr>
              <w:t>290</w:t>
            </w:r>
          </w:hyperlink>
        </w:p>
        <w:p>
          <w:pPr>
            <w:pStyle w:val="Contents6"/>
            <w:tabs>
              <w:tab w:val="clear" w:pos="7609"/>
              <w:tab w:val="right" w:pos="9026" w:leader="dot"/>
            </w:tabs>
            <w:rPr/>
          </w:pPr>
          <w:hyperlink w:anchor="__RefHeading___Toc15905204_2142443653">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5905206_2142443653">
            <w:r>
              <w:rPr>
                <w:webHidden/>
                <w:rStyle w:val="IndexLink"/>
                <w:rtl w:val="true"/>
              </w:rPr>
              <w:t xml:space="preserve">يبقى التنبيه على أمرين </w:t>
            </w:r>
            <w:r>
              <w:rPr>
                <w:rStyle w:val="IndexLink"/>
                <w:rtl w:val="true"/>
              </w:rPr>
              <w:t>:</w:t>
              <w:tab/>
            </w:r>
            <w:r>
              <w:rPr>
                <w:rStyle w:val="IndexLink"/>
              </w:rPr>
              <w:t>305</w:t>
            </w:r>
          </w:hyperlink>
        </w:p>
        <w:p>
          <w:pPr>
            <w:pStyle w:val="Contents5"/>
            <w:tabs>
              <w:tab w:val="clear" w:pos="7892"/>
              <w:tab w:val="right" w:pos="9026" w:leader="dot"/>
            </w:tabs>
            <w:rPr/>
          </w:pPr>
          <w:hyperlink w:anchor="__RefHeading___Toc15905208_2142443653">
            <w:r>
              <w:rPr>
                <w:webHidden/>
                <w:rStyle w:val="IndexLink"/>
                <w:rtl w:val="true"/>
              </w:rPr>
              <w:t xml:space="preserve">فصل </w:t>
            </w:r>
            <w:r>
              <w:rPr>
                <w:rStyle w:val="IndexLink"/>
                <w:rtl w:val="true"/>
              </w:rPr>
              <w:t xml:space="preserve">: </w:t>
            </w:r>
            <w:r>
              <w:rPr>
                <w:rStyle w:val="IndexLink"/>
                <w:rtl w:val="true"/>
              </w:rPr>
              <w:t>في دوران الأمر بين المحذورين</w:t>
            </w:r>
            <w:r>
              <w:rPr>
                <w:rStyle w:val="IndexLink"/>
                <w:rtl w:val="true"/>
              </w:rPr>
              <w:tab/>
            </w:r>
            <w:r>
              <w:rPr>
                <w:rStyle w:val="IndexLink"/>
              </w:rPr>
              <w:t>313</w:t>
            </w:r>
          </w:hyperlink>
        </w:p>
        <w:p>
          <w:pPr>
            <w:pStyle w:val="Contents5"/>
            <w:tabs>
              <w:tab w:val="clear" w:pos="7892"/>
              <w:tab w:val="right" w:pos="9026" w:leader="dot"/>
            </w:tabs>
            <w:rPr/>
          </w:pPr>
          <w:hyperlink w:anchor="__RefHeading___Toc15905210_2142443653">
            <w:r>
              <w:rPr>
                <w:webHidden/>
                <w:rStyle w:val="IndexLink"/>
                <w:rtl w:val="true"/>
              </w:rPr>
              <w:t xml:space="preserve">« </w:t>
            </w:r>
            <w:r>
              <w:rPr>
                <w:rStyle w:val="IndexLink"/>
                <w:rtl w:val="true"/>
              </w:rPr>
              <w:t xml:space="preserve">خاتمة </w:t>
            </w:r>
            <w:r>
              <w:rPr>
                <w:rStyle w:val="IndexLink"/>
                <w:rtl w:val="true"/>
              </w:rPr>
              <w:t xml:space="preserve">: </w:t>
            </w:r>
            <w:r>
              <w:rPr>
                <w:rStyle w:val="IndexLink"/>
                <w:rtl w:val="true"/>
              </w:rPr>
              <w:t xml:space="preserve">في شرائط الأصول </w:t>
            </w:r>
            <w:r>
              <w:rPr>
                <w:rStyle w:val="IndexLink"/>
                <w:rtl w:val="true"/>
              </w:rPr>
              <w:t>»</w:t>
              <w:tab/>
            </w:r>
            <w:r>
              <w:rPr>
                <w:rStyle w:val="IndexLink"/>
              </w:rPr>
              <w:t>321</w:t>
            </w:r>
          </w:hyperlink>
        </w:p>
        <w:p>
          <w:pPr>
            <w:pStyle w:val="Contents2"/>
            <w:tabs>
              <w:tab w:val="clear" w:pos="8743"/>
              <w:tab w:val="right" w:pos="9026" w:leader="dot"/>
            </w:tabs>
            <w:rPr/>
          </w:pPr>
          <w:hyperlink w:anchor="__RefHeading___Toc15905212_2142443653">
            <w:r>
              <w:rPr>
                <w:webHidden/>
                <w:rStyle w:val="IndexLink"/>
                <w:rtl w:val="true"/>
              </w:rPr>
              <w:t>قاعدة نفي الضرر</w:t>
            </w:r>
            <w:r>
              <w:rPr>
                <w:rStyle w:val="IndexLink"/>
                <w:rtl w:val="true"/>
              </w:rPr>
              <w:tab/>
            </w:r>
            <w:r>
              <w:rPr>
                <w:rStyle w:val="IndexLink"/>
              </w:rPr>
              <w:t>383</w:t>
            </w:r>
          </w:hyperlink>
        </w:p>
        <w:p>
          <w:pPr>
            <w:pStyle w:val="Contents3"/>
            <w:tabs>
              <w:tab w:val="clear" w:pos="8459"/>
              <w:tab w:val="right" w:pos="9026" w:leader="dot"/>
            </w:tabs>
            <w:rPr/>
          </w:pPr>
          <w:hyperlink w:anchor="__RefHeading___Toc15905214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15905216_2142443653">
            <w:r>
              <w:rPr>
                <w:webHidden/>
                <w:rStyle w:val="IndexLink"/>
                <w:rtl w:val="true"/>
              </w:rPr>
              <w:t xml:space="preserve">« </w:t>
            </w:r>
            <w:r>
              <w:rPr>
                <w:rStyle w:val="IndexLink"/>
                <w:rtl w:val="true"/>
              </w:rPr>
              <w:t xml:space="preserve">قاعدة نفي الضرر </w:t>
            </w:r>
            <w:r>
              <w:rPr>
                <w:rStyle w:val="IndexLink"/>
                <w:rtl w:val="true"/>
              </w:rPr>
              <w:t>»</w:t>
              <w:tab/>
            </w:r>
            <w:r>
              <w:rPr>
                <w:rStyle w:val="IndexLink"/>
              </w:rPr>
              <w:t>385</w:t>
            </w:r>
          </w:hyperlink>
        </w:p>
        <w:p>
          <w:pPr>
            <w:pStyle w:val="Contents2"/>
            <w:tabs>
              <w:tab w:val="clear" w:pos="8743"/>
              <w:tab w:val="right" w:pos="9026" w:leader="dot"/>
            </w:tabs>
            <w:rPr/>
          </w:pPr>
          <w:hyperlink w:anchor="__RefHeading___Toc15905218_2142443653">
            <w:r>
              <w:rPr>
                <w:webHidden/>
                <w:rStyle w:val="IndexLink"/>
                <w:rtl w:val="true"/>
              </w:rPr>
              <w:t>الفهرس</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0_154508"/>
      <w:bookmarkStart w:id="1" w:name="pg15930_154508"/>
      <w:bookmarkEnd w:id="1"/>
    </w:p>
    <w:p>
      <w:pPr>
        <w:pStyle w:val="Heading2"/>
        <w:numPr>
          <w:ilvl w:val="1"/>
          <w:numId w:val="1"/>
        </w:numPr>
        <w:rPr/>
      </w:pPr>
      <w:bookmarkStart w:id="2" w:name="pg15930_154508"/>
      <w:bookmarkStart w:id="3" w:name="__RefHeading___Toc1590516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05170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30_154512"/>
      <w:bookmarkStart w:id="8" w:name="pg15930_154512"/>
      <w:bookmarkEnd w:id="8"/>
    </w:p>
    <w:p>
      <w:pPr>
        <w:pStyle w:val="Heading2"/>
        <w:numPr>
          <w:ilvl w:val="1"/>
          <w:numId w:val="1"/>
        </w:numPr>
        <w:rPr/>
      </w:pPr>
      <w:bookmarkStart w:id="9" w:name="pg15930_154512"/>
      <w:bookmarkStart w:id="10" w:name="__RefHeading___Toc15905172_2142443653"/>
      <w:bookmarkStart w:id="11" w:name="_Toc3"/>
      <w:bookmarkEnd w:id="9"/>
      <w:bookmarkEnd w:id="10"/>
      <w:r>
        <w:rPr>
          <w:rtl w:val="true"/>
        </w:rPr>
        <w:t>تتمة مبحث البراءة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5905174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930_154514"/>
      <w:bookmarkStart w:id="15" w:name="pg15930_154514"/>
      <w:bookmarkEnd w:id="15"/>
    </w:p>
    <w:p>
      <w:pPr>
        <w:pStyle w:val="Heading3"/>
        <w:numPr>
          <w:ilvl w:val="2"/>
          <w:numId w:val="1"/>
        </w:numPr>
        <w:rPr/>
      </w:pPr>
      <w:bookmarkStart w:id="16" w:name="pg15930_154514"/>
      <w:bookmarkStart w:id="17" w:name="__RefHeading___Toc15905176_2142443653"/>
      <w:bookmarkStart w:id="18" w:name="_Toc5"/>
      <w:bookmarkEnd w:id="16"/>
      <w:bookmarkEnd w:id="17"/>
      <w:r>
        <w:rPr>
          <w:rtl w:val="true"/>
        </w:rPr>
        <w:t xml:space="preserve">« </w:t>
      </w:r>
      <w:r>
        <w:rPr>
          <w:rtl w:val="true"/>
        </w:rPr>
        <w:t xml:space="preserve">الشبهة الموضوعية </w:t>
      </w:r>
      <w:r>
        <w:rPr>
          <w:rtl w:val="true"/>
        </w:rPr>
        <w:t>»</w:t>
      </w:r>
      <w:bookmarkEnd w:id="18"/>
    </w:p>
    <w:p>
      <w:pPr>
        <w:pStyle w:val="BookText"/>
        <w:rPr/>
      </w:pPr>
      <w:r>
        <w:rPr>
          <w:rFonts w:ascii="Amiri" w:hAnsi="Amiri" w:eastAsia="Amiri" w:cs="Amiri"/>
          <w:color w:val="111111"/>
          <w:sz w:val="28"/>
          <w:sz w:val="28"/>
          <w:szCs w:val="28"/>
          <w:rtl w:val="true"/>
          <w:lang w:bidi="ar-SA"/>
        </w:rPr>
        <w:t>ويقع الكلام بعد ذلك في الشبهة الموضوعية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البراءة فيها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جريان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ما تجري فيه البراءة منها ، وتمييزه عما لا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على البراءة في الشبهات الموضوعية هو ما تقدم من أدلة البراءة ، ويضاف إليها بعض النصوص التي قيل باختصاصها في الشبهة الموضوعية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كل شيء يكون فيه حرام وحلال ، فهو لك حلال أبدا حتى تعرف الحرام منه بعينه فتدعه </w:t>
      </w:r>
      <w:r>
        <w:rPr>
          <w:rFonts w:eastAsia="IRNazanin" w:cs="IRNazanin"/>
          <w:color w:val="111111"/>
          <w:sz w:val="28"/>
          <w:szCs w:val="28"/>
          <w:rtl w:val="true"/>
          <w:lang w:bidi="fa-IR"/>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المضمون في نصوص أخرى وقع السؤال فيها عن الجبن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تعرض الشيخ رحمه اللّه إلى هذا المضمون ، وذهب إلى عدم شموله للشبهة الحكمية وانه يختص بالشبهة في الموضوع لقرائن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كفرض وجود القسمين من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 ان ذكر القيد لبيان منشأ الاشتباه ، وان وجود القسمين هو الّذي أوجب اشتباه الحال في المشكوك ، وهذا لا يتم في الشبهة الحكمية لعدم كون منشأ الاشتباه وجود القسمين ، بل يتحقق الشك من جهة الحكم ولو لم يكن هناك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الغاية هي معرفة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لو فرض تصور جامع بين ما هو الحلال والحرام في موارد الشبهة الحكمية ، فلا تكون معرفة الحرام غاية لحلية المشكوك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النص في جعل الحلية في خصوص مورد الشبهة الموضوعية لا ينكر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تعلم أنه حرام بعينه فتدعه </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غير رواية مسعدة بن صدقة ، وقد تقدم الحديث في ذلك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في خصوص مورد الشبهة الموضوعية قد ينكر بدوا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مشكوك ولو بالشبهة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الظهور في الاختصاص ، إذ لا يعبّر في موارد الشبهة الحكمية بهذا التعبير ، بل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تعرف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فمثل التعبير ظاهر في العلم بمصداقيته للحرام وانطباق الحرام عليه ، وهو ظاهر في موارد الشبهة الموضوعية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عن هذه الدعوى ، فمفهومها للشبهة الحكمية لا يضر دلالتها </w:t>
      </w:r>
    </w:p>
    <w:p>
      <w:pPr>
        <w:pStyle w:val="BookText"/>
        <w:rPr/>
      </w:pPr>
      <w:r>
        <w:rPr>
          <w:rFonts w:ascii="Amiri" w:hAnsi="Amiri" w:eastAsia="Amiri" w:cs="Amiri"/>
          <w:color w:val="111111"/>
          <w:sz w:val="28"/>
          <w:sz w:val="28"/>
          <w:szCs w:val="28"/>
          <w:rtl w:val="true"/>
          <w:lang w:bidi="ar-SA"/>
        </w:rPr>
        <w:t>على الإباحة في الشبهة الموضوعية ، وهو يكفينا في المقام لأنه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التي استدل بها العلامة رحمه اللّه في التذكرة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بعينه فتدعه من قبل نفسك ، وذلك مثل الثواب يكون عليك ولعله سرقة ، أو العبد يكون عندك ولعله حرّ قد باع نفسه أو قهر فبيع أو خدع فبيع ، أو امرأة تحتك وهي أختك أو رضيعتك ، والأشياء كلها على هذا حتى يستبين لك غير هذا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تقدمت الإشارة إلى الإشكال في دلالتها على أصالة الإباحة والحلية ، باعتبار ان الموارد المذكورة في النص ليست من موارد إجراء أصالة الحل ، بل الحل فيها مستند إلى الأصول أو الأمارات الموضوعية كاليد في مثال الثوب والعبد ، بحيث انه لو لا هذا الأصل الموضوعي لكان الحكم فيها بحرمة التصرف لا بحليته ، لجريان أصالة بقاء الثوب على ملك مالكه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الحرية في الإنسان المشكوك ، أو أصالة عدم تأثير العقد الواقع عليه ، فان الأصل في المعاملات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العبد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وكأصالة عدم تحقق الرضاع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يستلزم الحلية ، ولو لا هذا الأصل لكان المعيّن الحكم بالحرمة لأصالة عدم تأثير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الشيخ رحمه اللّه بهذا الإشكال ، 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الحديث بعد عدم إمكان حمله على ظاهره من إنشاء الحلية في جميع هذه الموارد وغيرها من موارد أصالة البراءة بإنشاء واحد ، فانه يستلزم استعمال اللفظ في أكثر من معنى ، يدور أمره بين احتمالين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إخبارا عن جعل الحلية في جميع موارد الشك فيها ، فيدل على جعل أصالة الحل لوجود المورد الفاقد لدليل يدل على الحلية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اخبارا بعنوان الإشارة إلى ما هو المجهول المفروض جعله في الشريعة من أحكام تسهيلية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عدم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عدم ظهور الحديث في أحد الاحتمالين ،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يدعى عدم جريان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هناك موردا تنفي فيه هذه القاعدة وهو مورد الشبهة الحكمية البدوية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الوجه الّذي تنفي به القاعدة هناك لا يتأتى هنا ولا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الوجه المذكور هناك يرجع إلى بيان ان البيان المأخوذ في موضوع القاعدة ليس هو خصوص البيان الواصل بنفسه إلى العبد ، كي لا يجب على العبد الفحص لعدم وصول الدليل فيحكم العقل بالبراءة ، بل هو ما يعم الواصل وما هو في معرض الوصول ، لأن طريقة المولى ليست على إيصال كل حكم إلى المكلف بنفسه ، بل طريقته على إيصاله إلى بعض المكلفين ، فيصل إلى الجميع تدريجا بواسطة النقل ، وفي مثل ذلك لا يحكم العقل بقبح العقاب قبل الفحص واليأس عن الدليل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لا موضوع لهذا الوجه فيما نحن فيه لفرض العلم بالحكم ، فلو لم يتم هذا الوجه والتزم بإرادة البيان الواصل من موضوع القاعدة ، فهو حاصل فيما نحن فيه للعلم بالحكم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بد من كون منشأ الشك في جريان قاعدة قبح العقاب بلا بيان وعدم جريانها فيما نحن فيه أمرا آخر غير </w:t>
      </w:r>
    </w:p>
    <w:p>
      <w:pPr>
        <w:pStyle w:val="BookText"/>
        <w:rPr/>
      </w:pPr>
      <w:r>
        <w:rPr>
          <w:rFonts w:ascii="Amiri" w:hAnsi="Amiri" w:eastAsia="Amiri" w:cs="Amiri"/>
          <w:color w:val="111111"/>
          <w:sz w:val="28"/>
          <w:sz w:val="28"/>
          <w:szCs w:val="28"/>
          <w:rtl w:val="true"/>
          <w:lang w:bidi="ar-SA"/>
        </w:rPr>
        <w:t>تردد الأمر في كيفية البيان ، وانه البيان الواصل أو ما هو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لما كان مجال للشك في عدم جريانها لفرض كون البيان واصلا للعلم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يظهر لك التسامح الواقع في بعض التقريرات لظهورها في تقريب وجه عدم جريان القاعدة فيما نحن فيه بما يذكر لتقريب عدم جريانها في الشبهات قبل الفحص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فالوجه الّذي ينبغي ان يقال في تقريب عدم جريان القاعدة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البيان المأخوذ في موضوع القاعدة هو بيان الحكم الشرعي الّذي يرتبط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يرتبط بالمولى هو الحكم الكلي ، أما الحكم الجزئي في المورد الخاصّ فهو أجنبي عن المولى ، وليس على المولى بيانه ، بل تشخيصه موكول إلى العبد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يلزم على المولى بيانه هو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تعلق العلم به ، فيكون منجزا ، فلا بد من الخروج عن عهدته بترك المشكوك كونه من افراد الحرام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يرجع إلى تشخيص ما يلزم بيانه عما لا يلزم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السابق يرجع إلى تشخيص كيفية البيان المأخوذ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الشيخ رحمه اللّه إلى ردّ هذا الوجه ، وأنه لا ينفع في إثبات الاحتياط في الشبهة الموضوعية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التحريمية والوجوبية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إجمال ، بل هو أشبه بالدعوى بلا تنبيه على أساس النكتة التي بها يندفع هذا الوجه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أوضحه بصورة علمية المحقق النائيني ، فأفاد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الكلي مجعول بنحو القضية الحقيقية ، فهو ينحل إلى أحكام متعددة بتعدد افراد </w:t>
      </w:r>
    </w:p>
    <w:p>
      <w:pPr>
        <w:pStyle w:val="BookText"/>
        <w:rPr/>
      </w:pPr>
      <w:r>
        <w:rPr>
          <w:rFonts w:ascii="Amiri" w:hAnsi="Amiri" w:eastAsia="Amiri" w:cs="Amiri"/>
          <w:color w:val="111111"/>
          <w:sz w:val="28"/>
          <w:sz w:val="28"/>
          <w:szCs w:val="28"/>
          <w:rtl w:val="true"/>
          <w:lang w:bidi="ar-SA"/>
        </w:rPr>
        <w:t>الموضوع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الحكم الثابت على الموضوع المفروض الوجود انما يصير فعليا بفعلية موضوعه ، فإذا لم يكن موضوعه فعليا لم يكن الحكم كذلك ، إذ لا معنى للنهي الفعلي عن شرب الخمر غير الموجود ، وانما يعلق الحرمة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فالعلم بفعلية الحكم يناط بالعلم بالموضوع ، فمع الشك في الموضوع يشك في فعلية الحكم ، فلا يكون منجزا ، لأن الحكم الّذي يتنجز بالعلم هو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العام المعلوم لا يستلزم سوى العلم بجعل الحكم على تقدير وجود الموضوع ، ولا يقتضي العلم بنفس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ينفع في مقام التنجيز هو العلم بالحكم الفعلي ، لا بأصل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فالعلم بجعل الحكم الكلي لا يكون منجزا في مورد الشك في الموضوع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ما قرره قدس سره من ان التنجز يتقوم بالعلم بالكبرى والعلم بالصغرى ، ولا فائدة في العلم بالكبرى مع عدم العلم بالصغرى ، كما لا فائدة في العلم بالصغرى مع عدم العلم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الشيخ من ان الدليل على النهي العام لا يكون دليلا على تحريم الخمر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w:t>
      </w:r>
      <w:r>
        <w:rPr>
          <w:rStyle w:val="FootnoteAnchor"/>
          <w:rtl w:val="true"/>
        </w:rPr>
        <w:footnoteReference w:id="11"/>
      </w:r>
      <w:r>
        <w:rPr>
          <w:rFonts w:ascii="Amiri" w:hAnsi="Amiri" w:eastAsia="Amiri" w:cs="Amiri"/>
          <w:color w:val="111111"/>
          <w:sz w:val="28"/>
          <w:sz w:val="28"/>
          <w:szCs w:val="28"/>
          <w:rtl w:val="true"/>
          <w:lang w:bidi="ar-SA"/>
        </w:rPr>
        <w:t xml:space="preserve">رحمه اللّه بعد ان تصدى لردّ الوجه المذكور تصدّى للنقض على القائل بموارد الشبهات الحكمية ، لوجود عمومات تدل على حرمة أمور واقعية يحتمل أن يكون المشتبه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كقوله تعالى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الْخَبائِثَ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جريان قاعدة قبح العقاب بلا بيان لا يختلف الحال فيه بين كون الشبهة تحريمية أو وجوبية ، فمثل ما لو دار أمر الفوائت بين الأقل والأكثر ، لا يتنجز عليه سوى وجوب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الزائد فلا عقاب عليه لعدم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البعض في المثال من عدم الرجوع إلى أصالة الاحتياط والتمسك بالبراءة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لبعض المحققين </w:t>
      </w:r>
      <w:r>
        <w:rPr>
          <w:rStyle w:val="FootnoteAnchor"/>
          <w:rtl w:val="true"/>
        </w:rPr>
        <w:footnoteReference w:id="14"/>
      </w:r>
      <w:r>
        <w:rPr>
          <w:rFonts w:ascii="Amiri" w:hAnsi="Amiri" w:eastAsia="Amiri" w:cs="Amiri"/>
          <w:color w:val="111111"/>
          <w:sz w:val="28"/>
          <w:sz w:val="28"/>
          <w:szCs w:val="28"/>
          <w:rtl w:val="true"/>
          <w:lang w:bidi="ar-SA"/>
        </w:rPr>
        <w:t xml:space="preserve">تفصيلا في مثال الفوائت ، وهو أن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بمقدار الفوائت ثم يعرض عليه النسيان فلا يعلم انها كانت خمسة 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جاهلا من أول الأمر بالمقدار ومترددا بين فوات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يلزمه الاحتياط ، لتنجز ما علمه تفصيلا في حقه ولا يزول ذلك بعروض النسيان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الحكم الثابت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لا يلزمه الاحتياط ، لعدم تنجز شيء في حقه سابقا يشك في براءة ذمته منه ، بل الّذي يعلم ثبوته في حقه هو الأقل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ونفاه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يظهر النّظر فيه مما ذكرناه سابقا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يزد على هذا بقليل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ليس فيما تقدم من بيان جريان البراءة العقلية ما ينفى ما ادعاه ، من لزوم الخروج عن عهدة العلم التفصيليّ المنجز السابق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جواب هذا التوهم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تفصيليا كان أو إجماليا إنما </w:t>
      </w:r>
    </w:p>
    <w:p>
      <w:pPr>
        <w:pStyle w:val="BookText"/>
        <w:rPr/>
      </w:pPr>
      <w:r>
        <w:rPr>
          <w:rFonts w:ascii="Amiri" w:hAnsi="Amiri" w:eastAsia="Amiri" w:cs="Amiri"/>
          <w:color w:val="111111"/>
          <w:sz w:val="28"/>
          <w:sz w:val="28"/>
          <w:szCs w:val="28"/>
          <w:rtl w:val="true"/>
          <w:lang w:bidi="ar-SA"/>
        </w:rPr>
        <w:t>يكون منجزا ما دام باقيا ، فإذا زال زال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الشيخ إلى ذلك في أول مبحث القطع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موجودا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ويوضح ذلك في مبحث الاشتغال فيبين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انما يكون منجزا إذا بقي ثابتا ولم يرتفع ، فلو علم إجمالا بنجاسة أحد الإناءين ثم بعد حين زال علمه الإجمالي بان علم تفصيلا بطهارتهما أو بطهارة أحدهما أو بعدم وقوع النجاسة في أحدهما وان شك في نجاستهما بدوا ، لم يكن مجال لدعوى لزوم الاحتياط بملاحظة حدوث العلم الإجمالي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لازمه عدم لزوم الاجتناب عن أحد الطرفين المعلوم نجاسة أحدهما إذا طهر الآخر لزوال العلم الإجمالي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التطهير إنما يرفع المعلوم بالإجمال بقاء ، أما حدوثا فلا ، فالعلم الإجمالي فعلا بنجاسة أحد الإناءين حدوثا ثابت ولم ينتف بالتطهير ، فيكون التنجيز بلحاظه ، فالمعتبر بقاء العلم لا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ذلك تعرف الحال في ما ذكره المحقق المزبور ، فان علمه التفصيليّ انما تلزم مراعاته ما دام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زال كما هو الفرض فلا موضوع للتنجيز ، فليس عدم التنجيز لتقييد المطلقات ، بل لعدم موضوعه وهو العلم ، والعلم السابق لا ينفع في تنجيز الحكم لاحقا ، فلاحظ وتدبر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البراءة انما تجري في مورد الشك في التكليف الزائد ، سواء كان استقلاليا أو ضمنيا ، أو فقل انها انما تجري مع الشك في أصل التكليف أو في سعته وانبساطه على أمر خاص مع العلم بأصله ، كموارد دوران الأمر بين الأقل والأكثر ، والسر في ذلك واضح ، لأن ما هو بيد </w:t>
      </w:r>
    </w:p>
    <w:p>
      <w:pPr>
        <w:pStyle w:val="BookText"/>
        <w:rPr/>
      </w:pPr>
      <w:r>
        <w:rPr>
          <w:rFonts w:ascii="Amiri" w:hAnsi="Amiri" w:eastAsia="Amiri" w:cs="Amiri"/>
          <w:color w:val="111111"/>
          <w:sz w:val="28"/>
          <w:sz w:val="28"/>
          <w:szCs w:val="28"/>
          <w:rtl w:val="true"/>
          <w:lang w:bidi="ar-SA"/>
        </w:rPr>
        <w:t>الشارع رفعا ووضعا هو التكليف ، فيستطيع ان يرفعه من أصله كما بيده تضييق دائرة شموله وانبساطه وتوسيعها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ذلك ، فليس مما يرجع إليه كي يصح 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عبارة عن الزجر عن الفعل أو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ينشأ عن مفسدة في متعلقه في قبال الأمر الّذي ينشأ عن مصلحة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فهو لا يخرج عن أحد صور ثلاث ، لأن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ان تكون في كل فعل على استقلاله فيكون النهي متعلقا بجميع الأفعال بنحو العموم الاستغراقي ، فيكون كل فعل محرما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في مجموع الأفعال بنحو الارتباط ، فيكون النهي متعلقا بمجموع الأفعال ، ويلزمه تحقق الامتثال بترك أحد الأفعال ولو ترك فعل الباقي بأسره لتحقق ترك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تكون في صرف الوجود ، فيتعلق النهي به ويلزمه عدم تحقق الامتثال إلا بترك الجميع ، وقد تقدم منا 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النهي متعلقا بجميع الأفعال بنحو العموم الاستغراقي ، فمع الشك في شيء انه مصداق للمحرم كالشك في أن هذا المائع خمر أو خلّ ، تجري البراءة فيه ، لأنه يشك في تكليف مستقل تعلّق بهذا الفرد المجهول ، فتجري البراءة شرعا كما تجري فيه البراءة عقلا ، إذ قد عرفت أن العلم بالكبرى الكلية لا ينفي قاعدة قبح العقاب بلا بيان لعدم استلزامه للتنجيز</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النهي متعلقا بمجموع الأفعال ، فلا إشكال في صحة ارتكاب المشكوك مع اجتناب أحد الافراد المعلومة ، انما الإشكال في ارتكاب جميع الافراد المعلومة وترك المشكوك فقط ، فهل يصح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البراءة في الأقل المعلوم فرديته فيصح ارتكابه ، ويتحقق الامتثال بترك المشكوك ، وذلك </w:t>
      </w:r>
    </w:p>
    <w:p>
      <w:pPr>
        <w:pStyle w:val="BookText"/>
        <w:rPr/>
      </w:pPr>
      <w:r>
        <w:rPr>
          <w:rFonts w:ascii="Amiri" w:hAnsi="Amiri" w:eastAsia="Amiri" w:cs="Amiri"/>
          <w:color w:val="111111"/>
          <w:sz w:val="28"/>
          <w:sz w:val="28"/>
          <w:szCs w:val="28"/>
          <w:rtl w:val="true"/>
          <w:lang w:bidi="ar-SA"/>
        </w:rPr>
        <w:t xml:space="preserve">لرجوع الشك إلى دوران الأمر بين الأقل والأكثر ، والحكم فيه في باب التحريم يختلف عنه في باب الوجوب ، لدوران الأمر في تعلق الحرمة من تعلقها بخصوص الافراد المعلومة وتعلقها بالمجموع المركب منها ومن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مصداقا للحرام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بحرمة الأكثر إما لنفسه أو لحرمة الأقل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الأقل ، فهو غير معلوم الحرمة لاحتمال ان يكون المشكوك مصداق الحرام ، فيتحقق ترك المجموع بتركه ، فيكون مجرى البراءة دون الأكثر ، على العكس في دوران الأمر بين الأقل والأكثر في باب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غير سديد ، وذلك لأن المفروض ثبوت العلم بتعلق الحرمة بعنوان المجموع المشكوك تحققه بالأقل أو الأكثر ، فهو يعلم إجمالا اما بحرمة مجموع الأقل أو مجموع الأكثر ، والمطلوب هو إثبات انحلال هذا العلم ، وما أفيد لا يحقق الانحلال ، إذ أصالة البراءة في الأقل تعارضها أصالة البراءة من الأكثر لعدم العلم تفصيلا بحرمة الأكثر بما هو أكثر ، فلا انحلال بخلاف موارد الوجوب ، فانه يعلم تفصيلا بوجوب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دوران الأمر بين وجوبه ووجوب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 وهو يمنع من تنجيز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فمقتضى الاشتغال بالتكليف المزبور هو عدم الاكتفاء بالمشكوك عند ارتكاب غيره ، لعدم العلم بتحقق الامتثال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النهي متعلقا بصرف وجود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الشك في مصداقية شيء للحرام قد يلتزم بالبراءة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لأجل الشك في صدق أول الوجود عليه ليكون حراما ، فيكون مشكوك الحرمة والمرجع فيه البراءة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لأجل الشك في كون المكلف في ضيق من التكليف فيه ، والبراءة تتكفل رفع الضيق على المكلف ونفيه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الحق هو جريان قاعدة الاشتغال وفاقا لصاحب الكفاية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تمامية ما قيل في وجه إجراء البراءة سواء كان النهي عبارة عن الزجر عن الفعل أو كانت عبارة عن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عبارة عن الزجر عن الفعل ، فلأن النهي تعلق بصرف وجود الفعل وهو أول وجوده ، وهو معلوم بحدوده وقيوده ، وإنما الشك في انطباق صرف الوجود المعلوم بحدّه على هذا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كون هذا الفرد من افراد الحرام واقعا لا يستلزم سعة في التكليف وزيادة فيه ، كما ان عدم كونه من افراده واقعا لا يستلزم نقصا في دائرته ، كما لو أوجد شخص فردا للخمر أو أتلفه ، فان الإيجاد لا يستلزم سعة التكليف ، كما ان إتلاف الفرد لا يستلزم ضيقه بعد ان كان النهي عن صرف الوجود ، إذ لا ربط لانطباق متعلق التكليف المعلوم بمفهومه على فرد وعدم انطباقه بالتكليف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ذلك ، فلا مجال لإجراء البراءة فيه لعدم تعلق التكليف به ، ولا يكون ثبوت الحكم له على تقدير كونه من أفراد الحرام مستلزما لسعة التكليف وزيادته عما كان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البراءة إنما تجري فيما إذا كان الشك في أصل التكليف أو زيادته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قاعدة الاشتغال لزوم اجتنابه ، ليعلم بترك صرف الوجود فيعلم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عبارة عن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فرضه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يتخيل جريان البراءة للشك في سعة التكليف ، لأن الشك في كون هذا فردا للحرام يلازم الشك في أن تركه مشمول للطلب أولا ، فيرجع الشك إلى الشك في سعة التكليف وانبساطه على ترك المشكوك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بان النهي عبارة عن طلب الترك والعدم مع كونه </w:t>
      </w:r>
    </w:p>
    <w:p>
      <w:pPr>
        <w:pStyle w:val="BookText"/>
        <w:rPr/>
      </w:pPr>
      <w:r>
        <w:rPr>
          <w:rFonts w:ascii="Amiri" w:hAnsi="Amiri" w:eastAsia="Amiri" w:cs="Amiri"/>
          <w:color w:val="111111"/>
          <w:sz w:val="28"/>
          <w:sz w:val="28"/>
          <w:szCs w:val="28"/>
          <w:rtl w:val="true"/>
          <w:lang w:bidi="ar-SA"/>
        </w:rPr>
        <w:t>مخالفا لظاهر النهي في كونه زجرا عن الفعل وردعا عنه ، إنما هو من جهة عقلية ، وهي ما تقدم من ان التكليف لتحريك الإرادة ، والمتصور في باب النهي هو تحريك الإرادة في عدم الفعل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المعنى يرجع إلى ان المطلوب في موارد النهي هو عدم إعمال الإرادة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عدم إعمال الإرادة في صرف وجود الفعل لازم للترك المستمر بين المبدأ والمنتهى ، فليس المطلوب هو الترك بنفسه ، بل ما هو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فالشك في فردية أمر للحرام لا يستلزم الشك في سعة التكليف ، لأن متعلقه أمر بسيط لازم للمتروك ، فلا يكون مجرى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المحكم هو قاعدة الاشتغال تحصيلا للفراغ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فيما أفاده صاحب الكفاية رحمه اللّه من وجود 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ينقح الإتيان بمتعلق التكليف ، فيكون حاكما على قاعدة الاشتغال أو واردا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المكلف مسبوقا بترك صرف الوجود ، فانه مع إتيانه بالمشكوك يشك أنه بعد تارك لصرف الوجود أولا ، فيستصحب كونه تاركا لصرف الوجود ويثبت به الامتثال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الأصل بهذه الصورة أنما يتأتى فيما لو كان الطلب متعلقا بالترك بعنوانه ، اما إذا كان مرجع الطلب إلى طلب عدم إعمال الإرادة في الفعل ، فاستصحاب الترك لا يجدي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متعلق التكليف لا نفسه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يمكننا ان نلتزم بإجراء الاستصحاب في نفس متعلق التكليف المفروض ، وهو عدم إعماله الإرادة في الفعل ، لأنه متيقن الثبوت مشكوك الارتفاع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الاستصحاب في متعلق التكليف كيف ما فرض ، لأنه متيقن الثبوت مشكوك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الشبهة الموضوعية</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30_154528"/>
      <w:bookmarkStart w:id="20" w:name="pg15930_154528"/>
      <w:bookmarkEnd w:id="20"/>
    </w:p>
    <w:p>
      <w:pPr>
        <w:pStyle w:val="Heading3"/>
        <w:numPr>
          <w:ilvl w:val="2"/>
          <w:numId w:val="1"/>
        </w:numPr>
        <w:rPr/>
      </w:pPr>
      <w:bookmarkStart w:id="21" w:name="pg15930_154528"/>
      <w:bookmarkStart w:id="22" w:name="__RefHeading___Toc15905178_2142443653"/>
      <w:bookmarkStart w:id="23" w:name="_Toc6"/>
      <w:bookmarkEnd w:id="21"/>
      <w:bookmarkEnd w:id="22"/>
      <w:r>
        <w:rPr>
          <w:rtl w:val="true"/>
        </w:rPr>
        <w:t>فصل في دوران الأمر بين الوجوب والحرمة</w:t>
      </w:r>
      <w:bookmarkEnd w:id="23"/>
    </w:p>
    <w:p>
      <w:pPr>
        <w:pStyle w:val="BookText"/>
        <w:rPr/>
      </w:pPr>
      <w:r>
        <w:rPr>
          <w:rFonts w:ascii="Amiri" w:hAnsi="Amiri" w:eastAsia="Amiri" w:cs="Amiri"/>
          <w:color w:val="111111"/>
          <w:sz w:val="28"/>
          <w:sz w:val="28"/>
          <w:szCs w:val="28"/>
          <w:rtl w:val="true"/>
          <w:lang w:bidi="ar-SA"/>
        </w:rPr>
        <w:t xml:space="preserve">إذا دار أمر الفعل بين أن يكون واجبا أو حراما بحيث علم إجمالا تعلق الوجوب أو الحرمة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انه حلف على الجلوس في هذا المكان في هذه الساعة أو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 أما على وطء زوجته هذه الليلة أو على ترك وطئها في الليلة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الوجوب والحرمة توصليين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أو كل منهما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الشيخ قدس سره محل الكلام هو الصورة الأولى دون ما لو كانا تعبديين أو كان أحدهما المعين كذلك ، وذلك للتمكن من المخالفة القطعية العملية في هذه الصورة ، فلا يمكن إجراء الإباحة المستلزمة لطرح كلا الاحتمالين ، وهي أحد الوجوه في المسألة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الكفاية قدس سره ذهب إلى انه وان كانت الإباحة غير جارية في هذه الصورة ، إلا ان الحكم فيها هو التخيير عقلا بين الفعل بنحو قربي أو الترك كذلك ، لعدم التمكن من الموافقة القطعية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وبما أن المهم في هذا المقام هو تحقيق أصالة التخيير بين الفعل والترك ، لم يكن وجه لتخصيص المورد بالتوصليين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تعميم المورد للتعبديين أو تخصيصه بالتوصليين غير مهم إنما المهم معرفة حكم كلتا الصورتين ، وسيتضح إن شاء اللّه تعالى بعد ذلك ان الحق في جانب الشيخ رحمه اللّه لا في جانب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الوجوب والحرمة توصليين يسقطان بمجرد الموافقة بلا احتياج إلى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المكلف لا يقدر في هذه الصورة على الموافقة القطعية لعدم قدرة المكلف على الفعل والترك معا ، كما لا يتمكن من المخالفة العملية القطعية لعدم خلو المكلف من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كلا من الموافقة الاحتمالية والمخالفة الاحتمالية قهرية الحصول لا دخل لاختيار المكلف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المذكورة في المسألة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نقلا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بأحدهما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بأحدهما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والترك عقلا مع جريان أصالة الإباحة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الفعل والترك عقلا ، مع عدم جريان البراءة والإباحة وعدم الحكم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الرابع صاحب الكفاية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على نحو يتضح به ما هو الصحيح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أنك عرفت انه لا تمكن موافقة ومخالفة العلم الإجمالي قطعا ، والموافقة الاحتمالية والمخالفة كذلك قهرية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جريان البراءة شرعا ، فقد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كلا من الوجوب والحرمة مجهول ، فيعمه حديث الرفع ونحوه مما دل على رفع الحكم عند الجهل به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إلى نفيه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لا بد له من أثر شرعي وإلا لكان لغوا ، وجعل البراءة فيما نحن فيه لا أثر له بعد عدم خلو المكلف من الفعل أو الترك قهرا ، لحكم العقل بالترخيص والتخيير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الإلزام انما يصح في المورد القابل لوضعه بجعل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ما نحن فيه لا يتمكن الشارع من جعل الاحتياط لعدم التمكن من الاحتياط ، فلا معنى لرفع التكليف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المحقق الأصفهاني رحمه اللّه نفي البراءة الشرعية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أدلة البراءة كونها في مقام معذورية الجهل وارتفاعها بالعلم ، فما كان تنجزه وعدمه من ناحية العلم والجهل كان مشمولا للغاية والمغيا ، وما كان من ناحية التمكن من الامتثال وعدمه فلا ربط له بأدلة البراءة ، وما نحن فيه من الثاني لعدم القصور في العلم ، وانما القصور من جهة عدم التمكن من امتثال الإلزام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محذور اللغوية في جريان البراءة الشرعية ، فهو محذور عام يقال في جميع موارد البراءة لفرض حكم العقل بقبح العقاب بلا بيان وعدم لزوم </w:t>
      </w:r>
    </w:p>
    <w:p>
      <w:pPr>
        <w:pStyle w:val="BookText"/>
        <w:rPr/>
      </w:pPr>
      <w:r>
        <w:rPr>
          <w:rFonts w:ascii="Amiri" w:hAnsi="Amiri" w:eastAsia="Amiri" w:cs="Amiri"/>
          <w:color w:val="111111"/>
          <w:sz w:val="28"/>
          <w:sz w:val="28"/>
          <w:szCs w:val="28"/>
          <w:rtl w:val="true"/>
          <w:lang w:bidi="ar-SA"/>
        </w:rPr>
        <w:t>الاحتياط ، بناء على الالتزام بحكم العقل المزبور الّذي عليه الكل ، والجواب هناك هو الجواب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 ، فهو يبتني على ملاحظة أصالة البراءة بالنسبة إلى الجامع المعلوم وفرض الطرفين طرفا واحدا ، إذ لا يتصور الاحتياط حينئذ ، مع انه لا ينبغي ذلك ، إذ البراءة تلحظ بالنسبة إلى كل طرف بخصوصه ، وجعل الاحتياط والضيق بالنسبة إليه ممكن للشارع ، إذ للشارع أن يجعل الاحتياط بلحاظ احتمال الوجوب ، فيلزم بالفعل كما له ان يجعله بلحاظ احتمال الحرمة ، فينفي الاحتياط بلحاظ كلا الحكمين تسهيلا ومنة ، برفع كل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الإشكال فيما أفاده المحقق الأصفهاني ، فان عدم التمكن من الامتثال إنما هو بملاحظة الجامع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فبملاحظة كل احتمال بحياله يكون المكلف قادرا على امتثاله ، فتجري أصالة البراءة فيه للجهل به بخصوصه وإن كان الجامع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فإيراد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ملاحظة الطرفين طرفا واحدا ، وقياس البراءة بالنسبة إلى جامع الإلزام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كما ينبغي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الإيراد عليهما بدوي ، إذ يمكن توجيه كلامهما بما يرتفع به الإيراد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ان النهي عبارة عن الزجر عن الفعل لا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 الوجوب والحرمة شيئا واحدا وهو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فالجامع بين الوجوب والحرمة معلوم التعلق بالفعل ، والفعل يعلم بورود الجامع بينهما عليه ، ولنسمه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فالإلزام الجامع يعلم تفصيلا بتعلقه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الشك في خصوصية الإلزام من وجوب أو 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عليك ان هذا الإلزام لا أثر له عملا بعد تردده بين الوجوب والحرمة ، فلا يكون سببا للتنجز ولا منشئا للمؤاخذة على المخالفة ، لما عرفت من أنه مما لا يتمكن المكلف من موافقته ومخالفته العملية القطعية ، ومما لا يخرج المكلف عن موافقته ومخالفته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فانطباق الإلزام واقعا على أي الاحتمالين من الوجوب والحرمة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فان أريد إجراء البراءة من خصوصية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إجراء البراءة من كل منهما باعتبار جهة الإلزام والكلفة التي فيه ، وهي معلومة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إجراء البراءة بملاحظة الشك في انطباق الإلزام المعلوم على الوجوب أو على الحرمة ، نظير الشك في انطباق النجس المعلوم على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الانطباق الواقعي على كل من الحكمين إذا لم يكن بذي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لنفيه ورفعه بدليل البراءة مع الشك فيه ، لأنه لا يمكن وضع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إجراء البراءة بملاحظة الإلزام المعلوم المتعلق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معلوم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يمكن جعل الاحتياط بالنسبة إليه ومما لا يتمكن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يتأتى بناء على كون النهي عبارة عن طلب الترك ، لاختلاف متعلق الإلزام المعلوم ، إذ الوجوب والحرمة لا يردان على شيء واحد ، فكل من الفعل والترك مشكوك الإلزام ، فقد يقال بجريان البراءة فيه لعدم العلم بالإلزام في كل طرف ، نظير تردد الوجوب بين تعلقه بالظهر والجمعة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يمكن الالتزام بجريان البراءة حتى على هذا المبنى ، وذلك لأن الحكم بالبراءة شرعا انما هو بملاحظة جهة التعذير عن الواقع ، وبملاك معذورية المكلف بالنسبة إلى الواقع المحتمل ، وهذا إنما يصح فيما كان احتمال </w:t>
      </w:r>
    </w:p>
    <w:p>
      <w:pPr>
        <w:pStyle w:val="BookText"/>
        <w:rPr/>
      </w:pPr>
      <w:r>
        <w:rPr>
          <w:rFonts w:ascii="Amiri" w:hAnsi="Amiri" w:eastAsia="Amiri" w:cs="Amiri"/>
          <w:color w:val="111111"/>
          <w:sz w:val="28"/>
          <w:sz w:val="28"/>
          <w:szCs w:val="28"/>
          <w:rtl w:val="true"/>
          <w:lang w:bidi="ar-SA"/>
        </w:rPr>
        <w:t>التكليف قابلا لداعوية المكلف وتحريكه نحو المكلف به ، بحيث يكون المكلف في حيرة منه وقلق واضطراب ، فيؤمنه الشارع ، أما إذا لم يكن الأمر كذلك ، بل كان المكلف آمنا لقصور المقتضي فلا معنى لتأمينه وتعذيره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لأن احتمال كل من الحكمين بعد انضمامه واقترانه باحتمال الحكم المضاد له عملا لا يكون بذي أثر في نفس المكلف ولا يترتب عليه التحريك والداعوية ، لأن داعوية التكليف ومحركيته بلحاظ ما يترتب عليه من أثر حسن من تحصيل ثواب أو فرار عن عقاب أو حصول مصلحة أو دفع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تساوي الاحتمالين في الفعل لم يكن أحدهما محركا للمكلّف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أمكننا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جعل مثل هذا الحكم واقعا ، بناء على ان الحكم يتقوم بإمكان الداعوية ، إذ لا يمكن كل من الوجوب والحرمة ان يكون داعيا إلى متعلقه مع تساوي احتمالهما ، فلا حكم واقعي أصلا ، بل نلتزم بعدم الحكم واقعا ، بناء على ما قربناه في حقيقة الحكم من أنه جعل ما يقتضى الداعوية ، إذ لا اقتضاء في كل منهما للداعوية ، فان عدم الداعوية راجع إلى قصور المقتضي لا لوجود المانع ، إذ اقتضاء الحكم للداعوية باعتبار العلم أو احتمال ترتب الأثر الحسن عليه فإذا كان هذا الاحتمال مقرونا بعكسه كان المقتضي قاصرا ، نظير العلم بثبوت مصلحة ومفسدة متساويتين في الفعل ، فانه لا تكون المصلحة في هذا الحال ذات اقتضاء للداعوية والتحريك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هاهنا لغو بعد عدم تأثيره الفعلي في المتعلق ، ولو قلنا بان التكليف ما فيه اقتضاء الداعوية ، فان جعل ما يقتضى الداعوية مع عدم انتهائه إلى التأثير فعلا في متعلقه ، فيكون محالا ، وإلاّ لصح تعلق التكليف على هذا المنهج بغير المقدور ، وهو مما لا يمكن الالتزام 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انه لا مجال لإجراء البراءة العقلية في خصوص كل من </w:t>
      </w:r>
    </w:p>
    <w:p>
      <w:pPr>
        <w:pStyle w:val="BookText"/>
        <w:rPr/>
      </w:pPr>
      <w:r>
        <w:rPr>
          <w:rFonts w:ascii="Amiri" w:hAnsi="Amiri" w:eastAsia="Amiri" w:cs="Amiri"/>
          <w:color w:val="111111"/>
          <w:sz w:val="28"/>
          <w:sz w:val="28"/>
          <w:szCs w:val="28"/>
          <w:rtl w:val="true"/>
          <w:lang w:bidi="ar-SA"/>
        </w:rPr>
        <w:t>الحكمين ، إذ لا موضوع لها بعد خروج المورد عن مقسم التعذير والتنجيز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أفاده صاحب الكفاية من ان البيان هاهنا تام ، وهو العلم الإجمالي ، وانما القصور من ناحية عدم القدرة فهو نظير ما لو علم بالتكليف المعين بأمر غير مقدور ، فلا يقال انه يقبح العقاب لعدم البيان ، بل لعدم التمكن من الامتثال ، ولا يخفى ان العلم الإجمالي مانع من جريان البراءة العقلية في كل من الطرفين ولو لوحظ كل منهما بنفسه وعلى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عدم تمامية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الالتزام والأخذ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ثبت كان مانعا من إجراء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بالوجوب أو الحرمة واقعا لا يتنافى مع الإباحة الظاهرية ، إذ لا تنافي واقعا بين الحكم الواقعي والظاهري ، فلا تنافي بين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المراد من الالتزام بأحدهما هو الالتزام مقدمة للعمل على طبقه لا مجرد الالتزام بلا عمل به ، وهو يتنافى مع الإباحة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الشيخ رحمه اللّه إلى هذا المعنى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يقرّب بوجهين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تجب موافقة الأحكام التزاما ، بمعنى انه يجب الالتزام بالحكم الواقعي ، فيجب الالتزام بكل من الوجوب والحرمة ، للعلم بثبوت أحدهما ، وبما أنه غير متمكن عقلا من ذلك لأن الالتزام بالضدين محال ، فان الإيمان بثبوت الضدين محال كثبوتهما ، فتمتنع الموافقة القطعية ، وإذا امتنعت </w:t>
      </w:r>
    </w:p>
    <w:p>
      <w:pPr>
        <w:pStyle w:val="BookText"/>
        <w:rPr/>
      </w:pPr>
      <w:r>
        <w:rPr>
          <w:rFonts w:ascii="Amiri" w:hAnsi="Amiri" w:eastAsia="Amiri" w:cs="Amiri"/>
          <w:color w:val="111111"/>
          <w:sz w:val="28"/>
          <w:sz w:val="28"/>
          <w:szCs w:val="28"/>
          <w:rtl w:val="true"/>
          <w:lang w:bidi="ar-SA"/>
        </w:rPr>
        <w:t>الموافقة القطعية وجبت الموافقة الاحتمالية لتنزل العقل من الموافقة القطعية إلى الموافقة الاحتمالية ولا مجال لسقوط العلم الإجمالي عن التجزئة رأسا ، فيلتزم بأحد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مضطر إلى ترك أحد طرفي العلم الإجمالي ، وقد قرر في محله انه مع الاضطرار إلى أحد الأطراف بعينه يلتزم بالتوسط في التنجيز ونتيجته لزوم الموافقة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البيانين ، هو عدم ابتناء الأول على التوسط في التنجيز في مورد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الوجه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من الالتزام على تقدير ثبوته هو الالتزام بالحكم الواقعي على واقعه لا بعنوانه الخاصّ وهو لا ينافي إجراء الأصل لأنه حاصل فعلا مع إجراء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الالتزام بالحكم بعنوانه الخاصّ بما هو وجوب أو حرمة الّذي يتنافى مع إجراء الأصل كما عرفت ، فليس وجوبه ثابتا ولا دليل عليه ، إذ الدليل على لزوم الالتزام لو تم فانما هو لزوم الالتزام بما جاء به النبي صلی اللّه علیه و آله وهو لا يقتضي أكثر من الالتزام بالواقع على 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انه يجب الالتزام بالحكم بعنوانه ، فصاحب الكفاية </w:t>
      </w:r>
      <w:r>
        <w:rPr>
          <w:rStyle w:val="FootnoteAnchor"/>
          <w:rtl w:val="true"/>
        </w:rPr>
        <w:footnoteReference w:id="29"/>
      </w:r>
      <w:r>
        <w:rPr>
          <w:rFonts w:ascii="Amiri" w:hAnsi="Amiri" w:eastAsia="Amiri" w:cs="Amiri"/>
          <w:color w:val="111111"/>
          <w:sz w:val="28"/>
          <w:sz w:val="28"/>
          <w:szCs w:val="28"/>
          <w:rtl w:val="true"/>
          <w:lang w:bidi="ar-SA"/>
        </w:rPr>
        <w:t>ممن لا يلتزم بالتوسط في التنجيز مع الاضطرار إلى أحد الأطراف لا بعينه بل يرى عدم منجزية العلم بالمرة ، فالمسألة مبنائية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مع الشك تشريع محرم ، فلا يحكم العقل بمنجزية العلم إذا استلزمت موافقته الاحتمالية الوقوع في الحرام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الأصفهاني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الالتزام مع الشك محال لأن الإيمان بالشيء مع الشك فيه لا يجتمعان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بمورد تعارض الخبرين الدال أحدهما على الوجوب والآخر على الحرمة ، فانه يلتزم بالتخيير بينهما ، وعبارة الشيخ </w:t>
      </w:r>
      <w:r>
        <w:rPr>
          <w:rStyle w:val="FootnoteAnchor"/>
          <w:rtl w:val="true"/>
        </w:rPr>
        <w:footnoteReference w:id="31"/>
      </w:r>
      <w:r>
        <w:rPr>
          <w:rFonts w:ascii="Amiri" w:hAnsi="Amiri" w:eastAsia="Amiri" w:cs="Amiri"/>
          <w:color w:val="111111"/>
          <w:sz w:val="28"/>
          <w:sz w:val="28"/>
          <w:szCs w:val="28"/>
          <w:rtl w:val="true"/>
          <w:lang w:bidi="ar-SA"/>
        </w:rPr>
        <w:t>هاهنا لا تخلو عن غموض وعلى كل فالوجه المصحح للقياس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الملاك في الحكم بالتخيير في مورد تعارض الخبرين هو مجرد إبدائهما احتمال الوجوب والحرمة فيسري الحكم إلى كل مورد كذلك ومنه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الملاك هو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رعاية الحكم الظاهري وهو الحجيّة يدل بالفحوى على رعاية الحكم الواقعي فإذا ثبت التخيير بين الحجتين وعدم طرحهما فثبوت التخيير بين الحكمين الواقعيين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الوجوه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تخرص وتحكم على الغيب ، بل بناء على السببية لا مجال له لأن التخيير يكون من باب التخيير بين الواجبين المتزاحمين ، وأي ربط لذلك بما نحن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كالأول ، مع ان نفي الثالث قد لا يقول به الكل ، 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الدلالة الالتزامية للمطابقية في الحجية كتبعيتها لها في أصل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تصور ما أفاده في تقريبه في محله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الكل يرى التخيير ولو لم يتكفل الخبران نفى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الأولوية انما تتم لو فرض ثبوت الموضوع لكل من الحكمين الواقعيين كثبوته للحكمين الظاهريين ، وليس الأمر كذلك ، بل هو حكم واقعي مردد بين الحكمين ، بخلاف الحكمين الظاهريين فان كلاّ منهما واجد لموضوعه وهو الخبر التام الشرائط ، 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الطريقية بأي وجه صورت في باب الطرق مشوبة بالموضوعية وإلا لزم اعتبار كل طريق وكاشف ، فللطريق الخاصّ موضوعية كانت منشأ لجعله حجة كثرة انضباطه ونحوها ، وقد ادعى صاحب الكفاية </w:t>
      </w:r>
      <w:r>
        <w:rPr>
          <w:rStyle w:val="FootnoteAnchor"/>
          <w:rtl w:val="true"/>
        </w:rPr>
        <w:footnoteReference w:id="32"/>
      </w:r>
      <w:r>
        <w:rPr>
          <w:rFonts w:ascii="Amiri" w:hAnsi="Amiri" w:eastAsia="Amiri" w:cs="Amiri"/>
          <w:color w:val="111111"/>
          <w:sz w:val="28"/>
          <w:sz w:val="28"/>
          <w:szCs w:val="28"/>
          <w:rtl w:val="true"/>
          <w:lang w:bidi="ar-SA"/>
        </w:rPr>
        <w:t>ان الموضوع هو احتمال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شرط للحجية لا موضوع وان الموضوع هو عنوان التسليم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فموضوع الحكم الظاهري الناشئ من مصلحة معينة ثابت ، وتردد الحال بينهما وأين ذلك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هناك موضوع واحد لحكم واقعي واحد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بعد هذا أنه بناء على الطريقية يكون المدار على الواقع المنكشف بلا خصوصية للطريق ، والواقع المحتمل هو امر واحد ، فيكون مورد الخبرين المتعارضين مثل ما نحن فيه ، فيتحقق التخيير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للزوم الالتزام بأحدهما ، ومنه ظهر انه لا وجه للالتزام بأحدهما المعين ، لأنه يتفرع على لزوم الالتزام بأحدهما فيلتزم بترجيح جانب الحرمة أو الوجوب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بطلان القولين الثاني والثالث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الالتزام بالإباحة ، فيوجّه 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يرد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تجري في المورد بتمامية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الوجوب إلى الحرمة بمعنى حرمة الترك كي تشمل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الغاية عقلية لا شرعية ، لأنها ان كانت شرعية فالعلم بظاهره أعم من الإجمالي ، وهو حاصل فيما نحن فيه ، للعلم إجمالا بحرمة الترك أو الفعل ، فلا تجري أصالة الإباحة واما إذا كانت عقلية ، فان الغاية هي العلم المنجز لا ذات العلم ، وهو غير متحقق فيما نحن فيه ، فيثبت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المقدمتين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 فقد تقدم الحديث فيها في أخبار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فلظهور الغاية في كونها شرعية جعلها الشارع ، لا انها إرشاد إلى حكم العقل ، فانه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في خصوص المقام ، من انه يعتبر في جريان الأصل احتمال مطابقته للواقع لأخذ الشك في موضوعه ، اما مع العلم بعدم مطابقته للواقع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أصل الإباحة هاهنا أصل واحد يرجع إلى مساواة الفعل مع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يجري في كل من الفعل والترك على حدة نظير أصالة البراءة ، إذ إجراؤه في الفعل يعني انه مع الترك على حد سواء ، فلا معنى لإجرائه في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يمكن إجراؤه للعلم بخلافها للعلم بالإلزام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تساوي الفعل مع الترك ، يعلم بعدم مطابقتها للواقع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في نفي إجراء البراءة من ان الحكم الواقعي لا يقبل </w:t>
      </w:r>
    </w:p>
    <w:p>
      <w:pPr>
        <w:pStyle w:val="BookText"/>
        <w:rPr/>
      </w:pPr>
      <w:r>
        <w:rPr>
          <w:rFonts w:ascii="Amiri" w:hAnsi="Amiri" w:eastAsia="Amiri" w:cs="Amiri"/>
          <w:color w:val="111111"/>
          <w:sz w:val="28"/>
          <w:sz w:val="28"/>
          <w:szCs w:val="28"/>
          <w:rtl w:val="true"/>
          <w:lang w:bidi="ar-SA"/>
        </w:rPr>
        <w:t>التحريك ، فلا يقبل جعل المعذر بلحاظه ، وقد عرفت ان جعل الحكم الظاهري انما هو بلحاظ التعذير عن الواقع ، بل عرفت انه لا ثبوت للواقع بعد عدم قابليته للتحريك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بطلان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الالتزام بالتخيير لا من قبيل الوجوب التخييري شرعا ، ولا من قبيل التخيير العقلي في باب التزاحم ، لأن مرجع التخيير في هذين المقامين إلى الإلزام بأحد الأمرين ، وهو غير متصور فيما نحن فيه ، إذ واحد من الفعل والترك قهري الحصول ، فلا معنى للإلزام بأحدهما ، فالمراد من التخيير هو عدم الحرجية في الفعل والترك ، وهو ما ذهب إليه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دار الأمر بين الوجوب والحرمة في واقعة واحدة ، كما إذا علم أنه حلف أما على وطء زوجته في ليلة الجمعة الخاصة أو على تركه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دار الأمر بين الوجوب والحرمة في وقائع متعددة ، كما إذا علم انه حلف اما على الجلوس في الصحن أو على تركه في صباح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صباح كل يوم يدور أمره بين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يختلف الحال فيما ذكرناه بلحاظ كل واقعة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هذه الصورة في ان التخيير بدوي أو استمراري ، بمعنى انه هل يلزمه في الواقعة الثانية اختيار ما اختاره أولا أو له اختيار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الإشكال بدائيا في التخيير الاستمراري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يستلزم المخالفة القطعية فانه إذا اختلف اختياره في الواقعتين يعلم أنه خالف الحكم الشرعي قطعا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بالوجوب أو الحرمة في كل واقعة لا أثر له كما عرفت ، لكن لدينا علما إجماليا آخر ، وهو العلم إجمالا إما بوجوب الفعل في هذه الواقعة أو بحرمته في الواقعة الثانية ، وهذا العلم الإجمالي تحرم مخالفته </w:t>
      </w:r>
    </w:p>
    <w:p>
      <w:pPr>
        <w:pStyle w:val="BookText"/>
        <w:rPr/>
      </w:pPr>
      <w:r>
        <w:rPr>
          <w:rFonts w:ascii="Amiri" w:hAnsi="Amiri" w:eastAsia="Amiri" w:cs="Amiri"/>
          <w:color w:val="111111"/>
          <w:sz w:val="28"/>
          <w:sz w:val="28"/>
          <w:szCs w:val="28"/>
          <w:rtl w:val="true"/>
          <w:lang w:bidi="ar-SA"/>
        </w:rPr>
        <w:t>القطعية ، فإذا اختار الترك في هذه الواقعة كان عليه ان يترك في الواقعة الثانية ، وإلا أدى ذلك إلى المخالفة القطعية للعلم الإجمالي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ينضم إليه علم إجمالي آخر إما بحرمة الفعل في هذه الواقعة أو بوجوبه في الواقعة الثانية ، وتأثير كل من العلمين في كل من الطرفين على حد سواء ، فلا يكونان منجزين ، بل يكونان من قبيل العلم الإجمالي الأول بلحاظ كل واقعة بحيالها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تقريب التخيير البدوي على أساس هذين العلمين الإجماليين المتعاكسين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الموافقة القطعية لأحدهما تستلزم المخالفة القطعية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التخيير الاستمراري كما يستلزم المخالفة القطعية لأحدهما يستلزم الموافقة القطعية للآخر ، وبما ان حرمة المخالفة القطعية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الموافقة القطعية ، ولذا قيل بعلية العلم الإجمالي لحرمة المخالفة القطعية ، وتوقف في عليته لوجوب الموافقة القطعية ، فيتعين رفع اليد عن لزوم الموافقة القطعية لأحدهما والاكتفاء بالموافقة الاحتمالية حذرا من الوقوع في المخالفة القطعية للآخر ، فيتعين التخيير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الموافقة القطعية لكلا العلمين الإجماليين غير مقدورة عقلا ، فيتنزل العقل عنها إلى الموافقة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الاجتناب عن المخالفة القطعية ، فانه مقدور لكل من العلمين ، فيحكم العقل بحرمتها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التخيير البدوي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يتم حتى بناء على المساواة بين الموافقة القطعية والمخالفة القطعية في الأهمية ، وكون العلم بالنسبة إليهما على حد سواء فلا يؤثر في إحداهما مع التعارض ، إذ الملاك فيه هو عدم القدرة عقلا من الموافقة القطعية ، فالعلم الإجمالي لا يؤثر فيها لعدم القدرة لا للتعارض ، كي يقال ان مقتضى المعارضة </w:t>
      </w:r>
    </w:p>
    <w:p>
      <w:pPr>
        <w:pStyle w:val="BookText"/>
        <w:rPr/>
      </w:pPr>
      <w:r>
        <w:rPr>
          <w:rFonts w:ascii="Amiri" w:hAnsi="Amiri" w:eastAsia="Amiri" w:cs="Amiri"/>
          <w:color w:val="111111"/>
          <w:sz w:val="28"/>
          <w:sz w:val="28"/>
          <w:szCs w:val="28"/>
          <w:rtl w:val="true"/>
          <w:lang w:bidi="ar-SA"/>
        </w:rPr>
        <w:t>عدم تأثيره في حرمة المخالفة القطعية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بهذين الوجهين الالتزام بالتخيير البدوي ومنع التخيير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العراقي رحمه اللّه من الإيراد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خلاف ما هو التحقيق من كون العلم الإجمالي بالنسبة إلى الموافقة القطعية علة تامة كالمخالفة القطعية ، مع ان البحث في الاقتضاء والعلية بالنسبة إلى الموافقة القطعية انما هو بلحاظ جريان الأصول بمناط عدم البيان ، لا بالنسبة إلى الترخيص بمناط الاضطرار وكبرى لا يطاق ، إذ لم يلتزم أحد في هذه الحال بمنجزية العلم التفصيليّ فضلا عن الإجمالي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ما لا يخفى ، فانه أشبه بالمغالطة ، فانه وان كان البحث عن ذلك بلحاظ تلك الجهة غير الثابتة فيما نحن فيه لفرض الاضطرار وعدم القدرة ، لكن لا ينافي ذلك الاستشهاد بما يقال في ذلك المقام على ما نحن فيه ، لدوران الأمر بين تحصيل الموافقة القطعية لأحد العلمين وترك المخالفة القطعية للعلم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حرر في ذلك المقام ان الثاني أولى بنظر العقل وأهم ،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مثله ما أفاده المحقق الأصفهاني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تكاليف متعددة في الوقائع المتعددة ، فلدينا علوم متعددة بتكاليف متعددة بتعدد الوقائع ، وكل علم انما ينجز ما هو طرفه ، والمفروض عدم قبول طرفه للتنجيز كما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العلوم المتعددة لا تستلزم علما إجماليا أو تفصيليا بتكليف آخر يتمكن من مخالفته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ينتزع طبيعي العلم من العلوم المتعددة وطبيعي التكليف من التكاليف المتعددة ، وتنسب المخالفة القطعية إلى ذلك التكليف الواحد المعلوم </w:t>
      </w:r>
    </w:p>
    <w:p>
      <w:pPr>
        <w:pStyle w:val="BookText"/>
        <w:rPr/>
      </w:pPr>
      <w:r>
        <w:rPr>
          <w:rFonts w:ascii="Amiri" w:hAnsi="Amiri" w:eastAsia="Amiri" w:cs="Amiri"/>
          <w:color w:val="111111"/>
          <w:sz w:val="28"/>
          <w:sz w:val="28"/>
          <w:szCs w:val="28"/>
          <w:rtl w:val="true"/>
          <w:lang w:bidi="ar-SA"/>
        </w:rPr>
        <w:t xml:space="preserve">بالعلم الواحد ، فتتحقق المغالطة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أفاده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الإجمالي في واقعتين يستلزم حدوث علمين إجماليين حقيقيّين بتكليف مردد بين الوجوب والحرمة بالنسبة إلى الفعلين في الواقعتين ، وهو مستلزم لتنجيز المعلوم بنحو تحرم مخالفته قطعا ، ولا نلحظ العلم الإجمالي في كل واقعة كي يقال ان المخالفة القطعية للعلم الإجمالي المزبور مخالفة غير مؤثرة ، بل الملحوظ هو العلم الإجمالي الحاصل بضم الواقعتين إحداهما إلى الأخرى ، وهو لا ينافي عدم تنجز العلم الإجمالي بالنسبة إلى كل واقعة بحيالها ، وعدم ثبوت تكليف آخر غير المعلوم بالعلم الإجمالي غير المنجز ، ولا يتنافى مع تعلق علم إجمالي به آخر يستلزم تنجيزه بالنسبة إلى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الحكمين المعلومين أو كلاهما تعبديا لا يسقط إلا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فيها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العلم الإجمالي المزبور وان لم تمكن موافقته قطعا لكن مخالفته القطعية ممكنة ، إذ لو دار الأمر مثلا بين وجوب الصلاة وحرمتها ذاتا ، فانه إذا جاء بالصلاة بدون قصد القربة كان مخالفا قطعا ، إما للوجوب لعدم قصد القربة أو للحرمة للفعل وعدم الترك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الّذي لا يتمكن الشخص من موافقته القطعية عقلا ، ويتمكن من مخالفته القطعية ، يحكم العقل بحرمة مخالفته وإن لم يحكم بوجوب موافقته ، فمثل هذا العلم الإجمالي قابل للتنجيز بحكم العقل </w:t>
      </w:r>
    </w:p>
    <w:p>
      <w:pPr>
        <w:pStyle w:val="BookText"/>
        <w:rPr/>
      </w:pPr>
      <w:r>
        <w:rPr>
          <w:rFonts w:ascii="Amiri" w:hAnsi="Amiri" w:eastAsia="Amiri" w:cs="Amiri"/>
          <w:color w:val="111111"/>
          <w:sz w:val="28"/>
          <w:sz w:val="28"/>
          <w:szCs w:val="28"/>
          <w:rtl w:val="true"/>
          <w:lang w:bidi="ar-SA"/>
        </w:rPr>
        <w:t>بلحاظ المخالفة القطعية ، فلا يجوز ترك امتثال كلا الحكمين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عن التنجيز بالمرة ، 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مضطر إلى مخالفة أحد الطرفين لا بعينه ، وبمقتضى ما سيجيء في صورة الاضطرار إلى أحد الطرفين لا بعينه ، هو الالتزام بمنجزية العلم الإجمالي في الطرف الآخر ، وحرمة مخالفته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التزم به صاحب الكفاية هاهنا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يرى منجزية العلم الإجمالي مع الاضطرار إلى أحد الأطراف لا بعينه ، بل يرى سقوطه عن المنجزية رأسا حتى بالنسبة إلى المخالفة القطعية ، ولذا التزم في مبحث دليل الانسداد سقوط العلم الإجمالي عن المنجزية للاضطرار إلى بعض الأطراف للزوم اختلال النظام بالاحتياط التام ، وان استفادة الاحتياط في باقي الأطراف لا بد أن يكون بدليل آخر من إجماع أو غيره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التزامه بحرمة المخالفة القطعية فيما نحن فيه لا يتلاءم مع مختاره فيما يأتي إن شاء اللّه تعالى ، لأن المورد من موارد الاضطرار إلى أحد الأطراف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عموم محل الكلام لهذه الصورة وعدم اختصاصه بالتوصليين ، وقد تقدم نقل كلامه واعتراضه على الشيخ في تخصيصه الكلام في التوصليين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نراه ان ما ذكره الشيخ رحمه اللّه هو الصحيح المتعين ، فان جميع الوجوه التي تذكر في التوصليين لا تتأتى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جريان أصالة البراءة بالتقريب السابق ، فهو لا يمكن الالتزام به هاهنا لأن إجراء </w:t>
      </w:r>
    </w:p>
    <w:p>
      <w:pPr>
        <w:pStyle w:val="BookText"/>
        <w:rPr/>
      </w:pPr>
      <w:r>
        <w:rPr>
          <w:rFonts w:ascii="Amiri" w:hAnsi="Amiri" w:eastAsia="Amiri" w:cs="Amiri"/>
          <w:color w:val="111111"/>
          <w:sz w:val="28"/>
          <w:sz w:val="28"/>
          <w:szCs w:val="28"/>
          <w:rtl w:val="true"/>
          <w:lang w:bidi="ar-SA"/>
        </w:rPr>
        <w:t>الأصل في كل من الطرفين يستلزم المنافاة للعلم الإجمالي المنجز بلحاظ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إجراء أصالة الإباحة ، فانه يتنافى مع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ذكرناه في منع إجراء البراءة من قصور الإلزام المعلوم بالإجمال عن التنجيز لا يتأتى هاهنا ، لما عرفت من قابلية العلم الإجمالي للتنجيز بلحاظ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الالتزام بأحدهما ، فهو على تقدير تماميته إنما يلتزم به في مورد لا يكون للعلم الإجمالي أي تأثير في مقام العمل ، بحيث يكون الالتزام بأحدهما هو الطريق إلى العمل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الموارد التي يكون العلم الإجمالي منجزا ومؤثرا في مقام العمل ، سواء كان تأثيرا تاما أو وسطا ، فلا يجيء حديث لزوم الالتزام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 انه لم يخطر في بال أحد أنه يجب الالتزام بأحد الحكمين في موارد العلم الإجمالي الموجب للتنجز ، كالعلم إما بوجوب هذا أو حرمة ذاك ، أو يجب الالتزام بثبوت الحكم في أحد الطرفين ، كما لو علم بوجوب هذا أو ذاك ، ولم يقع الكلام في ذلك الا في موارد دوران الأمر بين محذورين ، لعدم وجود ما يدل على تعيين الوظيفة الإلزامية لأحد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يسرى إلى صورة كون أحدهما تعبديا ، لحكم العقل بلزوم الإتيان بأحدهما ، لما عرفت من أن العلم الإجمالي منجز بالنسبة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التخيير ، فقد عرفت انه في التوصليين ، بمعنى اللاحرجية في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لقهرية حصول أحدهما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يتأتى في ما نحن فيه ، لعدم قهرية حصول أحدهما ، فالتخيير بين الفعل والترك فيما نحن فيه بملاك منجزية العلم الإجمالي وحكم العقل بلزوم </w:t>
      </w:r>
    </w:p>
    <w:p>
      <w:pPr>
        <w:pStyle w:val="BookText"/>
        <w:rPr/>
      </w:pPr>
      <w:r>
        <w:rPr>
          <w:rFonts w:ascii="Amiri" w:hAnsi="Amiri" w:eastAsia="Amiri" w:cs="Amiri"/>
          <w:color w:val="111111"/>
          <w:sz w:val="28"/>
          <w:sz w:val="28"/>
          <w:szCs w:val="28"/>
          <w:rtl w:val="true"/>
          <w:lang w:bidi="ar-SA"/>
        </w:rPr>
        <w:t>أحدهما فرارا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التخيير هاهنا مع التخيير في التوصليين يتفقان عملا ونتيجة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لا جامع بين الصورتين ولا تلتقي إحداهما مع الأخرى إلا من حيث النتيجة العملية بناء على الالتزام بالتخيير ، فكيف يدعى عموم الكلام لكلتيهما؟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ان استقلال العقل بالتخيير إنما هو فيما لا يحتمل الترجيح في أحدهما على التعيين ، ومع احتماله لا يبعد دعوى استقلاله بتعينه ، كما هو الحال في دوران الأمر بين التخيير والتعيين في غير المقام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المقام فيما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لدوران الأمر بين التعيين والتخيير موارد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تعارض النصين مع وجود مزية في أحدهما يحتمل ان تكون مرجحة لأحدهما على الآخر مع عدم دليل يدل على التخيير يقول مطلق ، بل ليس الثابت سوى العلم بعدم مشروعية التساقط وطرح كلا النصين ، بل لا بد من الأخذ اما بذي المزية أو بأحدهما مخيرا ، فانه يدور أمر الحجية بين التخيير بينهما وبين تعيين ذي المزية ، وفي هذا المورد يلتزم بالتعيين ولزوم الأخذ بذي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ذا المزية معلوم الحجية على كل تقدير ، وغيره مشكوك الحجية ، إذ يحتمل الترجيح بالمزية بلا دليل ينفيه ، وقد تقرر ان الشك في الحجية يلازم الجزم بعدم الحجية ، فيتعين لزوم الأخذ بما يعلم جواز الأخذ به والاستناد إليه ، وعدم جواز الأخذ بما يشك في جواز الاستناد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تزاحم الواجبين مع احتمال أهمية الملاك في أحدهما ، فان مقتضى التزاحم هو ترجيح الأهم منهما والتخيير بين الواجبين مع التساوي ، فإذا </w:t>
      </w:r>
    </w:p>
    <w:p>
      <w:pPr>
        <w:pStyle w:val="BookText"/>
        <w:rPr/>
      </w:pPr>
      <w:r>
        <w:rPr>
          <w:rFonts w:ascii="Amiri" w:hAnsi="Amiri" w:eastAsia="Amiri" w:cs="Amiri"/>
          <w:color w:val="111111"/>
          <w:sz w:val="28"/>
          <w:sz w:val="28"/>
          <w:szCs w:val="28"/>
          <w:rtl w:val="true"/>
          <w:lang w:bidi="ar-SA"/>
        </w:rPr>
        <w:t>احتمل أهمية أحدهما يدور الأمر بين تعيين محتمل الأهمية والتخيير بينهما لو كانا متساويين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يلتزم بالتعيين أيضا بملاك ان مرجع الالتزام بالتخيير مع التساوي في الملاك إلى الالتزام بتقييد إطلاق كل من الحكمين بحال إتيان الآخر ، لأن منشأ التزاحم هو إطلاق دليل كل منهما الشامل لحال الإتيان بالآخر ، فيقع التزاحم لعدم التمكن من إتيانهما معا ، فيرفع اليد عن الإطلاق بالمقدار الموجب لعدم التزاحم ، فيقيد إطلاق كل منهما بحال إتيان الآخر ، فيكون كل منهما واجبا عند ترك إتيان الآخر ، فلا يتحقق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احتمل أهمية أحدهما كان ذلك ملازما لاحتمال تقدمه على الآخر الملازم لعدم تقيد إطلاقه وبقائه على حاله ، بل يتقيد إطلاق الآخر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الترتب كما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يعلم بسقوط إطلاق الآخر على كل تقدير ولا يعلم بسقوط إطلاق محتمل الأهمية ، فيتعين الأخذ به عملا بالإطلاق ، ولا يجوز الأخذ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تعلق الأمر بعمل خاص ثم يشك في التخيير بينه وبين عمل آخر ، كما إذا علم بلزوم الصوم وشك في ان وجوبه تعييني أو انه يتخير بينه وبين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المورد مذهبان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بالتخيير بملاك ان الوجوب التخييري حقيقته هو التعلق بالجامع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يعلم بتعلق التكليف بالجامع بين الصوم والعتق ويشك في خصوصية زائدة عليه ، وهي خصوصية الصوم ، فيكون من موارد دوران الأمر بين الأقل والأكثر والمرجع فيه البراءة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بالتعيين بدعوى ان التكليف بالجامع غير معلوم ، وانما المعلوم هو تعلقه رأسا بالحصة الخاصة فيشك في الامتثال بغير هذا العمل ، ومقتضى الاشتغال هو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بالتعيين هاهنا استنادا إلى قاعدة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نحن فيه لا يكون من أحد هذه الموارد ، لدوران الأمر بين التعيين والتخيير ، فان العلم الإجمالي بثبوت أحد الحكمين ، واحتمال أهمية الوجوب على تقدير ثبوته واقعا ليس من قبيل العلم الإجمالي بلزوم الأخذ بإحدى الحجتين ويحتمل تعين إحداهما الملازم لعدم حجية الأخرى ، كما انه ليس من قبيل دوران الأمر بين الإطلاقين مع العلم بتقيد أحدهما وعدم العلم بتقيد الآخر ، ولا من قبيل دوران أمر التكليف بين تعلقه بخصوص عمل أو التخيير بينه وبين غيره ، إذ لا يعلم بثبوت الوجوب ، فقد لا يكون له ثبوت بالمرة ، فلا يتم فيه أحد هذه الملاكات المتقدمة في دوران الأمر بين التعيين والتخيير ، بل لنا ان نقول إن المورد ليس من موارد دوران الأمر بين التعيين والتخيير ، فلا وجه للالتزام بتعيين محتمل الأهمية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محتمل الأهمية ليس بأحد هذه الملاكات ، كي يقال بعدم انطباقها على المورد ، بل بملاك مستقل في نفسه لا يرتبط بموارد دوران الأمر بين التعيين والتخيير المعهودة ، وهو ان حكم العقل بالتخيير انما هو بملاك ان إلزامه بأحدهما ترجيح بلا مرجح ، وهذا البيان لا يتأتى مع احتمال أهمية أحدهما ، فان إلزامه بأحدهما لا يكون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البيان غير صحيح ، لأن المنظور في حكمه بالتخيير لأجل عدم صحة الترجيح بلا مرجح هو عدم المرجح بلحاظ مقام الإطاعة والعصيان ، لعدم تنجز أحد الحكمين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لم يترجح أحدهما بلحاظ هذا المقام كان كل منهما بنظر العقل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احتمال أهمية الوجوب أو الحرمة ، لا يكون موجبا لترجيح جانب الوجوب أو الحرمة على غيره في مقام الإطاعة ، لعدم المنجز ، لأن نسبة العلم الإجمالي إلى كليهما على حد سواء ، ومجرد الاحتمال لا يكون نافعا في التعيين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صاحب الكفاية لا يمكن ان نوافق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تنبيهات مبحث الأقل والأكثر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دوران الأمر بين محذورين دوران الأمر في شيء بين كونه شرطا أو جزء وكونه مانعا ، لوجوب الإتيان به لو كان شرطا أو جزء وحرمة الإتيان به ، لو كان مانعا ، وبمقتضى ما تقرر من التخيير في دوران الأمر بين المحذورين ، يكون المكلف مخيرا بين الإتيان به وبين تركه ، لعدم التمكن من الجمع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قدس سره إلى التوقف فيه ، ولكن ظاهر كلامه أخيرا هو البناء عليه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الأمر بين الجزئية والمانعية يرجع في الحقيقة إلى دوران الأمر في الوجوب النفسيّ المتعلق بالمركب بين تعلقه بالمشتمل على الجزء وتعلقه بالفاقد له ، لأن الشك في الأمر الضمني راجع إلى الشك في كيفية تعلق الأمر النفسيّ ، نظير دوران الأمر بين القصر والإتمام ، لأن الركعتين الأخيرتين على تقدير القصر مبطلتان ، ولذا يفرض المورد من موارد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فيجب الاحتياط بتكرار العمل ، لأن هذا العلم الإجمالي منجز للتمكن من مخالفته القطعية وموافقته القطعية ، والاقتصار على أحد الأمرين لا يصح بعد 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مانعا يحرم إيجاده في الصلاة نفسيا لحرمة إبطال العمل الصلاتي ، فيدور أمر المشكوك بين حرمته النفسيّة لو كان مانعا ووجوبه الضمني لو كان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غير قابل للتنجيز لعدم التمكن من مخالفته ولا موافقته القطعيتين ، فيكون المكلف مخيرا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حرمة إبطال الصلاة مطلقا وفي خصوص 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كان الإتيان بالعمل بعنوان الرجاء وعدم الاكتفاء به في مقام الامتثال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عدم تنجيز هذا العلم الإجمالي لا ينافي منجزية العلم الإجمالي السابق الّذي يدور تعلقه بين متباينين كما عرفت ، فإذا جاز الاقتصار على الموافقة الاحتمالية بمقتضى العلم الإجمالي الثاني ، فلا يجوز ذلك بمقتضى العلم الإجمالي السابق الّذي لا قصور في منجزيته ، فيجب تكرار العمل تحصيلا للامتثال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الوقت متسعا لتكرار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ضيقا لا يسع العملين ، كانت الوظيفة هي التخيير بينهما في الوقت لعدم التمكن من الموافقة القطعية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عليه الإتيان بالآخر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يعلم إجمالا ، إما بوجوب أحدهما في الوقت أو بوجوب الأخر خارجه لو تركه في الوقت ، فهو يعلم إجمالا ، إما بوجوب القصر في الوقت أو بوجوب التمام خارج الوقت لو تركه في الوقت ، وبالعكس أيضا ، فإذا جاء بالقصر في الوقت وجب عليه الإتيان بالتمام خارج الوقت بمقتضى علمه الإجمالي المزبور ، لأنه منجز للتكليف للتمكن من مخالفته القطعية مع موافقته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التحقيق عرفت ان مجرد اشتراك المقام مع مقام دوران الأمر بين محذورين في عنوان الدوران بين محذورين لا يستلزم الاشتراك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bookmarkStart w:id="24" w:name="pg15930_154550"/>
    </w:p>
    <w:p>
      <w:pPr>
        <w:pStyle w:val="Heading2"/>
        <w:numPr>
          <w:ilvl w:val="1"/>
          <w:numId w:val="1"/>
        </w:numPr>
        <w:rPr/>
      </w:pPr>
      <w:bookmarkStart w:id="25" w:name="__RefHeading___Toc15905180_2142443653"/>
      <w:bookmarkStart w:id="26" w:name="_Toc7"/>
      <w:bookmarkEnd w:id="24"/>
      <w:bookmarkEnd w:id="25"/>
      <w:r>
        <w:rPr>
          <w:rtl w:val="true"/>
        </w:rPr>
        <w:t>مبحث الاشتغال</w:t>
      </w:r>
      <w:bookmarkEnd w:id="2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5905182_2142443653"/>
      <w:bookmarkStart w:id="28" w:name="_Toc8"/>
      <w:bookmarkEnd w:id="27"/>
      <w:r>
        <w:rPr>
          <w:rtl w:val="true"/>
        </w:rPr>
        <w:t>اشارة</w:t>
      </w:r>
      <w:bookmarkEnd w:id="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5930_154552"/>
      <w:bookmarkStart w:id="30" w:name="pg15930_154552"/>
      <w:bookmarkEnd w:id="30"/>
    </w:p>
    <w:p>
      <w:pPr>
        <w:pStyle w:val="Heading3"/>
        <w:numPr>
          <w:ilvl w:val="2"/>
          <w:numId w:val="1"/>
        </w:numPr>
        <w:rPr/>
      </w:pPr>
      <w:bookmarkStart w:id="31" w:name="pg15930_154552"/>
      <w:bookmarkStart w:id="32" w:name="__RefHeading___Toc15905184_2142443653"/>
      <w:bookmarkStart w:id="33" w:name="_Toc9"/>
      <w:bookmarkEnd w:id="31"/>
      <w:bookmarkEnd w:id="32"/>
      <w:r>
        <w:rPr>
          <w:rtl w:val="true"/>
        </w:rPr>
        <w:t xml:space="preserve">فصل </w:t>
      </w:r>
      <w:r>
        <w:rPr>
          <w:rtl w:val="true"/>
        </w:rPr>
        <w:t xml:space="preserve">: </w:t>
      </w:r>
      <w:r>
        <w:rPr>
          <w:rtl w:val="true"/>
        </w:rPr>
        <w:t>في الشك في المكلف به</w:t>
      </w:r>
      <w:bookmarkEnd w:id="33"/>
    </w:p>
    <w:p>
      <w:pPr>
        <w:pStyle w:val="Heading4"/>
        <w:numPr>
          <w:ilvl w:val="3"/>
          <w:numId w:val="1"/>
        </w:numPr>
        <w:rPr/>
      </w:pPr>
      <w:bookmarkStart w:id="34" w:name="__RefHeading___Toc15905186_2142443653"/>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لو شك في المكلف به مع العلم بالتكليف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المكلف به بين المتباينين ، كتردد الواجب بين كونه جمعة أو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والأكثر ، كتردد الواجب بين فاقد السورة وواجدها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في مقامين </w:t>
      </w:r>
      <w:r>
        <w:rPr>
          <w:rFonts w:eastAsia="Amiri" w:cs="Amiri" w:ascii="Amiri" w:hAnsi="Amiri"/>
          <w:color w:val="111111"/>
          <w:sz w:val="28"/>
          <w:szCs w:val="28"/>
          <w:rtl w:val="true"/>
          <w:lang w:bidi="ar-SA"/>
        </w:rPr>
        <w:t xml:space="preserve">: </w:t>
      </w:r>
      <w:bookmarkStart w:id="36" w:name="pg15930_154553"/>
    </w:p>
    <w:p>
      <w:pPr>
        <w:pStyle w:val="Heading4"/>
        <w:numPr>
          <w:ilvl w:val="3"/>
          <w:numId w:val="1"/>
        </w:numPr>
        <w:rPr/>
      </w:pPr>
      <w:bookmarkStart w:id="37" w:name="__RefHeading___Toc15905188_2142443653"/>
      <w:bookmarkStart w:id="38" w:name="_Toc11"/>
      <w:bookmarkEnd w:id="36"/>
      <w:bookmarkEnd w:id="37"/>
      <w:r>
        <w:rPr>
          <w:rtl w:val="true"/>
        </w:rPr>
        <w:t xml:space="preserve">المقام الأول </w:t>
      </w:r>
      <w:r>
        <w:rPr>
          <w:rtl w:val="true"/>
        </w:rPr>
        <w:t xml:space="preserve">: </w:t>
      </w:r>
      <w:r>
        <w:rPr>
          <w:rtl w:val="true"/>
        </w:rPr>
        <w:t>في دوران الأمر بين المتباينين</w:t>
      </w:r>
      <w:r>
        <w:rPr>
          <w:rtl w:val="true"/>
        </w:rPr>
        <w:t>.</w:t>
      </w:r>
      <w:bookmarkEnd w:id="38"/>
    </w:p>
    <w:p>
      <w:pPr>
        <w:pStyle w:val="Heading5"/>
        <w:numPr>
          <w:ilvl w:val="4"/>
          <w:numId w:val="1"/>
        </w:numPr>
        <w:rPr/>
      </w:pPr>
      <w:bookmarkStart w:id="39" w:name="__RefHeading___Toc15905190_2142443653"/>
      <w:bookmarkStart w:id="40" w:name="_Toc12"/>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ولا يخفى ان المراد من التكليف المعلوم أعم من نوع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بالوجوب المردد متعلقه بين الجمعة والظهر أو 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جنس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بالإلزام وتردده بين ان يكون وجوب شيء أو حرمة آخر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أفاده صاحب الكفاية رحمه اللّه في تحقيق الحال 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المعلوم إذا كان فعليا من جميع الجهات ، بان يكون واجدا لما هو العلة التامة للبعث والزجر الفعلي مع ما هو عليه من الإجمال ، فلا محيص عن تنجزه بالعلم وصحة العقوبة على مخالفته ، ومعه لا بد عقلا من رفع اليد عن عموم دليل أصل البراءة والإباحة ، لمناقضته للتكليف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فعليا من جميع الجهات ، لم يكن مانع عقلا ولا شرعا من شمول أدلة البراءة للأطراف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ظهر أنه لا فرق بين العلم الإجمالي والتفصيليّ إلا في انه لا مجال للحكم الظاهري مع التفصيليّ ، وله مجال مع الإجمالي ، فلا يصير الحكم الواقعي فعليا بجعل الحكم الظاهري في أطراف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قدس سره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ظاهره كون العلم الإجمالي علة تامة للتنجيز كالعلم التفصيليّ ، وأن الفرق بينهما من ناحية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ما تقدم منه في مباحث القطع من كونه مقتضيا للتنجيز وتأثيره فيه بنحو الاقتضاء لا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بين ما أفاده في الموردين ، بل هما يتفقان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الجمع بين الحكم الظاهري والواقعي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يلتزم بان الحكم الواقعي ، تارة يكون فعليا تام الفعلية من جميع الجهات ، فيمتنع جعل الحكم الظاهري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فعليا ناقص الفعلية ولو من جهة الجهل به ، وهو لا يتنافى مع الحكم الظاهري على خلافه ، وذهب إلى ان الجمع بين الحكم الواقعي والظاهري يكون بالالتزام بان الحكم الواقعي فعلي ناقص الفعلية من بعض الجهات ، ولم يلتزم بأنه إنشائي لبعض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تمت هذه المقدمة ، فبما أن العلم التفصيليّ لا مجال للحكم الظاهري معه لأخذ الجهل فيه ولا جهل مع العلم التفصيليّ ، كان العلم منجزا لأنه يتعلق بحكم فعلي تام الفعلية بمقتضى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الإجمالي ، فحيث ان كل طرف منه مجهول الحكم ، فللحكم الظاهري مجال فيه ، فإذا جرى الأصل كان كاشفا عن عدم فعلية الواقع التامة ، فلا يكون منجزا ، لأنه انما يكون منجزا إذا تعلق بحكم فعلي تام الفعلية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مقتض للتنجيز لا بمعنى انه لقصور فيه ، بل بمعنى ان أدلة الترخيص حيث لها مجال معه ، وهي تستلزم الكشف عن عدم فعلية الواقع المعلوم التامة ، فلا يكون منجزا إلا إذا لم يكن هناك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مقتض للتنجيز بمعنى انه مؤثر فيه لو لم يمنع مانع من فعلية </w:t>
      </w:r>
    </w:p>
    <w:p>
      <w:pPr>
        <w:pStyle w:val="BookText"/>
        <w:rPr/>
      </w:pPr>
      <w:r>
        <w:rPr>
          <w:rFonts w:ascii="Amiri" w:hAnsi="Amiri" w:eastAsia="Amiri" w:cs="Amiri"/>
          <w:color w:val="111111"/>
          <w:sz w:val="28"/>
          <w:sz w:val="28"/>
          <w:szCs w:val="28"/>
          <w:rtl w:val="true"/>
          <w:lang w:bidi="ar-SA"/>
        </w:rPr>
        <w:t xml:space="preserve">الواقع ، فيوجب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قبول التنجيز ، لا انه مقتض لو لم يمنع مانع منه ، كما هو المعنى المألوف للاقتضاء في قبال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لا يتنافى مع ما ذكره هنا من كونه موجبا للتنجيز مع تعلقه بالحكم الفعلي التام الفعلية ، بل هو متفق معه كلية ، فيصح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مقتض للتنجيز بالمعنى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يرى في كلا المقامين ان العلم الإجمالي علة تامة للتنجيز كالتفصيلي إذا تعلق بحكم فعلي تام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الّذي يتوجه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ما أفاده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كيفية معرفة كون الحكم الواقعي تام الفعلية بحيث يمتنع إجراء الأصول معه الّذي بنى عليه الأبحاث الآتية ، مع إنه فرض مجهول ، بل يتوجه عليه إشكال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تمامية فعلية الواقع وعدمها معلقة على عدم جريان الأصول في أطراف العلم وعدمه ، وذلك لأن مقتضى دليل الحكم الواقعي هو كونه فعليا تام الفعلية بمجرد حصول موضوعه ، لكنه قدس سره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الظاهري في مورد يكشف عن عدم تمامية فعلية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فالذي يكشف عن عدم فعلية الواقع التامة ، هو ثبوت الحكم الظاهري ، كما ان عدمه مستلزم لكون الواقع فعليا تام الفعلية بلا توقف على شيء بمقتضى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ذلك ، فقد التزم قدس سره بان مرتبة الحكم الظاهري مع العلم الإجمالي محفوظة ، وهذا يعني عدم المانع من جريان الأصول في أطراف العلم ، فلا يكون العلم منجزا في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اللازم عليه البحث في هذه الجهة وهي انه هل أدلة الأصول تشمل موارد العلم الإجمالي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هي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مجرد ترديده المزبور فهو لا يغني ولا يسمن من جوع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ليس له تحقيق في المقام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واستيفاء البحث في العلم الإجمالي وشئونه يستدعي التكلم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العلم الإجمالي وتعيين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في ذلك ، وان العلم الإجمالي هل يغاير العلم التفصيليّ سنخا ، أو انه لا يغايره إلا من ناحية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ان متعلق العلم هو الفرد المردد ، ولكن المشهور خلافه ، وان متعلق العلم هو الجامع والشك في الخصوصية ، فالعلم الإجمالي مركب من علم تفصيلي بالجامع وشك بالخصوصية ، وبذلك ينعدم الفرق بين العلم الإجمالي والتفصيليّ من حيث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المحقق الأصفهاني ذلك لأجل ذهابه إلى امتناع تعلق العلم بالفرد المردّد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المردد لا ثبوت له في أيّ وعاء لا ذهنا ولا خارجا ، لا ماهية ولا هويّة ، لأن كل شيء يفرض يكون معينا وهو هو لا مرددا بينه وبين غيره ، ولا هو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صاحب الكفاية في مبحث المطلق والمقيد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الفرد المردد كذلك لم يكن قابلا لتعلق العلم به ، بل يمتنع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حضور متعلق العلم بنفس العلم فان العلم من الصفات التعلقية ، فلا يمكن دعوى حضور الخصوصية لأنها مجهولة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المردد ، إذ لا يمكن ان يكون حاضرا في النّفس لأنه خلف تردده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يبتني على فرض عدم تصور حضور الفرد المردد وثبوته في مرحلة تعلق العلم به مع قطع النّظر عن عالم آخر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دعوى تعلق العلم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 أن يكون متعلقه فردا خارجيا ووجودا عينيا ، بحيث لا يقبل الانطباق على أكثر من واحد مع تردده بين أمرين أو أكثر ، ولا تنهض هذه الوجوه ولا غيرها لإثبات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الوجدان ، كما في مورد اخبار المخبر عن مجيء زيد أو عمرو ، فانه إنما يخبر عن مجيء أحدهما الّذي لا يشخصه ، لا الجامع بينهما لأن الجائي هو أحدهما الخارجي لا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ذلك ما إذا رأى شخصا من بعيد اشتبه أمره بين زيد وأخيه بكر للتشابه الكبير بينهما ، وعدم رؤيته العلامة المميزة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 في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الرؤية انما تعلقت بالوجود الخارجي الشخصي الّذي لا يقبل الانطباق على كثيرين لأنها من الأمور الحسية التي ترتبط بالمحسوسات الخارجية ، وهي الوجودات لا المفاهيم المدركة ذهنا ، مع ان ما تعلقت به الرؤية شخص وفرد مردد بين شخصين هما زيد وأخوه بكر ، ومن جهة عدم تمييزه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فالمرئي هو أحدهما خارجا لا بعنوان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الرؤية تستتبع الإدراك التصوري ، فالصورة الذهنية للمرئي هي صورة الوجود الخارجي ، وهي مرددة بين الشخصين ، لأن الصورة على حد نفس المرئي ، والفرض ان المرئي مردد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التصوري تعلق بصورة خارجية شخصية لكنها مرددة لدى العالم بين فردين ، ولم يتعلق العلم بالجامع بينهما ، إذ ما في ذهنه صورة مماثلة لما رآه وهو الشخص الخارجي المبهم ، ويقال لمثل هذا العلم العلم الإجمالي ، فيصح ان نقول ان العلم الإجمالي هو العلم بالشيء بمقدار من مشخصاته والجهل بمقدار من مميزاته الموجب للتردد في قبال العلم التفصيليّ الّذي هو علم بالشخص بمميزاته له عن غيره مطلقا ، فهو مركب من علم تفصيلي بالصورة الشخصية الإجمالية وجهل تفصيلي بمميزاتها ، فلا فرق بينه وبين العلم التفصيليّ سنخا وان تعلق بالفرد المردد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يجيء في الذهن ان العلم الإجمالي بالبيان المزبور يكون مغايرا سنخا </w:t>
      </w:r>
    </w:p>
    <w:p>
      <w:pPr>
        <w:pStyle w:val="BookText"/>
        <w:rPr/>
      </w:pPr>
      <w:r>
        <w:rPr>
          <w:rFonts w:ascii="Amiri" w:hAnsi="Amiri" w:eastAsia="Amiri" w:cs="Amiri"/>
          <w:color w:val="111111"/>
          <w:sz w:val="28"/>
          <w:sz w:val="28"/>
          <w:szCs w:val="28"/>
          <w:rtl w:val="true"/>
          <w:lang w:bidi="ar-SA"/>
        </w:rPr>
        <w:t>للعلم التفصيليّ ، فهو كالنظر الضعيف الّذي لا ينكشف له كل شيء في قبال النّظر القوي الّذي تنكشف له خصوصيات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خيال فاسد ، فان النّظر الضعيف لا يختلف عن القوي سنخا ، بل هو في الحقيقة كالنظر القوي إلا انه لا يتعلق بتمام الخصوصيات ، فالضعف يرجع إلى عدم النّظر من بعض الجهات وهي دقائق الأمور أو أباعدها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والضعف فيما به النّظر وهو العين لا في النّظر نفسه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بين القوي والضعيف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ظهر إمكان تعلق العلم بالفرد الخارجي المردد بين 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 الأول الّذي ذكره المحقق الأصفهاني فهو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أفاده من ان الفرد المردد لا ثبوت له ، أجنبي عما نحن فيه وما ادعيناه ، فان متعلق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واقعي متعين في نفسه لا تردد في وجوده ، وإنما التردد لدى العالم به في أنه أي الشخصين ، فلم نلتزم بثبوت المردّد في الواقع ، بل التزمنا بثبوت التردد لدى العالم لجهله بالخصوصية المميزة ، وهذا أمر ممكن بلا كلام ، ففرق بين التردد لدى العالم والتردد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وإيراده ناش من خلط الترديد في الواقع مع الترديد لدى العالم ، وبذلك أفحم الغير ، ولم يعرف الغير كيفية التخلص عن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ان ما جاء في بعض الكلمات في تقريب تعلق العلم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إما ان يتعلق بالخصوصية المعينة ، فهو خلف لفرض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يتعلق بالخصوصية المرددة وهي مما لا تقرر لها في أي وعاء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يتعلق بالخصوصية المعينة واقعا المرددة لدى العالم ، وهو مما لا محذور فيه ولا امتناع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الإيراد الثاني للمحقق الأصفهاني ، 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نتصور شقا ثالثا ، وهو تعلق العلم بالشخص ، بلا تشخيص لخصوصيته المميزة ، ولا ملازمة بين نفي العلم بالخصوصية وتعلقه بالجامع ، كما في مثال الرؤية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آخر للمحقق النائيني رحمه اللّه على تعلق العلم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لو كان متعلقا بفرد واقعي مردد بين شخصين ، لكان له واقع يرتبط به وقابل للعلم به تفصيلا ، بحيث ينكشف انه هو المعلوم إجمالا ، مع انا نرى خلافه في بعض الموارد كما لو علم إجمالا بنجاسة أحد الإناءين ، ثم ظهر في علم اللّه تعالى نجاسة كلا الإناءين ، فما هو المعلوم بالإجمال منهما؟ ، وبأيهما يرتبط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تمييزه لكل أحد حتى علاّم الغيوب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ويندفع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تعلق الحس بالصورة الإجمالية المرددة ، كالنظر إلى شخص مشتبه دخل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المعلوم بالإجمال في مثل ذلك يكون له تميز واقعي لا ترديد فيه ، فلو ظهر إن كلا الشخصين في الدار ، كان معلومه بالإجمال من نظر إليه ورآه دون 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العلم بتحقق منشأ طرو الوصف العارض على أحدهما لا عن طريق الحس كالاخبار الموجب للعلم ، ثم يظهر ان كلا المشتبهين معروضان للوصف ، لكن عروض الآخر كان بسبب منشأ آخر كان مجهولا لديه ، فان معلومه بالإجمال له تعيّن واقعي ، وهو ما علم بتحقق المنشأ الخاصّ فيه ، كما لو علم بوقوع قطرة من البول في أحد الإناءين ثم ظهرت نجاسة الآخر بوقوع الدم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لديه العلم بتحقق منشأ عروض العارض على أحدهما ، ثم يظهر عروضه بنفس ذلك المنشأ لكليهما ، كما لو علم بوقوع قطرة بول واعتقد انها تصل متصلة فتقع في أحد الإناءين ،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تجزأت ووقع الجزءان في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موضع الإشكال ، إذ لا ارتباط للمعلوم بالإجمال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هذا الفرض يوجد علمان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بنجاسة ملاقي البول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يدور بين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الملاقي أحد الإناءين خاصة من باب الخطأ في التطبيق ، ففي الحقيقة يكون كلا الإناءين معلوما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بان نجاسة كلا الإناءين تكون منجزة واقعا ، ولو لم يكن سوى العلم الإجمالي بنجاسة أحدهما ، لم يتنجز كلاهما لأنه جهل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ارتباط العلم الإجمالي الموجود بأحدهما واقعا ، لكونه جهلا مركبا لا حقيقة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والتنجز ناشئ عن العلم الإجمالي المردد بين الأقل والأكثر المنحل بدوا بالعلم الإجمالي التخيلي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فالعلم الإجمالي الحقيقي بالفرد المردد له ارتباط بالواقع لا محالة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 صورة واحدة لا يكون العلم الإجمالي فيها متعلقا بالفرد المردد ولا ارتباط له بالواقع إذا انكشف تفصيلا أصلا ، وهو ما إذا كان منشأ العلم نسبته إلى الفردين واقعا على حد سواء ، بحيث لا يكون لأحدهما خصوصية بالنسبة إليه أصلا ، كما إذا علم إجمالا بمخالفة أحد الدليلين للواقع من جهة العلم بامتناع اجتماع الضدين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إخبار المعصوم علیه السلام بذلك لارتباطه في مثل ذلك بأحدهما واقعا ، وهو ما يعلم كذبه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لو انكشف كذب أحد الدليلين لا يمكنه ان يقول ان هذا هو معلومي </w:t>
      </w:r>
    </w:p>
    <w:p>
      <w:pPr>
        <w:pStyle w:val="BookText"/>
        <w:rPr/>
      </w:pPr>
      <w:r>
        <w:rPr>
          <w:rFonts w:ascii="Amiri" w:hAnsi="Amiri" w:eastAsia="Amiri" w:cs="Amiri"/>
          <w:color w:val="111111"/>
          <w:sz w:val="28"/>
          <w:sz w:val="28"/>
          <w:szCs w:val="28"/>
          <w:rtl w:val="true"/>
          <w:lang w:bidi="ar-SA"/>
        </w:rPr>
        <w:t>بالإجمال ، لعدم ميزة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لا يمكننا ان نلتزم بان متعلق العلم هو أحدهما الواقعي المردد لدينا ، بل هو متعلق بالجامع بهذا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لكن هذه الصورة إذا اختلفت موضوعا لامتناع تعلق العلم فيها بالفرد المردد ، فلا يستلزم ذلك كون جميع الصور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يكون لها حكم خاص يختلف عن حكم سائر الصور ، فقد التزم صاحب الكفاية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التعارض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الحجية لا يثبت الحجية لأكثر من هذا العنوان ، وهو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بهذا العنوان لا أكثر محتمل الصدق ، فانه كما ان أحدهما معلوم الكذب كذلك أحدهما محتمل الصدق ، إذ العلم بكذب أحدهما لا ينافي احتمال صدق أحدهما ، فتثبت الحجية لأحدهما بهذا المقدار ، ويثبت أثره وهو نفي الثالث ومن دون إثبات لأثر إحدى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تعلق العلم الإجمالي بالفرد المردد ، بمعنى ان المعلوم بالإجمال أمر متعين واقعي خارجي مردد بين طرفين أو أكثر لدى العالم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تعلق العلم بالجامع ، بان يتعلق العلم بطبيعي النجاسة في مثل العلم بنجاسة أحد الإناءين ، فقد يوجّه عليه إيرادات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نورده سابقا من النقض بموارد دوران الأمر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يمكن دعوى تعلق العلم بالإلزام بالجامع بين الفعل والترك ، لضرورة تحقق الجامع بواحد من الفعل أو الترك ، فلا معنى للإلزام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ان عرفت فيما تقدم استحالة ثبوت التكليف الفعلي في هذا المورد ، لعدم ترتب الداعوية عليه ، فلا مجال حينئذ لدعوى تعلق </w:t>
      </w:r>
    </w:p>
    <w:p>
      <w:pPr>
        <w:pStyle w:val="BookText"/>
        <w:rPr/>
      </w:pPr>
      <w:r>
        <w:rPr>
          <w:rFonts w:ascii="Amiri" w:hAnsi="Amiri" w:eastAsia="Amiri" w:cs="Amiri"/>
          <w:color w:val="111111"/>
          <w:sz w:val="28"/>
          <w:sz w:val="28"/>
          <w:szCs w:val="28"/>
          <w:rtl w:val="true"/>
          <w:lang w:bidi="ar-SA"/>
        </w:rPr>
        <w:t>العلم بالحكم الفعلي ، سواء تعلقه بنحو بالجامع أو بنحو آخر ، إذ لا حكم يكون موردا للعلم ، فالعلم الإجمالي على تقدير ثبوته لا بد في تصحيحه من إرجاعه إلى مرحلة الجعل لا المجعول ومقام الإنشاء لا الفعلية ، وفي هذا المقام لا محذور في تعلقه بالجامع ، إذ لا ضير في تعلق العلم بإنشاء الإلزام بالجامع بين الفعل والترك ، إذ لا محذور في الإنشاء ما لم يصل إلى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بالإجمال ينطبق على المعلوم بالتفصيل لو انكشف الحال بتمامه ، ولذا يشار إليه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علمته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يكون هو الجامع لعدم انطباقه على الفرد الخارجي بتمامه ، بل بجزء تحليلي منه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مطرد في جميع موارد العلم الإجمالي ، إذ منها ما لا يكون المعلوم بالإجمال منطبقا على المعلوم بالتفصيل بتمامه ، ولا يمكن أن يشار إليه بأنه هو معلومه الإجمالي ، وهو ما تقدم من العلم الإجمالي بكذب أحد الدليلين من جهة امتناع اجتماع الضدين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انطباق المعلوم بالإجمال على الخارج المعلوم بالتفصيل خلف مناف للبديهة ، فان الصورة الإجمالية لا تنطبق على الصورة التفصيلية ، وإلا لكان العلم تفصيليا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تصح الإشارة إليه باعتبار ان الصورة الإجمالية تتقوم بالشخص والوجود ، وهو ثابت لا يزول حتى بتغير الأوصاف والاعراض ، 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ذاك ، لكن لا ينطبق عليه بتمام خصوصياته كما هو ظاهر كلامه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من ان العلم الإجمالي عبارة عن العلم بالجامع ، </w:t>
      </w:r>
    </w:p>
    <w:p>
      <w:pPr>
        <w:pStyle w:val="BookText"/>
        <w:rPr/>
      </w:pPr>
      <w:r>
        <w:rPr>
          <w:rFonts w:ascii="Amiri" w:hAnsi="Amiri" w:eastAsia="Amiri" w:cs="Amiri"/>
          <w:color w:val="111111"/>
          <w:sz w:val="28"/>
          <w:sz w:val="28"/>
          <w:szCs w:val="28"/>
          <w:rtl w:val="true"/>
          <w:lang w:bidi="ar-SA"/>
        </w:rPr>
        <w:t>كطبيعي النجاسة مع الشك في الخصوصية يتنافى مع الوجدان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ندرك من أنفسنا أن هناك أمرا زائدا على هذا المقدار من العلم بأصل الجامع ، وهو عدم سعة الجامع وشموله لأكثر من الطرفين وحصر تحققه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التصديقي هو عبارة عن العلم بثبوت شيء لشيء لا مجرد تصور الشيء ، فهو انما يتعلق بالنسبة بين الشيئين ، مع أن العلم الإجمالي انما يكون ذا أثر إذا ارتبط الحكم بشيء ، اما مجرد العلم بالجامع فلا أثر له ما لم يرتبط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يلتزم بان معروض الجامع هو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إجمالا بنجاسة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عن الطرفين ، كما أنه علم بالنسبة وثبوت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الالتزام بان متعلق العلم هو عنوان أحدهما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بأحدهما ، هل هو أحدهما المعين أم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محل منع على الفرض وكرّ على ما 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القائل يحاول ان لا يلتزم بتعلق العلم بأحدهما ، فان المحقق الأصفهاني سلك مسلكه الخاصّ فرارا عن ذلك كما لا يخفى وإلا لصرّح به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المحقق الأصفهاني قدس سره تنبّه إلى هذا الإيراد الثالث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عبارة عن علم بالجامع وعلم آخر بأن طرفه لا يخرج عن الطرفين ، فيندفع به الإيراد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يتوجه عليه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بانحصار الجامع بين الفردين يتعلق بأمر وجودي بحسب </w:t>
      </w:r>
    </w:p>
    <w:p>
      <w:pPr>
        <w:pStyle w:val="BookText"/>
        <w:rPr/>
      </w:pPr>
      <w:r>
        <w:rPr>
          <w:rFonts w:ascii="Amiri" w:hAnsi="Amiri" w:eastAsia="Amiri" w:cs="Amiri"/>
          <w:color w:val="111111"/>
          <w:sz w:val="28"/>
          <w:sz w:val="28"/>
          <w:szCs w:val="28"/>
          <w:rtl w:val="true"/>
          <w:lang w:bidi="ar-SA"/>
        </w:rPr>
        <w:t>مراجعة الوجدان ، ولازمه الأمر العدمي الّذي أشار إليه قدس سره ، فان العالم يرى في نفسه انه يعلم بشيء ثابت بين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العقلي من التنجيز انما يترتب على تعلق العلم بالأمر الوجوديّ ، وهو ثبوت النجاسة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بان النجاسة ليست في غير الطرفين ، فليس له أثر عقلي بلحاظ نفس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ان يدفع الإيراد الثالث بالالتزام بتعلق العلم بعنوان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أحدهما ان كان هو المعين فهو خلف وإن كان المردد فهو محل منع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 يلتزم به تعلق العلم بمفهوم أحدهما بلا ملاحظة المصداق الخارجي ، والترديد المزبور بين المعين والمردّد انما يتأتى في مصداق الجامع لا نفس المفهوم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ويتلخص من ذلك انه لا مانع ثبوتا من تعلق العلم بالجامع الانتزاعي وهو عنوان أحدهما ، بل لذلك شواهد عرفية كثيرة ، فانه كثيرا ما يتعلق العلم بالشيء بتوسط عنوان كلي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بالشيء بمميزاته عن طريق الحس ، كما إذا رأى زيدا يدخل الدار فيعلم تفصيلا أنه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به بمميزاته عن طريق العناوين الكلية التي يوجب انضمام بعضها إلى بعض تميز المصداق لانحصاره بالفرد ، فيعلم به تفصيلا ، كما إذا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الدار ابن زيد الطويل المعمم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العناوين المنضم بعضها إلى بعض ذات مصداق واحد وهو عمرو ، مع انها جميعها عناوين كلية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به بعنوان عام ولكنه مردد الانطباق بين فردين ، كما إذا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الدار ابن زيد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مرددا بين بكر وعمرو ، فان ما علمه هو العنوان الكلي المردد الانطباق على شخصين ، فيصير العلم إجماليا ، وهذه الصورة هي محل الشاهد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تحصل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إمكان تعلق العلم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صورناه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بالجامع الانتزاعي ، وانه لا محذور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نلتزم به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الصورة الحاصلة في الذهن لمتعلق الحكم صورة شخصية مماثلة للوجود الخارجي ، لكنها مرددة بين كونها هذا الفرد أو ذاك ، فيحصل لديه العلم بثبوت الحكم لتلك الصورة المرددة بين شخصين ، كما إذا رأى شخصا يدخل الدار مرددا بين كونه زيدا أو أخاه لعدم رؤيته المائز بينهما ، فانه يعلم بدخول ذلك الوجود الّذي انطبعت صورته في ذهنه من طريق الرؤية ، وبما انه متردد بين شخصين يكون العلم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العلم بالجامع ، ولكن يكون للجامع ارتباط ومساس بواقع خارجي متعين في نفسه ، بحيث يصح ان يشار إليه إذا علم تفصيلا بمعروض الحكم ، فيقول هذا هو معلومي بالإجمال فالصورة الحاصلة في الذهن صورة كلية لكن لها مطابق في الخارج واقعي متعين في نفسه ، كما لو علم إجمالا بنجاسة أحد الإناءين لوقوع قطرة البول في أحدهما ، فان المعلوم بالإجمال هو نجاسة ما وقع فيه قطرة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العنوان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الّذي وقع فيه قطرة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كلي ، لكن مطابقه في الخارج شخصي لا يتعدد ، إلاّ انه مردد بين فردين ، فإذا حصل العلم التفصيليّ بما وقع فيه قطرة البول صح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معلومي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الجامع ملحوظا طريقا إلى الخارج وعنوانا مشيرا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العلم بالجامع بلا ان يكون للجامع ارتباط ومساس </w:t>
      </w:r>
    </w:p>
    <w:p>
      <w:pPr>
        <w:pStyle w:val="BookText"/>
        <w:rPr/>
      </w:pPr>
      <w:r>
        <w:rPr>
          <w:rFonts w:ascii="Amiri" w:hAnsi="Amiri" w:eastAsia="Amiri" w:cs="Amiri"/>
          <w:color w:val="111111"/>
          <w:sz w:val="28"/>
          <w:sz w:val="28"/>
          <w:szCs w:val="28"/>
          <w:rtl w:val="true"/>
          <w:lang w:bidi="ar-SA"/>
        </w:rPr>
        <w:t xml:space="preserve">بالخارج أصلا كما إذا تعلق العلم بكذب أحد الدليلين لامتناع اجتماع الضدين ، فانه لا يعلم سوى كذب أحدهما لا أكثر بلا إضافة أي شيء لهذا العنوان مما يوجب ربطه بأحد الطرفين واقعا ، وهذا العنوان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بواحد منهما على التعيين في الواقع ، بل نسبته إلى كل من الطرفين على حد سواء ، ولأجل ذلك لو علم تفصيلا بكذب أحدهما لا يستطيع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معلومي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وأثر هذه الصورة قد يختلف عن أثر الصورتين الأولتين اللتين يجمعهما وجود واقع معين للمعلوم بالإجمال يرتبط به ويحمل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 في الصورة الثالثة لا يمكن تعلق العلم التفصيليّ به وتميزه ، لأن المعلوم بالإجمال ، وهو مجرد عنوان أحدهما ، لا واقع له معين كي يقبل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الصورتين الآخرتين ، فانه قابل لتعلق العلم التفصيليّ ، لأنه مما له واقع معيّن قابل لأن ينكشف بالتفصيل ، لأنه أمر زائد على عنوان أحدهما كما لا يخفى ، إذ هو أحدهما الخاصّ كأحدهما الّذي وقعت فيه قطرة البول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هو مراد العراقي فيما تقدم حكايته عنه من انطباق المعلوم بالإجمال على المعلوم بالتفصيل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مجرد صحة حمل المعلوم بالإجمال على المعلوم بالتفصيل ، لا أنه ينطبق عليه بخصوصياته ، كي يلزم الكل في قبال الكلي ، فانه لا يحمل على الفرد على انه عينه ، بل بما انه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ان الغالب في صور العلم الإجمالي هو تعلقه بالجامع مع ارتباطه بالخارج ومساسه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الصورة الأولى إلى الصورة الثانية بالدقة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للعلم الإجمالي صورتان يجمعهما تعلقه بالجامع ، لكنه في إحداهما مما له ارتباط بواقع خارجي معين ، وفي الأخرى لا ارتباط له بالخارج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هو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فما التزمنا به فيها هو حد وسط بين تعلق العلم بالفرد المردد ، لأنه لم يتعلق بالأمر الشخصي ، بل بعنوان كلي ، وبين تعلقه بالجامع الانتزاعي ، لأنه لم يتعلق بصرف الجامع بلا ربط له بالخارج ، بل تعلق بالجامع المرتبط بالخارج الساري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متعلق بالجامع بملاحظة المعلوم بالذات ، وهو الصورة الحاصلة في الذهن ومتعلق بالفرد المردد ، باعتبار أن مطابق الصورة الكلية فرد واحد خارجي معين في الواقع مردّد لدى العالم نفسه ، لما عرفت من سراية الجامع المعلوم إلى الخارج وارتباطه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التزمنا به من تعلق العلم الإجمالي بالجامع المرتبط بالخارج الساري إليه ، يختلف من حيث الأثر مع الالتزام بان العلم الإجمالي متعلق بصرف الجامع بلا سراية إلى الخارج ، كما سيظهر في البحث عن الجهات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العلم الإجمالي متعلق بالصورة الإجمالية المعبّر عنها بأحد الأمرين ، والعلم التفصيليّ متعلق بعنوان تفصيلي للشيء حاك عن شراشر وجوده ، فيكون الفرق بينهما من حيث المعلوم لا من حيث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بالإجمال في قبال 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الإجمال في باب الحدود الراجع إلى ملاحظة المركب من الاجزاء المتعددة شيئا واحدا بنحو الإجمال ، كملاحظة الدار أمرا واحدا مع انها في الواقع أمور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يقابل العلم التفصيليّ ، فان كثيرا من موارد العلم التفصيليّ يكون المعلوم بالتفصيل الّذي لا ترديد فيه ملحوظا إجمالا بهذا المعنى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هو الإجمال بمعنى الإبهام الّذي يذكر في باب لصحيح والأعم </w:t>
      </w:r>
    </w:p>
    <w:p>
      <w:pPr>
        <w:pStyle w:val="BookText"/>
        <w:rPr/>
      </w:pPr>
      <w:r>
        <w:rPr>
          <w:rFonts w:ascii="Amiri" w:hAnsi="Amiri" w:eastAsia="Amiri" w:cs="Amiri"/>
          <w:color w:val="111111"/>
          <w:sz w:val="28"/>
          <w:sz w:val="28"/>
          <w:szCs w:val="28"/>
          <w:rtl w:val="true"/>
          <w:lang w:bidi="ar-SA"/>
        </w:rPr>
        <w:t>في مقام بيان الجامع وأنه أمر مبهم قابل للانطباق على الزائد والناقص كما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ينطبق على المعلوم بالإجمال بتمامه لإبهامه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مراده ما ذكرناه من تعلق العلم بعنوان جامع مرتبط بالخارج المعين واقعا المردد بين فردين ، بحيث ينطبق على المعلوم بالتفصيل لو تحقق العلم التفصيليّ ، فلا إشكال عليه ، فراجع كلامه تعرف حقيقة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تحقيق العلم الإجمالي وكيفية تعلقه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أدلة الأصول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إلى أهمية البحث في ذلك لمثل صاحب الكفاية الّذي يرى قصور فعلية الواقع مع جريان الأصل في مورده ، فان ثبت شمول دليل الأصل لأطراف العلم الإجمالي منع عن تنجيز العلم لقصور المعلوم ، فلا يكون العلم متعلقا بحكم فعلي كي يتحقق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ان ثبت عدم شمول الدليل لأطراف العلم لم يكن الحكم المعلوم قاصر الفعلية ، لأن مقتضى دليله كونه فعليا بحصول موضوعه لعدم دخل شيء في فعليته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تحقيق هذه الجهة والالتزام بشمول الأصول لأطراف العلم الإجمالي ، يقع البحث عن ان العلم هل يصلح مانعا من جريانها أو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البحث عن منجزية العلم الإجمالي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هذه الجهة عن شمول الأصول لأطراف العلم الإجمالي مع قطع النّظر عن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هذه الجهة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المقام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أدلة الأصول مطلقا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الأصول مطلقا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الأصول التنزيلية كالاستصحاب وغيرها ، فلا تجري الأولى في أطراف العلم الإجمالي ، وتجري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w:t>
      </w:r>
    </w:p>
    <w:p>
      <w:pPr>
        <w:pStyle w:val="BookText"/>
        <w:rPr/>
      </w:pPr>
      <w:r>
        <w:rPr>
          <w:rFonts w:ascii="Amiri" w:hAnsi="Amiri" w:eastAsia="Amiri" w:cs="Amiri"/>
          <w:color w:val="111111"/>
          <w:sz w:val="28"/>
          <w:sz w:val="28"/>
          <w:szCs w:val="28"/>
          <w:rtl w:val="true"/>
          <w:lang w:bidi="ar-SA"/>
        </w:rPr>
        <w:t xml:space="preserve">النائيني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فيه هو ما أفاده الشيخ رحمه اللّه في باب الاستصحاب في روايات الاستصحاب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في مبحث البراءة في روايات البراءة </w:t>
      </w:r>
      <w:r>
        <w:rPr>
          <w:rStyle w:val="FootnoteAnchor"/>
          <w:rtl w:val="true"/>
        </w:rPr>
        <w:footnoteReference w:id="53"/>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الأصل مذيل بما ينافي مفاده عند حصول العلم الأعم من التفصيليّ والإجمالي ، فيتحقق التهافت بين الصدر والذيل فيتساقطان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الاستصحاب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طرف من أطراف العلم الإجمالي في حد نفسه ، لأن الحكم فيه مشكوك الارتفاع ، فمقتضى هذه الفقرة هو حرمة النقض ووجوب البقاء على طبق الحالة السابقة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مذيل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يقتضي وجوب النقض بالنسبة إلى أحد الطرفين المعلوم بالإجمال لشمول اليقين الآخر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يمكن الجمع بين حرمة النقض في كل منهما ووجوب النقض في أحدهما ، ولذلك يتحقق التهافت بين الصدر والذيل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هذا البيان في محله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إليه اليقين في الذيل هو اليقين التفصيليّ ، وانه هو من سنخ اليقين بالحدوث الّذي يراد منه اليقين التفصيليّ قطعا ، فلا يشمل المذيل مورد العلم الإجمالي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شمول الصدر والذيل لمورد العلم الإجمالي ، فغاية ما يتحقق هو سقوط النص المشتمل على الذيل عن الاعتبار للتهافت ، فيرجع </w:t>
      </w:r>
    </w:p>
    <w:p>
      <w:pPr>
        <w:pStyle w:val="BookText"/>
        <w:rPr/>
      </w:pPr>
      <w:r>
        <w:rPr>
          <w:rFonts w:ascii="Amiri" w:hAnsi="Amiri" w:eastAsia="Amiri" w:cs="Amiri"/>
          <w:color w:val="111111"/>
          <w:sz w:val="28"/>
          <w:sz w:val="28"/>
          <w:szCs w:val="28"/>
          <w:rtl w:val="true"/>
          <w:lang w:bidi="ar-SA"/>
        </w:rPr>
        <w:t>إلى نصوص الاستصحاب الخالية عن الذيل الشاملة بإطلاقها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اليقين هل هو كل يقين ولو لم يتعلق بما تعلق به اليقين الأول ، لكن بشرط ان يكون قابلا لنقض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اليقين المتعلق بما تعلق به اليقين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يراد به اليقين الّذي تعلق بما تعلق به اليقين السابق بخصوصياته ومميزاته ، فيختص باليقين التفصيليّ ، أو يراد الأعم منه ومما تعلق به بعنوان إجمالي ، فيعم اليقين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الترديد الأول هو الثاني ، فان الظاهر عرفا وحدة متعلق اليقين السابق واللاحق الّذي يتحقق به النقض ، فالمراد اليقين الّذي تعلق بما تعلق به اليقين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الترديد الثاني ، فالظاهر هو الثاني ، إذ لا قرينة على لزوم تعلقه بما تعلق به أولا بخصوصياته مع إطلاق لفظ اليقين الشامل لليقين التفصيليّ واليقين الإجمالي ، فالظاهر هو وحدة المتعلق ذاتا ولو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إذا التزم بأنه يتعلق بالجامع الانتزاعي بلا سراية إلى الخارج ومن دون تعدّ إليه ، لم يكن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لمورد العلم الإجمالي ، لعدم وحدة متعلق اليقين التفصيليّ السابق واليقين اللاحق ، إذ اليقين السابق تعلق بكل واحد من الطرفين بخصوصيته ، ومتعلق اليقين اللاحق هو الجامع ، وليس لدينا يقين سابق بالجامع الانتزاعي ، فاليقين الإجمالي بالجامع لم يسبق بيقين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التزم بأنه يتعلق بالجامع مع سرايته إلى الخارج ، وان مطابقه هو الفرد الواقعي المتعين في نفسه الّذي يشار إليه بالجامع المنطبق عليه ، كان الذيل شاملا </w:t>
      </w:r>
    </w:p>
    <w:p>
      <w:pPr>
        <w:pStyle w:val="BookText"/>
        <w:rPr/>
      </w:pPr>
      <w:r>
        <w:rPr>
          <w:rFonts w:ascii="Amiri" w:hAnsi="Amiri" w:eastAsia="Amiri" w:cs="Amiri"/>
          <w:color w:val="111111"/>
          <w:sz w:val="28"/>
          <w:sz w:val="28"/>
          <w:szCs w:val="28"/>
          <w:rtl w:val="true"/>
          <w:lang w:bidi="ar-SA"/>
        </w:rPr>
        <w:t>لمورد العلم الإجمالي ، لأن أحد الفردين معلوم الانتقاض حينئذ ، فيكون العلم اللاحق متعلقا بما تعلق به 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إحدى ثمرات الخلاف في تعلق العلم الإجمالي بالجامع الصرف بلا سراية إلى الخارج ، وتعلقه بالجامع الساري إلى الخارج والمشار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يتكفل حكما شرعيا تأسيسيا بوجوب رفع اليد عن الحالة السابقة ، أو انه حكم إرشادي إلى ما يدركه العقل من لزوم رفع اليد عن الحالة السابقة عند 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الكلام فيما نحن فيه يبتني على استظهار الشق الأول من الكلام ، إذ لو كان القول المزبور في مقام الإرشاد إلى ما يراه العقل ويحكم به ، فلا يمكننا ان نقول بشمول اليقين لليقين الإجمالي تمسكا بإطلاق اللفظ ، بل يبتني على تنقيح النقطة الثانية من البحث في العلم الإجمالي ، وهي البحث عن منجزيته عقلا بحيث يمنع من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البحث في هذه الجهة منحازا عن البحث في منجزية العلم الإجمالي وليس فيه جهة زائدة عليها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فشمول الذيل لمورد العلم الإجمالي الّذي يحقق التهافت يبتني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بسراية المعلوم بالإجمال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استفادة الحكم الشرعي التأسيسي 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جهة ثالثة ينبغي التنبيه عليها ، وهي ان أساس دعوى التهافت على كون المستفاد من دليل الأصل هو الحكم الفعلي كالحلية الفعلية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تتنافى مع الحرمة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المستفاد هو إثبات الحلية من جهة ، فلا تنافي ولا تصادم بين الصدر والذيل ، إذ لا منافاة بين حلية الشيء من جهة وحرمته من جهة أخرى ، فلا تنافي بين عدم النقض ووجوبه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ثالث يبتني عليه الالتزام بالتهافت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ما حققناه تعرف الخدشة فيما أفاده المحقق العراقي في مقام </w:t>
      </w:r>
    </w:p>
    <w:p>
      <w:pPr>
        <w:pStyle w:val="BookText"/>
        <w:rPr/>
      </w:pPr>
      <w:r>
        <w:rPr>
          <w:rFonts w:ascii="Amiri" w:hAnsi="Amiri" w:eastAsia="Amiri" w:cs="Amiri"/>
          <w:color w:val="111111"/>
          <w:sz w:val="28"/>
          <w:sz w:val="28"/>
          <w:szCs w:val="28"/>
          <w:rtl w:val="true"/>
          <w:lang w:bidi="ar-SA"/>
        </w:rPr>
        <w:t xml:space="preserve">نفي شمول الذيل لأطراف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انصراف اليقين في نصوص الاستصحاب والعلم في نصوص البراءة إلى العلم التفصيليّ ، ويشهد له إرداف العلم بقيد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الظاهر في إرادة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الخصوصيّتين غير معلومة لا تفصيلا ولا إجمالا ، لتوقف العلم الإجمالي على الجامع بلا سراية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المعلوم الحرمة هو العنوان الإجمالي المعبر عنه بأحد الأمرين ، ونفي السعة من جهته لا يلازم نفيها من غير تلك الجهة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دعوى الانصراف لعدم الشاهد لها سوى القيد المزبور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عرفت فيما تقدم في أدلة البراءة المناقشة فيه وانه لا يتنافى مع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مبنى دعوى التهافت وما نقّحه هو قدس سره من سراية المعلوم بالإجمال إلى الخارج ، فإحدى الخصوصيّتين 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خلف الفرض ، إذ المفروض ان المستفاد من الصدر هو الحلية الفعلية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تعرف ان الصدر والذيل يشملان مورد العلم الإجمالي ، فيتحقق التهافت بالتقريب المتقدم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عرفت ان أساس دعوى التهافت على استظهار كون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حكم شرعي تأسيسي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غير مسلم بل ممنوع ، لأنه خلاف الظاهر بعد كون النقض باليقين امرا مرتكزا فيوجب انصراف الأمر إلى الإرشادي ، مضافا إلى أن المتيقن من اليقين والعلم هو التفصيليّ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يقبل جعل الحجية شرعا إثباتا ، كما لا يقبل جعل الحكم المماثل في مورده ، فلا معنى لجعل الناقضية شرعا لليقين الراجع إلى جعل الحجية له ، أو جعل الحرمة عند العلم بها الراجع إلى جعل مثل الحكم عند العلم به ، فالذيل والغاية يرجعان إلى بيان تقيد جريان الأصول عقلا بعدم العلم ، لأنه منجز ومانع من جريان الأصل ، لا بيان حكم شرعي ، كي يتحقق التهافت بين الحكمين في مورد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فالصدر يشمل أطراف العلم الإجمالي في نفسه لتحقق موضوعه وهو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بعد ذلك في ان العلم الإجمالي بنظر العقل مانع منه كالعلم التفصيليّ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الغض عن ذلك والالتزام بشمول الصدر والذيل لأطراف العلم الإجمالي وتحقق التهافت بينهما وسقوط النص عن الاعتبار ، فهل يصح الرجوع إلى النص الخالي عن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التفصيل بين ما كان الذيل قيدا متصلا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انه حرام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أصالة الحلّ ، وما إذا كان قيدا منفصلا وجملة مستأنفة وان كانت في كلام واحد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وإن جاء في رواية واحدة مع الصدر ، لكنه حكم مستقل وليس من القرينة المتصلة ، 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يصح الرجوع إلى الخالي ، إذ الرواية المشتملة على الغاية تكون مجملة لا يستفاد منها شيء بالنسبة إلى مورد العلم الإجمالي ، وهذا لا يضر بظهور غيرها ، فيرجع إلى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اشتماله على الغاية الظاهرة في ارتفاع الحكم عند حصولها ، كما صرح 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الثاني لا يصح الرجوع إلى الجميع ، لأن نسبة الذيل إلى الصدر وسائر النصوص على حد سواء ، فيتحقق التهافت بين مدلوله ومدلول جميع النصوص ، فيسقط الجميع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يتلخص مما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إثباتا من شمول أدلة الأصول جميعها لأطراف العلم الإجمالي ، وأساسه كما عرفت على الالتزام بان الحكم المستفاد من الذيل أو الغاية حكم إرشادي لا 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النائيني ، فقد ذكر قدس سره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الأصل التنزيلي إلى إلغاء الشارع الشك وتعبده بان المكلف محرز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منافاة التعبد بإحراز الحالة السابقة في كل من الطرفين مع العلم الإجمالي بانتقاضها في أحدهما ، فانهما لا يجتمعان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قدس سره اكتفي بهذا البيان ونحوه في إثبات مدعاه ، مع ان ما يذكره مجرد دعوى لا تنتهي إلى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فالرد عليها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حاجة إلى الإطالة في البحث عن ذلك ، بل الأمر موكول إلى الوجدان ، وهو لا يرى بأسا في التعبد بالإحراز في كلا الطرفين مع العلم الإجمالي بالخلاف ، لأن التعبد خفيف المئونة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وننتهي بذلك إلى ان الاحتمال الثاني ، وهو الالتزام بشمول أدلة الأصول مطلقا لأطراف العلم الإجمالي مع قطع النّظر عن منجزيته هو المتعين من بين الاحتمالات الثلاثة المزبورة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الشيخ مع التزامه بأن أدلة الاستصحاب لا تشمل أطراف العلم الإجمالي للزوم المناقضة بين الصدر والذيل ، ولذا لم يلتزم بجريان الاستصحاب في مورد لا يكون جريانه فيه مستلزما للمخالفة العملية ، كما لو </w:t>
      </w:r>
    </w:p>
    <w:p>
      <w:pPr>
        <w:pStyle w:val="BookText"/>
        <w:rPr/>
      </w:pPr>
      <w:r>
        <w:rPr>
          <w:rFonts w:ascii="Amiri" w:hAnsi="Amiri" w:eastAsia="Amiri" w:cs="Amiri"/>
          <w:color w:val="111111"/>
          <w:sz w:val="28"/>
          <w:sz w:val="28"/>
          <w:szCs w:val="28"/>
          <w:rtl w:val="true"/>
          <w:lang w:bidi="ar-SA"/>
        </w:rPr>
        <w:t>علم إجمالا بطهارة أحد الإناءين اللذين تكون حالتهما السابقة هي النجاسة ، فانه منع من إجراء استصحاب النجاسة في كل منهما للعلم الإجمالي بالخلاف ، مع التزامه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بجريان الاستصحاب في بعض موارد العلم الإجمالي بانتقاض الحالة السابقة ، كما لو علم إجمالا بأنه توضأ بمائع مردد بين الماء والبول ، فانه التزم بجريان استصحاب طهارة البدن وبقاء الحدث ، مع أنه يعلم إجمالا بانتقاض الحالة السابقة لأحدهما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فيسأل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المانع من جريان الأصول في أطراف العلم الإجمالي هو قصور الأدلة عن ذلك فلا وجه لجريانها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المانع هو استلزامها المخالفة العملية ، كان اللازم إجراء الاستصحاب فيما لو علم إجمالا بطهارة أحد الإناءين مع كون الحالة السابقة لهما هي النجاسة ، مع أنه لم يلتزم بذلك ، فالتفكيك بين الصورتين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عليه تعرض له الكثير ممن تأخر من الشيخ ولم يستوضح أحد منهم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 رحمه اللّه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جهة الفرق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الجواب عن هذا الإيراد بملاحظة ما أشار إليه الشيخ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بالإجمال في هذه الصورة وهو الواحد المردد بين طهارة البدن وبقاء الحدث ليس بموضوع لأثر شرعي ، فلا يكون مشمولا للذيل ، وهو وجوب النقض ، لأنه لا يشمل إلا ما كان ذا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فيبقى الصدر متحكما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مورد العلم بطهارة أحد الإناءين ، فان طهارة أحدهما المعلومة بالإجمال ذات أثر ، فيصح التعبد بها فيكون الذيل شاملا للمعلوم بالإجمال ، فيتحقق التهافت ، </w:t>
      </w:r>
    </w:p>
    <w:p>
      <w:pPr>
        <w:pStyle w:val="BookText"/>
        <w:rPr/>
      </w:pPr>
      <w:r>
        <w:rPr>
          <w:rFonts w:ascii="IRNazanin" w:hAnsi="IRNazanin" w:eastAsia="IRNazanin"/>
          <w:color w:val="111111"/>
          <w:sz w:val="28"/>
          <w:sz w:val="28"/>
          <w:szCs w:val="28"/>
          <w:rtl w:val="true"/>
          <w:lang w:bidi="fa-IR"/>
        </w:rPr>
        <w:t>فالتفت واللّه سبحانه العالم العاصم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شمول أدلة الأصول لأطراف العلم الإجمالي بلا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بضميمة والبناء على قصور فعلية الواقع بجعل الحكم الظاهري في مورده بحيث لا يكون تام الفعلية ، لا وجه للقول بمنجزية العلم الإجمالي بعد انحفاظ مرتبة الحكم الظاهري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موضوعا أو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جريان الأصل يستلزم قصور المعلوم بالإجمال عن الفعلية التامة ، فلا يكون قابلا للتنجيز ، لأن الحكم القابل للتنجيز بالعلم هو الحكم الفعلي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صاحب الكفاية الّذي يلتزم بكلا المبنيين المزبورين لا مجال له للقول بتنجيز العلم الإجمالي في الموارد المتعارفة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إيضاح هذا المعنى بنحو مفصّل فيما تقدم من مباحث القطع </w:t>
      </w:r>
      <w:r>
        <w:rPr>
          <w:rStyle w:val="FootnoteAnchor"/>
          <w:rtl w:val="true"/>
        </w:rPr>
        <w:footnoteReference w:id="58"/>
      </w:r>
      <w:r>
        <w:rPr>
          <w:rFonts w:ascii="Amiri" w:hAnsi="Amiri" w:eastAsia="Amiri" w:cs="Amiri"/>
          <w:color w:val="111111"/>
          <w:sz w:val="28"/>
          <w:sz w:val="28"/>
          <w:szCs w:val="28"/>
          <w:rtl w:val="true"/>
          <w:lang w:bidi="ar-SA"/>
        </w:rPr>
        <w:t xml:space="preserve">وفي أوّل هذه المباحث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فالبحث عن منجزية العلم الإجمالي يتفرع على الالتزام بكون الواقع فعليا في مورده وإن شمله دليل الأصل لعدم استلزام جعل الحكم الظاهري لقصور فعلية الواقع ، لعدم المنافاة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أخذ المحقق العراقي </w:t>
      </w:r>
      <w:r>
        <w:rPr>
          <w:rStyle w:val="FootnoteAnchor"/>
          <w:rtl w:val="true"/>
        </w:rPr>
        <w:footnoteReference w:id="60"/>
      </w:r>
      <w:r>
        <w:rPr>
          <w:rFonts w:ascii="Amiri" w:hAnsi="Amiri" w:eastAsia="Amiri" w:cs="Amiri"/>
          <w:color w:val="111111"/>
          <w:sz w:val="28"/>
          <w:sz w:val="28"/>
          <w:szCs w:val="28"/>
          <w:rtl w:val="true"/>
          <w:lang w:bidi="ar-SA"/>
        </w:rPr>
        <w:t xml:space="preserve">والمحقق الأصفهاني </w:t>
      </w:r>
      <w:r>
        <w:rPr>
          <w:rStyle w:val="FootnoteAnchor"/>
          <w:rtl w:val="true"/>
        </w:rPr>
        <w:footnoteReference w:id="61"/>
      </w:r>
      <w:r>
        <w:rPr>
          <w:rFonts w:ascii="Amiri" w:hAnsi="Amiri" w:eastAsia="Amiri" w:cs="Amiri"/>
          <w:color w:val="111111"/>
          <w:sz w:val="28"/>
          <w:sz w:val="28"/>
          <w:szCs w:val="28"/>
          <w:rtl w:val="true"/>
          <w:lang w:bidi="ar-SA"/>
        </w:rPr>
        <w:t>في محل البحث كون الواقع فعليا مفروغا عنه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ذلك فيقع البحث في مقامين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منجزية العلم الإجمالي بلحاظ المخالفة القطعية ، بمعنى أنه هل يقتضي حرمة المخالفة القطعية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الاعلام لا تخلو من إطالة ، ولكنها إطالة خارجة عن محور البحث الأساسي ولعله لأجل عدم اقتضاء محور البحث لكثير من التطويل ، فالتجئوا إلى إضافة ما لا مساس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ورود ترخيص من المولى في ارتكاب جميع الأطراف ، لا إشكال في كون العلم منجزا ، فيحكم العقل باستحقاق العقاب على المخالفة القطعية لأجل العلم الإجمالي ، وليس الحال فيه كالحال في الجهل البدوي الّذي يحكم العقل فيه بعدم استحقاق العقاب ، وإن نسب ذلك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البديهية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منجزية العلم مع ورود الترخيص من المولى في المخالفة ، فان ثبت حكم العقل باستحقاق العقاب عند العلم الإجمالي ولو مع ترخيص المولى ، كان ترخيص المولى ممتنعا عقلا لمنافاته لحكم العقل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يثبت حكمه بالمنجزية بقول مطلق حتى مع الترخيص ، لم يكن مانع من ترخيص المولى لعدم منافاته لحكم عقلي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ذلك إلى الإشكال في ان حكم العقل بمنجزية العلم تنجيزي ، فيتنافى مع ترخيص الشارع ويمنع من تحققه ، لأنه ترخيص في ما يحكم العقل بقبحه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تعليقي معلق على عدم ورود ترخيص الشارع ، فلا يتنافى مع الترخيص</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فالمهم تحقيق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المحقق العراقي إلى أنه تنجيزي ، مستدلا عليه بالارتكاز وتحكيم الوجدان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قابل للتشكيك عندنا ولم يثبت </w:t>
      </w:r>
    </w:p>
    <w:p>
      <w:pPr>
        <w:pStyle w:val="BookText"/>
        <w:rPr/>
      </w:pPr>
      <w:r>
        <w:rPr>
          <w:rFonts w:ascii="Amiri" w:hAnsi="Amiri" w:eastAsia="Amiri" w:cs="Amiri"/>
          <w:color w:val="111111"/>
          <w:sz w:val="28"/>
          <w:sz w:val="28"/>
          <w:szCs w:val="28"/>
          <w:rtl w:val="true"/>
          <w:lang w:bidi="ar-SA"/>
        </w:rPr>
        <w:t>لدينا بنحو جزمي ، لعدم وجود شاهد عقلائي خارجا كي نميز به صحة ذلك من سقمه ، فمن جزم به فهو في راحة وإلا فلا 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الترخيص في أطراف العلم الإجمالي وتثبت منجزية العلم الإجمالي بطريق آخر غير هذا الطريق الراجع إلى منافاة الترخيص ، لحكم العقل بالمنجزية وقبح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كون الحكم الواقعي فعليا تام الفعلية ، كان الحكم الظاهري منافيا له ، فعدم جريان الأصل ليس لأجل مناقضته مع مقتضى العلم ، بل لأجل مناقضته مع نفس التكليف الواقعي المعلوم في مقام الداعوية الفعلية ، لأن الحكم الواقعي الفعلي يدعو فعلا بنحو الإلزام إلى إتيان متعلقه ، والحكم الترخيصي يطلق العنان للمكلف ، فيتحقق التنافي في مقام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لم يلتزم بالتنافي بين الحكم الظاهري والواقعي بلحاظ عدم الداعوية الفعلية للحكم الواقعي مع الجهل والتضاد بين الأحكام انما هو في هذه المرحلة ، وهذا غير ثابت فيما نحن فيه ، لأن الحكم الفعلي مع العلم به إجمالا يكون ذا داعوية فعلية ، فيضاد الحكم الظاهري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غير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التنافي بين الحكم الظاهري والحكم الواقعي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الداعوية والامتثال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الوجه في ذلك ، هو أن الداعوية الفعلية الإلزامية للتكليف إنما تنشأ بلحاظ ما يترتب على مخالفته من أثر سيّئ وهو العقاب ، فمع الترخيص والتأمين من العقاب بمقتضى الحكم الظاهري ، فلا تتحقق الداعوية الفعلية للحكم الواقعي ، وإن كان يبقى فعليا بمعنى أنه يمكن ان يكون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تنافي بين الحكمين بعد ورود الترخيص من الشارع ، فهذا </w:t>
      </w:r>
    </w:p>
    <w:p>
      <w:pPr>
        <w:pStyle w:val="BookText"/>
        <w:rPr/>
      </w:pPr>
      <w:r>
        <w:rPr>
          <w:rFonts w:ascii="Amiri" w:hAnsi="Amiri" w:eastAsia="Amiri" w:cs="Amiri"/>
          <w:color w:val="111111"/>
          <w:sz w:val="28"/>
          <w:sz w:val="28"/>
          <w:szCs w:val="28"/>
          <w:rtl w:val="true"/>
          <w:lang w:bidi="ar-SA"/>
        </w:rPr>
        <w:t>الوجه لا يصلح وجها مستقلا قبال الوجه السابق ، بل انما يتم بناء على عدم إمكان الترخيص لتتحقق الداعوية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نقل الكلام إلى إمكان الترخيص من الجهة السابقة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لدينا على منجزية العلم الإجمالي بنحو يتنافى مع جعل الأصول في أطرافه ، فيكون محذورا ثبوتيا في إجراء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المسلك المشهور الّذي يذهب إلى ثبوت حكم العقل بالعقاب والمنجزية في باب العلم التفصيليّ ، وبتبعه العلم الإجمالي على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ما تقدم منّا في مباحث القطع والبراءة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مسرح للعقل في باب العقاب والثواب الأخرويين ، لارتباطه بعالم لا يدرك العقل ملاكاته وخصائصه ، كما تقدم توضيحه ، فدعوى ثبوت حكم العقل بمنجزية العلم الإجمالي واضح الفساد ، بل العقاب لا بد وان يلاحظ فيه جعل الشارع نفسه ، لأنه بيده يجعله كيف يشاء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بعض الآيات الكريمة ترتيب العقاب على نفس مخالفة التكليف ، لكنه يمكن دعوى اختصاص العقاب شرعا بمورد قيام البيان العرفي على التكليف الّذي خالفه لا مطلق التكليف ، إما لدعوى انصراف تلك الآيات المطلقة إلى صورة قيام الحجة والبيان ، أو بملاحظة ما ورد من الآيات الظاهرة في عدم العقاب مع عدم البيان وثبوته معه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العلم الإجمالي بيان عرفا للتكليف بحيث يصح للمولى الاعتماد عليه ، كان مقتضى تلك الآيات ثبوت العقاب في مورده ، ومعه لا يصح الترخيص ونفي العقاب من الشارع بمقتضى أدلة الأصول </w:t>
      </w:r>
    </w:p>
    <w:p>
      <w:pPr>
        <w:pStyle w:val="BookText"/>
        <w:rPr/>
      </w:pPr>
      <w:r>
        <w:rPr>
          <w:rFonts w:ascii="Amiri" w:hAnsi="Amiri" w:eastAsia="Amiri" w:cs="Amiri"/>
          <w:color w:val="111111"/>
          <w:sz w:val="28"/>
          <w:sz w:val="28"/>
          <w:szCs w:val="28"/>
          <w:rtl w:val="true"/>
          <w:lang w:bidi="ar-SA"/>
        </w:rPr>
        <w:t>في المخالفة في مورده ، لأنه مناف لحكمه بثبوت العقاب فيه بمقتضى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فالالتزام بمنجزية العلم الإجمالي من باب استلزام الترخيص مناقضة الشارع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الأصول مخصصة لحكم الشارع بثبوت العقاب مع البيان بصورة وجود العلم التفصيليّ ، وحكم الشارع يقبل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أدلة الأصول إلى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من وجه لا نسبة الخاصّ إلى العام ، لشمول دليل الأصل موارد عدم العلم بالمرة ، وشمول الآية موارد العلم التفصيليّ ، فلا بد من تقديم الآية ، لأن الرواية لا تنهض لمعارضة الآية ، لاندراجها فيما خالف الكتاب ، فلا بد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تثبت منجزية العلم الإجمالي بحكم العقل ، لا على المسلك المشهور ولا على مسلكنا ، وانما المنجزية ثابتة بلحاظ حكم الشارع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 في استلزام العلم الإجمالي لوجوب الموافقة القطعية بعد الفراغ عن استلزامه لحرمة المخالفة القطعية بنحو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ومحور البحث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يصح للمولى الترخيص في بعض الأطراف أو انه لا يصح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الثاني يكون العلم الإجمالي علة تامة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مؤثرا في وجوب الموافقة القطعية بنحو الاقتضاء الّذي لا ينافيه وجود المانع ، وهو الترخيص في أحد الأطراف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البعض إلى الشيخ أنه يرى تأثير العلم الإجمالي في الموافقة </w:t>
      </w:r>
    </w:p>
    <w:p>
      <w:pPr>
        <w:pStyle w:val="BookText"/>
        <w:rPr/>
      </w:pPr>
      <w:r>
        <w:rPr>
          <w:rFonts w:ascii="Amiri" w:hAnsi="Amiri" w:eastAsia="Amiri" w:cs="Amiri"/>
          <w:color w:val="111111"/>
          <w:sz w:val="28"/>
          <w:sz w:val="28"/>
          <w:szCs w:val="28"/>
          <w:rtl w:val="true"/>
          <w:lang w:bidi="ar-SA"/>
        </w:rPr>
        <w:t xml:space="preserve">القطعية بنحو الاقتضاء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إليه بعض آخر القول بالعلية التامة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كل منهم على نسبته ببعض كلمات الشيخ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كل منهما ظاهر في ما ينسبه إليه ، ولأجل ذلك يمكن نسبة التهافت إلى الشيخ في كلامه في المقام والأمر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اختلف الاعلام في ذلك فمنهم من ذهب إلى القول بالعلية التامة ، كالمحقق العراقي </w:t>
      </w:r>
      <w:r>
        <w:rPr>
          <w:rStyle w:val="FootnoteAnchor"/>
          <w:rtl w:val="true"/>
        </w:rPr>
        <w:footnoteReference w:id="67"/>
      </w:r>
      <w:r>
        <w:rPr>
          <w:rFonts w:ascii="Amiri" w:hAnsi="Amiri" w:eastAsia="Amiri" w:cs="Amiri"/>
          <w:color w:val="111111"/>
          <w:sz w:val="28"/>
          <w:sz w:val="28"/>
          <w:szCs w:val="28"/>
          <w:rtl w:val="true"/>
          <w:lang w:bidi="ar-SA"/>
        </w:rPr>
        <w:t xml:space="preserve">والمحقق الأصفهاني </w:t>
      </w:r>
      <w:r>
        <w:rPr>
          <w:rStyle w:val="FootnoteAnchor"/>
          <w:rtl w:val="true"/>
        </w:rPr>
        <w:footnoteReference w:id="68"/>
      </w:r>
      <w:r>
        <w:rPr>
          <w:rFonts w:ascii="Amiri" w:hAnsi="Amiri" w:eastAsia="Amiri" w:cs="Amiri"/>
          <w:color w:val="111111"/>
          <w:sz w:val="28"/>
          <w:sz w:val="28"/>
          <w:szCs w:val="28"/>
          <w:rtl w:val="true"/>
          <w:lang w:bidi="ar-SA"/>
        </w:rPr>
        <w:t xml:space="preserve">، ومنهم من ذهب إلى القول بالاقتضاء كالمحقق النائيني </w:t>
      </w:r>
      <w:r>
        <w:rPr>
          <w:rStyle w:val="FootnoteAnchor"/>
          <w:rtl w:val="true"/>
        </w:rPr>
        <w:footnoteReference w:id="69"/>
      </w:r>
      <w:r>
        <w:rPr>
          <w:rFonts w:ascii="Amiri" w:hAnsi="Amiri" w:eastAsia="Amiri" w:cs="Amiri"/>
          <w:color w:val="111111"/>
          <w:sz w:val="28"/>
          <w:sz w:val="28"/>
          <w:szCs w:val="28"/>
          <w:rtl w:val="true"/>
          <w:lang w:bidi="ar-SA"/>
        </w:rPr>
        <w:t xml:space="preserve">وتبعه غيره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قبل الخوض في تحقيق المطلب من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ثمرة القولين العملية ، وهي تظهر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في أحد الطرفين أصول متعددة طولية ، كاستصحاب عدم الحرمة والبراءة ، وكان في الطرف الآخر أصل واحد كالبراءة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معارضة مجموع الأصول الطولية في أحد الطرفين للأصل في الطرف الآخر ، بل المعارضة بين الأصل السابق رتبة وبين الأصل الواحد في الطرف الآخر ، فانه إذا تعارض الاستصحاب في أحد الطرفين والبراءة في الطرف الآخر تساقطا ، فيبقى أصل البراءة في الطرف الّذي كان فيه الاستصحاب بلا معارض ، فان قلنا بإمكان الترخيص في أحد الأطراف في مورد العلم الإجمالي </w:t>
      </w:r>
    </w:p>
    <w:p>
      <w:pPr>
        <w:pStyle w:val="BookText"/>
        <w:rPr/>
      </w:pPr>
      <w:r>
        <w:rPr>
          <w:rFonts w:ascii="Amiri" w:hAnsi="Amiri" w:eastAsia="Amiri" w:cs="Amiri"/>
          <w:color w:val="111111"/>
          <w:sz w:val="28"/>
          <w:sz w:val="28"/>
          <w:szCs w:val="28"/>
          <w:rtl w:val="true"/>
          <w:lang w:bidi="ar-SA"/>
        </w:rPr>
        <w:t>وان سقوط الأصول جميعا في الأطراف لأجل المعارضة ، أمكن إجراء أصالة البراءة في ذلك الطرف لعدم وجود 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بالعلية التامة وعدم إمكان الترخيص في بعض الأطراف ، لم يمكن إجراء أصالة البراءة في ذلك الطرف ولو لم يكن له معارض ، لعدم كون سقوط الأصول بالمعارضة ، بل لأجل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ان العلم الإجمالي لا يمنع من الترخيص في بعض الأطراف ، والمفروض شمول أدلة الأصول لكلا الطرفين ، فيتحقق التعارض ، وحينئذ يقع البحث في ان القاعدة في تعارض الأصول هل تقتضي تساقطهما أو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مجال له بناء على القول بالعلية التامة ، وامتناع الترخيص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بالعلية التامة يصاحبه الالتزام بأمرين لا يرى فيه منافاة للعلية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بالانحلال في مورد العلم التفصيليّ بالحكم في أحد الطرفين ، أو قيام إمارة أو أصل شرعي على التكليف في أحدهما ، أو قيام أصل عقلي موجب لانشغال الذّمّة بأحد الطرفين ، وكونه في العهدة كقاعدة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بجعل البدل في مقام الامتثال ، بمعنى أنه يصح ان يكتفى الشارع في مقام الخروج عن العهدة بأحد الطرفين بجعله بدلا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سيظهر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بالانحلال في موارده وجعل البدل ليس فيه منافاة للالتزام بمنجزية العلم الإجمالي ، لوجوب الموافقة القطعية وكونه علة تامة بالنسبة إليها ، إذ الانحلال يرجع إلى رفع أثر العلم الإجمالي بالمرة حتى بالنسبة إلى المخالفة القطعية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البدل فرع الالتزام بتنجز الواقع ، ولذا يثبت في موارد العلم </w:t>
      </w:r>
    </w:p>
    <w:p>
      <w:pPr>
        <w:pStyle w:val="BookText"/>
        <w:rPr/>
      </w:pPr>
      <w:r>
        <w:rPr>
          <w:rFonts w:ascii="Amiri" w:hAnsi="Amiri" w:eastAsia="Amiri" w:cs="Amiri"/>
          <w:color w:val="111111"/>
          <w:sz w:val="28"/>
          <w:sz w:val="28"/>
          <w:szCs w:val="28"/>
          <w:rtl w:val="true"/>
          <w:lang w:bidi="ar-SA"/>
        </w:rPr>
        <w:t>التفصيليّ بالتكليف الّذي لا شبهة في كونه علة تامة للموافقة القطعية ، كموارد جعل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الإشكال فيما جاء في الدراسات في مقام إثبات ان العلم الإجمالي مقتض لوجوب الموافقة القطعية لا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صاحب الكفاية وبعض الأساطين من تلامذته ذهبا إلى استحالة الترخيص الظاهري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وجه الاستحالة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الكفاية من ان الحكم الواقعي المعلوم بالإجمال إذا كان فعليا تام الفعلية ، فكما يمتنع جعل الحكم الظاهري على خلافه في كلا الطرفين لأنه يستلزم القطع بالمتضادين ، كذلك يمتنع جعل الحكم الظاهري في أحدهما ، لأن احتمال المتضادين محال كالقطع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مقام توضيح ذلك ما تقدم نقله عن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إذا كان قاصر الفعلية ولو لأجل الجهل به ، أمكن جعل الحكم الظاهري على خلافه في جميع الأطراف فضلا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الأساطين من ان الحكم الواقعي بعد تعلق العلم به ووصوله إلى المكلف وتنجزه عليه ، كما يمتنع جعل الترخيص على خلافه قطعا ، كذلك يمتنع جعل الترخيص على خلافه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للإيراد على صاحب الكفاية بما يرجع إلى إنكار قصور فعلية الواقع مع حصول موضوعه ، وتوقف فعليته على العلم التفصيليّ ، لكونه موضوعا له ،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مناقشته الطويلة على إنكار فرض عدم كون الواقع فعليا تام الفعلية وتعليق فعليته على عدم الجهل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تصدى لمناقشة الوجه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بالنقض بموارد قيام الأصل الشرعي المثبت في بعض الأطراف ، أو موارد قيام قاعدة الاشتغال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وبموارد الاكتفاء بالامتثال الاحتمالي في مورد العلم التفصيليّ ، كمورد قاعدة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وبالحلّ بان موضوع الأصول هو الشك والتكليف في كل طرف مشكوك ، لأن احتمال انطباق ذات المعلوم بالإجمال على كل طرف عين الشك فيه ، واحتمال انطباق المعلوم بالإجمال بوصف المعلومية محال ، إذ لا معنى لاحتمال العلم في مورد ، لأنه صفة وجدانية لا تقبل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كلامه الّذي لخصناه جدّاً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للنقض بالموارد المذكورة ، لأنها ما بين موارد الانحلال وموارد جعل البدل ، وقد عرفت في الأمر الثاني ان محل البحث في غيرها ، وقد تنبّه لذلك المحقق العراقي </w:t>
      </w:r>
      <w:r>
        <w:rPr>
          <w:rStyle w:val="FootnoteAnchor"/>
          <w:rtl w:val="true"/>
        </w:rPr>
        <w:footnoteReference w:id="72"/>
      </w:r>
      <w:r>
        <w:rPr>
          <w:rFonts w:ascii="Amiri" w:hAnsi="Amiri" w:eastAsia="Amiri" w:cs="Amiri"/>
          <w:color w:val="111111"/>
          <w:sz w:val="28"/>
          <w:sz w:val="28"/>
          <w:szCs w:val="28"/>
          <w:rtl w:val="true"/>
          <w:lang w:bidi="ar-SA"/>
        </w:rPr>
        <w:t>، فتعرض لدفع النقض بموارد الانحلال وموارد جعل البدل بما تقدم منّا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الحلّي الّذي ذكره على 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المانع من جريان الأصل هو احتمال انطباق ذات المعلوم بالإجمال ، ولكن يوصف تنجزه الثابت بالعلم الإجمالي على جميع المباني في حقيقة العلم الإجمالي ومتعلقه ، من تعلقه بالجامع أو بالفرد المردد أو بالجامع بما هو مشير إلى الخارج ، والترخيص في محتمل المخالفة المنجزة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لا يخلو عن غفلة أو إغفال للنكتة التي يلحظها القائل ، فلا بد من البحث معه في مرامه لا في شيء آخر لا يريده ولا نظر له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إيراده على صاحب الكفاية ، فهو أجنبي بالمرة عن محل البحث ، وهو أن الترخيص في أحد الطرفين مع العلم بالتكليف الفعلي يستلزم احتمال الضدين ، وهو محال كالقطع بهما كما لا يخفى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الدراسات في تحقيق هذه المسألة المهمة لا يجدي ولا يغني ولا يسمن من جوع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نوقع البحث في تحقيق أصل المطلب ، فنقول وعلى اللّه الاتكال ومنه نستمد القوة 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يصلح لأن يكون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للتكليف المعلوم بالإجمال ، بحيث يكون في عهدة المكلف وثابتا عليه في أي طرف كان ، ومعه لا يمكن ان تجري قاعدة قبح العقاب بلا بيان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المخالفة الناشئة عن ارتكاب أحد الطرفين ليست مخالفة بدون بيان ، فموضوع البراءة العقلية غير متحقق في كل طرف من أطراف العلم الإجمالي ، لقيام البيان على التكليف الواقعي على تقدير ثبوته فيه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البراءة الشرعية ، فمن يرى ان روايات البراءة لا تتكفل أكثر من مفاد البراءة العقلية ، فالحال فيها كالحال في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يرى أنها تتكفل حكما ظاهريا هو الإباحة في ظرف الشك ، ويستتبع ذلك التأمين من العقاب ، لأن الترخيص والحلية تتنافى مع العقاب واقعا ، فيكون عدم العقاب من باب بيان العدم لا 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نستطيع أن نقول بإمكان جريان البراءة في أحد الأطراف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لا مانع عقلا من الترخيص في بعض الأطراف وتأمين الشارع من العقاب على تقدير كون الواقع فيه ، فللمولى أن يقول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أقتنع منك بترك بعض الأطراف وأبيح لك الأطراف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يحكم العقل بثبوت العقاب على الطرف المرخص فيه على تقدير المصادفة للواقع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مانعا عقليا في مقام الثبوت من الترخيص في بعض الأطراف والتأمين من العقاب عليه ، ومن هذا الباب جعل البدل ، فانّه وان اصطلح عليه بهذا العنوان ، لكنه في واقعه يرجع إلى الترخيص في بعض </w:t>
      </w:r>
    </w:p>
    <w:p>
      <w:pPr>
        <w:pStyle w:val="BookText"/>
        <w:rPr/>
      </w:pP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الإشكال في مقام الإثبات ، فان أدلة الأصول قاصرة إثباتا عن التأمين عن العقاب المحتمل في كل طرف المسبّب عن العلم الإجمالي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طرف فيه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مشكوك الحرمة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أحد طرفي العلم الإجمالي المنجز للتكليف الواقعي فيه لو كان ، والمصحح للعقوبة عليه لو فرض انه حرام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أدلة الأصول إنما تتكفل جعل الإباحة والحلية في المشكوك بما أنه مشكوك الحرمة ، أما جهة كونه من أطراف العلم الإجمالي فهي مما لا نظر فيها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بجعل الحلية فعلا إنما تستتبع التأمين من العقاب من جهة انه مشكوك الحرمة لا أكثر ، لأنها هي الجهة الملحوظة في الحلية المجعولة ، وأما التأمين من العقاب من جهة أخرى فلا نظر للدليل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الدليل يتكفل جعل الحلية من جهة الّذي أنكرناه سابقا على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الدليل يتكفل جعل الحلية فعلا ، لكن موضوع الحلية هو الشك في الحرمة ، وهذا يستتبع الأمان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لازم الحلية والّذي يهمنا فيما نحن فيه دون نفس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دون جهة ، فلا ينفع في رفع منجزية العلم الإجمالي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 فعدم الالتزام بجريان الأصل من باب ان جعل الحلية لا ينفع في التأمين من ناحية العلم الإجمالي ، لأنه غير منظور إليه في موضوع الحلية ، بل ليس الموضوع سوى الشك في الحرمة ، لأن دليل الأصل يعم موارد العلم الإجمالي وغيره ، فلا يمكن ان نقول إن له نظرا إلى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الأمان من جهة الشك في الحرمة بما هو شك لا ينافي عدم الأمان من جهة العلم </w:t>
      </w:r>
    </w:p>
    <w:p>
      <w:pPr>
        <w:pStyle w:val="BookText"/>
        <w:rPr/>
      </w:pPr>
      <w:r>
        <w:rPr>
          <w:rFonts w:ascii="Amiri" w:hAnsi="Amiri" w:eastAsia="Amiri" w:cs="Amiri"/>
          <w:color w:val="111111"/>
          <w:sz w:val="28"/>
          <w:sz w:val="28"/>
          <w:szCs w:val="28"/>
          <w:rtl w:val="true"/>
          <w:lang w:bidi="ar-SA"/>
        </w:rPr>
        <w:t>الإجمالي وبيانيته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ورد دليل على الترخيص في خصوص موارد العلم الإجمالي كان مؤمنا من العقاب من جهته ، فينفع في 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جميع موارد جعل البدل ، فان مرجع جعل البدل إلى ما عرفت من الترخيص في بعض الأطراف بملاحظة العلم الإجمالي المستلزم للتأمين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ما دلّ على الترخيص في موارد جعل البدل وبين أدلة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يتكفل الترخيص بملاحظة جهة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أدلة الأصول فهي مما لا نظر لها إلى جهة العلم الإجمالي ، فلا تنفع في التأمين من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 فانه لا يخلو من دقة ، وهو مما تفردنا به حسب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العلمان المحققان العراقي </w:t>
      </w:r>
      <w:r>
        <w:rPr>
          <w:rStyle w:val="FootnoteAnchor"/>
          <w:rtl w:val="true"/>
        </w:rPr>
        <w:footnoteReference w:id="73"/>
      </w:r>
      <w:r>
        <w:rPr>
          <w:rFonts w:ascii="Amiri" w:hAnsi="Amiri" w:eastAsia="Amiri" w:cs="Amiri"/>
          <w:color w:val="111111"/>
          <w:sz w:val="28"/>
          <w:sz w:val="28"/>
          <w:szCs w:val="28"/>
          <w:rtl w:val="true"/>
          <w:lang w:bidi="ar-SA"/>
        </w:rPr>
        <w:t xml:space="preserve">والأصفهاني </w:t>
      </w:r>
      <w:r>
        <w:rPr>
          <w:rStyle w:val="FootnoteAnchor"/>
          <w:rtl w:val="true"/>
        </w:rPr>
        <w:footnoteReference w:id="74"/>
      </w:r>
      <w:r>
        <w:rPr>
          <w:rFonts w:ascii="Amiri" w:hAnsi="Amiri" w:eastAsia="Amiri" w:cs="Amiri"/>
          <w:color w:val="111111"/>
          <w:sz w:val="28"/>
          <w:sz w:val="28"/>
          <w:szCs w:val="28"/>
          <w:rtl w:val="true"/>
          <w:lang w:bidi="ar-SA"/>
        </w:rPr>
        <w:t>في مقام بيان امتناع الترخيص في بعض الأطراف ، فهو لا يخلو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المسلك المشهور في باب العقاب وأنه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الّذي سلكناه في هذا الباب ، وان العقل لا مسرح له في باب العقاب ، وانما هو أمر شرعي بيد الشارع يجعله كيف يشاء ، فقد تقدم ان ظاهر بعض الآيات وان كان ترتب العقاب على نفس المخالفة ، لكن يرفع اليد عنها إما للانصراف أو بملاحظة آيات أخرى ، فتحمل على مورد قيام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ان تجري الأصول في أطراف العلم لا كلا ولا بعضا ، بعد ان عرفت كون العلم بيانا للتكليف عرفا في كل طرف ، لمعارضتها لما دل على ثبوت العقاب عند تحقق البيان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والتقديم للآيات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ورد دليل بالخصوص في مورد البيان يدل على عدم العقاب في ذلك المورد التزم به ، لعدم المانع من تخصيص الآية بالرواية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القبيل موارد جعل البدل كما هو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الالتزام بان العلم الإجمالي متعلق بالفرد الواقعي المعين في نفسه المردد لدى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متعلقا بالجامع مع سرايته إلى الخارج وارتباطه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التزم بان متعلق العلم الإجمالي هو صرف الجامع بلا سراية له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التزمنا به في بعض الصور ، كالعلم الإجمالي بكذب إحدى الروايتين لأجل امتناع اجتماع الضدين ، 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للالتزام بوجوب الموافقة القطعية ، وامتناع الترخيص في بعض الأطراف ، في ما كان متعلق العلم مما يقبل التنجيز كما هو محل الكلام ، مثل ما إذا تعلق العلم بحرمة أحد الشيئين ، وذلك لأن العلم إذا كان مقصورا على الجامع غير الساري إلى الخارج بحيث تكون نسبته إلى كل طرف على حد سواء بلا ارتباط له واقعا بطرف دون آخر ، كان موجبا لتنجيز الجامع بمقداره لا أكثر ، فلا يمتنع الترخيص في بعض الأطراف ، إذ لا يحتمل انطباق المعلوم بالإجمال عليه كي يمنع ذلك من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كل طرف محتمل التكليف بلا قيام منجز عليه بخصوصه ، فيكون كسائر موارد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يصح الترخيص في مجموع الأطراف ، لأنه يستلزم الترخيص في نفس الجامع المفروض تنجزه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على هذا المبنى يوجب تنجيز مقدار الجامع بين الطرفين دون خصوصيتيهما ، فالترخيص في أحد الطرفين لا ينافي تنجيز الجامع بينهما ، كما هو واضح لا يخفى بأقل تأمل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صاحب الكفاية في مورد العلم الإجمالي بكذب أحد الدليلين للتعارض في المدلول ، بحجية أحد النصين بمقدار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كما يعلم إجمالا بكذب أحدهما يعلم إجمالا بكون أحدهما محتمل الإصابة ، مع اجتماع </w:t>
      </w:r>
    </w:p>
    <w:p>
      <w:pPr>
        <w:pStyle w:val="BookText"/>
        <w:rPr/>
      </w:pPr>
      <w:r>
        <w:rPr>
          <w:rFonts w:ascii="Amiri" w:hAnsi="Amiri" w:eastAsia="Amiri" w:cs="Amiri"/>
          <w:color w:val="111111"/>
          <w:sz w:val="28"/>
          <w:sz w:val="28"/>
          <w:szCs w:val="28"/>
          <w:rtl w:val="true"/>
          <w:lang w:bidi="ar-SA"/>
        </w:rPr>
        <w:t xml:space="preserve">شرائط الحجية فيه ، فتثبت حجيته بهذا المقدار ، لأن المعلوم بالإجمال هو عنوان أحدهما بلا زيادة خصوصية توجب ربطه بأحدهما المعين في الواقع ، ورتّب على ذلك انه لا يثبت بذلك سوى أثر الجامع وهو نفي الثالث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أوضحنا تصويره في مبحث التعادل والتراجيح بما لا مزيد عليه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أوردنا عليه إيرادات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الحجية يتكفل إثبات الحجية لكل فرد بخصوصه من أفراد الخبر ، ولا يتكفل بيان 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حد نفسه ليس فردا من أفراد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فنوكل الكلام في ذلك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يتلخص مما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منجز بالنسبة إلى الموافقة القطعية ، ولا مجال لجريان الأصول في كل طرف من أطرافه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بني على أن تأثير العلم الإجمالي في الموافقة القطعية بنحو الاقتضاء لا العلية التامة ، بحيث لم يكن مانعا من جريان الأصول في بعض أطرافه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رحمه اللّه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يقتضي ذلك تساقط الأصول في أطرافه ، أو التخيير بينها ، فيؤخذ بها في بعض الأطراف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شمول أدلة الأصول لأطراف العلم الإجمالي مع قطع النّظر عن منجزيته ، وبعد فرض امتناع الترخيص في المخالفة القطعية يمتنع إعمال الأصول في جميع الأطراف لاستلزامه الترخيص في المخالفة القطعية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فيقع التعارض بين الأصول في أطراف العلم الإجمالي ، فهل </w:t>
      </w:r>
    </w:p>
    <w:p>
      <w:pPr>
        <w:pStyle w:val="BookText"/>
        <w:rPr/>
      </w:pPr>
      <w:r>
        <w:rPr>
          <w:rFonts w:ascii="Amiri" w:hAnsi="Amiri" w:eastAsia="Amiri" w:cs="Amiri"/>
          <w:color w:val="111111"/>
          <w:sz w:val="28"/>
          <w:sz w:val="28"/>
          <w:szCs w:val="28"/>
          <w:rtl w:val="true"/>
          <w:lang w:bidi="ar-SA"/>
        </w:rPr>
        <w:t>يقتضي التعارض تساقط الأصول في جميع الأطراف فتجب الموافقة القطعية حينئذ ، أو انه يقتضي التخيير بينها ، فلا تجب الموافقة القطعية؟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أشرنا سابقا إلى أن هذا البحث يبتني على عدم الالتزام بعلية العلم الإجمالي لوجوب الموافقة القطعية ، وصحة ترخيص الشارع في أحد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فلا موضوع للبحث عن التساقط والتخيير ، لعدم صحة إعمال الأصل في بعض الأطراف ، كي يتحقق التعارض ، إذ الأصل في كل طرف لا يجري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التعارض هو التساقط ، وذلك لأن إعمال الأصل في كلا الطرفين يستلزم الترخيص في المعصية ، وأعماله في أحد الطرفين معيّنا ترجيح بلا مرجح ، وفي أحدهما لا بعينه غير صحيح ، لأن الأصول انما تجري في كل طرف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التساقط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نختاره في هذه الجهة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التعارض هو التخيير لا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هاهنا يتصور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مجرى الأصل هو أحد الطرفين لا بعينه ، لأن مقتضى المحذور العقلي هو امتناع إجراء الأصل في كلا الطرفين ، اما إجراؤه في أحدهما لا بعينه 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يمكن الالتزام به لا من جهة ان الواحد لا بعينه ، أو على البدل لا ثبوت له ، بل من جهة قصور مقام الإثبات عن إثبات هذا الوجه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فانه لو التزمنا بصحة جعل الأصل في أحد الطرفين لا بعينه ثبوتا ، فان دليل الأصل انما يتكفل جعله في كل فرد من افراد موارده بنفسه وبخصوصه لا في كل فرد لا بعينه وعلى البدل ، فهو نظير دليل الحجية يتكفل جعلها لكل </w:t>
      </w:r>
    </w:p>
    <w:p>
      <w:pPr>
        <w:pStyle w:val="BookText"/>
        <w:rPr/>
      </w:pPr>
      <w:r>
        <w:rPr>
          <w:rFonts w:ascii="Amiri" w:hAnsi="Amiri" w:eastAsia="Amiri" w:cs="Amiri"/>
          <w:color w:val="111111"/>
          <w:sz w:val="28"/>
          <w:sz w:val="28"/>
          <w:szCs w:val="28"/>
          <w:rtl w:val="true"/>
          <w:lang w:bidi="ar-SA"/>
        </w:rPr>
        <w:t>فرد من افراد الخبر بنفسه لا في كل فرد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لأحدهما لا بعينه واقع غير واقع سائر افراده المعيّنة بحيث يكون فردا آخر ، كي يكون مما شمله الإطلاق ، بل هو عنوان ينتزع عن ملاحظة الافراد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جعل الأصول والحجية لا يتكفل بلسانه جعل الأصل والحجية في أحد الطرفين لا بعينه ، فيحتاج ذلك إلى دليل خاص وهو مفقود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ذكرناه هو مراد الشيخ رحمه اللّه مما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أحدهما لا بعينه ليس فردا ثالثا كي يكون مشمولا للدليل ، فهو يقصد بيان قصور الدليل عن ذلك في مقام الإثبات ، ولا ينظر إلى كون المحذور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بإجراء الأصل في كل طرف مقيدا بترك الآخر ، فيلتزم بإباحة كل طرف عند ترك الآخر واجتنابه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في الالتزام بإجراء الأصلين في كلا الطرفين من جهة إطلاق دليل الأصل في كل طرف الشامل لحالتي ترك الآخر وفعله ، فيلزم من ذلك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رفع اليد عن الإطلاق وتقييده بحالة ترك الآخر ، فلا تشمل إباحة كل طرف صورة ارتكاب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الالتزام به تمسكا بدليل الأصل الّذي لا يصح رفع اليد عنه إلا بمقدار المحذور العقلي ، لأن 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دليل الأصل إجراؤه في كل طرف في كلتا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فعل الآخر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لم يمكن الأخذ به في إحدى الحالتين ، وهي حالة فعل الآخر ، لا يرفع اليد عنه الا في تلك الحالة فيبقى دليله في حالة ترك الآخر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 الأصل بضميمة امتناع الترخيص في المعصية القطعية هو إجراؤه في كل طرف مشروطا بترك الطرف الآخر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هذا الوجه إيرادات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ذلك هو ثبوت الترخيص الفعلي في كلا الطرفين عند ترك كليهما لتحقق شرط جريان الأصل في كل منهما ، فيلزم الترخيص في ما علم حرمته بالفعل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لا بد وان يكون مما يحتمل مطابقته للواقع ، والإباحة المشروطة لا يحتمل مطابقتها للواقع لأننا إذا كنا نعلم بحرمة أحد الطرفين وبإباحة الآخر واقعا ، فالحرمة المعلومة غير مقيدة بترك المباح ، كما ان الإباحة المعلومة بالإجمال غير مقيدة بترك الحرام ، بل هي مطلقة غير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الإباحة الظاهرية انما لا تكون منافية للحرمة الواقعية إذا لم تصل الحرمة إلى المكلف ، أما مع وصولها إليه صغرى وكبرى ، فالمنافاة بينهما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المنافاة بين الحكمين انما تنشأ من التنافي بين مبدأيهما ، وهو الإرادة والكراهة ونحوهما ، أو من التنافي في مقام الامتثال ، ومع الجهل بالحكم الواقعي الموضوع للحكم الظاهري لا تنافي في شيء من ذلك ، أما من حيث المبدأ ، فلان الحكم الظاهري انما ينشأ عن مصلحة في نفسه لا من خصوصية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مقام الامتثال فلان الحكم الواقعي على تقدير عدم وصوله لا داعوية له ، فلا ينافي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وصول الحكم الواقعي ولو بالعلم الإجمالي ، كان جعل الحكم على خلافه من الجمع بين المتضادين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هذه الإيرادات مردودة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إشكال نظير الإشكال الّذي يورد به على الالتزام بالترتب من الجانبين في طلب الضدين المتساويين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يورد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وجوب كلا الضدين فعلا عند ترك كل منهما ، فيلزم طلب الضدين معا بالطلب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عنه ما يذكر من ان طلب الضدين في آن واحد لا محذور فيه ، بعد ان كان طلب كل منهما مشروطا بترك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ترك الآخر لا يخرج الطلب عن كونه مشروطا إلى كونه مطلقا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الكلام في هذا الأمر في مبحث الترتب فراجع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المحذور في طلب الضدين هو حصول التنافي ، بينهما في مقام الداعوية ، وبالتقييد المزبور يرتفع التنافي ، لأن فرض داعوية أحدهما لا يكون إلا بفرض عدم داعوية الآخر حتى في فرض ترك كليهما وفعلية كلا الطلبين ، كما يوضح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الجواب يدفع الإشكال فيما نحن فيه ، فان محذور الترخيص في كلا الطرفين هو الترخيص في المخالفة القطعية ، وهو يرتفع بتقييد الإباحة في كل طرف بترك الطرف الآخر ، وترك كلا الطرفين لا يخرج الإباحة الثابتة عن كونها مشروطة ، فلا تكون الإباحة في كل طرف فعلية التأثير إلا في فرض عدم تأثير الأخرى ، فلا يلزم الترخيص المؤدي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ان المحذور ليس في الترخيص في الجمع ، بل في الجمع بين الترخيصين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محذور في الجمع بين الترخيصين إلا من جهة أنه يؤدي إلى الترخيص في الجمع ، وإلا فمجرد الجمع بين الترخيصين ليس بمحذور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انه محذور مصادرة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 من لزوم احتمال مطابقة الحكم الظاهري للواقعي صحيح في الجملة ، لكن الوجه فيه ليس قيام دليل لفظي عليه كي يتمسك بإطلاقه ، بل انما هو لجهة عقلية ، وهي ان الحكم الظاهري انما يجعل لتنجيز الواقع أو التعذير عنه ، وهذا إنما يثبت مع احتمال المطابقة ، وإلا فلا معنى </w:t>
      </w:r>
    </w:p>
    <w:p>
      <w:pPr>
        <w:pStyle w:val="BookText"/>
        <w:rPr/>
      </w:pPr>
      <w:r>
        <w:rPr>
          <w:rFonts w:ascii="Amiri" w:hAnsi="Amiri" w:eastAsia="Amiri" w:cs="Amiri"/>
          <w:color w:val="111111"/>
          <w:sz w:val="28"/>
          <w:sz w:val="28"/>
          <w:szCs w:val="28"/>
          <w:rtl w:val="true"/>
          <w:lang w:bidi="ar-SA"/>
        </w:rPr>
        <w:t>للتنجيز ولا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غاية ما تطلبه هذه الجهة هي لزوم احتمال المطابقة في أصل الحكم لا في خصوصياته من إطلاق أو اشتراط ، فان الاختلاف بين الحكم الظاهري والواقعي في الاشتراط والإطلاق لا ينافي هذه الجهة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آخر على عدم جواز مثل هذا الاختلاف ، بل الدليل على خلافه ، فان الحكم الظاهري الثابت بالاستصحاب مقيد بثبوت اليقين السابق ، مع ان الواقع ثابت بلا تقيد بذلك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عدم صحة الترخيص في بعض الأطراف ، وكون العلم الإجمالي علة تامة 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الفرض وخلاف مبنى القائل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فيندفع ما ذكره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في مقام الداعوية مرتفع بعد الترخيص والتأمين من العقاب لأن الداعوية الإلزامية تتحقق بلحاظ ما يترتب على المخالفة من أثر سيّئ وهو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بيناه سابقا في أول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الترخيص في بعض الأطراف والعلم بالحكم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هذه الإيرادات مندفعة ، فلا مانع من الالتزام بالتخيير بالتصوير المزبور ، وهو الإباحة المشروطة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 أنكر التخيير غاية الإنكار ، وأسهب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تصوير التخيير بتقييد جريان الأصل في كل طرف بعدم أعماله في الآخر ، لا بتقييده بترك الطرف الآخر كما صورناه ، وبعد تقريبه ببيان طويل لا يعدو في لبّه ما تقدم منّا في تصويره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بالتخيير قول بلا دليل ولا يساعد عليه العقل ولا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الموارد التي يلتزم فيها بالتخيير مع عدم قيام دليل عليه بالخصوص على نحوين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 بالتخيير بلحاظ اقتضاء الدليل الدال على الحكم </w:t>
      </w:r>
    </w:p>
    <w:p>
      <w:pPr>
        <w:pStyle w:val="BookText"/>
        <w:rPr/>
      </w:pPr>
      <w:r>
        <w:rPr>
          <w:rFonts w:ascii="Amiri" w:hAnsi="Amiri" w:eastAsia="Amiri" w:cs="Amiri"/>
          <w:color w:val="111111"/>
          <w:sz w:val="28"/>
          <w:sz w:val="28"/>
          <w:szCs w:val="28"/>
          <w:rtl w:val="true"/>
          <w:lang w:bidi="ar-SA"/>
        </w:rPr>
        <w:t>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عام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ورد ما يدل على عدم إكرام زيد العالم وعمرو العالم ، ولكن شك في ان خروجهما بنحو الإطلاق بحيث لا يجب إكرام كل منهما في كل حال أو ان خروجهما بنحو خاص ، بان كان عدم وجوب إكرام كل منهما مقيدا بإكرام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يلتزم في مثل ذلك بالتخيير ، لأن العام يكون حجة في مدلوله إلاّ بالمقدار الّذي يقوم الخاصّ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مدلول الخاصّ يقتصر فيه على القدر المتيقن ، والمتيقن هو خروج كل من الفردين عند إكرام الآخر ، إذ خروجه مطلقا مشكوك ، ونتيجة ذلك هو التخيير في إكرام أحدهما وعدم إكرام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فالتخيير هاهنا ناش من ناحية الدليل لا المدلول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بالتخيير بلحاظ اقتضاء نفس المدلول والمنكشف وان كان الدليل يقتضي التعيينية ، كموارد تزاحم الواجبين في مقام الامتثال لعدم القدرة على امتثالهما معا ، فان التخيير هاهنا يلتزم به من جهة ان المجعول يقتضي التخيير وذلك لأنه يعتبر في التكاليف الشرعية القدرة على متعلقاتها وبما أنه يمتنع على المكلف الإتيان بالضدين وكان المكلف قادرا على إتيان كل منهما عند ترك الآخر ، فالعقل يرى لزوم صرف القدرة في أحدهما تخييرا ، إما من جهة تقييد إطلاق كل من الدليلين بصورة ترك الآخر ، وإما من جهة سقوط التكليفين معا واستكشاف العقل حكما تخييرا لوجود الملاك التام في كل منهما على اختلاف المسلكين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نحوي التخيير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باب تعارض الأصول مما لا شاهد عليه لا من ناحية الدليل ولا من ناحية المدلول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الشاهد من ناحية الدليل فلأن دليل الأصل يتكفل جريانه عينا سواء عارضه أصل آخر أم لا وليس في الأدلة ما يوجب التخيير في إجراء أحد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الشاهد من ناحية المدلول فلأن المجعول في باب الأصول العملية هو الحكم بتطبيق العمل على مؤدى الأصل وهذا الحكم يتقوم باجتماع قيود ثلاثة الجهل بالواقع وإمكان الحكم على المؤدى بأنه الواقع وعدم لزوم المخالفة العملية وبانتفاء أحد هذه القيود يمتنع جعل الأصل ، وبما أنه يلزم من إجراء الأصول في أطراف العلم الإجمالي مخالفة عملية ، فلا يمكن جعلها جمعا ، وأما جعل أحدهما تخييرا فهو بمكان من الإمكان لكن لا دليل عليه لا من ناحية دليل الأصل ولا من ناحية المجعول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ملخص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التي يبني عليها مختاره هو عدم الدليل على التخيير لا عدم إمكانه ، فانه يعترف بإمكانه كما هو صريح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بالنحو الثاني الّذي صورناه لا يحتاج إثباته إلى دليل خاص يقوم عليه ، بل مجرد دليل الأصل كاف في إثباته لأنه مطلق شامل 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اليد عن إطلاقه بمقدار المحذور العقلي لأن الضرورات تقدر بقدرها ، فيثبت الأصل في كل طرف في صورة ترك الطرف الآخر لعدم المحذور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فيما نحن فيه من موارد التخيير بلحاظ الدليل والكاشف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تصويره التخيير بتقييد كل منهما بعدم إعمال الأصل في الآخر فهو باطل في نفسه ، وبيان ذلك في مقام آخر ، فالتخيير الّذي نلتزم به هو ما صوّرناه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جميع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الالتزام بالتخيير عند التعارض ، والدليل في مقام الإثبات يقتضيه ، فما حاوله بعض الأعلام من إثبات وجوب الموافقة القطعية من طريق تعارض الأصول في الأطراف وتساقطها مع التزامه بعدم علية العلم الإجمالي لذلك ، إنما هو محاولة فاشلة ، فتدبّر والتفت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تعلق العلم الإجمالي بحكم إلزاميّ مردد بين طرفين ، ويحصل العلم التفصيليّ بثبوت الإلزام في أحد الطرفين المعين ، أو تقوم الأمارة على ذلك أو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العلم التفصيليّ بنفس المعلوم بالإجمال أو تقوم الأمارة عليه ، بان يعلم تفصيلا بان ذلك الحكم المردد هو في هذا الطرف ، أو تقوم الأمارة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العلم التفصيليّ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يعلم تفصيلا بثبوت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الطرف المعين ، بلا بيان انه هو المعلوم بالإجمال ، بل مع احتمال ان تكون هي الحرمة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 فلا كلام فيه من حيث الانحلال حقيقة أو حكما ، وسيجيء الإشارة إلى وجه ذلك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والإشكال في النحو الثاني ، وهو ما كان المعلوم بالتفصيل أو مؤدى الأمارة ، أو مفاد الأصل الشرعي أو ما قام عليه الأصل المثبت العقلي محتمل الانطباق على ما هو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تحقيق هذه الجهة لم يعطه الاعلام حقه من الاستيفاء ، مع انه ذو أهمية كبيرة في بعض المسائل الأصولية المهمة ، كمسألة حجية الخبر الواحد ، حيث حاول البعض إثبات حجيته بطريق العلم الإجمالي ، وناقشه الآخرون بانحلاله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الانسداد المبتني رد دليل الانسداد فيها على دعوى الانحلال ، ومسألة الاحتياط في الشبهات التحريمية الحكمية التي ادعى الأخباريون فيها لزوم الاحتياط للعلم الإجمالي وكان ردّهم من الأصوليين يتمحض في دعوى انحلاله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فالذي يبدو ان الانحلال لدى الاعلام مفروغ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ذكرت في تقريبه وجوه لا تخلو من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ينحل حقيقة وتكوينا بواسطة العلم التفصيليّ ، لأنه إن كان متعلقا بالجامع بين الطرفين مع الشك في كلتا الخصوصيّتين فهو يرتفع بالعلم التفصيليّ بثبوت الحكم في الطرف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متعلقا بالفرد المردد ، فلا تردد حينئذ للعلم بالخصوصية على نحو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الأمارة ، فالعلم الإجمالي ينحل بها حكما وتعبدا ، لأن دليل الاعتبار يقتضي تنزيل الأمارة منزلة العلم ، فيترتب عليها جميع آثاره ومنها الانحلال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قيام الأصل المثبت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كان أم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فالانحلال يتحقق من جهة جريان الأصل النافي في الطرف الآخر بلا معارض ، لأن عدم جريانه لأجل المعارضة ، فإذا لم تكن معارضة فلا مانع من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يستفاد من بعض كلمات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صريحا في كلماته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كالتزامه بانحلال العلم الإجمالي بالعلم التفصيليّ تكوينا ، وقياس الأمارة عليه بناء ، على ما يذهب إليه من جعل الطريقية ، وتعليله ذلك بان الأمارة طريق تعبدا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لا يهمنا ذلك ، بل المهم تحقيق هذا الوجه صحة وبطلانا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في مورد قيام الأصل المثبت يتأتى في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قيام العلم التفصيليّ أو الأمارة ، يمكن أيضا إجراء الأصل النافي في الطرف الآخر بلا معارض ، وسيأتي الحديث عنه إن شاء اللّه تعالى في الوجه الثالث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في وجه الانحلال الحكمي عند قيام الأمارة ، فهو غريب ، </w:t>
      </w:r>
    </w:p>
    <w:p>
      <w:pPr>
        <w:pStyle w:val="BookText"/>
        <w:rPr/>
      </w:pPr>
      <w:r>
        <w:rPr>
          <w:rFonts w:ascii="Amiri" w:hAnsi="Amiri" w:eastAsia="Amiri" w:cs="Amiri"/>
          <w:color w:val="111111"/>
          <w:sz w:val="28"/>
          <w:sz w:val="28"/>
          <w:szCs w:val="28"/>
          <w:rtl w:val="true"/>
          <w:lang w:bidi="ar-SA"/>
        </w:rPr>
        <w:t xml:space="preserve">لأن الّذي يترتب على الأمارة بدليل التنزيل هو الآثار العملية الجعلية الشرعية أو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الآثار التكوينية الناتجة عن الأسباب التكوينية الخارجة عن عالم الجعل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انحلال العلم الإجمالي بالعلم التفصيليّ من آثار العلم التكوينية لا الجعلية ، فلا يثبت تعبدا بدليل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الانحلال التكويني الحقيقي بالعلم التفصيليّ ، فهي انما تصح بناء على تعلق العلم الإجمالي بالجامع أو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اخترناه من تعلقه بالفرد الواقعي المعين في نفسه المردد لدى العالم بين الطرفين ، فلا تصح الدعوى المزبورة ، لأن العلم التفصيليّ بنجاسة أحد الإناءين المعين لا يزيل العلم بنجاسة ما وقعت فيه قطرة البول المردد بين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بطلان دعوى الانحلال الحكمي في الأمارة قياسا على الانحلال الحقيقي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الإشكال السابق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الانحلال على العلم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العراقي قدس سره أورد على ما ذهب إليه هذا القائل من تحقق الانحلال التكويني بالعلم التفصيليّ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وبدعوى الوجدان بعدم العلم بأزيد من حرمة أحد الإناءين معينا ،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تعلق الإجمالي بالجامع لا يقتضي انحلاله بقيام العلم التفصيليّ على التكليف في بعض الأطراف ، لأنه كما يحتمل انطباقه على الطرف المعلوم تفصيلا يحتمل بالوجدان انطباقه على الطرف الآخر ، ووجود هذا الاحتمال كاشف قطعي عن بقاء العلم الإجمالي ، لأنه من لوازمه ، إذ لا يمكن بقاء هذا الاحتمال بلا بقاء ملزومه وهو العلم الإجمالي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قدس سره يبتني على مختاره في متعلق العلم الإجمالي ، وانه الصورة الإجمالية القابلة للانطباق على كل من الطرفين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إيرادا مبنائيا ، وهو خلاف الأسلوب الصناعي ، بل كان ينبغي عليه ان يردّد في مقام الإيراد بين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بعد ما عرفت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المحقق النائيني رحمه اللّه في كلا تقريري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الأخص أجود التقريرات </w:t>
      </w:r>
      <w:r>
        <w:rPr>
          <w:rStyle w:val="FootnoteAnchor"/>
          <w:rtl w:val="true"/>
        </w:rPr>
        <w:footnoteReference w:id="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يغاير ما هو المعهود منه سابقا في أذهاننا وهو الوجه السابق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 الكاظمي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ينحل بقيام ما يوجب ثبوت التكليف في بعض الأطراف المعين ، سواء كان علما أم أمارة أم أصلا شرعيا كان أو عقليا ، ولا فرق بين ان يقوم ذلك قبل العلم الإجمالي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في الأول يوجب عدم تأثير العلم الإجمالي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يوجب انحلاله وعدم تأثيره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احتمال انطباق ما هو المعلوم بالإجمال على ما قام الدليل المثبت للتكليف فيه ، لا يكون العلم الإجمالي علما بتكليف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يتأتى فيما إذا كان العلم التفصيليّ بالتكليف في طرف معين بعد العلم الإجمالي ، لكن كان المعلوم سابقا ، لأن العلم الإجمالي وان كان منجزا حدوثا ، لكنه بقاء ينحلّ ، وذلك لتبدله وانقلابه عما كان عليه أولا ، إذ بعد العلم التفصيليّ بالتكليف في طرف معين من السابق ، واحتمال انه هو المعلوم بالإجمال السابق ، لا يكون العلم الإجمالي علما بتكليف فعلي على كل تقدير من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 العلم التفصيليّ لا يجدي بعد كون المعلوم سابقا ، لأن العلم طريقي لا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ما أفاده قدس سره في المقام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من الحكم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هو الحكم المنجز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خلاف ما يلتزم به من التفكيك بين المقامين ، وان الفعلية تثبت مع الجهل مع كون قوام التنجز بالوصول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 إذ الفرض ان التنجيز من قبل العلم لا سابق عليه ، فلا معنى لأن يؤخذ في منجزية العلم تعلقه بتكليف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الحكم الفعلي بالمعنى الّذي يختاره في مبحث الجمع بين الحكم الواقعي والظاهري ، والّذي لا ينافيه وجود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لا يرتفع بالجهل ، ولا بقيام الأمارة على خلافه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ليس علما بتكليف 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الحكم الفعلي الحادث ، كان صحيحا لأن العلم الإجمالي لا يكون متعلقا بتكليف فعلي حادث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منجزية العلم تعلقه بتكليف حادث ، بل يكفى في تنجزه تعلقه بتكليف فعلي ولو كان في مرحلة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تعلق علم إجمالي بحدوث حكم أو بقاء آخر ، كان منجزا بلا إشكال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مراده ما يذهب إليه المحقق الأصفهاني رحمه اللّه في الحكم الفعلي من انه البعث الواصل إلى مرحلة الداعوية ، وإمكان الداعوية لا يكون إلا بالوصول ، فالعلم يكون دخيلا في تحقق </w:t>
      </w:r>
    </w:p>
    <w:p>
      <w:pPr>
        <w:pStyle w:val="BookText"/>
        <w:rPr/>
      </w:pPr>
      <w:r>
        <w:rPr>
          <w:rFonts w:ascii="Amiri" w:hAnsi="Amiri" w:eastAsia="Amiri" w:cs="Amiri"/>
          <w:color w:val="111111"/>
          <w:sz w:val="28"/>
          <w:sz w:val="28"/>
          <w:szCs w:val="28"/>
          <w:rtl w:val="true"/>
          <w:lang w:bidi="ar-SA"/>
        </w:rPr>
        <w:t>داعويته ، فمراده هو العلم بالتكليف الفعلي بنحو يكون دخيلا في فعليته وداعويته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منتف عند تعلق العلم التفصيليّ بالتكليف في أحد الأطراف المعين ، لأن التكليف يصل بالعلم التفصيليّ لا بالعلم الإجمالي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لو سلم ولم نخدش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لا يمنع من منجزية العلم الإجمالي ، إذ لا يشترط في منجزيته ان يكون دخيلا في تحقق فعلية الحكم الّذي تعلق به ، بل غاية ما يعتبر فيه ان يكون متعلقا بحكم فعلي وقد تحقق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يتم فيما كان قيام ما يوجب ثبوت التكليف في أحد الأطراف سابقا على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متأخرا عنه ، فلا يتم هذا التوجيه ، لأن العلم الإجمالي حين حدوثه كان منجزا وموجبا لوصول التكليف في أي طرف كان ، والعلم التفصيليّ المتأخر وان كشف عن ثبوت الحكم بآثاره من السابق ، إلا انه لا يصحح فعلية الحكم إلا حين حدوثه لا من السابق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يكون منجزا بلا وجه لانحلاله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الّذي يظهر من بعض عباراته قدس سره هو تحقق الانحلال التكويني ، وانقلاب القضية المنفصلة المانعة الخلو إلى قضيتين حمليتين إحداهما معلومة بالتفصيل والأخرى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لا يلتزم بذلك لالتزامه بقاء العلم الإجمالي ، لكنه ليس علما بتكليف فعلي على كل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نوع من 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ولاحظ</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بعض كلمات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الموافقة القطعية وعدم جريان الأصل في بعض الأطراف ، بما انه </w:t>
      </w:r>
    </w:p>
    <w:p>
      <w:pPr>
        <w:pStyle w:val="BookText"/>
        <w:rPr/>
      </w:pPr>
      <w:r>
        <w:rPr>
          <w:rFonts w:ascii="Amiri" w:hAnsi="Amiri" w:eastAsia="Amiri" w:cs="Amiri"/>
          <w:color w:val="111111"/>
          <w:sz w:val="28"/>
          <w:sz w:val="28"/>
          <w:szCs w:val="28"/>
          <w:rtl w:val="true"/>
          <w:lang w:bidi="ar-SA"/>
        </w:rPr>
        <w:t xml:space="preserve">مستند إلى تعارض الأصول في أطراف العلم ، فعند قيام المثبت للتكليف في طرف معين ، كان الأصل النافي في الطرف الآخر بلا معارض ، فلا مانع من جريانه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مردود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عمدة الغرض من الانحلال وإثباته ، هو إثبات الانحلال بالعلم المتأخر أو الأمارة المتأخرة لرد الأخباريين الذين يدعون العلم الإجمالي ، بانحلاله بالأمارات القائمة على التكاليف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الآثار المترقبة للانحلال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الراجع إلى تحقق الانحلال فيما إذا لم يمكن إجراء الأصل النافي في أحد الأطراف المعين في مرحلة البقاء لمانع ، لجريانه في الطرف الآخر بلا معارض ، لا يمكن الالتزام به ، وإلا لجرى في كل مورد يسقط الأصل النافي في بعض الأطراف بقاء ، كموارد الاضطرار إلى معين بعد العلم ، والخروج عن محل الابتلاء وفقدان أحد الأطراف ، وتطهيرها ونحو ذلك ، وهو مما لا يلتزم به القائل وغيره كما سيجيء أن شاء اللّه ، والبيان الّذي يذكر في إثبات بقاء العلم الإجمالي على صفة المنجزية يتأتى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الأصفهاني قدس سره في الموارد المختلفة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قيام العلم التفصيليّ على ثبوت تكليف في طرف معين ، لا يكون العلم الإجمالي علما بتكليف فعلي جديد آخر ، لاحتمال انطباق المعلوم بالإجمال على المعلوم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عند قيام الأمارة بناء على جعل الحكم المماثل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جعل المنجزية فللانحلال بيان آخر ، وهو انه بعد تنجز أحد الأطراف بقيام الأمارة لا يصلح العلم الإجمالي لتنجيز ذلك الطرف ، لأن المنجز لا يتنجز ، فلا يكون منجزا للتكليف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الأمارة السابقة أو المقارنة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الأمارة المتأخرة عن العلم ، فالأمر فيها كذلك ، لأن وجودها الواقعي في معرض الوصول يوجب تنجز الواقع بها ، ولو لم تكن بعد واصلة ، ولذا يجب الفحص في الشبهة ، فالظفر بالأمارة ظفر بالمنجز لا أنه قوام تنجيز الأمارة ، فقيام الأمارة يكشف عن وجود المنجز لأحد الأطراف من السابق ، فلا يصلح العلم الإجمالي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هذا الوجه هو ما أفاده من أن المتنجز لا يتنجز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وتمكن الخدشة في هذا الوجه كسوابقه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ان المتنجز لا يتنجز صحيحة ، بمعنى ان المتنجز فعلا بوصف كونه منجزا لا معنى لتنجزه ، لأنه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اشتراك المنجز اللاحق مع المنجز السابق في التنجيز بقاء بحيث يكون التنجيز في مرحلة البقاء لهما ، فلا مانع منه ، لأنه ليس من تنجز المنجز بوصف كونه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فرض عدم انحلال العلم الإجمالي تكوينا ، وبقائه على ما كان بعد قيام العلم التفصيليّ أو الأمارة ، فلا قصور فيه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يكون دخيلا في تنجيز الطرف الّذي قامت عليه الأمارة ، فيكون التنجيز للمجموع ، فهما ينجزان ذلك الطرف في عرض واحد ،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يتخيل أحد عدم منجزية العلمين الإجماليين إذا اشتركا في طرف معا كما لو علم إجمالا بنجاسة الإناء الأبيض أو الأصفر ، وعلم إجمالا بنجاسة الإناء الأصفر أو الأحمر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البيان الّذي أفاده من عدم تنجيز المنجز يتأتى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ذلك إلا لكون التنجيز لكلا العلمين ، وبمثله يلتزم فيما نحن فيه ، فيكون التنجيز للأمارة والعلم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التنجيز في المثال المزبور لا مجال لما أفاده من ان المتنجز لا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إنه لا أثر لأسبقية العلم التفصيليّ ، لأن تأثيره في التنجيز بقاء بلحاظ حالة بقائه لا حدوثه ، لأن تنجيز العلم يدور مدار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يشير الشيخ في أول مبحث القطع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فهو في مرحلة البقاء في عرض العلم الإجمالي الحادث ، وليس العلم الإجمالي في طوله ، لأن وجوده سابقا لا أثر له في التنجيز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 سره في صورة تأخر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يتأتى بالنسبة إلى العلم التفصيليّ المتأخر ، لعدم تصور تنجيزه من السابق ، لأنه سبب التنجز ، والمفروض حدوثه متأخرا ، فالتنجيز من حين حدوثه لا من السابق ، فيكون العلم الإجمالي أسبق منه في التأثير ، فيمنعه من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أفاده من ان المنجز لا يتنجز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في الشبهات الموضوعية لعدم لزوم الفحص فيها ، والأمارة لا تكون حجة فيها بوجودها الواقعي في معرض الوصول ، مع ان حديث الانحلال عام لا يختص بالشبهات الحكمية ، كما يظهر من ملاحظة البحث في مسألة ملاقي أحد أطراف العلم الإجمالي ونحوها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المذهب القائل بان الأمارة حجة بوجودها الواقعي إذا كان في معرض الوصول ، ولا يتم بناء على مذهب صاحب الكفاية القائل بان حجية الأمارة تتقوم بالوصول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الظفر بالأمارة ليس ظفرا بالمنجز ، بل المنجز ملتفت إليه من السابق وهو الاحتمال ، لأن الاحتمال قبل الفحص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مقتضى ذلك كون المنجز في كلا الطرفين لا في أحدهما ، لأن الشبهة في كلا الطرفين قبل الفحص تكون سببا للتنجيز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فبملاحظة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خصوصية الشبهة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المورد من موارد انحلال العلم الإجمالي ، بل العلم الإجمالي لا أثر له من أول الأمر ، لقيام المنجز على كل طرف من أطرافه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قدس سره من الانحلال الحكمي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تنجيز العلم الإجمالي يعتبر فيه ان يكون العلم الإجمالي صالحا للتنجيز بنحو الاستقلال في كل طرف من أطرافه ، ومع قيام المنجز من علم أو أمارة أو أصل على بعض أطرافه يخرج العلم الإجمالي عن تمام المؤثرية واستقلاله فيها في ذلك الطرف ، فيسقط عن التنجيز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كسوابقه مردود ، فان اعتبار قابليته للتنجيز بنحو الاستقلال في منجزيته مصادرة مما لا دليل عليه ، بل الشاهد على خلافه كما تقدم من مثال اشتراك العلمين الإجماليين في طرف واحد ، فقد عرفت انه لا إشكال في تنجيز كلا العلمين ، مع ان كلا منهما لا يستقل في التأثير في الطرف المشترك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المزبور كما يدفع دعوى المحقق الأصفهاني ان المنجز لا يتنجز ، كذلك يدفع دعوى المحقق العراقي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ينهض وجه من هذه الوجوه لإثبات الانحلال المتسالم عليه ، والمأخوذ بنحو إرسال المسلمات أصولا وفقها ، بحيث يستلزم إنكاره تأسيس فقه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الصحيح الّذي نختاره في تقريب الانحلال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في البحث عن وجوب الموافقة القطعية أنه لا مانع من الترخيص الشرعي في بعض الأطراف بنحو يستلزم التأمين من ناحية العلم الإجمالي بأن كان ناظرا إليه ، وإلى ذلك أرجعنا جعل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ان عدم جريان الأصول في بعض الأطراف من جهة قصور مقام الإثبات لعدم تكفلها التأمين من ناحية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تعلق العلم التفصيليّ بتكليف فعلي في أحد الأطراف المعين ، واحتمل انطباق المعلوم بالإجمال عليه لا ينحلّ العلم الإجمالي حقيقة لثبوته وجدانا ، إلا أنه يحصل للمكلف شك في ثبوت تكليف فعلي زائد على التكليف المعلوم بالتفصيل ، ومثل هذا الشك يكون مجرى للبراءة شرعا فينفي التكليف الزائد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بجريانها لا يبقى مجال المنجزية العلم في الطرف الآخر ، لأن أساس منجزيته على تعلقه بتكليف فعلي مردد بين الطرفين ، والمفروض ان أصل البراءة ينفي التكليف الزائد على ما في أحد الطرفين ، فيكون ناظرا إلى العلم الإجمالي قهرا وموجبا للتأمين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بنفسه يجري فيما إذا قامت الأمارة على التكليف في أحد الأطراف معينا ، أو قام الأصل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زائدا على المقدار المنجز في هذا الطرف مشكوك ، والأصل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الأمر في ما إذا كان القائم في أحد الأطراف أصلا عقليا ، كأصالة الاشتغال ، وسيأتي البحث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انحلال العلم الإجمالي الكبير بالعلم الإجمالي الصغير مع احتمال الانطباق ، لجريان البيان المذكور فيه كما لا يخفى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فيما ذكرناه بين كون قيام ما يوجب ثبوت التكليف في أحد </w:t>
      </w:r>
    </w:p>
    <w:p>
      <w:pPr>
        <w:pStyle w:val="BookText"/>
        <w:rPr/>
      </w:pPr>
      <w:r>
        <w:rPr>
          <w:rFonts w:ascii="Amiri" w:hAnsi="Amiri" w:eastAsia="Amiri" w:cs="Amiri"/>
          <w:color w:val="111111"/>
          <w:sz w:val="28"/>
          <w:sz w:val="28"/>
          <w:szCs w:val="28"/>
          <w:rtl w:val="true"/>
          <w:lang w:bidi="ar-SA"/>
        </w:rPr>
        <w:t>الأطراف قبل العلم الإجمالي أو بعده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شئون العلم الإجمالي من حقيقته وأثره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بعد ذلك في تنبيهات ترتبط به</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930_154610"/>
      <w:bookmarkStart w:id="42" w:name="pg15930_154610"/>
      <w:bookmarkEnd w:id="42"/>
    </w:p>
    <w:p>
      <w:pPr>
        <w:pStyle w:val="Heading5"/>
        <w:numPr>
          <w:ilvl w:val="4"/>
          <w:numId w:val="1"/>
        </w:numPr>
        <w:rPr/>
      </w:pPr>
      <w:bookmarkStart w:id="43" w:name="pg15930_154610"/>
      <w:bookmarkStart w:id="44" w:name="__RefHeading___Toc15905192_2142443653"/>
      <w:bookmarkStart w:id="45" w:name="_Toc13"/>
      <w:bookmarkEnd w:id="43"/>
      <w:bookmarkEnd w:id="44"/>
      <w:r>
        <w:rPr>
          <w:rtl w:val="true"/>
        </w:rPr>
        <w:t xml:space="preserve">« </w:t>
      </w:r>
      <w:r>
        <w:rPr>
          <w:rtl w:val="true"/>
        </w:rPr>
        <w:t xml:space="preserve">تنبيهات المسألة </w:t>
      </w:r>
      <w:r>
        <w:rPr>
          <w:rtl w:val="true"/>
        </w:rPr>
        <w:t>»</w:t>
      </w:r>
      <w:bookmarkEnd w:id="45"/>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اضطر إلى بعض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الاضطرار إلى طرف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الاضطرار إلى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الاضطرار إلى طرف معين ، فله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الاضطرار حادثا قبل التكليف والعلم به ، كما لو اضطر إلى شرب هذا الإناء الطاهر ، ثم وقعت نجاسة مرددة بينه وبين إناء آخر ، ثم علم إجمالا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منجزية مثل هذا العلم ، لعدم تعلقه بتكليف فعلي على كل تقدير ، بل لا علم بحدوث تكليف لاحتمال وقوعها في الإناء المضطر إليه فلا يحرم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حدث الاضطرار بعد التكليف وقبل العلم به ، بان وقعت نجاسة في أحد الإناءين ، ولم يكن يعلم بها ، ثم اضطر إلى شرب الإناء المعين ، ثم علم بعد الاضطرار بالنجاسة المرددة بين الإناءين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اختار المحقق النائيني قدس سره في بعض دورات أبحاثه الأولى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علم بحدوث تكليف فعلي ، ويشك في سقوطه بالاضطرار ، ومقتضى قاعدة الاشتغال لزوم الخروج عنه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عدل عنه في دورات بحثه الأخيرة ، فذهب إلى عدم تنجيز مثل هذا العلم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لوجه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تمام الموضوع في التنجيز ، فقبل تحقق العلم لا يكون التكليف منجزا ، وبعد حصوله لا يكون العلم علما بتكليف فعلي على كل تقدير ، لاحتمال كون المضطر إليه هو النجس الواقعي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ما ذهب إليه أخيرا من عدم التنجيز ، ولأجل تقريبه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المتأخر المتعلق بالتكليف السابق لا يصلح لتنجيز التكليف السابق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معنى التنجيز إما وجوب الإطاعة والامتثال عقلا ، أو استحقاق المؤاخذة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لا يتصور بالنسبة إلى ما سبق ، إذ لا مجال لإطاعته أو مخالفته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على بعض الألسنة من أن العلم المتأخر ينجز التكليف في الزمان السابق ليس له وجه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التكليف السابق موضوعا للتكليف في الزمان اللاحق كوجوب القضاء أو نحوه ، كان العلم به مؤثرا في تنجيز التكليف اللاحق من باب تعلق العلم به أيضا بعد تعلق العلم بموضوعه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إنما يكون منجزا للتكليف المقارن ، ولا يصلح لتنجيز ما </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ففيما نحن فيه ، بما انه عند حدوث العلم لا يعلم بثبوت التكليف لاحتمال تعلق الاضطرار بمتعلقه فلا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حدث الاضطرار بعد العلم الإجمالي بالتكليف ، وهذه الصورة هي محل الكلام والنقض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عدم منجزية العلم الإجمالي بقاء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w:t>
      </w:r>
      <w:r>
        <w:rPr>
          <w:rStyle w:val="FootnoteAnchor"/>
          <w:rtl w:val="true"/>
        </w:rPr>
        <w:footnoteReference w:id="98"/>
      </w:r>
      <w:r>
        <w:rPr>
          <w:rFonts w:ascii="Amiri" w:hAnsi="Amiri" w:eastAsia="Amiri" w:cs="Amiri"/>
          <w:color w:val="111111"/>
          <w:sz w:val="28"/>
          <w:sz w:val="28"/>
          <w:szCs w:val="28"/>
          <w:rtl w:val="true"/>
          <w:lang w:bidi="ar-SA"/>
        </w:rPr>
        <w:t xml:space="preserve">وتبعه المحقق النائيني </w:t>
      </w:r>
      <w:r>
        <w:rPr>
          <w:rStyle w:val="FootnoteAnchor"/>
          <w:rtl w:val="true"/>
        </w:rPr>
        <w:footnoteReference w:id="99"/>
      </w:r>
      <w:r>
        <w:rPr>
          <w:rFonts w:ascii="Amiri" w:hAnsi="Amiri" w:eastAsia="Amiri" w:cs="Amiri"/>
          <w:color w:val="111111"/>
          <w:sz w:val="28"/>
          <w:sz w:val="28"/>
          <w:szCs w:val="28"/>
          <w:rtl w:val="true"/>
          <w:lang w:bidi="ar-SA"/>
        </w:rPr>
        <w:t xml:space="preserve">وغيره </w:t>
      </w:r>
      <w:r>
        <w:rPr>
          <w:rStyle w:val="FootnoteAnchor"/>
          <w:rtl w:val="true"/>
        </w:rPr>
        <w:footnoteReference w:id="100"/>
      </w:r>
      <w:r>
        <w:rPr>
          <w:rFonts w:ascii="Amiri" w:hAnsi="Amiri" w:eastAsia="Amiri" w:cs="Amiri"/>
          <w:color w:val="111111"/>
          <w:sz w:val="28"/>
          <w:sz w:val="28"/>
          <w:szCs w:val="28"/>
          <w:rtl w:val="true"/>
          <w:lang w:bidi="ar-SA"/>
        </w:rPr>
        <w:t>إلى بقاء منجزيته بالنسبة إلى الطرف الآخر غير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في الكفاية وجها لعدم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التكليف محدود شرعا بحصول الاضطرار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فهو فيما بعد الاضطرار لا يعلم بثبوت التكليف ، فينفيه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ينحل بالعلم بالجامع إلى حد الاضطرار ، وما بعده مشكوك ، والمرجع 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يختلف الاضطرار عن صورة فقد أحد الأطراف ، لأن الفقدان ليس من حدود التكليف شرعا ، فلا علم بالتكليف الجامع المحدود بالفقدان ، بل التكليف في كلا الطرفين مطلق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لا نستطيع أن نؤمن به ونلتزمه لوجهين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التكاليف الشرعية جميعها محددة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w:t>
      </w:r>
    </w:p>
    <w:p>
      <w:pPr>
        <w:pStyle w:val="BookText"/>
        <w:rPr/>
      </w:pPr>
      <w:r>
        <w:rPr>
          <w:rFonts w:ascii="Amiri" w:hAnsi="Amiri" w:eastAsia="Amiri" w:cs="Amiri"/>
          <w:color w:val="111111"/>
          <w:sz w:val="28"/>
          <w:sz w:val="28"/>
          <w:szCs w:val="28"/>
          <w:rtl w:val="true"/>
          <w:lang w:bidi="ar-SA"/>
        </w:rPr>
        <w:t>خصوصية لأحد الطرفين ، بل كل من الطرفين يكون التكليف فيه على تقديره محدد بالاضطرار ، سواء تحقق الاضطرار خارجا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المحدد بالاضطرار والمرتفع به ليس هو الحكم الكلي الثابت بنحو القضية الحقيقية ، بل هو الحكم الفعلي الثابت لموضوعه الموجود المردد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التكليف الفعلي يدور بين ان يكون التكليف المحدود ، وبين ان يكون التكليف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جامع في البين يكون هو المتيقن ، وما زاد عليه يكون مشكوكا ، لتردد الأمر بين فردين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التردد بين الأقل والأكثر في تكليف واحد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الأقل معلوم والزائد عليه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التردد بين تكليفين أحدهما قصير الأمد والآخر طويل الأمد ، وهذا لا يستلزم الانحلال لعدم العلم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علم إما بوجوب الجلوس ساعة في المسجد أو ساعتين في الصحن ، فهو يعلم بوجوب الجلوس ساعة إما في المسجد أو في الصحن ، وما يزيد على الساعة مشكوك ، ومثل هذا العلم الإجمالي الصغير يوجب انحلال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علم بخصوصية زائدة ، فيوجب انحلال العلم الإجمالي المتعلق بالجامع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 المطلب ثبت الانحلال في مورد الاضطرار وغيره من موارد ارتفاع التكليف في الأثناء كالفقدان ، والخروج عن محل الابتلاء ، لجريان هذا البيان فيها جميعها ، فهذا البيان مما يقرّب مذهب الكفاية لكنه لا يختص بصورة الاضطرار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القول واضح الدفع ، لأنه كما يعلم إجمالا بوجوب الجلوس في </w:t>
      </w:r>
    </w:p>
    <w:p>
      <w:pPr>
        <w:pStyle w:val="BookText"/>
        <w:rPr/>
      </w:pPr>
      <w:r>
        <w:rPr>
          <w:rFonts w:ascii="Amiri" w:hAnsi="Amiri" w:eastAsia="Amiri" w:cs="Amiri"/>
          <w:color w:val="111111"/>
          <w:sz w:val="28"/>
          <w:sz w:val="28"/>
          <w:szCs w:val="28"/>
          <w:rtl w:val="true"/>
          <w:lang w:bidi="ar-SA"/>
        </w:rPr>
        <w:t>الساعة الأولى إما في المسجد أو في الصحن ، ويشك في وجوبه في الساعة الثانية ، للشك في وجوب الجلوس في الصحن ، كذلك يعلم إجمالا اما بوجوب الجلوس في الساعة الأولى في المسجد أو بوجوبه في الساعة الثانية في الصحن لأن الواجب ان كان الجلوس في الصحن ساعتين كان الجلوس في الساعة الثانية في الصحن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في الساعة الثانية طرف العلم الإجمالي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وجود العلم الإجمالي بثبوت التكليف الدائر أمره بين المحدود في طرف والمستمر في طرف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العلم الإجمالي علة تامة للتنجيز من حيث الموافقة القطعية ، وعدم جواز الترخيص في 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بالنسبة إلى المخالفة القطعية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بقاء العلم الإجمالي على المنجزية بعد عروض الاضطرار ، فلا بد من ترتيب أثرها بالنسبة إلى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العلم إذا حدث على صفة المنجزية للتكليف ، لا يزول عن هذه الصفة حتى يعلم بالموافقة والامتثال ، ولا يعتبر في بقاء منجزيته استمرار تعلقه بالتكليف بقاء ، بل تثبت المنجزية مع عدم العلم بالتكليف بقاء حتى بالنسبة إلى العلم التفصيليّ ، كما لو علم تفصيلا بوجوب عمل ، ثم جاء بعمل يشك في تحقق الامتثال به ، فانه لا يعلم ببقاء التكليف بعد ان جاء بالعمل المشكوك تحقق الامتثال به ، ومع هذا يحكم بمنجزية علمه السابق ولزوم الخروج عن عهدة التكليف المعلوم سابقا ، وتطبّق قاعدة الاشتغال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يعتبر بقاء العلم بالتكليف حدوثا ، فلو تبدل إلى الشك الساري لم تثبت منجزيته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العلم بصفة التنجيز لا بد من العلم بامتثاله ، والشك </w:t>
      </w:r>
    </w:p>
    <w:p>
      <w:pPr>
        <w:pStyle w:val="BookText"/>
        <w:rPr/>
      </w:pPr>
      <w:r>
        <w:rPr>
          <w:rFonts w:ascii="Amiri" w:hAnsi="Amiri" w:eastAsia="Amiri" w:cs="Amiri"/>
          <w:color w:val="111111"/>
          <w:sz w:val="28"/>
          <w:sz w:val="28"/>
          <w:szCs w:val="28"/>
          <w:rtl w:val="true"/>
          <w:lang w:bidi="ar-SA"/>
        </w:rPr>
        <w:t>في بقاء التكليف من جهة الشك في الامتثال لا يخرجه عن صفة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قد تعلق بتكليف مردد بين المحدود في هذا الطرف والمستمر في ذلك الطرف ، وهو حين حصل كان منجزا للتكليف ، ومما يلزم العلم بالخروج عن عهدته ، فمع عروض الاضطرار وإن حصل الشك في بقاء التكليف ، لكنه لا يجدي في رفع أثر العلم بعد ان كان عدم الاجتناب عن الطرف الآخر موجبا للشك في تحقق امتثال التكليف المعلوم بالإجمال المنجز به الّذي يلزم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تأثير العلم الإجمالي في الموافقة القطعية بنحو الاقتضاء وان تنجز الموافقة القطعية من جهة تعارض الأصول في أطراف العلم ، وإلا فلا مانع من الترخيص في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فيما نحن فيه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الطهارة الثابتة للأشياء بما هي مشكوكة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بأنها تتكفل الحكم بالطهارة الظاهرية حدوثا وبقاء وبنحو الاستمرار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هناك حكم واحد ودلالة واحدة وتطبيق واحد بالنسبة إلى مشكوك الطهارة بلحاظ جميع أزمنة الشك ، نظير الحكم بالملكية عند تحقق موضوعها ، فان المحكوم به هو ملكية واحدة مستمرة ولا تعدد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بأنها تتكفل الحكم بالطهارة بعدد الآنات التي يتصور فيها الحكم بالطهارة وترتب الأثر عليها ، بحيث تكون الطهارة في كل آن فردا غير الطهارة في الآن السابق لا إنها استمرار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أحكام متعددة وتطبيقات متعددة ودلالات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وباختلاف النّظر في كيفية تطبيق أصالة الطهارة ونحو دلالتها يختلف الحال فيما نحن فيه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التزم بالاحتمال الأول ، أمكن دعوى بقاء منجزية العلم الإجمالي بعد </w:t>
      </w:r>
    </w:p>
    <w:p>
      <w:pPr>
        <w:pStyle w:val="BookText"/>
        <w:rPr/>
      </w:pPr>
      <w:r>
        <w:rPr>
          <w:rFonts w:ascii="Amiri" w:hAnsi="Amiri" w:eastAsia="Amiri" w:cs="Amiri"/>
          <w:color w:val="111111"/>
          <w:sz w:val="28"/>
          <w:sz w:val="28"/>
          <w:szCs w:val="28"/>
          <w:rtl w:val="true"/>
          <w:lang w:bidi="ar-SA"/>
        </w:rPr>
        <w:t xml:space="preserve">عروض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في الآن الأول لحصول العلم الإجمالي بنجاسة أحد الإناءين المرددة بين المحدودة والمستمرة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فالنجاسة لا ترتفع بالاضطرار بلحاظ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عروض الاضطرار ، يتحقق التعارض بين الأصلين الجاريين في الطرفين ، فيتساقطان ، وبعد عروض الاضطرار لا يمكن إجراؤه في الطرف الآخر ، لأن المفروض أنه أصل واحد يجري حدوثا ويثبت الطهارة بقاء ، وقد سقط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التزم بالثاني ، كان مقتضاه عدم منجزية العلم الإجمالي بعد عروض الاضطرار ، لأن الأصل الجاري في الطرف الآخر بعد الاضطرار لا معارض له ، نعم تتحقق المعارضة قبل عروض الاضطرار لقابلية الطرفين لجريان الأصل فيهما ، إلا ان المفروض تعدد الأصول والتطبيقات في كل طرف بتعدد الآنات ، فتطبيق أصالة الطهارة بعد الاضطرار غير تطبيقها قبله ، والتطبيق الساقط بالمعارضة هو ما يكون قبل الاضطرار أما بعده فلا معارض لجريان الأصل في الطرف الآخر ، لعدم جريانها في ما اضطر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بحسب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نختاره هو الاحتمال الثاني ضرورة ان موضوع الحكم بالطهارة هو الشك ويراد به 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بمعنى الحاصل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بالطهارة يكون بلحاظ آن الشك وظرفه ، والحكم يتعدد بتعدد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فيتعدد الحكم بتعدد الشك ، فكل شك في آن يكون موضوعا للحكم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الدليل فعلية الحكم بفعلية موضوعه ، فلا يثبت الحكم بالطهارة إلا مع فعلية الشك ، فالحكم بالطهارة في ظرف بلحاظ الشك في ذلك الظرف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لدعوى إمكان الحكم فعلا بالطهارة للذات في الآن المستقبل </w:t>
      </w:r>
    </w:p>
    <w:p>
      <w:pPr>
        <w:pStyle w:val="BookText"/>
        <w:rPr/>
      </w:pPr>
      <w:r>
        <w:rPr>
          <w:rFonts w:ascii="Amiri" w:hAnsi="Amiri" w:eastAsia="Amiri" w:cs="Amiri"/>
          <w:color w:val="111111"/>
          <w:sz w:val="28"/>
          <w:sz w:val="28"/>
          <w:szCs w:val="28"/>
          <w:rtl w:val="true"/>
          <w:lang w:bidi="ar-SA"/>
        </w:rPr>
        <w:t>بلحاظ الشك الفعلي بالطهارة في الآن المستقبل ، لأنه إذا زال الشك في الآن المستقبل يزول الحكم بالطهارة ، وهو يكشف عن دخالته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لدعوى ان موضوع الحكم الفعلي بالطهارة للذات في الآن المستقبل هو الشك الفعلي المستمر ، فإذا زال الشك يكشف عن عدم تحقق موضوعه ، لأنه إذا فرض حصول الشك في آن ولم يكن الشك في الآن الّذي قبله ثبت الحكم بالطهارة ، مما يكشف عن ان الشك الفعلي تمام الموضوع للحكم بالطهارة ، وكما لا يجوز الحكم بالطهارة فعلا بالنسبة إلى الأمر الاستقبالي ، لذلك لا يجوز الحكم بها بالنسبة إلى الأمر السابق كما سيأتي التعرض إليه في تنبيه الملاقاة للنجس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في أصالة الطهارة يجري في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في أصالة الطهارة أظهر ، لأن جعل الطهارة فعلا للأمر في الآن المستقبل فيه محذور ثبوتي يضاف إلى عدم مساعدة دليل الإثبات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نسبة الطهارة إلى متعلقها نسبة العنوان إلى المعنون فيستحيل جعلها للمعدوم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جعل الحلية فانه يتصور تعلقها بالمعدوم من قبيل الوجوب المعلق المتعلق بأمر استقبالي ، إلا ان مقام الإثبات لا يساعد عليه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فمقتضى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بناء على الالتزام بالاقتضاء لا يكون العلم الإجمالي منجزا بقاء بعد عروض الاضطرار لجريان الأصل في الطرف الآخر بلا معارض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ذكرناه ان ما أفاده المحقق النائيني قدس سره في مقام بيان ما اختاره من بقاء العلم الإجمالي على صفة التنجيز بعد عروض الاضطرار ، من عدم جريان الأصل في الطرف الآخر بعد سقوطه بالمعارضة ، لأن الساقط لا يعود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غير متين ، لأن الأصل الّذي يجري في الطرف الآخر هو الأصل بلحاظ حل ما بعد الاضطرار ، وهو لا معارض له ، وقد عرفت انه أصل بنفسه غير الأصل الجاري في مرحلة الحدوث الساقط بالمعارضة ، فليس إجراء الأصل من عود الساقط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الساقط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جاء في الدراسات بعد الالتزام بعدم جريان الأصل ، لأن الساقط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على نفسه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إجراء الأصل بعد إطلاق الدليل لجميع الحالات ، غاية الأمر ترفع اليد عنه بمقدار المعارضة ، لأن الضرورات تقدر بقدرها ، فإذا ارتفعت المعارضة لسقوط التكليف في أحد الأطراف لم يكن مانع من التمسك بإطلاق الدليل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المحذور العقلي في إجراء الأصلين في كلا الطرفين ، وهو لزوم الترخيص في المعصية ، كما يقتضي عدم شمول دليل الأصل لكلا الطرفين في زمان واحد ، يقتضي عدم شموله لها في 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للعلم الإجمالي بحرمة أحد الإناءين المرددة بين المحدودة والمستمرة ، فهو يعلم إجمالا إما بحرمة هذا الإناء قبل الاضطرار إليه أو بحرمة ذاك الإناء بعد الاضطرار إلى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إجراء أصالة الحل في كلا الطرفين لاستلزامه الترخيص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بحلية هذا الإناء فعلا لا يجتمع مع الحكم بحلية ذاك الإناء فيما بعد ، بعد العلم الإجمالي بدوران التكليف بينهما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تعارض الأصول المستلزم لتنجيز العلم الإجمالي من حيث الموافقة القطعية ، ليس هو مجرد استلزام جريانها الترخيص في المعصية ، بل بضميمة شيء آخر ، وهو استلزام إجراء الأصل في أحدهما المعين الترجيح بلا </w:t>
      </w:r>
    </w:p>
    <w:p>
      <w:pPr>
        <w:pStyle w:val="BookText"/>
        <w:rPr/>
      </w:pPr>
      <w:r>
        <w:rPr>
          <w:rFonts w:ascii="Amiri" w:hAnsi="Amiri" w:eastAsia="Amiri" w:cs="Amiri"/>
          <w:color w:val="111111"/>
          <w:sz w:val="28"/>
          <w:sz w:val="28"/>
          <w:szCs w:val="28"/>
          <w:rtl w:val="true"/>
          <w:lang w:bidi="ar-SA"/>
        </w:rPr>
        <w:t xml:space="preserve">مرجح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جرى الأصل في كلا الطرفين ، كان ذلك ترخيصا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وجريانه في هذا الطرف خاصة ترجيح بلا مرجح ، وكذا جريانه في ذاك الطرف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آن ما قبل الاضطرار قد يدعى ان إجراء الأصل في هذا الطرف لا يجتمع مع إجرائه في الطرف الآخر ، ولو بلحاظ ما بعد الاضطرار ، لاستلزامه الترخيص في المعصية وتعين أحدهما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عروض الاضطرار فلا مانع من إجراء الأصل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قابلية الطرف الأول لإجراء الأصل فيه بعد تصرّم وقته ، فلا يلزم الترخيص في المعصية ولا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البيان تصدّى القائل إلى ردّ المحقق النائيني ، حيث ذهب إلى معارضة الأصل في أحد الأطراف مع جميع الأصول الطولية في الطرف الآخر ، فتسقط جميعها ، باعتبار أنّ المحذور هو جعل ما ينافي المعلوم بالإجمال ، بلا خصوصية للمتقدم رتبة من الأصول ، فلا يصح التعبد بالأصول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ردّه القائل بان المحذور في إجراء الأصول هو استلزام إجراء كلا الأصلين الترخيص في المعصية ، وإجراء أحدهما في الطرف المعين يستلزم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يتأتى بالنسبة إلى مورد تعدد الأصول الطولية في طرف ووحدة الأصل في الطرف الآخر ، لأن الأصل الطولي لا مجال له مع وجود الأصل المتقدم عليه رتبة ، فلا تتحقق المعارضة بينه وبين غيره ، فيتحقق التعارض بدوا بين الأصل السابق في الرتبة في هذا الطرف والأصل المنفرد في ذلك الطرف ، فيتساقطان فيبقى الأصل الطولي بلا معارض ، فيعمل به ولا يكون من الترجيح بلا مرجح</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ذلك المبحث نبّه على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المعارضة بضميمة </w:t>
      </w:r>
    </w:p>
    <w:p>
      <w:pPr>
        <w:pStyle w:val="BookText"/>
        <w:rPr/>
      </w:pPr>
      <w:r>
        <w:rPr>
          <w:rFonts w:ascii="Amiri" w:hAnsi="Amiri" w:eastAsia="Amiri" w:cs="Amiri"/>
          <w:color w:val="111111"/>
          <w:sz w:val="28"/>
          <w:sz w:val="28"/>
          <w:szCs w:val="28"/>
          <w:rtl w:val="true"/>
          <w:lang w:bidi="ar-SA"/>
        </w:rPr>
        <w:t xml:space="preserve">محذور الترجيح بلا مرجح إلى محذور الترخيص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فيما نحن فيه أغفلها تماما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التزم بالاحتمال الأول في مدلول دليل أصالة الطهارة تمّ ما ذكره من المعارضة ، لكنه خلاف التحقيق أولا وخلاف مبناه ثانيا ، لظهور التزامه بالمبنى الثاني من كلامه ، لتعبيره بالحكم بالحلية في الزمان الآخر ، الظاهر في ان ظرف الحكم هو الزمان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مسلك الاقتضاء يشكل الأمر في كثير من الفروع كالاضطرار إلى المعين أو الخروج عن محل الابتلاء أو فقدان بعض الأطراف ، أو تطهير بعض الأطراف ، فان الأصل يجري في الطرف ،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محذور ولا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علم إجمالا بوجوب إحدى الصلاتين إما الجمعة أو الظهر ، فجاء بالجمعة ، صحَّ له إجراء الأصل بالنسبة إلى الظهر ، لعدم معارضته بالأصل الجاري في الجمعة لإتيانه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قبل الإتيان بإحداهما وان لم يتمكن من إجراء الأصل في كلا الطرفين ، لكنه بعد الإتيان بإحداهما يتمكن من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من الفروع المسلم فيها بقاء تنجيز العلم الإجمالي ، كمسألة تطهير بعض الأطراف أو فقدانه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يجعل هذا وجها من وجوه الإشكال على الالتزام بالاقتضاء ، وتعين القول بالعلية التامة فرارا عن الوقوع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الاضطرار إلى طرف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الاضطرار إلى طرف غير معين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فيه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تنجيز العلم الإجمالي سواء </w:t>
      </w:r>
    </w:p>
    <w:p>
      <w:pPr>
        <w:pStyle w:val="BookText"/>
        <w:rPr/>
      </w:pPr>
      <w:r>
        <w:rPr>
          <w:rFonts w:ascii="Amiri" w:hAnsi="Amiri" w:eastAsia="Amiri" w:cs="Amiri"/>
          <w:color w:val="111111"/>
          <w:sz w:val="28"/>
          <w:sz w:val="28"/>
          <w:szCs w:val="28"/>
          <w:rtl w:val="true"/>
          <w:lang w:bidi="ar-SA"/>
        </w:rPr>
        <w:t xml:space="preserve">حصل قبل العلم أم بعده ، لأن الاضطرار يستلزم الترخيص في أحد الأطراف تخييرا ، وهو ينافي العلم بحرمة المعلوم فعلا ، لاحتمال انطباق المعلوم بالإجمال على ما يختاره ، فلا يعلم بثبوت التكليف الفعلي على كل تقدير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وخالفه المحقق النائيني تبعا للشيخ </w:t>
      </w:r>
      <w:r>
        <w:rPr>
          <w:rStyle w:val="FootnoteAnchor"/>
          <w:rtl w:val="true"/>
        </w:rPr>
        <w:footnoteReference w:id="106"/>
      </w:r>
      <w:r>
        <w:rPr>
          <w:rFonts w:ascii="Amiri" w:hAnsi="Amiri" w:eastAsia="Amiri" w:cs="Amiri"/>
          <w:color w:val="111111"/>
          <w:sz w:val="28"/>
          <w:sz w:val="28"/>
          <w:szCs w:val="28"/>
          <w:rtl w:val="true"/>
          <w:lang w:bidi="ar-SA"/>
        </w:rPr>
        <w:t>رحمه اللّه ، فذهب إلى منجزية العلم الإجمالي ، لعدم تعلق الاضطرار بالحرام ، لأنه لو فرض علمه التفصيليّ بالحرام لم ترتفع حرمته بالاضطرار وبما جاز له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فللمكلف ارتكاب أحد الأطراف رفعا 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الطرف الآخر فيلزمه اجتنابه للعلم الإجمالي الّذي ترفع اليد عن تأثيره بمقدار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أسماه بالتوسط في التنجيز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بوجه يتضح به الحق وتزول به بعض الشبهات ، 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بان العلم الإجمالي علة تامة لحرمة المخالفة القطعية ووجوب الموافقة القطعية ، بحيث ينافيه الترخيص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بأنه بالنسبة إلى الموافقة القطعية بنحو الاقتضاء فلا يمتنع الترخيص في بعض أطرافه ، وإنما تثبت الموافقة القطعية من جهة تعارض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مسلك العلية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سقوط العلم الإجمالي عن المنجزية ، لأن الاضطرار إلى أحد الأمرين يستلزم الترخيص في أحدهما ، وهو ما يختاره المكلف رافعا للاضطرار ، إما ترخيصا شرعيا واقعيا أو ظاهريا أو ترخيصا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البحث فيها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العلم عن التنجيز</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الترخيص شرعيا واقعيا أو ظاهريا ، فلعدم اجتماعه مع </w:t>
      </w:r>
    </w:p>
    <w:p>
      <w:pPr>
        <w:pStyle w:val="BookText"/>
        <w:rPr/>
      </w:pPr>
      <w:r>
        <w:rPr>
          <w:rFonts w:ascii="Amiri" w:hAnsi="Amiri" w:eastAsia="Amiri" w:cs="Amiri"/>
          <w:color w:val="111111"/>
          <w:sz w:val="28"/>
          <w:sz w:val="28"/>
          <w:szCs w:val="28"/>
          <w:rtl w:val="true"/>
          <w:lang w:bidi="ar-SA"/>
        </w:rPr>
        <w:t>الحرمة ، لا يكون العلم متعلقا بالتكليف الفعلي على كل تقدير ، لاحتمال ان تكون الحرمة فيما يختاره ، وهي مرتفعة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الترخيص عقليا فلمنافاته حسب الفرض مع منجزية العلم الإجمالي ، إذ المفروض انه بنحو العلة التامة الّذي ينافيه الترخيص في بعض أطرافه فلو ثبت الترخيص عقلا كما فيما نحن فيه ، فلا بد من الالتزام بعدم كونه منجزا إما لقصور الحكم المعلوم أو عدم كونه منجزا بعد وجود المؤمن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انه لا مانع من الترخيص الظاهري في بعض الأطراف ، فيبقى العلم منجزا بالنسبة إلى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الترخيص في كلا الطرفين لأنه مستلزم للمخالفة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 الاضطرار إلى أحد الأمرين يستلزم الترخيص في ارتكاب أحدهما رفعا للاضطرار ، فان كان الترخيص عقليا أو شرعيا ظاهريا لم يمنع من منجزية العلم الإجمالي ، لعدم منافاته له بحال ، إذ هو لا يصادم تأثيره بالنسبة إلى المخالفة القطعية ، لأن الترخيص في أحدهما لا يتنافى مع حرمة ارتكابهما معا ، كما لا يخفى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الموافقة القطعية فالمفروض انه ليس علة تامة لها ، ولا يمنع من الترخيص في عدمها ، فلا ينافيه الترخيص في أحدهما لأجل الاضطرار ، فعدم إخلال الاضطرار بمنجزية العلم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الترخيص شرعيا واقعيا ، فبما انه يتنافى مع حرمة ذلك الطرف واقعا ولا يجتمع معها كالحلية الظاهرية ، فالعلم الإجمالي يسقط عن المنجزية ، لاحتمال كون الحرام هو ما يختاره المكلف المفروض ارتفاع حرمته ، فلا يكون العلم متعلقا بحكم فعلي على كل تقدير ، إذ أحد التقديرين لا حكم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اختلاف الحال باختلاف نحو الترخيص الثابت في المقام ، لا بد </w:t>
      </w:r>
    </w:p>
    <w:p>
      <w:pPr>
        <w:pStyle w:val="BookText"/>
        <w:rPr/>
      </w:pPr>
      <w:r>
        <w:rPr>
          <w:rFonts w:ascii="Amiri" w:hAnsi="Amiri" w:eastAsia="Amiri" w:cs="Amiri"/>
          <w:color w:val="111111"/>
          <w:sz w:val="28"/>
          <w:sz w:val="28"/>
          <w:szCs w:val="28"/>
          <w:rtl w:val="true"/>
          <w:lang w:bidi="ar-SA"/>
        </w:rPr>
        <w:t>من تحقيق الحال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الدليل المتوهم دلالته على إثبات الحلية شرعا في مورد الاضطرار 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حرمه اللّه إلا وأحله في حال الضرورة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مما حرم اللّه الا وقد أحله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القيام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مقام بيان ان الضرورة لها اقتضاء للحلية وتأثير فيها ، حتى في الموارد التي يكون فيها مفسدة شديدة تقتضي الحرمة ، فيدل على ثبوت الحلية في موارد الاضطرار الأخرى التي ليست متعلقا للحرمة بالأولوية ومفهوم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مقام بيان مانعية الاضطرار عن تأثير مقتضى الحرمة ، وان مقتضى الحرمة لا تأثير له في مورد الاضطرار ، فلا يكون متكفلا سوى ارتفاع الحرمة في مورد الاضطرار ، لا جعل الإباحة والحلية كما هو مقتضى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الاضطرار فيما نحن فيه لم يتعلق بنفس الحرام ، لأن الحرام هو أحدهما المعين واقعا ، وهو مما لم يتعلق به الاضطرار ، وانما تعلق بالجامع بين الطرفين وهو أحدهما بلا خصوصية أصلا ، الّذي يقبل أن ينطبق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مدلول الرواية هو الوجه الأول كان الاضطرار إلى الجامع مشمولا له ، لأنه يتكفل جعل الحلية لكل ما يضطر إليه المكلف ، ولو لم يكن في نفسه حراما ، فتثبت الحلية شرعا للجامع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بعد ذلك في ان الحلية السارية من الجامع إلى الفرد الّذي </w:t>
      </w:r>
    </w:p>
    <w:p>
      <w:pPr>
        <w:pStyle w:val="BookText"/>
        <w:rPr/>
      </w:pPr>
      <w:r>
        <w:rPr>
          <w:rFonts w:ascii="Amiri" w:hAnsi="Amiri" w:eastAsia="Amiri" w:cs="Amiri"/>
          <w:color w:val="111111"/>
          <w:sz w:val="28"/>
          <w:sz w:val="28"/>
          <w:szCs w:val="28"/>
          <w:rtl w:val="true"/>
          <w:lang w:bidi="ar-SA"/>
        </w:rPr>
        <w:t>يختاره المكلف ، هل هي حلية واقعية أو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مدلول الرواية هو الوجه الثاني ، لم يكن الاضطرار إلى الجامع مشمولا له ، لعدم كونه اضطرارا إلى الحرام كي يتكفل رفع الحرمة عنه ، نعم يذهب العقل إلى جواز دفع الاضطرار بأحدهما والأمان من العقاب لو صادف الحرام واقعا ، للجزم بعدم الفرق بين هذا المورد من الاضطرار وبين سائر الموارد المحرمة في أنفسها والتي يتعلق بها الاضطرار ، لكن لا يثبت فيما نحن فيه أكثر من الترخيص عقلا الّذي لا يتنافى مع ثبوت الحرمة الفعلية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يختل تنجيز العلم الإجمالي بالنسبة إلى المخالفة القطعية كما عرفت ، لأنه لا يخرج عن كونه علما بالتكليف الفعلي على كل تقدير المستلزم لحرمة المخالفة القطعية ، فلا يصح إجراء الأصل في الطرف الآخر ، لأنه وان لم يكن بلا معارض ، لكنه مستلزم للترخيص في المخالفة القطعية للمعلوم بالإجمال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بحسب مقام الإثبات ، فالمختار في مدلول النص المزبور هو الوجه الثاني ، وهو تكفله لبيان مانعية الاضطرار من تأثير مقتضى الحرمة ، وانه لا حرمة عند الاضطرار بلا تكفل لجعل الحلية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لظهور هذا المعنى من الدليل المزبور ، فان ظاهره ان الحرمة الثابتة للشيء ترتفع عند الضرورة ، وان المكلف في حلّ منها بعد ان كان مقيدا ، والوجه الأول خلاف الظاهر جدا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استظهرناه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هذه الكبرى الكلية في موارد وجوب الإقدام على ما هو الحرام لأجل الضرورة ، وعدم جواز تركه كبعض موارد التقية ، وموارد حفظ النّفس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معنى لتطبيق جعل الإباحة في تلك الموارد ، وانما المناسب هو بيان ارتفاع الحرمة الّذي يتلاءم مع الوجوب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 فلا يثبت في مورد الاضطرار إلى غير المعين سوى الترخيص العقلي ، لعدم الاضطرار إلى ما هو الحرام واقعا كي ترتفع حرمته بواسطة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مقتضى الترخيص العقلي هو الالتزام بالتوسط في التنجيز ، لعدم منافاة الترخيص في بعض الأطراف لمنجزية العلم الإجمالي على مسلك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يكن الإشكال في جريان الأصل في أحدهما بنحو التخيير ثبوتيا بل إثباتيا ، فيبقى العلم الإجمالي منجزا بالنسبة إلى الطرف الآخر لأن إجراء الأصل فيه مستلزم للترخيص في المخالفة القطعية ،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التزمنا بان دليل رفع الاضطرار يتكفل جعل الحلية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الاضطرار إلى الجامع مستلزما لثبوت الحلية له شرعا ، وحينئذ تثبت لأحد الطرفين ، وهو ما يختاره المكلف رفعا للاضطرار باعتبار سراية الحكم من الجامع إلى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الحلية وان تعلقت بالجامع لأنه مورد الاضطرار دون الفرد الخارجي ، لأنه غير مورد الاضطرار ، لكن تطبيق الجامع على فرد في الخارج يستلزم اتصاف الفرد بالحلية ، لأن الحكم لا يتعلق بالجامع بما هو هو ، بل بلحاظ وجوده وبما هو سار في أفراده ، نظير اتصاف الفرد الخارجي للصلاة بالوجوب مع تعلق الوجوب بالطبيعي لا بالفرد ، لكن الفرد الّذي يتحقق به الامتثال يقع على صفة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فيقع الكلام في ان الحلية الثابتة للفرد واقعية أو ظاهرية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واقعية ، فلأجل ان الحلية الثابتة للجامع حلية واقعية ، والمفروض انها تسري إلى الافراد كما عرفت ، فتكون الحلية الثابتة للفرد واقعية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كونها ظاهرية ، لأن الحرام الواقعي لم يتعلق به الاضطرار كما هو الفرض وإنما تعلق بالجامع ، فلو فرض العلم التفصيليّ بما هو الحرام لم </w:t>
      </w:r>
    </w:p>
    <w:p>
      <w:pPr>
        <w:pStyle w:val="BookText"/>
        <w:rPr/>
      </w:pPr>
      <w:r>
        <w:rPr>
          <w:rFonts w:ascii="Amiri" w:hAnsi="Amiri" w:eastAsia="Amiri" w:cs="Amiri"/>
          <w:color w:val="111111"/>
          <w:sz w:val="28"/>
          <w:sz w:val="28"/>
          <w:szCs w:val="28"/>
          <w:rtl w:val="true"/>
          <w:lang w:bidi="ar-SA"/>
        </w:rPr>
        <w:t xml:space="preserve">ترتفع حرمته ولم يجز له دفع الاضطرار به ، بل يتعين عليه اختيار الفرد الآخر ، فثبوت الحلية لأي من الفردين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حرمة أحدهما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ناشئ من جهل المكلف بما هو الحرام واقعا ، فالحلية الثابتة يكون الجهل دخيلا في ثبوتها ، وهو معنى الحلية الظاهرية ، إذ الحكم الظاهري ما كان الجهل بالواقع مأخوذا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هذه الجهة من ان الاضطرار والجهل دخيلان في ثبوت الحلية ، فلا بدّ من تشخيص الجزء الأخير من العلة التامة لثبوت الحكم ، فهل هو الاضطرار أم الجهل؟ فان كان الجزء الأخير الّذي تترتب عليه الحلية بلا فصل هو الاضطرار كانت الحلية واقعية وان كان الجزء الأخير هو الجهل كانت الحلية ظاهرية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غير صحيح ، لأن مجرد أخذ الجهل بالواقع في موضوع الحكم يقتضي كونه ظاهريا ، سواء كان جزء أخيرا أم لا ، فان ذلك ليس بذي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وان كان ذا صورة علمية ، لكنه لا واقع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الحق هو ان الجهل هاهنا لم يؤخذ في موضوع الحكم شرعا وسابقا في الرتبة عليه ، بل هو في مرتبة نفس الحكم ، وذلك لأنك عرفت ان الحرمة الواقعية مع العلم بها تمنع من سراية الحلية من الجامع إلى الفرد الحرام ، بل يتعين رفع الاضطرار بالفرد الآخر ، لعدم إمكان اجتماع الحكمين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الجهل بالحرام ، فلا تكون الحرمة مانعة من تعلق الحلية بالفرد إذا صادف اختيار المكلف له ، وهذا يقتضي ان يكون أثر الجهل هو نفس أثر عدم الحرمة واقعا ، لأنه يرفع مانعية الحرمة من ثبوت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مانعية الحرمة وتأثير عدم الحرمة انما هي في رتبة نفس الحكم بالحلية وليس في رتبة موضوعه ، فيكون في رتبة </w:t>
      </w:r>
    </w:p>
    <w:p>
      <w:pPr>
        <w:pStyle w:val="BookText"/>
        <w:rPr/>
      </w:pPr>
      <w:r>
        <w:rPr>
          <w:rFonts w:ascii="Amiri" w:hAnsi="Amiri" w:eastAsia="Amiri" w:cs="Amiri"/>
          <w:color w:val="111111"/>
          <w:sz w:val="28"/>
          <w:sz w:val="28"/>
          <w:szCs w:val="28"/>
          <w:rtl w:val="true"/>
          <w:lang w:bidi="ar-SA"/>
        </w:rPr>
        <w:t>نفس الحكم ويلحظ مقارنا له ، نظير عدم الضد المأخوذ في رتبة نفس الضد الآخر ، كعدم الحرمة المأخوذ في ثبوت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المعنى لا يمنع من كون الحكم ظاهريا ، بل يكون نظير الحكم الظاهري في باب الأمارات ، لأن الجهل لم يؤخذ في موضوعه ، بل أخذ بنحو الموردية كما هو مذكور في محله فراجع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الثمرة المتوخاة من تحرير هذه الجهة هو ما أشرنا إليه في صدر البحث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الحلية الثابتة واقعية كانت مستلزمة للإخلال في منجزية العلم الإجمالي ، لاحتمال مصادفة ما اختاره الحرام الواقعي فترتفع حرمته الواقعية لعدم اجتماعها مع الحلية الواقعية لمكان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لديه علم بتكليف فعلي على كل تقدير ، فلا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الحلية ظاهرية فهي تجتمع مع الحرمة الواقعية ولا تنافي مع فعليتها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تستلزم انحلال العلم الإجمالي ، بل يكون منجزا بالنسبة إلى المخالفة القطعية ، نظير الترخيص الظاهري في أحد الطرفين بدليل الأصل ، بناء على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الترخيص ظاهريا يكون حاله حال إجراء الأصل في أحد الطرفين غير مصادم للعلم الإجمالي بالتكليف الفعلي على كل تقدير ، لعدم منافاة الحكم الظاهري لفعلية الواقع على القول بالاقتضاء ، ولذا لم يمنع من صحة الترخيص في أحد الأطراف</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الحلية الثابتة فيما نحن فيه وان كان الجهل دخيلا في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لكنها ليست على حدّ 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المنافية مع الواقع ، بل هي تصادم الواقع أيضا فتستلزم عدم منجزية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أما على المسلك القائل بمنافاة الترخيص الظاهري الثابت بأصالة الحل لفعلية الواقع ، واستلزامه قصور فعلية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الكفاية وتقدم تقريره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فالأمر فيما نحن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المحقق النائيني من عدم منافاة الحكم الظاهري لفعلية الواقع ، فلأن الترخيص الظاهري الّذي لا ينافي الواقع وفعليته هو الترخيص الثابت بعنوان التعذير عن الواقع ، ورفع الحيرة من جهته ، والترخيص الثابت فيما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الّذي يذكر في تصحيح الجمع بين الترخيص الظاهري وفعلية الواقع لا يتأتى في مثل الترخيص الثابت فيما نحن فيه ، 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انه على مسلك الاقتضاء نلتزم بالتوسط في التنجيز بالبيان المتقدم المرتكز على ما قربناه من عدم ثبوت أكثر من الترخيص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التزم بثبوت الحلية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واقعية كانت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الالتزام بعدم منجزية العلم الإجمالي ، لعدم كونه علما بحكم فعلي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بنا ان نتعرض بعد هذا إلى بعض ما أفاده المحقق النائيني رحمه اللّه في المقام ، والمهم منه نقاط ثلاث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مقام تقريب التوسط في التنجيز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يقتضي رفع التكليف عما يرفع به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الطرف الآخر ، فهو باق على حكمه ولا موجب للترخيص فيه ، فلا بد من الاجتناب عنه لعدم المؤمن عقلا ولا شرعا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البيان لا يخلو عن قصور ، فان اللازم بيان الوجه في عدم جريان البراءة في الطرف الآخر مع عموم دليلها وعدم المعارض ، وهي صالحة للتأمين لو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يضيف إلى ما ذكره ان إجراء البراءة في الطرف الآخر يستلزم الترخيص في المخالفة القطعية للتكليف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مقام رد صاحب الكفاية في التزامه بان الترخيص في بعض الأطراف تخييرا ينافي فعلية الحكم ، فيستلزم عدم منجزية العلم الإجمالي ، لعدم تعلقه بالتكليف الفعلي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ردّه بأن فعلية الحكم تدور مدار وجود موضوعه ، وموضوع التكليف في مورد الاضطرار إلى غير المعين موجود على كل حال ، لعدم وقوع الاضطرار على موضوع التكليف للتمكن من رفعه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فالاضطرار إلى غير المعين لا يستلزم انتفاء موضوع التكليف بما له من القيود الوجودية والعدمية ، فيكون الحكم فعليا ، فلا يكون الترخيص منافيا لفعلية الواقع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الفعلية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ينافيها الترخيص ، وهي كون المولى بصدد تحصيل مراده بأي وجه اتفق ولو برفع الجهل تكوينا أو إيجاب الاحتياط تشريعا ، فان الترخيص يتنافى مع هذا المعنى من الفعلية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دعوى كون الحكم الفعلي عبارة عن وصول الحكم إلى هذه المرتبة ضعيفة ، لعدم كون رفع الجهل من وظيفة الشارع ، بل وظيفته هو إنشاء الحكم على الموضوع المقدر الوجود ، فيكون الحكم فعليا بفعلية موضوعه خارجا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مبحث الجمع بين الحكم الواقعي والظاهري بيان ان مراد صاحب الكفاية من الحكم الفعلي هو المعنى الأول ، وهو وصول الحكم إلى مرحلة البعث والزجر لا المعنى الثاني ، ولكنه يلتزم هناك ان الترخيص الظاهري </w:t>
      </w:r>
    </w:p>
    <w:p>
      <w:pPr>
        <w:pStyle w:val="BookText"/>
        <w:rPr/>
      </w:pPr>
      <w:r>
        <w:rPr>
          <w:rFonts w:ascii="Amiri" w:hAnsi="Amiri" w:eastAsia="Amiri" w:cs="Amiri"/>
          <w:color w:val="111111"/>
          <w:sz w:val="28"/>
          <w:sz w:val="28"/>
          <w:szCs w:val="28"/>
          <w:rtl w:val="true"/>
          <w:lang w:bidi="ar-SA"/>
        </w:rPr>
        <w:t xml:space="preserve">يتنافى مع فعلية الواقع ويستلزم قصورها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أفاده هنا ليس أمرا جديدا ، بل هو يبتني على ما نقحه هناك ، وقد تقدم منّا تقريبه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إيراد عليه على مبناه ، والحكم على كلامه هنا بأنه واضح الفساد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ان مقتضى الاضطرار إلى غير المعين هو التوسط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ثبوت التكليف الواقعي على تقدير وعدم ثبوته على 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التوسط في التنجيز ، بمعنى بلوغ التكليف إلى مرتبة التنجيز على تقدير دون آخر ، مع ثبوت الحكم الواقعي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قدس سره ان الاضطرار إلى المعين يقتضي التوسط في التكليف ، لكون الترخيص واقعيا رافعا للحرمة الواقعية لو صادفها الاضطرار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الاضطرار إلى غير المعين ، فتعيين أحد الوجهين فيه يتوقف على تعيين كون الحلية الثابتة ظاهرية أو واقعية ، فان كانت ظاهرية كان الاضطرار مقتضيا للتوسط في التنجيز ، لعدم منافاة الترخيص الظاهري مع فعلية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واقعية كان الاضطرار مقتضيا للتوسط في التكليف لمنافاتها للحرمة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استقرب ان تكون الحلية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ذلك على كون الاضطرار هو الجزء الأخير لعلة الترخيص ، أم الجهل الّذي تقدم الحديث عنه والخدشة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 اختيار التوسط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المقرّر عدول أستاذه في فذلكة البحث عن ذلك ، واختيار الترخيص الظاهري والتوسط في التنجيز ، وذكر بعد ذلك انه لا ثمرة مهمة تترتب على الوجهين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في التكليف لا نتصوره فيما نحن فيه ، لأن لازمه هو عدم منجزية العلم الإجمالي ، لأنه لم يتعلق بالحكم الفعلي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وان كان سابقا على العلم ، لكن الحلية لا تتعلق بأحد الفردين إلا حين ارتكابه ، لأنه زمان دفع الاضطرار ، فالحلية لا تثبت عند الاضطرار ، بل عند دفعه باختيار أحد الفردين ، فيكون الحال فيه كالاضطرار إلى المعين بعد العلم الإجمالي ، لأن الحلية وارتفاع الحرمة بعد العلم وان كان الاضطرار سابقا عليه ، لما عرفت من ان الاضطرار إلى غير المعين ليس اضطرارا إلى الحرام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دفع الاضطرار بأي طرف شاء ، فالحلية تثبت حين دفع الاضطرار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ارتفاع الحرمة وثبوت الحلية في ظرف العمل يقتضي لغوية ثبوت الحرمة من أول الأمر ، لعدم تأثيرها في الزجر عن الفعل أصلا ، ولازم ذلك ارتفاع الحرمة من أول الأمر ، فلا يتعلق العلم بالتكليف الفعلي على كل تقدير ، فيكون ما نحن فيه نظير الاضطرار إلى المعين قبل حصول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الاضطرار إلى غير المعين سابقا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متأخرا عنه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بالعلية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التزم باقتضاء الاضطرار إلى غير المعين للترخيص العقلي فقط ، يبقى العلم الإجمالي منجزا كما كان بالنسبة إلى الطرف الآخر ، كما تقدم تقريبه في الاضطرار إلى المعين المتأخر عن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التزم باقتضائه جعل الحلية شرعا للجامع ، كان اللازم القول بانحلال العلم الإجمالي بقاء ، لأن حلية الجامع بما هو جامع تسري إلى كلا الفردين فيكون كل منهما حلالا واقعا ، لامتناع حلية الجامع بما هو جامع ، والملحوظ فيه جهة السراية إلى الخارج مع حرمة أحد أفراده ، فيزول العلم بالتكليف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يختلف حال الاضطرار إلى غير المعين ، وحال الاضطرار إلى المعين إذ لا يتأتى هنا العلم الإجمالي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بالاقتضاء ، فالكلام فيه نفس الكلام فيما إذا كان سابقا على العلم من كونه منجزا لو التزم بثبوت الترخيص العقلي ، وارتفاع منجزيته لو التزم بثبوت الترخيص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جيدا واللّه سبحانه العاصم الموفق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أحد أطراف العلم الإجمالي خارجا عن محل الابتلاء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هذا الأمر هو تحقيق مانعية الخروج عن محل الابتلاء من فعلية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أثر ذلك في منجزية العلم الإجمالي ، فهو واضح لا يحتاج إلى بيان ، فانه إذا ثبت ان الخروج عن محل الابتلاء يمنع من فعلية التكليف ، كان الحال فيه هو ما ذكر في الاضطرار إلى المعين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بد من صرف الكلام إلى ما هو المهم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 اللّه إلى ان الفعل إذا كان خارجا عن محل ابتلاء المكلف عادة ، لم يصح تعلق التحريم به </w:t>
      </w:r>
      <w:r>
        <w:rPr>
          <w:rStyle w:val="FootnoteAnchor"/>
          <w:rtl w:val="true"/>
        </w:rPr>
        <w:footnoteReference w:id="115"/>
      </w:r>
      <w:r>
        <w:rPr>
          <w:rFonts w:ascii="Amiri" w:hAnsi="Amiri" w:eastAsia="Amiri" w:cs="Amiri"/>
          <w:color w:val="111111"/>
          <w:sz w:val="28"/>
          <w:sz w:val="28"/>
          <w:szCs w:val="28"/>
          <w:rtl w:val="true"/>
          <w:lang w:bidi="ar-SA"/>
        </w:rPr>
        <w:t>، فلا يصح الأمر بالاجتناب عن النجس أو الخمر الموجود في أقاصي بلاد الهند أو الصين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تخصيص الشرط بالمحرمات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بالفعل الخارج عن محل الابتلاء لا محذور فيه ، إذ قد تكون فيه مصلحة ملزمة تستدعي الأمر به وتحصيل مقدماته البعيدة الشاقة ، لأن المفروض هو القدرة عليه عقلا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وخالفه في ذلك المحقق العراقي ، فذهب إلى استهجان الأمر بمثل ذلك ، كالأمر المتوجه إلى سوقي فقير بتزويج بنات الملوك ، أو بالأكل من طعام الملك الموضوع قدّامه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اختلط على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الفرض في الأمر لا بد ان يكون على عكس الفرض في النهي ، فإذا كان موضوع البحث في النهي هو خروج الفعل عن محل الابتلاء ، بحيث يكون المكلف تاركا له بحسب العادة ، فلا بد ان يفرض موضوع البحث في الأمر هو خروج الترك عن محل الابتلاء ، بحيث يكون الفعل قهري الحصول عادة كخروج التاجر إلى دكانه يوميا أو إعطاء الوالد الشفيق الدواء لولده المريض الّذي يحبّه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فالفرض الّذي اختلف فيه المحققان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نؤيد فيه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فرضا للمقام ، بل فرض المقام هو ما ذكرناه ، فانه يتأتى فيه البحث كما يتأتى في فرض النهي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عطف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المحرمات صاحب الكفاية في حاشيته على متن الكفاية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تنبه المرحوم الكاظمي إلى ما يرد على أستاذه من الإيراد الّذي تقدم ، فأشار إلى ذلك في حاشية مختصرة وجيزة فراجع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الامتناع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عقليا ، ويقابله القدرة العقلية ، وهي مما لا شبهة في اعتبارها </w:t>
      </w:r>
    </w:p>
    <w:p>
      <w:pPr>
        <w:pStyle w:val="BookText"/>
        <w:rPr/>
      </w:pP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عاديا ويراد به هو امتناع الفعل عقلا بحسب الوضع العادي للإنسان ، وان كان الفعل ممكنا عقلا بطريقة غير عادية ، وذلك كالطيران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أرجعه صاحب الكفاية إلى الامتناع العقلي والقدرة العقلية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بحكم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عاديا بمعنى ما لا يلتزم به خارجا بحسب العادة ، كالخروج إلى السوق بلا نعل ، وهذا لا يمنع من التكليف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ذلك ليس محل كلامنا ، بل محل الكلام فيما نحن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الفعل لا يتحقق من المكلف عادة لعدم ابتلائه به ، مع إمكان ان يصدر منه عقلا ، كشرب الماء في الإناء الموجود في أقاصي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اعتبار الدخول في محل الابتلاء باعتبار القدرة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اعتبارها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الشيخ </w:t>
      </w:r>
      <w:r>
        <w:rPr>
          <w:rStyle w:val="FootnoteAnchor"/>
          <w:rtl w:val="true"/>
        </w:rPr>
        <w:footnoteReference w:id="121"/>
      </w:r>
      <w:r>
        <w:rPr>
          <w:rFonts w:ascii="Amiri" w:hAnsi="Amiri" w:eastAsia="Amiri" w:cs="Amiri"/>
          <w:color w:val="111111"/>
          <w:sz w:val="28"/>
          <w:sz w:val="28"/>
          <w:szCs w:val="28"/>
          <w:rtl w:val="true"/>
          <w:lang w:bidi="ar-SA"/>
        </w:rPr>
        <w:t xml:space="preserve">وتبعه غيره </w:t>
      </w:r>
      <w:r>
        <w:rPr>
          <w:rStyle w:val="FootnoteAnchor"/>
          <w:rtl w:val="true"/>
        </w:rPr>
        <w:footnoteReference w:id="122"/>
      </w:r>
      <w:r>
        <w:rPr>
          <w:rFonts w:ascii="Amiri" w:hAnsi="Amiri" w:eastAsia="Amiri" w:cs="Amiri"/>
          <w:color w:val="111111"/>
          <w:sz w:val="28"/>
          <w:sz w:val="28"/>
          <w:szCs w:val="28"/>
          <w:rtl w:val="true"/>
          <w:lang w:bidi="ar-SA"/>
        </w:rPr>
        <w:t>إلى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اختلاف التعبير عن بيان وجه الاعتبار ، فامتناع التكليف بغير ما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هو اللغوية الواضحة المعبر عنها في بعض الكلمات بالاستهجان العرفي ، إذ الغرض من التكليف هو إيجاد الداعي إلى الفعل أو الترك ، وهذا المعنى لا يتحقق فيما إذا كان الفعل خارجا عن محل الابتلاء كما لا يخفى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الخلط بين ما نحن فيه وبين بعض الموارد ، فتخيل البعض سراية هذا الإشكال إلى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التوصلية التي تصدر من المكلف بحسب طبعه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وإن كان هو عبارة عن جعل ما يمكن ان يكون داعيا أو زاجرا ، إلا ان الغرض الأقصى منه هو تحقق الداعوية والزاجرية ، بحيث يكون له تأثير فيهما ، وإلا كان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العلم بعدم تحقق الداعوية أو الزاجرية يمتنع جعل التكليف ، ومورد العصاة كذلك للعلم بعدم انزجارهم بالنهي وتحركهم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تكليفهم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الواجبات التوصلية التي يكتفي فيها بمجرد الفعل ، إذا علم بتحقق الفعل من المكلف بداع آخر ، فان التكليف في مثل ذلك لا يترتب عليه غرضه الأقصى من التحريك نحو الفعل ، فيكون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اللغوية المدعاة هاهنا هي لغوية دقية لا عرفية ، ولذا لا يتخيل أحد من العرف استهجان تكليف العاصي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فتحقيق الكلام في هذين الموردين ان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مورد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ان الغرض الأقصى من الشيء ليس غرضا فلسفيا ، بحيث يكون من علل الشيء الّذي يوجب تخلفه تخلف المعلول ، بل هو فائدة وأثر الشيء ، فهو غرض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فمجرد احتمال ترتبه على الفعل يكفي في صحة الفعل والإقدام عليه ، بل أعمال العقلاء جلا تبتني على احتمال ترتب الفوائد عليها ، كتصدي التجار للبيع ، فانه لا يقطع بتحقق البيع أو الربح ، مع إقدامهم عليه وليس هو إلا من جهة كفاية احتمال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مورد العصاة إذا احتمل الامتثال كفى ذلك غرضا أقصى للتكليف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احتماله والعلم بعدم امتثال الأمر والنهي ، يمكن ان يقال بان </w:t>
      </w:r>
    </w:p>
    <w:p>
      <w:pPr>
        <w:pStyle w:val="BookText"/>
        <w:rPr/>
      </w:pPr>
      <w:r>
        <w:rPr>
          <w:rFonts w:ascii="Amiri" w:hAnsi="Amiri" w:eastAsia="Amiri" w:cs="Amiri"/>
          <w:color w:val="111111"/>
          <w:sz w:val="28"/>
          <w:sz w:val="28"/>
          <w:szCs w:val="28"/>
          <w:rtl w:val="true"/>
          <w:lang w:bidi="ar-SA"/>
        </w:rPr>
        <w:t>فائدة التكليف والغرض الأقصى منه هو إلقاء الحجة وقطع العذر ، 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التاجر الّذي يتصدى للبيع ، وهو يعلم بعدم تحقق الربح أو البيع دفعا لملامة الناس ونسبة الخمول والكسل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الواجبات التوصلية فيكفي في رفع اللغوية احتمال صدور الفعل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المورد الّذي يعلم بصدوره بداع آخر لا بداعي الامتثال ، لا مناص من الالتزام بعدم صحة الوجوب ، لأنه لغو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التكليف تكميل النفوس الحاصل بالإتيان بالفعل بقصد الامتثال والإطاعة الموجبة لقرب العبد من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ان تكون فائدة التكليف التوصلي في الغرض المزبور هو تمكين المكلّف من الإتيان به بداع الأمر الموجب لكمال النّفس وتطهيرها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الملزم في الواجبات التوصلية ليس إلا ما يترتب على الفعل ذاته من مصلحة ، والمفروض ان ذلك يتحقق ولو لم يكن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الإتيان بالفعل بداعي الأمر ، فهو لم يصل إلى حد الإلزام في الواجبات التوصلية ، بحيث يكون منشئا للإيجاب ، ولذا كان الواجب توصليا لا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ما ذكر في حلّ الإشكال في هذين الموردين لا يتأتى فيما نحن فيه ، وهو ما إذا كان الفعل خارجا عن محل الابتلاء ، فان التكليف لا فائدة فيه أصلا لعدم ترتب الداعوية عليه ، ولا ترتب غيرها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يكون التكليف مستهجنا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امتناع التكليف في مورد الخروج عن محل الابتلاء هو الاستهجان العرفي المسبب عن لغويته وعدم الأثر 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الأصفهاني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w:t>
      </w:r>
    </w:p>
    <w:p>
      <w:pPr>
        <w:pStyle w:val="BookText"/>
        <w:rPr/>
      </w:pPr>
      <w:r>
        <w:rPr>
          <w:rFonts w:ascii="Amiri" w:hAnsi="Amiri" w:eastAsia="Amiri" w:cs="Amiri"/>
          <w:color w:val="111111"/>
          <w:sz w:val="28"/>
          <w:sz w:val="28"/>
          <w:szCs w:val="28"/>
          <w:rtl w:val="true"/>
          <w:lang w:bidi="ar-SA"/>
        </w:rPr>
        <w:t>الاستهجان العرفي لمنع ثبوت التكليف في مورد الخروج عن محل الابتلاء ، لعدم ارتباط حقيقة التكليف بالعرف بما هم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الكلام في مفهوم الخطاب كي يكون المرجع فيه هو العرف كما تقرر ، بل الكلام في واقع التكليف وصحته ثبوتا فلا مسرح لنظر العرف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الاستهجان العرفي المدعى هاهنا لا يرجع إلى تحكيم نظر العرف المبني على المسامحة كي لا يعتمد عليه ، بل المحذور المدعى هو لغوية التكليف ، وهي من الوضوح بنحو يدركها العرف فيستهجن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فالاستهجان العرفي راجع إلى وضوح اللغوية لدى الجميع ، والعمل اللغو مستهجن من الحكيم ، في قبال اللغوية التي لا تدرك إلا بالدقة ، كاللغوية المدعاة في تكليف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فيما نحن فيه عقلي يلتفت إليه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إذا كان مستهجنا عرفا يكفي ذلك في امتناع ثبوته وتوجيهه إلى عامة الناس ، لأنهم لا يؤمنون بصدوره مع بنائهم على انه مستهجن ، فلا يصلح الداعوية أصلا ، والمفروض ان من يتوجه إليه التكليف هو الجميع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الدراسات في مقام نفي اعتبار الدخول في محل الابتلاء ، وعدم اعتبار أزيد من القدرة العقلية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التكليف الشرعي ليس مجرد حصول متعلقه فعلا أو تركا كالتكليف العرفي ، بل الغرض منه هو تكميل النفوس البشرية بجعل التكليف داعيا للعبد إلى الفعل أو الترك ، فيحصل له القرب من مولاه ويرتفع مقامه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 فانما يتم في خصوص الواجبات دون المحرمات ، إذ الفعل المحرم إذا كان خارجا عن محل الابتلاء بنحو لا تحدثه نفسه بارتكابه لم يصلح النهي لزجر المكلف عنه وصرفه عن ارتكابه ، إلا بعد تصدي المكلف لإيجاد الرغبة النفسيّة في فعله ، كي ينصرف عنه ببركة النهي الشرعي ، فلو كان الغرض من النهي ما ذكر ، للزم في مثل هذه الحال على المكلف إيجاد الرغبة إلى فعل المحرم وتهيئة مقدماته ، ثم ينصرف عنه بزاجرية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يمكن أن يتفوه به ، فان إيجاد مقدمات الحرام بما هي مقدمات له مرجوح ، بل ثبت تحريم بعضها نفسيا كمقدمات عمل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تماميته في الواجبات التوصلية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عدم صحة التكليف في مورد الخروج عن محل الابتلاء وجوبيا كان أو تحريميا للاستهجان العرفي ، الّذي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بالخروج عن محل الابتلاء المانع من التكليف ليس كون الشيء خارجا عنه فعلا بحيث لا ابتلاء للمكلف به بحسب وضعه الفعلي ، بل هو كون الشيء خارجا عن ابتلائه بحسب العادة بنحو لا يكون في معرض الدخول في محل الابتلاء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الإناء في بيت جاره وإن لم يكن محل ابتلائه فعلا ، لأنه لا يرفع احتياجه بشرب ماء جاره ، بل بشرب ماء داره ، ولكنه في معرض كونه في محل الابتلاء عادة ، لحصول التزاور بين الجيران ، ففي مثل ذلك لا يمتنع التكليف ، لعدم كونه مستهجنا عرفا لاحتمال ترتب الفائدة عليه وهو كاف في رفع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الإناء في بلد لا يذهب إليه عادة يكون خارجا عن محل ابتلائه ، فيمتنع التكليف في مورده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أفضل ما يمكن أن يقال في تحديد ضابط الخروج عن محل الابتلاء المانع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لو تحقق الشك في مورد في كونه خارجا عن محل الابتلاء أو ليس بخارج عنه ، فتارة يكون الشك من جهة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جهة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الشك من جهة الشبهة المفهومية ، بان كان لا يعلم ان الخروج عن محل الابتلاء بمفهومه هل يشمل مثل الإناء الموجود في البلد الفلاني أو لا؟ وهل يقال لمثله عرفا انه خارج عن محل الابتلاء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صحة التمسك بإطلاق الدليل في إثبات التكليف فيه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هو صحة التمسك بالإطلاق ، إذ عرفت ان عدم صحة التكليف من جهة الاستهجان العرفي الناشئ عن عدم ثبوت الفائدة فيه ، وعرفت أيضا ان احتمال ترتب الفائدة يرفع الاستهجان العرفي ويصحح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ان يختص الامتناع بصورة العلم بعدم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الشك في الخروج عن محل الابتلاء يشك في ترتب الفائدة للتكليف ، فيثبت احتمالها ولا يعلم بعدمها ، وهو كاف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لا يكون المورد من موارد الشك في التقييد ، بل من موارد العلم بعدمه ، لأن الخارج هو ما علم بعدم الفائدة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الحال على ما سلكناه في تحقيق اعتبار الدخول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ظاهر مسلك الاعلام من كون التقييد بأمر واقعي يتعلق به العلم والجهل ، وهو الخروج عن محل الابتلاء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الشيخ رحمه اللّه إلى صحة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من موارد دوران الأمر في المخصص بين الأقل والأكثر ، وقد تقرر في محله الاقتصار في التخصيص على القدر المتيقن ، والرجوع في مورد الشك إلى </w:t>
      </w:r>
    </w:p>
    <w:p>
      <w:pPr>
        <w:pStyle w:val="BookText"/>
        <w:rPr/>
      </w:pPr>
      <w:r>
        <w:rPr>
          <w:rFonts w:ascii="IRNazanin" w:hAnsi="IRNazanin" w:eastAsia="IRNazanin"/>
          <w:color w:val="111111"/>
          <w:sz w:val="28"/>
          <w:sz w:val="28"/>
          <w:szCs w:val="28"/>
          <w:rtl w:val="true"/>
          <w:lang w:bidi="fa-IR"/>
        </w:rPr>
        <w:t xml:space="preserve">العموم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تقرر في محله من الاقتصار على القدر المتيقن والرجوع في المشكوك إلى العموم ، انما هو فيما إذا كان المخصص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متصلا ، فلا يتم لسراية إجمال المخصص إلى العموم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المتصل ، لأن امتناع التكليف في مورد الخروج عن محل الابتلاء من الواضحات لدى العرف التي يمكن ان يعتمد المتكلم عليها ، وتكون من القرائن الحالية الموجبة للتصرف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الإيراد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Style w:val="FootnoteAnchor"/>
          <w:rtl w:val="true"/>
        </w:rPr>
        <w:footnoteReference w:id="126"/>
      </w:r>
      <w:r>
        <w:rPr>
          <w:rFonts w:ascii="Amiri" w:hAnsi="Amiri" w:eastAsia="Amiri" w:cs="Amiri"/>
          <w:color w:val="111111"/>
          <w:sz w:val="28"/>
          <w:sz w:val="28"/>
          <w:szCs w:val="28"/>
          <w:rtl w:val="true"/>
          <w:lang w:bidi="ar-SA"/>
        </w:rPr>
        <w:t xml:space="preserve">والعراقي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باعتبار الدخول في محل الابتلاء من الأحكام النظرية التي تحتاج إلى إعمال فكر ونظر ، ولا يدركها كل أحد ، فيكون المورد من قبيل المخصص المنفصل الّذي يصح الرجوع فيه إلى العام ، لعدم انثلام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امتناع التكليف في مورد الخروج عن محل الابتلاء واضح لدى العرف ، وإذا كان محذوره هو الاستهجان العرفي ، فيكون المورد من قبيل التخصيص بالمتصل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تنزله وتسليمه كون المورد من قبيل التخصيص بالمتصل لا 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إجمال الخاصّ انما يسري إلى العام فيما إذا كان الخاصّ عنوانا واقعيا غير مختلف المراتب مرددا بين الأقل والأكثر ، كعنوان الفاسق المردد بين خصوص مرتكب الكبيرة ومطلق مرتكب الذنب ولو صغيرة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الخاصّ ذا مراتب متعددة ، فلا يسري إجماله إلى العام ، لأن المتيقن تخصيصه ببعض مراتبه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تخصيصه بغيرها فهو مشكوك فيرجع إلى العموم لأنه شك في تخصيص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لأن عدم الابتلاء ذو مراتب عديدة كما لا يخفى ، ويشك في تخصيص العام ببعض مراتبه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أفيد إنما ينفع في انحلال العلم الإجمالي ، لا في عدم إجمال العام ، لأنه يكفي في إجمال العام احتفافه بما يصلح للقرينية ، ولو كان بنحو الشك البدوي ، وما نحن فيه من هذا القبيل نظير مورد الاستثناء من الجمل المتعددة فانهم يحكمون بإجمال العموم في جميع الجمل وإن كان رجوعه إلى الأخيرة متيقنا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وجهنا من الإيراد على الشيخ 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انما يتوجه على التقريب المتقدم لكلامه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انه يمكن توجيه كلامه بنحو لا يرد عليه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تارة يكون لفظا حاكيا عن مفهوم مردد بين الأقل والأكثر ، 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وأخرى يكون حكما عقليا كحكم العقل بقبح تكليف العاجز الموجب لتخصيص أدلة التكاليف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الأول ، يتصور الترديد في التخصيص للتردد في المفهوم الّذي يحكي عنه اللفظ ، فيشك في مورد أنه محكوم بحكم الخاصّ أو بحكم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 يتصور فيه التردد في مقام ، لأن الحاكم لا يتردد في حكمه ، فإذا شك في تحقق مناط حكمه لا يصدر منه الحكم جزما ، لا انه يشك في ثبوت حكمه كما هو واضح جدا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من قبيل الثاني لأن التخصيص كان بحكم العقل والعرف </w:t>
      </w:r>
    </w:p>
    <w:p>
      <w:pPr>
        <w:pStyle w:val="BookText"/>
        <w:rPr/>
      </w:pPr>
      <w:r>
        <w:rPr>
          <w:rFonts w:ascii="Amiri" w:hAnsi="Amiri" w:eastAsia="Amiri" w:cs="Amiri"/>
          <w:color w:val="111111"/>
          <w:sz w:val="28"/>
          <w:sz w:val="28"/>
          <w:szCs w:val="28"/>
          <w:rtl w:val="true"/>
          <w:lang w:bidi="ar-SA"/>
        </w:rPr>
        <w:t>بقبح التكليف في مورد الخروج من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العقل انما يحكم بقبح التكليف في المورد الّذي يعلم انه من موارد الخروج عن محل الابتلاء ، بنحو يعلم بثبوت مناط القبح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الشك ، فلا حكم له بالقبح جزما ، لا انه يتردد ويشك في ثبوت حكمه ، لعدم معقولية ذلك بالنسبة إلى الحاكم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فالقدر المعلوم تخصيص العام به هو ما يعلم اندراجه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مورد الشك ، فيعلم بعدم حكم العقل بالقبح فيه ، لعدم إحراز مناط حكمه فيه ، فكيف يحكم بالقبح فيه والتردد غير معقول؟ ، فيعلم بعدم التخصيص ، فيصح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لا يأباه صدر كلامه ، بل يلائمه كمال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ذيل كلامه قد يظهر في التوجيه الأول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المسألة إلى ان المطلق المقيد بقيد مشكوك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ولكن يمكن حمله على تنظير ما نحن فيه بذلك المقام لا تطبيق ذلك المقام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الممكن ان يكون مراد المحقق النائيني من كلامه السابق هو هذا الوجه ، وإن كان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 يصح الرجوع إلى الإطلاق فيما نحن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صاحب الكفاية فذهب إلى عدم صحة التمسك بالإطلاق ، واختلفت في ذلك بياناته في الكفاية </w:t>
      </w:r>
      <w:r>
        <w:rPr>
          <w:rStyle w:val="FootnoteAnchor"/>
          <w:rtl w:val="true"/>
        </w:rPr>
        <w:footnoteReference w:id="130"/>
      </w:r>
      <w:r>
        <w:rPr>
          <w:rFonts w:ascii="IRNazanin" w:hAnsi="IRNazanin" w:eastAsia="IRNazanin"/>
          <w:color w:val="111111"/>
          <w:sz w:val="28"/>
          <w:sz w:val="28"/>
          <w:szCs w:val="28"/>
          <w:rtl w:val="true"/>
          <w:lang w:bidi="fa-IR"/>
        </w:rPr>
        <w:t xml:space="preserve">والفوائد </w:t>
      </w:r>
      <w:r>
        <w:rPr>
          <w:rStyle w:val="FootnoteAnchor"/>
          <w:rtl w:val="true"/>
        </w:rPr>
        <w:footnoteReference w:id="131"/>
      </w:r>
      <w:r>
        <w:rPr>
          <w:rFonts w:ascii="Amiri" w:hAnsi="Amiri" w:eastAsia="Amiri" w:cs="Amiri"/>
          <w:color w:val="111111"/>
          <w:sz w:val="28"/>
          <w:sz w:val="28"/>
          <w:szCs w:val="28"/>
          <w:rtl w:val="true"/>
          <w:lang w:bidi="ar-SA"/>
        </w:rPr>
        <w:t xml:space="preserve">وحاشيته على الرسائل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نذكر ما أورده في الكفاية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بالإطلاق يتفرع على صحة الإطلاق في حد نفسه ثبوتا ، كي يكون مقام الإثبات كاشفا عن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الشك في صحة ثبوت الحكم في حد نفسه ، فلا مجال للتمسك بالإطلاق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إنما يتكفل مقام الإثبات دون مقام الثبوت ، فلا بد من إحراز صحة ثبوت الحكم كي يتمسك بالإطلاق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بحسب ظاهره صار موردا للهجوم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الدليل على ثبوت الحكم يكون دليلا على إمكانه مع الشك ، لأنه ملازم له ، فالشك في الإمكان وعدمه يرفع بالدليل الدال على الوقوع ، كما التزم صاحب الكفاية وغيره في أول مباحث الظن ، ولو لا ذلك لا شكل التمسك بالإطلاق في جلّ موارد الشك في التقييد ولو كان المقيد لفظيا ، لأن الشك في التقييد يلازم الشك في ثبوت الملاك للحكم المطلق في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انه يستحيل ثبوت الحكم بلا ملاك ، فيكون الشك في التقييد مستلزما للشك في إمكان الحكم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تصدى المحقق العراقي قدس سره إلى توجيه مراده بما يدفع عنه هذا الإيراد الواضح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كما هو مقيد بعدم الخروج عن محل الابتلاء ، كذلك الأمر في الحكم الظاهري الثابت بالأمارات والأصول ، فانه لغو أيضا ، مع خروجه مورده عن محل الابتلاء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فكما يشك في ثبوت الحكم واقعا في مورد الشك في الخروج عن محل الابتلاء ، كذلك يشك في صحة ثبوت الحكم الظاهري الثابت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وجه للتمسك بالإطلاق مع وجود هذا الشك ، ولا يتكفل الإطلاق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الكفاية هو عدم صحة </w:t>
      </w:r>
    </w:p>
    <w:p>
      <w:pPr>
        <w:pStyle w:val="BookText"/>
        <w:rPr/>
      </w:pPr>
      <w:r>
        <w:rPr>
          <w:rFonts w:ascii="Amiri" w:hAnsi="Amiri" w:eastAsia="Amiri" w:cs="Amiri"/>
          <w:color w:val="111111"/>
          <w:sz w:val="28"/>
          <w:sz w:val="28"/>
          <w:szCs w:val="28"/>
          <w:rtl w:val="true"/>
          <w:lang w:bidi="ar-SA"/>
        </w:rPr>
        <w:t>التمسك بالإطلاق لأجل الشك في صحة ثبوت الحكم الإطلاقي الظاهري ، لا لأجل الشك في صحة ثبوت الحكم الواقعي ، كي يقال إن الإطلاق دليل على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بعد ما وجّه كلام الكفاية بما عرفت ،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يتم بناء على الطريقية الراجعة إلى مجرد الأمر بالبناء العملي على مطابقة الظهور للواقع بلا جعل تكليف حقيقي في البين ، فان الأمر المزبور أمر صوري يعبر عنه بالحكم الأصولي يتكفل تنجيز الواقع على تقدير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محذور فيه مع الشك في القدرة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المورد ليس من موارد التمسك بالإطلاق لنفي الشك ، إذ من شرائط ذلك هو كون المتكلم في مقام البيان من تلك الجهة المشكوكة ، كي يكون عدم بيانه دليلا على إرادة الحكم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المتكلم ليس بصدد البيان من جهة شرطية الخروج عن محل الابتلاء ، إذ لم يرد منه في الخطابات الشرعية عين ولا أثر ، مما يكشف عن إغفال المولى هذه الجهة وإيكال الأمر فيها إلى غيره ، فلا يصح التمسك بالإطلاق في مورد الشك لنفيه ، بل لا بد من الرجوع إلى العقل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حكمه بالقبح في مورد الشك ، فلا يثبت التخصيص والتقييد ، ومع الشك في ذلك لا يمكننا الرجوع إلى الإطلاقات لما عرفت ، بل لا بد من الرجوع إلى الأصول العملية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المحقق الأصفهاني قد نبّه على هذه النكتة بنحو مختصر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إذا وصلت النوبة إلى الأصول العملية ، فهل الأصل في المقام هو البراءة ، كما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الاشتغال كما ذهب إليه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البراءة واضح لأنه من موارد الشك في ثبوت التكليف شرعا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الرجوع إلى قاعدة الاشتغال ،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المورد من موارد الشك في القدرة ، مع العلم بثبوت الملاك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يحكم العقل في مورد العلم بتوجه التكليف وشك المكلف في قدرته عقلا على الامتثال بلزوم الفحص والتصدي للامتثال للزوم تحصيل غرض المولى إلا مع عجزه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يلتزم أحد في مثل ذلك بإجراء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مورد الشك في القدرة العرفية ، لأنها كالقدرة العقلية ليست دخيلة في ملاك الحكم ، بل دخيلة في حسن توجهه للمكلف ، فمع الشك في تحققها يحكم العقل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ذكره المحقق النائيني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المقرر الكاظمي أشار في تعليقة له على المقام بعدول أستاذه عنه بعد مذاكرته في ما يرد عليه من إشكال ، فراجع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يبدو وقوع الخلط في كلمات الاعلام بين الشبهة المصداقية والشبهة المفهومية ، فان ما يذكر في بيان جريان قاعدة الاشتغال عند الشك في القدرة ، وما يضرب لذلك من الأمثلة ، يختص في الشبهة المصداقية دون الشبهة المفهومية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كلامنا فيما نحن فيه إنما هو في الاشتباه من حيث المفهوم لا من حيث المصداق ، فالتفت ولا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كان الشك في الخروج عن محل الابتلاء من جهة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جهة الشبهة المصداقية ، كما إذا شك في أن إناء زيد النجس هل هو في البلد الكذائي الّذي يكون داخلا في محل الابتلاء ، أو في البلد الآخر الّذي لا يكون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اخترناه من ان التكليف مقيد بالعلم بالخروج عن محل الابتلاء ، بل بواقع الخروج عن محل الابتلاء ، فلا إشكال في الرجوع إلى الإطلاق للعلم بعدم كون المورد من موارد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القوم من تقيد التكليف بنفس الخروج عن محل الابتلاء ، يكون المورد من موارد التمسك بالعامّ في الشبهة المصداقية للمخصص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الحديث فيه واختلاف المباني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وصلت النوبة إلى الأصل العملي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الاشتغال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الحال في صحة ما قيل من ان الأصل في موارد الشك في القدرة هو الاشتغال له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تحديدها وحكمها من حيث المخالفة القطعية والموافقة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الإجماع ، بل الضرورة الفقهية على عدم وجوب الموافقة القطعية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مثل هذا الإجماع لا يمكن ان يركن إليه ، لعدم العلم بأنه إجماع تعبدي ، بل المظنون قويا خلافه ، لكثرة ما ورد من التعليلات لنفي وجوب الموافقة القطعية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عرفت انها حددت بحدود متعددة ، وأكثرها لا يخلو عن </w:t>
      </w:r>
    </w:p>
    <w:p>
      <w:pPr>
        <w:pStyle w:val="BookText"/>
        <w:rPr/>
      </w:pPr>
      <w:r>
        <w:rPr>
          <w:rFonts w:ascii="Amiri" w:hAnsi="Amiri" w:eastAsia="Amiri" w:cs="Amiri"/>
          <w:color w:val="111111"/>
          <w:sz w:val="28"/>
          <w:sz w:val="28"/>
          <w:szCs w:val="28"/>
          <w:rtl w:val="true"/>
          <w:lang w:bidi="ar-SA"/>
        </w:rPr>
        <w:t>إشكال ، كتحديدها بما يعسر عدّه ، أو بما بلغ آلافا ، فلا نطيل الكلام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من ذلك ضابطان نتعرض إليهما وما يدور حولهما من كلام وما يترتب عليهما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أفاده الشيخ رحمه اللّه وما أفاده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الشيخ رحمه اللّه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الكثرة بحدّ يكون احتمال التكليف في كل طرف موهوما لا يعتني به العقلاء ، ويرون الاعتناء به نوعا من الوسوسة ، ولازم ذلك عدم وجوب الموافقة القطعية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 الاحتمال إن وصل إلى حد الاطمئنان بالعدم فما أفاده صحيح ، لكنه خارج عما نحن فيه ، لأنه من موارد قيام العلم العادي على عدم التكليف في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يصل إلى حد الاطمئنان ، فلا يصح كلامه لعدم العبرة بظن عدم التكليف مهما بلغ من القوة ما لم يقم الدليل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ذلك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الموافقة القطعية لعدم المؤمّن بعد قيام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النائيني رحمه اللّه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كثرة الأطراف بحدّ يستلزم عدم القدرة العادية على المخالفة القطعية ، وان كان كل طرف في حد نفسه مقدورا عادة وداخلا في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تسقط حرمة المخالفة القطعية لعدم القدرة عادة عليها ، وبتبعها يسقط وجوب الموافقة القطعية ، لأنه متفرع على حرمة المخالفة القطعية المستلزم لتعارض الأصول في أطراف العلم ، فإذا لم تحرم المخالفة القطعية لم تجب الموافقة القطعية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الضابط يختص بالعلم بالحرمة ، ولا يتأتى في موارد العلم بالوجوب بين أطراف كثيرة ، لإمكان المخالفة القطعية في باب </w:t>
      </w:r>
    </w:p>
    <w:p>
      <w:pPr>
        <w:pStyle w:val="BookText"/>
        <w:rPr/>
      </w:pPr>
      <w:r>
        <w:rPr>
          <w:rFonts w:ascii="Amiri" w:hAnsi="Amiri" w:eastAsia="Amiri" w:cs="Amiri"/>
          <w:color w:val="111111"/>
          <w:sz w:val="28"/>
          <w:sz w:val="28"/>
          <w:szCs w:val="28"/>
          <w:rtl w:val="true"/>
          <w:lang w:bidi="ar-SA"/>
        </w:rPr>
        <w:t xml:space="preserve">الواجبات مهما بلغت الأطراف من الكثرة ، إذ المخالفة في باب الواجبات تحصل بترك جميع المحتملات وهو سهل المئونة ، بخلاف المخالفة القطعية في باب المحرمات ، فانها لا تحصل إلا بإتيان جميع المحتملات وهو ليس بالأمر اليسير مع كثرة الأطراف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الضابط لا يختص بالشبهة غير المحصورة ، إذ قد يتحقق مع قلة الأطراف وكون الشبهة محصورة ، كما لو علم بحرمة جلوسه في وقت الزوال إما في هذه الغرفة أو في تلك الغرفة ، فانه لا يتمكن من المخالفة القطعية ههنا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قد تنبه إلى ذلك ، فذكر ان الشبهة غير المحصورة هي ما كانت الكثرة فيها سببا لعدم التمكن من المخالفة القطعية بحيث ينشأ عدم التمكن من الكثرة ، لا مطلق عدم التمكن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في الشبهة غير المحصورة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التمكن من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لهذا الإيراد حينئذ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مما أشار إليه في الكفاية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موانع التنجيز في الشبهة غير المحصورة غير مختصة بها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يتوجه ممن جاء بعد المحقق النائيني لما عرفت من تقييده الضابط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تحديد بأمر مبهم ، لاختلاف ذلك باختلاف المعلوم بالإجمال ، </w:t>
      </w:r>
    </w:p>
    <w:p>
      <w:pPr>
        <w:pStyle w:val="BookText"/>
        <w:rPr/>
      </w:pPr>
      <w:r>
        <w:rPr>
          <w:rFonts w:ascii="Amiri" w:hAnsi="Amiri" w:eastAsia="Amiri" w:cs="Amiri"/>
          <w:color w:val="111111"/>
          <w:sz w:val="28"/>
          <w:sz w:val="28"/>
          <w:szCs w:val="28"/>
          <w:rtl w:val="true"/>
          <w:lang w:bidi="ar-SA"/>
        </w:rPr>
        <w:t xml:space="preserve">فلم يحدّد في الضابط أمر كلي يكون جامعا لهذه الموارد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الإيراد كسابقه في الوهن ، لأن القدرة العادية كالقدرة العقلية أمر متميز في نفسه لا إبهام فيه ، وانما يختلف تحققه باختلاف المتعلق ، فيلحظ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يتأتى هذا الكلام في اعتبار القدرة العقلية ، فلا يقال إنه لا ضابط له لاختلافه باختلاف الحالات ، وكذلك لا يتأتى في القدرة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إبهام في مفهوم القدرة عادة أو عقلا ، إنما الاختلاف في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يضر في الضابط ، ويلحظ في المصاديق كل شيء بحسبه وما يفرض له من ظرف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التمكن من المخالفة القطعية لا يتصور مع ملاحظة تطاول المدة والارتكاب التدريجي ، للتمكن من المخالفة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أشار إليه المحقق العراقي أيضا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إنما يتم في ما لو كانت الأطراف قارّة لا تزول بتطاول المدة ، كما لو علم بحرمة دخوله في إحدى دور النجف ، فانه يتمكن من المخالفة تدريجيا وفي مدة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فيما لو كانت الأطراف مما يتلف بطول المدة ، كالمآكل ، فإذا علم بحرمة لحم في أحد أسواق النجف ، فهو لا يتمكن من المخالفة القطعية لا دفعة كما هو الفرض ، ولا تدريجا ولمدة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بقاء اللحم وتلفه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الجبن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علم بنجاسة ثوب من بين ألف ثوب مثلا ، لأنه وان أمكن ان يلبس الألف في ضمن سنين ، لكنه لا يبقى على كيفيته في ضمن هذه المدة ، بل يغسل قطعا ، فيطهر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الشبهة غير المحصورة بهذا الضابط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فالضابط الّذي أفاده النائيني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ما رتّبه من عدم منجزية العلم الإجمالي ، وعدم وجوب الموافقة القطعية ، لا إلى الإشكال في نفس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المحققان العراقي </w:t>
      </w:r>
      <w:r>
        <w:rPr>
          <w:rStyle w:val="FootnoteAnchor"/>
          <w:rtl w:val="true"/>
        </w:rPr>
        <w:footnoteReference w:id="143"/>
      </w:r>
      <w:r>
        <w:rPr>
          <w:rFonts w:ascii="Amiri" w:hAnsi="Amiri" w:eastAsia="Amiri" w:cs="Amiri"/>
          <w:color w:val="111111"/>
          <w:sz w:val="28"/>
          <w:sz w:val="28"/>
          <w:szCs w:val="28"/>
          <w:rtl w:val="true"/>
          <w:lang w:bidi="ar-SA"/>
        </w:rPr>
        <w:t xml:space="preserve">والأصفهاني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المقدور هو العلم بالمخالفة وليس هو مخالفة التكليف المعلوم ، إذ هي مقدورة بعد فرض التمكن من الإتيان بكل طرف في حد نفسه ، والمحذور العقلي يترتب على المخالفة نفسها لا على العلم بها ، لأن ضم غير الحرام إلى الحرام غير دخيل في ثبوت العقاب على مخالفة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أضاف المحقق العراقي إلى ذلك النقض بالشبهة المحصورة ، إذا لم يتمكن من المخالفة القطعية ، كما لو علم بان أحد الإناءين خمر ولم يتمكن من شربهما ، فانه لا يلتزم بعدم وجوب الموافقة القطعية هاهنا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الإيراد يبتني على القول بعلية العلم الإجمالي للتنجيز من حيث الموافقة القطعية الّذي يبتني على حكم العقل بقبح مخالفة التكليف المعلوم بالإجمال بنفسه ولو لم يحصل العلم بها ، كما في مورد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بالاقتضاء ، بحيث يكون القبيح هو المخالفة القطعية لا نفس المخالفة ، ولذا لا تحرم المخالفة الاحتمالية ، ويكون وجوب الموافقة القطعية لأجل تعارض الأصول ، فلا يتأتى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المحقق النائيني لا يلتزم بالعلية التامة ، وإنما يلتزم بالاقتضاء ، فلا يتجه هذا الإيراد عليه ، بل يكون إيرادا مبنائيا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حكم الشبهة غير المحصورة بالضابط الّذي ذكره </w:t>
      </w:r>
    </w:p>
    <w:p>
      <w:pPr>
        <w:pStyle w:val="BookText"/>
        <w:rPr/>
      </w:pPr>
      <w:r>
        <w:rPr>
          <w:rFonts w:ascii="Amiri" w:hAnsi="Amiri" w:eastAsia="Amiri" w:cs="Amiri"/>
          <w:color w:val="111111"/>
          <w:sz w:val="28"/>
          <w:sz w:val="28"/>
          <w:szCs w:val="28"/>
          <w:rtl w:val="true"/>
          <w:lang w:bidi="ar-SA"/>
        </w:rPr>
        <w:t xml:space="preserve">المحقق النائيني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عدم منجزية العلم الإجمالي بالمرة حتى على القول بالعلية التامة بالنسبة إلى المخالفة القطعية والموافقة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مقيد بالقدرة على متعلقه بحيث لا يكون فعليا إلا في ظرف القدرة عليه ، وإذا فرض ان كثرة الأطراف بحدّ لا يتمكن المكلف على الجمع بينها وارتكاب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بالمخالفة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القدرة على كل طرف من الأطراف مقيدة بترك سائر الأطراف وعدم ارتكابها ، لأن ارتكاب سائر الأطراف يلازم العجز عن هذا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التكليف بتركه مقيدا بحال ترك سائر الأطراف ، لأنه حال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فالتكليف لا يكون فعليا بالنسبة إلى كل طرف إلا على تقدير ترك الباقي ، فالتكليف لا يكون فعليا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ثبوته في كل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ظرف ترك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يستحيل ان يكون العلم بالتكليف موجبا للزوم الترك عقلا ، إذ العلم به يتفرع على تحقق الترك ، فكيف يكون منجزا بالنسبة إلى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البيان لا يجيء في مثال النقض بالعلم بحرمة أحد الضدين اللذين لهما ثالث كالعلم بحرمة الجلوس أو القيام عند الزوال ، باعتبار انه لا يتمكن من المخالفة القطعية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أحد الضدين لم يؤخذ في 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مقدمية لعدم أحد الضدين لوجود الضد الآخر ، بل هما متقارنان فلا يكون التكليف بأحدهما مقيدا بعدم الآخر ، فالعجز الناشئ من كثرة الأطراف غير العجز الناشئ من وجود أحد الضدين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المعتبرة في صحة التكليف ، والتي تكون نسبتها إلى الحكم نسبة الموضوع إلى الحكم هي القدرة على الفعل في الظرف </w:t>
      </w:r>
    </w:p>
    <w:p>
      <w:pPr>
        <w:pStyle w:val="BookText"/>
        <w:rPr/>
      </w:pPr>
      <w:r>
        <w:rPr>
          <w:rFonts w:ascii="Amiri" w:hAnsi="Amiri" w:eastAsia="Amiri" w:cs="Amiri"/>
          <w:color w:val="111111"/>
          <w:sz w:val="28"/>
          <w:sz w:val="28"/>
          <w:szCs w:val="28"/>
          <w:rtl w:val="true"/>
          <w:lang w:bidi="ar-SA"/>
        </w:rPr>
        <w:t>المتصل بآن الامتثال والعصيان ، لا القدرة في حال الامتثال ، ولذا لا يكون سلب القدرة في ظرف الامتثال اختيارا من نفي التكليف بنفي موضوعه ، بل من عصيان التكليف وعدم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ففعل أحد الضدين في ظرف التكليف وان استلزم العجز عن الضد الآخر ، لكنه عجز عنه في ظرف امتثاله وعصيانه ، فيكون فعله عصيانا للتكليف بضده لو كان في الواقع متعلقا به ، كما يكون امتثالا للتكليف المتعلق به لو كان متعلقا به واقعا ، فظرف فعل أحدهما هو ظرف الامتثال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علم بأنه كلّفه بالقيام فقط فجلس ، فانه يكون عاصيا مع انه غير قادر على القيام عند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هذا الظرف ، يكون المكلف قادرا على كل منهما ، فيكون التكليف فعليا على كل تقدير وليس مقيدا بعدم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بمثله في مورد كثرة الأطراف ، لأن العجز لم ينشأ من وجود ما يمنع من تحقق المكلف به في ظرف الإطاعة أو العصيان ، بل هو ناش من وجود ما يمنع منه في زمان سابق على ظرف إطاعته وعصيانه ، وذلك لأن امتناع الجمع من جهة كثرة الأطراف ليس إلا ، وهي تقتضي تدريجية حصول الأفعال ، فلا يكون ظرف حصول أحدهما هو ظرف حصول الآخر كي يكون من باب سلب القدرة في ظرف الامتثال ، وليس كالضدين اللذين يمتنع اجتماعهما لأنفسهما بلحاظ زمان واحد هو ظرف امتثال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أخذ ترك سائر الأطراف في موضوع النهي عن كل طرف ، لأنه إذا جاء بسائر الأطراف يكون عاجزا عن الإتيان بهذا الطرف في الظرف المتصل بآن الامتثال ، فلا يصح التكليف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توضيح ما ذكرناه من ان العجز الناشئ عن كثرة الأطراف غير العجز الناشئ عن تضاد الطرفين ، فتدبره فانه دقيق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مثال الضدين ، يصلح إيرادا على القول بالاقتضاء وتفرع وجوب الموافقة القطعية على حرمة المخالفة القطعية ، فليضم إلى سائر الإيرادات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الوجه الّذي ذكرناه في عدم منجزية العلم الإجمالي لا يختص بالتحريميات ، بل يشمل الواجبات أيضا ، فان الأمر فيها أوضح ، لأن العلم بالتكليف الفعلي على كل تقدير يتوقف على ترك الكل ، لأن القدرة على كل طرف المصححة للتكليف تحصل بترك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 كيف يكون العلم الإجمالي موجبا للزوم الإتيان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فنقطة الفرق بين المسلك الّذي سلكناه ومسلك المحقق النائيني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جعل الضابط هو عدم التمكن من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فلذلك اختص ضابطه بالمحرمات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 فقد جعلنا الضابط هو عدم التمكن من ارتكاب جميع الأطراف ، ولو لم يتعنون بعنوان المخالفة القطعية ، فلم يختص بالمحرمات ، بل شمل الواجبات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بيّناه من ملاك عدم تنجيز العلم الإجمالي ، لا مجال للبحث عن حرمة المخالفة القطعية عند عدم وجوب الموافقة القطعية ، إذ عرفت عدم منجزية العلم لعدم كونه علما بتكليف فعلي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المفروض عدم التمكن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الشيخ في ضابط غير المحصورة ، فغاية ما يقتضيه كلامه ، هو نفي وجوب الموافقة القطعية لضعف احتمال التكليف في كل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يقتضي جواز المخالفة القطعية ، لأنها تتصادم مع العلم نفسه ، والمفروض عدم اعتناء العقلاء بالاحتمال لا بنفس العلم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مسلك المحقق النائيني قدس سره ، فالأمر واضح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الشبهة الوجوبية ، فتحرم المخالفة القطعية للتمكن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الموافقة القطعية ، فهي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موارد الاضطرار إلى أحد الأطراف لا بعينه ، وقد تقدم الكلام فيه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أطراف العلم الإجمالي كثيرة ، ولكن كانت نسبة المعلوم بالإجمال إلى مجموع الأطراف نسبة الواحد إلى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علم بحرمة خمسمائة إناء في ضمن الف وخمسمائة ، فهل يجري عليها حكم الشبهة غير المحصورة ، أو حكم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اخترنا في تحديد الضابط للشبهة غير المحصورة ما أفاده الشيخ رحمه اللّه فلا يجري فيما نحن فيه ، لقوة احتمال التكليف في كل طرف من الأطراف ، فيكون حكمها حكم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اخترنا ما ذهب إليه المحقق النائيني ، كان مقتضاه إلحاق المورد بالشبهة غير المحصورة ، لعدم التمكن من المخالفة القطعية عادة ، لأنها في مثل المثال المزبور تتوقف على ارتكاب الف إناء وإناء وهو غير مقدور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ما حققناه في حكم الشبهة غير المحصورة ، لعدم القدرة على كل طرف إلا بترك سائر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تحصل أي مجموعة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إناء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الاطمئنان بوجود الحرام فيها ، ولا يحتمل عادة ان جميع الحرام في الأطراف الأخرى ، فيلزمه الاجتناب عن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علوم إجمالية متعددة صغيرة بضم بعضها إلى بعض تحصل شبهة الكثير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ملاقي أحد أطراف العلم الإجمالي بالنجاسة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في البحث في هذا التنبيه هو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أصولية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الجهة الأولى الفقهية ، فهي البحث عن كيفية تنجس ملاقي النجس ، وانّه بنحو يكفي في تنجيزه العلم الإجمالي الّذي يدور طرفه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الآخر ، أو أنه بنحو لا يتنجز إلا بمنجز آخر غير العلم الإجمالي المتعلق بالمردد بين الملاقي والطرف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الأصولية ، فهي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الثاني من الجهة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 الملاقي هل هو طرف لعلم إجمالي منجز آخر ، فيجب الاجتناب عنه الملاقى أو ليس كذلك فلا يجب الاجتناب عنه كسائر ما شك في طهارته ونجاسته بالشبهة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نجاسة ملاقي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كيفية تنجسه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ثبوتا تحتمل وجوها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سراية النجاسة إلى الملاقي حقيقة وواقعا ، وانبساطها بنحو تشمله ، فلا يكون الحكم باجتناب الملاقي حكما جديدا ، بل هو عين الحكم الأول ، وإنما اتسعت دائرة متعلقه ، ونظيره في التكوينيات انحلال الجوهر النجس بالماء ، فيتلوّن جميع الماء بلون الجوهر بالسراية الحقيقية ، ويكون الحكم باجتناب الجوهر مستلزما لاجتناب جميع الماء لاتساع دائرة الجوهر ، بعد أن كانت ضيقة عند انكماشه وجموده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من جهة ان الاجتناب عن ملاقي النجس من شئون وتبعات الاجتناب عن النجس ، بحيث لا يتحقق الاجتناب عن النجس إذا لم يجتنب عن ملاقيه ، كإكرام خادم العالم أو ابنه الّذي يعد إكراما للعالم نفسه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لزوم الاجتناب عن الملاقي حكما تعبديا مستقلا ، لكن فعليته بفعلية لزوم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تتوقف على تحقق الملاقاة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حكما مستقلا ولا يصير فعليا إلا بفعلية موضوعه وهو </w:t>
      </w:r>
    </w:p>
    <w:p>
      <w:pPr>
        <w:pStyle w:val="BookText"/>
        <w:rPr/>
      </w:pP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العلم الإجمالي بنجاسة أحد الإناءين يقتضي بنفسه لزوم الاجتناب عن ملاقي أحدهما على الوجوه الثلاثة الأولى دون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 فلأن الملاقي يكون أحد طرفي الشبهة ، لسراية النجاسة حقيقة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نجاسة 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نظير ما لو قسم أحد الإناءين قسمين ، فالاجتناب عن النجس المعلوم أولا لا يتحقق جزما إلا بالاجتناب عن الملاقي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فلأن امتثال التكليف المحتمل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لزومه لتنجزه بالعلم ، لا يتحقق إلا بالاجتناب عن ملاقيه ، لأنه من شئون وتبعات الاجتناب عن نفس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 ، فلأن العلم بالحكم الفعلي الثابت في الملاقى يصاحبه العلم بالحكم الفعلي الثابت فعلا في الملاقي لأن المفروض فعليته من الآن وقبل تحقق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الرابع ، فلا يتأتى ما ذكر ، لأن فعلية الحكم لا تتحقق إلا بتحقق الملاقاة ، فلا يكون طرفا للعلم من الأول ، وقبل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على هذا الوجه في الجهة الأصولية ، وهي ان الملاقي طرف لعلم إجمالي جديد منجز أو ليس بطرف؟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بحسب مقام الإثبات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فالوجه الأول لا يمكن الالتزام به ، لأنه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أريد من السراية الحقيقة سراية النجاسة إلى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يبتنى على أساس واه ، وهو كون النجاسة من الأمور الحقيقية الواقعية التي كشف عنها الشارع ، وهو غير صحيح ، فان النجاسة من الأحكام الاعتبارية الوضعيّة ، </w:t>
      </w:r>
    </w:p>
    <w:p>
      <w:pPr>
        <w:pStyle w:val="BookText"/>
        <w:rPr/>
      </w:pPr>
      <w:r>
        <w:rPr>
          <w:rFonts w:ascii="Amiri" w:hAnsi="Amiri" w:eastAsia="Amiri" w:cs="Amiri"/>
          <w:color w:val="111111"/>
          <w:sz w:val="28"/>
          <w:sz w:val="28"/>
          <w:szCs w:val="28"/>
          <w:rtl w:val="true"/>
          <w:lang w:bidi="ar-SA"/>
        </w:rPr>
        <w:t>ولا معنى للسراية إذا لم تكن من الأمور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سراية ذات النجس لا نفس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الوجدان والعيان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الوجه الثالث لا يمكن البناء عليه ، لمنافاته لظهور الأدلة في دوران الحكم مدار موضوعه ، وهو الملاقاة ، فلا يصير فعليا قبل حصول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فيمكن تقريبه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ملاحظة اعتبار الرطوبة في الانفعال ، واعتبار العصر في التطهير ، وعدم كفاية مجرد النضح ، مع عدم النص عليه بالخصوص ، وعدم الانفعال فيما كان الماء متدافعا من العالي إلى السافل النجس الا موضوع الملاقاة ، وانفعال المائع بمجموعه دون الجامد ، فانه ينفعل فيه خصوص موضع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مجموع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وتعليل البعض الحكم في تلك الموارد بالسراية العرفية وعدمها ، مع عدم التزامهم بالسراية الحقيقية جزما ، كون المحكم في أحكام النجاسة من كيفية التطهير والانفعال هو نظر العرف ، وهو يستلزم كون الملحوظ في الاجتناب عن النجس هو نظر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العرف يرى ان الاجتناب عن ملاقي القذر من شئون الاجتناب عن نفس القذر ولو تعددت الوسائط ، بحيث يرى ان من ارتكب ملاقي القذر لم يجتنب عن نفس القذر ، لا انه لم يجتنب عن خصوص ملاقيه ، فإذا لاقت اليد العذرة الرطبة ، يجتنب عن الأكل بها ويعدّ ذلك اجتنابا عن العذرة ، فلو أكل بها قيل انه لم يستقذر العذرة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عرفا ثابت في باب القذارات الصورية ، فإيكال الأمر في النجاسات الشرعية إلى النّظر العرفي يستلزم ثبوت نظره في القذارات الصورية فيها ، ويترتب على ذلك ان الاجتناب عن الملاقي من شئون نجاسة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ثابت عرفا في خصوص الملاقاة ، فلا يتأتى في مطلق الملابسات كالنظر إلى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كون الاجتناب عن ملاقي النجس من شئون الاجتناب عن النجس ، يقتضي فرض كون الاجتناب عمن نظر إلى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من أنحاء الملابسات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شئون الاجتناب عن النجس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المتعددة إذا اشتركت عرفا في أثر جامع ، لكن كانت تختلف باختلاف نحو خصوصيات ذلك الأثر ، بمعنى ان نحو الأثر المترتب على أحدها كان يختلف عن نحو الأثر المترتب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يجتنب عن الأسد والسم والقذر ، لكن اجتنابه عن الأسد يرجع إلى عدم التقرب منه أو عدم إثارته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واجتنابه عن السم يرجع إلى عدم استعماله في الأكل أو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واجتنابه عن القذر يرجع إلى عدم استعماله وعدم استعمال ما يلاقيه في باب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الشارع شيئا منزلة أحد هذه الأمور وأمر باجتنابه فانه ظاهر في كون مراده النحو المتداول عرفا للاجتناب عن المنزّل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أسد فاجتنبه ، فانه ظاهر في الأمر باجتنابه بالنحو الّذي يجتنب الأسد ، لا بالنحو الّذي يجتنب السم أو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نجس فاجتنبه ، كان ظاهرا في أمره باجتنابه بالنحو الّذي يجتنب العرف للقذارات الحقيقية الصورية لأنه نزّله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اجتناب العرف القذارات الصورية يعم الاجتناب عن ملاقيها ، بنحو يكون الاجتناب عن الملاقي من شئون الاجتناب عن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الاجتناب عن الملاقي من شئون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بإيرادات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قدس سره في حاشيته على الكفاية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وجوب الاجتناب عن ملاقي النجس المعلوم مع فقد الملاقى </w:t>
      </w:r>
    </w:p>
    <w:p>
      <w:pPr>
        <w:pStyle w:val="BookText"/>
        <w:rPr/>
      </w:pPr>
      <w:r>
        <w:rPr>
          <w:rFonts w:ascii="Amiri" w:hAnsi="Amiri" w:eastAsia="Amiri" w:cs="Amiri"/>
          <w:color w:val="111111"/>
          <w:sz w:val="28"/>
          <w:sz w:val="28"/>
          <w:szCs w:val="28"/>
          <w:rtl w:val="true"/>
          <w:lang w:bidi="ar-SA"/>
        </w:rPr>
        <w:t>نفسه ، وعدم ثبوت وجوب الاجتناب بالنسبة إليه ، وهذا يكشف عن عدم كونه من شئونه وتبعاته ، وإلا لكان تابعا له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قدس سره بان الملاقي له حيثيتان ، إحداهما كونه بنفسه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كونه من شئون عين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بكلتا الحيثيتين حكم ، فإذا انتفى كونه من شئون النجس ، كان ما يجب الاجتناب عنه بالحيثية الأولى ، كما لو كان ابن العالم أو خادمه عالما أيضا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والجواب عنه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عنه ، لأنه إذا ثبت ان الاجتناب عن النجس من شئونه وتوابعه الاجتناب عن ملاقيه ، كان الأمر المتعلق بالاجتناب عن الملاقي بعنوانه الخاصّ محمولا عرفا على الإرشاد إلى جهة التبعية وإن كان ظاهرا في حد نفسه في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خادم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الالتزام بان إكرام خادم العالم مما يستتبعه وجوب إكرام العالم ، فانه لا يحمل على أن خادم العالم موضوع مستقل لوجوب الإكرام ، بل يحمل على الإرشاد إلى جهة التبعية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فليس للملاقي حكمان ، بل حكم واحد بعنوان التبعية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نفس الإشكال ، فلأن الاجتناب عن الملاقي إذا كان من شئون الاجتناب عن الملاقى ، بحيث يكون الاجتناب عن الملاقي اجتنابا عن الملاقى ، فلا يكون انعدام الملاقى مخلا بوجوب الاجتناب عن الملاقي ، للتمكن على اجتناب الملاقى والحال هذه ببعض مراتبه ، وهو بالاجتناب عن ملاقيه ، فيجب الاجتناب عن الملاقي من باب انه اجتناب عن الملاقى ، نظير ما إذا غاب العالم الّذي يجب إكرام خادمه لوجوب إكرامه ، فانه لا يرتفع وجوب إكرام العالم ، </w:t>
      </w:r>
    </w:p>
    <w:p>
      <w:pPr>
        <w:pStyle w:val="BookText"/>
        <w:rPr/>
      </w:pPr>
      <w:r>
        <w:rPr>
          <w:rFonts w:ascii="Amiri" w:hAnsi="Amiri" w:eastAsia="Amiri" w:cs="Amiri"/>
          <w:color w:val="111111"/>
          <w:sz w:val="28"/>
          <w:sz w:val="28"/>
          <w:szCs w:val="28"/>
          <w:rtl w:val="true"/>
          <w:lang w:bidi="ar-SA"/>
        </w:rPr>
        <w:t>للتمكن منه ببعض مراتبه بإكرام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الالتزام يكون وجوب الاجتناب عن الملاقى ثابتا بعد فقدانه ووجود ملاقيه ، فلاحظ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الأصفهاني في حاشيته على الكفاية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اجتنب المكلف عن النجس ولم يجتنب عن ملاقيه ، فقد اجتنب حقيقة عن فرد من النجس ولم يجتنب عن فرد آخر منه ، لا أنه لم يجتنب أصلا ، ولو كان الاجتناب عن ملاقي النجس من شئون الاجتناب عنه لم يتحقق الاجتناب عنه بعدم الاجتناب عن ملاقيه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الاجتناب عن الشيء 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المرتبة القصوى ، وهي الاجتناب عنه مع الاجتناب عن كل ما لاقاه ولو بوسائط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المرتبة الدنيا ، وهي الاجتناب عن خاصة دون الاجتناب عن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اجتنب عنه خاصة يصدق انه اجتنب النجس ولكن ببعض مراتبه ، كما يصدق انه لم يجتنبه ببعض مراتبه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يصدق انه لم يجتنب أصلا ، لأنه اجتنب النجس ببعض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ما لو أكرم العالم ولم يكرم ابنه أو خادمه ، فانه يصدق انه أكرم العالم بمرتبة ما ولم يكرمه بالمرتبة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كلمات المحقق العراقي قدس سره من ان ظاهر الأدلة ثبوت الحكم عند تحقق الملاقاة وفعليه الحكم بفعلية موضوعه غير قابلة للإنكار ، فيكون مقتضى الأدلة ان الحكم بوجوب الاجتناب لا يصير قطعيا إلا عند تحقق الملاقاة ، وهو انما يتلاءم مع الوجه الرابع دون هذا الوجه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ويندفع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الملاقاة ليست دخيلة في أصل ثبوت الحكم بوجوب الاجتناب ، وإنما هي دخيلة في حدوث مرتبة من مراتب الاجتناب المتعلق للحكم ، فيثبت لها الحكم السابق الثابت في حد نفسه بنحو العموم والاستغراق لجميع المراتب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الاجتناب ثابت لكل مرتبة من مراتب اجتناب النجس مطلقا ، فإذا حدثت مرتبة لم تكن موجودة سابقا تعلق بها الحكم الثابت ، لا أنه يثبت لها حكم جديد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فان وجوب الاجتناب وإن لم يتعلق بالملاقي قبل تحقق الملاقاة ، لكن تحقق الملاقاة ليس دخيلا في موضوع الحكم بوجوب الاجتناب ، وانما هو دخيل في تحقق مرتبة من مراتب متعلق الحكم الثابت ، فيتعلق بها الحكم ، نظير ما إذا استخدم العالم خادما جديدا ، فانه يثبت وجوب إكرامه بنفس وجوب إكرام العالم الفعلي الثابت من السابق ، فحدوث مرتبة من مراتب المتعلق انما توجب سعة دائرة الحكم وازدياد انبساطه ، ولا توجب ثبوت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ظهور الدليل الدال على الحكم في كونه حكما مستقلا جديدا ، فهو ليس بأزيد من ظهور كل أمر في التأسيس الّذي يرفع اليد عنه ويحمل على الإرشاد إلى غيره ببعض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ثبت كون الاجتناب عن الملاقي من شئون الاجتناب عن النجس ، كان الأمر بالاجتناب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عرفا على الإرشاد ، وإن كان في حد نفسه ظاهرا في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يشكل الالتزام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لازمه لزوم الاجتناب عن مشكوك الملاقاة لقاعدة الاشتغال بحكم النجس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أصالة عدم الملاقاة هو نفي تحقق الملاقاة ، فلا مجال لقاعدة الاشتغال حينئذ فالتفت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هذه الإيرادات لا تصلح لردّ هذا الالتزام الّذي </w:t>
      </w:r>
    </w:p>
    <w:p>
      <w:pPr>
        <w:pStyle w:val="BookText"/>
        <w:rPr/>
      </w:pPr>
      <w:r>
        <w:rPr>
          <w:rFonts w:ascii="Amiri" w:hAnsi="Amiri" w:eastAsia="Amiri" w:cs="Amiri"/>
          <w:color w:val="111111"/>
          <w:sz w:val="28"/>
          <w:sz w:val="28"/>
          <w:szCs w:val="28"/>
          <w:rtl w:val="true"/>
          <w:lang w:bidi="ar-SA"/>
        </w:rPr>
        <w:t>قرّبناه إثباتا بالوجهين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الالتزام بالوجه الثاني بالتقريبين المتقدمين يبتني على شيء واحد مفقود خارجا ، فانه يبتني على وجود دليل يدل على لزوم الاجتناب عن النجاسة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اجتنب وما 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مفقود ، إذ الّذي ورد في النصوص هو الأمر بالغسل أو النهي عن الشرب ، ولم يرد فيها أمر بالاجتناب أصلا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بالغسل لا ظهور له في غسل الملاقي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الكريم فالذي يتخيل دلالته على الأمر بالاجتناب منه آيتان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الخمر والميسر ، للتعبير فيها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فَاجْتَنِبُوهُ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الأمر بالاجتناب هاهنا ليس من جهة النجاسة قطعا ، لكون موضوعه أمورا أربعة وكلها ليس بنجس عدا الخمر ، فلا يمكن ان يكون الملحوظ هو جهة النجاسة ، بل لا بد أن تكون جهة أخرى جامعة ، وقد عرفت ان مجرد الأمر بالاجتناب عن الشيء لا ظهور له في الاجتناب عن ملاقيه ، ولذا لم يحتمل ذلك في باب الغصب ونحوه ، وإنما قلنا ان الأمر بالاجتناب بعنوان النجاسة والقذارة ظاهر في ذلك لا غير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ودلالتها تبتني على إرادة النجس من الرجز ، وهي محل نظر ، لأن الرجز في تفسير اللغويين بمعنى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العذاب ، فيكون المراد الأمر بالاجتناب عن العذاب ، وهو كناية عن الأمر باجتناب سببه كالأمر بالمسارعة إلى المغفرة ، ويراد بها سبب </w:t>
      </w:r>
    </w:p>
    <w:p>
      <w:pPr>
        <w:pStyle w:val="BookText"/>
        <w:rPr/>
      </w:pP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 عن ذلك ، فالذي قيل في تفسيره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بمعنى الرجس ، ولا ظهور له في إرادة النجس منه ، بل يمكن ان يراد منه ما يساوق الرجس في الآية الأولى المحمول على غير النجس ، فيكون الأمر امرا بهجر الإثم ونحوه مما يرجع إلى القذارات المعنوية لا الصورية ، وهو لا يدل على لزوم هجر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الثاني لا دليل عليه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الأدلة بدوا هو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جهتين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الشيخ في المقام ، قال قدس 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وهل يحكم بتنجس ملاقيه؟ وجهان ، بل قولان مبنيان على ان تنجس الملاقي انما جاء من وجوب الاجتناب عن ذلك النجس بناء على ان الاجتناب عن النجس يراد به ما يعلم الاجتناب عن ملاقيه ولو بوسائط ، ولذا استدل السيد أبو المكارم في الغنية على تنجس الماء القليل بملاقاة النجاسة بما دل على وجوب هجر النجاسات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حكم الشارع بوجوب هجر كل واحد من المشتبهين ، فقد حكم بوجوب هجر كل ما لاقاه ، وهذا معنى ما استدل به العلامة قدس سره في المنتهى على ذلك بان الشارع أعطاهما حكم النجس ، وإلا فلم يقل أحد ان كلا من المشتبهين بحكم النجس في جميع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ان الاجتناب عن النجس لا يراد به إلا الاجتناب عن العين ، وتنجس الملاقي للنجس حكم وضعي سببي يترتب على العنوان الواقعي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 فلما ذكر ، وحاصله منع ما في الغنية من دلالة وجوب هجر النجس على وجوب الاجتناب عن ملاقي الرجز إذا لم يكن عليه أثر من ذلك الرجز ، فتنجيسه حينئذ ليس إلا لمجرد تعبد خاص ، فإذا حكم الشارع بوجوب هجر المشتبه في الشبهة المحصورة ، فلا يدل على وجوب هجر </w:t>
      </w:r>
    </w:p>
    <w:p>
      <w:pPr>
        <w:pStyle w:val="BookText"/>
        <w:rPr/>
      </w:pPr>
      <w:r>
        <w:rPr>
          <w:rFonts w:ascii="Amiri" w:hAnsi="Amiri" w:eastAsia="Amiri" w:cs="Amiri"/>
          <w:color w:val="111111"/>
          <w:sz w:val="28"/>
          <w:sz w:val="28"/>
          <w:szCs w:val="28"/>
          <w:rtl w:val="true"/>
          <w:lang w:bidi="ar-SA"/>
        </w:rPr>
        <w:t xml:space="preserve">ما يلاقيه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في كلامه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حمل الاعلام كلامه على الترديد بين كون لزوم الاجتناب عن الملاقي من شئون لزوم الاجتناب عن ما لاقاه ، وبين كونه حكما مستقلا له دليله الخاصّ ، وانه اختار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كنا نجري عليه سابقا في توضيح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يبدو لنا فعلا ان مراده ليس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مراده بناء لزوم الاجتناب عن ملاقي أحد المشتبهين بالنجس على كون لزوم الاجتناب عن الملاقي من شئون لزوم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لما صح التفريع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حكم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إذ لا حاجة إلى بيان ذلك ، بل مجرد العلم بالحكم الواقعي بين المشتبهين يكفي في لزوم هجر الملاقي على المبنى المزبور كما عرفت ، ولو لم يكن هناك حكم شرعي بلزوم هجر كل من المشتبهين ، 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معنى ما استدل به العلامة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 الّذي يظهر بملاحظة مجموع كلامه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إلا في مقام بيان الملازمة ثبوتا وإثباتا بين لزوم الاجتناب عن الشيء ولزوم الاجتناب عن ملاقيه ، بحيث يكون الدليل الدال على لزوم الاجتناب عن الشيء دالا بنفسه على لزوم الاجتناب عن ملاقيه بلا حاجة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 فإذا دل الدليل على لزوم هجر كل واحد من المشتبهين ، فهو يدل بنفسه على هجر ملاقيه ، وهو معنى كون الشارع أعطاهما حكم النجس ، ولا نظر له قدس سره إلى بيان كيفية انفعال الملاقي ووجهه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على هذا البيان واضح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أورده الشيخ الظاهر </w:t>
      </w:r>
    </w:p>
    <w:p>
      <w:pPr>
        <w:pStyle w:val="BookText"/>
        <w:rPr/>
      </w:pPr>
      <w:r>
        <w:rPr>
          <w:rFonts w:ascii="Amiri" w:hAnsi="Amiri" w:eastAsia="Amiri" w:cs="Amiri"/>
          <w:color w:val="111111"/>
          <w:sz w:val="28"/>
          <w:sz w:val="28"/>
          <w:szCs w:val="28"/>
          <w:rtl w:val="true"/>
          <w:lang w:bidi="ar-SA"/>
        </w:rPr>
        <w:t xml:space="preserve">في إنكار الملازمة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هجر كل واحد من المشتبهين ليس حكما شرعيا نفسيا ، بل هو حكم عقلي يرجع إلى الحكم بتنجيز الحكم الواقعي المردد بين الطرفين في أي طرف كان ، والأمر الشرعي على تقدير ثبوته هاهنا أمر إرشادي لا استقلالي 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يدعى في المقام هو الملازمة بين لزوم هجر النجس ولزوم هجر ملاقيه ، لا الملازمة بين وجوب هجر كل شيء ولزوم هجر ملاقيه ، إذ لم يتوهم متوهم ثبوت الملازمة بين لزوم الاجتناب عن الغصب ولزوم الاجتناب عن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فلزوم هجر كل من المشتبهين بما هو مشتبه وبعنوان الاحتياط لا يلازم لزوم هجر ملاقيه ، 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أفاده المحقق النائيني قدس سره قبل الدخول في مسألة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العلم الإجمالي هو ترتيب كل أثر يكون المعلوم بالإجمال بالنسبة إليه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يكن المعلوم بالإجمال تمام الموضوع للأثر ، بل كان جزءه لم يترتب ذلك الأثر على ارتكاب أحد المشتبهين ، لعدم العلم بتحقق موضوعه التام ، وذلك نظير جواز إقامة الحد على شارب الخمر ، فان موضوعه هو شرب الخمر مع علم الحاكم به ، ومع شرب أحد الإناءين المشتبهين بالخمر لا يعلم تحقق شرب الخمر منه ، فلا يجوز إقامة الحد عليه ، لأن الحدود تدرأ بالشبهات ، أو لأصالة عدم شربه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جواز الإضرار بالغير بعد عدم العلم بشمول عموم إقامة الحد عليه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ذكر لما كان الأثر مترتبا على نفس المعلوم بالإجمال الواقعي 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فيهما بترتب الأثر بمجرد تحقق العلم على كل من المشتبهين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بخمرية أحد المائعين بالنسبة إلى عدم جواز بيع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يجوز شرب كل من الإناءين لا يجوز بيعه أيضا ، للعلم بعدم السلطنة على بيع أحد الإناءين فلا تجري أصالة الصحة في بيع أحدهما لمعارضتها بأصالة الصحة في بيع الآخر فيتساقطان ، ومع تساقطهما يحكم بفساد البيع في كل منهما لعدم الدليل على الصحة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بالفساد بالنسبة إلى بيع الخمر يتقوم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البيع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وخمرية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الخمر ليس تمام الموضوع للحكم بفساد البيع ، بل له جزء آخر ، وهو وقوع البيع خارجا لأن الصحة والفساد من أوصاف البيع اللاحقة له بعد فرض صدوره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فمع وقوع البيع على أحد الإناءين يحكم بصحته بمقتضى أصالة الصحة ، ولا تعارضها أصالة الصحة في الطرف الآخر لعدم وقوع البيع عليه فلا 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الخمر المعلوم تمام الموضوع لعدم السلطنة على بيعه ، وهو ملازم للفساد ، بل هو عينه ، لأنه ليس المجعول شرعا سوى حكم واحد يعبر عنه بعدم السلطنة قبل صدور البيع وبالفساد بعد صدوره ، كما ان السلطنة على البيع وصحته كذلك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فأصالة الصحة تجري في كل طرف قبل صدور البيع وتسقط بالمعارضة ، كما عرفت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بغصبية أحد الدارين أو الشجرتين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يكون مقتضى العلم الإجمالي هو لزوم الاجتناب عن كل من الدارين أو الشجرتين ، كذلك مقتضاه الاجتناب عن ثمرات ومنافع كل من العينين ، لأن لزوم الاجتناب عن إحدى العينين واقعا يقتضي بنفسه لزوم الاجتناب عن الثمرات والمنافع لها سواء المتصلة منها أم المنفصلة ، والموجودة حال العلم أم المتجددة ، وسواء أكانت </w:t>
      </w:r>
    </w:p>
    <w:p>
      <w:pPr>
        <w:pStyle w:val="BookText"/>
        <w:rPr/>
      </w:pPr>
      <w:r>
        <w:rPr>
          <w:rFonts w:ascii="Amiri" w:hAnsi="Amiri" w:eastAsia="Amiri" w:cs="Amiri"/>
          <w:color w:val="111111"/>
          <w:sz w:val="28"/>
          <w:sz w:val="28"/>
          <w:szCs w:val="28"/>
          <w:rtl w:val="true"/>
          <w:lang w:bidi="ar-SA"/>
        </w:rPr>
        <w:t xml:space="preserve">كلتا العينين من ذوات المنافع والثمار أم كانت إحداهما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الصور ، فان مقتضى العلم الإجمالي لزوم التجنب عن المنافع مطلقا ، لأن النهي عن المغصوب يقتضي النهي عنه وعن توابعه ومنافعه الموجودة فعلا والمتجددة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فالتجنب عن المنفعة المتجددة يكفي فيه النهي السابق الفعلي المتعلق بنفس العين ويصير بالنسبة إلى الثمرة المتجددة فعليا عند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منافع الدار وثمرة الشجرة ونحوها مما لها وجود مستقل منحاز ، فإن تبعية الثمرة للشجرة انما تكون في الوجود ، وهي لا تستلزم التبعية في الحكم ، بل لا يعقل ذلك بعد ان كانت الثمرة ذات وجود مستقل ، ويدخل تحت اليد بنفسه في قبال الشجرة ، فلا بد ان يكون كل من الأصل والفرع له حكم مستقل يتحقق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يعقل ان يتقدم حكم الثمرة على وجودها ، لأن الحكم تابع لوجود موضوعه ، فقبل تحقق الثمرة لا حكم إلا بلزوم الاجتناب عن نفس الشجرة المغصوبة ، ثم بعد حصول الثمرة يثبت حكم آخر بحرمة التصرف موضوعه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إذا علم تفصيلا بحرمة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الإجمالي ، فحيث لا يعلم ان هذه الثمرة ثمرة لشجرة مغصوبة لا علم بثبوت الحكم فيها ، فيجري فيها الأصل بلا مزاحم ، إلا إذا كانت طرفا لعلم إجمالي آخر كما 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مثل منافع الدار مما لا وجود له مستقل منحاز عن الدار يكون تابعا في الحكم للدار ، فيتنجز فيه الحكم بتنجز الحكم الثابت للدار نفسها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قدس سره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المقصود من تبعية حكم الثمرة للشجرة ليس هو فعلية وجوب الاجتناب عنهما قبل وجودهما ، فانه من فعلية الحكم قبل وجود موضوعه وهو محال ، حتى في مثل منافع الدار ، إذ يستحيل فعلية وجوب الاجتناب عن منافع الدار للسنة المقبلة ، بل المقصود بالتبعية هو ان النهي عن التصرف في الشجرة المغصوبة يقتضي بنفسه وجوب الاجتناب عن ثمرتها </w:t>
      </w:r>
    </w:p>
    <w:p>
      <w:pPr>
        <w:pStyle w:val="BookText"/>
        <w:rPr/>
      </w:pPr>
      <w:r>
        <w:rPr>
          <w:rFonts w:ascii="Amiri" w:hAnsi="Amiri" w:eastAsia="Amiri" w:cs="Amiri"/>
          <w:color w:val="111111"/>
          <w:sz w:val="28"/>
          <w:sz w:val="28"/>
          <w:szCs w:val="28"/>
          <w:rtl w:val="true"/>
          <w:lang w:bidi="ar-SA"/>
        </w:rPr>
        <w:t xml:space="preserve">عند حصولها بلا حاجة إلى تعبد آخر ، لأن حرمة التصرف في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مستقلة في الوجود كالثمرة أو غير مستقلة كمنفعة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شئون حرمة التصرف في ذي المنفعة ، فلا يتحقق امتثال المعلوم بالإجمال إلا بالاجتناب عن الثمرة عند تجددها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التزم بان الحال في الحكم الوضعي هو الحال في الحكم التكليفي ، فان دخول الأصل تحت اليد يستلزم ضمان المنفعة المتجددة بنفسه ، كما يستلزم حرمة التصرف في الأصل حرمة التصرف في المنفعة هذا ما أفاده المحقق النائيني رحمه اللّه في كلا الموردين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كلاهما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مثال بيع أحد المشتبهين بالخمر ونحوه مما لا يصح بيعه شرعا ، فالأمر كما ذكره قدس سره من الحكم بفساد البيع وعدم ترتيب أثره بالنسبة إلى كل واحد من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التمسك بعمومات الصحة والنفوذ بالنسبة إلى بيع أحد المشتبهين لتخصيصها بغير بيع الخمر مثلا ، والمفروض ان البيع الواقع يشك في أنه بيع خمر أو لا ، فيكون التمسك بالعمومات الدالة على الصحة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جائز ، وإذا لم يتمسك بالعموم فالمرجع هو الأصل العملي ، وهو يقتضي الفساد في باب المعاملات ، لأصالة عدم ترتب الأثر كما يقرّر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 سره من جريان أصالة الصحة في حد نفسه وسقوطها بالمعارضة ، فلا نعلم وجهه ، لأن الأصل العملي في باب المعاملات هو الفساد لا الصحة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تجري أصالة الصحة في العقد الصادر من الغير المشكوك واجديته </w:t>
      </w:r>
    </w:p>
    <w:p>
      <w:pPr>
        <w:pStyle w:val="BookText"/>
        <w:rPr/>
      </w:pPr>
      <w:r>
        <w:rPr>
          <w:rFonts w:ascii="Amiri" w:hAnsi="Amiri" w:eastAsia="Amiri" w:cs="Amiri"/>
          <w:color w:val="111111"/>
          <w:sz w:val="28"/>
          <w:sz w:val="28"/>
          <w:szCs w:val="28"/>
          <w:rtl w:val="true"/>
          <w:lang w:bidi="ar-SA"/>
        </w:rPr>
        <w:t>لبعض شرائط الصحة ، وهو غير 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جعل السلطنة ، وانها ملازمة لجعل الصحة أو عينها وان عدم السلطنة ملازم للفساد أو عينه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في نفى إمكان جعل السببية ، بان الجاعل ان اقتصر على جعل السببية بلا جعل المسبب عند حصول السبب ، فلا أثر لجعل السببية ، لعدم تحقق المسبب بدون الجعل ، وان جعل المسبب عند حصول السبب كان جعل السببية لغوا مستغنى عنه </w:t>
      </w:r>
      <w:r>
        <w:rPr>
          <w:rStyle w:val="FootnoteAnchor"/>
          <w:rtl w:val="true"/>
        </w:rPr>
        <w:footnoteReference w:id="153"/>
      </w:r>
      <w:r>
        <w:rPr>
          <w:rFonts w:ascii="Amiri" w:hAnsi="Amiri" w:eastAsia="Amiri" w:cs="Amiri"/>
          <w:color w:val="111111"/>
          <w:sz w:val="28"/>
          <w:sz w:val="28"/>
          <w:szCs w:val="28"/>
          <w:rtl w:val="true"/>
          <w:lang w:bidi="ar-SA"/>
        </w:rPr>
        <w:t>فانه يرد مثله في جعل السلطنة ، فان الجاعل ان اقتصر على جعل السلطنة على البيع بلا جعل الأثر عند حصوله ، فلا أثر لجعل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 الأثر عند حصول البيع ، كفى ذلك عن جعل السلطنة ، فكان جعلها لغوا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وجه للالتزام بجعل السلطنة أو نفيها شرعا ، بل السلطنة وعدمها ينتزعان من جعل الأثر عند حصول البيع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النماء المتصل أو المنفصل لإحدى العينين المشتبهتين بالغصبية ، فحديث ضمان المنفعة المتجددة بمجرد جعل اليد على العين له مجال آخر ، فنوكله إلى محله ، وانما نتكلم فيه من جهة الحكم التكليفي ، وان لزوم الاجتناب عن النماء بنفس لزوم الاجتناب عن العين ، أو انه حكم آخر ذو موضوع مستقل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المحقق العراقي قدس سره إلى هذا المثال ، وردد فيه بين الاحتمالين ، ولم يرجّح أحدهما على الآخر ، بل أهمل ذلك بالكليّة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الالتزام بأحد الاحتمالين يبتني على ظهور ان الاجتناب عن النماء هل هو من شئون الاجتناب عن العين أو ليس من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كونه من شئون الاجتناب عن العين كان وجوب الاجتناب عن العين بنفسه يقتضي </w:t>
      </w:r>
    </w:p>
    <w:p>
      <w:pPr>
        <w:pStyle w:val="BookText"/>
        <w:rPr/>
      </w:pPr>
      <w:r>
        <w:rPr>
          <w:rFonts w:ascii="IRNazanin" w:hAnsi="IRNazanin" w:eastAsia="IRNazanin"/>
          <w:color w:val="111111"/>
          <w:sz w:val="28"/>
          <w:sz w:val="28"/>
          <w:szCs w:val="28"/>
          <w:rtl w:val="true"/>
          <w:lang w:bidi="fa-IR"/>
        </w:rPr>
        <w:t>الاجتناب عن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هو الأول ، فان النهي عن التصرف في العين والأمر باجتنابها ظاهر عرفا فيما يعم الاجتناب عن نمائها حتى المتجددة ، ويعد ذلك من شئون الاجتناب عن نفس العين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فكلما تتجدد ثمرة للعين تتسع دائرة وجوب الاجتناب عن العين ، ويثبت وجوب الاجتناب عن ثمرة العين بنفس الوجوب الثابت من الأول ، لأنه من مراتبه وشئونه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تنجز الحكم باجتناب الثمرة لإحدى المشتبهين بنفس العلم الإجمالي بغصبية أحدهما ولزوم الاجتناب عن أحدهما بلا حاجة إلى علم آخر ، كما أوضحناه جيدا في مسألة ملاقي أحد المشتبهين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وقع لما جاء في الدراسات من الإيراد على المحقق النائيني في ما ذكره في مثال النماء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نتعقل ثبوت ملاك تحريم المنافع قبل وجودها خارجا ، فان حرمة التصرف في مال الغير انما تثبت بعد ثبوت موضوعه في الخارج ، ومع عدم تحققه لا معنى لتحقق ملاك التحريم ، كما لا معنى لثبوت نفسه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المحقق النائيني قدس سره قد تنبه إلى ذلك على ما نقلناه من كلامه ، وذهب إلى عدم فعلية الحكم بالاجتناب عن النماء إلا عند حصوله ، لكن الحكم بالاجتناب عنه ليس حكما جديدا ، بل هو بنفس الحكم بلزوم الاجتناب عن الأصل ، لأن الاجتناب عن النماء من شئونه وتوابعه عرفا ، فتتسع دائرته بحصول مرتبة من مراتب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 الفقهية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يدعى ان لزوم الاجتناب عن ملاقي النجس وإن كان حكما مستقلا غير وجوب </w:t>
      </w:r>
    </w:p>
    <w:p>
      <w:pPr>
        <w:pStyle w:val="BookText"/>
        <w:rPr/>
      </w:pPr>
      <w:r>
        <w:rPr>
          <w:rFonts w:ascii="Amiri" w:hAnsi="Amiri" w:eastAsia="Amiri" w:cs="Amiri"/>
          <w:color w:val="111111"/>
          <w:sz w:val="28"/>
          <w:sz w:val="28"/>
          <w:szCs w:val="28"/>
          <w:rtl w:val="true"/>
          <w:lang w:bidi="ar-SA"/>
        </w:rPr>
        <w:t xml:space="preserve">الاجتناب عن النجس نفسه ، لكن هذا لا يضر في لزوم الاجتناب عن ملاقي أحد المشتبهين بالنجس ، وذلك لأنه يكون طرفا لعلم إجمالي آخر يقتضي تنجز التكليف فيه ، فانه عند تحقق الملاقاة يحصل عند المكلف علم إجمالي آخر بنجاسة أحد الإناءين ، إما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الآخر للملاقى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العلم الإجمالي يوجب تنجز التكليف في الملاقي ، كاستلزام العلم الإجمالي الّذي طرفاه الملاقى والإناء الآخر لتنجيز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الأعلام إلى دفع هذه الدعوى ، وبيان عدم منجزية العلم الإجمالي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الشيخ رحمه اللّه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الطهارة والحل في الملاقي يمكن إجراؤه بلا ابتلائه بالمعارض الموجب للتساقط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الشك في نجاسة الملاقي ناشئ ومسبب عن الشك في نجاسة الملاقى ، فالشك في الملاقى سببي وفي الملاقي مسببي ، وقد تقرر في محله انه لا مجال لجريان الأصل في الشك المسببي مع جريانه في الشك السببي ، سواء كان موافقا أم مخالفا ، لحكومة أو ورود الأصل السببي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فظرف جريان الأصل المسببي هو ظرف امتناع جريان الأصل السببي لمانع منه ، ولا يكونان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انه لا تصل النوبة إلى جريان الأصل في الملاقي إلا بعد سقوط الأصل في الملاقى وعدم جريانه ، وهو انما يسقط بمعارضته بالأصل الجاري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تساقطا معا كان الأصل في الملاقي جاريا بلا معارض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جريان الأصل المرخص في الملاقي محذور لعدم معارضته بمثله في الطرف الآخر ، لسقوط الأصل فيه في مرحلة سابقة على جريانه في الملاقي ، وهي مرحلة جريان الأصل في الملاقى الّذي عرفت تقدمه </w:t>
      </w:r>
    </w:p>
    <w:p>
      <w:pPr>
        <w:pStyle w:val="BookText"/>
        <w:rPr/>
      </w:pPr>
      <w:r>
        <w:rPr>
          <w:rFonts w:ascii="Amiri" w:hAnsi="Amiri" w:eastAsia="Amiri" w:cs="Amiri"/>
          <w:color w:val="111111"/>
          <w:sz w:val="28"/>
          <w:sz w:val="28"/>
          <w:szCs w:val="28"/>
          <w:rtl w:val="true"/>
          <w:lang w:bidi="ar-SA"/>
        </w:rPr>
        <w:t>رتبة على الأصل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الشيخ رحمه اللّه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أفاد صاحب الكفاية في دفع الدعوى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الملاقي على تقدير نجاسته بسبب نجاسة الملاقى يكون فردا آخر من أفراد النجس يشك في تحققه ، كما يشك في نجاسة فرد آخر بسبب آخر غير الملاقاة ، فان العلم الإجمالي كما لا يقتضي الاجتناب عن الفرد المشكوك النجاسة بسبب آخر كذلك لا يقتضي الاجتناب عن الملاقي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مقتضى جدا وهو يختلف عن بيان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سلوك صاحب الكفاية هذا المسلك وعدوله عن مسلك الشيخ رحمه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مسلك الشيخ رحمه اللّه في الجواب يبتني على القول بالاقتضاء في العلم الإجمالي ، وان وجوب الموافقة القطعية ناشئ من تعارض الأصول ، فيصح إجراء الأصل في أحد الطرفين لو لم يكن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لا يرتضيه صاحب الكفاية ولا يذهب إلى صحته ، بل هو يرى القول بالعلية التامة ، بحيث يمتنع إجراء الأصل في أحد الطرفين في حد نفسه ومع قطع النّظر عن المعارضة ، ولأجل وضوح هذه الجهة أهمل الإشارة إلى كلام الشيخ ، بل سلك في دفع الدعوى مسلكا يتلاءم مع مسلكه ، لكن بيانه لا يخلو عن إجمال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ان يكون نظره قدس سره إلى بيان عدم منجزية العلم الإجمالي الآخر لانحلاله بالعلم الإجمالي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العلم الإجمالي المتأخر ليس علما بتكليف فعلي آخر غير التكليف المعلوم بالعلم الأول ، فلا يكون حينئذ منجزا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ما أشار إليه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انما يكون منجزا للتكليف إذا لم يقم على أحد طرفيه منجز ، لأن المنجز لا يتنجز ، وما نحن فيه كذلك لأن الطرف الآخر طرف لعلم إجمالي منجز سابق على العلم الإجمالي بينه وبين الملاقي وهو العلم الإجمالي بينه وبين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يكون العلم الإجمالي المتأخر قابلا لتنجيز طرفيه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كلا الوجهين منع تقدم إيضاحه في مبحث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اعتبار تعلق العلم بتكليف فعلي آخر في منجزيته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عليها ، بل ينافيها ما هو واضح من منجزية العلمين الإجماليين المشتركين في طرف واحد الحاصلين في آن واحد ، مع ان كلا منهما ليس علما بتكليف آخر جديد ، لاحتمال كون المعلوم بالإجمال فيهما هو الطرف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ان المنجز لا يتنجز وجه صوري لبيان الانحلال ، لأن العلم الإجمالي السابق لا يكون منجزا في مرحلة البقاء إلا بلحاظ بقائه لا بلحاظ حدوثه ، وحينئذ فتكون نسبة العلمين بقاء إلى الطرف المشترك على حد سواء ، فيشتركان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فهذان الوجهان لا يصلحان لإثبات دعوى الانحلال في المقام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الكفاية بعد ما ذكر ما نقلناه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لتوهم ان قضية تنجز الاجتناب عن المعلوم هو الاجتناب عنه أيضا ، ضرورة ان العلم به انما يوجب تنجز الاجتناب عنه لا تنجز الاجتناب عن فرد آخر لم يعلم حدوثه وان احتمل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منه يحتمل ان يكون إشارة إلى </w:t>
      </w:r>
    </w:p>
    <w:p>
      <w:pPr>
        <w:pStyle w:val="BookText"/>
        <w:rPr/>
      </w:pPr>
      <w:r>
        <w:rPr>
          <w:rFonts w:ascii="Amiri" w:hAnsi="Amiri" w:eastAsia="Amiri" w:cs="Amiri"/>
          <w:color w:val="111111"/>
          <w:sz w:val="28"/>
          <w:sz w:val="28"/>
          <w:szCs w:val="28"/>
          <w:rtl w:val="true"/>
          <w:lang w:bidi="ar-SA"/>
        </w:rPr>
        <w:t xml:space="preserve">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دعوى ان الاجتناب عن الملاقي من شئون الاجتناب عن الملاقى ، بحيث يكون تنجز الاجتناب عن الملاقى موجبا لتنجز الاجتناب عن الملاقي التي عرفت ذهاب البعض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ان نجاسة الملاقي فرد آخر من النجاسة له حكمه الخاصّ من حيث التنجز ، فلا يتنجز إلا بمنجز يقوم عليه خاصة ، ولا يتنجز بتنجز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توهم ان الأمارة إذا قامت على نجاسة شيء كان مقتضاها هو الحكم بنجاسة ملاقيه ، مع انها لا تفيد سوى تنجيز الواقع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يقتضي ان يكون تنجز الاجتناب عن شيء بعنوان النجاسة موجبا لثبوت الحكم بالاجتناب عن ملاقيه ، فيثبت ذلك في مورد العلم الإجمالي لتنجز حكم النجاسة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الإخبار بأحد المتلازمين إخبار بالملازمة بالآخر ، فإذا قامت البيّنة على نجاسة شيء قامت أيضا على نجاسة ملاقيه بالملازمة ، فالحكم بنجاسة الملاقي ليس من جهة التلازم في التنجيز بينهما ، بل من جهة قيام الأمارة على نجاسته بالخصوص ، وليس كذلك الحال في مورد العلم الإجمالي ، فان العلم الإجمالي بنجاسة أحد الإناءين واقعا لا يكون علما بنجاسة الملاقي لأحدهما المشكوك ، بل لا يكون في البين إلاّ مجرد الاحتمال وهو لا يصلح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نعود إلى أصل المطلب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تنجيز العلم الإجمالي الحادث بين الملاقي والطرف الآخر يبتني على الالتزام 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تقدم عدم ارتضاء جميع الوجوه المذكورة للانحلال من الانحلال الحقيقي التكويني وغيره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ذكرنا هناك وجها للانحلال اختصصنا به ، وهو الالتزام بإجراء </w:t>
      </w:r>
    </w:p>
    <w:p>
      <w:pPr>
        <w:pStyle w:val="BookText"/>
        <w:rPr/>
      </w:pPr>
      <w:r>
        <w:rPr>
          <w:rFonts w:ascii="Amiri" w:hAnsi="Amiri" w:eastAsia="Amiri" w:cs="Amiri"/>
          <w:color w:val="111111"/>
          <w:sz w:val="28"/>
          <w:sz w:val="28"/>
          <w:szCs w:val="28"/>
          <w:rtl w:val="true"/>
          <w:lang w:bidi="ar-SA"/>
        </w:rPr>
        <w:t xml:space="preserve">الأصل المؤمّن فيما عدا ما قام عليه المنجز من علم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غير ما قامت عليه الأمارة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يشك في ثبوت التكليف في غيره ، فإذا نفي التكليف بالأصل كان هذا الأصل ناظرا إلى التأمين من جهة العلم الإجمالي وموجبا لانحلاله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انه لا مانع من جريان الأصل إذا كان ناظرا إلى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التزمنا بوجوب الموافقة القطعية باعتبار قصور مقام الإثبات ، فراجع تعرف ، وبالوجه الّذي ذكرناه صححنا جعل البدل وأرجعناه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ان الوجه المذكور نلتزم به فعلا في مورد قيام العلم أو الأمارة أو الأصل الشرعي المثبت في أحد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موارد ثبوت قاعدة الاشتغال في أحد الأطراف ، أو كون أحد الطرفين طرفا لعلم إجمالي آخر ، كما فيما نحن فيه ، فقد أوكلناه إلى محل آخر ، ونحن الآن لا نريد تحقيق ذلك ، بل نقصر الكلام على المورد الّذي نحن فيه مما كان العلم الإجمالي ناشئا من العلم الإجمالي السابق ومتفرعا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المتقدم يتأتى فيما نحن فيه بوضوح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إجمالا بثبوت التكليف بين الملاقى وطرفه ، ونشك في ثبوت تكليف زائد على ذلك التكليف ، فننفيه بأصالة البراءة ، فيتصرف في موضوع العلم الإجمالي القائم بين الملاقي والطرف الآخر ويكون مؤمنا منه لأنه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دعوى العكس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بثبوت التكليف بين الملاقي وطرفه ، ونشك في ثبوت تكليف زائد عليه فينفى بأصالة البراءة ، ونتيجته التأمين من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لتفرع نجاسة الملاقي على نجاسة الملاقى فمع قطع النّظر عن الملاقى لا علم بالتكليف في الملاقي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بالتكليف بين الملاقي والطرف الآخر ونشك في الزائد عليه وننفيه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الكفاية فصّل بين صور الملاقاة من حيث الحكم بلزوم </w:t>
      </w:r>
    </w:p>
    <w:p>
      <w:pPr>
        <w:pStyle w:val="BookText"/>
        <w:rPr/>
      </w:pPr>
      <w:r>
        <w:rPr>
          <w:rFonts w:ascii="Amiri" w:hAnsi="Amiri" w:eastAsia="Amiri" w:cs="Amiri"/>
          <w:color w:val="111111"/>
          <w:sz w:val="28"/>
          <w:sz w:val="28"/>
          <w:szCs w:val="28"/>
          <w:rtl w:val="true"/>
          <w:lang w:bidi="ar-SA"/>
        </w:rPr>
        <w:t xml:space="preserve">الاجتناب عن الملاقي وعدمه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حصلت الملاقاة بعد العلم الإجمالي المنجز القائم بين الملاقى والطرف الآخر ، وهي موضوع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اختار عدم لزوم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العلم الإجمالي بعد العلم بالملاقاة ، واختار فيها لزوم الاجتناب عن الملاقى والملاقي معا ، للعلم الإجمالي إما بنجاستهما أو نجاسة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بنجاسة الملاقي أو شيء آخر ، ثم بعد ذلك علم بالملاقاة وعلم بنجاسة الملاقى أو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فيها لزوم الاجتناب عن الملاقي دون الملاقى وان حال الملاقى في هذه الصورة حال الملاقي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عليها في الحكم ما إذا علم بالملاقاة ثم حدث العلم الإجمالي بنجاسة الملاقى أو الطرف الآخر ، وكان الملاقى عند حدوث العلم الإجمالي خارجا عن محل الابتلاء ، ثم صار داخلا فيه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فنّد المحقق النائيني قدس سره هذا التفصيل بشدة ، وذهب إلى عدم صحته ، لأنه يبتني على ان حدوث العلم بما هو علم وصفة قائمة بالنفس تمام الموضوع لحكم العقل بالتنجيز وان انقلبت صورته وانقلبت عما حدثت عليه ، وهذا المبنى فاسد ، لأن المدار في تأثير العلم على المعلوم والمنكشف لا على العلم والكاشف ، فإذا كان المعلوم بالعلم المتأخر أسبق زمانا من المعلوم بالعلم المتقدم ، كان العلم المتأخر موجبا لانحلال العلم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المتأخر المتعلق بالمعلوم السابق زمانا يستلزم تنجيز معلومه من السابق ، فيكون العلم </w:t>
      </w:r>
    </w:p>
    <w:p>
      <w:pPr>
        <w:pStyle w:val="BookText"/>
        <w:rPr/>
      </w:pPr>
      <w:r>
        <w:rPr>
          <w:rFonts w:ascii="Amiri" w:hAnsi="Amiri" w:eastAsia="Amiri" w:cs="Amiri"/>
          <w:color w:val="111111"/>
          <w:sz w:val="28"/>
          <w:sz w:val="28"/>
          <w:szCs w:val="28"/>
          <w:rtl w:val="true"/>
          <w:lang w:bidi="ar-SA"/>
        </w:rPr>
        <w:t xml:space="preserve">المتقدم متعلقا بما هو منجز ، فلا يصلح لتنجيز أطرافه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حيث بنى كلامه في دعوى الانحلال على ان المنجز لا يتنجز ، كما وجهت به عبارته من قبل المحقق الأصفهاني ، كان التفصيل الّذي ذكره بين هذه الصور في غاية المتانة ، إذ المدار حينئذ على تأخر العلم وتقدمه ، لا تأخر المعلوم وتقدمه ، فالعلم المتأخر لا يكون منجزا ، لأنه يتعلق بما هو منجز وهو لا يقبل التنجيز ثانيا ، وليس هذا من جهة أخذ العلم موضوعا لا طريقا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فيرد على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تمامية ما أفاده ، فهو لا يصلح إيرادا على صاحب الكفاية فيما نحن فيه ، لأنه إيراد مبنائي وهو خارج عن الأسلوب العلمي في مقام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 ما أفاده غير تام في نفسه ، لأن دعوى تنجيز العلم المتأخر معلومه من السابق خالية عن السداد ، لأن المعلوم إذا كان في ظرفه غير منجز في حق المكلف ، ثم بعد حين تعلق به العلم ، لم يصلح العلم لتنجيزه في ظرفه السابق ، فان الشيء لا ينقلب عما وقع عليه ، مع انه لا معنى لتنجيزه بعد مضي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العلم يكون منجزا من حين حدوثه ، كما تقدم بيان ذلك في مبحث الانحلال والاضطرار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حيث عرفت ان بناء الانحلال على عدم صلاحية المنجز للتنجيز لا ترجع إلى محصل ، فلا بد من معرفة حكم هذه الصور على الوجه الّذي اخترناه في تقريب الانحلال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ان الوجه الّذي ذكرناه لتقريب الانحلال في الصورة الأولى يأتي في سائر الصور ، لأنه يصح ان نقول في جميعها ان التكليف بين الملاقى والطرف </w:t>
      </w:r>
    </w:p>
    <w:p>
      <w:pPr>
        <w:pStyle w:val="BookText"/>
        <w:rPr/>
      </w:pPr>
      <w:r>
        <w:rPr>
          <w:rFonts w:ascii="Amiri" w:hAnsi="Amiri" w:eastAsia="Amiri" w:cs="Amiri"/>
          <w:color w:val="111111"/>
          <w:sz w:val="28"/>
          <w:sz w:val="28"/>
          <w:szCs w:val="28"/>
          <w:rtl w:val="true"/>
          <w:lang w:bidi="ar-SA"/>
        </w:rPr>
        <w:t>الآخر معلوم ، والزائد عليه مشكوك ينفي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في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تحققت الملاقاة لأحد المشتبهين قبل العلم الإجمالي وفقد الملاقى بعد الملاقاة ، ثم حصل العلم الإجمالي بنجاسة المفقود أو طرف آخر ، كان الملاقي قائما مقام الملاقى المفقود في وجوب الاجتناب عنه ، لمعارضة أصالة الطهارة فيه بأصالة الطهارة في الطرف الآخر ، إذ لا يجري الأصل في الملاقى المفقود حتى يعارض الأصل في طرفه ، ويبقى الأصل في الملاقي سليما عن المعارض ، لأن الأصل لا يجري فيما لا يبتلي به المكلف لعدم الأثر بالنسبة إليه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خروج الشيء عن محل الابتلاء ولو كان بسبب عدم القدرة عليه ، لا يكون مانعا عن جريان الأصل فيه إذا كان له أثر فعلي ، كما لو غسل الثوب النجس بماء مع الغفلة عن طهارته ونجاسته ، ثم انعدم ذلك الماء ، وبعد ذلك شك في طهارته ونجاسته ، فانه لا إشكال في جريان أصالة الطهارة فيه أو استصحابها ، فيثبت بها طهارة الثوب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كذلك ، لأن الملاقى وإن كان معدوما ، إلا ان إجراء أصالة الطهارة فيه مما يترتب عليه أثر ، وهو طهارة ملاقيه ، فلا مانع من إجراء الأصل فيه في نفسه ، لكنه بواسطة العلم الإجمالي معارض بأصالة الطهارة في الطرف الآخر ، فتبقى أصالة الطهارة في الملاقي سليمة عن المعارض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الإيراد لا يمكننا الالتزام به لوجهين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معارضة الأصول في أطراف العلم الإجمالي 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استلزام إجرائها في الطرفين الترخيص في المعصية وإجراء أحدهما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المحذور يرتبط بالعلم الإجمالي بالحكم التكليفي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الإجمالي بحكم وضعي مردد بين طرفين ، فلا يصادم إجراء الأصل النافي لذلك الحكم الوضعي في كلا الطرفين ، إذ ليس فيه ترخيص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الإجمالي بنجاسة أحد الشيئين لا مانع من جريان أصالة الطهارة في كليهما في حد نفسها ، وإنما المانع من جهة ما يترتب على جريان أصالة الطهارة فيهما من مخالفة للتكليف المعلوم المترتب على النجاسة ، لأن أصل الطهارة يترتب عليه الترخيص في استعمال الطاهر ، وهو ينافي العلم بالمنع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ففيما نحن فيه يعلم بنجاسة أحد الإناءين المفقود أو الموجود ، لكن هذا العلم ليس علما بتكليف إلزاميّ مردد بين الطرفين ، إذ النجاسة على تقدير كونها في الطرف المفقود لا يترتب عليها وجوب الاجتناب لخروجه عن محل الابتلاء المانع من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معارضة بين أصالة الطهارة في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وأصالة الطهارة في الموجود ، لأن العلم بالنجاسة بنفسه لا يمنع من إجراء أصالة الطهارة ما لم يكن علما بتكليف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لدينا حينئذ علم منجز سوى العلم الجمالي بنجاسة الملاقي أو الطرف الآخر الموجود ، لأنه علم بتكليف إلزاميّ مردد بين الطرفين ، فيمنع من جريان كلا الأصلين في طرفيه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دليل قاعدة الطهارة هو الحكم بالطهارة عند تحقق الشك ، بحيث يكون ظرف الحكم بالطهارة هو ظرف فعلية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p>
    <w:p>
      <w:pPr>
        <w:pStyle w:val="BookText"/>
        <w:rPr/>
      </w:pPr>
      <w:r>
        <w:rPr>
          <w:rFonts w:ascii="Amiri" w:hAnsi="Amiri" w:eastAsia="Amiri" w:cs="Amiri"/>
          <w:color w:val="111111"/>
          <w:sz w:val="28"/>
          <w:sz w:val="28"/>
          <w:szCs w:val="28"/>
          <w:rtl w:val="true"/>
          <w:lang w:bidi="ar-SA"/>
        </w:rPr>
        <w:t xml:space="preserve">قضية كل حكم وموضوع ، فان ظاهرها كون فعلية الحكم عند فعلية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دلالة له على الحكم بالطهارة السابقة للإناء في الزمان السابق ، بحيث تثبت له الطهارة سابقا ، فان مقام الإثبات لا يساعد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فأصالة الطهارة لا تجري في المعدوم بلحاظ ظرف وجوده السابق ، بحيث تتكفل جعل الطهارة له في الزمان السابق لأنه ليس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ظرف الشك فعلي ، ولم يؤخذ الشك بنحو الشرط المتأخر للحكم ، فغاية ما تتكفله جعل الطهارة له فعلا ومن الآن ولكنه معدوم الآن ، فلا يقبل جعل الطهارة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فجريان أصالة الطهارة في المعدوم لإثبات طهارة ملاقيه أو المغسول به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تتكفل جعل الطهارة فعلا لكن للموجود السابق على العكس 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بدعوى ان المحكوم بالطهارة فعلا هو متعلق الشك ، ومتعلق الشك فيما نحن فيه هو الوجود السابق للشيء ، فيحكم فقط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فعلي والمتعلق سابق كما انه في الواجب المعلق يكون الحكم فعليا والمتعلق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معقوليتها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إثبات طهارة الملاقي ، لأن الّذي ينفع هو إثبات الطهارة في ظرف الملاقاة ، أما بعد ذلك فلا ينفع في إثبات طهارة الملاقي أو المغسول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الكلام لا يجري في مثل الاستصحاب ، إذ يلتزم فيه بأنه يتكفل جعل الحكم في الزمان السابق واللاحق ، كموارد الاستصحاب الاستقبالي ، ولذا يلتزم بجريانه في المعدوم بلحاظ وجوده السابق وتعلق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غسل الثوب بإناء مع الغفلة عن طهارته ونجاسته ، ثم انعدم ، وبعد ذلك حصل الشك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الحالة السابقة للماء هي النجاسة جرى استصحاب النجاسة </w:t>
      </w:r>
    </w:p>
    <w:p>
      <w:pPr>
        <w:pStyle w:val="BookText"/>
        <w:rPr/>
      </w:pPr>
      <w:r>
        <w:rPr>
          <w:rFonts w:ascii="Amiri" w:hAnsi="Amiri" w:eastAsia="Amiri" w:cs="Amiri"/>
          <w:color w:val="111111"/>
          <w:sz w:val="28"/>
          <w:sz w:val="28"/>
          <w:szCs w:val="28"/>
          <w:rtl w:val="true"/>
          <w:lang w:bidi="ar-SA"/>
        </w:rPr>
        <w:t>فيه وحكم ببقاء نجاسة الثوب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الحالة السابقة له هي الطهارة جرى استصحاب الطهارة فيه وحكم بطهارة الثوب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تعلم حالته السابقة ، أو كان مما تواردت عليه الحالتان مع الجهل بتاريخهما ، لم يمكن جريان الاستصحاب فيه ، كما انه لا يمكن جريان قاعدة الطهارة فيه بلحاظ زمان وجوده ، لما عرفت من قصور دليلها ، فيتعين إجراء استصحاب النجاسة في الثوب المغسول به ، فيعامل معاملة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العلم بالملاقاة ثم حصل العلم الإجمالي بنجاسة الملاقي والملاقى أو الطرف الآخر ، بحيث اتحد زمان الملاقاة مع زمان المعلوم بالإجمال ، كما إذا كان ثوب في إناء فيه ماء فوقعت قطرة بول إما في ذلك الإناء أو في إناء آخر ، فانه يحصل العلم الإجمالي بنجاسة الثوب والماء المشتمل عليه أو الماء في الإناء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الاجتناب عن الملاقى والملاقي معا ، كما عليه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يجب الاجتناب عن خصوص الملاقى دون الملاقي ، كما نسب إلى الشيخ ، وتبعه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المرخص في الملاقي لما كان في رتبة متأخرة عن الأصل الجاري في الملاقى لمكان السببية والمسببية ، فالمعارضة تقع بين الأصل الجاري في الملاقى والطرف الآخر ، لعدم جريان الأصل في الملاقي قبل سقوط الأصل في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فيبقى الأصل في الملاقي سليما عن المعارض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في الملاقي وان كان في رتبة متأخرة على الأصل في الملاقى ، لكن ذلك لا يستلزم عدم وقوعه طرفا للمعارضة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التقدم والتأخر الرتبي انما يؤثران في مثل الأحكام العقلية المترتبة على الشيء بلحاظ رتبته ، دون الأحكام الشرعية المنوطة بالموجودات الخارجية ، سواء من حيث موضوعاتها أم من حيث متعلقاتها ولا دخل للتقدم والتأخر الرتبي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فالأصل في الملاقي لما كان متحدا زمانا مع الأصول الأخرى كان معارضا لها وان تأخر عنها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على ذلك بالحكم بإعادة الوضوء وصلاتي الظهر والغداة إذا علم إجمالا ببطلان وضوئه لصلاة الغداة أو بطلان صلاة الظهر لفقد ركن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قواعد الفراغ في جميع هذه الأمور الثلاثة وتساقطها ، مع ان قاعدة الفراغ في صلاة الغداة متأخرة رتبة عن قاعدة الفراغ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الجاري في الملاقي وان كان في طول الأصل في الملاقى ، لكنهما معا في عرض الأصل الجاري في الطرف الآخر فيعارضهما معا ويوجب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الأصل في الطرف الآخر في عرض الأصل في الملاقى السابق رتبة على الأصل في الملاقي لا يستدعي تقدمه رتبة على الأصل في الملاقي من باب ان المتأخر عن أحد المتساويين في الرتبة متأخر عن الآخر بالضرورة ، فانه انما يتم في السبق بالزمان لا في السبق بالرتبة ، ولذا لا يكون المعلول متأخرا عن عدم علته رتبة مع ان عدم العلة في رتبة العلة السابقة على المعلول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 هذين الوجهين مردودان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في تأثير التأخر والتقدم الرتبي في الأحكام العقلية دون الأحكام الشرعية مسلم في الجملة ، فانه قد تقرر عندهم أن الطبيعة بما هي </w:t>
      </w:r>
    </w:p>
    <w:p>
      <w:pPr>
        <w:pStyle w:val="BookText"/>
        <w:rPr/>
      </w:pPr>
      <w:r>
        <w:rPr>
          <w:rFonts w:ascii="Amiri" w:hAnsi="Amiri" w:eastAsia="Amiri" w:cs="Amiri"/>
          <w:color w:val="111111"/>
          <w:sz w:val="28"/>
          <w:sz w:val="28"/>
          <w:szCs w:val="28"/>
          <w:rtl w:val="true"/>
          <w:lang w:bidi="ar-SA"/>
        </w:rPr>
        <w:t>ليست إلا هي لا موجودة ولا معدومة ، فالتزم بارتفاع المتناقضين فيها مع كون المقرر لديهم ان ارتفاع المتناقضين محال ، فلا يمكن سلب الوجود والعدم عن الشيء الواحد في الآن الواحد ، فالطبيعة اما موجودة أو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والتزم في دفع هذا الإشكال بان للطبيعة نحوين من الملاحظة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بما هي بحيث يقصر النّظر فيها على ذاتها وذاتياتها من دون ملاحظة أمر خارج عن ذاتها وذاتياتها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بالإضافة إلى ما هو خارج عن ذاتها وذاتياتها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بالملاحظة الأولى أسبق رتبة منها بالملاحظة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بان الحكم بأنها لا موجودة ولا معدومة انما هو بلحاظ الطبيعة بما هي هي ، وان الحكم بأنها إما موجودة أو معدومة انما هو بلحاظها بالملاحظة الثانية ، فالمصحح للاختلاف هو تعدد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ينفع في الأحكام الشرعية ، ولذا لا يلتزم بصحة جعل الحرمة للفعل بملاحظة ذاته ، وجعل الوجوب لذلك الفعل بملاحظة وصف عارض عليه ، بحيث يجتمع الوجوب والحرمة في آن واحد ، مع ان الملاحظة الثانية في طول الملاحظة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الوقت الّذي يسلم عدم تأثير الاختلاف في الرتبة في اجتماع الحكمين الشرعيين المتضادين ، هناك أمر لا يقبل الإنكار ، وهو تقدم نوبة الأصل الجاري في الموضوع على الأصل الجاري في الحكم ، وارتفاع محذور التزاحم بين الحكمين بالالتزام بالترتب بينهما ، فالاختلاف الرتبي في مثل هذين الموردين له التأثير الكامل والمفعول النافذ الّذي يلتزم به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الحال ، فقضية الطولية في جريان الأصل المسببي وتأخره عن الأصل السببي لا تقبل الإنكار ، كيف؟ وعليها أساس حكومة أو ورود الأصل السببي كما يبيّن في محله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التعبير بالطولية والعرضية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المهم هو واقع الحال ، فان لدينا أمرا واقعيا ثابتا ، وهو انه لا مجال لجريان الأصل الجاري في </w:t>
      </w:r>
    </w:p>
    <w:p>
      <w:pPr>
        <w:pStyle w:val="BookText"/>
        <w:rPr/>
      </w:pPr>
      <w:r>
        <w:rPr>
          <w:rFonts w:ascii="Amiri" w:hAnsi="Amiri" w:eastAsia="Amiri" w:cs="Amiri"/>
          <w:color w:val="111111"/>
          <w:sz w:val="28"/>
          <w:sz w:val="28"/>
          <w:szCs w:val="28"/>
          <w:rtl w:val="true"/>
          <w:lang w:bidi="ar-SA"/>
        </w:rPr>
        <w:t>الحكم مع جريان الأصل في الموضوع ، سواء كانا متوافقين أم 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الباب ، فلا يمكن إعمال المعارضة بين الأصل الجاري في الملاقي والأصل في الطرف الآخر ، إذ لا تصل النوبة إليه إلا بعد سقوط الأصل في الموضوع وهو الملاقى ، وهو انما يسقط بالمعارضة مع الأصل في الطرف الآخر ، فيكون الأصل في الملاقي عند وصول النوبة إليه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الإشكال في الوجه الثاني ، فان عدم معارضة الأصل في الملاقي للأصل في الطرف الآخر ليس من جهة دعوى تقدم الأصل الجاري في الطرف الآخر على الأصل في الملاقي رتبة ، بل من جهة أن دليل الأصل لا يشمل الملاقي إلا بعد سقوط الأصل في الملاقى بالمعارضة مع الأصل في الطرف الآخر ، لأنه مانع عنه كما عرفت ، وحينئذ فحين تصل النوبة إلى الأصل في الملاقي لا يكون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فما أفاده الشيخ متين بناء على اختياره من كون المانع من جريان الأصول هو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مسلك صاحب الكفاية من علية العلم الإجمالي التامة ومنعه لجريان الأصل في طرفه مع قطع النّظر عن المعارضة ، يكون الصحيح هو الوجه الأول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البحث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الالتزام بان نجاسة الملاقي لأجل السراية الحقيقية ، أو لأجل ان الاجتناب عنه من شئون الاجتناب عن الملاقى ، يكون العلم الإجمالي الأول منجزا للحكم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الالتزام بأنها فرد آخر من النجاسة ثبتت بالدليل الخاصّ ، فلا يكون العلم الإجمالي الأول منجزا ، ولذا يقع الكلام في الجهة الأصولية كما تقدم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 في ان النجاسة للملاقي هل هي حكم مستقل آخر ، أو انها </w:t>
      </w:r>
    </w:p>
    <w:p>
      <w:pPr>
        <w:pStyle w:val="BookText"/>
        <w:rPr/>
      </w:pPr>
      <w:r>
        <w:rPr>
          <w:rFonts w:ascii="Amiri" w:hAnsi="Amiri" w:eastAsia="Amiri" w:cs="Amiri"/>
          <w:color w:val="111111"/>
          <w:sz w:val="28"/>
          <w:sz w:val="28"/>
          <w:szCs w:val="28"/>
          <w:rtl w:val="true"/>
          <w:lang w:bidi="ar-SA"/>
        </w:rPr>
        <w:t>لأجل السراية ، أو كونها من شئون نجاسة الملاقى ، فما هو مقتضى الأصل العملي؟ فهل يقتضي الاحتياط أم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Style w:val="FootnoteAnchor"/>
          <w:rtl w:val="true"/>
        </w:rPr>
        <w:footnoteReference w:id="165"/>
      </w:r>
      <w:r>
        <w:rPr>
          <w:rFonts w:ascii="Amiri" w:hAnsi="Amiri" w:eastAsia="Amiri" w:cs="Amiri"/>
          <w:color w:val="111111"/>
          <w:sz w:val="28"/>
          <w:sz w:val="28"/>
          <w:szCs w:val="28"/>
          <w:rtl w:val="true"/>
          <w:lang w:bidi="ar-SA"/>
        </w:rPr>
        <w:t xml:space="preserve">وعدل عنه في أجود التقريرات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قياسا على مسألة دوران الأمر بين مانعية شيء وشرطية عدمه في الضدين اللذين لا ثالث لهما ، فان الشرطية والمانعية تشتركان في الآثار ولا تختلفان الا في أثر عقلي عند الشك في تحقق الشرط أو وجود المانع ، وهي انه مع الشك في تحقق الشرط يحكم العقل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مورد الشك في وجود المانع ، فان العقل يحكم بعدم الاحتياط لأصالة عدم المانع ، فإذا شك في ان الشيء هل أخذ مانعا في الصلاة أو ان عدمه أخذ شرطا فيها ، لا يمكن نفى الأثر المترتب على الشرطية بأصل البراءة ، لأنه أثر عقلي لا شرعي ، والبراءة انما تتكفل رفع المجعولات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لعدم الاختلاف بين المسلكين في الجهة الشرعية وهي نجاسة الملاقي على كل تقدير ، وانما الاختلاف بين المسلكين في أثر عقلي في موارد العلم الإجمالي والشك في ملاقاة النجس ، إذ على القول بالسراية أو التبعية لا يتحقق امتثال الحكم في الملاقى إلا بالاجتناب عن الملاقي فيكون العلم منجزا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بالاستقلالية لا يتوقف امتثال الحكم في الملاقى على اجتناب الملاقي فلا يكون العلم منجزا بالنسبة إليه ، فمع الشك لا يمكن نفى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البراءة ، لأن وجوبه على تقديره عقلي وهو لا يرتفع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أفاده قدس سره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في مقام بيان السراية ان مرجعها إلى انبساط متعلق </w:t>
      </w:r>
    </w:p>
    <w:p>
      <w:pPr>
        <w:pStyle w:val="BookText"/>
        <w:rPr/>
      </w:pPr>
      <w:r>
        <w:rPr>
          <w:rFonts w:ascii="Amiri" w:hAnsi="Amiri" w:eastAsia="Amiri" w:cs="Amiri"/>
          <w:color w:val="111111"/>
          <w:sz w:val="28"/>
          <w:sz w:val="28"/>
          <w:szCs w:val="28"/>
          <w:rtl w:val="true"/>
          <w:lang w:bidi="ar-SA"/>
        </w:rPr>
        <w:t>الحكم وسعة دائرته ، نظير الجوهر المنحل بالماء ، فالالتزام بالسراية التزام بسعة دائرة الحكم لسعة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بناء على الالتزام بالتبعية ، وان الاجتناب عن النجس من شئونه الاجتناب عن ملاقيه ، بحيث يجب الاجتناب شرعا عنه بنفس لزوم الاجتناب عن الملاقى لأنه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فمرجع الشك في ذلك إلى الشك في انه عند تحقق الملاقاة هل ينبسط الحكم الشرعي ويتعلق بالملاقي أو لا؟ ، فالشك في أمر شرعي لا عقلي ، فيرفع بالأصل ، نظير موارد دوران الأمر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مسألة الملاقي لأحد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تنجيز العلم الإجمالي في التدريجيات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بحث الشيخ قدس سره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المشتبهات مما يوجد تدريجا ، كما إذا كانت زوجة الرّجل مضطربة في حيضها بان تنسى وقتها وان حفظت عددها ، فيعلم إجمالا انها حائض ثلاثة أيام مثلا ، فهل يجب على الزوج الاجتناب عنها في تمام الشهر ويجب على الزوجة أيضا الإمساك عن دخول المسجد وقراءة العزيمة تمام الشهر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إذا علم التاجر إجمالا بابتلائه في يومه أو شهره بمعاملة ربوية ، فهل يجب عليه الإمساك عما لا يعرف حكمه من المعاملات في يومه أو شهره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الموجودات فعلا والموجودات تدريجا في وجوب الاجتناب عن الحرام المردد بينها إذا كان الابتلاء دفعة وعدمه ، لاتحاد المناط في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يمنع الابتلاء دفعة في التدريجيات ، كما في مثال الحيض ، فان تنجز تكليف الزوج بترك وطء الحائض قبل زمان حيضها ممنوع ، فان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فِي الْمَحِيضِ 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ظاهر في وجوب الكف عند </w:t>
      </w:r>
    </w:p>
    <w:p>
      <w:pPr>
        <w:pStyle w:val="BookText"/>
        <w:rPr/>
      </w:pPr>
      <w:r>
        <w:rPr>
          <w:rFonts w:ascii="Amiri" w:hAnsi="Amiri" w:eastAsia="Amiri" w:cs="Amiri"/>
          <w:color w:val="111111"/>
          <w:sz w:val="28"/>
          <w:sz w:val="28"/>
          <w:szCs w:val="28"/>
          <w:rtl w:val="true"/>
          <w:lang w:bidi="ar-SA"/>
        </w:rPr>
        <w:t>الابتلاء بالحائض ، إذ الترك قبل الابتلاء حاصل بنفس عدم الابتلاء ، فلا يطلب بهذا الخطاب ، كما انه مختص بذوي الأزواج ولا يشمل العزّاب إلا على وجه التعليق ، فكذلك من لم يبتل بالمرأة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الفرق بين هذا وبين ما إذا نذر أو حلف على ترك الوطء في ليلة خاصة ثم اشتبهت بين ليلتين أو أزيد ، ولكن الأظهر هنا وجوب الاحتياط ، وكذا في المثال الثاني من المثالين المتقدمين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ما أفاده الشيخ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كلامه على التفصيل في التدريجيات بين ما إذا لم يكن للزمان اللاحق دخل في فعلية الخطاب ، وانما كان ظرفا أو قيدا للمتعلق ، بحيث يكون التكليف فعليا على كل تقدير في زمان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كان الزمان اللاحق دخيلا في فعلية الخطاب والملاك بحيث لا يصير الخطاب ولا الملاك فعليا إلا عند حصول الزمان اللاحق كمثال الحيض ، ففي مثله لا يكون العلم الإجمالي منجزا ، لأنه لم يتعلق بتكليف فعلي على كل تقدير ، فمراده من الابتلاء دفعة وعدمه هو الإشارة إلى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المقرّر الكاظمي عدم تنجيز العلم الإجمالي في الصورة الثانية بعدم تعارض الأصول المؤمنة والنافية للتكليف فيها ، وذلك لأن ظرف جريان الأصل في كل طرف غير ظرف جريانه في الطرف الآخر ، فلا يتحد زمانها كي تتحقق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علمت المرأة بحصول الحيض لها في ثلاثة أيام من الشهر ، فهي تحتمل الحيض في كل يوم من أيام الشهر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الأصل النافي للتكليف في آخر أيام الشهر إنما يجري عند مجيء تلك الأيام ، لأنها ظرف احتمال التكليف فيها ، لعدم ثبوت التكليف قبلها كما هو المفروض ، فالأصل النافي في أول الشهر يجري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الأصل الجاري في آخر الشهر ، إذ لا معنى لجريان الأصل النافي للتكليف أول الشهر 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تعارض بين الأصلين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البيان وإن كان موافقا لمقتضى الصناعة العلمية ، لكن يمكن منعه ، لأن العقل مستقل بقبح الإقدام على ما يؤدي إلى تفويت مراد المولى ، فان المقام لا يقصر عن مقام المقدمات المفوتة التي بيّن فيه استقلال العقل بحفظ القدرة عليها مع عدم فعلية الخطاب والملاك ، بل ما نحن فيه أولى من المقدمات المفوّتة ، لاحتمال ان يكون ظرف الوطء في كل زمان هو ظرف الملاك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ذهب قدس سره إلى ان تنجيز العلم الإجمالي من باب وجوب حفظ الغرض والملاك الملزم الّذي يعلم بتحققه إجمالا في أحد الزمانين ، وان لم يعلم فعلا بثبوت تكليف فعلي على كل تقدير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قدس سره ان العلم بالغرض الملزم المردد بين الزمانين يوجب امتناع جريان الأصل في كل من الطرفين في نفسه مع قطع النّظر عن المعارضة ، بحيث يكون العلم الإجمالي علة تامة للتنجيز ونفي الترخيص في أحد الطرفين ، فهذا البيان جار في جميع موارد العلم الإجمالي بالتكليف ، لأن العلم بالتكليف يلازم العلم بالغرض الملزم ، مع انه قدس سره لم يلتزم بالعلية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نظره إلى ان العلم المزبور يوجب المعارضة ، فقد عرفت تسليمه عدم تحقق المعارضة ، لأن الزمان الحالي ليس ظرف كلا الأصلين ، فظرف أحدهما غير ظرف الآخر ، فلا معارضة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انه نسب إلى الشيخ انه فصل بين </w:t>
      </w:r>
    </w:p>
    <w:p>
      <w:pPr>
        <w:pStyle w:val="BookText"/>
        <w:rPr/>
      </w:pPr>
      <w:r>
        <w:rPr>
          <w:rFonts w:ascii="Amiri" w:hAnsi="Amiri" w:eastAsia="Amiri" w:cs="Amiri"/>
          <w:color w:val="111111"/>
          <w:sz w:val="28"/>
          <w:sz w:val="28"/>
          <w:szCs w:val="28"/>
          <w:rtl w:val="true"/>
          <w:lang w:bidi="ar-SA"/>
        </w:rPr>
        <w:t xml:space="preserve">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ما إذا كان الزمان الاستقبالي غير دخيل في فعلية الخطاب كمثال الرّبا ، وصورة ما إذا كان الزمان دخيلا في فعلية الخطاب والملاك كمثال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له القول بالتنجيز فيما إذا كان الزمان دخيلا في فعلية الخطاب دون الملاك ، ولعله لأجل تفريقه بين مثال الحيض ومثال الرّبا والنذر أو الحلف على ترك الوطء ، مع فرض كون المحذور في التكليف الفعلي بالفعل الاستقبالي ثبوتيا ، فلا يمكن حمل المثالين في كلامه على الواجب المعلق وفعلية الخطاب ، بل على ما كان الملاك فعليا فقط دون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ما إذا كان الزمان دخيلا في فعلية الخطاب والملاك كمثال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منجزية العلم الإجمالي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بالاقتضاء والالتزام بوجوب الموافقة القطعية من جهة تعارض الأصول ، فواضح لما عرفت من عدم تعارض الأصول لاختلاف ظرف جريانها ، سواء من جهة العلم بالتكليف أم العلم بالملاك والغرض الملزم الّذي يحكم العقل بلزوم تحصيله وقبح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بالعلية التامة ، فلأن العلم الإجمالي المردد بين التكليف والملاك الفعلي والاستقبالي لا يصلح للتنجيز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التكليف اللاحق لا يقبل ان يتنجز بواسطة العلم التفصيليّ الفعلي ، فإذا علم تفصيلا في هذا اليوم بثبوت تكليف فعلي في غد ، فلا يكون العلم التفصيليّ في هذا اليوم منجزا للتكليف في غد وموجبا لترتب العقاب عليه ، بل التنجيز انما يكون للعلم في ظرف التكليف والمقارن له ، ولذا لو تبدل علمه إلى شك في ظرف التكليف أو الغرض ، لا يكون منجزا ، مع انه لو فرض تنجزه سابقا يمتنع ارتفاعه ، لأن الشيء لا ينقلب عما وقع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بما انه عند علمه التفصيليّ في هذا اليوم بالتكليف في غد لا يتأتى </w:t>
      </w:r>
    </w:p>
    <w:p>
      <w:pPr>
        <w:pStyle w:val="BookText"/>
        <w:rPr/>
      </w:pPr>
      <w:r>
        <w:rPr>
          <w:rFonts w:ascii="Amiri" w:hAnsi="Amiri" w:eastAsia="Amiri" w:cs="Amiri"/>
          <w:color w:val="111111"/>
          <w:sz w:val="28"/>
          <w:sz w:val="28"/>
          <w:szCs w:val="28"/>
          <w:rtl w:val="true"/>
          <w:lang w:bidi="ar-SA"/>
        </w:rPr>
        <w:t>لديه احتمال الشك في غد ، لأنه خلف فرض حصول العلم لديه ، فهو يرى فعلا ان التكليف في غد منجز عليه ، لكنه انما يتنجز عليه بالعلم في ظرفه ، فهو يرى انه في ظرفه منجز لا انه فعلا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فرض ان المنجز الفعلي مما يطرأ فيه فعلا احتمال الزوال لا يمكن الحكم بالتنجيز فعلا ، كما لو قامت الأمارة فعلا على ثبوت التكليف في غد ، وكان هناك احتمال زوال حجية الأمارة في غد أو زوالها نفسها ، لم يحكم بان التكليف في غد منجز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فالتكليف الاستقبالي يستحيل ان يتنجز بالعلم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فالعلم الإجمالي بتكليف مردد بين الفعلي والاستقبالي ليس علما فعليا بما يقبل التنجيز على كل تقدير ، إذ لا يصلح لأن يكون بيانا على التكليف الاستقبالي ، لأن شأنه لا يزيد على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يصلح لتنجيز التكليف 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للتكليف الاستقبالي مقدمات وجودية مفوّتة ، كان العلم التفصيليّ موجبا لتنجزه بلحاظ مقدماته ، لأن التكليف الاستقبالي قابل للتنجز فعلا بهذا المقدار ومن هذه الحيثية ، فكان العلم صالحا للتأثير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يختلف عما نحن فيه ، إذ المفروض انه ليس للطرف الاستقبالي مقدمة وجودية فعلية ، بل ليس هناك إلا مقدمة علمية ، ولزومها يتوقف على تنجيز ذي المقدمة ، وهو غير منجز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الفرق بين ما نحن فيه وبين مورد حكم العقل بوجوب المقدمة المفوّتة من جهة قبح تفويت الغرض الملزم ، وانه لا ملازمة بين وجوب المقدمات المفوتة وبين تنجيز العلم الإجمالي فيما نحن فيه بلحاظ الغرض الملزم فضلا عن الأولوية التي ادعاها في تقريرات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صورة ما إذا لم يكن للزمان دخل في فعلية الخطاب ، بل كان الخطاب فعليا وانما الزمان قيد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ذهب الكل إلى منجزية العلم الإجمالي ، لأنه علم بتكليف فعلي على كل تقدير فيكون منجزا ، كما ان حديث المعارضة يأتي فيها لاتحاد ظرف الأصل في كل طرف مع ظرفه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فالعلم منجز على كلا المسلكين في العلم الإجمالي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العلية التامة ومسلك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هو عدم منجزية العلم في هذه الصورة كسابقتها لنفس البيان السابق ، فان العلم بالتكليف لا يصلح لتنجيزه إلا إذا كان متحققا في ظرف العمل نفسه ، ولذا لو علم بالتكليف الفعلي وكان زمان المكلف به متأخرا وزال العلم في وقت العمل لم يكن التكليف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المنجز هو العلم بالحكم أو بالغرض الملزم في ظرف الطاعة والامتثال لا السابق عليه ولا المتأخر عنه ، لأن الحكم المتنجز هو الحكم بثبوت العقاب على تقدير مخالفة الحكم ، وهو انما يكون بلحاظ قيد المنجز في ظرف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فالعلم الإجمالي فيما نحن فيه ليس علما بما يقبل التنجيز فعلا على كل تقدير ، إذ هو لا يصلح للبيانية وتنجيز التكليف المتعلق بما يكون زمانه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حكم صورة ما إذا كان الزمان دخيلا في الخطاب دون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لنا ان نقول ان العلم الإجمالي في التدريجات غير منجز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وجوب الموافقة القطعية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حرمة المخالفة القطعية ، فالأمر فيه كذلك ، إذ عرفت عدم قابلية العلم الإجمالي للتنجيز ، فكما لا تجب الموافقة القطعية لا تحرم المخالفة القطعية ، سواء قلنا بالعلية التامة أم بالاقتضاء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من يقرّب نفي وجوب الموافقة القطعية بعدم تعارض الأصول لا ينبغي له القول بجواز المخالفة القطعية ، إذ لا ملازمة بينهما ، فان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جهة تعارض الأصول كي تنتفي بانتفاء التعارض ، بل العلم علة تامة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فتعليل عدم حرمة المخالفة القطعية بعدم تعارض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إنه إذا لم يكن العلم الإجمالي فيما نحن فيه منجزا كما عرفت ، كان المرجع في كل طرف الأصل الجاري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 مثال العلم الإجمالي بابتلائه بمعاملة ربوية إما في يومه أو غده يقع الكلام في جهتين أشار الشيخ رحمه اللّه إلى كلتيهما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حيث يشك في صحة المعاملة وفسادها ، فهل المرجع عمومات الصحة أو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رحمه اللّه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هو أصالة الفساد لا عمومات الصحة ، للعلم بخروج بعض الشبهات التدريجية عن العموم ، لفرض العلم بفساد بعضها ، فيسقط العام عن الظهور بالنسبة إليها ويجب الرجوع إلى أصالة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بين المشتبهات التدريجية كما لا يقدح في إجراء الأصول العملية فيها كذلك لا يقدح في الأصول اللفظية ، فيمكن التمسك فيا نحن فيه لصحة كل واحد من المشتبهات بأصالة العموم ، لكن الظاهر الفرق بين الأصول اللفظية والعملية ، فتأمل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صحة التمسك بالعموم في مورد الشك فيما نحن فيه ليس من جهة العلم الإجمالي بفساد إحدى المعاملتين كي يتأتى ما ذكره من الحديث ، </w:t>
      </w:r>
    </w:p>
    <w:p>
      <w:pPr>
        <w:pStyle w:val="BookText"/>
        <w:rPr/>
      </w:pPr>
      <w:r>
        <w:rPr>
          <w:rFonts w:ascii="Amiri" w:hAnsi="Amiri" w:eastAsia="Amiri" w:cs="Amiri"/>
          <w:color w:val="111111"/>
          <w:sz w:val="28"/>
          <w:sz w:val="28"/>
          <w:szCs w:val="28"/>
          <w:rtl w:val="true"/>
          <w:lang w:bidi="ar-SA"/>
        </w:rPr>
        <w:t>بل من جهة انه من التمسك بالعامّ في الشبهة المصداقية للمخصص ، وهو غير جائز ، ولذا يمتنع التمسك بالعموم حتى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الشيخ رحمه اللّه وإن كان إناطة المحذور في ما نحن فيه بوجود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ذكرناه من كون المورد من موارد الشبهة المصداقية ، فلا يتأتى فيه حديث العلم الإجمالي والفرق بين الأصول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يتجه رمي كلامه بالفساد كما جاء في تقريرات الكاظمي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يشك في حلية المعاملة وحرمتها لاحتمال انها ربوية ، فتكون مجرى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ان أصالة الحل هل تكون حاكمة على أصالة الفساد أو لا؟ ذهب المحقق النائيني قدس سره إلى الأول في عموم المعاملات ، وان لم يلتزم به في فرض المسألة ، باعتبار ان فساد الرّبا ليس ناشئا من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قدس سره بان الحلية التكليفية تلازم الحلية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جاء في تقريرات الكاظمي في تقريبه يرجع إلى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المعاملة بما انها آلة لإيجاد النقل والانتقال لا بما هي عقد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المعنى الاسم المصدري باعتبار صدوره من العاقد بما انها تستتبع الفساد ، لأنها تستلزم نفي السلطنة شرعا ، كان نفيها بأصالة الحل موجبا لنفي أثرها وهو الفساد أو عدم السلطنة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حرمة المعاملة تستلزم الفساد كذلك الحلية التكليفية للمعاملة بالنحو المزبور تقتضي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يلتزم بدلالة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على صحة البيع ولو مع إرادة الحلية التكليفية منها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 الوجهين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ما أفاده من اقتضاء النهي للفساد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الترتب بين الفساد والنهي أو عدم السلطنة والنهي ليس ترتبا شرعيا كي ينتفي بانتفاء موضوعه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عقلي نظير التلازم بين حرمة الشيء وعدم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فدليله انما يتكفل الملازمة عقلا بين الحرمة وعدم السلطنة باعتبار عدم إمكان تصور الجمع بينهما ، إذن فلا ينتفي الفساد بانتفاء الحرمة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Style w:val="FootnoteAnchor"/>
        </w:rPr>
        <w:footnoteReference w:id="1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فرض كون الترتب شرعيا ، فأصالة الحل انما تنفع في نفى الفساد لو فرض ان دليلها يتكفل جعل الحلية بلحاظ جميع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ان دليلها انما يتكفل جعل الحالية ونفي الحرمة بلحاظ خصوص المعذرية وعدم العقاب ، كما يحتمل قويا ذلك ، فلا يترتب عليها نفى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ورد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تلازم بين الحلية التكليفية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الملازمة بين الحرمة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بحلية كثير من المعاملات الفاسدة كالمعاملة الغررية ونحوها ، فانه يكشف عن عدم الملازمة بين الحلية والصحة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فهم جعل الصحة من آية حلّ البيع ، فهو من جهة ان نفس التصدي </w:t>
      </w:r>
    </w:p>
    <w:p>
      <w:pPr>
        <w:pStyle w:val="BookText"/>
        <w:rPr/>
      </w:pPr>
      <w:r>
        <w:rPr>
          <w:rFonts w:ascii="Amiri" w:hAnsi="Amiri" w:eastAsia="Amiri" w:cs="Amiri"/>
          <w:color w:val="111111"/>
          <w:sz w:val="28"/>
          <w:sz w:val="28"/>
          <w:szCs w:val="28"/>
          <w:rtl w:val="true"/>
          <w:lang w:bidi="ar-SA"/>
        </w:rPr>
        <w:t>لبيان حليته تكليفا ظاهر عرفا في أنه نافذ وصحيح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عما إذا كان في أحد الأطراف أصول طولية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بناء على الالتزام بتعارض الأصول ومنجزية العلم الإجمالي من جهة الموافقة القطعية بسبب المعارضة ، يقع الكلام في ان المعارضة هل تكون بين مجموع الأصول الطولية في طرف والأصل المنفرد في الطرف الآخر ، أو انها تكون بين الأصل المنفرد في طرف والأصل المتقدم رتبة في الطرف الآخر ، فيكون الأصل المتأخر في ذلك الطرف رتبة سليما عن المعارض ، فلا مانع من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بنجاسة أحد الإناءين ، وكان أحدهما متيقن الطهارة قبل العلم الإجمالي دون الآخر ، فان متيقن الطهارة مجرى لأصلين الاستصحاب وقاعدة الطهارة ، وهي في طول الاستصحاب لحكومته أو وروده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الإناء الآخر ، فهو ليس مجرى إلا لقاعدة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النائيني رحمه اللّه إلى القول الأول ، فالتزم بمعارضة مجموع الأصول الطولية المرخصة في طرف للأصل المنفرد في الطرف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تعارض الأصول بتعارض مؤدياتها وما هو المجعول فيها الّذي ينافى بنفسه المعلوم بالإجمال ، والمجعول في كل من استصحاب الطهارة وقاعدتها أمر واحد وهو طهارة المشكوك ، والمفروض عدم إمكان جعل الطهارة لكلا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فمؤدى الاستصحاب وقاعدة الطهارة في طرف يعارض مؤدى قاعدة الطهارة في الطرف الآخر فيتساقطان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المحذور في عدم جريان الأصول في أطراف العلم الإجمالي يرجع إلى مقام الثبوت ، وهو منافاة الترخيص في كلا الطرفين للمعلوم بالإجمال ، فلا ينفع حديث الحكومة والطولية ، وليس يرجع إلى مقام الإثبات ، حتى ينفع حديث حكومة أحد الأصلين على الآخر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أحد الأصلين سببيا والآخر مسببيا ، كان طرف المعارضة </w:t>
      </w:r>
    </w:p>
    <w:p>
      <w:pPr>
        <w:pStyle w:val="BookText"/>
        <w:rPr/>
      </w:pPr>
      <w:r>
        <w:rPr>
          <w:rFonts w:ascii="Amiri" w:hAnsi="Amiri" w:eastAsia="Amiri" w:cs="Amiri"/>
          <w:color w:val="111111"/>
          <w:sz w:val="28"/>
          <w:sz w:val="28"/>
          <w:szCs w:val="28"/>
          <w:rtl w:val="true"/>
          <w:lang w:bidi="ar-SA"/>
        </w:rPr>
        <w:t>خصوص الأصل السببي ، فلا مانع من جريان الأصل المسببي عند سقوط السببي بالمعارضة ، لعدم المعارض ، كما تقدم في مسألة الملاقي لأحد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المحذور في جريان الأصلين هناك إثباتي لا ثبوتي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مندفع ، وذلك لأن المحذور في جريان كلا الأصلين المنتهى إلى المخالفة القطعية العملية وإن كان ثبوتيا ، لكن المحذور في جريان أحدهما المنتهى إلى عدم الموافقة القطعية ليس ثبوتيا ، إذ لا محذور فيه عقلا بنظره قدس سره ، وإنما هو ناشئ من المعارضة بين إطلاقي الدليلين الشاملين لكلا الطرفين الناشئة من عدم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التعارض انما يكون بين الأدلة بما هي أدلة ، فالمحذور المستلزم لسقوط الأصلين إثباتي لا ثبوتي ، وحينئذ ينفع فيه حديث الطولية ، إذ مع وجود الأصل الحاكم لا تصل النوبة إلى الأصل المحكوم ولا يكون إطلاق دليله شاملا للمورد في حد نفسه ، فلا معنى لأن يكون طرف المعارضة ، فلا تصل النوبة إليه إلا بعد سقوط الأصل الحاكم بالمعارضة مع الأصل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فهو يجري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القول الثاني 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البيان يختلف عما تقدم منّا في مناقشة المحقق النائيني في مبحث الاضطرار إلى المعين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صالح لردّ ما التزم به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عن استصحاب الاشتغال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ان ما ذكرناه في أحكام العلم الإجمالي وخصوصياته يتأتى في مطلق العلم الإجمالي بالتكليف تحريما كان أو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الخصوصيات التي نبهنا عليها في بعض التنبيهات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العلم الإجمالي بالحكم الإيجابي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بوجوب صلاة القصر أو التمام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ببحث تعرض له الشيخ </w:t>
      </w:r>
      <w:r>
        <w:rPr>
          <w:rStyle w:val="FootnoteAnchor"/>
          <w:rtl w:val="true"/>
        </w:rPr>
        <w:footnoteReference w:id="178"/>
      </w:r>
      <w:r>
        <w:rPr>
          <w:rFonts w:ascii="Amiri" w:hAnsi="Amiri" w:eastAsia="Amiri" w:cs="Amiri"/>
          <w:color w:val="111111"/>
          <w:sz w:val="28"/>
          <w:sz w:val="28"/>
          <w:szCs w:val="28"/>
          <w:rtl w:val="true"/>
          <w:lang w:bidi="ar-SA"/>
        </w:rPr>
        <w:t xml:space="preserve">وغيره ، وهو انه إذا جاء بأحد الطرفين كصلاة القصر ، فهل يمكن إجراء استصحاب الوجوب المعلوم سابقا ثبوته عليه والمشكوك في بقائه فعلا بعد إتيان أحد الطرفين أو لا يمكن </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سبحانه الاتكال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الحديث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الفرد المردد من الوجوب ، بحيث تترتب عليه آثار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كلي الوجوب المتحقق في ضمن أحد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الفرد المردد ، فهو مما لا يصح إجراؤه ، وذلك لأن الاستصحاب يتقوم بركنين أحدهما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مفقودان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البقاء فلوجهين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إليهما المحقق النائيني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البقاء عبارة عن الوجود بعد الوجود وعلى تقدير الحدوث ، ولا شك في المقام في بقاء الفرد الحادث المردد على أي تقدير من تقديري حدوثه ، لأنه على أحد تقديريه مقطوع العدم وعلى التقدير الثاني مقطوع البقاء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في باب الاستصحاب هو تحقق الشك في بقاء الحادث على ما هو عليه وعلى جميع تقادير حدوثه ، بحيث يحاول في الاستصحاب الحكم ببقاء ذلك الحادث على ما هو عليه ، ومن الواضح انه لا شك في الحادث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المطلوب إبقاؤه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تقديريه ، لأنه على أحد تقديريه مرتفع قطعا ، وعلى التقدير الآخر باق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بقاء ما تحقق سابقا على ما هو عليه وكيف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اليقين بالحدوث ، فعدمه واضح ، بناء على الالتزام بان العلم الإجمالي متعلق بالجامع وعدم سرايته إلى الخصوصية أصلا ، إذ الفرد لا يقين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لما ذا لم يتعرض المحقق النائيني رحمه اللّه إلى هذا الإيراد مع التزامه بالمسلك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اخترناه من تعلق العلم بالجامع وسرايته إلى الخارج وارتباطه بواقع معين خارجا ، بحيث يكون الجامع مشيرا إليه ، ويمكن ان يقول العالم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معلومي بالإجمال لو انكشف له الحال ، بناء على هذا المسلك قد يتخيل تعلق اليقين بالفرد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تخيل فاسد ، لما عرفت سابقا من ان الفرد المردد لا علم به بخصوصياته ، بل بمقدار الجامع المشير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فالفرد الواقعي متعلق لليقين من جهة واحدة مجملة ومجهول من سائر الجهات المميزة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اليقين بالشيء المأخوذ في موضوع الاستصحاب هو اليقين به بقول مطلق وبجهاته المميزة ، بحيث يصح ان يقال له عرفا انه معلوم ، والمعلوم بالإجمال لا يقال له انه معلوم ، بل يقول القائل انه لم يكن يدري به ، ولذا قلنا انه مردد لدى العالم ، وهو يعني انه ليس بعالم به ، فالحرمة الثابتة للإناء النجس الواقعي المردد بين إناءين لا يقال عرفا إنها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شخصا هو الكلي المرتبط بواقع معين خاص ، والمنطبق على أحد الفردين خاصة واقعا والمتشخص به في الواقع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المنطبق عليه فليس معلوما وان ارتباط به المعلوم ، إذ عرفت ان العلم </w:t>
      </w:r>
    </w:p>
    <w:p>
      <w:pPr>
        <w:pStyle w:val="BookText"/>
        <w:rPr/>
      </w:pPr>
      <w:r>
        <w:rPr>
          <w:rFonts w:ascii="Amiri" w:hAnsi="Amiri" w:eastAsia="Amiri" w:cs="Amiri"/>
          <w:color w:val="111111"/>
          <w:sz w:val="28"/>
          <w:sz w:val="28"/>
          <w:szCs w:val="28"/>
          <w:rtl w:val="true"/>
          <w:lang w:bidi="ar-SA"/>
        </w:rPr>
        <w:t>الإجمالي هو العلم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يرتبط بالخارج وينطبق عليه ، وهذا لا يصحح تعلق العلم بالخارج ، بحيث يقال عرفا انه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موارد العلم التفصيليّ ، فانه يقال انه معلوم بنفسه وان كان مجهولا من سائر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في مورد العلم الإجمالي معلوم لكنه بالإجمال ، وهو كما عرفت يرجع إلى تعلق العلم بالصورة الإجمالية الجامعة ، فالعلم لم يتعلق بالفرد ، بل تعلق بالكلي وهو غير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الفرد المردد مما لا يمكن الالتزام به لفقدانه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الكلي المتحقق في ضمن أحد الفردين ، فلا إشكال فيه من جهة اليقين بالحدوث والشك في البقاء فانهما متوفران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من جهة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إثبات وجوب الفرد الباقي الّذي لم يأت به المكلف فهو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به إثبات لزوم الخروج عن عهدة التكليف ، فهو ثابت بقاعدة الاشتغال الثابتة بمجرد الشك ، فلا حاجة في ذلك إلى الاستصحاب لأنه لغو ، أو تحصيل للحاصل ، بل قيل انه أردأ أنحاء تحصيل الحاصل ، لأنه من باب إحراز موضوع الأثر الثابت لما هو محرز بالوجدان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إشكال ذكره المحقق النائيني على الاستصحاب هنا ، وفي موارد البراءة ، 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لإجراء استصحاب البراءة لإثبات عدم العقاب لترتبه على مجرد الشك ، فيكون الاستصحاب لإثبات ذلك تحصيلا للحاصل ، بل من أردأ أنحائه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هاهنا وارد على قاعدة الاشتغال ، لأن موضوع القاعدة هو الضرر المحتمل ، وهي ثابتة بملاك وجوب دفع الضرر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انه باستصحاب التكليف يرتفع احتمال الضرر للقطع به بعد القطع بالتكليف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فالأثر وان اتحد ، لكن لا مانع من جريانه بعد انتفاء قاعدة الاشتغال به لارتفاع موضوعها ، وإلا لأشكل الأمر في كل وارد ومورود متفقين في الأثر وهو خلاف المتسالم عليه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ذلك يقال في استصحاب عدم التكليف وانه وارد على قبح العقاب بلا بيان ، لأنه يكون بيانا على العدم فيرتفع اللابيان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لغوية فيه وليس هو من تحصيل الحاصل ، فضلا عن ان يكون من أردإ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قاعدة الاشتغال ليست بملاك وجوب دفع الضرر المحتمل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البراءة العقلية في تفسير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دفع الضرر المحتمل على تقدير ثبوته يتفرع على تنجيز التكليف الموجب لاحتمال الضرر ، إما بالعلم الإجمالي أو بالاحتمال قبل الفحص أو بقيام الدليل على وجوب الاحتياط في الشبهة ، فالتنجيز في مرحلة سابقة على وجوب دفع الضرر المحتمل ، وقاعدة الاشتغال ترجع إلى الحكم بتنجز التكليف وثبوت العقاب على مخالفته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تنجز التكليف في كل من الطرفين فيما نحن فيه ناشئ من العلم الإجمالي بالتكليف واحتمال انطباقه على كل طرف من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أقلنا بالعلية التامة أم بالاقتضاء وتعارض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فمجرد حدوث العلم يوجب الحكم بالتنجيز وترتب العقاب على مخالفته ، وهذا هو معنى قاعدة الاشتغال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الاستصحاب لا يرفع موضوعها ، إذ هو لا يرفع العلم السابق ، كيف؟ وهو يتقوم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ينفي أو يثبت الانطباق ، بل غاية ما يثبت هو التعبد بثبوت الحكم بقاء ، وهو لا يزيد على العلم به ، وقد عرفت ان العلم الحادث دخيل في تحقق القاعدة لا رافع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الأثر العقلي يترتب على </w:t>
      </w:r>
    </w:p>
    <w:p>
      <w:pPr>
        <w:pStyle w:val="BookText"/>
        <w:rPr/>
      </w:pPr>
      <w:r>
        <w:rPr>
          <w:rFonts w:ascii="Amiri" w:hAnsi="Amiri" w:eastAsia="Amiri" w:cs="Amiri"/>
          <w:color w:val="111111"/>
          <w:sz w:val="28"/>
          <w:sz w:val="28"/>
          <w:szCs w:val="28"/>
          <w:rtl w:val="true"/>
          <w:lang w:bidi="ar-SA"/>
        </w:rPr>
        <w:t>مجرد حدوث العلم بالتكليف للزوم الخروج عن عهدته ولو حصل الشك بعد ذلك في بقائه ، كما عرفت ذلك في مبحث الاضطرار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مقصود المحقق النائيني من ان الأثر يترتب على مجرد الحدوث ، فإحراز البقاء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ان قاعدة الاشتغال بملاك وجوب دفع الضرر المحتمل لا بملاك التنجيز ، فالاستصحاب لا يوجب القطع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انه لا يتكفل سوى التنجيز والتعذير فواضح جدا ، إذ هو يتكفل بيان ثبوت العقاب على الواقع لو كان ثابتا ، وهذا لا يزيد على ما هو ثابت في نفسه بواسطة العلم الإجمالي واحتمال الانطباق ، فلا يرفع موضوع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تكفله جعل حكم ظاهري مماثل للواقع ، فلأن العقاب في مورده على مخالفة الواقع لو صادفه ، ولا عقاب على مخالفة الظاهر لو لم يصادف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لا يفيد أكثر من تنجيز الواقع ، فلا يكون واردا على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يتوهم حكومة الاستصحاب على قاعدة الاشتغال ، لأنها وان تكفلت بيان احتمال الضرر ، لكن بلسان إثبات الواقع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 إذ لا معنى للحكومة في باب الأحكام العقلية ، بل هي تختص بالأدلة اللفظية الشرعية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التزم بثبوت العقاب على مخالفة الحكم الظاهري وعدم تعدد العقاب مع موافقة الواقع للظاهر ، يكون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القطع بالعقاب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التزم بالتعدد ، فالعقاب على الواقع يكون محتملا لا مقطوعا ، كما لا يخفى وجهه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موارد العلم التفصيليّ بالحكم الشرعي فلا موضوع لقاعدة الاشتغال حينئذ ، ولكنه مبنى فاسد لا نلتزم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مبنى قاعدة الاشتغال على حدوث اليقين بالتكليف واحتمال انطباقه على كل طرف ، والاستصحاب لا يتصرف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كون الشك في البقاء دخيلا أيضا في قاعدة الاشتغال ، بمعنى عدم الدليل على التكليف وجودا أو نفيا ، فهو انما يسلم في مورد العلم التفصيليّ بالحكم الشخصي ، فان قاعدة الاشتغال تنشأ من الشك في الفراغ ، إذ قبل الشروع في الامتثال لا معنى لقاعدة الاشتغال للعلم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نحن فيه مما كانت قاعدة الاشتغال تتقوم بالعلم الإجمالي والشك في الانطباق ، فان قاعدة الاشتغال لا تتقوم بعدم الدليل على ثبوت التكليف كالاستصحاب ، إذ الاستصحاب غاية ما يثبت التكليف الإجمالي ويرفع الشك في بقاء الكلي ، أما تعيين انطباقه فلا يتكفله فلا يستغنى به عن قاعدة الاشتغال بل نحتاج إليها ، ولذا قلنا انه لا يزيد على العلم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تتقوم بعدم الدليل على ارتفاع التكليف ، وهو محرز بالوجدان ولا ربط للاستصحاب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الاستصحاب لا يرفع الشك في العقاب لأنه إنما يتكفل تنجيز الواقع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مجال له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تحصيل الحاصل ، أو أردأ أنحائه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ان للاستصحاب أثرا آخر غير أثر قاعدة الاشتغال ، فلا مانع من جريانه بلحاظ ذلك الأثر ، إذ لا يكون حينئذ لغوا ، كما التزم به الشيخ في استصحاب البراءة إذا ترتب عليها أثر غير الأثر العقلي بملاك قبح العقاب بلا بيان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أنه لا وقع للإيراد على الشيخ في التزامه بإجراء الاستصحاب في مورد الشك في بقاء التكليف الشخصي ، كاستصحاب وجوب </w:t>
      </w:r>
    </w:p>
    <w:p>
      <w:pPr>
        <w:pStyle w:val="BookText"/>
        <w:rPr/>
      </w:pPr>
      <w:r>
        <w:rPr>
          <w:rFonts w:ascii="Amiri" w:hAnsi="Amiri" w:eastAsia="Amiri" w:cs="Amiri"/>
          <w:color w:val="111111"/>
          <w:sz w:val="28"/>
          <w:sz w:val="28"/>
          <w:szCs w:val="28"/>
          <w:rtl w:val="true"/>
          <w:lang w:bidi="ar-SA"/>
        </w:rPr>
        <w:t>الظهر عند الشك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لزوم الخروج عن عهدتها قاعدة الاشتغال المترتبة على حدوث اليقين بالوجوب والشك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ظهور فساد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رحمه اللّه في ذيل كلامه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يترتب على استصحاب التكليف الشخصي أثر آخر ، وهو جواز الإسناد والاستناد بحيث يصح له الإتيان بصلاة الظهر بنية الظهر جزما ، وهذا مما لا يترتب على قاعدة الاشتغال ، كما لا يثبت في موارد استصحاب الكلي الّذي هو محل الكلام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يمكن أن نقوله في هذا المجال ، فتدبره فانه لا يخلو من دقة</w:t>
      </w:r>
      <w:r>
        <w:rPr>
          <w:rFonts w:eastAsia="Amiri" w:cs="Amiri" w:ascii="Amiri" w:hAnsi="Amiri"/>
          <w:color w:val="111111"/>
          <w:sz w:val="28"/>
          <w:szCs w:val="28"/>
          <w:rtl w:val="true"/>
          <w:lang w:bidi="ar-SA"/>
        </w:rPr>
        <w:t xml:space="preserve">. </w:t>
      </w:r>
      <w:bookmarkStart w:id="46" w:name="pg15930_154704"/>
    </w:p>
    <w:p>
      <w:pPr>
        <w:pStyle w:val="Heading4"/>
        <w:numPr>
          <w:ilvl w:val="3"/>
          <w:numId w:val="1"/>
        </w:numPr>
        <w:rPr/>
      </w:pPr>
      <w:bookmarkStart w:id="47" w:name="__RefHeading___Toc15905194_2142443653"/>
      <w:bookmarkStart w:id="48" w:name="_Toc14"/>
      <w:bookmarkEnd w:id="46"/>
      <w:bookmarkEnd w:id="47"/>
      <w:r>
        <w:rPr>
          <w:rtl w:val="true"/>
        </w:rPr>
        <w:t xml:space="preserve">المقام الثاني </w:t>
      </w:r>
      <w:r>
        <w:rPr>
          <w:rtl w:val="true"/>
        </w:rPr>
        <w:t xml:space="preserve">: </w:t>
      </w:r>
      <w:r>
        <w:rPr>
          <w:rtl w:val="true"/>
        </w:rPr>
        <w:t>في دوران الأمر بين الأقل والأكثر الارتباطيين</w:t>
      </w:r>
      <w:bookmarkEnd w:id="48"/>
    </w:p>
    <w:p>
      <w:pPr>
        <w:pStyle w:val="Heading5"/>
        <w:numPr>
          <w:ilvl w:val="4"/>
          <w:numId w:val="1"/>
        </w:numPr>
        <w:rPr/>
      </w:pPr>
      <w:bookmarkStart w:id="49" w:name="__RefHeading___Toc15905196_2142443653"/>
      <w:bookmarkStart w:id="50" w:name="_Toc15"/>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الكلام في دوران الأمر بين الأقل والأكثر الارتباطيين يقع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كتردد الواجب بين كونه واجد السورة أو فاقدها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البحث في الأقل والأكثر يكون بعد الفراغ عن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بالبراءة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بمنجزية العلم الإجمالي عند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 غاية ما يحاوله القائل بالاحتياط في مورد الدوران بين الأقل والأكثر ، هو دعوى عدم انحلال العلم الإجمالي وإلحاق الأقل والأكثر بالمتباينين ، فإذا لم يثبت الاحتياط في المتباينين فلا يثبت فيما نحن فيه ولا مجال لتوهمه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غاية ما يحاوله القائل بالبراءة هو دعوى انحلال العلم الإجمالي ، وكون شبهة وجوب الأكثر بدوية ، فإذا لم تثبت البراءة في الشبهات البدوية فلا مجال لتوهمها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 فلا بد من فرض هاتين الجهتين مفروغا عنهما ، والبحث في أن الأقل والأكثر من قبيل المتباينين فيجب الاحتياط ، أم من قبيل الشبهة البدوية فلا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عرفت ذلك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الّذي يرتكز عليه القائل بالاحتياط هو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بوجوب العمل المردد بين الأقل والأكثر ، إذ العلم الإجمالي يوجب تنجيز كلا طرفيه فيجب 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القول بالبراءة على الالتزام بانحلال العلم الإجمالي وعدم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كلمات الاعلام في هذا المجال تفصيلا وإطلاقا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ان نشير إلى المسالك المذكورة في تقريب الانحلال بأربعة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الانحلال الحكمي الراجع إلى عدم تأثير العلم الإجمالي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العلم التفصيليّ بتنجز الأقل وعدم تنجز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في حكم الشرع بقيام العلم التفصيليّ بوجوب الأقل والشك 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بجريان الأصل المؤمن في الأكثر بلا معارض ، وهو يبتني على القول بالاقتضاء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بواسطة حكومة دليل البراءة على أدلة الأجزاء والشرائط ، وهو ما ذهب إليه صاحب الكفاية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الشيخ رحمه اللّه القول بالانحلال في حكم الشرع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الأقل معلوم الوجوب تفصيلا إما بالوجوب النفسيّ أو المقدمي الغيري ، والأكثر مشكوك الوجوب فينحل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الأثر العملي العقلي للوجوب الغيري لعدم قابليته للتنجز ، وبأنه قدس سره لا يلتزم باتصاف الاجزاء بالوجوب الغيري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لنا ان نظر الشيخ رحمه اللّه إلى الانحلال في حكم العقل لا في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الانحلال في حكم العقل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الأقل منجز على المكلف وفي عهدته قطعا سواء كان هو الواجب أم كان الأكثر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يعلم بوجوبه فلا يكون منجزا ، وبذلك ينحل العلم الإجمالي بلحاظ أثره العقلي وهو التنجيز ، فلا يؤثر في تنجيز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 ذهب إلى استحالة الانحلال المزبور ، لأنه يستلزم الخلف ، كما انه يستلزم من فرض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استلزامه الخلف ، فلأن تنجز الأقل على كل حال يتوقف على فرض تنجز الأكثر ، إذ لا يكون الأقل منجزا مطلقا إلاّ إذا كان التكليف المعلوم بالإجمال منجزا مطلقا حتى لو فرض تعلقه بالأكثر ، فلو كان تنجز الأقل مطلقا مستلزما لعدم تنجز الأكثر كان خلفا ، لأنه خلاف المفروض ، أو لأنه يلزم ان يكون المعلول للتنجز مانعا عنه ، فيكون الشيء سابقا ولاحقا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استلزام عدمه من فرض وجوده ، فلأنه إذا كان تنجز الأقل على كل حال مستلزما لعدم تنجز الأكثر كان ذلك مستلزما لعدم تنجز الأقل مطلقا لعدم تنجز التكليف على كل حال ، وهو يستلزم عدم الانحلال ، لأن أساس الانحلال بتنجز الأقل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الانحلال عدمه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في الكفاية ، وعليه بنى عدم انحلال العلم الإجمالي وعدم </w:t>
      </w:r>
    </w:p>
    <w:p>
      <w:pPr>
        <w:pStyle w:val="BookText"/>
        <w:rPr/>
      </w:pPr>
      <w:r>
        <w:rPr>
          <w:rFonts w:ascii="Amiri" w:hAnsi="Amiri" w:eastAsia="Amiri" w:cs="Amiri"/>
          <w:color w:val="111111"/>
          <w:sz w:val="28"/>
          <w:sz w:val="28"/>
          <w:szCs w:val="28"/>
          <w:rtl w:val="true"/>
          <w:lang w:bidi="ar-SA"/>
        </w:rPr>
        <w:t>جريان البراءة العقلية من الأكثر لقيام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ينظر إلى ما سلكه الشيخ رحمه اللّه من دعوى الانحلال في حكم العقل التي تظهر من كلماته الأخيرة ، حيث ذهب إلى العلم التفصيليّ بثبوت العقاب على ترك الأقل ، إما لوجوبه لنفسه أو لأنه سبب لترك الأكثر ، بخلاف الأكثر فيكون العقاب عليه عقابا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كلام الشيخ ودعواه تبتني على أمر غفل عنه صاحب الكفاية وغيره ، فكان نتيجته هو إيراد الكفاية على دعوى الانحلال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بمركب ذي أجزاء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بان له تنجيز واحد بلحاظ مجموع الأجزاء ، فاما ان يتنجز مطلقا واما ان لا يتنجز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بأنه قابل للتبعض في التنجيز بلحاظ تعدد أجزائه ، فيكون منجزا من جهة بعض أجزائه ، ولا يكون منجزا من جهة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بطلان العمل ، فانه تارة يستند إلى ترك الكل ، وأخرى يستند إلى ترك أحد الاجزاء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المكلف بوجوب بعض اجزاء المركب وجهل البعض الآخر ، فلو ترك الاجزاء المعلومة وظهر وجوب الكل المركب منها ومن المجهول ، كان للمولى ان يعاقبه على ترك الأكثر المستند إلى ترك الاجزاء المعلومة له ، لأن المركب بذلك المقدار مما قام عليه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جاء بها فليس له أن يعاقبه على ترك الأكثر المستند إلى ترك الاجزاء المجهولة لأنه 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انه مع الالتزام بالتبعض في التنجيز بالتقريب الّذي عرفته ، يتم الانحلال في حكم العقل بلا تأتي محذور الكفاية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 لأنه إذا علم إجمالا بوجوب الأقل أو الأكثر فقد علم بوجوب الأقل تفصيلا ، إما لنفسه أو لكونه جزء الأكثر ، وهذا يستلزم العلم بان ترك الأقل موجب للعقاب إما لوجوبه لنفسه أو لتنجز الأكثر من جهته ، فمخالفة الأقل </w:t>
      </w:r>
    </w:p>
    <w:p>
      <w:pPr>
        <w:pStyle w:val="BookText"/>
        <w:rPr/>
      </w:pPr>
      <w:r>
        <w:rPr>
          <w:rFonts w:ascii="Amiri" w:hAnsi="Amiri" w:eastAsia="Amiri" w:cs="Amiri"/>
          <w:color w:val="111111"/>
          <w:sz w:val="28"/>
          <w:sz w:val="28"/>
          <w:szCs w:val="28"/>
          <w:rtl w:val="true"/>
          <w:lang w:bidi="ar-SA"/>
        </w:rPr>
        <w:t>معلومة القبح تفصيلا ، فهو منجز على كل حال كان هو الواجب أو كان الواجب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الزائد على الأقل ، فلا علم بقبح مخالفته وبترتب العقاب على تركه ، فيكون موردا للبراءة عقلا ، لأن العقاب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الأكثر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بلا بيان ، لسقوط العلم الإجمالي عن صلاحيته للبيانية والتنجيز بعد العلم التفصيليّ بقبح المخالفة في أحد طرفيه وتنجزه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حينئذ لا مجال لإيراد الكفاية على دعوى الانحلال بما تقدم ، إذ لا خلف في فرض منجزية الأقل على كل حال ، إذ هو مستلزم لفرض تنجز الأكثر من جهة الأقل خاصة لا تنجزه بقول مطلق ، كي يكون فرض عدم تنجزه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يستلزم من فرض وجود الانحلال عدمه ، إذ الانحلال يبتني على فرض منجزية الأكثر من جهة الأقل المستلزم لعدم تنجز الأكثر من جهة الزائد المشكوك وهو لا يستلزم عدم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إيراد الكفاية متجه على تقدير الالتزام بعدم التبعض في التنجيز ، وأن الأكثر إما أن يفرض تنجزه من حيث المجموع أو يفرض عدم تنجزه كذلك ، ولا معنى للتنجيز من جهة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أساس كلام الشيخ هو الالتزام بالتبعض في التنجيز كما هو ظاهر صدر كلامه </w:t>
      </w:r>
      <w:r>
        <w:rPr>
          <w:rStyle w:val="FootnoteAnchor"/>
          <w:rtl w:val="true"/>
        </w:rPr>
        <w:footnoteReference w:id="183"/>
      </w:r>
      <w:r>
        <w:rPr>
          <w:rFonts w:ascii="IRNazanin" w:hAnsi="IRNazanin" w:eastAsia="IRNazanin"/>
          <w:color w:val="111111"/>
          <w:sz w:val="28"/>
          <w:sz w:val="28"/>
          <w:szCs w:val="28"/>
          <w:rtl w:val="true"/>
          <w:lang w:bidi="fa-IR"/>
        </w:rPr>
        <w:t>فلاحظه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 فلا يرتبط به إشكال الكفاية ، لما عرفت من انه يبتني على عدم فرض التبعض في التنجيز ، وهو غفلة من صاحب الكفاية عن أساس كلام الشيخ رحمه اللّه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مما يؤيد غفلة الكفاية عن نظر الشيخ إلى التبعض في التنجيز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كلاما لصاحب الحاشية </w:t>
      </w:r>
      <w:r>
        <w:rPr>
          <w:rStyle w:val="FootnoteAnchor"/>
          <w:rtl w:val="true"/>
        </w:rPr>
        <w:footnoteReference w:id="184"/>
      </w:r>
      <w:r>
        <w:rPr>
          <w:rFonts w:ascii="Amiri" w:hAnsi="Amiri" w:eastAsia="Amiri" w:cs="Amiri"/>
          <w:color w:val="111111"/>
          <w:sz w:val="28"/>
          <w:sz w:val="28"/>
          <w:szCs w:val="28"/>
          <w:rtl w:val="true"/>
          <w:lang w:bidi="ar-SA"/>
        </w:rPr>
        <w:t xml:space="preserve">يشير فيه إلى التبعّض في التنجيز ويردّه ولا يشير إلى احتمال ذلك من كلام الشيخ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انه قد أخذ عدم التبعّض في التنجيز مفروغا عنه في 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ظهر لك ان مدار صحة تقريب الانحلال في حكم العقل على الالتزام بالتبعض في التنجيز ، فلا بد من تحقيق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نراه هو انحصار مستند القول بالبراءة على الانحلال في حكم العقل بالبيان المتقدم ، وإلا أشكل الأمر في باب الأقل والأكثر ، إذ ستعرف ما في الوجوه المذكورة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فالذي نبني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التبعض في التنجيز إذ هو مما يشهد له بناء العقلاء في مقام امتثال الأحكام ، ولا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فالذي نبني عليه في مسألة الأقل والأكثر هو الانحلال في حكم العقل بالتقريب الّذي عرفته المستلزم لجريان البراءة عقلا ونقلا من الأكثر من جهة الزائد المشكوك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في هذه المسألة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المحقق النائيني رحمه اللّه كلام الشيخ على إرادة الانحلال في حكم الشرع ، لكن لا بالتقريب المتقدم ، بل بتقريب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يعلم تفصيلا بوجوب الأقل إما نفسيا استقلاليا أو ضمنيا ، فلا مجال لجريان أصل البراءة فيه لا عقلا ولا شرعا ، بخلاف وجوب الأكثر ، فانه مشكوك ، فلا مانع من إجراء البراءة فيه عقلا وشرعا ، إذ العلم الإجمالي لا يصلح للمانعية بعد انحلاله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التفصيليّ بوجوب الأقل هو عين العلم </w:t>
      </w:r>
    </w:p>
    <w:p>
      <w:pPr>
        <w:pStyle w:val="BookText"/>
        <w:rPr/>
      </w:pPr>
      <w:r>
        <w:rPr>
          <w:rFonts w:ascii="Amiri" w:hAnsi="Amiri" w:eastAsia="Amiri" w:cs="Amiri"/>
          <w:color w:val="111111"/>
          <w:sz w:val="28"/>
          <w:sz w:val="28"/>
          <w:szCs w:val="28"/>
          <w:rtl w:val="true"/>
          <w:lang w:bidi="ar-SA"/>
        </w:rPr>
        <w:t>الإجمالي بين الأقل والأكثر ، إذ التردد بين الأقل والأكثر يرجع إلى التردد بين أخذ الأقل لا بشرط من جهة الجزء الزائد ، وبين أخذه بشرط شيء الّذي هو عبارة عن الأكثر ، والعلم التفصيليّ بوجوب الأقل إما لنفسه أو ضمنا هو عين ذلك العلم الإجمالي ، فيلزم ان يكون العلم الإجمالي موجبا لانحلال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في نقل كلام الشيخ والإيراد عليه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متين ، لكن عرفت ان منظور كلام الشيخ ليس إلى الانحلال في حكم الشرع ، بل إلى الانحلال في حكم العقل بالتقريب الّذي عرفته ،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الأصفهاني إلى الانحلال في حكم الشرع ببيان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لا تكون واجبة بالوجوب الغيري المقدمي ، بل ليس هناك إلا وجوب واحد نفسي منبعث عن إرادة نفسية واحدة منبعثة عن غرض واحد قائم بالأجزاء بالأسر التي هي عين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الوجوب النفسيّ الشخصي المعلوم أصله منبسط على تسعة اجزاء مثلا بتعلق واحد وانبساطه بغير ذلك التعلق على الجزء المشكوك غير معلوم ، فالتكليف بالمقدار المعلوم يكون فعليا منجزا وبالمقدار المجهول لا مقتضي لفعليته وتنجزه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التكليف المتعلق بالأقل هو الوجوب النفسيّ الّذي يترتب الثواب والعقاب على مخالفته وموافقته فلا تتوقف فعليته وتنجزه على تكليف آخر غير معلوم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خلاصة ما أفاده قدس سره </w:t>
      </w:r>
      <w:r>
        <w:rPr>
          <w:rStyle w:val="FootnoteAnchor"/>
          <w:rtl w:val="true"/>
        </w:rPr>
        <w:footnoteReference w:id="187"/>
      </w:r>
      <w:r>
        <w:rPr>
          <w:rFonts w:ascii="Amiri" w:hAnsi="Amiri" w:eastAsia="Amiri" w:cs="Amiri"/>
          <w:color w:val="111111"/>
          <w:sz w:val="28"/>
          <w:sz w:val="28"/>
          <w:szCs w:val="28"/>
          <w:rtl w:val="true"/>
          <w:lang w:bidi="ar-SA"/>
        </w:rPr>
        <w:t xml:space="preserve">ومرجعه كما يظهر إلى انحلال العلم الإجمالي بالعلم التفصيليّ بوجوب الأقل بالوجوب النفسيّ الاستقلالي أو الضمني ، كما أن مبناه على الالتزام بقابلية الأمر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للتنجز ، بحيث تكون له إطاعة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الأقل معلوم التنجز على </w:t>
      </w:r>
    </w:p>
    <w:p>
      <w:pPr>
        <w:pStyle w:val="BookText"/>
        <w:rPr/>
      </w:pPr>
      <w:r>
        <w:rPr>
          <w:rFonts w:ascii="Amiri" w:hAnsi="Amiri" w:eastAsia="Amiri" w:cs="Amiri"/>
          <w:color w:val="111111"/>
          <w:sz w:val="28"/>
          <w:sz w:val="28"/>
          <w:szCs w:val="28"/>
          <w:rtl w:val="true"/>
          <w:lang w:bidi="ar-SA"/>
        </w:rPr>
        <w:t>كل حال ، والزائد مشكوك فيكون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يختلف عما ذكرناه في تقريب الانحلال ، لأنا وان التزمنا بتنجز الأقل على كل حال لكن من باب تنجز الأكثر من جهة الأقل ، لا تنجزه على كلا تقديريه ولنفسه مع قطع النّظر عن تنجز الأكثر كما هو مبنى كلام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أن نطيل في مناقشته والتعرض إلى جهات كلامه كلها فذلك مما لا يهمنا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نقتصر في مقام المناقشة على بيان ان الأمر الضمني لا إطاعة له مستقلة ، فلا يقبل التنجيز المستقل ، فلا ثواب ولا عقاب على موافقته ومخالفته خاصة ، كما عرفت ذلك في مبحث 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تقدم منه هناك ما ينافي ما التزم به هنا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فالعلم بوجوب الأقل على كل حال لا ينفع في حلّ العلم الإجمالي ، إذ أحد تقديري وجوبه وهو الوجوب الضمني لا أثر له عقلا ولا معنى لتنجزه ، فلا يكون العلم به موجبا لانحلال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العراقي رحمه اللّه إلى الانحلال في حكم الشرع أيضا ، بل ادعى انه ليس لدينا علم إجمالي في الحقيقة إلا وهما ، وانما الموجود ليس إلا العلم التفصيليّ بوجوب الأقل والشك بدوا في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بين الأقل والأكثر ليس ناشئا من اختلاف الوجوب المتعلق بالأقل مع الوجوب المتعلق بالأكثر ، بل الوجوب المتعلق بالأقل لا يختلف سنخا ووجودا ، سواء سرى الوجوب إلى الأكثر أم لم يسر ، وانما الاختلاف ناشئ من اختلاف حد التكليف من حيث وقوفه على الأقل أو سرايته إلى الجزء الزائد ، ومرجع الضمنية والاستقلالية إلى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الخطّ القصير والطويل ، فانه إذا رسم الشخص الخطّ القصير </w:t>
      </w:r>
    </w:p>
    <w:p>
      <w:pPr>
        <w:pStyle w:val="BookText"/>
        <w:rPr/>
      </w:pPr>
      <w:r>
        <w:rPr>
          <w:rFonts w:ascii="Amiri" w:hAnsi="Amiri" w:eastAsia="Amiri" w:cs="Amiri"/>
          <w:color w:val="111111"/>
          <w:sz w:val="28"/>
          <w:sz w:val="28"/>
          <w:szCs w:val="28"/>
          <w:rtl w:val="true"/>
          <w:lang w:bidi="ar-SA"/>
        </w:rPr>
        <w:t>ثم أضاف إليه ما يوجب طوله فان واقع الخطّ القصير لم يختلف في كلا الحالين ، وانما الاختلاف نشأ من جهة الحد الخاصّ وثبوت الزيادة ، وهي لا توجب تغيرا في واقع القصير عما كان عليه قبل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ذلك ، فعند الشك بين الأقل والأكثر يكون مرجع الشك إلى الشك في ثبوت الزيادة على المقدار الأقل وعدمه ليس إلا ، واما وجوب الأقل فهو معلوم بالتفصيل سواء أكانت الزيادة أم لم تكن ، إذ المفروض ان حقيقته ووجوده واحد لا يختلف على كلا التقديرين ، فلا شك لدينا في وجوب الأقل أصلا وإنما الشك في ثبوت الوجوب للجزء الزائد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فليس لدينا إلا علم تفصيلي وشك بدوي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دعوى عدم اختلاف سنخ الوجوب الضمني والاستقلالي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المساعدة عليه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الضمني للأقل لو كان الواجب هو الأكثر يختلف وجودا عن الوجوب الاستقلالي له لو كان الواجب هو الأقل ، إذ ما أفاده من عدم الاختلاف وجودا نظير الخطّ القصير والطويل انما يتم لو فرض رسم الخطّ تدريجا ، فان ضم الزيادة إليه لا يغير منه شيئا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رسم الطويل دفعة ، كما لو كان بواسطة الطابعة ، فان وجود الأقل في ضمن الأكثر يختلف وجوده عن وجوده بنحو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يكون الدوران بين وجودين ، فلا علم تفصيلي بوجود خاص للأقل ، بل يشك بأنه بأي نحو وجد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والأوامر الشرعية من هذا القبيل ، لأن تعلقها بالمجموع دفعي لا تدريجي ، فلا يحصل العلم التفصيليّ بالوجود الخاصّ للأقل ، بل يتردد أمره بين نحوي وجوده من الاستقلالي أو الضمني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سلمنا وحدة وجود وجوب الأقل الضمني والاستقلالي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الضمني لا أثر له في مقام الطاعة ، فالعلم التفصيليّ بوجوب الأقل على كلا التقديرين لا ينفع حينئذ في إثبات الانحلال ، إذ لا أثر له عقلا على تقدير كون الواجب هو الأكثر ، إلاّ إذا كان الأكثر منجزا ، ولكن يثبت محذور الكفاية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التزم بالتبعض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 به في أواخر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الانحلال ، ومعه لا حاجة إلى إتعاب النّفس في إثبات الانحلال بالنحو المزبور ، بل يتحقق الانحلال ولو اختلفت حقيقة الوجوب الضمني مع حقيقة الوجوب الاستقلالي ووجوديهما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يتوقف على الالتزام بالتبعض في التنجيز ، وإلا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النائيني قدس سره ، فقد ذهب إلى عدم صحة الرجوع إلى البراءة العقلية للعلم الإجمالي الصالح لتنجيز كلا طرفيه ، ودعوى انحلاله بالعلم التفصيليّ بوجوب الأقل مدفوعة بما تقدم منه ، من ان العلم التفصيليّ المدعى هو عين العلم الإجمالي ، فلا معنى للانحلال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ذهب إلى صحة الرجوع إلى البراءة الشرعية وانحلال العلم الإجمالي حكما بواسطتها ، وذلك لوجهين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ينحل حكما بجريان الأصل المثبت في طرف والنافي في طرف آخر كما تقدم ، وما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الأصل غير متعدد ، بل هو أصل واحد يتكفل كلتا الجهتين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التكليف في طرف وإثباته في طرف آخر ، وهو أصالة البراءة من الجزء الزائد المشكوك ، فانه بنفسه يثبت إطلاق الأمر ظاهرا وعدم تقيد متعلقه بالجزء المشكوك ، وهو معنى وجوب الأقل ، لأن وجوبه يرجع إلى أخذه لا بشرط وعدم لحاظ شيء زائد معه ، وهذا بنفسه يثبت بأصالة البراءة ، لأنه مفادها لا من باب الملازمة كي يرد عليه أنه يكون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البراءة كما ينفي الأكثر يثبت الأقل ، وإطلاق </w:t>
      </w:r>
    </w:p>
    <w:p>
      <w:pPr>
        <w:pStyle w:val="BookText"/>
        <w:rPr/>
      </w:pPr>
      <w:r>
        <w:rPr>
          <w:rFonts w:ascii="Amiri" w:hAnsi="Amiri" w:eastAsia="Amiri" w:cs="Amiri"/>
          <w:color w:val="111111"/>
          <w:sz w:val="28"/>
          <w:sz w:val="28"/>
          <w:szCs w:val="28"/>
          <w:rtl w:val="true"/>
          <w:lang w:bidi="ar-SA"/>
        </w:rPr>
        <w:t>الأمر ظاهرا من جهة 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ما يعبّر عنه بالإطلاق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الاحتياط في باب العلم الإجمالي من جهة تعارض الأصول النافية في أطرافه ، وليس الأمر فيما نحن فيه كذلك لجريان الأصل في الأكثر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جريانه في التكليف بالأكثر فلأنه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معارضته بجريانه في الأقل ، فلأن الأقل معلوم الوجوب على كل تقدير ، فلا تكون رتبة الحكم الظاهري محفوظة فيه ، فينحل العلم الإجمالي بذلك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توضيح ما أفاده في المقام ، وعبارته من حيث كون مجرى الأصل هو وجوب الأكثر أو جزئية المشكوك مختلفة لا يمكن ان يستفاد منها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لا يمكننا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مجرى البراءة اما ان يكون جزئية المشكوك ، واما ان يكون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المقصود إجراء البراءة في جزئية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لو التزم بالتبعض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 ولذا منع من إجراء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يصح إجراء البراءة في الجزئية ونفي اعتبار الجزء المشكوك بالأصل ، لأن مجرى البراءة على المسالك المختلفة في مفاد حديث الرفع من تكفله رفع الاحتياط أو جعل الإباحة ونفي الإلزام كناية ، لا بد أن يكون مما يقبل التنجيز ومما يكون فيه إلزام وكلفة بنفسه على المكلف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الجزء لا تنجيز فيه ولا معنى للاحتياط من قبله ، كي </w:t>
      </w:r>
    </w:p>
    <w:p>
      <w:pPr>
        <w:pStyle w:val="BookText"/>
        <w:rPr/>
      </w:pPr>
      <w:r>
        <w:rPr>
          <w:rFonts w:ascii="Amiri" w:hAnsi="Amiri" w:eastAsia="Amiri" w:cs="Amiri"/>
          <w:color w:val="111111"/>
          <w:sz w:val="28"/>
          <w:sz w:val="28"/>
          <w:szCs w:val="28"/>
          <w:rtl w:val="true"/>
          <w:lang w:bidi="ar-SA"/>
        </w:rPr>
        <w:t>ينفي بحديث الرفع ، كما لا إلزام من جهته نفسه ، بل الإلزام به من جهة الأمر بالكل وأنه بعضه ، فلا معنى لجعل الإباحة ونفي الإلزام به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الالتزام بالتبعض في التنجيز كان الجزء قابلا للتنجّز وعدمه فيقبل الرفع ، لكن عرفت أنه خلاف مبناه ، إذ لازم التبعض هو إجراء البراءة العقلية وهو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إجراء البراءة في وجوب الأكثر ، فهي معارضة بإجرائها في وجوب الأقل استقلالا لأنه مشكوك أيضا ، كما ان إجراء البراءة في وجوب الأكثر لا يثبت وجوب الأقل إلا بالملازمة ، وليس حالها حال البراءة من جزئية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إطلاق الأمر وثبوت وجوب الأقل بإجراء البراءة من الزيادة المشكوكة ، فهو غير سديد ، لأن نفي الجزئية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وجوب الاحتياط من جهة الجزء المشكوك ، وهذا لا يتكفل إثبات إطلاق الأمر ونفي تعلقه بالمقيد الراجع إلى وجوب الأقل ، لأن عدم وجوب الاحتياط لا يتنافى مع وجود الواقع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ان الرفع الظاهري إنما يثبت إطلاق الأمر إذا كان الأمر ثابتا بدليل ظاهري بأن كان الأمر ظاهريا ، كوجوب الاحتياط إذا تردد بين الأقل والأكثر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الأمر المردد واقعيا ، فرفع الجزئية ظاهرا في مرحلة الشك وبلسان الغض عن الواقع وقطع النّظر عنه ، لا يثبت إطلاق الأمر الواقعي ظاهرا ، إذ الفرض انه لم ينظر فيه إلى الواقع ، بل أغفل أمر الواقع فيه وقطع النّظر عنه ، فتدبر فانه لا يخلو عن دقة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الوجه الثاني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بوجوب الأقل على كل حال لا يمنع من إجراء البراءة فيه ، لأن وجوبه الضمني لا أثر له عقلا وبلحاظه هو ، بل الأثر العقلي في مقام الإطاعة يترتب على الوجوب النفسيّ الاستقلالي ، وهو مشكوك ، فتجري فيه البراءة وتعارض البراءة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الكفاية فقد أشرنا إلى انه سلك في هذا المقام مسلكا يختلف عن مسالك القوم ، فانه بعد ما نفي البراءة العقلية لعدم انحلال العلم الإجمالي التزم بجريان البراءة الشرعية ، فتتكفل رفع جزئية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الجزئية لا يمكن أن يشملها حديث الرفع لأنها ليست بمجعولة ولا أثر لها مجعول وحديث الرفع انما يتكفل المجعول أو ذي الأثر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وان لم تكن مجعولة بنفسها إلا انها مجعولة بمنشإ انتزاعها ، وهو الأمر الضمني ، وهو يكفي في صحة تعلق الرفع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رفع الأمر الضمني انما يكون برفع الأمر بالكل ، إذ لا استقلال له في الوضع ، وإذا تكفل الحديث رفع الكل فلا دليل على ثبوت الأمر بالفاقد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نسبة حديث الرفع إلى أدلة الأجزاء نسبة الاستثناء ، فكما انه لو ورد ما يدل على جزئية شيء وقيده بحال دون حال لا تثبت الجزئية إلا في ذلك الحال ويثبت الأمر بالفاقد في غيره ، فكذلك أدلة الاجزاء بضميمة حديث الرفع الناظر إليها ، يثبت الجزئية في حال دون حال ، ففي حال الجهل لا جزئية للسورة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جاء في عبارته الأصلية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السورة المنسية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وأبدلت في بعض النسخ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البحث في مورد الجهل لا النسيان ، ولكن يمكن فرض صحة العبارة الأولى ، بان يكون ناظرا إلى بيان مورد من موارد الجهل بالجزئية ، وهي جزئية المنسي ، بان شك في ثبوت الجزئية حال النسيان ، فمقصوده تطبيق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المورد ، لا تطبيق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مبحثا آخر يأتي التعرض إليه إن شاء اللّه تعالى ، وعلى كل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قدس سره غير وجيه ، وذلك لأنه إما ان يلتزم بتكفل حديث الرفع في صورة عدم العلم للرفع الواقعي على حد سائر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بتكفله للرفع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لا تقبل الرفع ، لأن المرفوع في حديث الرفع ما كان قابلا للوضع شرعا ، فان المراد به على ما حرر في محله هو رفع ما له اقتضاء الوضع لا رفع ما كان ثابتا ، وهذا ظاهر في إرادة رفع ما يقبل الوضع ، والجزئية ليست من الأمور المجعولة ، لأن جعلها مع عدم تعلق الأمر بالمجموع المشتمل على الجزء لا ينفع في لزوم الامتثال ، لأنه من توابع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تعلق الأمر بالمجموع المشتمل على الجزء لا أثر لجعلها ولا حاجة إليه لانتزاعها من تعلق الأمر بالمركب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قابلية الجزئية للرفع ولو لم تكن قابلة للوضع ، بدعوى انه لا يعتبر في صحة الرفع سوى كون المرفوع بيد الشارع ولو بالواسطة ، ولا يعتبر قابليته لوضعه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من كون حديث الرفع بمنزلة الاستثناء لحكومته على أدلة الاجزاء إنما يسلم فيما إذا كان الدليل الدال على رفع الجزئية خاصا بان يأمره بمركب ثم يقول له إذا عجزت أو عسر عليك الجزء الفلاني فانا </w:t>
      </w:r>
    </w:p>
    <w:p>
      <w:pPr>
        <w:pStyle w:val="BookText"/>
        <w:rPr/>
      </w:pPr>
      <w:r>
        <w:rPr>
          <w:rFonts w:ascii="Amiri" w:hAnsi="Amiri" w:eastAsia="Amiri" w:cs="Amiri"/>
          <w:color w:val="111111"/>
          <w:sz w:val="28"/>
          <w:sz w:val="28"/>
          <w:szCs w:val="28"/>
          <w:rtl w:val="true"/>
          <w:lang w:bidi="ar-SA"/>
        </w:rPr>
        <w:t>لا أريده فان مثل هذا الدليل ظاهر عرفا في ثبوت الأمر بالباقي عند العجز عن الجزء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حديث الرفع مما كان دليلا عاما يدل على رفع المجهول بهذا العنوان بقول مطلق لا بعنوان الجزئية ، فلا ظهور له في بقاء الأمر بالفاقد لو شمل الجزء المجهول ، بل هو ظاهر في رفع الجزئية برفع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الأمر بالأقل الفاقد ، فهو مما يحتاج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رحمه اللّه من كون دليل الرفع مخصصا لدليل الجزئية ، بحيث يثبت الأمر بالفاقد غير تام ، لأن رفع الجزئية ملازم لرفع الأمر بالكل ولا ظهور للدليل حينئذ في ثبوت الأمر بالفاقد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الحكم في مرحلة الظاهر لا يتنافى مع ثبوته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في مبحث الجمع بين الأحكام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فكيف يكون دليل الرفع حاكما على أدلة الجزئية الواقعية وموجبا لتخصيصها في غير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الرفع الظاهري إلى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الجزئية يرجع إلى نفي تنجزها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بناء على عدم التبعض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لمنجزية الجزئية أو رفعها ، بل التنجيز بلحاظ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فمرجع الرفع ظاهرا إلى نفي منجزية الأكثر ، وهي معارضة بنفي منجزية الأقل ، لأنها مشكوكة على مبنى عدم التبعض في التنجيز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فذهب إلى أنّ المنظور في كلامه ليس هو إثبات تعلق الأمر بالباقي بواسطة دليل البراءة ، بل مقصوده ليس إلاّ دفع ما استشكله المستشكل من أنّ رفع الأمر بالجزء يلازم رفع الأمر بالكل فلا دليل على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أجاب عنه بعد الفراغ عن إمكان توجه الرفع إلى الجزئية وعدم المناقشة فيه ، بأن حديث الرفع يتكفل النّظر إلى أدلّة الاجزاء ، فيوجب تخصيصها بحال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بحال الاختيار بحسب اختلاف فقراته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ارتفاع الجزئية لازم أعم من ارتفاع الأمر بالمرة ومن تعلقه بالباقي في الحال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فالدليل الدال على رفع الجزئية لا يدل على ارتفاع الأمر بالكل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يريد إثباته قبالا للمستشكل ، إذ يضم إليه العلم التفصيليّ بوجوب الأقل ويترتب عليه الأثر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النكتة التي يحاول صاحب الكفاية التنبيه عليها ، هو عدم ملازمة رفع الجزئية لارتفاع الأمر بالعمل حتى يحتاج في إثباته إلى أمر جديد ، لا انّه يريد إثبات تعلقه بالباقي بواسطة رفع الجزئية كي يرد عليه ما تقدم ، لأنّه في مقام دفع الإشكال على نفسه ، وقد عرفت انّ الإشكال يرجع إلى ملازمة رفع الجزئية لرفع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ينحصر الإيراد عليه بأن ما أفاده لا يتم إلاّ بناء على الالتزام بالتبعض في التنجيز وهو واضح ، فالتفت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قيل في وجه الانحلال غير صحيح إلا ما ذهب إليه الشيخ على الوجه الّذي ذكرناه ، وهو يبتني على الالتزام بالتبعض في التنجيز ، فان الأقل يكون معلوم التنجز ، والأكثر من جهة الزائد مشكوك ، فيكون مجرى لأصالة البراءة عقلا لقاعدة قبح العقاب بلا بيان ، وشرعا لأدلة البراءة الشرعية ، فانه لا قصور في شمولها إما للجزئية بنفسها لتصور التنجيز فيها لو قلنا بصحة رفعها ، أو لوجوب الأكثر من جهة الزائد خاصة ، لأنه مشكوك التنجز من جهته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ان الوجوه المذكورة في رد لزوم الاحتياط لأجل العلم الإجمالي متعددة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العراقي من عدم العلم الإجمالي أصلا ، وانه ليس لدينا سوى العلم التفصيليّ والشك البدوي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من انحلال العلم حقيقة إلى علم تفصيلي وشك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 ذلك من عبارة الشيخ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وجهنا به كلام الشيخ من الانحلال في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بواسطة جريان البراءة الشرعية خاصة في طرف الأكثر ، إما لأجل عدم المعارضة كما ذهب إليه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لحكومة دليلها على أدلة الاجزاء كما ذهب إليه المحقق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تحقيق المطلب في الدراسات متشتتا لا يخلو من خلط بين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أولا الانحلال في حكم الشرع كالوجه الثاني ، ثم ذكر الانحلال في حكم العقل بنحو الّذي ذكره الشيخ بعنوان انه 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لكلام الكفاية ونفاه بدعوى الانحلال بالعلم التفصيليّ بوجوب الأقل بالنحو الّذي يظهر منه اختيار مذهب العراقي المتقدم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نكتة الخلاف بين الشيخ وصاحب الكفاية هي الالتزام بالتبعض في التنجيز وعدمه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المنظور في كلماتهما الانحلال في حكم العقل خاصة ، فإهمال هذه الجهة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يلتزم بمستلزمات مختار العراقي ، لأنه نفي تنجيز العلم بجريان الأصل في طرف الأكثر بلا معارض ، مما يكشف عن انه يختار وجود العلم الإجمالي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ذكر في مقام بيان جريان الأصل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يدور بين إطلاق الواجب وتقييده بالزائد ، والأصل يجري في التقييد لأنه كلفة زائدة ، ولا يجري في الإطلاق لعدم الكلفة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البيان ممنوع ، وذلك لأن الإطلاق والتقييد وان كانا طرفي العلم الإجمالي ، لكن هذا العلم الإجمالي لا يرتبط بالعلم الإجمالي المدعى تنجزه ، إذ العلم الإجمالي المدعى تنجزه هو العلم بتكليف وإلزام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موهم لأخذ الإطلاق في متعلق الإلزام ، بحيث يتحقق الإلزام به ، لأن مرجع الإطلاق إلى عدم دخالة شيء في متعلق التكليف ولا معنى للإلزام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فالعلم المدعى تنجزه هو العلم الإجمالي بوجوب الأقل أو الأكثر ، وهذا وان لازم العلم الإجمالي بالإطلاق أو التقييد لكن لا ربط له بمحل الكلام ، فهو نظير العلم الإجمالي بان الزمان فعلا إما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فمجرى البراءة على تقديرها هو وجوب ذات الأقل لا نفس الإطلاق ، وهي مما لا مانع من جريانها فيه ، فتعارض البراءة في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بهذا المقدار من التنبيه على بعض المؤاخذات على الدراسات ، واللّه سبحانه ولي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 القول بالاحتياط لأجل العلم الإجمالي ينحصر في دعوى الانحلال في حكم العقل المبتني على الالتزام بالتبعض في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القول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في كلامه ، وهو انه لا إشكال في لزوم تحصيل غرض المولى الملزم بحكم العقل ، فيجب الإتيان بما يحققه ، وبما ان الواجبات الشرعية تنشأ من مصالح وأغراض </w:t>
      </w:r>
    </w:p>
    <w:p>
      <w:pPr>
        <w:pStyle w:val="BookText"/>
        <w:rPr/>
      </w:pPr>
      <w:r>
        <w:rPr>
          <w:rFonts w:ascii="Amiri" w:hAnsi="Amiri" w:eastAsia="Amiri" w:cs="Amiri"/>
          <w:color w:val="111111"/>
          <w:sz w:val="28"/>
          <w:sz w:val="28"/>
          <w:szCs w:val="28"/>
          <w:rtl w:val="true"/>
          <w:lang w:bidi="ar-SA"/>
        </w:rPr>
        <w:t>واقعية ملزمة في متعلقاتها ، فمع العلم الإجمالي بوجوب الأقل أو الأكثر يعلم إجمالا بوجوب غرض ملزم واحد يدور أمره بين ترتبه على الأقل أو على الأكثر ، فيجب الإتيان بالأكثر للزوم تحصيل الغرض الملزم ، وهو لا يعلم إلاّ بإتيان الأكثر وهو غرض واحد بسيط ، فالشك بين الأقل والأكثر إنما هو فيما يحققه لا فيه نفسه ، وهو مجرى الاحتياط بالاتفاق ، لأنّه من موارد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الشيخ في هذا الوجه بإشكالين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البراءة والاحتياط لا تبتني على مذهب المشهور من العدلية القائلين بنشوء الواجبات الشرعية عن مصالح ملزمة واجبة التحصيل عقلا ، بل هي يبحث فيها حتى على مذهب الأشاعرة المنكرين للحسن والقبح ، وعلى من يكتفي بثبوت المصلحة في نفس الأمر من العدلية ، فهذا البيان للاحتياط لا ينفع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إحراز تحقق الغرض الملزم بإتيان الأكثر ، وذلك لأن الغرض إنما يترتب على العمل إذا جيء به بقصد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فيحتمل ان يكون الغرض متوقفا على الإتيان به بقصد الوجه لاحتمال اعتباره ، وهو متعذر فيما نحن فيه للجهل بما هو الواجب ، فإحراز تحقق الغرض غير متحقق ، فلم يبق سوى التخلص من تبعة الأمر الموجه إليه ، وقد عرفت الانحلال بلحاظه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التزم صاحب الكفاية بالوجه المزبور ، وردّ وجهي الشيخ</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فبأن ما أفاده قدس سره لا ينفي لزوم الاحتياط على من يذهب مذهب المشهور من العدلية كالشيخ رحمه اللّه ، وعموم الحديث في مسألة البراءة لجميع المذاهب لا ينافي ذلك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 فقد ردّه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اعتبار قصد الوجه في العبادة لما أشار إليه في مبحث التعبدي والتوصلي ، من انه من الأمور التي يغفل عنها العامة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بيان اعتبارها من الشارع دليل على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ذكر إمكان الإتيان بالأكثر بداعي الوجوب ، إذ لا يعتبر تمييز الاجزاء ، إذ المراد وجه الواجب لا وجه الاجزاء ، والأكثر واجب ولو بلحاظ كون الأقل في ضمنه ، إذ الأقل مأخوذ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أفاده الشيخ رحمه اللّه لا يخلو عن مسامحة وهو لا يتناسب مع مقامه العلمي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المحقق النائيني قدس سره إلى حلّ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والتخلص من وجوب الاحتياط ، ببيان مفصل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 إلى المأمور به نسبة المعلول إلى علته التامة ، وهذا كمطلق موارد المسببات التوليدية إذا تعلق الأمر بأسبابها ، كالأمر بالإلقاء في النار لغرض تحقق الإحراق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 إليه نسبة المعلول إلى مقدمته الإعدادية ، فلا يترتب الغرض مباشرة على المأمور به ، وانما يحتاج إلى انضمام مقدمات أخرى لا تكون اختيارية ، كالأمر بالزرع لغرض صيرورة الزرع سنبلا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يصدر من الفاعل من افعال اختيارية من الحرث والبذر والسقي لا يكفي في حصول السنبل ، بل يحتاج إلى مقدمات أخرى غير اختيارية كإشراق الشمس ونحوها من الأمور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فعل المأمور مقدمة إعدادية للغرض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الغرض بالنحو الأول ، كان واجب التحصيل ، بل قد يقال ان التكليف متعلق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النحو الثاني ، فانه لا يجب تحصيله لخروجه عن الاختيار فلا يتعلق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الأغراض والمصالح التي تبتني عليها الأحكام الشرعية من قبيل الثاني الّذي يصطلح عليه بالعلل الغائية ، فانها مما لا تترتب مباشرة على فعل المأمور به بل تتحقق بتوسط مقدمات غير اختيارية ، فتكون نسبة الفعل إليها نسبة المقدمة الإعدادية ، لم يلزم تحصيلها لعدم تعلق الإرادة التشريعية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يكشف عن ذلك عدم وقوع الأمر بتحصيل الملك أصلا ، ولو كانت من المسببات التوليدية لتعلق الأمر بها في غير مقام ، لأن المسبب التوليدي هو المأمور به حقيقة ، وتعلق الأمر بسببه لكونه آلة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أقل من الشك في ذلك ، وهو يكفي في عدم لزوم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ما أفاده قدس سره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جملة من الاعلام من سابق الأيام من أن المأمور به له غرضان غرض أقصى وغرض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تكون نسبته إليه نسبة 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تكون نسبته إليه نسبة السبب التوليدي ، وهو تهيئة المكلف وإعداده لحصول الغرض الأقصى ، وهذا مما يلزم تحصيله باعترافه قدس سره ، فإذا شك فيما يحصّله بين الأقل والأكثر لزم الاحتياط ، لأنه شك في المحصّل ، كما إذا شك في ان الاعداد لحصول السنبل هل يتحقق بمجرد البذر أو يتوقف على ضميمة الحرث إليه ، فانه لا بد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يقال في حلّ شبهة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لدعوى لزوم تحصيل غرض المولى الملزم إذا لم يكن المولى بصدد تحصيله بالأمر به مع التمكن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جيء به شاهدا على حكم العقل بلزوم تحصيل الغرض الملزم من أنه لو وجد عبد المولى ولد مولاه في حالة الغرض وكان أبوه المولى نائما فلم يتصد العبد لإنقاذ ولد مولاه مع قدرته على الإنقاذ استحق العقاب والملامة والذم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شاهدا على الدعوى ، إذ المفروض في المثال عدم تمكن المولى من الأمر لنومه أو 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علم المولى بحالة ولده ، كما إذا كان بمرأى منه ولم يأمر عبده بإنقاذه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العبد إنقاذ ولد مولاه وتحصيل غرضه ، وليس للمولى والحال هذه ان يلوم عبده ويؤاخذه على عدم تحصيل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الآمر متمكنا من الأمر فلم يأمر لم يكن تحصيل غرضه الملزم واجبا عقلا ، ولا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ففيما نحن فيه لا بد من ملاحظة الأمر ومقدار فعليته ، فان المولى وإن تصدى فيما نحن فيه لتحصيل غرضه بالأمر لثبوت الأمر واقعا ، لكن عرفت ان الأمر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للداعوية إلا بالمقدار الّذي تعلق به العلم ، واما الزائد عليه فهو مجهول ، يكون مجرى البراءة عقلا وشرعا في حد نفسه ، ولا معنى لنفي البراءة بواسطة لزوم تحصيل الغرض المردد لعدم لزومه مع تمكن المولى من إيصاله في حال الجهل بجعل إيجاب الاحتياط ، فلا يلزم تحصيل غرض المولى على تقدير كونه يترتب على الأكثر لتمكنه من الأمر بما يحصله ولو بواسطة جعل الاحتياط عند الجهل فلم يفعل ، فلا يلزم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الواقعي لا ينفع بعد عدم العلم به وعدم تنجزه في حق المكلف وعدم داعويته إلا بمقدار خاص وهو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إجراء أصالة البراءة في الأقل والأكثر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بعد ذلك في التمسك لإثبات عدم لزوم الأكثر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تعرض له الشيخ رحمه اللّه هاهنا ، كما تعرض له في ذيل الكلام في البراءة في الشبهة الحكمية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منع جريانه هناك منع جريانه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ما أفاده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يتمسك لإثبات عدم وجوب الأكثر باستصحاب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التمسك بأصالة عدم وجوب الأكثر ان قصد به نفي العقاب على ترك الأكثر ، فقد عرفت فيما تقدم ان انتفاء العقاب لا يحتاج فيه إلى الاستصحاب ، بل مجرد الشك فيه كاف في نفيه بقاعدة قبح العقاب بلا بيان ، فيكون الاستصحاب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به نفي آثار الوجوب النفسيّ الاستقلالي للأكثر ، فهو معارض بأصالة عدم وجوب الأقل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تعرض بعد ذلك إلى وجهين آخرين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وجوب المشكوك في جزئيته ، وحكم بان حاله أردأ من حال سابقه ، لأن المقصود به ان كان نفي وجوبه الضمني ، فهو يرجع إلى نفى وجوب الكل ، لأن الوجوب الضمني هو عين وجوب الكل وليس مغايرا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نفي الوجوب المقدمي ، بمعنى اللابدية ، فهي ليست حادثة ، بل من لوازم ذات الجزء كزوجية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نفي وجوبه المقدمي ، بمعنى الطلب الغيري ، فهو وإن كان حادثا مغايرا ، لكنه لا ينفع في إثبات كون الواجب هو الأقل إلا بنحو الأصل المثبت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جزئية الشيء المشكوك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قدس سره بان المقصود إن كان نفي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للمركب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الأمور الحادثة المسبوقة بالعدم كي يستصحب ، بل من الأمور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نفي جزئية السورة للمأمور به ، فمرجعه إلى نفي وجوب الأكثر المشتمل على هذا الجزء ، وهو لا يثبت تعلق الأمر بالأقل إلا على القول بالأصل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حاول تقريب هذا الأصل بإرجاع الجزئية إلى مرحلة ثالثة وسط بين مرحلة دخالته في المركب الواقعي وبين مرحلة دخالته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الماهيات المركبة كالصلاة انما يكون تركبها جعليا ، إذ هي في حد ذاتها اجزاء متباينة ومتنوعة المقولات لا ارتباط بينها في أنفسها ، وانما تصير شيئا واحدا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يلحظ الآمر مجموع هذه الأمور المتباينة أمرا واحدا ، فيكون كل من هذه الأمور جزء ، بمعنى انه لوحظ مع غيره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شك في جزئية شيء ، فيكون مرجع الشك إلى الشك في ملاحظته مع غيره شيئا واحدا ، وفي تعلق اللحاظ به كذلك ، فيجري استصحاب عدمه ، ويترتب عليه ثبوت كون الماهية هي الأقل ، وذلك لأن الأقل يتقوم بأمرين جنس وجودي ، وهو ملاحظة الاجزاء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عدمي وهو عدم ملاحظة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هذين الأمرين ثابت بالوجدان وهو الجنس والآخر يثبت بالأصل وهو الفصل ، فيثبت في مرحلة الظاهر كون الواجب هو الأقل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ان فائدة التمسك بالاستصحاب لأجل إثبات وجوب الأقل ونفي وجوب الأكثر والاهتمام بهذه الجهة ، انما هي دفع من يذهب إلى الاحتياط بواسطة ان العلم الإجمالي وان انحل إلى العلم التفصيليّ بوجوب الأقل والشك في وجوب الأكثر ، لكن وجوب الأقل المعلوم تفصيلا مردد بين كونه استقلاليا وكونه ضمنيا ، وإذا كان ضمنيا لا يتحقق امتثاله إلا 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العلم التفصيليّ باشتغال الذّمّة بالأقل هو لزوم تحصيل الفراغ التفصيليّ عن الأقل ، وهو لا يكون إلاّ بإتيان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هذا البيان إلى صاحب الفصول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انه إذا قام دليل على كون الواجب هو الأقل دون الأكثر لا يبقى مجال لهذا القول ، لتشخيص ما هو الواجب الّذي يلزم الخروج عن عهدته ، ولا طريق إلى ذلك فيما نحن فيه سوى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توجيه الشيخ رحمه اللّه للاستصحاب بالنحو المتقدم ، ويظهر منه ارتضاؤه ، وإن استشكل فيه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يمكن ان يورد على استصحاب عدم الجزئية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نفي الجزئية في مقام اللحاظ بحيث يرجع التركيب إلى لحاظ المجموع امرا واحدا ، فيقصد من نفي الجزئية نفي تعلق لحاظ المولى بالجزء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ليس من الأمور الجعلية للمولى ، وانما هو من أفعاله التكوينية كما انه ليس موضوعا لحكم شرعي ، والاستصحاب يعتبر ان يكون مجراه امرا مجعولا أو موضوعا لأمر مجعول ، إذ التعبد انما يتصور في الأمور الجعلية لا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 البيان السابق للتركيب كون التركيب اعتباريا لا لحاظيا ، كما قد يظهر ذلك من التعبير بالمركبات الاعتبارية ، بمعنى ان يعتبر الوحدة للأمور المتباينة لا انها تلحظ شيئا واحدا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الجزئية يرجع إلى نفي اعتباره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جزئية الجزء عين اعتبار كلية الكل ، فنفي اعتبار الجزئية يرجع إلى نفي اعتبار كلية الأكثر ، وهو لا يثبت كلية الأقل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التقدير ما يورد على نفي تعلق الأمر الضمني من انه راجع إلى نفي الأمر بالكل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هو المقصود مما أفاده الشيخ رحمه اللّه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توجيه كلامه بنحو آخر بعد التعرض لكلام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 النائيني للبحث عن استصحاب عدم الأكثر بصورة مفصلة ، ونحن نذكر جملة من كلامه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ان المستصحب تارة يكون عدم وجوب الجزء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عدم وجوب الأكثر المشتمل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اما ان يراد من العدم هو العدم الأزلي السابق على تشريع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يراد به العدم السابق على حضور وقت العمل في الموقتات ، كقبل الزوال بالنسبة إلى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يراد به العدم السابق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لا يجري استصحاب العدم ، لكن يختلف الوجه في عدم الجريان باختلاف الوجوه ، إذ منها ما لا يكون له متيقن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لا يكون لبقائه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يجتمع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عدم وجوب الجزء المشكوك بالعدم الأزلي ، فان أريد به العدم النعتيّ وما هو مفاد ليس الناقصة ، فيقال الأصل عدم تعلق الجعل واللحاظ بالمشكوك في ظرف تشريع المركب ، فهو مما لا حالة سابقة له ، إذ لم يسبق زمان شرّع المركب فيه بدون لحاظ الجزء ، بل المركب عند تشريعه إما شرع الجزء المشكوك في ضمن اجزائه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العدم المحمولي وما هو مفاد ليس التامة فهو وان كان متيقنا لأن اللحاظ والجعل أمر حادث مسبوق بالعدم ، إلا 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باستصحاب العدم هو إثبات تعلق الجعل بالأقل وإلا فلا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يمكن إثبات ذلك بالأصل المزبور إلا على القول بالأصل المثبت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الجعل مما لا أثر له أصلا ، لأن الآثار الشرعية بل العقلية </w:t>
      </w:r>
    </w:p>
    <w:p>
      <w:pPr>
        <w:pStyle w:val="BookText"/>
        <w:rPr/>
      </w:pPr>
      <w:r>
        <w:rPr>
          <w:rFonts w:ascii="Amiri" w:hAnsi="Amiri" w:eastAsia="Amiri" w:cs="Amiri"/>
          <w:color w:val="111111"/>
          <w:sz w:val="28"/>
          <w:sz w:val="28"/>
          <w:szCs w:val="28"/>
          <w:rtl w:val="true"/>
          <w:lang w:bidi="ar-SA"/>
        </w:rPr>
        <w:t>من الإطاعة والعصيان واستحقاق الثواب والعقاب وغير ذلك ، انما تترتب وجودا وعدما على الحكم المجعول لا على الجعل بما هو جعل إلاّ بلحاظ استتباعه للمجعول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فأصالة عدم الجعل لا أثر لها إلا إذا أريد بها إثبات عدم المجعول ، وهو مما لا يمكن إلا بناء على حجية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المجعول ليس من الآثار الشرعية للجعل بل من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المحمولي لوجوب الجزء المشكوك مثبت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وجوب الأكثر بالعدم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الجعل بما يشتمل على السورة مثلا أمر حادث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الأثر لأصالة عدم الجعل إلا بلحاظ إثبات عدم المجعول فيكون 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بأصالة عدم وجوب الأقل ، لأن لحاظ الأقل لا بشرط يباين لحاظه بشرط شيء وكل من اللحاظين مسبوق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ينافي ما تقدم في رد المحكي عن صاحب الحاشية من أن الماهية لا بشرط لا تباين الماهية بشرط شيء ، فان ذلك باعتبار نفس الملحوظ لا باعتبار نفس اللحاظ ، وإلاّ فهما متباينان ، وكل منهما حادث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إلى سائر صور الاستصحاب ، ونكتفي فعلا بهذا المقدار من كلامه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البحث في جهات عديدة في كلامه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أفاده من عدم جريان استصحاب عدم الجعل </w:t>
      </w:r>
    </w:p>
    <w:p>
      <w:pPr>
        <w:pStyle w:val="BookText"/>
        <w:rPr/>
      </w:pPr>
      <w:r>
        <w:rPr>
          <w:rFonts w:ascii="Amiri" w:hAnsi="Amiri" w:eastAsia="Amiri" w:cs="Amiri"/>
          <w:color w:val="111111"/>
          <w:sz w:val="28"/>
          <w:sz w:val="28"/>
          <w:szCs w:val="28"/>
          <w:rtl w:val="true"/>
          <w:lang w:bidi="ar-SA"/>
        </w:rPr>
        <w:t xml:space="preserve">لعدم الأثر المترتب عليه ، فانه لا بد من البحث في ذلك ، فانه محل كلام ، وعلى جريان هذا الاستصحاب يبتني عدم جريان الاستصحاب في الشبهات الحكمية لابتلائه بالمعارض دائما وهو أصالة عدم الجعل ، كما ذهب إليه المحقق النراقي </w:t>
      </w:r>
      <w:r>
        <w:rPr>
          <w:rStyle w:val="FootnoteAnchor"/>
          <w:rtl w:val="true"/>
        </w:rPr>
        <w:footnoteReference w:id="200"/>
      </w:r>
      <w:r>
        <w:rPr>
          <w:rFonts w:ascii="Amiri" w:hAnsi="Amiri" w:eastAsia="Amiri" w:cs="Amiri"/>
          <w:color w:val="111111"/>
          <w:sz w:val="28"/>
          <w:sz w:val="28"/>
          <w:szCs w:val="28"/>
          <w:rtl w:val="true"/>
          <w:lang w:bidi="ar-SA"/>
        </w:rPr>
        <w:t xml:space="preserve">وتبعه عليه غيره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عدم جريان أصالة عدم لحاظ الجزء بنحو العدم المحمولي ، من دون تعرض لكلام الشيخ حيث قرّبه بما عرفت من تقوّم الأقل بجنس وجودي وفصل عدمي ، وان استشكل فيه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الكلام في هذه الجهة ومعرفة مقدار ارتباطها بكلام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أفاده من معارضة استصحاب عدم جعل وجوب الأكثر باستصحاب عدم جعل وجوب الأقل ، مع التزامه سابقا بعدم معارضة أصالة البراءة في الأكثر بأصالة البراءة في الأقل ، فلا بد من معرفة انه هل هناك فرق بين الاستصحاب والبراءة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أنها ذات أهمية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نتعرض للكلام فيه فعلا هو خصوص أصالة عدم الجعل وانها هل تجري أو لا تجري لعدم الأثر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الجهات الأخرى التي ترتبط باستصحاب الأحكام الكلية ، فالكلام فيها موكول إلى محله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عرفت توقف المحقق النائيني من جريان أصالة عدم الجعل لعدم أثر عملي يترتب عليه ، إذ الأثر العملي الشرعي أو العقلي انما يترتب على المجعول وجودا وعدما ، وعدمه لا يثبت بأصالة عدم الجعل إلاّ بالملازمة </w:t>
      </w:r>
    </w:p>
    <w:p>
      <w:pPr>
        <w:pStyle w:val="BookText"/>
        <w:rPr/>
      </w:pPr>
      <w:r>
        <w:rPr>
          <w:rFonts w:ascii="IRNazanin" w:hAnsi="IRNazanin" w:eastAsia="IRNazanin"/>
          <w:color w:val="111111"/>
          <w:sz w:val="28"/>
          <w:sz w:val="28"/>
          <w:szCs w:val="28"/>
          <w:rtl w:val="true"/>
          <w:lang w:bidi="fa-IR"/>
        </w:rPr>
        <w:t>وبنحو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في دفع ما أفاده قدس سره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قدس سره من ان الأثر غير الشرعي انما لا يترتب على المستصحب الثابت بالاستصحاب إذا كان أثرا لخصوص الوجود الواقعي للمستصحب ، فيقال إن ثبوته بالاستصحاب يبتني على القول بالأصل المثبت لأنه لازم غير شرعي للمستصحب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لازما وأثرا للمستصحب بوجوده المطلق أعم من الواقعي والظاهري ، ترتب على الاستصحاب قهرا ، إذ يثبت المستصحب ظاهرا فيترتب عليه الأثر ، وذلك نظير وجوب الإطاعة العقلي ، فانه يترتب على الحكم الشرعي الثابت واقعا أو ظاهرا ، فإذا ثبت الحكم بواسطة الاستصحاب ترتب عليه وجوب الإطاعة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ترتب المجعول على الجعل كذلك ، فانه يترتب على الجعل بوجوده الواقعي والظاهري ، فالجعل الظاهري يستتبع المجعول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فنفي الجعل ظاهرا يستتبع نفي المجعول ، لأنه من آثار عدم الجعل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ثبوته من باب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ذلك لما صح استصحاب بقاء الجعل وعدم النسخ لإثبات المجعول ، مع ان جريانه وترتب المجعول عليه عند تحقق الموضوع من المسلمات ، وذلك كاستصحاب بقاء جعل وجوب الحج على المستطيع مع كون الشخص مستطيعا فعلا ، فانه يترتب عليه ثبوت الوجوب عند تحقق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إلا لما ذكر من ان المجعول لازم للجعل أعم من وجوده الواقعي والظاهري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الجعل والمجعول متحدان وجودا مختلفان اعتبارا ، كالإيجاد </w:t>
      </w:r>
    </w:p>
    <w:p>
      <w:pPr>
        <w:pStyle w:val="BookText"/>
        <w:rPr/>
      </w:pPr>
      <w:r>
        <w:rPr>
          <w:rFonts w:ascii="Amiri" w:hAnsi="Amiri" w:eastAsia="Amiri" w:cs="Amiri"/>
          <w:color w:val="111111"/>
          <w:sz w:val="28"/>
          <w:sz w:val="28"/>
          <w:szCs w:val="28"/>
          <w:rtl w:val="true"/>
          <w:lang w:bidi="ar-SA"/>
        </w:rPr>
        <w:t>والوجود ، فليس 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فاستصحاب الجعل بنفسه إثبات للمجعول ، كما ان استصحاب عدم الجعل بنفسه إثبات لعدم المجعول ، ولا ملازمة ولا ترتب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ذلك لما صح استصحاب بقاء الجعل وعدم النسخ لغرض إثبات المجعول في ظرفه ، مع انه من المسلمات غير القابلة للإنكار ، بل عليه يبتني بقاء الشريعة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يشتركان في النقض باستصحاب بقاء الجعل وعدم النسخ ، ويختلفان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كلاهما قابل للدفع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استصحاب عدم النسخ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يرجع إلى الاستصحاب المصطلح ، بل يرجع إلى التمسك بإطلاق دليل كل حكم الدال بنفسه على الاستمرار ، حتى انه لا حاجة أيضا إلى التمسك بما ورد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حلال محمد صلی اللّه علیه و آله حلال إلى يوم القيامة وحرامه حرام إلى يوم القيامة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 انه يرجع إلى الاستصحاب المصطلح كما بنى عليه المحقق النائيني ، فانه بنى على ان طريق إثبات استمرار الأحكام هو استصحاب عدم النسخ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فرق بين استصحاب الوجود واستصحاب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لكلا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المحقق العراقي من ان المجعول وجودا وعدما يلازم الجعل وجودا وعدما أعم من الواقعي والظاهري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مسلم في طرف الوجود دون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مرجع الجعل إلى إنشاء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الإنشاء بلا منشأ محال ، فالإنشاء يتقوم تكوينا بالمنشإ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الجعل والإنشاء الواقعي يلازم المنشأ والمجعول واقعا ، كذلك الإنشاء والجعل ظاهرا يلازم المنشأ والمجعول ظاهرا ، إذ لكل إنشاء منشأ ولكل جعل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الظاهري يلازم المنشأ ظاهرا ، فاستصحاب الجعل الّذي يرجع إلى ثبوت الجعل ظاهرا يترتب عليه ثبوت المجعول ظاهرا ، فتترتب عليه آثاره العملية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الجعل ظاهرا ، فهو أيضا يلازم عدم المجعول ظاهرا ، كالملازمة بين عدم الجعل واقعا وعدم المجعول واقعا ، لكن مجرد عدم الجعل والمجعول ظاهرا لا ينفع في إثبات المعذورية من الواقع المحتمل ، إذ العقاب المحتمل عند احتمال الواقع انما هو على نفس الواقع ، فعدم جعل الظاهر جزما لا أثر له في نفى العقاب على الواقع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مفاد استصحاب العدم ليس مجرد ثبوت عدم الجعل ظاهرا ، إذ هو مقطوع به فلا حاجة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في مقام المعذورية من الواقع المحتمل إلى التعبد ظاهرا بعدمه باستصحاب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التعبد ظاهرا بعدم الجعل في الواقع لا يمكن ان يثبت به عدم المجعول واقعا ، كي يتحقق العذر ، وذلك لأن ثبوت عدم المجعول واقعا بواسطة التعبد بعدم الجعل إما من جهة ان التعبد بعدم الجعل عين التعبد بعدم المجعول ، أو من جهة الملازمة بين التعبد بعدم الجعل والتعبد بعدم المجعول ، أو من جهة الملازمة الواقعية بين عدم الجعل وعدم المجعول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باطل قطعا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وجه له ، إذ أي ملازمة بين التعبد بعدم الجعل والتعبد بعدم المجعول ، إذ يمكن التفكيك بين التعبدين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يرجع إلى الأصل المثبت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الأصل المثبت يتأتى في استصحاب عدم الجعل دون استصحاب بقائه ، فلا يصح النقض ، كما لا يصح ما أفيد من ان عدم المجعول أثر لعدم الجعل الأعم من الظاهري والواقعي ، إذ عرفت ان التعبد بعدم الجعل لا يترتب عليه التعبد بعدم المجعول ، إذ لا ملازمة بين التعبدين ، فينحصر وجه ترتب عدم المجعول على الاستصحاب عدم الجعل بالملازمة الواقعية بينهما فيرجع إلى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المجعول يترتب على عدم الجعل ، لكن عرفت انه لا ينفع في المعذورية ، وان مفاد الاستصحاب هو التعبد بعدم الجعل لا نفس عدم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المحقق النائيني من ان أصالة عدم الجعل لا أثر لها إلا بناء على الأصل المثبت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وحدة الجعل والمجعول كوحدة الإيجاد والوجود ، فهو يبتنى على الالتزام بان الإنشاء ليس هو التسبيب للاعتبار العقلائي في ظرفه ، كما هو مسلك المشهور ، بل هو إبراز للاعتبار النفسانيّ الشخصي ، فليس لدينا اعتبار عقلائي ، بل لدينا اعتبار شخصي يبرزه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انفكاك الاعتبار عن المعتبر ، فالمعتبر موجود من حين الإنشاء لكنه على تقدير ، بمعنى ان مورد الاعتبار هو الأمر على تقدير خاص ، فالموصي حين يوصي بداره لزيد بعد موته ، يعتبر الملكية فعلا لكن لزيد بعد موته ، فالملكية متحققة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الوجوب على تقدير شرط خاص ، فان الوجوب فعلي قبل حصول الشرط بفعلية الإنشاء والاعتبار ، لكن متعلقه امر على تقدير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والمجعول يراهما هذا القائل بمعنى الاعتبار والمعتبر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وحدتهما وجودا وتغايرهما اعتبارا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نتكلم في مناقشة هذا القول مع قطع النّظر عن أصل مبناه وبطلانه ، فان له محلا آخر قد تقدم إسهاب الكلام فيه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الاعتبار الشخصي يطرأ على الموضوع الكلي كوجوب الحج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الوجوب من حين الاعتبار وان لم يكن للموضوع وجود أصلا ، فالوجوب ثابت فعلا قبل صيرورة الشخص مستطيعا ، وبعد الاستطاعة يتصف الشخص بأنه من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الوجوب الحادث غير الوجوب الثابت بمجرد الاعتبار ، إذ ذلك كان ثابتا ولم يكن الشخص متصفا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وجود مرحلة أخرى للوجوب هي مرحلة التطبيق الحاصلة عند حصول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هذه المرحلة هي محط الآثار العملية العقلية ، إذ لا أثر لمجرد اعتبار الحكم الكلي مع قطع النّظر عن انطباقه على موضوعه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الجعل الكلي لا ينفع في إثبات عدم المجعول بمرحلته الثانية ذات الأثر العملي إلا من باب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استصحاب عدم اللون الأبيض لا ينفع في إثبات عدم المرتبة الخاصة من اللون الأبيض المشكوكة إلا من باب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هاهنا نفس البيان الّذي ذكرناه على تقدير الالتزام بتغاير الجعل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المحقق النائيني رحمه اللّه من ان استصحاب عدم الجعل لا أثر له إلا بناء على القول بالأصل المثبت مما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عدم قابلية العدم للتعبد ، وإلا فالإشكال فيه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أشرنا إلى ارتباط هذا البحث بجريان الاستصحاب في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الحكم الشرعي إيجابا كان أو تحريما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ثبوته لحصة في عرض سائر الحصص ، كالشك في حرمة الصوت مع عدم الترجيع أو الطرب ، مع العلم بحرمة الفرد المشتمل على الترجيع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ثبوته لحصة في طول سائر الحصص من حيث الزمان ، </w:t>
      </w:r>
    </w:p>
    <w:p>
      <w:pPr>
        <w:pStyle w:val="BookText"/>
        <w:rPr/>
      </w:pPr>
      <w:r>
        <w:rPr>
          <w:rFonts w:ascii="Amiri" w:hAnsi="Amiri" w:eastAsia="Amiri" w:cs="Amiri"/>
          <w:color w:val="111111"/>
          <w:sz w:val="28"/>
          <w:sz w:val="28"/>
          <w:szCs w:val="28"/>
          <w:rtl w:val="true"/>
          <w:lang w:bidi="ar-SA"/>
        </w:rPr>
        <w:t>ومرجعه إلى الشك في استمرار الحكم المتيقن حدوثه ، كالشك في بقاء النجاسة للماء المتغير إذا زال تغيره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الشك بالنحو الأول لا مسرح للاستصحاب فيه ، لأن موضوع الاستصحاب هو الشك في بقاء الحكم واستمراره ، وإنما يجري حديث الاستصحاب بالنسبة إلى الشك بالنحو الثاني ، فيتكلم في إمكان جريان استصحاب النجاسة الثابتة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المقام يقع حديث استصحاب عدم الجعل ، فيقال بأنه يعارض استصحاب بقاء الحكم المجعول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يلتزم بعدم جريان استصحاب المجعول لأجل المعارضة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انه لا مجال لاستصحاب عدم الجعل كان استصحاب بقاء المجعول سليما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فتحقيق صحة جريان استصحاب عدم الجعل وعدم صحته له الأثر المهم في صحة جريان استصحاب بقاء الأحكام الكلية عند الشك في استمرارها وعدم صحته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يكون لاستصحاب عدم الجعل ارتباط بتلك المسألة ، فان له ارتباطا أيضا بمسألة الأقل والأكثر الارتباطيين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يمكن إثبات وجوب الأقل بأصالة عدم الجعل الجارية في خصوص الجزء المشكوك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الاهتمام في ذلك يبتني على الالتزام بعدم انحلال العلم الإجمالي وجريان قاعدة الاشتغال عقلا في حد نفسها ، فانه إذا كان مقتضى قاعدة الاشتغال لزوم الإتيان بالأكثر لعدم العلم بالامتثال بمجرد الإتيان بالأقل لفرض كون الواجب ارتباطيا ، فلا رافع لذلك إلا قيام الدليل التعبدي على تعيين كون الواجب هو الأقل دون الأكثر ، لكي يرتفع موضوع قاعدة الاشتغال ، إذ بعد حكم الشارع بان الواجب هو الأقل وتعيين تعلق الأمر بالأقل دون الأكثر لا مجال حينئذ </w:t>
      </w:r>
    </w:p>
    <w:p>
      <w:pPr>
        <w:pStyle w:val="BookText"/>
        <w:rPr/>
      </w:pPr>
      <w:r>
        <w:rPr>
          <w:rFonts w:ascii="Amiri" w:hAnsi="Amiri" w:eastAsia="Amiri" w:cs="Amiri"/>
          <w:color w:val="111111"/>
          <w:sz w:val="28"/>
          <w:sz w:val="28"/>
          <w:szCs w:val="28"/>
          <w:rtl w:val="true"/>
          <w:lang w:bidi="ar-SA"/>
        </w:rPr>
        <w:t>لحكم العقل بالاحتياط ، بل يكون المورد من قبيل موارد جريان قاعدة الفراغ مع العلم التفصيليّ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يختص بالأقل والأكثر الارتباطيين ، إذ لا مجرى لقاعدة الاشتغال في الاستقلاليين ، كي يحتاج إلى تعيين الواجب في ضمن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المحقق النائيني ذهب إلى ان استصحاب عدم الجعل لا يتكفل هذه المهمة ، لأنه أصل مثبت بلحاظ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ذهب سابقا إلى إثبات تعيين الواجب هو الأقل بأصالة البراءة ، وانها تتكفل إثبات الإطلاق الظاهري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يورد عليه بالتهافت في كلامه ، إذ كيف تتكفل البراءة تعيين الواجب ولا يتكفله الاستصحاب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بيان الفرق بين البراءة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المفروض في الاستصحاب كون المستصحب هو العدم بنحو العدم المحمولي ، ومن الواضح انه لا يتكفل تعيين الواجب في الأقل إلاّ 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جرى الاستصحاب في العدم النعتيّ ثبت تعيين الأقل ، لأن مفاده ذلك رأسا ، إذ مفاده عدم أخذ الجزء في المركب المأمور به ، ولكن عرفت المناقشة باختلال اليقين السابق الّذي هو ركن من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 فمفادها مفاد الاستصحاب الجاري في 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إشكال عليه من جهة انه أصل مثبت ، بل الإشكال فيه من جهة أخرى ، وذلك لأن مفادها عدم جعل الجزء المشكوك في المركب المأمور به وعدم ارتباط التكليف المعلوم بالإجمال فيه ، وهذا بنفسه يرجع إلى تعيين كون المأمور به هو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تهافت في كلامه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ان ما أفاده المحقق النائيني من عدم جريان أصالة عدم </w:t>
      </w:r>
    </w:p>
    <w:p>
      <w:pPr>
        <w:pStyle w:val="BookText"/>
        <w:rPr/>
      </w:pPr>
      <w:r>
        <w:rPr>
          <w:rFonts w:ascii="Amiri" w:hAnsi="Amiri" w:eastAsia="Amiri" w:cs="Amiri"/>
          <w:color w:val="111111"/>
          <w:sz w:val="28"/>
          <w:sz w:val="28"/>
          <w:szCs w:val="28"/>
          <w:rtl w:val="true"/>
          <w:lang w:bidi="ar-SA"/>
        </w:rPr>
        <w:t>الجعل فيما نحن فيه للوجهين المتقدمين متين جدا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ظهر مما ذكرناه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محط نظره قدس سره في حديثه عن إجراء البراءة الشرعية هو إثبات تعيين الواجب ، وانه الأقل ، ليرتفع بذلك حكم العقل بلزوم الاحتياط ، وان غرضه من إثبات الإطلاق الظاهري ذلك ، لا ما سبق منّا في بيان كلامه من رجوع مقصوده إلى انحلال العلم بجريان الأصل المثبت في أحد أطرافه والنافي في الطرف الآخر ، أو انحلاله بعدم تعارض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النكتة التي ينظر إليها قدس سره هو بيان ان مقتضى أصالة البراءة تعيين الشارع المأمور به ظاهرا مما يستلزم ارتفاع حكم العقل بلزوم الاحتياط ، نظير موارد جريان قاعدة الفراغ الراجع إلى اكتفاء الشارع بما جاء به المكلف ، ولو لم يكن مصادفا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 سره من ان جريان أصالة العدم في وجوب الأكثر يعارضه جريان أصالة العدم في وجوب الأقل ، لتباين لحاظ الشيء لا بشرط مع لحاظه بشرط شيء ، فقد أشرنا إلى انه مثار 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تقدم منه ان إجراء البراءة في الأكثر لا يعارضه إجراء البراءة في الأقل ، فأي 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انتبه إلى هذا الإيراد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في عدم تباين لحاظ الأقل لا بشرط مع لحاظه بشرط شيء لا يتنافى مع ما ذكرناه هنا من تنافي اللحاظين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 وجه التنافي وجها مجملا ولأجله أورد عليه المقرر بما يرجع إلى عدم الفرق بين الموردين وان الحق عدم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أخيرا ان محط نظره في إجراء البراءة ليس هو نفي وجوب الأكثر ، بحيث يكون وجوب المجموع مجرى البراءة ، بل مجرى البراءة هو نفي اعتبار الجزء المشكوك في المركب المأمور به الّذي يحاول به تعيين كون الواجب هو الأقل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جريان البراءة في الجزء المشكوك لا يعارض جريان </w:t>
      </w:r>
    </w:p>
    <w:p>
      <w:pPr>
        <w:pStyle w:val="BookText"/>
        <w:rPr/>
      </w:pPr>
      <w:r>
        <w:rPr>
          <w:rFonts w:ascii="Amiri" w:hAnsi="Amiri" w:eastAsia="Amiri" w:cs="Amiri"/>
          <w:color w:val="111111"/>
          <w:sz w:val="28"/>
          <w:sz w:val="28"/>
          <w:szCs w:val="28"/>
          <w:rtl w:val="true"/>
          <w:lang w:bidi="ar-SA"/>
        </w:rPr>
        <w:t>البراءة في الأقل ، لأنه معلوم الجعل على كل حال ، وانما الشك في أخذه لا بشرط وبنحو الإطلاق ، أو أخذه بنحو التقييد وبشرط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فرض الاستصحاب ، إذ المفروض ان مجراه عدم وجوب الأكثر بنحو المجموع ، ونفي احتمال وجوب الأكثر بنحو الاستقلال يقابله احتمال وجوب الأقل بنحو الاستقلال وهو مشكوك ، فيكون مجرى لأصالة العدم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هذه الجهة بين أصالة البراءة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الفرق بين المقامين ليس راجعا إلى الاختلاف بين البراءة والاستصحاب بل إلى ان المفروض في مجرى الأصل هاهنا يختلف عن مجراه فيما تقدم ، وذلك سبب تحقق المعارضة في ما نحن فيه وعدم تحققها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أمر واحد في كلام المحقق النائيني وعدنا بالتنبيه عليه وهو مدى ارتباط كلامه بكلام الشيخ ، حيث ذهب إلى تقريب جريان أصالة عدم الجزئية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أفاده الشيخ رحمه 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انه فرض للجزئية مرحلة وسطى بين مرحلة الجزئية للمركب الواقعي الراجع إلى دخالة الجزء في المصلحة وبين مرحلة الجزئية للمأمور به ، وهي الجزئية في مقام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اللحاظ ليس من المجعولات الشرعية كي يصح التعبد بها ، وانما هو من افعال الشارع التكوينية فلا معنى لاستصحابه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توجيه كلامه بما أشار إليه المحقق العراقي قدس سره </w:t>
      </w:r>
      <w:r>
        <w:rPr>
          <w:rStyle w:val="FootnoteAnchor"/>
          <w:rtl w:val="true"/>
        </w:rPr>
        <w:footnoteReference w:id="206"/>
      </w:r>
      <w:r>
        <w:rPr>
          <w:rFonts w:ascii="Amiri" w:hAnsi="Amiri" w:eastAsia="Amiri" w:cs="Amiri"/>
          <w:color w:val="111111"/>
          <w:sz w:val="28"/>
          <w:sz w:val="28"/>
          <w:szCs w:val="28"/>
          <w:rtl w:val="true"/>
          <w:lang w:bidi="ar-SA"/>
        </w:rPr>
        <w:t xml:space="preserve">بإرجاع ما أفاده إلى استصحاب عدم الجعل أو التعبد به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للأحكام الشرعية مرحلتين مرحلة الإنشاء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موضوع الإنشاء والجعل هو لحاظ المركب بنحو الوحدة لتقومه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لحاظ كل جزء </w:t>
      </w:r>
    </w:p>
    <w:p>
      <w:pPr>
        <w:pStyle w:val="BookText"/>
        <w:rPr/>
      </w:pPr>
      <w:r>
        <w:rPr>
          <w:rFonts w:ascii="Amiri" w:hAnsi="Amiri" w:eastAsia="Amiri" w:cs="Amiri"/>
          <w:color w:val="111111"/>
          <w:sz w:val="28"/>
          <w:sz w:val="28"/>
          <w:szCs w:val="28"/>
          <w:rtl w:val="true"/>
          <w:lang w:bidi="ar-SA"/>
        </w:rPr>
        <w:t>مأخوذ في موضوع جعل الحكم له ، فاستصحاب عدم اللحاظ إما يقصد به استصحاب عدم الجعل ، أو يقصد به التعبد بأثر اللحاظ ، وهو الجعل ، فينتفى بواسطة استصحاب عدم الموضوع ، إذ مرجع استصحاب الموضوع إلى التعبد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استصحاب عدم اللحاظ من الجهة التي عرفتها ، لرجوعه إلى التعبد بعدم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إثبات وجوب الأقل به ، فقد تقدم بيانه بان الأقل مركب من جنس وجودي وفصل عدمي ، والجنس الوجوديّ وهو تعلق الحكم بغير المشكوك من الاجزاء محرز بالوجدان ، والفصل العدمي وهي عدم جعل الجزء المشكوك يثبت بأصالة عدم الجعل بنحو 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البيان إنما يتأتى لو تم ما ذكر من تقوّم الأقل بأمر وجودي وأمر عدمي بنحو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ادعى بان الأقل يتقوم بأمرين 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ثبوت الجعل للاجزاء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لحاظ كونها لا بشرط بالنسبة إلى العاشر ، لا مجرد عدم لحاظ الجزء العاشر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جعل الجزء العاشر لا يثبت تقيد الاجزاء الأخرى بالقيد الوجوديّ إلا بالملازمة العقلية فيكون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في كلام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الأمر في الأقل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انه يتقوم بأمرين 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الاجزاء التسعة إما ان تلحظ مقيدة بالعاشر أو تلحظ غير مقيدة به ، إذ الإهمال ثبوتا ممتنع عقلا ، فلا يصح ان لا تلحظ مقيدة ولا غير مقيدة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فيكون الأقل هو المركب الملحوظ عدم تقيده بالجزء العاشر ، فأصالة عدم الجعل بالنسبة إلى الجزء المشكوك لا يتكفل إثبات وجوب الأقل إلا بالملازمة والأصل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يرجع ما أفاده الشيخ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والّذي يتحصل مما ذكرناه ان ما أفاده المحقق النائيني يوافق مختار الشيخ أخيرا ، فلا 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جميعه حول ما يرتبط بما أفاده المحقق النائيني بالنسبة إلى استصحاب عدم الأكثر بنحو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استصحاب العدم قبل الوقت في الموقتات ، فلا يهمنا فعلا التعرض إليه لعدم الأثر العملي له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المهمة فيما ذكره في هذا المقام هو بيان اختصاص الاستصحاب بلحاظ الوقت باستصحاب عدم المجعول ، ولا يتأتى استصحاب عدم الجعل ، واختصاص استصحاب العدم الأزلي باستصحاب عدم الجعل ، ولا يتأتى فيه استصحاب المجعول لاختلاف رتبة الجعل والمجعول ، ومقام كل منهما غير مقام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سنتعرض لها في المحل المناسب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أفاده في استصحاب العدم الثابت قبل البلوغ والمنع من جريانه لأجل ان العدم الثابت قبل البلوغ لا يستند إلى الشارع ، لامتناع جعل التكليف في حق الطفل ، فلا يستند العدم إلى الشارع ، بل هو عدم عقلي ، وهو مرتفع قطعا بعد البلوغ إما بجعل التكليف أو بتبدله إلى العدم المستند إلى الشارع ، فلا مجال على هذا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تحقيقه فيما نحن فيه ليس بذي أثر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فنوكل البحث فيه إلى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كان الشك في شرطية شيء للمركب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فصّل الشيخ الكلام في الشروط بين ما كان منشأ الشرط فعلا خارجيا مغايرا للمقيد في الوجود الخارجي ، كالطهارة المنتزعة عن الوضوء وبين ما كان متحدا مع المقيد في الوجود الخارجي ، كالإيمان بالنسبة إلى الرقبة في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أولا إلحاق القسم الأول بالجزء ، فيكون المرجع عند الشك فيه هو البراءة ، وإلحاق القسم الثاني بالمتباينين ، فيكون الشك فيه موردا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أخيرا أنّ حكم القسمين واحد وانّ الأقوى فيه إلحاقهما بالجزء ، فالمرجع عند الشك في الشروط هو البراءة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الشرط لا يكون مورد البراءة العقلية للعلم الإجمالي ، وإنّ الوجه في الانحلال المتوهم عند الشك في الجزئية لا يتأتى هاهنا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كلامه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سلكناه في الشك في الجزء تبعا للشيخ رحمه اللّه من الالتزام بالانحلال في حكم العقل المبتني على الالتزام بالتبعض في التنجيز ، وإمكان تنجز التكليف من جهة دون جهة وبمقدار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الشك في الشرط بجميع أنحائه حكم الجزء ، إذ المقدار المنجز من التكليف هو التكليف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خصوصية الشرط ، فلا يعلم اعتبارها ، فالتكليف غير منجز من جهتها فيكون العقاب على إهمالها عقابا بلا بيان ، كما أنّه يمكن إجراء البراءة الشرعية في التكليف من تلك الجهة ، لأنّ مرجعها إلى عدم إيجاب الاحتياط ، وهو متصور بعد تصور التبعض في التنجيز</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الالتزام في مورد الشك في الجزء بالانحلال الحقيقي في حكم الشرع ، بدعوى العلم التفصيليّ بوجوب الأقل والشك في وجوب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أشير إلى أنه يبتني على القول بانبساط الوجوب النفسيّ المتعلق بالكل على الاجزاء ، بحيث يكون كل جزء متصفا بالوجوب ، بأن يكون الوجوب نظير الاعراض الخارجية كالبياض التي يتصف بها مجموع الجسم وفي الوقت نفسه </w:t>
      </w:r>
    </w:p>
    <w:p>
      <w:pPr>
        <w:pStyle w:val="BookText"/>
        <w:rPr/>
      </w:pPr>
      <w:r>
        <w:rPr>
          <w:rFonts w:ascii="Amiri" w:hAnsi="Amiri" w:eastAsia="Amiri" w:cs="Amiri"/>
          <w:color w:val="111111"/>
          <w:sz w:val="28"/>
          <w:sz w:val="28"/>
          <w:szCs w:val="28"/>
          <w:rtl w:val="true"/>
          <w:lang w:bidi="ar-SA"/>
        </w:rPr>
        <w:t>يكون كل جزء منه متصفا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نظير الغطاء الواحد الّذي يغطي مجموع البدن ، ويتصف كل جزء من البدن بأنه تحت الغطاء أو 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الانبساط وكون الوجوب نظير الحمى العارضة على مجموع البدن ولا يتصف كل جزء منه بها ، فلا يقال للرأس انّه محموم ، فلا مجال لدعوى الانحلال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أنّ الانحلال المدعى يبتني على القول بانبساط الوجوب فيقع الكلام في انّ انبساطه هل يختص بالاجزاء أو يعم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الشرط بنفسه لا يكون موردا للأمر النفسيّ ، وانّما هو طرف للإضافة ، فما يتوهم اتصافه بالأمر النفسيّ الضمني هو التقيد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قابليته للاتصاف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الجزء التحليلي لا يتصف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يوجّه ما أفاده قدس سره ويقرّب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التقيد إذا لوحظ بنحو المعنى الاسمي كان كسائر المفاهيم الاسمية مما يمكن أن يتصف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ملحوظا بنحو المعنى الحرفي الراجع إلى ملاحظة ذي القيد بنحو خاص ، لأنّ حقيقة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إيضاحها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الوجود الرابط الّذي عبّر عنه بالربط بين المفاهيم الكلامية ونحو ذلك ، وهو كيفيّة من كيفيّات وجود المفهوم الاسمي المرتبط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وجود غير وجود المعنى الاسمي المتقوم به ، بل هو نحو خاص من وجود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التقيد ملحوظا بنحو المعنى الحرفي ، كان فانيا في المقيد ، وكان الواجب في الحقيقة هو الحصة الخاصة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الوجوب منبسطا على التقيد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الشرط على تقدير اعتباره انما يلحظ التقيد به بنحو المعنى </w:t>
      </w:r>
    </w:p>
    <w:p>
      <w:pPr>
        <w:pStyle w:val="BookText"/>
        <w:rPr/>
      </w:pPr>
      <w:r>
        <w:rPr>
          <w:rFonts w:ascii="Amiri" w:hAnsi="Amiri" w:eastAsia="Amiri" w:cs="Amiri"/>
          <w:color w:val="111111"/>
          <w:sz w:val="28"/>
          <w:sz w:val="28"/>
          <w:szCs w:val="28"/>
          <w:rtl w:val="true"/>
          <w:lang w:bidi="ar-SA"/>
        </w:rPr>
        <w:t>الحرفي ، فيلحظ واقع التقيد به لا مفهومه ، فلا وجه حينئذ للانحلال ، لعدم القدر المتيقن في البين ، بل الأمر يدور بين تعلق الحكم بالحصة الخاصة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ان يقرّب به كلام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كون المعنى الحرفي كذلك لا ينافي تعلق التكليف به وكونه موردا للأثر الشرعي ، ولا ينافي لحاظه الاستقلالي في مقام ترتيب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اشتهر بان المعنى الحرفي آلي لا استقلالي ، إذ معنى الآلية فيه ليس هو المرآتية والفناء في مقام التصور والملاحظة ، بل بمعنى انه سنخ معنى يتقوم بالغير ويفنى فيه ولا ينحاز عنه ، فيصح تعلق التكليف به كما بيّن ذلك في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أفيد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في الحمام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تقيد الصلاة بالكون في الحمام وإيقاعها فيه من دون حدوث حزازة في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الكون في الحمام لا كراهة فيه في نفسه لو لم يكن راجحا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في مثل استحباب الصلاة في المسجد ، فان المرغوب للمولى هو إيقاع الصلاة في المسجد وتقيدها بالمكان الخاصّ ، وهو محط نظره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التقيد ملحوظا بنحو المعنى الحرفي لا ينافي تعلق التكليف به وانبساط التكليف عليه وسرايته إليه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مورد تكون الخصوصية المشكوكة فيه راجعة إلى نفس متعلق التكليف ، بحيث توجب سعة التكليف وزيادته عرفا ودقة كانت مجرى البراءة شرعا ، لأنها تقبل انبساط التكليف ، فالشك فيها يكون شكا في تكليف زائد مع وجود قدر متيقن في البين هو ذات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الانحلال المدعى ، وذلك نظير الطهارة مع الصلاة ، فان الصلاة مع الطهارة والصلاة بدونها بنظر العرف من الأقل والأكثر ، فالصلاة مع الطهارة صلاة وزيادة ، وترك الطهارة وإتيان الصلاة بدونها يكون إيجادا للفرد الناقص دقة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كانت الخصوصية المشكوكة غير راجعة إلى متعلق التكليف ، بل إلى موضوع المتعلق بنحو لا يستلزم وجودها زيادة في المتعلق ولا فقدها نقصا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نظير عتق الرقبة المؤمنة ، فان إيمان الرقبة أو عدم إيمانها لا يلازم زيادة في العتق أو نقصا ، بل نفس العتق على كلا التقديرين بنحو واحد لا 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فالشك فيها لا يكون مجرى البراءة ، إذ لا يتصور الانبساط هاهنا ، إذ لا يكون المتعلق مقيدا بتلك الخصوصية ، إذ هي ليست من خصوصياته المضيقة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متيقن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إليه ويقال انه معلوم الوجوب والشك في الزائد عليه ، بل الفعل بدون الخصوصية مباين للفعل المنضم للخصوصية ، فلا يتحقق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التفصيل بين الصورتين في مقام الانحلال المبتني على القول بانبساط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ولكنك عرفت إننا في غنى عن الالتزام بالانحلال الحقيقي في حكم الشرع كي نضطر إلى التفصيل بين قسمي الشروط ، ولنا فيما سلكناه من طريق الانحلال الحكمي المبتني على التبعض في التنجيز غنى وكفاية فانه يوصلنا إلى المطلوب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الحال فيه لا يختلف بين قسمي الشروط ، إذ الشك في كلا القسمين شك في اعتبار خصوصية زائدة لم يقم عليها المنجز ، فتكون موردا للبراءة العقلية والشرعية ، بمعنى عدم إيجاب الاحتياط شرعا من الجهة المشكوكة</w:t>
      </w:r>
      <w:r>
        <w:rPr>
          <w:rFonts w:eastAsia="Amiri" w:cs="Amiri" w:ascii="Amiri" w:hAnsi="Amiri"/>
          <w:color w:val="111111"/>
          <w:sz w:val="28"/>
          <w:szCs w:val="28"/>
          <w:rtl w:val="true"/>
          <w:lang w:bidi="ar-SA"/>
        </w:rPr>
        <w:t xml:space="preserve">. </w:t>
      </w:r>
      <w:bookmarkStart w:id="51" w:name="pg15930_154747"/>
    </w:p>
    <w:p>
      <w:pPr>
        <w:pStyle w:val="Heading5"/>
        <w:numPr>
          <w:ilvl w:val="4"/>
          <w:numId w:val="1"/>
        </w:numPr>
        <w:rPr/>
      </w:pPr>
      <w:bookmarkStart w:id="52" w:name="__RefHeading___Toc15905198_2142443653"/>
      <w:bookmarkStart w:id="53" w:name="_Toc16"/>
      <w:bookmarkEnd w:id="51"/>
      <w:bookmarkEnd w:id="52"/>
      <w:r>
        <w:rPr>
          <w:rtl w:val="true"/>
        </w:rPr>
        <w:t xml:space="preserve">يبقى الكلام في موارد </w:t>
      </w:r>
      <w:r>
        <w:rPr>
          <w:rtl w:val="true"/>
        </w:rPr>
        <w:t>:</w:t>
      </w:r>
      <w:bookmarkEnd w:id="53"/>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انهما بحسب اللغة لا يختلفان عن المطلق والمقيد ، وانما الفرق بينهما اصطلاحي بحسب مقام الدال ، فإذا كان الدال على العموم وضعيا سمي عاما ، وإذا كان الدال عليه بمقدمات الحكمة سمي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من المحقق العراقي قدس سره انه جمع بين المطلق والمقيد وبين العام والخاصّ في الحكم ولم يفرز لكل منهما بحثا خاصا به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البعض في مقام بيان الفرق موضوعا فيما نحن 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بالعامّ والخاصّ هو ثبوت الحكم لعنوان عام ، ثم ثبوته لعنوان خاص من حيث الصدق مباين من حيث المفهوم ، نظير مفهوم الصلاة ومفهوم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فيختلف عن المقيد ، لأنه ما أخذ فيه نفس العنوان المطلق بإضافة القيد الزائد ، نظير الصلاة وصلاة الجمعة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يهمنا التعرض إلى تفنيده وبيان انه يرتبط بمقام الإثبات لا مقام الثبوت كما لا يخفى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المهم بيان الفرق الصحيح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العام والخاصّ ، ومورد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يصحح افراد كل منهما بالبحث والكلام فيه على حدة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بالخاص ما كانت الخصوصية فيه متحدة في الوجود مع ذي الخصوصية بمعنى ان وجودها بعين وجوده واقعا ولا تعدد في وجودهما ، نظير </w:t>
      </w:r>
    </w:p>
    <w:p>
      <w:pPr>
        <w:pStyle w:val="BookText"/>
        <w:rPr/>
      </w:pPr>
      <w:r>
        <w:rPr>
          <w:rFonts w:ascii="Amiri" w:hAnsi="Amiri" w:eastAsia="Amiri" w:cs="Amiri"/>
          <w:color w:val="111111"/>
          <w:sz w:val="28"/>
          <w:sz w:val="28"/>
          <w:szCs w:val="28"/>
          <w:rtl w:val="true"/>
          <w:lang w:bidi="ar-SA"/>
        </w:rPr>
        <w:t>الجنس والفصل ، فإن وجود الجنس والفصل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فالحيوان عام والإنسان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يختلف عن المطلق والمقيد ، إذ الخصوصية في المقيد ليست موجودة بنفس وجود ذي الخصوصية وإن كانت متقومة به تقوم العارض بالمعروض ، لكن وجودها مغاير لوجود ذي الخصوصية ، فان وجود الإيمان غير وجود الرقبة ووجود العدالة غير وجود العالم ، كما ان الربط بينهما موجود بوجود انتزاعي غير وجود ذي الربط وان تقوّم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المراد بالخاص يتضح حكمه من حيث الانحلال وعدمه ، مع الشك في اعتبار الخصوصية ، فانه لا مجال لدعوى الانحلال ، إذ لا انبساط للتكليف على تقدير اعتبار الخصوصية بعد فرض وحدة الوجود دقة وعدم تعدده ، فليس الدوران بين العام والخاصّ من الدوران بين الأقل والأكثر في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للانحلال فيه حتى إذا قيل بالانحلال في مورد الشك في القيد ودوران الأمر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لا بد من الاحتياط لمن يذهب إلى البراءة من باب الانحلال الحقيقي في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على مسلكنا في إجراء البراءة لا مانع من جريانها هاهنا ، إذ التكليف من جهة الخصوصية الزائدة المشكوكة غير منجز ، لعدم العلم ، فيكون مجرى البراءة العقلية والشرعية الراجعة إلى عدم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يذهب عليك ان هذا البحث فرضي بحث ، إذ الخصوصيات المأخوذة في متعلقات التكاليف ليست من قبيل الفصل إلى الجنس ، لأن المتعلقات افعال المكلفين ، وهي من الاعراض ، وهي بسائط لا تركب فيها كي يجري فيها حديث العام والخاصّ والجنس والفصل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موضوعها ، فهو وان أمكن ان يكون من الجواهر المركبة من الجنس </w:t>
      </w:r>
    </w:p>
    <w:p>
      <w:pPr>
        <w:pStyle w:val="BookText"/>
        <w:rPr/>
      </w:pPr>
      <w:r>
        <w:rPr>
          <w:rFonts w:ascii="Amiri" w:hAnsi="Amiri" w:eastAsia="Amiri" w:cs="Amiri"/>
          <w:color w:val="111111"/>
          <w:sz w:val="28"/>
          <w:sz w:val="28"/>
          <w:szCs w:val="28"/>
          <w:rtl w:val="true"/>
          <w:lang w:bidi="ar-SA"/>
        </w:rPr>
        <w:t>والفصل ، لكن عرفت عدم الانحلال فيها حتى إذا كانت من قبيل المطلق والمقيد ، فلا أثر لكونها من قبيل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يدعي الانحلال في المطلق والمقيد من جهة ثبوت التقيد بين الفعل وخصوصية موضوعه ، فهو يقول به في العام والخاصّ أيضا ، لأن الفعل أيضا مقيد بخصوصية الموضوع في مورده وان اتحد وجود الخصوصية مع ذي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العام والخاصّ والمطلق والمقيد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دوران الأمر بين الطبيعي ونوعه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دار الأمر بين الطبيعي وفرده الجزئي ، كدوران الأمر بين الإنسان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التفرد يحصل بنفس الوجود ، فالنوع والفرد متحدان وجودا لا تغاير بينهما أصلا ، لأن وجود الطبيعي بوجود فرده ، وليس لكل منهما وجود منحاز عن وجود الآخر ، فالحكم فيهما من حيث الانحلال المبتني على الانبساط حكم الطبيعي ونوعه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التفرد لا يحصل بمجرد الوجود ، بل بلوازم الوجود من المكان والزمان وسائر العوارض ، فبما ان هذه من المقولات التي يلتزم بان لها وجود مستقل عما تقوم به ، فيكون الشك في الفرد نظير الشك في اعتبار شرط زائد ، وقد عرفت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لدوران الأمر بين التعيين والتخيير موارد متعددة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المسألة الأصولية ، كمورد تعارض النصين مع ثبوت مزية في أحدهما يحتمل ان تكون مرجحة لذيها ، وعدم إطلاق يدل على التخيير حتى في هذه الصورة ، فانه يدور الأمر بين حجية ذي المزية خاصة وبين حجية أحدهما بنحو التخيير ، وفي مثل ذلك يلتزم بالتعيين ، لأن ذا المزية مقطوع الحجية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فهو مشكوك الحجية ، وقد تقرر ان الشك في الحجية يلازم القطع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الالتزام بذي المزية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باب التزاحم ، كما إذا تزاحم واجبان كان أحدهما محتمل الأهمية ، فانه يدور الأمر بين تعيين محتمل الأهمية والتخيير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يلتزم بالتعيين أيضا ، لأن مرجع التخيير إلى الالتزام بتقييد إطلاق كل منهما بصورة عدم الإتيان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المزاحمة تنشأ من تعارض الإطلاقين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احتمال أهمية أحدهما ، يعلم بتقييد إطلاق الآخر ، على كلا التقديرين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محتمل الأهمية فلا يعلم بتقييد إطلاقه ، فيكون إطلاقه محكما ، وهو معنى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كدوران الأمر في مقام الطاعة مع التمكن من الإطاعة التفصيلية بين تعينها عقلا أو التخيير بينها وبين الإطاعة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التعيين أيضا ، للشك في تحقق الامتثال وسقوط التكليف بالاقتصار على الإطاعة الإجمالية ، وقاعدة الاشتغال تستدعي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هذه الموارد الثلاثة ليست محل كلامنا فيما نحن فيه من البراءة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محل الكلام هو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بتعلق التكليف بأمر معين وشك في انه واجب بنحو التعيين أو بنحو التخيير بينه وبين غيره ، كما إذا علم بوجوب العتق عند القدرة عليه على تقدير الإفطار عمدا ، وشك في انه واجب عليه خاصة أو انه مخير بينه وبين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انه ليس من محل الكلام ما إذا تعلق الأمر بطبيعة وشك في أخذ خصوصية فيها ، فيشك في تعيين ذي الخصوصية أو التخيير بينه وبين غيره ، فان جميع موارد الأقل والأكثر في الجزئية والشرطية كذلك ، بل محل الكلام ما إذا علم ملاحظة ذي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اعتباره بخصوصه أو </w:t>
      </w:r>
    </w:p>
    <w:p>
      <w:pPr>
        <w:pStyle w:val="BookText"/>
        <w:rPr/>
      </w:pPr>
      <w:r>
        <w:rPr>
          <w:rFonts w:ascii="Amiri" w:hAnsi="Amiri" w:eastAsia="Amiri" w:cs="Amiri"/>
          <w:color w:val="111111"/>
          <w:sz w:val="28"/>
          <w:sz w:val="28"/>
          <w:szCs w:val="28"/>
          <w:rtl w:val="true"/>
          <w:lang w:bidi="ar-SA"/>
        </w:rPr>
        <w:t>مخيرا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الشيخ رحمه اللّه إلى هذا المبحث بنحو مجمل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وأهمله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وأسهب الكلام فيه المحقق النائيني رحمه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فيه بنحو يرتفع عنه الغموض ويتضح به كلام الاعلام في المقام صحة وسقما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جريان البراءة وعدمه يختلف باختلاف الأقوال في حقيقة الوجوب التخييري ، فلا بد من الإشارة إليها ومعرفة أثر كل منها من ناحية جريان البراءة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أربعة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وجوب كل من العدلين مشروطا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وجوب أحدهما ، فمتعلق الوجوب التخييري هو عنوان انتزاعي في قبال موارد التخيير العقلي ، فان متعلق الوجوب فيه هو الجامع الحقيقي كالصلاة والصيام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سنخ خاص من الوجوب متعلق بكل من العدلين يعرف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صاحب الكفاية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تصويره بأنه مرتبة وسطى بين الاستحباب غير المانع من الترك مطلقا وبين الوجوب التعييني المانع من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وجوب أحدهما المردد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وجوب الفرد المردد وعلى سبيل البدل كما قربناه ، ودفعنا ما توجه من الإشكال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التعيين والتخيير يرجع إلى الشك في إطلاق الوجوب المعلوم واشتراطه بترك العدل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إجراء البراءة </w:t>
      </w:r>
    </w:p>
    <w:p>
      <w:pPr>
        <w:pStyle w:val="BookText"/>
        <w:rPr/>
      </w:pPr>
      <w:r>
        <w:rPr>
          <w:rFonts w:ascii="Amiri" w:hAnsi="Amiri" w:eastAsia="Amiri" w:cs="Amiri"/>
          <w:color w:val="111111"/>
          <w:sz w:val="28"/>
          <w:sz w:val="28"/>
          <w:szCs w:val="28"/>
          <w:rtl w:val="true"/>
          <w:lang w:bidi="ar-SA"/>
        </w:rPr>
        <w:t>في إطلاقه ، لأن مرجع الإطلاق إلى ثبوت تكليف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شك في ثبوت الوجوب على تقدير إتيان العدل المحتمل ، والأصل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فيما ذكرناه بين كون أساس جريان البراءة في الأقل والأكثر هو انحلال العلم الإجمالي حقيقة على مبنى الانبساط في التكليف وبين كونه ما ذكرناه من انحلاله حكما على مبنى التبعض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الشك كما عرفت يرجع إلى الشك في زيادة التكليف وثبوته على كلا التقديرين ، وقلته وثبوته على أحد التقديرين ، وهو تقدير عدم الإتيان بالعدل المشكوك ، فتكون الزيادة مجرى للتكليف ، للعلم التفصيليّ بثبوته على تقدير ترك الآخر ، أما على تقدير إتيان الآخر فالتكليف مشكوك فيكون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الشك في التعيين والتخيير إلى الشك في ان الواجب هل هو الجامع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الأمر المعين بعنوانه الخاصّ ،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يعلم إجمالا بوجوب أحد الأمرين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حينئذ لدعوى انحلال العلم الإجمالي حقيقة المبني على انبساط التكليف ، لعدم كون الدوران بين الأقل والأكثر ، فلا 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توهم 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التكليف بنحو التعيين يرجع إلى تعلق التكليف بالجامع وهو عنوان أحدهما وزيادة الخصوصية ، إذ عنوان أحدهما ينطبق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فيصح ان يقال ان تعلق التكليف بالجامع معلوم على كلا التقديرين والشك في اعتبار خصوصية زائدة عليه ، فيكون المورد من موارد دوران الأمر بين الأقل والأكثر في باب الشروط ، فيثبت الانحلال كما 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هذا الوهم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الجامع الانتزاعي لا يكون مأخوذا في متعلق التكليف لو ثبت الوجوب التعييني ، بل متعلق الوجوب ليس إلاّ المفهوم المعين الخاصّ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يلتزم به على تقدير ثبوت الوجوب التخييري من باب ضيق الخناق في تصوير الواجب التخييري ، فليس الواجب على تقدير </w:t>
      </w:r>
    </w:p>
    <w:p>
      <w:pPr>
        <w:pStyle w:val="BookText"/>
        <w:rPr/>
      </w:pPr>
      <w:r>
        <w:rPr>
          <w:rFonts w:ascii="Amiri" w:hAnsi="Amiri" w:eastAsia="Amiri" w:cs="Amiri"/>
          <w:color w:val="111111"/>
          <w:sz w:val="28"/>
          <w:sz w:val="28"/>
          <w:szCs w:val="28"/>
          <w:rtl w:val="true"/>
          <w:lang w:bidi="ar-SA"/>
        </w:rPr>
        <w:t>تعلق التكليف بالصوم بنحو التعيين سوى الصوم ، لا انه عنوان أحدهما المتخصص بخصوصية الصوم ، قياسا على الحال في الجامع الحقيقي كالصلاة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على هذا ليس شكا في كون متعلق التكليف هو المطلق أو المقيد ، بل الأمر دائر بين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نبهنا عليه واضح لكل من له قليل التفات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التزم المحقق العراقي بالاشتغال هاهنا </w:t>
      </w:r>
      <w:r>
        <w:rPr>
          <w:rStyle w:val="FootnoteAnchor"/>
          <w:rtl w:val="true"/>
        </w:rPr>
        <w:footnoteReference w:id="214"/>
      </w:r>
      <w:r>
        <w:rPr>
          <w:rFonts w:ascii="Amiri" w:hAnsi="Amiri" w:eastAsia="Amiri" w:cs="Amiri"/>
          <w:color w:val="111111"/>
          <w:sz w:val="28"/>
          <w:sz w:val="28"/>
          <w:szCs w:val="28"/>
          <w:rtl w:val="true"/>
          <w:lang w:bidi="ar-SA"/>
        </w:rPr>
        <w:t xml:space="preserve">مع التزامه بالانحلال الحقيقي في الأقل والأكثر على ما عرفت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الانحلال الحكمي الّذي قربناه مبنيا على التبعض في التنجيز ، فله على هذا القول مجال ، وذلك لأن العلم الإجمالي إنما يوجب تنجيز الجهة المشتركة بين طرفيه ، وترتب الأثر العقلي في مقام الإطاعة بالمقدار المتيقن ثبوته على كلا التقديرين إذا كانت هناك جهة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المقدار الثابت الجامع بين الطرفين هو تنجيز التكليف المعلوم بالإجمال على تقدير ترك العدل الآخر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الإتيان به ، فلا يعلم بثبوت اقتضاء للتكليف في مقام العمل ، لاحتمال كون الواجب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لا يصلح ان يكون بيانا لذلك ، لأنه يكون بيانا بالمقدار المعلوم ثبوته ، فيكون التكليف على هذا التقدير غير منجز ، فتجري فيه البراءة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إمكان التبعض في التنجيز من جهة متعلقه ، فالتبعض في التنجيز من جهة تقادير الوجوب ممكن أيضا ، بل الأمر فيه أوضح ، فيمكن ان يكون التكليف منجزا على تقدير وغير منجز على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فالعلم بثبوت الوجوب التعييني أو التخييري انما ينجز التكليف على تقدير عدم الإتيان بالآخر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الإتيان به ، فليس الحكم منجزا فيكون موردا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التعيين والتخيير إلى الشك في ثبوت أي السنخين من الوجوب وتعلقه بالفعل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مجال أيضا لدعوى الانحلال الحقيقي المزبور ، لأن الدوران بين المتباينين ، والشك لا يرجع إلى الشك في زيادة التكليف وقلته ، بل إلى ان الثابت هذا النحو أم ذاك ، فليس في المقام قدر متيقن يكون معلوم الثبوت تفصيلا ويشك في ثبوت الزائد عليه ، بل المورد من قبيل دوران الأمر بين ثبوت الوجوب للعمل أو الاستحباب ، فانه لا يقول أحد بأنه من موارد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لدعوى الانحلال الحكمي الّذي بنينا عليه مجال ، وذلك لأن المقدار المعلوم ثبوته هو تأثير الحكم المعلوم بالإجمال في مقام الطاعة عند عدم الإتيان بالمحتمل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الإتيان به ، فلا علم بما له تأثير في مقام العمل من التكليف ، لاحتمال ان يكون الثابت هو الوجوب التخييري الّذي يكون قاصرا عن التأثير والمحركية على تقدير الإتيان بالعدل الآخر ، فالتكليف على هذا التقدير لا يكون منجزا ، فيكون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صلاحية العلم الإجمالي للتنجيز لأكثر من الجهة الجامعة بين الطرفين في مقام الأثر العقلي في باب الإطاعة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الشك في التعيين والتخيير إلى الشك في تعلق الوجوب بالفرد المعين أو تعلقه بالفرد المردد ، وهما متباينان ، وليس هناك قدر متيقن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فلا مجال لدعوى الانحلال الحقيقي المبني على الانبساط لدوران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الانحلال الحكمي الّذي قربناه ، فله مجال أيضا بعين التقريب على الأقوال السابقة ، فان التكليف المعلوم إجمالا لا علم بتأثيره على تقدير الإتيان بالعدل المحتمل ، والعلم الإجمالي انما ينجز التكليف المعلوم بالإجمال بمقدار ما يعلم تأثيره في مقام الطاعة على كلا تقديريه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التكليف منجزا على تقدير الإتيان بالعدل المحتمل ، فيكون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البراءة في الأقل والأكثر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مبناه هو الانحلال الحقيقي المبتني على انبساط الوجوب ووجود القدر المتيقن ، فلا يمكن إجراء البراءة في دوران الأمر بين التعيين والتخيير على جميع الأقوال في الوجوب التخييري إلا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مبناه هو الانحلال الحكمي المبتني على التبعض في التنجيز ، أمكن إجراء البراءة على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ان الالتزام بالتبعض في التنجيز هاهنا أوضح منه في متعلق التكليف ، لأنه هاهنا بلحاظ تقادير التكليف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التحقيق في دوران الأمر بين الأقل والأكثر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في المحصل، بمعنى أن المأمور به يكون معلوما بحدوده وقيوده ، وإنما يشك فيما يحققه وما يكون سببا لحصوله في أنه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تعلق الأمر النفسيّ بالطهارة ، وقيل انها أمر بسيط مسبب عن الأفعال الخاصة من الوضوء والغسل والتيمم ، وليس الأمر متعلقا بنفس الأفعال المركبة كما هو ظاهر بعض النصوص الدالة على وجود أمر مستمر ، يتعلق به النقض والبقاء ، وهذا لا يتصور بالنسبة إلى نفس الأفعال لأنها تتصرم وتنعدم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الأصل هاهنا هو الاشتغال ، فإذا شك في ان السبب المحصّل للمسبب هل هو الأقل أم الأكثر فلا بد من الاحتياط بإتيان الأكثر ، وذلك لأن التكليف بالمسبب معلوم منجز ، والتردد في السبب يكون من التردد في تحقق الامتثال وحصول الواجب ، وقاعدة الاشتغال تلزم بتحصيل العلم بحصوله بإتيان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ان يكون السبب والمحصل شرعيا أو غير شرعي ، إذ السببية غير مجعولة شرعا بجعل مستقل ، بل هي منتزعة من الحكم بحصول الواجب عند إتيان ذات السبب ، فلا موهم لجريان حديث الرفع فيها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 بأنها مجعولة بجعل مستقل كان للحديث في جريان حديث الرفع مجال وإن كان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بحثا صغرويا في خصوص الطهارة والوضوء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الشك في اعتبار جزء زائد في الوضوء والغسل إنما يكون مجرى لأصالة الاحتياط لو فرض ان نسبة الوضوء إلى الطهارة المأمور بها نسبة السبب إلى المسبب ، بحيث يكون للطهارة وجود غير وجود نفس الوضوء ، نظير الملكية المسببة عن العقد ، فان العقد لا يقال عنه انه 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 بل نسبة الطهارة إلى الوضوء نسبة العنوان إلى المعنون ، نظير التعظيم الحاصل بالقيام ، ولكنه عنوان له ، فالقيام بنفسه تعظيم لا أن التعظيم شيء وراء القيام ، فيقال للقيام انه 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الاستيلاء الاعتباري على الأرض الشاسعة الحاصل بمجرد ملك المفتاح وكونه مطلق العنان فيها ، فان نفس ذلك يقال عنه انه استيلاء اعتبارا لا حقيقة ، إذ الاستيلاء الحقيقي يحصل بالإحاطة الحقيقية وكون الشيء تحت قبضته حقيقة ، وهذا لا يتصور في مثل الأرض الشاسعة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ورد من النصوص مما ظاهره إطلاق الطهارة على نفس </w:t>
      </w:r>
    </w:p>
    <w:p>
      <w:pPr>
        <w:pStyle w:val="BookText"/>
        <w:rPr/>
      </w:pPr>
      <w:r>
        <w:rPr>
          <w:rFonts w:ascii="Amiri" w:hAnsi="Amiri" w:eastAsia="Amiri" w:cs="Amiri"/>
          <w:color w:val="111111"/>
          <w:sz w:val="28"/>
          <w:sz w:val="28"/>
          <w:szCs w:val="28"/>
          <w:rtl w:val="true"/>
          <w:lang w:bidi="ar-SA"/>
        </w:rPr>
        <w:t xml:space="preserve">الوضوء وترتيب بعض آثارها عليه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216"/>
      </w:r>
      <w:r>
        <w:rPr>
          <w:rFonts w:ascii="Amiri" w:hAnsi="Amiri" w:eastAsia="Amiri" w:cs="Amiri"/>
          <w:color w:val="111111"/>
          <w:sz w:val="28"/>
          <w:sz w:val="28"/>
          <w:szCs w:val="28"/>
          <w:rtl w:val="true"/>
          <w:lang w:bidi="ar-SA"/>
        </w:rPr>
        <w:t>، فانه ظاهر ان الطهارة هي الوضوء ونسبتها إليه نسبة العنوان إلى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أن الأمر كذلك ، فالشك في اعتبار جزء زائد في الوضوء يكون مجرى البراءة لاتحاده مع المأمور به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ذهب إليه بعض الاعلام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عدم تعقل كون الطهارة عنوانا للوضوء ، كما تقدم تفصيل الكلام فيه 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نسبة الطهارة إلى الوضوء نسبة العنوان إلى المعنون لا يقتضي جريان البراءة مع دوران الوضوء بين الأقل والأكثر ، بل الحال فيه هو الحال على القول بكون نسبتها إليه نسبة المسبب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فرض ان المأمور به 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أمر اعتباري بسيط يتحقق بالافعال الخاصة ، وليست نسبته إلى الأفعال الخاصة نسبة اللفظ إلى المعنى كي يكون الأمر به أمرا بها حقيقة ، بل هي عنوان اعتباري يتحقق بالافعال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إتيان الأقل يشك في تحقق ذلك العنوان ، فيكون من الشك في الامتثال ، نظير ما إذا أمر المولى عبده بتعظيم زيد فشك العبد ان التعظيم هل يحصل بمطلق القيام أم القيام بضميمة التحية ، فانه ليس له الاكتفاء بمجرد القيام للشك في حصول الامتثال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التزم بان الطهارة ذات مراتب يتحقق كل مرتبة منها بحصول جزء من الوضوء أو الغسل ، كما قد يظهر ذلك من بعض الروايات الواردة في الغسل ، كان الشك في اعتبار جزء زائد في الوضوء أو الغسل شكّا في اعتبار المرتبة الزائدة في الطهارة ، فيكون الشك في متعلق التكليف ، فيكون مجرى </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خلاف المفروض في الكلام من انها أمر وحداني بسيط لا تعدد فيه ولا 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في المحرمات ، كما لو دار أمر الغناء المحرم بين كونه خصوص الصوت المطرب أو انه الصوت المطرب المشتمل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 على عكس الأمر في دوران الأمر بين الأقل والأكثر في الواجبات ، إذ الأقل في مورد المحرمات غير معلوم التحريم ، والأكثر معلوم التحريم ، فلذا لا يلزم ترك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ان الالتزام في باب الواجبات بالانحلال إذا كان من باب الانحلال الحقيقي المبتني على الانبساط ، باعتبار ان الأقل معلوم الوجوب إما نفسيا استقلاليا أو ضمنيا ، والزائد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بعينه يجري في باب المحرمات ، إذ حرمة المجموع تستلزم حرمة كل جزء جزء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دوران أمر المحرم بين الأقل والأكثر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معلوم الحرمة على كل حال اما استقلالا أو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الخصوصية الزائدة فهي مشكوكة الاعتبار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على مسلكنا في مقام الانحلال وهو الالتزام بالانحلال الحكمي المبتني على التبعض في التنجيز ، يكون الأمر في المحرمات على عكسه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فعل الأكثر مما يعلم بترتب العقاب عليه على كل حال ، وأما فعل الأقل فلا يعلم بترتب العقاب عليه على كل حال ، لاحتمال كون المحرم هو الأكثر ، فلا يكون فعله موجبا للعقاب ، إذ المخالفة في باب المحرمات إنما تتحقق بفعل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باب الواجبات ، فهي تتحقق بترك بعض الاجزاء ، لأن ترك البعض سبب لترك الكل دون فعل البعض ، فانه لا يكون سببا لفعل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في الشرطية هو الشك في حكم تكليفي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منشأ اعتبار الشرطية حكما تكليفيا مستقلا ، نظير ما يقال في اشتراط عدم الغصب في الصلاة من جهة حرمة الغصب وثبوت التضاد بين الحرمة والوجوب ، فإذا شك في جواز الصلاة في مكان للشك في انه غصب أو لا ، فمنشأ الشك في جواز الصلاة في ذلك المكان هو الشك في حرمة الكون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جريان أصالة البراءة في الحكم التكليفي يكون حاكما على الأصل في الشرطية المشكوكة من براءة أو احتياط ، لأن نسبة الشك في الحكم التكليفي المستقل إلى الشك في الشرطية نسبة الشك السببي إلى المسببي ، والأصل الجاري في الشك السببي يكون حاكما على الأصل الجاري في الشك المسببي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فيه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بيّن ان الشرطية قد تكون منتزعة عن تكليف غيري مع قطع النّظر عن الحكم التكليفي ، سواء كان في موردها حكم تكليفي كلبس الحرير في الصلاة ، أو لم يكن كالصلاة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ناشئة من الحكم التكليفي ، وعلى الأخير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منشأ الشرطية هو الحكم الواصل ، كاشتراط عدم الغصب في الصلاة باعتبار حرمته بناء على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منشؤها هو الحكم بوجودها الواقعي ، كالمثال المتقدم بناء على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محط نظر كلام الشيخ هو الصورة الأخيرة ، إذ الصورة الأولى لا يحتاج فيها إلى الأصل عند الشك ، بل مجرد عدم الوصول والشك يكفي في عدم المزاحمة وارتفاع الشرطية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بيّن ذلك استشكل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الأصل الجاري في الحكم </w:t>
      </w:r>
    </w:p>
    <w:p>
      <w:pPr>
        <w:pStyle w:val="BookText"/>
        <w:rPr/>
      </w:pPr>
      <w:r>
        <w:rPr>
          <w:rFonts w:ascii="Amiri" w:hAnsi="Amiri" w:eastAsia="Amiri" w:cs="Amiri"/>
          <w:color w:val="111111"/>
          <w:sz w:val="28"/>
          <w:sz w:val="28"/>
          <w:szCs w:val="28"/>
          <w:rtl w:val="true"/>
          <w:lang w:bidi="ar-SA"/>
        </w:rPr>
        <w:t>التكليفي انما يكون حاكما على الأصل في الشرطية إذا كان من الأصول المحرزة ، كالاستصحاب ، لأنه يتكفل نفي الواقع ظاهرا ، فيرتفع به موضوع الشك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لم يكن محرزا كالبراءة فلا ينفع في الحكومة ، لأن غاية مدلول البراءة هو الترخيص في الفعل والترك بلا تصرف في الواقع ، فيبقى الشك في الشرطية على حاله فلا بد من علاجه بإجراء الأصل فيه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لجريان الأصل في الحكم التكليفي النفسيّ ، لأجل رفع الشك في الشرطية ، إذا كان التكليف بوجوده الواقعي منشأ للشرطية ، سواء كان الأصل إحرازيا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الحرمة الثابتة للغصب وان كانت منشأ لاعتبار شرطية عدم الغصب في الصلاة من جهة التعارض وغلبة ملاك الحرمة ، إلا ان الشرط ليس هو عدم الحرمة كي يكون إجراء الأصل في الحرمة رافعا للموضوع ونافيا للشك في الشرط ، إذ عدم الضد لا يؤخذ في متعلق الضد الآخر ، فلا معنى لأن يقيّد الواجب بعدم كونه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الشرط هو عدم متعلق الحرمة ، وهو الغصب ، فالمعتبر في الصلاة هو عدم الغصب ، ومنشأ اعتبار عدمه هو حرمته ، فإذا شك في الحرمة فالأصل فيها لا ينفي الشرط وهو عدم الغصب إلا بالملازمة العقلية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مكان انه غصب أم لا ، يشك في اعتبار عدمه في الصلاة من جهة الشك في الحرمة ، ونفي حرمته واقعا وإن استلزم انتفاء اعتبار عدمه ، لكن ذلك لا يثبت بالأصل إلا على القول بالأصل المثبت ، لأن الملازمة بين الحرمة والشرطية ملازمة عقلية ، وترتب اعتبار العدم على حرمة الفعل مما يحكم به العقل لا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منشئية الحرمة للشرطية لا يصحح الاقتصار على إجراء الأصل في الحرمة ، بل لا بد من إجراء الأصل في الشرطية المشكوكة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من جهة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الشيخ رحمه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موضوع الكلام ما إذا أمر بمفهوم مبيّن مردد مصداقه بين الأقل والأكثر ، ومنه ما إذا وجب صوم شهر هلالي ، وهو ما بين الهلالين ، فشك في انه ثلاثون أو ناقص ، ومثل ما إذا أمر بالطهور لأجل الصلاة وهو الفعل الرافع للحدث أو المبيح للصلاة ، فشك في جزئية شيء للوضوء أو الغسل الرافعين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حكم قدس سره بلزوم الاحتياط هنا لتنجز التكليف بمفهوم مبين معلوم تفصيلا ، والشك انما هو في تحققه بالأقل ، وهو مجرى قاعدة الاشتغال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الشيخ رحمه اللّه أرجع الشبهة الموضوعية إلى ما يرجع إلى الشك في المحصّل ، كما يظهر من تمثيله بالشك في جزئية شيء للطهور الرافع للحدث ، ومن التزامه بأصالة الاشتغال خلافا لما التزم به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إلى ان ذلك منه قدس سره لعله للغفلة أو لتخيله عدم إمكان وقوع الشك في نفس متعلق التكليف بين الأقل والأكثر لأجل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تصور الشبهة الموضوعية في نفس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طويل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تعلق بموضوع خارجي كوجوب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تعلق بموضوع خارجي كوجوب السورة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التكليف في المورد الأول يختلف سعة وضيقا باختلاف سعة الموضوع وضيقه ، فإذا ثبت وجوب إكرام مطلق افراد العالم بنحو العموم </w:t>
      </w:r>
    </w:p>
    <w:p>
      <w:pPr>
        <w:pStyle w:val="BookText"/>
        <w:rPr/>
      </w:pPr>
      <w:r>
        <w:rPr>
          <w:rFonts w:ascii="Amiri" w:hAnsi="Amiri" w:eastAsia="Amiri" w:cs="Amiri"/>
          <w:color w:val="111111"/>
          <w:sz w:val="28"/>
          <w:sz w:val="28"/>
          <w:szCs w:val="28"/>
          <w:rtl w:val="true"/>
          <w:lang w:bidi="ar-SA"/>
        </w:rPr>
        <w:t>المجموعي كان هناك تكليف واحد بإكرام مجموع العلماء فإذا شك في فرد انه عالم أولا ، يشك في سراية الحكم إليه وكون إكرامه جزء من متعلق الحكم أولا ، فيكون من موارد دوران الأمر بين الأقل والأكثر في نفس متعلق التكليف ، ومنشأ الشك هو اشتباه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للتكليف تعلق بموضوع خارجي ، فلا يمكن ان تتحقق فيه الشبهة الموضوعية ، بل الشبهة فيه لا بد وان تكون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الموضوعية لدوران الأمر بين الأقل والأكثر الارتباطيين متصورة فيما كان للتكليف تعلق بموضوع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قدس سره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أمثلتها في الفقه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لباس المصلي بين كونه من مأكول اللحم أو غيره بناء على مانعية غير مأكول اللحم لا شرطية كونه من مأكول اللحم ، إذ كل فرد فرد من اجزاء غير المأكول منهيا عن الصلاة فيه بالنهي الغيري ، ويكون عدمه مأخوذا في الصلاة ، فالشك في ان هذا اللباس من مأكول اللحم أو لا يستلزم الشك في أخذ عدمه في الصلاة ، فيكون من دوران الأمر بين الأقل والأكثر من جهة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أخذ كون اللباس من مأكول اللحم شرطا في الصلاة لم يتأت البيان المزبور ، إذ التكليف في الشروط لا ينحل إلى تكاليف متعددة بعدد ما للموضوع من أفراد ، إذ لا معنى للأمر بإيقاع الصلاة في كل فرد من افراد مأكول اللحم ، بل التكليف متعلق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معلوم لا شك فيه ، فلا بد من إحراز امتثاله بإحراز كون اللباس من مأكول اللحم ، ولا مجال لجريان البراءة هنا ، لأن الشك في المحصل لا في نفس متعلق التكليف ، فالحال يختلف بين أخذ كون اللباس من مأكول اللحم شرطا وبين أخذ كونه من غير مأكول اللحم مانعا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الشك في كون هذا اللباس من المأكول وعدمه إلى </w:t>
      </w:r>
    </w:p>
    <w:p>
      <w:pPr>
        <w:pStyle w:val="BookText"/>
        <w:rPr/>
      </w:pPr>
      <w:r>
        <w:rPr>
          <w:rFonts w:ascii="Amiri" w:hAnsi="Amiri" w:eastAsia="Amiri" w:cs="Amiri"/>
          <w:color w:val="111111"/>
          <w:sz w:val="28"/>
          <w:sz w:val="28"/>
          <w:szCs w:val="28"/>
          <w:rtl w:val="true"/>
          <w:lang w:bidi="ar-SA"/>
        </w:rPr>
        <w:t>الشك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الشك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الشك على الأول مجرى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يحقق ذلك في مبحث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المحقق النائيني رحمه اللّه في المقام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المحقق العراقي إلى تقسيم صور الشك في المصداق إلى ما يكون من جهة الشك في اتصاف الموجود بعنوان الكبرى ، كالشك في اتصاف زيد بعنوان العالم في 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يكون من جهة الشك في وجود ما هو المتصف بعنوان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ان الأول على قسمين ، لأن الخطاب تارة يكون مبهما من جهة حدود الموضوع ، بحيث يقبل الانطباق على الكثير والقليل ، مثل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معينا بلا إبهام فيه من هذه الجهة أصلا ، كالأمر بإكرام عشرة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المصداق في مثل الأول يستلزم الشك في مقدار إرادة المولى وشمولها للمشكوك فيه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المورد من دوران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نظر الشيخ رحمه اللّه إلى غير هذا الفرض ، كما يظهر من تمثيله بالأمر بصوم ما بين الهلالين والشك في المحقق ، فانه ظاهر في كون محط نظره ما إذا لم يكن في الخطاب إبهام من حيث مقدار دائرة الحكم ، بل الإبهام في مقام التطبيق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الفرض الأول مما لا يخفى على أصاغر الطلبة فضلا عن مثل الشيخ رحمه اللّه الّذي هو أستاذ هذا الفن ، فلا ينبغي نسبة الغفلة إليه أو تخيل </w:t>
      </w:r>
    </w:p>
    <w:p>
      <w:pPr>
        <w:pStyle w:val="BookText"/>
        <w:rPr/>
      </w:pPr>
      <w:r>
        <w:rPr>
          <w:rFonts w:ascii="Amiri" w:hAnsi="Amiri" w:eastAsia="Amiri" w:cs="Amiri"/>
          <w:color w:val="111111"/>
          <w:sz w:val="28"/>
          <w:sz w:val="28"/>
          <w:szCs w:val="28"/>
          <w:rtl w:val="true"/>
          <w:lang w:bidi="ar-SA"/>
        </w:rPr>
        <w:t>عدم إمكان فرض الشبهة الموضوعية في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لبيان عدم تصور دوران الأمر بين الأقل والأكثر في الفرضين الآخرين ، ولا يهمنا التعرض إليه فعلا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 ان ما أفاده العراقي اعتراف بما أفاده المحقق النائيني في واقعه ، وإن جعل نظر الشيخ رحمه اللّه مقصورا على غيره ، إذ لا يرتفع التساؤل عن سبب إغفال الشيخ للفرض الأول مع انه هو المثال الواضح للشبهة الموضوعية ، والفرض ان موضوع كلامه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الأول وان أمكن إرجاعه إلى الشبهة الموضوعية ودوران الأمر بين الأقل والأكثر في نفس متعلق التكليف كما لا يخفى ، لكن مثاله الثاني وتعليله لزوم الاحتياط بالعلم بتعلق التكليف بمفهوم مبين مردد مصداقه بين الأقل والأكثر يأبى عن ذلك ، ويظهر منه ان المفروض كون الشك في المحصّل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فقد عرفت ان تصور الشبهة الموضوعية للأقل والأكثر بمكان من الإمكان ، والحكم فيها من حيث جريان البراءة العقلية والنقليّة هو الحكم في الشبهة الحكمية ، لجريان نفس البيان هاهنا بجميع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xml:space="preserve">. </w:t>
      </w:r>
      <w:bookmarkStart w:id="54" w:name="pg15930_154765"/>
    </w:p>
    <w:p>
      <w:pPr>
        <w:pStyle w:val="Heading5"/>
        <w:numPr>
          <w:ilvl w:val="4"/>
          <w:numId w:val="1"/>
        </w:numPr>
        <w:rPr/>
      </w:pPr>
      <w:bookmarkStart w:id="55" w:name="__RefHeading___Toc15905200_2142443653"/>
      <w:bookmarkStart w:id="56" w:name="_Toc17"/>
      <w:bookmarkEnd w:id="54"/>
      <w:bookmarkEnd w:id="55"/>
      <w:r>
        <w:rPr>
          <w:rtl w:val="true"/>
        </w:rPr>
        <w:t>يبقى الكلام في تنبيهات المسألة</w:t>
      </w:r>
      <w:r>
        <w:rPr>
          <w:rtl w:val="true"/>
        </w:rPr>
        <w:t>.</w:t>
      </w:r>
      <w:bookmarkEnd w:id="56"/>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ركنية الجزء مع العلم بأصل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الركن لم يرد في النصوص كي يقع البحث في تشخيص مفهومه العرفي ، وانما هو اصطلاح فقهي يعبّر به عن بعض الاجزاء التي يختل العمل بتركها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تعريف بعض الفقهاء للركن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التي يختل العمل بتركها سهوا وزيادتها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تعريف بعض آخر للركن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فالمهم هو البحث عن هذه الجهات في الجزء ، فيقال انه إذا ثبت جزئية شيء وشك في اختلال العمل بتركه سهوا أو بزيادته عمدا وسهوا فما هو 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العمل بتركه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مفروض الكلام إنما في مورد يكون هناك أمر جزمي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غفل عنه أو نام ثم التفت إلى وجوده لثبت في حقه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النافي للصحة والمثبت يلتزم كلاهما بأنه لو لم يقم دليل على الصحة كان اللازم إعادة العمل لوجود الأمر في حق المكلف والشك في الخروج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تصحيح العمل منحصر في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ان عمل الناسي للجزء هو المأمور به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ان عمل الناسي مسقط للأمر وإن لم يكن مأمورا به ، بلحاظ وفائه بغرض المأمور به ، فان سقوط الأمر بغير المأمور به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يثبت كلا الطريقين تعين الالتزام ببطلان العمل عملا بقاعدة الاشتغال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ان قاعدة الاشتغال انما تتم لو كان المكلف ملتفتا في حال </w:t>
      </w:r>
    </w:p>
    <w:p>
      <w:pPr>
        <w:pStyle w:val="BookText"/>
        <w:rPr/>
      </w:pPr>
      <w:r>
        <w:rPr>
          <w:rFonts w:ascii="Amiri" w:hAnsi="Amiri" w:eastAsia="Amiri" w:cs="Amiri"/>
          <w:color w:val="111111"/>
          <w:sz w:val="28"/>
          <w:sz w:val="28"/>
          <w:szCs w:val="28"/>
          <w:rtl w:val="true"/>
          <w:lang w:bidi="ar-SA"/>
        </w:rPr>
        <w:t>دخول الوقت للتكليف المتعلق بالتام ، بحيث يتنجز في حقه ثم يطرأ عليه النسيان ، فانه يشك في الخروج عن عهدة ذلك التكليف المعلوم بالمأتي به الناقص ، فالأصل يقتضي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فيما إذا كان المكلف ناسيا من أول الوقت ثم استمر نسيانه إلى حين العمل ، إذ لا أمر بالتام قبل العمل وفي أثنائه للنسيان ، وأما بعد العمل فهو يشك في حدوث الأمر بالتام ومقتضى الأصل البراءة 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 لأنه في مثل هذا الفرض وان لم يكن هناك أمر ، إلا انه يعلم بوجود غرض ملزم في العمل التام وكان المولى بصدد تحصيله ، وانما ارتفع الأمر لمانع عقلي وهو النسيان ، وهو لا يعلم بأن ما أتى به هل يحصل الغرض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يلزم بتحصيل العلم بحصوله ، فمع الشك يكون مقتضى قاعدة الاشتغال لزوم الإتيان بالتام ليحصل العلم بحصول الغرض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لك ما ذكرنا ، فيقع الكلام في الوجه الّذي يحاول به تصحيح العمل وإثبات سقوط الأمر بواسطة المأتي به الفاقد للجزء عن نسيان ، وقد عرفت انه ينحصر في طريقين ، فيقع البحث في كل واحد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تعلق الأمر بالعمل الفاقد ، وأنه مأمور به في حق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 يدعو إلى التكلم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تعلق التكليف بالناقص بالنسبة إلى الناسي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إمكانه فيقع البحث في الدليل على ثبوت الأمر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فالمقام الأول بلحاظ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الثاني بلحاظ مقام الإثبات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رحمه اللّه إلى استحالة تعلق التكليف بالناسي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لا يمكن ان يكون باعثا ومحركا للعبد نحو العمل إلا مع الالتفات إليه وإلى موضوعه ، فالتكليف بالحج المأخوذ في </w:t>
      </w:r>
    </w:p>
    <w:p>
      <w:pPr>
        <w:pStyle w:val="BookText"/>
        <w:rPr/>
      </w:pPr>
      <w:r>
        <w:rPr>
          <w:rFonts w:ascii="Amiri" w:hAnsi="Amiri" w:eastAsia="Amiri" w:cs="Amiri"/>
          <w:color w:val="111111"/>
          <w:sz w:val="28"/>
          <w:sz w:val="28"/>
          <w:szCs w:val="28"/>
          <w:rtl w:val="true"/>
          <w:lang w:bidi="ar-SA"/>
        </w:rPr>
        <w:t>موضوعه الاستطاعة لا يصلح للمحركية إلا مع الالتفات إلى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الناسي لا يمكن أن يلتفت إلى موضوع التكليف وهو كونه ناسيا مع بقاء النسيان ، بل بمجرد الالتفات إليه يزول النسيان ، فالتكليف المأخوذ في موضوعه الناسي غير صالح للمحركية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الغفلة عن النسيان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الالتفات إليه فلزواله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مما لم نجد من استشكل فيه ، بل الكل اتفق مع الشيخ في استحالة تكليف الناسي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ذهب صاحب الكفاية إلى إمكان تعلق التكليف بالناسي واختصاصه به لكن لا بعنوانه ، وذكر في ذلك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التكليف بما عدا الجزء المنسي بمطلق المكلّف أعم من الذاكر والناسي للجزء ، ثم يثبت تكليف آخر للذاكر خاصة بالجزء الّذي يذكره ، فيختص الناسي بالتكليف بما عدا الجزء المنسي بلا لزوم المحذور المزبور ، إذ لم يؤخذ عنوان الناسي في موضوع الحكم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يوجّه التكليف بالناقص للناسي بعنوان ملازم للنسيان ، بحيث يمكن الالتفات إليه مع عدم زوال النسيان ، كعنوان بلغمي المزاج ونحوه ، فيكون مثل هذا التكليف صالحا للداعوية في حال النسيان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قدس سره ان التكليف المتعلق بالناقص بكلا نحويه لا يكون هو الداعي لإتيان المركب الناقص ، بل المكلف الناسي يأتي بالفاقد على كل حال ثبت هناك أمر في الواقع أو لم يثبت ، والشاهد على ذلك هو انه قد يأتي بالعمل الفاقد الباطل الّذي لا أمر به كفاقد الركن ، بنفس النحو الّذي يأتي به </w:t>
      </w:r>
    </w:p>
    <w:p>
      <w:pPr>
        <w:pStyle w:val="BookText"/>
        <w:rPr/>
      </w:pPr>
      <w:r>
        <w:rPr>
          <w:rFonts w:ascii="Amiri" w:hAnsi="Amiri" w:eastAsia="Amiri" w:cs="Amiri"/>
          <w:color w:val="111111"/>
          <w:sz w:val="28"/>
          <w:sz w:val="28"/>
          <w:szCs w:val="28"/>
          <w:rtl w:val="true"/>
          <w:lang w:bidi="ar-SA"/>
        </w:rPr>
        <w:t>بالعمل الفاقد الصحيح أو ما يتكلم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ينبعث عن الأمر المتعلق بالتام لغفلته عن نقصان العمل وعن ارتفاع الأمر ، بل هو يرى نفسه كالذاكر ، فالأمر بالناقص لا يترتب عليه التحريك والانبعاث بالنسبة إلى الناسي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يرد على الوجه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المختص بالذاكر بالجزء الّذي يذكره إما ان يكون تكليفا نفسيا استقلاليا غير التكليف بما عدا المنسي من الاجزاء ، واما ان يكون تكليفا ضمنيا متحدا مع التكليف بما عدا المنسي ، بحيث يكون للذاكر تكليف واحد لا تكليفان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أجنبي عن محل الكلام ، فانه ليس من تخصيص التكليف بالناقص بالناسي ، بل من تخصيص الذاكر بتكليفه بشيء وعدم تكليف الناسي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كما هو المفروض ، إما ان يكون التكليف بما عدا المنسي ثبوتا عاما للناسي والملتفت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خاصا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خلف الفرض ، لأن الذاكر مكلف بالعمل التام دون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محال لاستحالة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الثالث ،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مجرد فرض ووهم لا واقع له ، إذ ليس لدينا من العناوين ما هو ملازم لنسيان الجزء بلحاظ جميع المكلفين مع فرض عدم التفات الناسي إلى الملازمة وإلا لالتفت إلى نسيانه فيزول ، خصوصا بملاحظة اختلاف المنسي ، فتارة يكون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ذاك وهكذا ، ولأجل ذلك لا نطيل البحث فيه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المحقق النائيني قدس سره بالوجه الأول من وجهي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التزم بتعدد التكليف حقيقة لا وحدتهما ، وان كانا في مقام الامتثال مرتبطين لارتباط حصول الغرض في كل منهما بحصول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نظير الالتزام بتعدد </w:t>
      </w:r>
    </w:p>
    <w:p>
      <w:pPr>
        <w:pStyle w:val="BookText"/>
        <w:rPr/>
      </w:pPr>
      <w:r>
        <w:rPr>
          <w:rFonts w:ascii="Amiri" w:hAnsi="Amiri" w:eastAsia="Amiri" w:cs="Amiri"/>
          <w:color w:val="111111"/>
          <w:sz w:val="28"/>
          <w:sz w:val="28"/>
          <w:szCs w:val="28"/>
          <w:rtl w:val="true"/>
          <w:lang w:bidi="ar-SA"/>
        </w:rPr>
        <w:t xml:space="preserve">الأمر في أخذ قصد القربة في متعلق التكليف ، فان التكليف وان تعدد لكنه ناشئ من غرض واحد ينحصر طريق تحصيله بتعدد الأمر ، ولأجل ذلك كان لهما امتثال وعصيان واحد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البيان يتخلص عن الإيراد الّذي ذكرناه على صاحب الكفاية ثانيا ، إذ هو يلتزم بان التكليف بما عدا المنسي عام للذاكر والناسي ، وهناك تكليف آخر يختص بالذاكر بخصوص الجزء الذاكر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داعوية الأمر الضمني بالجزء لا تتحقق إلا في ظرف الإتيان بالجزء الآخر وداعوية الأمر به إليه ، فالأمر بالناقص لا يصلح للداعوية إلا في ظرف داعوية الأمر بالجزء الآخر ، أو في ظرف عدم تعلق الأمر بجزء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تعلق الأمر بجزء آخر مأخوذ في موضوع داعوية الأمر بالناقص ، وهذا مما لا يمكن الالتفات إليه إلا بالالتفات إلى الجزء والجزم بعدم الأمر به ، وهو ملازم لزوال النسيان عنه ، فداعوية الأمر بالناقص المتوجه إلى الناسي لا تتحقق إلا في ظرف زوال نسيانه ، وهو المحذور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الأصفهاني في تصحيح اختصاص التكليف بالناسي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مناقشته صاحب الكفاية في وجهه الأول ، بأنه خلاف ما وصل إلينا من أدلة الاجزاء ودليل المركب ، فان الأمر فيها بالتمام لا بما عدا المنسي مطلقا ، مضافا إلى عدم تعين المنسي حتى يؤمر بما عداه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بما عدا الاجزاء الركنية متعلق بالاجزاء على تقدير الالتفات إليها ، واما الاجزاء الأركانية ، فالأمر متعلق بها بقول مطلق بلا تقييد بالالتفات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بحسب ظاهره يرجع إلى نفس وجه الكفاية الأول ، ولا يظهر لنا </w:t>
      </w:r>
    </w:p>
    <w:p>
      <w:pPr>
        <w:pStyle w:val="BookText"/>
        <w:rPr/>
      </w:pPr>
      <w:r>
        <w:rPr>
          <w:rFonts w:ascii="Amiri" w:hAnsi="Amiri" w:eastAsia="Amiri" w:cs="Amiri"/>
          <w:color w:val="111111"/>
          <w:sz w:val="28"/>
          <w:sz w:val="28"/>
          <w:szCs w:val="28"/>
          <w:rtl w:val="true"/>
          <w:lang w:bidi="ar-SA"/>
        </w:rPr>
        <w:t>وجه الفرق بينهما أصلا ، فما أورده على الكفاية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نظره نكتة لا تظهر من كلامه ، فتأمل فيه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اختصاص الناسي بالتكليف بالناقص مما لا يمكن الالتزام به تبعا للشيخ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لصاحب الكفاية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موضوع للبحث في المقام الثاني وتحقيق مقام الإثبات ، وانه هل هناك دليل على ثبوت الأمر بالعمل الّذي أتى به الناسي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ان التمسك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جزئية المنسي وتعلق الأمر به وإثبات الأمر بالباقي لا وجه له ، ولأجل ذلك نفي الشيخ جريان الحديث في نفي الجزئية ، والتزم ببطلان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يقع الكلام في المقام الثاني تنزلا ، فيبحث عن الدليل العام الدال على تعلق الأمر بما عدا المنسي على تقدير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المتوهم دلالته على ذلك بنحو عام هو حديث الرفع بكلتا فقرتيه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النسيان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وتحقيق الكلام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جزئية المنسي في حال النسيان مجهولة ، فيتكفل الحديث رفعها فيثبت ان الواجب هو الأقل في حق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حديث الرفع إن كان بلحاظ حال النسيان ، فلا معنى له ، إذ لا جهل في حال النسيان للغفلة فلا موضوع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بلحاظ ما بعد زوال النسيان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جزئية السورة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فعلا ، فهي مرفوعة ، فهو مما لا محصل له ، إذ حديث الرفع يتكفل بيان المعذورية وعدم تنجيز التكليف في حال الجهل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انه لا معنى له بعد ظرف العمل ، فلا معنى لبيان المعذورية فعلا بالنسبة إلى العمل السابق ، إذ العمل السابق حين صدر إما كان صادرا بنحو يعذر فيه المكلف فلا حاجة إلى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كان صادرا بنحو لا </w:t>
      </w:r>
    </w:p>
    <w:p>
      <w:pPr>
        <w:pStyle w:val="BookText"/>
        <w:rPr/>
      </w:pPr>
      <w:r>
        <w:rPr>
          <w:rFonts w:ascii="Amiri" w:hAnsi="Amiri" w:eastAsia="Amiri" w:cs="Amiri"/>
          <w:color w:val="111111"/>
          <w:sz w:val="28"/>
          <w:sz w:val="28"/>
          <w:szCs w:val="28"/>
          <w:rtl w:val="true"/>
          <w:lang w:bidi="ar-SA"/>
        </w:rPr>
        <w:t>يعذر فيه ، فهو لا ينقلب عما وقع عليه ، فلا مجال لحديث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بلحاظ حال النسيان لا مجال لجريانه لأجل الغفلة عن موضوعه فلا يكون الرفع فعليا ، كما لا يصح الوضع في حال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زوال النسيان ، فقد يتمسك به في إثبات الرفع الواقعي في حال العمل ، إذ هو حال النسيان وان التفت إليه متأخرا ، فليس الحال فيه كرفع الجهل ، إذ الجهل متأخر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التمسك بحديث رفع النسيان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قد عرفت فيما تقدم من مباحث الانحلال ان الحكم السابق لا معنى لتنجيزه في الزمان اللاحق ، ولا معنى لإثباته أو نفيه بلحاظ كونه حكما شرعيا مجعولا يترتب عليه الداعوية والتحريك ، لفوات ظرف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لتكفل حديث رفع النسيان تعلق الأمر بالمأتي به بعد مضي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بلحاظ كون ثبوت الأمر في الزمان السابق موضوعا لآثار شرعية متأخرة لا مانع من جريان الحديث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 حكم شرعي مجعول لا معنى لإثباته بالحديث فعلا ، إذ لا يترتب عليه أي أثر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موضوع لحكم شرعي له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لنا ان النكتة في نظر الشيخ هي ما ذكرناه ، ولذا أخذ عدم جريان الحديث في إثبات الأمر مفروغا عنه لوضوحه ، وانما تكلم في رفع الحكم بلحاظ أثره من 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عدم تفصيل القول في الكفاية ، بل فرض جريان الحديث مفروغا عنه بلا إشارة إلى اختلافه مع الشيخ في 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الرفع لا مجال لجريانه في نفي جزئية المنسي وإثبات الأمر بالباقي ، لاستحالة تعلق الأمر بالناقص أولا ، وقصور دليل الرفع </w:t>
      </w:r>
    </w:p>
    <w:p>
      <w:pPr>
        <w:pStyle w:val="BookText"/>
        <w:rPr/>
      </w:pPr>
      <w:r>
        <w:rPr>
          <w:rFonts w:ascii="Amiri" w:hAnsi="Amiri" w:eastAsia="Amiri" w:cs="Amiri"/>
          <w:color w:val="111111"/>
          <w:sz w:val="28"/>
          <w:sz w:val="28"/>
          <w:szCs w:val="28"/>
          <w:rtl w:val="true"/>
          <w:lang w:bidi="ar-SA"/>
        </w:rPr>
        <w:t>عن إثبات الأمر بعد زوال النسيان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قد يفصل فيما نحن فيه بين ما إذا كان الدليل الدال على الجزئية بلسان الإخبار والوضع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كان الدليل بلسان التكليف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بعموم الجزئية في القسم الأول لحالتي الذّكر والنسيان عملا بإطلاق الدليل ، ومقتضاه بطلان العبادة بترك الجزء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ويلتزم باختصاص الجزئية في القسم الثاني بحالة الذّكر ، لاختصاص التكليف به بالذاكر فتختص الجزئية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غير الذاكر إلى إطلاق دليل المركب الّذي يقتضي نفي اعتبار الجزء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ما إذا كان دليل الجزئية هو الإجماع ، فان القدر المتيقن منه هو الجزئية حال الذّكر ، ويرجع في غير حالة الذّكر إلى إطلاق دليل المركب ، أو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نفي الشيخ رحمه اللّه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التكليف الّذي يتكفله دليل الجزئية هو التكليف الغيري لا النفسيّ ، إذا التكليف النفسيّ لا يستلزم جزئية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التكليف الغيري معلول للجزئية لا علة لها ، فارتفاعه في حال النسيان لا يكشف عن ارتفاع الجزئية فيها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النفي من الشيخ رحمه اللّه انما يتم لو كان منظور المدعي هو ظهور الدليل في اختصاص الجزئية بحال الذّكر كاختصاص التكليف نفسه ، ولكن نظره ليس إلى ذلك ، بل نظره إلى انه لا دليل على الجزئية في غير حال الذّكر ، لأن الكاشف عن الجزئية هو التكليف الغيري وهو يختص بحال الذّكر ، فيرجع في غير حال الذّكر إلى إطلاق دليل الواجب ، نظير ما إذا ثبتت الجزئية </w:t>
      </w:r>
    </w:p>
    <w:p>
      <w:pPr>
        <w:pStyle w:val="BookText"/>
        <w:rPr/>
      </w:pP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 الشيخ 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البحث في هذه الجهة انما هو بعد الفراغ عن إمكان تعلق التكليف بالناسي واختصاصه به ، وإلا فلا مجال له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الشيخ نفي التفصيل المزبور والتزم بعموم الجزئية في كلا القسمين ، إلاّ أنّك عرفت قصور كلامه في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ان يقال في نفي التفصيل والالتزام بعموم الجزئية 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المتعلق بالجزء ظاهر في كونه تكليفا إرشاديا إلى جزئية متعلقه ، فان ذلك هو الظاهر من الأوامر الواردة في باب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حالها حال الدليل المتكفل للجزئية بلسان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القائل بان الأوامر الإرشادية حقيقتها الاخبار والاعلام ، وانها إنشاء بداعي الاعلام فواضح ، لرجوع الأمر الإرشادي هاهنا إلى الاخبار عن جزئية متعلقه للمركب ، وإن كان إنشاء بحسب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 حال الدليل بلسان الإخبار رأسا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ما استقربناه تبعا للفقيه الهمداني من ان الأمر الإرشادي أمر حقيقة على حد سائر الأوامر الحقيقية المولوية ، لكنه في فرض خاص وموضوع معين وهو فرض إرادة الإتيان بالعمل الصحيح وكون المكلف بصدد إتيان العمل التام بجميع اجزائه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إرشاديا ، إذ لا استقلالية فيه ، بل هو ثابت لأجل التوصل إلى الغير ، فالدليل يعم الذاكر والناسي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لأن المراد بذلك ليس هو تكفل الأمر الإرشادي للبعث والتحريك كي يدعى انه لا يصح إلا بالنسبة إلى المتمكن دون غيره ، بل المراد انه أمر حقيقة وطلب واقعا في قبال من يذهب إلى انه في واقعه اخبار وانما صورته صورة إنشاء ، فاللفظ في الحقيقة مستعمل في النسبة الطلبية حقيقة والمراد الواقعي ذلك واقعا ، لكن لم </w:t>
      </w:r>
    </w:p>
    <w:p>
      <w:pPr>
        <w:pStyle w:val="BookText"/>
        <w:rPr/>
      </w:pPr>
      <w:r>
        <w:rPr>
          <w:rFonts w:ascii="Amiri" w:hAnsi="Amiri" w:eastAsia="Amiri" w:cs="Amiri"/>
          <w:color w:val="111111"/>
          <w:sz w:val="28"/>
          <w:sz w:val="28"/>
          <w:szCs w:val="28"/>
          <w:rtl w:val="true"/>
          <w:lang w:bidi="ar-SA"/>
        </w:rPr>
        <w:t>يصدر ذلك بداعي التحريك والبعث كما هو الحال في الأوامر الإنشائية ، بل صدر بداعي بيان لا بدية متعلقه في العمل ولزومه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الأمر الإرشادي جميع آثار الأمر المولوي غير التحريك والداعوية من انتزاع اللزوم واللابدية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بهذا المعنى يصح عمومه للمتمكن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الإرشادي على هذا المبنى حد وسط بين كونه اخبارا حقيقة وبين كونه بعثا في موضوع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البعث في موارد الأوامر الإرشادية لا يترتب على الأمر الإرشادي وانّما يترتب على الأمر بالمركب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الأصفهاني رحمه اللّه إلى نفي التفصيل المزبور ، لكنه التزم باختصاص القسم الأول بالذاكر كالدليل المتكفل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الاخبار عن جزئية الفاتحة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الأمر بالتام في حال النسيان محال ، فالجزء المنسي ليس جزء للمأمور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يتكفل بيان جزئيته لما هو الدخيل في الغرض لكان للعموم وجه ولكنه ليس في هذا المقام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قدس سره لا يمكن الالتزام به ، إذ ليس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جزئية الفاتحة لما هو مأمور به فعلا وما يفرض تعلق الأمر به فعلا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التام ليس بمأمور به في حال النسيان فلا تكون الفاتحة جزء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مفاده انه لا يكون العمل مأمورا به ومتعلقا للأمر إلا إذا انضمت إليه الفاتحة ، أما انه أي ظرف يثبت الأمر وأي ظرف لا يثبت فذلك خارج </w:t>
      </w:r>
    </w:p>
    <w:p>
      <w:pPr>
        <w:pStyle w:val="BookText"/>
        <w:rPr/>
      </w:pPr>
      <w:r>
        <w:rPr>
          <w:rFonts w:ascii="Amiri" w:hAnsi="Amiri" w:eastAsia="Amiri" w:cs="Amiri"/>
          <w:color w:val="111111"/>
          <w:sz w:val="28"/>
          <w:sz w:val="28"/>
          <w:szCs w:val="28"/>
          <w:rtl w:val="true"/>
          <w:lang w:bidi="ar-SA"/>
        </w:rPr>
        <w:t>عن مدلول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المفاد المزبور يعم حالتي النسيان والذّكر ، فيدل على عدم تعلق الأمر بما لا يشتمل على الفاتحة مطلقا في حالة الذّكر وحالة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النائيني قدس سره في مطاوي هذا البحث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بعد قصور دليل الجزئية وعدم إطلاق دليل الأمر بالمركب هو أصالة البراءة </w:t>
      </w:r>
      <w:r>
        <w:rPr>
          <w:rStyle w:val="FootnoteAnchor"/>
          <w:rtl w:val="true"/>
        </w:rPr>
        <w:footnoteReference w:id="230"/>
      </w:r>
      <w:r>
        <w:rPr>
          <w:rFonts w:ascii="Amiri" w:hAnsi="Amiri" w:eastAsia="Amiri" w:cs="Amiri"/>
          <w:color w:val="111111"/>
          <w:sz w:val="28"/>
          <w:sz w:val="28"/>
          <w:szCs w:val="28"/>
          <w:rtl w:val="true"/>
          <w:lang w:bidi="ar-SA"/>
        </w:rPr>
        <w:t>، فقد تقدم البحث فيه مفصلا وعرفت أنه محل خدشة ومنع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مسقطية المأتي به للأمر مع قطع النّظر عن كونه مأمورا به أو ليس بمأمور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الشيخ وجها لذلك هو حديث رفع النسيان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إذا كان عن عمد يستلزم وجوب الإعادة ، وبما ان حديث رفع النسيان يتكفل رفع الآثار المترتبة على الأمر العمدي إذا صدر عن نسيان ، فيكون متكفلا لرفع وجوب الإعادة المترتب على الترك لصدور الترك عن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أثر ذلك هو إثبات صحة العمل فيما لم يقم دليل على الصحة أو البطلان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وناقش الشيخ رحمه اللّه هذا البيان بان وجوب الإعادة ليس من آثار ترك الجزء رأسا ، بل هو من آثار ترك الكل المسبب عن ترك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الرفع انما يتكفل رفع الآثار الشرعية المترتبة على المنسي ، لا الآثار العقلية ولا الآثار الشرعية المترتبة على ما هو ملازم عقلا للمنسي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بالاستصحاب الّذي لا يكون حجة إلا في الآثار الشرعية المترتبة على المستصحب ، كما يقرر ذلك في مبحث الأصل المثبت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يتساءل بان حديث رفع النسيان من الأدلة الاجتهادية وهي مما يلتزم بثبوت الآثار الشرعية المترتبة على اللوازم العقلية لمجاريها ، فكيف جعله الشيخ كالاستصحاب الّذي هو أصل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يلتزم به هو ان الدليل الاجتهادي على تقدير جريانه يكون مقتضاه ثبوت الآثار الشرعية ولو كانت بوسائط عقلية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يدعيه الشيخ هاهنا هو قصور دليل الرفع عن شمول مثل هذا المورد واستظهاره انه انما يتكفل رفع الآثار الشرعية المترتبة على نفس المنسي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ناظر إلى الأدلة الدالة على ثبوت الأحكام في موارد المنسي ، فمع عدم ثبوت الأثر للمنسي يكون الدليل قاصرا ، فعدم شمول حديث الرفع هاهنا ليس لأجل عدم حجيته في اللوازم العقلية كي يقال ان هذا شأن الأصل العملي لا الدليل الاجتهادي ، وانما لأجل قصور دليله ، ولذلك جعله الشيخ نظير الاستصحاب لا أنه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انه لا دليل على صحة العمل المأتي به الفاقد للجزء عن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القاعدة تقتضي الاشتغال ولزوم الإعادة للشك في الخروج عن عهدة الأمر أو الغرض الملزم وهذا هو مراد الشيخ من ان كل ما ثبتت جزئيته في حال الالتفات تثبت جزئيته في حال الغفلة ، لا أن مراده ثبوت جزئيته قطعا ، كيف؟ والمفروض هو الشك ، بل المقصود ثبوتها حكما بلحاظ لزوم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النتيجة العملية هي نتيجة ثبوت الجزئية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تقدم تعرف ما في كلام الكفاية من التزامه بجريان حديث الرفع في نفي جزئية المنسي في حال النسيان مرسلا إرسال المسلمات ، إذ عرفت انه لا مجال له بالمرة بكلتا فقرتيه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العمل بزيادته مطلقا عمدا أو سهوا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يختص الكلام بالزيادة السهوية ، كما هو الحال في النقص ، إذ بطلان </w:t>
      </w:r>
    </w:p>
    <w:p>
      <w:pPr>
        <w:pStyle w:val="BookText"/>
        <w:rPr/>
      </w:pPr>
      <w:r>
        <w:rPr>
          <w:rFonts w:ascii="Amiri" w:hAnsi="Amiri" w:eastAsia="Amiri" w:cs="Amiri"/>
          <w:color w:val="111111"/>
          <w:sz w:val="28"/>
          <w:sz w:val="28"/>
          <w:szCs w:val="28"/>
          <w:rtl w:val="true"/>
          <w:lang w:bidi="ar-SA"/>
        </w:rPr>
        <w:t>العمل بالنقص العمدي هو المتيقن من مقتضى الجزئية ، فلا مجال للبحث عن بطلان العمل بترك الجزء عمدا وعدم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الزيادة العمدية ، فان عدم بطلان العمل بها لا يتنافى مع مقتضى الجزئية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ووضوح الكلام في هذه الجهة يستدعي أولا تحديد موضوع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بشرط عدم الزيادة عليه ، فالزيادة تكون مبطلة ، لكن لا من جهة زيادة الجزء بل من جهة نقصه ، ولفقدان شرطه وقيده بالزيادة فلا يكون الجزء وهو الذات المقيدة بالعدم محققا فلنا ان نقول ان زيادة الجزء غير مقصودة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لا بشرط من حيث الوحدة والتعدد ، بمعنى ان يكون الجزء هو الطبيعة الصادقة على الواحد وعلى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لا تتصور الزيادة أيضا ، إذ كل ما يؤتى به من الأفراد يكون مقوما للجزء لا زائدا عليه لصدق الجزء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لا بشرط من حيث الزيادة وعدمها بالمعنى الاصطلاحي للابشرطية الراجع إلى رفض القيود ، وهو ان يكون الجزء هو ذات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 وجودها بلا دخل لتكراره وعدمه في جزئيته ، فسواء كرّر أو لم يكرر يكون هو جزء ولا يكون التكرار مضرّا بجزئيته كما لا يكون دخيلا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زيادة الجزء وتكراره بالنسبة إلى الجزئية كسائر الأعمال الأجنبية عن الجزء غير الدخيل عدمها ولا وجودها في جزئية الجزء ، كالنظر إلى الجدار أو حركة اليد أو غير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الفرض تتصور زيادة الجزء لتحققه بصرف الوجود ، فالإتيان به ثانيا يكون زيادة له ، ولو كانت الزيادة مانعة فهي ليست من جهة إخلالها بنفس الجزء ومنافاتها لجزئية الجزء ، بل من جهة إخلالها بالصلاة نظير التكلم المانع ، فانه </w:t>
      </w:r>
    </w:p>
    <w:p>
      <w:pPr>
        <w:pStyle w:val="BookText"/>
        <w:rPr/>
      </w:pPr>
      <w:r>
        <w:rPr>
          <w:rFonts w:ascii="Amiri" w:hAnsi="Amiri" w:eastAsia="Amiri" w:cs="Amiri"/>
          <w:color w:val="111111"/>
          <w:sz w:val="28"/>
          <w:sz w:val="28"/>
          <w:szCs w:val="28"/>
          <w:rtl w:val="true"/>
          <w:lang w:bidi="ar-SA"/>
        </w:rPr>
        <w:t>مانع من الصلاة ، ولا يكون مضرا بجزئية ما تحقق من الاجزاء ، لأنها مأخوذة بلحاظه لا بشرط بالمعنى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محل الكلام في بطلان الصلاة بزيادة الجزء هو هذا الفرض خاصة دون الفرضين الأولين ، لما عرفت من عدم تصور الزيادة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العمل في الفرض الأول بالزيادة قطعا وعدم بطلانه في الثاني قطعا فلا شك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الفرض الأخير ، لتصور الزيادة فيه ويأتي احتمال مبطليتها وكونها مانعة من الصلاة أو غيرها كسائر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التقسيم لاعتبارات الجزء وتحديد موضوع البحث فيما نحن فيه أشار الشيخ رحمه اللّه في الرسائل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الّذي لم يعتبر فيه عدم الزيادة ، فلو أخذ بشرطه فالزيادة عليه موجب لاختلاله من حيث النقيصة ، لأن فاقد الشرط كالمتروك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أخذ في الشرع لا بشرط الوحدة والتعدد لا إشكال في عدم الفساد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وان لم يصرح بالفرض الثالث ، لكنه يشير إليه بإخراج الفرضين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البيان لا يبقى مجال لتوهم عدم صدق الزيادة ، والإشكال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الجزء إما ان يؤخذ بشرط لا واما ان يؤخذ لا بشرط 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ترجع زيادته إلى النقيصة ، وعلى الثاني لا يكاد تتحقق الزيادة ، لأن الضمائم لا تنافي الماهية لا بشرط ولا تكون زيادة فيه بل المجموع يتصف بالجزئية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عرفت من ان اللابشرطية من حيث الوحدة والتعدد غير اللابشرطية الاصطلاحية ، فهناك فرض ثالث غفل عنه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مثل هذا الإشكال لا ينبغي أن يسطر ، فان منشأه عبارة الشيخ المتقدمة والغفلة عن مراد الشيخ </w:t>
      </w:r>
    </w:p>
    <w:p>
      <w:pPr>
        <w:pStyle w:val="BookText"/>
        <w:rPr/>
      </w:pPr>
      <w:r>
        <w:rPr>
          <w:rFonts w:ascii="Amiri" w:hAnsi="Amiri" w:eastAsia="Amiri" w:cs="Amiri"/>
          <w:color w:val="111111"/>
          <w:sz w:val="28"/>
          <w:sz w:val="28"/>
          <w:szCs w:val="28"/>
          <w:rtl w:val="true"/>
          <w:lang w:bidi="ar-SA"/>
        </w:rPr>
        <w:t>وتعبيره باللابشرطية من حيث الوحدة والتعدد لا اللابشرطية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 في تقريرات المرحوم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مقام الإمكان الثبوتي غير مقام الصدق العرفي ، ولا إشكال في صدق الزيادة عرفا على الوجود الثاني فيما إذا كان الواجب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الكاظمي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سديد ، إذ ليس البحث فيما نحن فيه في مدلول دليل لفظي وارد على عنوان الزيادة كي يبحث في مفهوم الزيادة عرفا ، بل البحث فيما هو مقتضى الأصل العملي عند تكرار الجزء من حيث الابطال وعدمه ، فصدق الزيادة عرفا لا أثر له بعد الجزم بعدم الإضرار بالتكرار على تقدير والجزم بإضراره على تقدير آخر كما هو مقتضى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في الجواب عنه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 اللّه أشار إلى اعتبار قصد الجزئية في صدق الزيادة ، وان الإتيان بصورة الجزء بلا قصد الجزئية لا يحقق الزيادة ، وإن ورد في بعض الاخبار </w:t>
      </w:r>
      <w:r>
        <w:rPr>
          <w:rStyle w:val="FootnoteAnchor"/>
          <w:rtl w:val="true"/>
        </w:rPr>
        <w:footnoteReference w:id="234"/>
      </w:r>
      <w:r>
        <w:rPr>
          <w:rFonts w:ascii="Amiri" w:hAnsi="Amiri" w:eastAsia="Amiri" w:cs="Amiri"/>
          <w:color w:val="111111"/>
          <w:sz w:val="28"/>
          <w:sz w:val="28"/>
          <w:szCs w:val="28"/>
          <w:rtl w:val="true"/>
          <w:lang w:bidi="ar-SA"/>
        </w:rPr>
        <w:t>إطلاق الزيادة على سجود العزيمة في الصلاة ، مع أنه لا يؤتى به بعنوان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القول في ذلك هاهنا بعض الأعلام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لهذا الحديث هاهنا بالمرة ، إذ ليس البحث عن مفاد الأدلة الدالة على مانعية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كي يبحث عن حدود مفهوم الزيادة ، وانه هل تتحقق الزيادة بكل عمل خارج عن الصلاة ولو لم يقصد به الجزئية ، أو انها تتقوم بما إذا قصد الجزئية فيه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البحث عن مقتضى الأصل العملي عند الشك في مانعية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انه </w:t>
      </w:r>
    </w:p>
    <w:p>
      <w:pPr>
        <w:pStyle w:val="BookText"/>
        <w:rPr/>
      </w:pPr>
      <w:r>
        <w:rPr>
          <w:rFonts w:ascii="Amiri" w:hAnsi="Amiri" w:eastAsia="Amiri" w:cs="Amiri"/>
          <w:color w:val="111111"/>
          <w:sz w:val="28"/>
          <w:sz w:val="28"/>
          <w:szCs w:val="28"/>
          <w:rtl w:val="true"/>
          <w:lang w:bidi="ar-SA"/>
        </w:rPr>
        <w:t>لا خصوصية لعنوان الزيادة بملاحظة الأصل العملي ، بل المدار على كونها مشكوكة المانعية ، فلو شك في مانعية تكرار الجزء بذاته ولو بدون قصد الجزئية ، نظير التكلم الّذي يكون مانعا مع عدم قصد الجزئية كان موردا للبحث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يجعل مورد البحث هاهنا ، هو انه مع العلم بالجزئية والشك في مانعية تكرار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الجزئية أو لا بقصدها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للمركب ، فما 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الكلام هو تكرار الجزء لا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موضوع الكلام ، فيقع الحديث في حكم الشك فيما نحن فيه ، ومن مطاوي ما تقدم تعرف ان مرجع الشك هاهنا إلى الشك في اعتبار عدم تكرار الجزء في المركب ، بحيث يكون وجوده مانعا من صحة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هذا الشك واضح ، فانه مجرى البراءة شرعا وعقلا على ما تقدم بيانه في الشك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نفي مانعية الزيادة صحة العمل معها وعدم بطلانه بها بأي نحو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بالعمل العبادي ، لكن لا من جهة كونها من موانع العمل ، بل من جهة منافاتها لقصد التقرب على ما سيتضح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جهة أخرى لا ترتبط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فرض تقوم الزيادة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انها تتصور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بالزيادة بقصد كونها جزء مستقلا ، كما لو اعتقد شرعا أو تشريعا ان الواجب في كل صلاة ركوعان كالسجود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بالزيادة وبقصد كون المجموع من المزيد والمزيد عليه جزء واحد ، كما لو اعتقد ان الواجب في الصلاة طبيعة الركوع الصادقة على الواحد والمتعدد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بالزائد بدلا عن المزيد عليه ، إما اقتراحا أو لفساد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العبادة في الصورة الأولى إذا نوى ذلك قبل الدخول في العمل أو في أثنائه ، لأن ما أتى به وقصد الامتثال به وهو المجموع المشتمل على الزيادة لم يكن مأمورا به ، وما هو مأمور به واقعا لم يقصد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في الصورتين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الأصل عدم البطلان لرجوع الشك فيهما إلى الشك في مانعية الزيادة والأصل عدمها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توقف صاحب الكفاية في البطلان في الصورة الأولى بقول مطلق ، والتزم بالتفصيل بين ما إذا جاء بالمجموع المشتمل على الزيادة بنحو التقييد ، وما إذا جاء به بنحو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بالمجموع المشتمل على الزيادة بداعي الأمر المتعلق به بخصوصيته بنحو لو كان الأمر الثابت غيره لم يكن في مقام امتثاله ، فهو لم يقصد سوى امتثال الأمر الخاصّ الّذي يعتقد ثبوته شرعا أو تشريعا بخصوصيته وليس في مقام امتثال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بالمجموع بداعي الأمر الواقعي الموجود ، فهو يقصد إتيان الواجب الواقعي على واقعه ، لكنه بما انه يعتقد انه هو المجموع المشتمل على الزيادة جهلا أو تشريعا فهو يقصد الخصوصية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الصورة الثانية يكون عمله صحيحا ، لأنه أتى بالواجب الواقعي ، وقصده الزيادة لا يضر بعد ان كان قصد امتثال الأمر الخاصّ ينحل إلى قصدين ، ومن جهة الخطأ أو التشريع في التطبيق ، فهو يقصد امتثال الأمر </w:t>
      </w:r>
    </w:p>
    <w:p>
      <w:pPr>
        <w:pStyle w:val="BookText"/>
        <w:rPr/>
      </w:pPr>
      <w:r>
        <w:rPr>
          <w:rFonts w:ascii="Amiri" w:hAnsi="Amiri" w:eastAsia="Amiri" w:cs="Amiri"/>
          <w:color w:val="111111"/>
          <w:sz w:val="28"/>
          <w:sz w:val="28"/>
          <w:szCs w:val="28"/>
          <w:rtl w:val="true"/>
          <w:lang w:bidi="ar-SA"/>
        </w:rPr>
        <w:t>الواقعي على واقعة ولكنه يعتقد انه هو الأمر الخاصّ خطأ أو تشريعا ، وهذا لا يضر في الامتثال والتقرب ، فيبقى احتمال مانعية الزيادة وهو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ما أفاده الشيخ من ان ما قصده لا وجود له وما له الوجود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الفرض نظير من صلى خلف امام المسجد معتقدا انه زيد العادل ، فبان انه عمرو العادل وكان بحيث لا يختلف الحال لديه بين زيد وعمرو ، فانه يحكم بصحة صلاته لأن قصده ينحل إلى قصدين قصد الصلاة خلف العادل وقصد الصلاة خلف زيد ، فإذا تخلف الثاني ولم يتخلف الأول كان عمله صحيحا ، لأن المدار في الصحة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الأولى ، فقد التزم ببطلان العمل فيها ، إذ هو لم يقصد امتثال الأمر الواقعي الموجود على ما هو عليه ، وما قصده لا ثبوت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يتم في الصورة الأولى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الالتزام بالبطلان في صورة عدم دخله واقعا وبين الالتزام به مطلقا ولو ثبت ان المزيد جزء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الترديد المزبور على الالتزام بدخل الجزم في النية في صحة العبادة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باعتبار الجزم في النية ، يلتزم بالبطلان مطلقا ، لعدم تحقق الجزم بها ، إذ الفرض انه لم يقصد امتثال الأمر على كل حال ، بل على تقدير تخصصه بالخصوصية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بعدم اعتبار الجزم بالنية ، يلتزم بالبطلان في خصوص صورة عدم دخله واقعا ، إذ في صورة الدخل لا قصور في الامتثال لقصد الأمر في المأتي به ولا مانع من صحة العمل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شبهة قد تثار حول صحة العمل في الصورة الثانية إذا كان </w:t>
      </w:r>
    </w:p>
    <w:p>
      <w:pPr>
        <w:pStyle w:val="BookText"/>
        <w:rPr/>
      </w:pPr>
      <w:r>
        <w:rPr>
          <w:rFonts w:ascii="Amiri" w:hAnsi="Amiri" w:eastAsia="Amiri" w:cs="Amiri"/>
          <w:color w:val="111111"/>
          <w:sz w:val="28"/>
          <w:sz w:val="28"/>
          <w:szCs w:val="28"/>
          <w:rtl w:val="true"/>
          <w:lang w:bidi="ar-SA"/>
        </w:rPr>
        <w:t>قصد الزيادة عن تشريع ، إذ التشريع حرام فينافي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دفعها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حرمة التشريع لا تسري إلى العمل الخارجي ، لأنه فعل من أفعال القلب فحرمته أجنبية عن المأمور به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جاء في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كان عبادة </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يتكفل الإشكال على الشيخ من الجهة التي أوضحناها يتكفل الإشارة إلى إشكال آخر ، وهو ان الكلام فيما نحن فيه لا يختص بالواجبات العبادية ، بل يعم التوصليات ، فكان ينبغي تعميم الكلام للواجبات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عن الأصل العملي من جهة مانعية الزيادة ، وافراد البحث عن العبادات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فالجزم بالبطلان في الوجه الأول من وجوه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بقول مطلق ، إذ لا يتم في الواجبات التوصلية ، لأنه لا يعتبر فيها 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من الكلام في نقاط ثلاثة فيما أفاده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هو الإتيان بالزيادة بحيث يكون الشك في ان المزيد هل هو مانع أو لا؟ ، ولا يحتمل أنه جزء للمركب ، وإلا لم يكن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البحث هو الشك في مانعية التكرار ، ولا شك في جزئيته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وجه لما جاء في الكفاية من الترديد بين تخصيص البطلان في الصورة الأولى بصورة عدم دخل الزائد واقعا ، أو تعميمه لصورة الدخل واقعا أيضا ، إذ فرض الدخل واقعا خلاف المفروض في محل الكلام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الخطأ في التطبيق مع التشريع لا يمكن الالتزام به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التشريع في قصد الزيادة مساوق للتقييد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مرجع التشريع إلى البناء على ان الواجب الواقعي الشرعي </w:t>
      </w:r>
    </w:p>
    <w:p>
      <w:pPr>
        <w:pStyle w:val="BookText"/>
        <w:rPr/>
      </w:pPr>
      <w:r>
        <w:rPr>
          <w:rFonts w:ascii="Amiri" w:hAnsi="Amiri" w:eastAsia="Amiri" w:cs="Amiri"/>
          <w:color w:val="111111"/>
          <w:sz w:val="28"/>
          <w:sz w:val="28"/>
          <w:szCs w:val="28"/>
          <w:rtl w:val="true"/>
          <w:lang w:bidi="ar-SA"/>
        </w:rPr>
        <w:t>هو المشتمل على الزيادة ، وان الأمر الثابت هو الأمر المتعلق بما يشتمل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يجتمع مع قصده امتثال الأمر الواقعي على واقعه ، إذ مرجعه إلى إلغاء ثبوت الأمر والمأمور به بنحو آخر وكيفية ثانية ، فكيف يتصور انه يقصد الواقع على واقعه ، وكيف يكون الأمر الواقعي محركا له بوجوده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أخيرا إلى حديث حرمة التشريع وسرايته إلى العبادة ، ولا بأس بتفصيل القول فيه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التشريع كما يفسر ، هو إدخال ما ليس في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بهذا المفهوم يكون فعلا من أفعال النّفس لا يرتبط بالفعل الخارجي المجعول له الحكم ولا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التشريع أو مفهوم إدخال ما ليس في الدين في الدين ونحو ذلك ، ليس مما ينطبق على الأفعال الخارجية ، بل هو يساوق مفهوم جعل القانون وسن الشريعة ، وهو يتمحض في إنشاء الأحكام ولا ينطبق على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بهذا المفهوم لم يرد في لسان دليل شرعي ، بل ورد في الأدلة حرمة البدعة والافتراء والقضاء بغير العلم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وسورة المائدة ، الآيات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 من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هذه المفاهيم أيضا ليست منطبقة على الخارجيات ، إذ الابتداع في الدين يساوق التشريع ، والبناء على ثبوت حكم شرعا لا ثبوت له واقعا ، وهكذا القضاء بغير علم فانه الحكم بشيء بغير علم ، واما الافتراء فهو راجع إلى الكذب وهو أجنبي عن الفعل المشرع فيه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العقلائية بلحاظ انه تصرف في سلطان المولى ، فلا بد من ملاحظة ما عليه بناء العقلاء والارتكاز العرفي من </w:t>
      </w:r>
    </w:p>
    <w:p>
      <w:pPr>
        <w:pStyle w:val="BookText"/>
        <w:rPr/>
      </w:pPr>
      <w:r>
        <w:rPr>
          <w:rFonts w:ascii="Amiri" w:hAnsi="Amiri" w:eastAsia="Amiri" w:cs="Amiri"/>
          <w:color w:val="111111"/>
          <w:sz w:val="28"/>
          <w:sz w:val="28"/>
          <w:szCs w:val="28"/>
          <w:rtl w:val="true"/>
          <w:lang w:bidi="ar-SA"/>
        </w:rPr>
        <w:t>ان المحرم هو فعل النّفس وما يساوق مفهوم التشريع خاصة ، أو ان الحرمة تسري إلى الفعل الخارجي المأتي به بعنوان موافقة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الجزم بالثاني ، والقدر المتيقن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دليل على قبح الفعل الّذي يشرع فيه ، فلا تسري حرمة التشريع إلى العمل الخارجي ، فلا يلزم من حرمته 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علم بجزئية شيء أو شرطيته للمركب في الجملة</w:t>
      </w:r>
    </w:p>
    <w:p>
      <w:pPr>
        <w:pStyle w:val="BookText"/>
        <w:rPr/>
      </w:pPr>
      <w:r>
        <w:rPr>
          <w:rFonts w:ascii="Amiri" w:hAnsi="Amiri" w:eastAsia="Amiri" w:cs="Amiri"/>
          <w:color w:val="111111"/>
          <w:sz w:val="28"/>
          <w:sz w:val="28"/>
          <w:szCs w:val="28"/>
          <w:rtl w:val="true"/>
          <w:lang w:bidi="ar-SA"/>
        </w:rPr>
        <w:t>، ودار الأمر بين كونه كذلك مطلقا حتى في حال العجز عنه ، ولازمه سقوط الأمر بالمركب في حال العجز لعدم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كذلك في خصوص حال التمكن منه فلا يكون جزء في حال العجز عنه ، ولازمه ثبوت الأمر بالباقي عند العجز عنه ، للقدرة على المركب ، لأنه خصوص الباقي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مرجع الشك المزبور إلى الشك في وجوب الباقي بعد العجز عن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هاهنا تارة في ما هو 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قيام دليل اجتهادي يدل على ثبوت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فيما هو مقتضى الأصل العملي ، فهو انما يقع بعد فرض عدم وجود إطلاق لدليل الجزئية ظاهر في ثبوت الجزئية 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إطلاق لدليل الأمر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لدليل الجزئية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الأمر به في مطلق الحالات ولو مع تعذر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فعلى الأول يكون مقتضى إطلاق دليل الجزئية ثبوت الجزئية المطلقة ، ومقتضاها سقوط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الثاني يكون مقتضى الإطلاق ثبوت الأمر بالباقي ، فلا مجال حينئذ للأصل العملي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محل الكلام في الأصل العملي ، فاعلم ان الأصل العملي في المقام هو البراءة عن وجوب الباقي ، للشك في وجوبه بعد العجز عن الجزء ، </w:t>
      </w:r>
    </w:p>
    <w:p>
      <w:pPr>
        <w:pStyle w:val="BookText"/>
        <w:rPr/>
      </w:pPr>
      <w:r>
        <w:rPr>
          <w:rFonts w:ascii="Amiri" w:hAnsi="Amiri" w:eastAsia="Amiri" w:cs="Amiri"/>
          <w:color w:val="111111"/>
          <w:sz w:val="28"/>
          <w:sz w:val="28"/>
          <w:szCs w:val="28"/>
          <w:rtl w:val="true"/>
          <w:lang w:bidi="ar-SA"/>
        </w:rPr>
        <w:t>فدليل البراءة محكّم من عقل ونقل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عدم جريان البراءة في وجوب الباقي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يمكن ان يجري الحديث بلحاظ رفع الاضطرار وبلحاظ رفع ما لا يعلمون ، لأن جزئية المتعذر مجهولة حال التعذر ، فيكون مقتضى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جزئية المتعذر في حال التعذر ، ومقتضى ذلك ثبوت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الكفاية بان حديث الرفع وارد مورد الامتنان ، فيختص جريانه في مورد يستلزم نفي التكليف لا إثباته ، فإذا كان جريانه مستلزما لإثبات التكليف كما فيما نحن فيه لم يجر لمنافاته للامتنان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على هذا الإيراد بعض المحققين رحمه اللّه 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للمأمور به المجعولة بالأمر المركب مقطوعة الانتفاء للقطع بانتفاء الأمر بالمركب لأجل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والجزئية بلحاظ مقام الغرض وان كانت مشكوكة الثبوت ، لكنها واقعية لا مجعولة ، فالجزئية القابلة للجعل والرفع غير مشكوكة ، والجزئية المشكوكة غير قابلة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مجال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الواجب إما ان يكون له إطلاق أو لا يكون له إطلاق ، فان كان له إطلاق يدل على ثبوت الأمر بالباقي كفى ذلك في نفي الجزئية ولا مجال معه لحديث الرفع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إطلاق ، فحديث الرفع لا ينفع في إثبات الأمر بالباقي ، لأنه إنما يتكفل الرفع دون الإثبات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الوجوه تعرف انه لا مجال للالتزام بإجراء حديث الرفع في جزئية المتعذر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الاستصحاب في إثبات وجوب الباقي ، ومعه لا مجال لجريان البراءة منه ، لتقدم الاستصحاب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الاستصحاب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وصاحب الكفاية ، وهو استصحاب كلي الوجوب الثابت سابقا للاجزاء المقدورة ، فان الباقي كان معلوم الوجوب لتعلق الوجوب الغيري به ، وهو وإن زال بزوال وجوب الكل ، لكن يحتمل تعلق الوجوب النفسيّ به فيكون سببا للشك في بقاء الوجوب الجامع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يبتني على تصحيح القسم الثالث من استصحاب الكلي ، وهو ما إذا كان الشك في بقاء الكلي ناشئا من الشك في حدوث فرد آخر ، مع العلم بزوال الفرد السابق الّذي حدث به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على بطلانه ، إلا إذا كان الفرد الحادث المشكوك يعد عرفا من مراتب الفرد السابق لا مباينا له ، كالشك في تبدل السواد إلى مرتبة أضعف منه مع العلم بزوال مرتبته الحادثة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الاختلاف بين الوجوب الغيري والوجوب النفسيّ في الشدة والضعف ، بل هما متباينان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تعلق الوجوب الغيري بالأجزاء ، وقد ثبت امتناعه ، كما مرّ في مبحث المقدمة الداخلية والخارجية من مسألة مقدمة الواجب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الجامع بين ما لا أثر له عقلا في مقام الإطاعة وما له الأثر لا ينفع إثباته في الحكم بلزوم الإطاعة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في الوجوب الجامع بين النفسيّ والغيري ، إذ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إطاعة له ولا امتثال ، فاستصحاب الجامع لا يجدي فيما هو المهم من لزوم الإتيان بالباقي عقلا ، ولزوم الخروج عن عهدة التكليف به ، فإثبات كلي الوجوب يكون بلا أثر عملي ، فيكون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وأشار إليه في الكفاية ، وهو استصحاب الوجوب النفسيّ الشخصي الثابت سابقا بدعوى المسامحة عرفا في موضوعه ، إذ العرف يرى الباقي والمركب التام شيئا واحدا ، ولذا يرى عدم ثبوت الحكم للباقي ارتفاعا للحكم السابق كما انه ثبوته 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إلى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والآن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استصحاب كرية الماء الّذي كان كرا وأريق منه بعضه فشك في كريته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الخراسانيّ المحقق الشيخ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آل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يبتني على المسامحة في الموضوع مع كون الباقي مما يتسامح فيه عرفا ، كما إذا كان المتعذر جزء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تعذرت كمية من الاجزاء معتد بها ، لعدم صدق الوحدة عرفا بين الباقي والمركب حينئذ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ولكن الّذي نراه عدم تأتي المسامحة في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بالمسامحة العرفية والنّظر العرفي هو ما يراه العرف بحسب مرتكزاته وبحسب ربطه بين الحكم وموضوعه موضوعا للحكم ، فهو يرى ان الموضوع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العالم ، وجهة العلم جهة تعليلية ، إذ لا ربط للإطعام بجهة العلم ، بل يرتبط بالذات نفسها ، فإذا زال العلم لا يزول الموضوع بنظر العرف ، وانما يرى انه قد زالت بعض حالاته ، فيصح استصحاب وجوب الإطعام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يرى ان الموضوع العالم بما هو عالم ، لارتباط التقليد وأخذ الأحكام بجهة علمه لا بذاته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زوال العلم يزول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للاستصحاب مع الشك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انه هذا الاختلاف في النّظر انما يتأتى في موضوعات </w:t>
      </w:r>
    </w:p>
    <w:p>
      <w:pPr>
        <w:pStyle w:val="BookText"/>
        <w:rPr/>
      </w:pPr>
      <w:r>
        <w:rPr>
          <w:rFonts w:ascii="Amiri" w:hAnsi="Amiri" w:eastAsia="Amiri" w:cs="Amiri"/>
          <w:color w:val="111111"/>
          <w:sz w:val="28"/>
          <w:sz w:val="28"/>
          <w:szCs w:val="28"/>
          <w:rtl w:val="true"/>
          <w:lang w:bidi="ar-SA"/>
        </w:rPr>
        <w:t>الأحكام ، إذ ارتباط الحكم بها بلحاظ متعلقه وارتباط المتعلق بها ارتباط تكويني ، فيمكن ان يختلف نظر العرف في تشخيصه بحسب اختلاف الموارد وان اتحد لسان الدليل كما عرفت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متعلقات الأحكام ، فلا يتأتى فيها المسامحة العرفية ، إذ ارتباط الحكم بمتعلقه جعلي يرتبط بالمولى الجاعل نفسه وان كان المولى عرفيا ، فإذا أثبت الحكم لمركب ذي أجزاء عشرة لا يرى العرف وجوب التسعة وان متعلق الحكم هو الجامع بين العشرة والتسعة ، بل نظر العرف هاهنا يتبع ما قرره المولى داعيا إلى أي مقدار كان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أوجب المولى المركب ذي الاجزاء العشرة ، كان المركب ذو الاجزاء التسعة مباينا لمتعلق الحكم عرفا لا متحدا معه ، وإن كان الجزء المفقود ضئيلا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ذلك تعرف بطلان دعوى تأتي المسامحة العرفية فيما نحن فيه ، إذ موضوع الكلام فيما نحن فيه هو تعذر الجزء من متعلق الحكم لا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كما يكون إشكالا على نفس تقرير الاستصحاب بهذا الوجه يكون إشكالا على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التزموا بهذا الاستصحاب في الجملة مبنيا على المسامحة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في حاشيته على الكفاية وهو استصحاب شخص الوجوب الثابت سابقا للباقي مع قطع النّظر عن كونه نفسيا أو غيريا لعدم الفرق والتمايز بينهما بنظر العرف ، إذ العرف لا يرى جهة الغيرية والنفسيّة من الجهات المقومة للوجوب وانما هي من طوارئ الوجوب ، فالتسامح الموجود في هذا الاستصحاب في المستصحب لا في الموضوع ، كما انه لا يرجع إلى أخذ الجامع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ناقشه قدس سره بما لا يخلو عن نظر ولا يهمنا التعرض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مناقشة هذا الوجه هو انه يبتني على تعلق الوجوب الغيري بالاجزاء ، وقد عرفت امتناعه ، فأساس هذا الوجه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الأصفهاني أيضا في حاشيته ، وهو استصحاب الوجوب النفسيّ مع قطع النّظر عن تعلقه بالباقي ، نظير استصحاب وجود الكر في إثبات كرية الموجود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النفسيّ للصلاة كان ثابتا والآن يشك في بقائه ، فيحكم به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هو وجوب الصلاة بمفاد كان التامة ، لا الناقصة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الصلاة إلى مجموع الاجزاء ليست نسبة المسبب إلى السبب ، بل نسبة اللفظ إلى المعنى ، فالمراد بالصلاة هو الاجزاء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فالمراد بالصلاة في استصحاب وجوب الصلاة ، إن كان المركب التام ، فهو مما لا إشكال في ارتفاع وجوبه فلا معنى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الأعم من المركب التام والناقص بدعوى المسامحة العرفية في موضوع الوجوب ، فهو راجع إلى الوجه الثاني الّذي قد عرفت الإشكال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ان أريد بالاستصحاب استصحاب الوجوب الشخصي السابق المتعلق بشخص الصلاة والحصة الخاصة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استصحاب الوجوب المتعلق بكلي الصلاة ، فلا يرد عليه ما تقدم ، إذ لا يتوقف على المسامحة وتنزيل الفاقد منزلة الواجد عرفا ، إذ الكلي ينطبق على الفاقد والواجد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القسم الثالث من استصحاب الكلي ، لأن وجوب الكلي كان متحققا في ضمن فرد خاص ، وهو قد ارتفع قطعا ويشك في حدوث فرد جديد ، ولا مجال لتوهم ان الفرد الجديد هو نفس الفرد السابق لتباينهما بتباين موضوعهما </w:t>
      </w:r>
    </w:p>
    <w:p>
      <w:pPr>
        <w:pStyle w:val="BookText"/>
        <w:rPr/>
      </w:pPr>
      <w:r>
        <w:rPr>
          <w:rFonts w:ascii="Amiri" w:hAnsi="Amiri" w:eastAsia="Amiri" w:cs="Amiri"/>
          <w:color w:val="111111"/>
          <w:sz w:val="28"/>
          <w:sz w:val="28"/>
          <w:szCs w:val="28"/>
          <w:rtl w:val="true"/>
          <w:lang w:bidi="ar-SA"/>
        </w:rPr>
        <w:t>الشخصي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على هذا الوجه بأنه مثبت بلحاظ إثبات 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الإيراد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أيضا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مع شيء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الباقية كانت متعلقة للوجوب النفسيّ المنبسط على الكل ، فهي متيقنة الوجوب سابقا ، لكن وجوبها وجوب ضمني ، إذ الوجوب الاستقلالي انما يتعلق بالكل ، وبملاحظة المسامحة العرفية في الوجوب الضمني والاستقلالي ، فان العرف لا يرى تعددهما ، بل يرى الضمنية والاستقلالية من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يستصحب الوجوب النفسيّ المتعلق بالأجزاء لليقين بحدوثه مع الشك في بقائه ، والجزم بارتفاع صفة الضمنية بارتفاع الأمر بالكل لا يضر بعد دعوى المسامحة المزبورة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قابل للمناقشة أيضا كسوابقه ، وذلك لأن وجود الوجوب الضمني للاجزاء متقوم بوجود الوجوب الاستقلالي للكل ، ولا يمكن فصله عن وجوب الكل ، وبما ان وجوب الكل متقوم بالمركب التام لتقوم الصفة التعلقية بمتعلقها ، فان نسبته إليه نسبة الوجود إلى الماهية ، كان الوجوب الضمني متقوما بالتام ، فمع تعذر التام ينعدم الوجوب الضمني ، فإذا ثبت الوجوب للاجزاء الباقية بعد التعذر فهو فرد آخر للوجوب ، فلا يكون استمرارا لذلك الوجوب لاختلاف الموضوع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بني على التسامح في متعلق الوجوب النفسيّ الثابت أولا وتنزيل الباقي منزلة التام عرفا ، فيتحد الموضوع بلحاظ المسامحة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أمرا </w:t>
      </w:r>
    </w:p>
    <w:p>
      <w:pPr>
        <w:pStyle w:val="BookText"/>
        <w:rPr/>
      </w:pPr>
      <w:r>
        <w:rPr>
          <w:rFonts w:ascii="Amiri" w:hAnsi="Amiri" w:eastAsia="Amiri" w:cs="Amiri"/>
          <w:color w:val="111111"/>
          <w:sz w:val="28"/>
          <w:sz w:val="28"/>
          <w:szCs w:val="28"/>
          <w:rtl w:val="true"/>
          <w:lang w:bidi="ar-SA"/>
        </w:rPr>
        <w:t>آخر ، لكن عرفت المناقشة فيها في رد الوجه الثاني الّذي تقدمت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من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لجريان الاستصحاب فيما نحن فيه ، فلا مانع من جريان البراءة من الباقي من جهة الاستصحاب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يرتبط بالأصل العملي</w:t>
      </w:r>
      <w:r>
        <w:rPr>
          <w:rFonts w:eastAsia="Amiri" w:cs="Amiri" w:ascii="Amiri" w:hAnsi="Amiri"/>
          <w:color w:val="111111"/>
          <w:sz w:val="28"/>
          <w:szCs w:val="28"/>
          <w:rtl w:val="true"/>
          <w:lang w:bidi="ar-SA"/>
        </w:rPr>
        <w:t xml:space="preserve">. </w:t>
      </w:r>
      <w:bookmarkStart w:id="57" w:name="pg15930_154793"/>
    </w:p>
    <w:p>
      <w:pPr>
        <w:pStyle w:val="Heading5"/>
        <w:numPr>
          <w:ilvl w:val="4"/>
          <w:numId w:val="1"/>
        </w:numPr>
        <w:rPr/>
      </w:pPr>
      <w:bookmarkStart w:id="58" w:name="__RefHeading___Toc15905202_2142443653"/>
      <w:bookmarkStart w:id="59" w:name="_Toc18"/>
      <w:bookmarkEnd w:id="57"/>
      <w:bookmarkEnd w:id="58"/>
      <w:r>
        <w:rPr>
          <w:rtl w:val="true"/>
        </w:rPr>
        <w:t xml:space="preserve">« </w:t>
      </w:r>
      <w:r>
        <w:rPr>
          <w:rtl w:val="true"/>
        </w:rPr>
        <w:t xml:space="preserve">قاعدة الميسور </w:t>
      </w:r>
      <w:r>
        <w:rPr>
          <w:rtl w:val="true"/>
        </w:rPr>
        <w:t>»</w:t>
      </w:r>
      <w:bookmarkEnd w:id="59"/>
    </w:p>
    <w:p>
      <w:pPr>
        <w:pStyle w:val="Heading6"/>
        <w:numPr>
          <w:ilvl w:val="5"/>
          <w:numId w:val="1"/>
        </w:numPr>
        <w:rPr/>
      </w:pPr>
      <w:bookmarkStart w:id="60" w:name="__RefHeading___Toc15905204_2142443653"/>
      <w:bookmarkStart w:id="61" w:name="_Toc19"/>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وأما فيما يرتبط بالدليل الاجتهادي ، فقد ادعي ثبوت الاخبار الدالة على وجوب الباقي عند تعذر بعض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واستفيد من هذه الاخبار قاعدة يصطلح عليها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ثلاثة مروية في غوالي اللئالي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الشريف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خطب رسول اللّه صلی اللّه علیه و آله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كتب عليكم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عكاشة أو سراقة بن مالك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يا رسول اللّه؟ فأعرض عنه ، حتى أعاد مرتين أو ثلاثا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وما يؤمنك أن أقول نعم ، واللّه لو قلت نعم لوجب ولو وجب ما استطعتم ، ولو تركتم لكفرتم ، فاتركوني ما تركتكم ، وانما هلك من كان قبلكم بكثرة سؤالهم واختلافهم إلى أنبيائهم ، فإذا أمرتكم بشيء فأتوا منه ما استطعتم وإذا نهيتكم عن شيء فاجتنبوه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العلوي الشريف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العلوي الشريف أيضا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في كل واحد من هذه الاخبار على حدة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فمحل الاستشهاد به 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ظاهر في وجوب الإتيان بالاجزاء التي يتمكن منها ، </w:t>
      </w:r>
    </w:p>
    <w:p>
      <w:pPr>
        <w:pStyle w:val="BookText"/>
        <w:rPr/>
      </w:pPr>
      <w:r>
        <w:rPr>
          <w:rFonts w:ascii="Amiri" w:hAnsi="Amiri" w:eastAsia="Amiri" w:cs="Amiri"/>
          <w:color w:val="111111"/>
          <w:sz w:val="28"/>
          <w:sz w:val="28"/>
          <w:szCs w:val="28"/>
          <w:rtl w:val="true"/>
          <w:lang w:bidi="ar-SA"/>
        </w:rPr>
        <w:t>مع تعذر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استوضح الشيخ رحمه اللّه دلالتها على المدعى جدا ، وبنى ذلك على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التبعيض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ذلك كما أشار إليه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يراد منه المركب أو العام أو الكلي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يراد بها معنى التبعيض أو تكون بيانية أو بمعنى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انها انما تفيد المدعى لو أريد من الشيء المركب وكانت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فانها تكون ظاهرة في انه إذا تعلق الأمر بمركب ذي اجزاء فأتوا بعضه الّذي تستطيعونه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أريد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الباء ، فتكون ظاهرة في إرادة انه إذا تعلق الأمر بشيء فأتوا به مدة استطاعتكم ، ومن الواضح انه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كان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 كانت ظاهرة في انه إذا تعلق الأمر بكلي فأتوا من افراده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أجنبي عن المدعى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الأصفهاني في تقريب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في خصوص الرواية ، ضرورة ان مدخولها لا يصلح بيانا للشيء ، لأنه الضمير وهو مبهم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كونها بمعنى الباء ، فالذي يوهمه عدم تعدي الإتيان بنفسه ، وانما يتعدى بالباء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كذلك ، إذ الإتيان يتعدى بنفسه تارة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 الْبَأْسَ إِلاَّ قَلِيلاً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ويتعدى بالباء أخرى 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 بِفاحِشَةٍ مُبَيِّنَةٍ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يتعين كونها بمعنى الباء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يراد به العام الاستغراقي ، لأنه يعبر به عن الواحد ولا يعبر عن المتعدد ، وانما يعبر عنه بأشياء ، فلو أراد العام لناسب أن يعبر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إرادة الطبيعة والكلي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في حد نفسه ، إلا ان إرادة الكلي في المقام ممتنعة ، إلاّ انه لا يناسب التبعيض ، إذ الفرد مصداق للكلي لا بعضه ، فيتعين ان يراد به المركب ذو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دالة على المدعى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تقريب دلالة الرواية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هاهنا إشكالا نبّه عليه في الكفاية </w:t>
      </w:r>
      <w:r>
        <w:rPr>
          <w:rStyle w:val="FootnoteAnchor"/>
          <w:rtl w:val="true"/>
        </w:rPr>
        <w:footnoteReference w:id="254"/>
      </w:r>
      <w:r>
        <w:rPr>
          <w:rFonts w:ascii="Amiri" w:hAnsi="Amiri" w:eastAsia="Amiri" w:cs="Amiri"/>
          <w:color w:val="111111"/>
          <w:sz w:val="28"/>
          <w:sz w:val="28"/>
          <w:szCs w:val="28"/>
          <w:rtl w:val="true"/>
          <w:lang w:bidi="ar-SA"/>
        </w:rPr>
        <w:t xml:space="preserve">وتبعه عليه غيره </w:t>
      </w:r>
      <w:r>
        <w:rPr>
          <w:rStyle w:val="FootnoteAnchor"/>
          <w:rtl w:val="true"/>
        </w:rPr>
        <w:footnoteReference w:id="25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الرواية لا يتلاءم مع المركب ذي الاجزاء ، بل يلائم الكلي ذي الافراد ، إذ المسئول عنه هو وجوب تكرار الحج وعدمه بعد تعلق الأمر به ، وبمقتضى البيان المزبور للجواب لا يكون الجواب مرتبطا بالسؤال ، ولأجل ذلك ذهب البعض إلى إجمال الرواية أو التصرف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معنى الباء أو كونها بيانية ، إذ يرتفع التنافي بذلك كما لا يخفى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المحقق الأصفهاني ، فقد ذهب إلى كون 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التبعيض بعنوانه كي لا يتلاءم مع إرادة الكلي من الشيء ، بل هي لمجرد اقتطاع مدخولها من متعلقه ، وهذا الاقتطاع قد يوافق التبعيض أحيانا ، وبما ان الفرد منشعب من الكلي لانطباقه عليه ، صح اقتطاع ما يستطاع منه ، فلا يتعين مع ذلك إرادة المركب ، بل يراد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ويراد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افراده ، وتكون ما موصولة لا مصدرية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فيتلاءم مع مورد الرواية والسؤال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وان استلزم حل المشكلة ، لكن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الاقتطاع لا بمعنى التبعيض لا طريق إلى إثباته ، وانما هو مجرد تصور وفرض ، فلا نستطيع الجزم به كما لا نجزم بعدمه ، ومثله لا يكفينا في حلّ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فالمتعين أن يقال في معنى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يحتمل ان يكون المراد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الأمر بتكرار المأمور به قطعا إذ ظاهر الصدر انه ليس بواجب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يظهر غفلة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قدّست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الأمر الواضح ، إذ تصوروا دلالة الرواية على التكرار لو حملت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الباء أو البيانية ، فلاحظ كلماتهم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ان عدم وجوب تكرار الحج من القطعيات ، بل الّذي يراد به هو الأمر به في حال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ان عدم عموم قوله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للأمر بالطبيعة والأمر بالمركب إنما ينشأ من تخيل ان مقتضى حمله على المركب يقتضي تقييد الموضوع بصورة تعذر بعض اجزائه ، ومقتضى حمله على الكلي يقتضي عدم تقييده ، إذ المفروض تعلق الأمر به والبعث نحوه بلا نظر لمرحلة تعذر بعض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تخيل فاسد ، إذ لا داعي لهذا التقييد لو أريد به المركب ، إذ ليس المراد هو الأمر بالمستطاع من الاجزاء مع تعذر البعض ، بل المراد هو الأمر بالمركب بمقدار ما يستطيعه المكلف منه ، فان كان مستطيعا على الكل وجب الجميع ، وإلا وجب البعض</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ان يقول المولى لعبده بعد أمره بمجموعة أجزائه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w:t>
      </w:r>
    </w:p>
    <w:p>
      <w:pPr>
        <w:pStyle w:val="BookText"/>
        <w:rPr/>
      </w:pPr>
      <w:r>
        <w:rPr>
          <w:rFonts w:ascii="Amiri" w:hAnsi="Amiri" w:eastAsia="Amiri" w:cs="Amiri"/>
          <w:color w:val="111111"/>
          <w:sz w:val="28"/>
          <w:sz w:val="28"/>
          <w:szCs w:val="28"/>
          <w:rtl w:val="true"/>
          <w:lang w:bidi="ar-SA"/>
        </w:rPr>
        <w:t xml:space="preserve">بالذي تستطيعه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استطاع على الكل وجب عليه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ان يعم حالتي التعذر وعدمه ، فيمكن ان يعم الكلي وهو مورد الرواية ، وانه يلزم الإتيان به ، ويعم المركب الّذي تعذر بعض أجزائه مع التحفظ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 المزبور كناية عن ان الأمر بالمركبات بنحو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فهذه الجملة قابلة للدلالة على المدعى مع عدم منافاتها لمورد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الجواب بهذا المقدار لا يرتبط بالسؤال عن وجوب التكرار في الحج وعدمه ، إذ وجوب الإتيان بالمأمور به معلوم لدى السائل ، ولزوم الإتيان ببعض اجزائه مع تعذر غيرها لم يقع موردا للسؤال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الجواب مرتبط بالسؤال بلحاظ إفادته الحصر الدال على نفى التكرار ، فان النبي صلی اللّه علیه و آله بعد ما وبّخ السائل على تطفله وإلحاحه وطلب منه الانصراف عن كثرة السؤال ، ذكر له انه عند الأمر بشيء يلزم الإتيان به خاصة وبهذا المقدار ولا يلزم شيء 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ملاحظتها على أي تقدير ، سواء أريد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كما قربناه ، أم كونها بمعنى الباء أو غير ذلك ، إذ لو كانت بمعنى الباء كان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انه يجب الإتيان بالشيء المأمور به عند الاستطاعة ، وهذا ليس محل سؤال بل مما لا يجهله السائل ، فلا يرتبط الجواب بالسؤال ، إلا بتضمين الجواب جهة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احتمل كونه في مقام لزوم التكرار بمقدار الاستطاعة لم نحتج إلى الحصر ، إذ الجواب يرتبط بالسؤال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انه لا مجال لتوهم إرادة ذلك ، بل الجواب اما يتكفل الأمر بالشيء حال الاستطاعة لو أريد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الباء أو يتكفل ما ذكرناه لو أريد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لا </w:t>
      </w:r>
    </w:p>
    <w:p>
      <w:pPr>
        <w:pStyle w:val="BookText"/>
        <w:rPr/>
      </w:pPr>
      <w:r>
        <w:rPr>
          <w:rFonts w:ascii="Amiri" w:hAnsi="Amiri" w:eastAsia="Amiri" w:cs="Amiri"/>
          <w:color w:val="111111"/>
          <w:sz w:val="28"/>
          <w:sz w:val="28"/>
          <w:szCs w:val="28"/>
          <w:rtl w:val="true"/>
          <w:lang w:bidi="ar-SA"/>
        </w:rPr>
        <w:t>يرتبط بالسؤال إلا بتضمينه معنى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الجهة مما نحتاج إليها على كل تقدير بملاحظة السؤال ، وهي مستفادة على ما عرفت من كيفية الجواب ومقدماته ، وليست أمرا خفيا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تتكفل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بالشيء خاصة عند الأمر به وعدم لزوم شيء آخر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بالشيء المركب بنحو تعدد المطلوب والمراتب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هذه الجهة الثانية تكون دالة على المدعى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واضح بنظرنا من الرواية وظاهر بقليل من التأمل ، وبذلك تنحل المشكلة ، ونجمع بين تكفل الرواية لما نحن فيه مع ارتباطها بمورد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 ، فانه لم يسبق بيانه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فجهة الاستدلال بها واضحة ، لكن نوقش في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بها ان حكم الميسور لا يسقط بسبب سقوط حكم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السقوط لا يحمل على نفس الميسور ، لأنه فعل المكلف ، ولا معنى لسقوطه وبقائه ، وانما الّذي يقبل السقوط هو الحكم ، فيراد من النص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ان مرجع ذلك إلى الحكم ببقاء الحكم الثابت للميسور واستمراره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النص بهذا المعنى لا يشمل المركب الّذي يتعذر بعض اجزائه ، إذ الحكم الّذي كان ثابتا للميسور من الاجزاء هو الأمر الضمني ، وهو مرتفع قطعا بتعذر الكل لسقوط الأمر بالكل ، فلا مجال للحكم بعدم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الّذي كان ثابتا للميسور من الاجزاء هو الأمر الضمني ، وهو مرتفع بارتفاع الأمر بالكل ، فإذا فرض ثبوت أمر للميسور بعد التعذر كان أمرا استقلاليا ، وهو لا يعد بقاء للأمر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مفاد النص هو الحكم </w:t>
      </w:r>
    </w:p>
    <w:p>
      <w:pPr>
        <w:pStyle w:val="BookText"/>
        <w:rPr/>
      </w:pPr>
      <w:r>
        <w:rPr>
          <w:rFonts w:ascii="Amiri" w:hAnsi="Amiri" w:eastAsia="Amiri" w:cs="Amiri"/>
          <w:color w:val="111111"/>
          <w:sz w:val="28"/>
          <w:sz w:val="28"/>
          <w:szCs w:val="28"/>
          <w:rtl w:val="true"/>
          <w:lang w:bidi="ar-SA"/>
        </w:rPr>
        <w:t>ببقاء الحكم الأول وعدم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بد ان تحمل الرواية على موارد الأحكام المستقلة التي يتوهم سقوط بعضها بسقوط الآخر ، كما إذا كانت منشأة بدليل واحد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إكرام بعض افراد العالم ، فتحمل على مورد العموم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المناقشة بما ذكره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التحفظ على اسناد السقوط إلى الميسور نفسه بلا حاجة إلى تقدير الحكم ، بان يراد من عدم سقوطه بقاؤه في العهدة وفي عالم التشريع والجعل ، فانه وظيفة الشارع ، فيدل على تعلق الأمر به بقاء ، ولو كان أمرا آخر غير الأول ، إذ تعدد الأمر لا يغيّر ثبوت المتعلق في العهدة ويصدق معه بقاء المتعلق في العهدة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فتكون الرواية شاملة للمركب إذا تعذر بعض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ان المسند إليه السقوط هو الحكم بتقديره في الكلام ، فهي تشمل المركب أيضا ، لأن بقاء الحكم صادق عرفا عند ارتفاع الأمر الضمني عن الميسور من الاجزاء وتعلق الأمر المستقل بها ، لمسامحة العرف في النفسيّة والغيرية ، فلا يرونهما إلا من حالات الوجوب لا من مقوماته ، ولذلك يعبّرون عن تعلق الوجوب بالميسور ببقاء وجوبه وعن عدم تعلقه بارتفاع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هذا الكلام في استصحاب الوجوب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ظاهرة في بقاء الميسور في عهدة المكلف ، لا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العهدة كي يدعى عدم شمولها للمستحبات ، لأنها لا عهدة لها ، وإن كان هذا الكلام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بما يساوقه من كونه مجعولا على المكلف ونحو ذلك ، فيدل على بقائه بما له من الحكم سابقا من وجوب أو استحباب ، فيعم </w:t>
      </w:r>
    </w:p>
    <w:p>
      <w:pPr>
        <w:pStyle w:val="BookText"/>
        <w:rPr/>
      </w:pPr>
      <w:r>
        <w:rPr>
          <w:rFonts w:ascii="IRNazanin" w:hAnsi="IRNazanin" w:eastAsia="IRNazanin"/>
          <w:color w:val="111111"/>
          <w:sz w:val="28"/>
          <w:sz w:val="28"/>
          <w:szCs w:val="28"/>
          <w:rtl w:val="true"/>
          <w:lang w:bidi="fa-IR"/>
        </w:rPr>
        <w:t>الواجبات والمستحبات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ولوضوح الكلام في هذه الرواية تماما لا بد من التنبيه على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مقام بيان معنى الرواية تفسير السقوط وعدمه بما يساوق الارتفاع والبقاء الظاهر في لزوم تحقق الحكم حدوثا كي يرتفع أو يبقى ، نظير مفاد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المراد بالسقوط هاهنا عدم الثبوت أعم من الارتفاع بعد الحدوث ومن عدم الحدوث ، نظير ما يقال في حديث الرفع من ان المراد بالرفع أعم من الدفع والرفع ، فلا يراد من عدم السقوط هو الحكم بالبقاء ، بل أعم من الحكم بالبقاء ومن الحكم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السقوط عرفا يستعمل في الأعم من الارتفاع بعد الحدوث ومن عدم الحدوث رأسا ، فيقال للنائم قبل الوقت إذا استغرق نومه جميع الوقت ان التكليف بالصلاة عنه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أي مسامحة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انه لم يسبق حدوث التكليف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للمسافر قبل الوقت ، يقال له إن التكليف بالتمام عنه ساقط مع انه لم يحدث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للحائض ان التكليف بالصلاة ساقط عنها ، مع عدم حدوثه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على ذلك كثيرة مما يدل على ان السقوط بنظر العرف أعم من الارتفاع بعد الحدوث ومن عدم الحدوث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جميعا يتمسكون بالقاعدة في موارد تحقق التعذر من أول الوقت ولم يعهد من أحد منهم تخصيص النص بما إذا طرأ العذر بعد دخول الوقت ، والتوقف فيه فيما إذا تحقق العذر من أول الوقت ، وهذا الأمر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ان المرتكز في أذهانهم ما ذكرناه من عموم السقوط ، وإن جاء في كلماتهم في مقام بيان معنى الرواية حملها على إفادة الحكم بالبقاء كدليل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مجرد عدم الحدوث لا يصحح صدق السقوط ، إذ كثيرا ما لا </w:t>
      </w:r>
    </w:p>
    <w:p>
      <w:pPr>
        <w:pStyle w:val="BookText"/>
        <w:rPr/>
      </w:pPr>
      <w:r>
        <w:rPr>
          <w:rFonts w:ascii="Amiri" w:hAnsi="Amiri" w:eastAsia="Amiri" w:cs="Amiri"/>
          <w:color w:val="111111"/>
          <w:sz w:val="28"/>
          <w:sz w:val="28"/>
          <w:szCs w:val="28"/>
          <w:rtl w:val="true"/>
          <w:lang w:bidi="ar-SA"/>
        </w:rPr>
        <w:t xml:space="preserve">يصدق السقوط عند عدم حدوث التكليف ، بل انما يصدق السقوط على عدم الحدوث فيما كان هناك مقتض للثبوت ، سواء كان مقتضيا بلحاظ مقام الثبوت أم بلحاظ مقام الإثبات ، وانما لا يثبت الحكم لوجود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المقتضي فلا يصدق السقوط على عدم ثبوت الحكم ، كما لا يخفى على من لاحظ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يشكل صدق السقوط على عدم ثبوت التكليف بالاجزاء الميسورة مع تعذر بعضها ، لعدم إحراز المقتضي ثبوتا فيها وهو الملاك ، إذ لا يعلم انها واجدة لملاك الوجوب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المقتضي إثباتا وهو الدليل ، إذ الموجود من الدليل على ثبوت الحكم هو الدليل على الأمر بالكل وهو مرتفع قطعا بالتعذر ، فلا دليل على ثبوت الحكم في الميسور كي يكون عدم ثبوته 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التفصي عن هذه المشكلة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الجزم بصدق السقوط وعدمه بالنسبة إلى الاجزاء في هذا الحال عند عدم ثبوت التكليف بها أو ثبوته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بالاكتفاء بالمقتضي على تقدير عدم التعذر وعدم لزوم وجود المقتضي الفعلي ، فان ملاك الحكم في الاجزاء الميسورة ثابت عند عدم تعذر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الثابت يصحح صدق السقوط عند حصول التعذر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المقتضي لثبوت التكليف بالكل المصحح لصدق سقوطه ، يكون مقتضيا لثبوت التكليف بالميسور من الاجزاء ، بنحو من المسامحة </w:t>
      </w:r>
    </w:p>
    <w:p>
      <w:pPr>
        <w:pStyle w:val="BookText"/>
        <w:rPr/>
      </w:pPr>
      <w:r>
        <w:rPr>
          <w:rFonts w:ascii="Amiri" w:hAnsi="Amiri" w:eastAsia="Amiri" w:cs="Amiri"/>
          <w:color w:val="111111"/>
          <w:sz w:val="28"/>
          <w:sz w:val="28"/>
          <w:szCs w:val="28"/>
          <w:rtl w:val="true"/>
          <w:lang w:bidi="ar-SA"/>
        </w:rPr>
        <w:t xml:space="preserve">في متعلق الحكم النفسيّ وفرضه الأعم من الواجد والفاقد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هذين الوجهين من الناحية العملية ، هو انه ان بنينا على الثاني وصححنا صدق السقوط بناء عليه ، لم تجر القاعدة إلا في ما كان الميسور معظم الاجزاء ، بحيث تصح المسامحة فيه عرفا بفرضه نفس الواجب النفسيّ ، دون ما كان الباقي اجزاء قليلة من المركب ، إذ لا يرى العرف وحدته مع الكل ، فلا يثبت له المقتضي لثبوت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صححنا صدق السقوط بناء على الوجه الأول ، كانت القاعدة جارية ولو مع كون الميسور قليلا جدا ، لثبوت المقتضي التقديري فيه ، فيصح نسبة السقوط وعدمه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انا نرى صدق السقوط عرفا على الأجزاء الميسورة ولو كانت قليلة ، كان ذلك كاشفا عن كون الملحوظ في المصحح هو الوجه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تقريب دلالة الرواية على بيان عدم سقوط الميسور من الاجزاء عند تعسر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ناقشها صاحب الكفاية باحتمال إرادة عدم سقوط الميسور من افراد العام بالمعسور منها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المناقشة بهذا المقدار خارجة عن الأسلوب العلمي ، ومجرد الاحتمال لا ينفع في قبال الظهور المدعى ، فمع الاعتراف بالظهور لا معنى للتوقف لمجرد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في مقام التشكيك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يلزمه أن يبين جهة التشكيك وينبّه عليها ولا معنى للاكتفاء بإلقاء الاحتمال فقط</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مانع من شمول النص لكلا الموردين ، فيدلّ على عدم سقوط </w:t>
      </w:r>
    </w:p>
    <w:p>
      <w:pPr>
        <w:pStyle w:val="BookText"/>
        <w:rPr/>
      </w:pPr>
      <w:r>
        <w:rPr>
          <w:rFonts w:ascii="Amiri" w:hAnsi="Amiri" w:eastAsia="Amiri" w:cs="Amiri"/>
          <w:color w:val="111111"/>
          <w:sz w:val="28"/>
          <w:sz w:val="28"/>
          <w:szCs w:val="28"/>
          <w:rtl w:val="true"/>
          <w:lang w:bidi="ar-SA"/>
        </w:rPr>
        <w:t>الميسور من الاجزاء بمعسورها ، كما يدل على عدم سقوط الميسور من افراد العام بالمعسور منها ، فلا وجه لترديده بينهما وتوقفه عن الجزم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لا بد من تحقيق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الالتزام بعموم النص للمركب الّذي تعذر بعض اجزائه وللطبيعة التي يتعذر بعض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المستقلة التي يتعذر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يرتفع الغموض عن بعض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يتأتى احتمال سقوط الأجزاء الميسورة عند تعذر غيرها ، كذلك يتأتى هذا الاحتمال لبعض في الأحكام الاستقلالية ، بأن يكون هناك حكمان استقلاليان مجعولان بنحو يتوهم الارتباط بينهما في الثبوت والسقوط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استقلاليتهما إذ الارتباط بين الحكمين لا يلازم الارتباط في متعلقيهما ، بل يكون لكل منهما إطاعة وعصيان على حدة ، لكن لا يثبت أحدهما بدون الآخر لمصلحة تقتضي جعلهما كذلك ، فإذا تعذر امتثال أحدهما جاء احتمال سقوط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تصورنا هذا ثبوتا في الأحكام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الميسور امتثاله من الحكمين إن كان له دليل إثباتي بعد التعذر واضح ، فهو يدفع احتمال سقوطه ، فلا تكون القاعدة ناظرة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الأحكام التي يتكفلها دليل واحد بنحو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فانه مع تعذر إكرام بعض العلماء يكون العام حجة ودليلا على ثبوت الحكم للباقي ، وحجيته في الباقي عرفا لا تقبل التشكيك والإنكار ، وإن اختلف العلماء في وجهها ، من كونه أقرب المجازات ، أو بالدلالة الضمنية ، أو غير ذلك على ما تقدم تحقيقه في محله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ذلك يستبعد جدا نظر الرواية إليه ، لعدم توهم السقوط بلحاظ الدليل الإثباتي الواضح على عدمه ، فلا نقول بأنه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كلمات </w:t>
      </w:r>
    </w:p>
    <w:p>
      <w:pPr>
        <w:pStyle w:val="BookText"/>
        <w:rPr/>
      </w:pPr>
      <w:r>
        <w:rPr>
          <w:rFonts w:ascii="Amiri" w:hAnsi="Amiri" w:eastAsia="Amiri" w:cs="Amiri"/>
          <w:color w:val="111111"/>
          <w:sz w:val="28"/>
          <w:sz w:val="28"/>
          <w:szCs w:val="28"/>
          <w:rtl w:val="true"/>
          <w:lang w:bidi="ar-SA"/>
        </w:rPr>
        <w:t xml:space="preserve">المحقق الأصفهاني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نقول بأنه مستبعد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لم يكن له دليل إثباتي بعد التعذر ، فالرواية ناظرة إليه ، 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العشرين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كل فرد محكوما بحكم مستقل وتعذر إكرام زيد العالم منهم ، فاحتمل سقوط الباقي ، فان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ألفاظ العموم كي يكون حجة فيما بقي ، بل هو عنوان يعبر عن المجموع ، فلا يمكن ان يصدق على الأقل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حجة فيما بقي كما حققناه في مبحث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التزمنا هناك ، بان الدليل الدال على عدم إكرام أحد العشرين يكون معارضا للدليل الدال على إكرام العشرين لا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فتوهم السقوط لا دافع له في مثل ذلك ، فالرواية تنظر إليه وتفيد عدم سقوط الميسور من الافراد بسبب 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فتعذر صوم بعض أيامه ، وكان صوم كل يوم ملحوظا واجبا مستقلا ، لا ان المجموع محكوم بحكم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كما تشمل المركبات إذا تعذر بعض اجزائها ، تشمل موارد الأحكام الاستقلالية التي يتكفلها دليل واحد بعنوان يعبر عن عدد خاص لا بعنوان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العلوي الآخر ،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فجهة الاستدلال به على المدعى واضحة ، وقد نوقش الاستدلال به بمناقشات تعرض إليها الشيخ وأجاب عنها فلا يهمنا التعرض إليها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المهم تحقيق المراد بالرواية ، وهو يظهر بمعرفة المراد من الموصول ولفظ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الموصول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يكنّى به عن المتعدد ، وانما يكنّى به عن الواحد ، فيراد به الفعل الواحد لا الأفعال المتعددة كي يدعى انه يكون دالا على ان الأفعال المتعددة لا يسقط بعضها إذا تعذر البعض الآخر ، فيكون مختصا بمورد تعلق الحكم بافراد العام بنحو العموم الاستغراقي ، فلا يشمل صورة تعذر بعض أجزاء المركب الّذي هو موضوع الكلام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بما هو فعل المكلف ، أعم من الطبيعة والمركب ، فيكون النص دالا على عدم سقوط بعض افراد الطبيعة عند عدم إدراك البعض الآخر ، كما يكون دالا على عدم سقوط بعض اجزاء المركب إذا تعذر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رحمه اللّه ان المراد به المجموع ، ولا يمكن ان يحمل على العموم الاستغراقي ، إذ إرادة العموم الاستغراقي منه تقتضي ان يكون المفاد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الافراد والاجزاء التي لا يدرك شيء منها لا يترك كل واحد واحد منها ، وهذا مما لا معنى له ، إذ مع عدم التمكن من كل فرد فرد كيف يؤمر بكل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يمكن ان يراد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رحمه اللّه لا يمكن ان يراد به المجموع أيضا ، إذ بعد فرض عدم التمكن من المجموع كيف يؤمر به؟ ، فانه متعذر على الفرض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المشكلة بما أفاده المحقق العراقي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إرادة العموم الأفرادي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يتم لو فرض ان العموم وارد على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اصطلاحا بعموم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يراد سلب القدرة عن كل فرد فرد ، ومعه لا معنى للنهي عن ترك كل فرد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كذلك بل السلب وارد على العموم ، فالمراد هو سلب العموم الّذي يتحقق بانتفاء بعض الافراد ، نظير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النفي لم يتوجه للمجموع ، إذ العدالة ليست من صفات المجموع ، كما انه لا يراد نفي العدالة </w:t>
      </w:r>
    </w:p>
    <w:p>
      <w:pPr>
        <w:pStyle w:val="BookText"/>
        <w:rPr/>
      </w:pPr>
      <w:r>
        <w:rPr>
          <w:rFonts w:ascii="Amiri" w:hAnsi="Amiri" w:eastAsia="Amiri" w:cs="Amiri"/>
          <w:color w:val="111111"/>
          <w:sz w:val="28"/>
          <w:sz w:val="28"/>
          <w:szCs w:val="28"/>
          <w:rtl w:val="true"/>
          <w:lang w:bidi="ar-SA"/>
        </w:rPr>
        <w:t>عن كل فرد فرد من افراد العالم ، بل المقصود بيان نفي العدالة عن عموم الافراد وبيان انها ليست ثابتة لكل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فالمراد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إدراك عموم الافراد أو الاجزاء بنحو سلب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النهي عن الترك بنحو سلب العموم الراجع بحسب الظهور العرفي إلى النهي عن الجمع بين التروك ، فلفظ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بالترك بنحو سلب العموم لا 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الاستعمال كثير عرفا ، ويراد به ما ذكرناه من انه إذا لم يدرك المكلف إتيان جميع الافراد والاجزاء فلا يترك الجميع بنحو لا يأتي بأي فرد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أساس ذلك على توجه النفي إلى ترك الجميع ، ونفي ترك الجميع يتحقق بالإتيان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ولا تغفل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عرفت دلالة النص على المدعى بحسب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ظهور له في حرمة الترك لعموم الموصول للمستحبات ، وتخصيص الموصول بالواجبات ليس بأولى من حمل النهي على الكراهة أو مطلق الطلب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الشيخ رحمه اللّه إلى هذا الإشكال ، 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الموصول في نفسه يشمل المباحات بل المحرمات ، وانما خصصناه بالراجح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المراد بالموصول لزم حمل الموصول على خصوص الواجبات عملا بظهور القرينة ، ولا مجال لتخيل تقدم ظهور </w:t>
      </w:r>
    </w:p>
    <w:p>
      <w:pPr>
        <w:pStyle w:val="BookText"/>
        <w:rPr/>
      </w:pPr>
      <w:r>
        <w:rPr>
          <w:rFonts w:ascii="Amiri" w:hAnsi="Amiri" w:eastAsia="Amiri" w:cs="Amiri"/>
          <w:color w:val="111111"/>
          <w:sz w:val="28"/>
          <w:sz w:val="28"/>
          <w:szCs w:val="28"/>
          <w:rtl w:val="true"/>
          <w:lang w:bidi="ar-SA"/>
        </w:rPr>
        <w:t xml:space="preserve">الموصول ، إذ ظهور القرينة هو المحكم والمقدم عرفا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للشيخ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نستظهره من الرواية عموم الموصول للمستحبات ، مع التحفظ على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الإنسان قد يطلب منه شيء وتعرض حالة يتوهم فيها المأمور عدم لزوم العمل ، فيقول له القائل لا تترك العمل في هذه الحالة ، أو لا يسوغ لك ترك العمل لأجل هذه الجهة ، ومقصود القائل ليس إنشاء الأمر والإلزام ، بل قد لا يكون ممن شأنه الأمر والإلزام ، بل مقصوده الكناية عن بقاء الأمر السابق وعدم سقوطه في هذه الحالة ، ويتأتى هذا حتى فيما كان الأمر السابق هو الاستحباب لا الوجوب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 لا يسوّغ لك ترك صلاة الليل ، أو لا تترك صلاة الليل لأجل التعب ، إذا تخيل المكلف سقوط استحبابها لأجل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ان هذا الالتزام لا يعدو مجرد اللفظ وليس القصد إنشاء الإلزام حقيقة في هذا الكلام ، وانما القصد إلى بيان بقاء الأمر وعدم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أنشئ به الإلزام لكن ليس المراد الأصلي به في هذا الكلام هو الإلزام بعدم الترك كي يختص بالواجبات ، بل يراد به بيان ان تعذر بعض الاجزاء لا يسوّغ ترك المطلوب بالكلية وهو كناية عن بقاء الأمر الأول ، فلا مانع من عمومه للمستحبات ، فيكون مثل العلوي الأول الّذي يعم الواجبات والمستحبات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هاهنا لا يراد به إلا المدلول الكنائي وهو لازمه من بقاء الأمر الأول على ما كان وعدم سقوطه ، فلا مانع من استعماله في الوجوب وعموم </w:t>
      </w:r>
      <w:bookmarkStart w:id="62" w:name="pg15930_154808"/>
    </w:p>
    <w:p>
      <w:pPr>
        <w:pStyle w:val="BookText"/>
        <w:rPr/>
      </w:pPr>
      <w:bookmarkEnd w:id="62"/>
      <w:r>
        <w:rPr>
          <w:rFonts w:ascii="Amiri" w:hAnsi="Amiri" w:eastAsia="Amiri" w:cs="Amiri"/>
          <w:color w:val="111111"/>
          <w:sz w:val="28"/>
          <w:sz w:val="28"/>
          <w:szCs w:val="28"/>
          <w:rtl w:val="true"/>
          <w:lang w:bidi="ar-SA"/>
        </w:rPr>
        <w:t>الموصول للمستحبات ، فهو نظير الأمر الواقع عقيب الحظر أو توهمه ، أو النهي الواقع عقيب الأمر أو توهمه ، في عدم إرادة المدلول المطابقي منهما ، بل يراد الكناية عن ارتفاع التحريم في الأول وارتفاع الإيجاب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دلالة الروايات على المدعى ، وقد عرفت تقريب دلالتها بأجمعها ، فهي من حيث الدلالة 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السند ، فهي ضعيفة السند ، ولكن ادعي انجبارها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شهرتها بين القدماء كشهرتها بين المتأخرين حتى قيل ان القاعدة مما يعرفها الأطفال والنسوان ، كان ذلك موجبا لليقين بصحتها ، ولو لم نبن علي انجبار الضعف بعمل المشهور كلية ، إذ التسالم على هذه النصوص يزيد على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لم يثبت ذلك لدينا ، وهو محتاج إلى مزيد فحص ، فالاحتياط في مواردها مما لا بأس به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5905206_2142443653"/>
      <w:bookmarkStart w:id="64" w:name="_Toc20"/>
      <w:bookmarkEnd w:id="63"/>
      <w:r>
        <w:rPr>
          <w:rtl w:val="true"/>
        </w:rPr>
        <w:t xml:space="preserve">يبقى التنبيه على أمرين </w:t>
      </w:r>
      <w:r>
        <w:rPr>
          <w:rtl w:val="true"/>
        </w:rPr>
        <w:t>:</w:t>
      </w:r>
      <w:bookmarkEnd w:id="6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القاعدة لتعذر الشرط أو الركن، وفي اختصاصها بصورة القدرة على معظم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الميسور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الميسور من المراتب ، بان يكون الشيء ذا مراتب متعددة فيقال ان الميسور من المرتبة لا يسقط بالمعسور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الميسور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اللحاظين ، انه يعتبر على الأول ان يكون الميسور مصداقا من مصاديق الطبيعة ، وإلا لم يكن من مراتبها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الأمر كذلك على الثاني ، إذ جزء الشيء لا يلزم ان يكون مصداقا له وفردا من أفراده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بتقدير أمر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فيلتزم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بإضافة الميسور إلى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المراد ميسور الشيء لا يسقط بمعسوره ، من باب إضافة الصفة إلى الموصوف مع وحدته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الميسورة لا تسقط بالصلاة المعسورة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بالميسور والمعسور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الميسور والمعسور ، فيراد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من الشيء لا يسقط بالمعسور منه ، على ان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فيكون المراد من الميسور غير المراد بالمعسور ، فيراد من الميسور اجزاء ومن المعسور اجزاء أخرى ، فلا تسقط الاجزاء الميسورة بواسطة الاجزاء المعسورة من العمل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بالتقدير أصلا ، بل يراد كل ما هو ميسور لا يسقط بسبب ما هو 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فالاحتمالات المتصورة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الأول ، يختص جريان القاعدة بما إذا كان الباقي المقدور مما ينطبق عليه عنوان العمل ، إذ المفروض لحاظه مقسما لليسر والعسر ، فتكون القاعدة مساوقة لبيان الميسور بلحاظ المراتب ، فلا تشمل فاقد الركن إذا فرض تقوّم المسمى به ، كما لا تشمل فاقد المعظم لعدم صدق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تشمل فاقد الشرط مع صدق المسمى عليه على إشكال يأتي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الثاني ، فيمكن ان يراد بها الميسور من الاجزاء والمراتب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فتعم فاقد الركن أو المعظم وان لم يصدق المسمى عليه ، لأنه ميسور من اجزاء العمل ، وان لم يكن من مراتبه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يشمل فاقد الشرط إلا بتصور التبعيض فيه عرفا ، وكون فاقد الشرط وواجده من قبيل الأقل والأكثر والبعض والكل ، وهو على تقديره انما </w:t>
      </w:r>
    </w:p>
    <w:p>
      <w:pPr>
        <w:pStyle w:val="BookText"/>
        <w:rPr/>
      </w:pPr>
      <w:r>
        <w:rPr>
          <w:rFonts w:ascii="Amiri" w:hAnsi="Amiri" w:eastAsia="Amiri" w:cs="Amiri"/>
          <w:color w:val="111111"/>
          <w:sz w:val="28"/>
          <w:sz w:val="28"/>
          <w:szCs w:val="28"/>
          <w:rtl w:val="true"/>
          <w:lang w:bidi="ar-SA"/>
        </w:rPr>
        <w:t>يتصور في بعض الشروط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الثالث ، تشمل فاقد الركن والمعظم ، إذ هو ميسور في نفسه كما تشمل فاقد الشرط أيضا ، فانه ميسور في نفسه ، فلا يسقط بواسطة المعسور وهو واجد الشرط ، ولا يتوقف ذلك على تصور التبعيض لعدم أخذه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شيء ، وهو انه قد عرفت ان السقوط لا يصدق إلاّ في مورد يكون للميسور مقتض للثبوت فلا يثبت ، فلا يصدق في مطلق موارد عدم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فاقد الشرط بما انه يباين واجد الشرط فلا يكون له مقتض للثبوت ، فلا يصدق سقوط الفاقد على عدم ثبوت الحكم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الشروط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مقوما لذات المشروط ، بحيث يكون الفاقد للشرط مباينا بالمرة لواجد الشرط ، والمصداق الواضح لذلك ما كان مثل الناطقية للحيوان ، فإذا تعذر الحيوان الناطق ، كان الحيوان غير الناطق مغايرا لمتعلق الحكم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مقوّما لذات المشروط عرفا ، بل يرى انه من حالاته وزوائده وكمالاته ، نظير الصلاة مع الاستقبال ، فان الصلاة بدون الاستقبال لا تكون مغايرة عرفا للصلاة معه ، بل يرى ان الصلاة بدونه صلاة ناقصة والصلاة معه صلاة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المزبور انما يتم في النحو الأول من الشروط لا النحو الثاني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المتعذر فيها الاستقبال ، كان لها مقتض للثبوت لو لا التعذر ، ويشهد لذلك صدق السقوط عرفا في مثل ذلك بلا إشكال أصلا في الموارد العرفية كما لا يخفى على من لاحظها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موضوع الكلام في الأصل العملي ما إذا لم يكن الدليل الجزئية إطلاق ولم يكن لدليل المأمور به إطلاق ، بل كان كلا الدليلين </w:t>
      </w:r>
    </w:p>
    <w:p>
      <w:pPr>
        <w:pStyle w:val="BookText"/>
        <w:rPr/>
      </w:pPr>
      <w:r>
        <w:rPr>
          <w:rFonts w:ascii="Amiri" w:hAnsi="Amiri" w:eastAsia="Amiri" w:cs="Amiri"/>
          <w:color w:val="111111"/>
          <w:sz w:val="28"/>
          <w:sz w:val="28"/>
          <w:szCs w:val="28"/>
          <w:rtl w:val="true"/>
          <w:lang w:bidi="ar-SA"/>
        </w:rPr>
        <w:t>مجملين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مع تمامية قاعدة الميسور لا مجال للأصل العملي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الإشكال فيما إذا كان لدليل الجزئية إطلاق يقتضي ثبوتها في حالتي التمكن والتعذر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يتأتى في مثله الالتزام بقاعدة الميسور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الإشكال هو وجود التنافي بين دليل الجزئية والقاعدة ، لأن مقتضى دليل الجزئية المطلقة هو سقوط الأمر عند التعذر ، ومقتضى القاعدة ثبوت الأمر بالباقي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حكومة القاعدة على دليل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ناظرة إلى دليل الجزئية وتفيد تقييدها بحال التمكن ، فتكون حاكمة على أدلة الجزئية ومقدمة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ممنوع </w:t>
      </w:r>
      <w:r>
        <w:rPr>
          <w:rStyle w:val="FootnoteAnchor"/>
          <w:rtl w:val="true"/>
        </w:rPr>
        <w:footnoteReference w:id="265"/>
      </w:r>
      <w:r>
        <w:rPr>
          <w:rFonts w:ascii="Amiri" w:hAnsi="Amiri" w:eastAsia="Amiri" w:cs="Amiri"/>
          <w:color w:val="111111"/>
          <w:sz w:val="28"/>
          <w:sz w:val="28"/>
          <w:szCs w:val="28"/>
          <w:rtl w:val="true"/>
          <w:lang w:bidi="ar-SA"/>
        </w:rPr>
        <w:t>، فان تفرع قاعدة الميسور على ثبوت الأمر بالمركب ذي الاجزاء مسلم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يلازم سوى انها متفرعة عن الدليل الدال على الأمر بالمركب في الجملة ، فتفيد عدم سقوطه بتعذر بعض اجزائه ، فهي حاكمة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دليل الجزئية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حاكم على دليل الأمر بالصلاة ، ويفيد سقوطه بتعذر الطهور ، ولا حكومة لقاعدة الميسور عليه لعدم تعرضها بمدلولها إليه وعدم تفرعها عليه ، بل هما متعارضان بلحاظ المدلول الالتزامي لكل منهما ومنافاته للمدلول المطابقي للآخر ، فدليل الجزئية يثبت الجزئية المطلقة ولازمه سقوط الأمر بالمركب 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الميسور </w:t>
      </w:r>
    </w:p>
    <w:p>
      <w:pPr>
        <w:pStyle w:val="BookText"/>
        <w:rPr/>
      </w:pPr>
      <w:r>
        <w:rPr>
          <w:rFonts w:ascii="Amiri" w:hAnsi="Amiri" w:eastAsia="Amiri" w:cs="Amiri"/>
          <w:color w:val="111111"/>
          <w:sz w:val="28"/>
          <w:sz w:val="28"/>
          <w:szCs w:val="28"/>
          <w:rtl w:val="true"/>
          <w:lang w:bidi="ar-SA"/>
        </w:rPr>
        <w:t>تثبت عدم السقوط عند التعذر ولازمه الجزئية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متعارضان بلحاظ مدلولهما المطابقي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أو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المدلول المطابقي لهذا الدليل هو سقوط الأمر وعدم ثبوته بدون الفاتحة ، وهو ينافي مدلول القاعدة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متعارضان بلا حكومة لأحدهما على الآخر لعدم تفرع أحدهما عن الآخر فلاحظ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رحمه اللّه بعد تمامية القاعدة تعرض إلى ذكر فرعين من فروع قاعدة الميسور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ترك الجزء وترك الشرط ، فهل يتعين ترك الشرط أو يتخير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الشيخ فرض المورد من موارد القاعدة ولزوم الإتيان بالباقي ، وانما يدور الأمر بين ترك الجزء أو ترك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يخطر في الذهن إشكال في ذلك سواء في ذلك دوران الأمر بين ترك الجزء أو الشرط ، أو دورانه بين ترك أحد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لأن كل جزء جزء مقدور في نفسه فلا يقال انه معسور ، وما هو 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متعلق الحكم الشرعي ، وظاهر النص إرادة المعسور مما كان متعلقا للحكم الشرعي ، فرواية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الميسور لا يسقط بالمعسور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هذا المورد ، ومثلها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فأتوا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كلا من الجزءين في حد نفسه متعلق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هذا الفرض</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فمع الغض عن هذا الإشكال الصناعي ، فيرد على الشيخ </w:t>
      </w:r>
    </w:p>
    <w:p>
      <w:p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ليس من موارد التزاحم كي تلاحظ فيه الأهمية ، بل من موارد التعارض لما تقدم من ان موارد تزاحم الواجبات الضمنية خارجة عن أحكام التزاحم ، بل هي من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ان المورد من موارد التزاحم ، فالالتزام بتقديم الجزء على الشرط بقول مطلق ليس كما ينبغي ، إذ قد يكون من الشروط ما هو أهم بنظر الشارع والعرف من بعض الاجزاء ، فالكلية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التعليل العرفي من ان فوات الوصف أولى من فوات الموصوف ، فهو أجنبي عما نحن فيه ، لأنه يرتبط بما إذا دار الأمر بين الشرط والمركب بتمامه ، والعمل العرفي غالبا على تقديم ترك الشرط لأنه مفقود على كل حال ، وذلك نظير دوران الأمر بين تحصيل دار مبنية بالإسمنت لا الطابوق وبين عدم الدار بالمرة ، فان البناء العرفي على القناعة بفاقد الشرط ، وما نحن فيه دوران الأمر بين ترك الشرط وترك الجزء ، نظير ما لو دار الأمر بين دار من الإسمنت ذات ست غرف ودار من الطابوق ذات خمس 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من العرف تقديم الأولى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للكل بدل اضطراري كالتيمم في باب الوضوء ، فهل يقدّم على العمل الناقص ، أو يقدّم الناقص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في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البدلية كونه بدلا عن التام في جميع آثاره ، فيقدّم على الناقص كما يقدّم التام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البدل انما يجب عند تعذر التام ، والناقص بمقتضى قاعدة الميسور تام لانتفاء جزئية المفقود فيقدّم على البدل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الوجهين ما لا يخفى ، فان دليل التيمم ليس فيه لعنوان البدلية عين ولا أثر كي يتمسك بإطلاقه بلحاظه في ترتيب جميع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p>
    <w:p>
      <w:pPr>
        <w:pStyle w:val="BookText"/>
        <w:rPr/>
      </w:pPr>
      <w:r>
        <w:rPr>
          <w:rFonts w:ascii="Amiri" w:hAnsi="Amiri" w:eastAsia="Amiri" w:cs="Amiri"/>
          <w:color w:val="111111"/>
          <w:sz w:val="28"/>
          <w:sz w:val="28"/>
          <w:szCs w:val="28"/>
          <w:rtl w:val="true"/>
          <w:lang w:bidi="ar-SA"/>
        </w:rPr>
        <w:t>قاعدة الميسور لا تفيد ان الميسور تام كالواجد ، بل غاية ما تفيد تعلق الأمر به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مفاده تشريع التيمم عند تعذر المرتبة العليا التامة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مفاده تشريع التيمم عند تعذر الوضوء بجميع مراتبه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مشروعية التيمم عند تعذر الوضوء المشروع ، وما هو الوظيفة الفعلية للمكلف لو لا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قاعدة الميسور حاكمة على دليل التيمم ، لأنها تتكفل تشريع الوضوء وتوظيف المكلف به فعلا ، فيرتفع موضوع مشروعية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يتصادم دليل التيمم مع قاعدة الميسور ، إذ دليل التيمم يثبت مشروعية التيمم عند تعذر الوضوء التام ، وقاعدة الميسور تثبت مشروعية الوضوء الناقص ، وبما انه يعلم بعدم مشروعية الجمع بينهما ، إذ الطهارة إذا حصلت بأحدهما لا مجال لتحصيلها بالآخر يتحقق التصادم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التعارض هو الالتزام بالتخيير ، وذلك لأن منشأ التصادم هو ظهور إطلاق الدليلين في مشروعية كل منهما بنحو التعيين ، ومقتضى تعارض الإطلاقين هو تساقطهما ، فيرتفع اليد عن ظهور كل من الدليلين في التعيين ، وينحفظ على ظهور كل منهما في أصل المشروعية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قاعدة الميسور بشئونها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الشيء بين كونه شرطا وكونه مانعا، أو دورانه بين كونه جزء أو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صاحب الكفاية للكلام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قد تقدم منا البحث فيه في مبحث دوران الأمر بين محذورين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البحث هناك</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930_154816"/>
      <w:bookmarkStart w:id="66" w:name="pg15930_154816"/>
      <w:bookmarkEnd w:id="66"/>
    </w:p>
    <w:p>
      <w:pPr>
        <w:pStyle w:val="Heading5"/>
        <w:numPr>
          <w:ilvl w:val="4"/>
          <w:numId w:val="1"/>
        </w:numPr>
        <w:rPr/>
      </w:pPr>
      <w:bookmarkStart w:id="67" w:name="pg15930_154816"/>
      <w:bookmarkStart w:id="68" w:name="__RefHeading___Toc15905208_2142443653"/>
      <w:bookmarkStart w:id="69" w:name="_Toc21"/>
      <w:bookmarkEnd w:id="67"/>
      <w:bookmarkEnd w:id="68"/>
      <w:r>
        <w:rPr>
          <w:rtl w:val="true"/>
        </w:rPr>
        <w:t xml:space="preserve">فصل </w:t>
      </w:r>
      <w:r>
        <w:rPr>
          <w:rtl w:val="true"/>
        </w:rPr>
        <w:t xml:space="preserve">: </w:t>
      </w:r>
      <w:r>
        <w:rPr>
          <w:rtl w:val="true"/>
        </w:rPr>
        <w:t>في دوران الأمر بين المحذورين</w:t>
      </w:r>
      <w:bookmarkEnd w:id="69"/>
    </w:p>
    <w:p>
      <w:pPr>
        <w:pStyle w:val="BookText"/>
        <w:rPr/>
      </w:pPr>
      <w:r>
        <w:rPr>
          <w:rFonts w:ascii="Amiri" w:hAnsi="Amiri" w:eastAsia="Amiri" w:cs="Amiri"/>
          <w:color w:val="111111"/>
          <w:sz w:val="28"/>
          <w:sz w:val="28"/>
          <w:szCs w:val="28"/>
          <w:rtl w:val="true"/>
          <w:lang w:bidi="ar-SA"/>
        </w:rPr>
        <w:t>في دوران الأمر بين الواجب والحرام ، بان كان هناك فعل واجب وفعل حرام واشتبه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إجمالا بوجوب أحد الفعلين ، كما انه يعلم إجمالا بحرمة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يدور أمر كل فعل منهما بين محذورين ، فيعلم المكلف بأنه إما واجب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الشيخ رحمه اللّه إلى لزوم الإتيان بأحدهما وترك الآخر بنحو التخيير ، لأن الموافقة القطعية لأحد العلمين تستلزم المخالفة القطعية للآخر ، فيتعين الموافقة الاحتمالية لكل منهما ، لأنها أولى من الموافقة القطعية لأحدهما والمخالفة القطعية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 منشأه ان الاحتياط لدفع الضرر المحتمل لا يحسن بارتكاب الضرر المقطوع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المحقق النائيني رحمه اللّه الشيخ قدس سره في الالتزام بتنجيز العلم الإجمالي في المورد ، لكنه خالفه في الحكم بالتخيير مطلقا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يخلو عن إشكال ، بل لا بد من ملاحظة مرجحات باب التزاحم ، فتقدم الموافقة القطعية للأهم منهما ملاكا وان استلزم ذلك المخالفة القطعية للآخر ، لأن </w:t>
      </w:r>
    </w:p>
    <w:p>
      <w:pPr>
        <w:pStyle w:val="BookText"/>
        <w:rPr/>
      </w:pPr>
      <w:r>
        <w:rPr>
          <w:rFonts w:ascii="Amiri" w:hAnsi="Amiri" w:eastAsia="Amiri" w:cs="Amiri"/>
          <w:color w:val="111111"/>
          <w:sz w:val="28"/>
          <w:sz w:val="28"/>
          <w:szCs w:val="28"/>
          <w:rtl w:val="true"/>
          <w:lang w:bidi="ar-SA"/>
        </w:rPr>
        <w:t xml:space="preserve">المورد من صغريات باب التزاحم ، وإن كان يختلف التزاحم هنا عن التزاحم في موارده المعروفة ، فان التزاحم فيها يرجع إلى عدم القدرة على الجمع بين المتعلقين ، والتزاحم هنا يرجع إلى ناحية تأثير العلم الإجمالي ، لأن العلم الإجمالي يقتضي تنجيز التكليف وتأثيره في لزوم القطع بامتثاله ، وبما انه لا يمكن تحصيل القطع بالموافقة بالنسبة إلى كلا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محالة يقع التزاحم في تأثير العلم في وجوب الموافقة القطعية ، فيقدم الأقوى ملاكا بلحاظ متعلقه ويسقط الآخر 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والنوبة إلى التخيير الّذي ذكره لا تصل إلا عند فرض عدم الأهمية لأحد الحكمين على الآخر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البحث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هذا المقام وبين مورد دوران الأمر بين محذورين في الوقائع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w:t>
      </w:r>
      <w:r>
        <w:rPr>
          <w:rStyle w:val="FootnoteAnchor"/>
          <w:rtl w:val="true"/>
        </w:rPr>
        <w:footnoteReference w:id="270"/>
      </w:r>
      <w:r>
        <w:rPr>
          <w:rFonts w:ascii="Amiri" w:hAnsi="Amiri" w:eastAsia="Amiri" w:cs="Amiri"/>
          <w:color w:val="111111"/>
          <w:sz w:val="28"/>
          <w:sz w:val="28"/>
          <w:szCs w:val="28"/>
          <w:rtl w:val="true"/>
          <w:lang w:bidi="ar-SA"/>
        </w:rPr>
        <w:t>في دوران الأمر بين محذورين البحث في التخيير البدوي أو الاستمراري مع تعدد الواقعة ، وقد مرّ هناك انه كما يوجد علم إجمالي بحرمة أو وجوب كل من الواقعتين كذلك يوجد علم إجمالي بحرمة هذه الواقعة أو وجوب تلك الواقعة ، وعلم إجمالي بوجوب هذه الواقعة أو حرمة تلك الواقعة ، وهذان العلمان الإجماليان المنعقدان بلحاظ تعدد الواقعة مما لا يمكن موافقتهما القطعية معا ، بل الموافقة القطعية لأحدهما مستلزمة للمخالفة القطعية للآخر ، ولأجل ذلك يدور الأمر بين ترجيح أحد العلمين أو الاكتفاء بالموافقة الاحتمالية لكل منهما ونتيجته التخيير البدوي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المقام يشابه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w:t>
      </w:r>
    </w:p>
    <w:p>
      <w:pPr>
        <w:pStyle w:val="BookText"/>
        <w:rPr/>
      </w:pPr>
      <w:r>
        <w:rPr>
          <w:rFonts w:ascii="Amiri" w:hAnsi="Amiri" w:eastAsia="Amiri" w:cs="Amiri"/>
          <w:color w:val="111111"/>
          <w:sz w:val="28"/>
          <w:sz w:val="28"/>
          <w:szCs w:val="28"/>
          <w:rtl w:val="true"/>
          <w:lang w:bidi="ar-SA"/>
        </w:rPr>
        <w:t xml:space="preserve">الواجب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تعدد العلم الإجمالي وعدم التمكن من الموافقة القطعية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رحمه اللّه في ذلك اختار التخيير الاستمراري ، لأجل عدم منجزية العلم الإجمالي ، فلا مانع من المخالفة القطعية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التزم بمنجزية العلم وان اختلف مع الشيخ في 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معرفة جهة الفرق وانها صالحة للتفريق بين المقامين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النائيني في مقام بيان عدم تنجيز العلم الإجمالي في الوقائع المتعددة لدوران الأمر بين محذورين ما يمكن إرجاعه إلى ما أوضحه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لا ينجز سوى طرفه مع القدرة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لدينا تكاليف متعددة بتعدد الوقائع ، فهناك علوم متعددة في الوقائع المتعددة ، وكل علم لا ينجز سوى طرفه ، والمفروض ان كل علم بلحاظ كل واقعة غير منجز لدورانه بين محذورين ، وانضمام العلوم المتعددة بعضها إلى بعض لا يوجب علما آخر بتكليف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ينتزع من انضمام الوقائع تكليف انتزاعي يتصور فيه المخالفة القطعية ، فليس هناك تكليف مجعول غير التكليف في كل واقعة المفروض عدم تنجزه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بالتكليف المردد بين الواقعتين ناشئ من العلم الإجمالي الموجود في كل واقعة بحيالها ، وهو غير منجز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الإجمالي بالتكليف المردد منجزا ، لأنه ليس تكليفا آخر وراء التكليف الموجود في كل واقعة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لا يتأتى هاهنا ، إذ العلم الإجمالي متعلق أولا بوجوب أحد </w:t>
      </w:r>
    </w:p>
    <w:p>
      <w:pPr>
        <w:pStyle w:val="BookText"/>
        <w:rPr/>
      </w:pPr>
      <w:r>
        <w:rPr>
          <w:rFonts w:ascii="Amiri" w:hAnsi="Amiri" w:eastAsia="Amiri" w:cs="Amiri"/>
          <w:color w:val="111111"/>
          <w:sz w:val="28"/>
          <w:sz w:val="28"/>
          <w:szCs w:val="28"/>
          <w:rtl w:val="true"/>
          <w:lang w:bidi="ar-SA"/>
        </w:rPr>
        <w:t>الأمرين وبحرمة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قابل للتنجيز في نفسه ، ويتصور فيه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بدوران كل فعل بين الوجوب والحرمة لا أثر له لأنه ناشئ من انضمام العلمين المزبورين أحدهما إلى الآخر ، فلا يضر بتنجيزهما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الفرق بين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المردد بين الواقعتين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عن العلم الإجمالي بالوجوب أو الحرمة في كل واقعة المفروض عدم 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الأمر بالعكس ، فان العلم بوجوب أو حرمة كل من الفعلين من فروع العلم الإجمالي المردد بين الواقعتين والفعلين ، وقد عرفت قابليته للتنجيز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يوجّه به الفرق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عرفت فيما تقدم الإشكال فيما أفاده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عدم تنجيز التكليف بالعلم الإجمالي بلحاظ كل واقعة بحيالها لا ينافي حدوث علم إجمالي حقيقي آخر يستلزم تنجيز التكليف بلحاظ تعدد الواقعة ، فراجع ما ذكرناه هناك ، ولو لا ذلك لتأتي نفس البيان هاهنا ، فان كل فعل في نفسه واقعة لها تكليفها الخاصّ ، والعلم الإجمالي بلحاظ غير منجز ، لأن الأمر يدور بين محذورين ، وضم أحد الفعلين إلى الآخر وان استلزم حدوث علم إجمالي آخر ، لكنه لا ينفع في التنجيز بعد ان كان التكليف في كل واقعة بحيالها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انه لا فرق في التنجيز بين المقامين ، وان الالتزام به هاهنا وعدم الالتزام به هناك بلا موجب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جاء في تقريرات المرحوم الكاظمي في مقام بيان عدم منجزية العلم الإجمالي في دوران الأمر بين محذورين مع تعدد الواقعة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بتفرع وجوب الموافقة القطعية وحرمة المخالفة القطعية عقلا عن تنجز التكليف </w:t>
      </w:r>
    </w:p>
    <w:p>
      <w:pPr>
        <w:pStyle w:val="BookText"/>
        <w:rPr/>
      </w:pPr>
      <w:r>
        <w:rPr>
          <w:rFonts w:ascii="IRNazanin" w:hAnsi="IRNazanin" w:eastAsia="IRNazanin"/>
          <w:color w:val="111111"/>
          <w:sz w:val="28"/>
          <w:sz w:val="28"/>
          <w:szCs w:val="28"/>
          <w:rtl w:val="true"/>
          <w:lang w:bidi="fa-IR"/>
        </w:rPr>
        <w:t xml:space="preserve">عقلا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يخلو من مسامحة ، إذ الأمر بالعكس ، فان الحكم بالمنجزية يرجع إلى الحكم باستحقاق العقاب على المخالفة ، وهذا متفرع عن الحكم عقلا بقبح المخالفة القطعية ولزوم الموافقة القطعية ، ويتضح ذلك بمراجعة أول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الفرق بين محل الكلام وبين دوران الأمر بين محذورين مع تعدد الواقعة من حيث تنجز العلم الإجمالي ، لكن هناك فرقا من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تأتي التقييد الّذي ذكره المحقق النائيني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المورد ، وهو ما أفاده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أحد التكليفين المعلومين بالإجمال هاهنا أهم من الآخر لزم موافقته القطعية ولو استلزم ذلك المخالفة القطعية للآخر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هذا المعنى لا يتأتى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دوران الأمر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تصور أهمية متعلق أحد العلمين من الآخر ، إذ ما هو متعلق كل علم من التكليف المردد بين وجوب إحدى الواقعتين وحرمة الأخرى هو نفسه متعلق العلم الآخر مع تبديل ظرف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والحرمة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إجمالا بحرمة الجلوس يوم الجمعة أو وجوبه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أنفسهما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إجمالا بوجوب الجلوس يوم الجمعة أو حرمته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اختلف ظرف المتعلق وزمانه ، لأنه ليس لدينا إلا حكم واحد مردد بين الطرفين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معنى لدعوى أهمية المتعلق في أحدهما ، لكي يدعى تقدمه في مقام التأثير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ما نحن فيه مما كان هناك حكمان ثابتان لا يعرف متعلقهما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دوران الأمر بين الواجب والحرام على تقدير عدم أهمية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الشيخ ذهب إلى لزوم الاقتصار على الموافقة الاحتمالية في كل منهما وعدم جواز الموافقة القطعية لأحدهما لاستلزامها المخالفة القطعية للآخر ، ولا يحسن دفع الضرر المحتمل بالوقوع في الضرر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بظاهره لا يخلو من خدش ، إذ المراد بالضرر هو العقاب ، ومن الواضح انه بحكم العقل المتفرع على حرمة المخالفة القطعية ، فإذا فرض انه يحكم بجواز الموافقة القطعية لأحدهما وان استلزمت المخالفة القطعية للآخر ، فمقتضاه انه لا يرى حسن العقاب على المخالفة القطعية فلا ضرر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لتعليل حرمة المخالفة القطعية هنا بأنه ارتكاب للضرر المقطوع ، إذ القطع بالضرر من توابع الحكم بالحرمة ومتفرعاته فالتفت ولا تغفل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الضرر ليس هو العقاب ، بل المراد المفسدة الواقعية التي يحكم العقل بلزوم التحرز عنها ، أو نحوها مما له وجود واقعي مع قطع النّظر عن التنجيز ، فإذا دار الأمر بين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الضرر المقطوع ، قدّم الثاني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الموافقة القطعية وعدم المخالفة القطعية لازم بنظر العقل بأي ملاك كان ، مع قطع النّظر عن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العلمين تلزم موافقته قطعا وتحرم مخالفته قطعا مع قطع النّظر عن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فهناك ملزم عقلي يستلزم حكم العقل بدفع احتمال عدم الموافقة ، ويستلزم حكما العقل لعدم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دار الأمر بينهما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الترجيح لعدم المخالفة على تحصيل الموافقة ، لأن ما يستلزم تحصيل الموافقة القطعية لا يستلزمها مع حصول المخالفة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توضيح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مبحث دوران الأمر بين محذورين بيان رجحان دفع المخالفة القطعية على تحصيل الموافقة القطعية عند دوران الأمر بينهما ،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مباحث قاعدتي البراءة والاشتغال ويبقى مبحث واحد في شرائط العمل بالأصول العملية ذكره الاعلام بعنوان الخاتمة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930_154824"/>
      <w:bookmarkStart w:id="71" w:name="pg15930_154824"/>
      <w:bookmarkEnd w:id="71"/>
    </w:p>
    <w:p>
      <w:pPr>
        <w:pStyle w:val="Heading5"/>
        <w:numPr>
          <w:ilvl w:val="4"/>
          <w:numId w:val="1"/>
        </w:numPr>
        <w:rPr/>
      </w:pPr>
      <w:bookmarkStart w:id="72" w:name="pg15930_154824"/>
      <w:bookmarkStart w:id="73" w:name="__RefHeading___Toc15905210_2142443653"/>
      <w:bookmarkStart w:id="74" w:name="_Toc22"/>
      <w:bookmarkEnd w:id="72"/>
      <w:bookmarkEnd w:id="73"/>
      <w:r>
        <w:rPr>
          <w:rtl w:val="true"/>
        </w:rPr>
        <w:t xml:space="preserve">« </w:t>
      </w:r>
      <w:r>
        <w:rPr>
          <w:rtl w:val="true"/>
        </w:rPr>
        <w:t xml:space="preserve">خاتمة </w:t>
      </w:r>
      <w:r>
        <w:rPr>
          <w:rtl w:val="true"/>
        </w:rPr>
        <w:t xml:space="preserve">: </w:t>
      </w:r>
      <w:r>
        <w:rPr>
          <w:rtl w:val="true"/>
        </w:rPr>
        <w:t xml:space="preserve">في شرائط الأصول </w:t>
      </w:r>
      <w:r>
        <w:rPr>
          <w:rtl w:val="true"/>
        </w:rPr>
        <w:t>»</w:t>
      </w:r>
      <w:bookmarkEnd w:id="74"/>
    </w:p>
    <w:p>
      <w:pPr>
        <w:pStyle w:val="BookText"/>
        <w:rPr/>
      </w:pPr>
      <w:r>
        <w:rPr>
          <w:rFonts w:ascii="Amiri" w:hAnsi="Amiri" w:eastAsia="Amiri" w:cs="Amiri"/>
          <w:color w:val="111111"/>
          <w:sz w:val="28"/>
          <w:sz w:val="28"/>
          <w:szCs w:val="28"/>
          <w:rtl w:val="true"/>
          <w:lang w:bidi="ar-SA"/>
        </w:rPr>
        <w:t xml:space="preserve">والكلام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لمن تقدمه وتبعه من تأخر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يعتبر في حسن الاحتياط شيء أصلا ، بل هو حسن على كل حال بلا تفاوت بين الموارد ولا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مستلزما لاختلال النظام لم يكن حسنا ، ولعل منه الاحتياط في باب الطهارة والنجاسة لندرة حصول العلم الجزمي بالطهارة فيما هو محل الابتلاء من المأكول والملبوس ونحوهما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وقع الكلام في الاحتياط في العبادات مع التمكن من العلم لا من جهة حسنه كبرويا ، بل من جهة الإشكال في تحققه صغرويا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الاحتياط في العبادة صغروي لا كبروي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بعض الكلام في ذلك في أواخر مباحث القطع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ونتكلم الآن فيما أفاده المحقق النائيني رحمه اللّه من الإشكال في الاحتياط ، وما يدور حوله من كلام ونقض وإبرام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تعرض قدس سره أولا لبيان شبهة شبهة تحوم حول الاحتياط في العبادة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لزوم قصد الوجه في العبادة ، ومع الإتيان بالعبادة بعنوان الاحتياط لا يتحقق قصد الوجه فيختل العمل ، فلا بد من الفحص وتحصيل العلم ليتحقق قصد الوجه لأنه يتوقف على العلم بوجه الأمر من وجوب أو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بعدم دخل قصد الوجه في تحقق الامتثال والطاعة ، بل يكفى مجرد العلم بالأمر وقصده بلا لزوم قصد وجهه من وجوب أو 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أثر لاعتبار قصد الوجه في الاخبار التي بأيدينا ، مع انها من الأمور العامة البلوى ، مع غفلة عموم الناس عن دخله في العبادية ، وليست من الأمور الارتكازية عند العموم كي يصح للشارع الاعتماد على ارتكاز العامة ، فلو كان معتبرا للزم تنبيه الشارع وتأكيده عليه ، فحيث لم يثبت ذلك أصلا كان ذلك دليلا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تنزل عن دعوى القطع بعدم اعتبار قصد الوجه ، فلا أقل من الشك فيه ، فتجري أصالة البراءة فيه ، لأنه مما يمكن أخذه في متعلق الأمر بنحو نتيجة التقييد ، فيكون اعتباره بيد الشارع ، فيصح إجراء البراءة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حيث التزم بالاشتغال مع الشك بدعوى انه ليس من قيود متعلق الأمر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احتمال دخل قصد الوجه في حصول الطاعة عقلا ، بحيث لا تتحقق بدونه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وظيفة العقل اعتبار شيء في حسن الطاعة والامتثال ، بل هو وظيفة الشارع ، والمرجع عند الشك فيه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تعرض لما عرفت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حسن الاحتياط عقلا عدم التمكن من إزالة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مراتب الامتثال عقلا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المراتب مترتبة عقلا ، فلا يجوز الانتقال إلى المرتبة اللاحقة إلا بعد تعذر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تقدم 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المعتبر في العبادة قصد الإطاعة ، وهي كون إرادة العبد تابعة لإرادة المولى وانبعاث العبد عن بعث المولى ، وهذا يتوقف على العلم بالأمر ، والانبعاث عن الأمر المحتمل ليس انبعاثا عن الأمر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الانبعاث عن البعث المحتمل مرتبة من العبودية ونحو من الطاعة ، لكن لا يكون حسنا إلا عند عدم التمكن من الانبعاث عن الأمر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الشك في ذلك وانتهاء الأمر إلى الأصول العملية ، فالمرجع قاعدة الاشتغال لا البراءة ، لأن الأمر يدور بين التعيين والتخيير ، والأصل يقتضي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بين الامتثال التفصيليّ والاحتمالي كي يجري فيه حكم الشك بين الأقل والأكثر ، بل حكم الشك فيه حكم الشك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التزامه بتقدم رتبة الامتثال التفصيليّ على الامتثال الاحتمالي ،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مورد توقف الاحتياط على التكرار إذا قامت الحجة الشرعية المعتبرة على تعيين الواجب في أحد المحتملين ، فطريقة الاحتياط ان يأتي أولا بما قامت عليه الحجة ثم يأتي بالمحتمل الآخر ، ولا يجوز له العكس ، لأنه مع التمكن من الامتثال التفصيليّ بواسطة الحجة لا يحسن له الامتثال الاحتمالي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علّله بوجه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مؤدى دليل اعتبار الأمارة هو إلغاء احتمال </w:t>
      </w:r>
    </w:p>
    <w:p>
      <w:pPr>
        <w:pStyle w:val="BookText"/>
        <w:rPr/>
      </w:pPr>
      <w:r>
        <w:rPr>
          <w:rFonts w:ascii="Amiri" w:hAnsi="Amiri" w:eastAsia="Amiri" w:cs="Amiri"/>
          <w:color w:val="111111"/>
          <w:sz w:val="28"/>
          <w:sz w:val="28"/>
          <w:szCs w:val="28"/>
          <w:rtl w:val="true"/>
          <w:lang w:bidi="ar-SA"/>
        </w:rPr>
        <w:t>الخلاف ، والإتيان بالمحتمل الآخر أولا بداعي الأمر المحتمل ينافي ذلك ، لأنه اعتناء باحتمال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قدس سره في هذا المقام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تنقيح جهات عديدة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الامتثال التفصيليّ وقصد الوجه ، حيث نفي دخالة العقل في الحكم باعتبار قصد الوجه في الطاعة وانه من وظائف الشارع ، مع التزامه بحكم العقل باعتبار الامتثال التفصيليّ في الطاعة ، لأنه إذا فرض ان تشخيص ما يعتبر في الطاعة بيد الشارع فكيف انعكس الأمر في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بالاشتغال مع وصول النوبة للشك في اعتبار الامتثال التفصيليّ لأجل دوران الأمر بين التعيين والتخيير ، إذ 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الجامع بين الامتثال التفصيليّ والاحتمالي موجود وهو طبيعي الامتثال ، والشك في خصوصية زائدة ، فالمرجع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لزوم تقديم المحتمل الّذي قامت عليه الحجة الشرعية على المحتمل الآخر وعدم جواز العكس ، فانه فيه شبهة ، بل المقرر نفسه 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ذلك يقتضي أولا بيان مراد المحقق النائيني ودليله ، فان ما جاء في التقريرات في مقام بيان مراده أشبه بالدعوى المصادرة التي لم يذكر لها دليل ، ولعل كثيرا من الإيرادات عليه ناشئ من عدم تشخيص مراده كما سيتضح إن شاء اللّه تعالى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الكلمات أخذ داعي الأمر في العبادة ، وانه يعتبر فيها الإتيان بها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لا يخلو من مسامحة ، وذلك لأن الداعي </w:t>
      </w:r>
    </w:p>
    <w:p>
      <w:pPr>
        <w:pStyle w:val="BookText"/>
        <w:rPr/>
      </w:pPr>
      <w:r>
        <w:rPr>
          <w:rFonts w:ascii="Amiri" w:hAnsi="Amiri" w:eastAsia="Amiri" w:cs="Amiri"/>
          <w:color w:val="111111"/>
          <w:sz w:val="28"/>
          <w:sz w:val="28"/>
          <w:szCs w:val="28"/>
          <w:rtl w:val="true"/>
          <w:lang w:bidi="ar-SA"/>
        </w:rPr>
        <w:t>هو ما يترتب على الشيء بحيث يكون بوجوده الخارجي معلولا للشيء ، وبوجوده التصوري علة وسابقا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الأمر ليس مما يترتب على العمل ، بل هو سابق بوجوده على العمل ، ويكون سببا للتحرك نحو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يراد من ذلك ليس هذا المعنى ، بل المراد دخل قصد الإطاعة في العبادية ، بمعنى انه يعتبر ان يؤتى بالعمل بداعي إطاعة الأمر وموافقته ، فانها مما تترتب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الطاعة عبارة عن موافقة إرادة المكلف لإرادة المولى والتحرك بتحريكه ، كما يقال هذا طوع إرادته ، بمعنى ارتباط إرادته بإرادته وطواعيته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الطاعة بهذا المعنى مما يتوقف على العلم بالأمر ، فانه في فرض العلم يمكن صدور العمل بداعي الموافقة والمطاوعة لإرادة المولى ، أما مع عدم العلم بالأمر ومجرد الاحتمال ، فلا يمكن ان يصدر العمل بداعي الإطاعة ، لأن الأمر غير معلوم فكيف يقصد تحقق إطاعته؟ ، إذ هو لا يعلم بتحقق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احتمال الأمر غير معقول كقصد الأمر ، لأنه سابق في الوجود على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يقصد الموافقة احتمالا ، نظير سائر موارد الدواعي العقلائية غير المقطوع حصولها كشرب الدواء للاستشفاء ، وفتح الدكان للربح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القصد في مثل ذلك إلى قصد الإتيان بما يكون معرضا لحصول الغاية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مورد احتمال الأمر ليس هو الطاعة ، بل التعرض للطاعة والتهيؤ لها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اعتبار الطاعة لم يصح الإتيان مع الاحتمال عند التمكن من العلم وتحصيل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عدم التمكن من العلم ، يكتفي بقصد الموافقة احتمالا لأجل قيام الإجماع والتسالم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النص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العبادة بالقصد الاحتمالي ، وان لم ينطبق عليه عنوان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غاية ما يمكن ان يقرّب به مختار المحقق النائيني ، وبه يتضح الفرق بين اعتبار الامتثال التفصيليّ واعتبار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اعتبار قصد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لأجل تقوم مفهوم الطاعة به ، وانما هو خصوصية زائدة تعتبر في المأمور به ، وقد ثبت جزما عدم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الامتثال التفصيليّ ، فاعتباره من جهة تقوّم مفهوم الإطاعة به ، والمفروض اعتبار الإطاعة في العبادة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ليس من جهة دخله في حسن الطاعة ، كي يرد عليه ما أورده على قصد الوجه من عدم دخل العقل في ذلك ، بل من جهة دخله في أصل تحققها ، وهو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الوجه في اختيار إجراء الاشتغال لو وصلت النوبة إلى مرحلة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من جهة ان الشك يرجع إلى تحقق الإطاعة المعتبرة في العبادة بغير الامتثال التفصيليّ ، فيكون من الشك في المحصل ، وهو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ما أفاده قدس سره من ان الشك يرجع إلى الشك في التعيين والتخيير لعدم الجامع بين الامتثال التفصيليّ وغيره ، إذ عرفت بالبيان السابق ان الامتثال الاحتمالي ليس من مصاديق الإطاعة ، فاعتباره لو فرض يكون في عرض اعتبار الامتثال التفصيليّ ، فيدور الأمر عند الشك بين تعيين الامتثال التفصيليّ وعند التخيير بينه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مثل ذلك يقتضي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يختلف عن قصد الوجه ، إذ الشك فيه يرجع إلى الشك في اعتبار خصوصية زائدة في المأمور به وهو مجرى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تعبيره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الامتثال الاحتمالي مرتبة من مراتب الإطاعة ، فلا يريد به انه إطاعة حقيقة ، بل مسامحة ،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الأكبر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أحد النصفين لا يمكن ان يكون أكبر من النصف الآخر ، </w:t>
      </w:r>
    </w:p>
    <w:p>
      <w:pPr>
        <w:pStyle w:val="BookText"/>
        <w:rPr/>
      </w:pPr>
      <w:r>
        <w:rPr>
          <w:rFonts w:ascii="Amiri" w:hAnsi="Amiri" w:eastAsia="Amiri" w:cs="Amiri"/>
          <w:color w:val="111111"/>
          <w:sz w:val="28"/>
          <w:sz w:val="28"/>
          <w:szCs w:val="28"/>
          <w:rtl w:val="true"/>
          <w:lang w:bidi="ar-SA"/>
        </w:rPr>
        <w:t>فهو يريد انه يكتفي به في مقام العبادية عند تعذر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يصلح قوله المزبور سندا للإشكال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المورد ليس من موارد الشك في التعيين والتخيير ، لوجود الجامع بين الامتثالين كما صرح به قدس سره ، نظير سائر الطبائع التي تصدق على أفرادها بالتشكيك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توضيح ما اختاره المحقق النائيني رحمه اللّه بنحو يدفع عنه كثير من الإيرادات الناشئة من عدم تشخيص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ما أفاده هو اعتبار قصد الإطاعة في العبادة ، وهو مما لا دليل عليه ولا ملزم به ، بل الأمر المعتبر في العبادة هو الإتيان بالعمل المأمور به بقصد القربة ، وهو يتحقق بالامتثال الاحتمالي لأنه انقياد فيتحقق به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التقرب أو القربة لا يصلح ان يكون مأخوذا في العبادة ، لأن التقرب لا يمكن ان يكون داعيا إلى نفس العمل ، لأنه لا يترتب على ذات العمل ، لأن ذات العمل لا يكون مقربا كي يؤتى به بداعي القربة ، بل المقرب هو العمل المأتي به بداعي الموافقة ونحوها من الدواعي الموجبة للقرب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القربة يكون داعيا للداعي لا انه داع لنفس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قصد القربة الداعي الموجب للقربة ، فيلتزم بان المعتبر في العبادة الإتيان بها بداع مقرب ، بمعنى انه يتحقق بسببه التقرب ، لا أن الداعي نفس التقرب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التزم بذلك لم يرد 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مما لا يلتزم به المخالفون للمحقق النائيني رحمه اللّه ، لأن مقتضاه ان المرجع عند الشك في تحقق القربة بشيء هو الاشتغال ، لأن الشك في المحصل ، كما لو شك في ان الامتثال الاحتمالي موجب للقربة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بناءهم على إجراء البراءة في مثل ذلك مما يكشف </w:t>
      </w:r>
    </w:p>
    <w:p>
      <w:pPr>
        <w:pStyle w:val="BookText"/>
        <w:rPr/>
      </w:pPr>
      <w:r>
        <w:rPr>
          <w:rFonts w:ascii="Amiri" w:hAnsi="Amiri" w:eastAsia="Amiri" w:cs="Amiri"/>
          <w:color w:val="111111"/>
          <w:sz w:val="28"/>
          <w:sz w:val="28"/>
          <w:szCs w:val="28"/>
          <w:rtl w:val="true"/>
          <w:lang w:bidi="ar-SA"/>
        </w:rPr>
        <w:t>عن عدم أخذهم الداعي المقرب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ما أفاده قدس سره على اعتبار قصد الطاعة بنحو الداعي في العبادة ، وهو مما لا ملزم به ، لعدم تقوّم مفهوم الإطاعة بذلك ، بل الإطاعة تتحقق بالإتيان بالمأمور به عن قصد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يتحقق مع العلم بالأمر كذلك يتحقق مع احتماله والإتيان بالعمل الموافق على تقدير ثبوت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مع احتمال تحقق المسبب عند حصول السبب إذا التفت الفاعل إلى هذه الجهة وصدر منه السبب يكون وقوع المسبب اختياريا ، نظير ما إذا رمى زيدا بسهم وهو يحتمل انه يصيبه ، فان اصابته تكون 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عليها آثار العمل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مع احتمال ترتب الموافقة على العمل لأجل احتمال الأمر ، إذا جاء المكلف بالعمل قاصدا للموافقة على تقدير الأمر ، فصادف تحقق الأمر ، كانت الموافقة اختيارية فيتحقق ما هو المعتبر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المعتبر تحقق الإطاعة عن قصد واختيار فقط ، بل المعتبر تحقق الإطاعة بنحو تكون داعيا للعمل ليتحقق التقرب ، لوضوح بطلان العمل مع الموافقة الاختيارية بداع دنيوي كالرياء مثلا ، وهو ثابت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اعتبار الإطاعة بنحو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صلاحيتها للدعوة إلا في مورد العلم بالأمر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الأصفهاني رحمه اللّه من ان الإتيان بالعمل بداعي الأمر المحتمل يوجب التقرب ، لأنه انقياد ، بل حسنه أكثر من حسن الانقياد للأمر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والعقلاء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تحقيقه من ان الانقياد وان كان حسنا ، لكنه ليس من العناوين المنطبقة على الفعل بحيث توجب صيرورة الفعل حسنا ، بل حسنه وتحقق التقرب به من جهة كشفه عن الحسن الفاعلي ، فهو نظير التجري الّذي يلتزم بأنه لا يسرى قبحه إلى الفعل لأنه ليس من عناوينه ، بل هو قبيح من جهة القبح الفاعلي ، وهو كون الشخص بصدد الطغيان وهتك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من حسن الانقياد ، بل أهميته من الإطاعة ، أمر مسلم لكن لم يثبت انه لأجل خصوصية في الفعل ، بل انما هو لخصوصية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كون الإطاعة معتبرة في العبادة ، وعرفت ان الإتيان بالفعل بداعي الأمر المحتمل لا يمكن ان يؤتى به بقصد الإطاعة ، لم ينفع فرض الفعل بالانقياد حسنا ، إذ التوقف فيه ليس من جهة حسنه ، بل من جهة فقدانه لما يعتبر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وإجزاء غير المأمور به عن المأمور به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رحمه اللّه أيضا من ان القائل نفسه قد اعترف بحسن الانقياد والإطاعة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قيد ذلك بصورة عدم التمكن من الإطاعة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الشيء إذا كان حسنا بذاته لا يمكن ان يزول حسنه إلا بعروض عنوان قبيح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كالضرر في الصدق الّذي يكون في نفسه حسنا ومقتضيا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ليس التمكن من الامتثال التفصيليّ من العناوين الموجبة للقبح كي تستلزم زوال حسن الانقياد ، فيكون الانقياد حسنا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قدس سره بتلخيص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الغض عما سنذكره في مناقشة المحقق النائيني رحمه اللّه ، </w:t>
      </w:r>
    </w:p>
    <w:p>
      <w:pPr>
        <w:pStyle w:val="BookText"/>
        <w:rPr/>
      </w:pPr>
      <w:r>
        <w:rPr>
          <w:rFonts w:ascii="Amiri" w:hAnsi="Amiri" w:eastAsia="Amiri" w:cs="Amiri"/>
          <w:color w:val="111111"/>
          <w:sz w:val="28"/>
          <w:sz w:val="28"/>
          <w:szCs w:val="28"/>
          <w:rtl w:val="true"/>
          <w:lang w:bidi="ar-SA"/>
        </w:rPr>
        <w:t xml:space="preserve">يمكن التقضي عن هذا الإشكال بدعوى دخالة عدم التمكن من الإطاعة التفصيلية في حسن الإطاعة الاحتمالية ، لا ان التمكن مانع ، بل يكون اقتضاؤها للحسن قاصرا في صورة التمكن بان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موارد استلزام الاحتياط للتكرار ، بما ان كل عمل لا يمكن ان يصدر بداعي الموافقة لعدم العلم بترتبها عليه ، فلا محالة يصدر عن داعيين أحدهما دنيوي والآخر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سابقا في مبحث القطع ، ونشير إليه عن قريب في مناقشة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التشريك في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التشريك لا يحسن مع التمكن من انحصار داعي العمل بداع إلهي كما في مورد العلم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التمكن تحسن الإطاعة الاحتمالية ولو كان لها شريك في مقام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أولى من ترك الإطاعة بالمرة ، وقد قامت الضرورة الفقهية والإجماع على الاكتفاء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السيد الحكيم رحمه اللّه في المستمسك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الفعل في مورد الاحتمال يؤتى به بداعي امتثال الأمر المحتمل ، فالمقصود هو امتثال الأمر في كلتا صورتي العلم والاحتمال ، وليس الداعي هو احتمال الأمر ونحوه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 احتمال الأمر يمتنع قصد الإطاعة لعدم العلم بتحققها ، كما بيناه في توضيح مراد النائيني رحمه اللّه ، وعرفت ان المأخوذ في المأمور به هو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وجّه على المحقق النائيني بعد بيان كلامه بما عرفت غير وارد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والعمدة في الإيراد عليه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العبادة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الإطاعة والآخر الإتيان بها بنحو عبادي من طريق قصد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متحقق في مورد الاحتمال ، وذلك بالإتيان بالعمل بداعي الموافقة على تقدير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العملين المحتمل تعلق الأمر به في مورد العلم الإجمالي يترتب عليه عنوان الموافقة على تقدير ، لأن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على تقدير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ثبوت حقيقي واقعي ، نظير الحكم التعليقي الثابت على تقدير المعلق عليه ، كالحرمة المعلقة على الغليان ، فانها حكم على تقدير ولها نحو ثبوت ، ولذا تكون مجرى الاستصحاب وغيره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نعبر عن ذلك بالملازمة بين المعلق والمعلق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الّذي يحتمل تعلق الأمر به يترتب على إتيانه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والموافقة على تقدير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الموافقة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تحقق له قبل العمل ، إذ بدون العمل لا يترتب هذا المعنى ، فلا يحكم بتحقق الموافقة على تقدير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ترتب هذا العنوان عليه صح الإتيان به بداعي حصول هذا العنوان ، وترتبه عليه متيقن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المشكوك هو الموافقة الواقعية الخارجية التنجيزية ، وهي غير مقصودة بنحو الداعي ، بل الداعي هو الموافقة التقديرية ، والإتيان بالعمل بداعي الموافقة على تقدير الأمر موجب للتقرب والعبادية ، فإذا صادف الفعل الواقع وكان متعلقا للأمر واقعا ، تحققت الإطاعة والموافقة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كلا الأمرين المعتبرين في العبادة ، فلا إخلال بقصد الإطاعة المعتبر في العبادة بهذا البيان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يندفع ما تقدم منا في مباحث القطع في مقام المنع عن الامتثال الاحتمالي المقتضي للتكرار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العملين بما انه لا يعلم بتعلق الأمر به ، فالجمع بينهما لا بد ان ينشأ من داعيين أحدهما موافقة الأمر والآخر داع </w:t>
      </w:r>
    </w:p>
    <w:p>
      <w:pPr>
        <w:pStyle w:val="BookText"/>
        <w:rPr/>
      </w:pPr>
      <w:r>
        <w:rPr>
          <w:rFonts w:ascii="Amiri" w:hAnsi="Amiri" w:eastAsia="Amiri" w:cs="Amiri"/>
          <w:color w:val="111111"/>
          <w:sz w:val="28"/>
          <w:sz w:val="28"/>
          <w:szCs w:val="28"/>
          <w:rtl w:val="true"/>
          <w:lang w:bidi="ar-SA"/>
        </w:rPr>
        <w:t>دنيوي ، كالتخلص من التعب في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كلا الداعيين إلى كل من الفعلين على حد سواء ، ولا يتعين الداعي الإلهي لما هو الموافق للأمر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كل من الفعلين صادرا عن داعيين فيتحقق التشريك في الداعي ، ويبطل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الملتزم به ليس هو صدور الفعل عن داعي الموافقة الواقعية كي يمتنع ان تكون داعيا إلا بنحو التشريك ، بل هو صدوره بداعي الموافقة على تقدير ، وهي كما عرفت مما تترتب على كل من العملين جزما ، فلا تشريك في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اتضح أيضا اندفاع ما أوردناه سابقا على دعوى إمكان الإتيان بالعمل بداعي موافقة الأمر على تقدير ثبوته ، فعلى تقدير ثبوت الأمر يكون قد أتى بالعمل بداعي الموافقة ، لأن حصول المقدّر عليه يقتضي حصول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التنجيزية يمتنع ان تصدر عن مجرد الموافقة على تقدير الأمر ، إذ من المحتمل ان لا يحصل التقدير ، والحال ان الإرادة حاصلة ، فلا بد ان تتحقق بلحاظ كلا تقديري الفعل ، والداعي يختلف باختلاف التقديرين ، فيصدر الفعل عن داعيين ، فيلزم التشريك في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اندفاعه بما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ليس هو الموافقة الواقعية التنجيزية كي يقال انها لا تحقق لها إلا على تقدير دون آخر ، بل الداعي هو الموافقة على تقدير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وبمفاد الحكم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مما تترتب على العمل جزما بلا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انه حسن عقلا وشرعا ، ولا يعتبر في حسنه شيء سوى عدم اختلال النظام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إجرائها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في إجراء البراءة في الشبهة الموضوعية وأخرى في إجرائها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البراءة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بعدم اعتبار الفحص في إجرائها بل يجوز إجراؤها بدون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يستدعي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العقلية بملاك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اعتبار الفحص في جريانها يتفرع عن أصل الالتزام بجريانها في الشبهة الموضوعية ، إذ قد تقدم بيان شبهة عدم جريان قبح العقاب بلا بيان في الشبهة الموضوعية ، وقد تقدم منا دفع تلك الشبهة تبعا للمحقق النائيني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النّفس منه شيء ، فلا بد من تحقيق ذلك قبل تحقيق اعتبار الفحص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سابقا الإشكال في أصل قاعدة قبح العقاب بلا بيان ، بل إنكار القاعدة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الالتزام بتمامية هذه القاعدة يقع الإشكال في جريانها في موارد الشبهة الموضوعية ، ولوضوح الإشكال في ذلك لا بد من الإشارة إلى محتملات مفاد العمومات بلحاظ افراد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الّذي يتكفل إثبات الحكم على الموضوع العام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إكرام كل عالم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بان حجيته في مدلوله منوطة بوجود الموضوع ، فكل فرد يوجد من افراد الموضوع يكون العام حجة في ثبوت الحكم له عند وجوده ، وعلى هذا </w:t>
      </w:r>
    </w:p>
    <w:p>
      <w:pPr>
        <w:pStyle w:val="BookText"/>
        <w:rPr/>
      </w:pPr>
      <w:r>
        <w:rPr>
          <w:rFonts w:ascii="Amiri" w:hAnsi="Amiri" w:eastAsia="Amiri" w:cs="Amiri"/>
          <w:color w:val="111111"/>
          <w:sz w:val="28"/>
          <w:sz w:val="28"/>
          <w:szCs w:val="28"/>
          <w:rtl w:val="true"/>
          <w:lang w:bidi="ar-SA"/>
        </w:rPr>
        <w:t>الاحتمال تكون أصالة العموم منحلة إلى حجج متعددة تدريجية بعدد ما يوجد من افراد الموضوع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الاحتمال يشير التعبير المألوف عند وجود أحد افراد الموضوع وتكوّنه ، بأنه صار الآن مشمولا للعام وان العام شمله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بأن حجيته في مدلوله فعلية لا تناط بوجود الموضوع ، بل قد يكون حجة ولا موضوع له أصلا ، وانما يكون وجود الموضوع منشئا لحصول الأثر العملي بانضمامه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هو الصحيح ، ويساعد عليه الارتكاز والسيرة على الالتزام بتخصيص العام وحجيته في الباقي ونحو ذلك ، والالتزام بالاحتمال الأول يستلزم الالتزام بطريقة جديدة في أحكام العموم والخصوص وتأسيس أسلوب جديد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بالاحتمال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مفاد العموم ليس إلا الملازمة بين الحكم والموضوع ، فمفاده قضية شرطية ، وهي كما قيل لا يتوقف صدقها على صدق طرفيها ، فهو حجة في الملازمة ولو لم يكن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وجد الموضوع يتحقق الأثر العملي لثبوت الحكم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مفاده الحكم على تقدير الموضوع ، وهو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إنشاء الحكم على تقدير فعلا ، بحيث يكون له وجود فعلي من حين الإنشاء ، لكن الموجود فعلا هو الحصة الخاصة من الوجوب ، وهي الوجوب على تقدير ، إذ الوجوب مفهوم عام يقبل التقييد وينشأ المفهوم المقيد خاصة ، فيكون للحكم وجود فعلي قبل وجود موضوعه ، نعم وجود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منشئا للآثار العملية من الداعوية أو وجوب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يستفاد من كلمات المحقق العراقي الّذي يلتزم بان ظرف فعلية الحكم ظرف الإنشاء </w:t>
      </w:r>
    </w:p>
    <w:p>
      <w:pPr>
        <w:pStyle w:val="BookText"/>
        <w:rPr/>
      </w:pPr>
      <w:r>
        <w:rPr>
          <w:rFonts w:ascii="Amiri" w:hAnsi="Amiri" w:eastAsia="Amiri" w:cs="Amiri"/>
          <w:color w:val="111111"/>
          <w:sz w:val="28"/>
          <w:sz w:val="28"/>
          <w:szCs w:val="28"/>
          <w:rtl w:val="true"/>
          <w:lang w:bidi="ar-SA"/>
        </w:rPr>
        <w:t xml:space="preserve">والجعل نفسه ، وانما وجود الموضوع ظرف فاعلية الحكم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إنشاء الحكم الفعلي في ظرف وجود الموضوع ، فلا يكون الحكم فعليا ، إلا عند وجود الموضوع ، والعام يكون حجة فيه من الأول وقبل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ثبوت الحكم عند حصول الموضوع وينشأ بواسطة العموم فيكون حجة في الحكم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محتملات العام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الاحتمال الأول يكون إجراء قاعدة قبح العقاب بلا بيان في مورد الشبهة الموضوعية واضحا ، لأنه مع الشك في الموضوع يشك في قيام الحجة على الحكم في مورده ، لأن المفروض ان الحجية منوطة بوجود الموضوع ، ولا يكون العام حجة في الحكم إلا عند وجود الموضوع ، فمع الشك في تحقق الموضوع يشك في ثبوت الحجة على الحكم فيه ، والشك في الحجية مستلزم للقطع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حجة على الحكم في مورد الشك في الموضوع ، فيتحقق موضوع القاعدة وتثبت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بناء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العام متكفلا لبيان الملازمة بين الحكم والموضوع لا أكثر ، من دون تعرض لثبوت الحكم ولا لثبوت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العام لا يكون حجة على الحكم عند وجود الموضوع ، بل هو حجة على الملازمة لا أكثر ، وبواسطة العلم بالملازمة يتحقق العلم بالحكم عند حصول الموضوع ، فالحجة على الحكم هو العلم به بواسطة العلم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الموضوع لا علم بالحكم ، فلا حجة عليه ، فيكون المورد من موارد عدم البيان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الاحتمالين الآخرين ، فيمتنع جريان القاعدة ، وذلك لأن </w:t>
      </w:r>
    </w:p>
    <w:p>
      <w:pPr>
        <w:pStyle w:val="BookText"/>
        <w:rPr/>
      </w:pPr>
      <w:r>
        <w:rPr>
          <w:rFonts w:ascii="Amiri" w:hAnsi="Amiri" w:eastAsia="Amiri" w:cs="Amiri"/>
          <w:color w:val="111111"/>
          <w:sz w:val="28"/>
          <w:sz w:val="28"/>
          <w:szCs w:val="28"/>
          <w:rtl w:val="true"/>
          <w:lang w:bidi="ar-SA"/>
        </w:rPr>
        <w:t>المفروض ان العام حجة على الحكم الشرعي مع قطع النّظر عن وجود الموضوع ، ووجود الموضوع انما هو دخيل في ترتب الأثر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العلم بالموضوع يكون الحجة على الحكم هو نفس العموم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فمع الشك في وجود الموضوع لا يشك في قيام الحجة على الحكم كي يكون مستلزما للقطع بعدمها فيتحقق موضوع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الاحتمالين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يشك في انطباق ما قامت عليه الحجة على المورد ، ومثل ذلك لا يكون موردا للبراءة العقلية ، بل هو مورد للاشتغال تحصيلا للعلم بالفراغ عما قامت عليه الحجة ، نظير مورد العلم الإجمالي ، فان كل طرف من أطرافه مما يشك في كونه مما قامت عليه الحجة وهو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يكون مجرى للبراءة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روح هذا الإشكال أشار المقرر الكاظمي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نجزم بأنه ملتفت إلى خصوصيته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ذكر في تقريب الإشكال على البراءة العقلية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الشك في قيام الحجة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 في صغرى ما قامت عليه الحجة الراجع إلى الشك في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أجاب عنه بما لا يخلو عن خدش ، فانه ذكر في مقام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تتقوم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بالكبرى والعلم بالصغرى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الحكم القابل للتنجيز هو الحكم الفعلي ، وهو متقوم بأمرين أصل الجعل ووجود الموضوع خارجا ، فبدون العلم بوجود الموضوع لا يعلم بالحكم الفعلي فلا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بيان كلامه بنحو التفصيل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أفاده لا يدفع به الإشكال ، إذ المستشكل لا يختلف معه في ان الحكم القابل للتنجيز هو الحكم الفعلي دون غيره ، وان الحكم الفعلي منوط بوجود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يرى ان الحجة على الحكم الفعلي في ظرفه هو نفس العموم بلا ضميمة شيء آخر ، فكان ينبغي في </w:t>
      </w:r>
    </w:p>
    <w:p>
      <w:pPr>
        <w:pStyle w:val="BookText"/>
        <w:rPr/>
      </w:pPr>
      <w:r>
        <w:rPr>
          <w:rFonts w:ascii="Amiri" w:hAnsi="Amiri" w:eastAsia="Amiri" w:cs="Amiri"/>
          <w:color w:val="111111"/>
          <w:sz w:val="28"/>
          <w:sz w:val="28"/>
          <w:szCs w:val="28"/>
          <w:rtl w:val="true"/>
          <w:lang w:bidi="ar-SA"/>
        </w:rPr>
        <w:t>مقام الرد أن يرد بان الحجة ليس هو خصوص العموم ، بل بضميمة العلم بالموضوع ، فمع عدمه لا حجة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يرد بان موضوع الحجية هو الحكم الفعلي ، وهو منوط بوجود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يدفع الإشكال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على هذين الاحتمالين في باب حجية العموم يكون منع جريان القاعدة متجها ، لما عرفت من ان العموم حجة في الحكم الفعلي مع قطع النّظر عن فعلية وجود الموضوع ، فيكون الشك في الموضوع شكا في انطباق ما قامت عليه الحجة لا في أصل قيام الحجة ، وهو مورد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كل طرف من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الاحتمال الأول من الاحتمالات الأربعة غير صحيح ، وان تعارف على الألسن من التعبير ما يتلاءم معه ، لأنه خلاف 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الاحتمال الثاني ، لأن جعل الملازمة غير معقول ، بل المجعول هو نفس الحكم الشرعي ، كما سيتضح في مبحث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الأمر دائرا بين الاحتمالين الأخيرين ، وقد عرفت امتناع جريان البراءة العقلية بناء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جريان البراءة العقلية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يرتفع موضوع البحث عن اعتبار الفحص في جريانها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بالبحث عنه تنزلا ، فيكون البحث عن لزوم الفحص فرض في فرض في فرض ، فانتبه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فالوجه في عدم وجوب الفحص عن قيام الحجة على الموضوع ، هو ما سبق في مبحث تأسيس الأصل في باب الحجية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الحجية يستلزم القطع بعدمها لتقوم الحجية بالوصول ، فمع الشك في قيام الحجة على كون زيد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بعدم الحجة عليه ، فيتحقق موضوع البراءة </w:t>
      </w:r>
    </w:p>
    <w:p>
      <w:pPr>
        <w:pStyle w:val="BookText"/>
        <w:rPr/>
      </w:pPr>
      <w:r>
        <w:rPr>
          <w:rFonts w:ascii="Amiri" w:hAnsi="Amiri" w:eastAsia="Amiri" w:cs="Amiri"/>
          <w:color w:val="111111"/>
          <w:sz w:val="28"/>
          <w:sz w:val="28"/>
          <w:szCs w:val="28"/>
          <w:rtl w:val="true"/>
          <w:lang w:bidi="ar-SA"/>
        </w:rPr>
        <w:t>عقلا وهو عدم البيان ، بلا توقف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الوجه لا يمكن ان يلتزم به من يرى ان الحجة إذا كانت في معرض الوصول ، كفى ذلك في حجيتها وصحة الاحتجاج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إيضاحه في مبحث تأسيس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بنى لزوم الفحص في موارد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 لأنه لا فرق حينئذ بين الشبهات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الحجة على الموضوع في معرض الوصول بحيث يظفر بها عند الفحص عنها كفى ذلك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احتمال قيام الحجة على الموضوع في مورد الشك والظفر بها لو تفحص عنها يحتمل ان يكون المورد من موارد قيام الحجة ، فلا يجز بعدم البيان قبل الفحص ، فلا يمكنه إجراء البراءة بدون الفحص ، لأن الشبهة مصداقية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احتمل تحصيل العلم بالموضوع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جزمه بعدم وجود حجة شرعية معتبرة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العلم وان كانت حجيته بحصوله ، وليس حجة إذا كان في معرض التحقق بدون أن يحصل ويتحقق ، فقبل العلم لا حجة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يكفي في الحجية كون الحجة في معرض الوصول ، كذلك يكفي في تنجيز الحكم عقلا وصحة المؤاخذة عليه كونه في معرض الوصول ، فلا يحكم العقل بقبح العقاب عند مخالفة الحكم إذا كان الحكم في معرض الوصول أو كانت الحجة عليه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فمع احتمال تحصيل العلم بالموضوع والحكم ، لا يقين بتحقق موضوع القاعدة ، فلا يمكن تطبيقها لأن الشبهة مصداقية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تحصيل العلم أو قيام الحجة لا يمكن إجراء البراءة العقلية ، بل لا بد من الفحص وإزالة هذا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يرى ان الحجية تتقوم بالوصول وانه لا أثر لمعرضية الوصول للحجة أو الحكم ، له ان يجري البراءة العقلية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تحقيق أحد الوجهين في ذلك لا يقوم على أساس البرهان ، بل على أساس الوجدان وما يراه العاقل ويدركه إذا راجع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صاحب الكفاية انها جارية في الشبهة الموضوعية بلا تقييد بصورة الفحص ، بل تجري مع عدم الفحص لإطلاق أدلتها بلا مخصص ، بل فرض ذلك من المسلمات ، كما يظهر ذلك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حالها في الشبهات الموضوعية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رحمه اللّه ، فقد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كانت تحريمية ، فلا إشكال ظاهرا في عدم وجوب الفحص ، ويدل عليه إطلاق الاخبار ،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تعلم انه حرام </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وغيره ، مع عدم وجود ما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وجوبية ، فمقتضى الأدلة عدم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يتراءى ان بناء العقلاء على الفحص في بعض الموارد ، كما إذا أمر المولى بإحضار علماء البلد أو أطبائها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بعض الفقهاء يظهر منه وجوب الفحص في موردين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الشك في تحقق الاستطاعة للحج ، فانه لا يجوز له إجراء البراءة قبل الفحص لعدم العلم بالوجوب ، بل يجب عليه المحاسبة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العلم ببلوغ الخالص من الفضة المغشوشة النصاب والشك في مقداره ، فانه تجب التصفية للعلم بمقدار الفضة الخالصة أو الاحتياط بما يحصّل اليقين بالبراءة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الشيخ رحمه اللّه في وجوب الفحص في هذه الموارد ، وذكر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الأمر أشكل في التفرقة بين الشك في بلوغ الخالص النصاب وبين العلم ببلوغه والشك في مقداره حيث حكم بعدم لزوم الفحص في الأول ولزومه في الثاني ، مع انهما من واد واحد ، لأن العلم بأصل النصاب لا ينفع بعد كون الموارد من موارد دوران الأمر بين الأقل والأكثر الاستقلاليين ، وثبوت الانحلال فيه لا ينكر ، ولذا لا يتوقف في إجراء البراءة قبل الفحص لو دار أمر الدين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بعد ان ذكر ذلك ذكر تفصيلا في وجوب الفحص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العلم بالموضوع يتوقف غالبا على الفحص بحيث يكون إهمال الفحص وإجراء البراءة مستلزما للوقوع في مخالفة التكليف كثيرا ، وجب الفحص قبل العمل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موارده مثال الاستطاعة ، فان العلم بالاستطاعة في أول أزمنة حصولها يتوقف غالبا على الحساب ، فيكون تركه وإجراء البراءة مستلزما لتأخير الحج عن أول أزمنة الاستطاعة بالنسبة إلى غالب الأشخاص ، وهو ينافى وجوب الفورية فيه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بالمثال العرفي على وجوب الفحص في الشبهة الموضوعية لا يرتبط بما نحن فيه ، لأن الكلام في البراءة الشرعية لا البراءة </w:t>
      </w:r>
    </w:p>
    <w:p>
      <w:pPr>
        <w:pStyle w:val="BookText"/>
        <w:rPr/>
      </w:pPr>
      <w:r>
        <w:rPr>
          <w:rFonts w:ascii="Amiri" w:hAnsi="Amiri" w:eastAsia="Amiri" w:cs="Amiri"/>
          <w:color w:val="111111"/>
          <w:sz w:val="28"/>
          <w:sz w:val="28"/>
          <w:szCs w:val="28"/>
          <w:rtl w:val="true"/>
          <w:lang w:bidi="ar-SA"/>
        </w:rPr>
        <w:t>العقلية ، فالمثال انما يصلح شاهدا على عدم جريان البراءة العقلية ، لا ما إذا صرح المولى نفسه بالبراءة عند الجهل ، فانه في مثل ذلك لم يعلم من حالهم لزوم الفحص على العبد بل يتمسك بإطلاق كلام المولى ويجري البراءة بلا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أوكل المولى عبده إلى ما يراه عقله ، كان هذا المثال صالحا للاستشهاد على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من التفصيل فهو متين ، 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الموارد التي يتوقف العلم بالموضوع غالبا على الفحص يكون جعل الحكم في مثل ذلك ظاهرا بالملازمة العرفية في لزوم التفحص عن أفراد الموضوع وعدم إيكال الأمر إلى حصول العلم به من باب الاتفاق ، فانه خلاف الظاهر عرفا في مثل هذا المورد ، بل يكون جعل الحكم العام مع عدم الإلزام بالفحص المستلزم للمخالفة الكثيرة أشبه بتخصيص الأكثر من حيث 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تطبيقه على موارد الشك في الاستطاعة فيه منع ، لأن الأمر في باب الاستطاعة ليس كذلك ، إذ يغلب العلم بها بلا فحص ولا محاسبة ، لمعرفة غالب الكسبة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الشأن الكبير منهم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أرباحهم من السلعة ومقدار مصرفهم ، بحيث يعرف مقدار ما يحصّله في السنة بنحو التخمين ، فليس العلم بالاستطاعة مما يتوقف غالبا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رحمه اللّه مسلم كبرويا ممنوع صغرويا ، ولعله يشير إلى المناقشة الصغروية بقوله في آخر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الشأن في صدق هذه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المحقق النائيني رحمه اللّه إلى هذا التفصيل تفصيلا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مقدمات العلم حاصلة بحيث لا يحتاج حصول العلم بالموضوع إلى أزيد من التوجه والنّظر إلى تلك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لا تكون المقدمات حاصلة ، فتحصيل العلم يحتاج إلى تحصيلها والفحص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يجب النّظر ولا يجوز الاقتحام في الشبهة وجوبية كانت أو تحريمية إلاّ بعد النّظر لعدم صدق الفحص على مجرد النّظر وانما يصدق على تمهيد مقدمات العلم وتحصيلها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العلم بطلوع الفجر لا يتوقف على أزيد من رفع الرّأس والنّظر إلى الأفق فلا يجوز الأكل اعتمادا على استصحاب الليل كما انه لا يجوز شرب المائع المردد بين الخمر والخل إذا كان يتوقف العلم به على مجرد النّظر إلى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باب الحكم بالطهارة ، لظهور الأدلة في البناء على عدم الفحص بأي نحو كان بل ظاهر بعض الأدلة جواز ارتكاب ما يوجب التشكيك في التنجس ، كترطيب البدن حتى يحتمل إذا وجد على بدنه رطوبة ان تكون من الماء لا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من هذا البيان الّذي نقلناه عن تقريرات الكاظمي هو التفرقة بين ما إذا كان الفحص لا مئونة فيه أصلا وبين ما فيه مئونة ومشقة ، فلو توقّف العلم بالفجر على مجرد النّظر إلى الأفق وجب الفحص ، أما لو توقّف على الصعود من السرداب العميق إلى السطح للنظر فلا يجب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يستبعد جدا ان يكون مراده قدس سره ذلك فانه تفصيل بلا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القريب ان يكون نظره إلى التفصيل بين ما كان الموضوع بحسب وعائه المناسب له واضحا وجودا أو عدما ، بحيث يتضح لكلّ أحد إذا طلبه في وعائه المناسب له كالفجر في الأفق الصافي الّذي لا علة فيه ، وكرؤية الهلال </w:t>
      </w:r>
    </w:p>
    <w:p>
      <w:pPr>
        <w:pStyle w:val="BookText"/>
        <w:rPr/>
      </w:pPr>
      <w:r>
        <w:rPr>
          <w:rFonts w:ascii="Amiri" w:hAnsi="Amiri" w:eastAsia="Amiri" w:cs="Amiri"/>
          <w:color w:val="111111"/>
          <w:sz w:val="28"/>
          <w:sz w:val="28"/>
          <w:szCs w:val="28"/>
          <w:rtl w:val="true"/>
          <w:lang w:bidi="ar-SA"/>
        </w:rPr>
        <w:t>إذا كانت شائعة جدا ، وبين ما لم يكن الموضوع بهذه المثابة من الوضوح ، فالفحص واجب في الأول وان كانت فيه مشقة ومئونة ولا يجب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إذا كان من النحو الأول ، يصدق عليه عرفا إنه معلوم وواضح ومعروف فيقال عن الفجر عرفا أنه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المأخوذة في موضوع البراءة وان كانت هي العلم الظاهر بدوا في إرادة العلم الدقي الحقيقي ، فلا عبرة بالصدق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 بملاحظة هذا الصدق العرفي يكون العلم المأخوذ غاية للأصول منصرفا إلى المصداق العرفي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وجوب الفحص في مثل ذلك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إجراء البراءة في الشبهة الموضوعية ولزوم الفحص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البراءة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الكل على لزوم الفحص قبل إجرائها وعدم جواز العمل بها قبل الفحص وإن كانت أدلتها بحسب الظاهر مطلقة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الدليل على لزوم الفحص وتقييد إطلاق أدلة البراءة الشرعية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لذلك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اعتبار الفحص في الشبهات الحكمية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ونوقش الإجماع في الكفاية وغيرها بأنها غير صالح للحجية بعد وجود الوجوه الأخرى التي أقيمت على اعتبار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استناد المجمعين إليها فلا يكون إجماعا تعبديا كاشفا عن قول المعصوم علیه السلام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بلزوم الفحص فيما كان بناء المولى على تبليغ أحكامه </w:t>
      </w:r>
    </w:p>
    <w:p>
      <w:pPr>
        <w:pStyle w:val="BookText"/>
        <w:rPr/>
      </w:pPr>
      <w:r>
        <w:rPr>
          <w:rFonts w:ascii="Amiri" w:hAnsi="Amiri" w:eastAsia="Amiri" w:cs="Amiri"/>
          <w:color w:val="111111"/>
          <w:sz w:val="28"/>
          <w:sz w:val="28"/>
          <w:szCs w:val="28"/>
          <w:rtl w:val="true"/>
          <w:lang w:bidi="ar-SA"/>
        </w:rPr>
        <w:t>بالطرق المتعارفة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يصل المكلف عادة إلى الحكم إلا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ترك الفحص موجبا لاستحقاق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بناء الشارع في تبليغ أحكامه على هذه الكيفية ، فيلزم الفحص عن الحكم الشرعي عند احتماله في مظانّ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هذا الوجه يصلح لإنكار جريان البراءة العقلية قبل الفحص ، فان العقل لا يحكم بقبح العقاب إذا ترك العبد الفحص عن الأحكام التي بنى المولى على تبليغها بالطرق المتعارفة ، بل يحكم بحسن عقابه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يصلح لتقييد البراءة الشرعية ، وذلك لأنه لو فرض تصريح المولى بالخصوص لعبده بأنه لا يعاقب على المخالفة إذا كانت عن جهل ولو لم يتصد العبد للفحص ، فلا إشكال في عدم حكم العقل بحسن العقاب عند ترك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إطلاق أدلة البراءة يقوم مقام التنصيص الخاصّ ، لشمول الإطلاق مورد الفحص وعدمه ، فيكون رافعا لحكم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بثبوت تكاليف في الشريعة وهو لا ينحل إلاّ بالفحص ، فالعمل بالبراءة قبل الفحص غير جائز للعلم الإجمالي المنجز المانع من جريان البراءة في أطرافه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العلم الإجمالي البدوي منحل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الشروع في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بمقدار من التكاليف في أبواب الفقه المتفرقة يحتمل انطباق المعلوم بالإجمال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فيلزم ان لا يجب الفحص في الشبهات الحكمية بعد تحقق الانحلال ، مع ان المفروض هو لزوم الفحص في جميع الشبهات بلا استثناء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هذا الجواب أشار الشيخ رحمه اللّه في كلامه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المحقق النائيني رحمه اللّه إلى هذا الوجه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الإجمالي بثبوت أحكام في الشريعة ينحل بعلم إجمالي صغير آخر ، وهو العلم الإجمالي بوجود تكاليف واقعية تؤديها الأمارات الموجودة في ضمن الكتب التي بأيدينا ، وهي بمقدار يحتمل انطباق ما في الشريعة عليها ، فينحل العلم الإجمالي العام بالعلم الإجمالي الخاصّ ، ومقتضى ذلك لزوم الفحص في خصوص ما بأيدينا من الكتب لا أزيد وقد بنى بهذا الوجه على لزوم الفحص في الكتب التي بأيدينا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تعرض إلى مناقشة في العلم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يستدعي الفحص في مطلق الشبهات ، لأن العلم الإجمالي المزبور ينحل باستعلام جملة من الأحكام يحتمل انحصار المعلوم بالإجمال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الوجه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هذه المناقشة بإنكار الانحلال باستعلام جملة من الأحكام بالنحو المزبور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انما يتحقق إذا كان متعلق العلم الإجمالي مرددا من أول الأمر بين الأقل والأكثر ، كما لو علم بوجود الموطوء في القطيع من الغنم وتردد بين الأقل والأكثر ، لأن العلم الإجمالي لا يوجب سوى تنجيز الأقل ، فإذا علم ، موطوئية هذه العشرة من هذا القطيع ينحل العلم الإجمالي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يتحقق الانحلال فيما إذا كان متعلق العلم الإجمالي عنوانا واقعيا بما له من الافراد وتردد أفراده بين الأقل والأكثر ، كما لو علم بموطوئية البيض في هذا القطيع وترددت بين العشرة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بالعلم بموطوئية عشرة من الغنم لا ينحل العلم الإجمالي ، لأنه يستلزم تنجيز متعلقه بما له من العنوان على </w:t>
      </w:r>
    </w:p>
    <w:p>
      <w:pPr>
        <w:pStyle w:val="BookText"/>
        <w:rPr/>
      </w:pPr>
      <w:r>
        <w:rPr>
          <w:rFonts w:ascii="Amiri" w:hAnsi="Amiri" w:eastAsia="Amiri" w:cs="Amiri"/>
          <w:color w:val="111111"/>
          <w:sz w:val="28"/>
          <w:sz w:val="28"/>
          <w:szCs w:val="28"/>
          <w:rtl w:val="true"/>
          <w:lang w:bidi="ar-SA"/>
        </w:rPr>
        <w:t xml:space="preserve">واقعه ، فهو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 التكليف المتعلق بافراد الغنم البيض الواقعية ، فلا يتحقق الانحلال بالعثور على جملة من الافراد يحتمل انها تمام افراد المعلوم بالإجمال ، بل لا بد من الفحص التام في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الثاني ، لأن المعلوم بالإجمال هو الأحكام الموجودة في الكتب التي بأيدينا ، فيستلزم تنجيز جميع الأحكام الموجودة في الكتب على واقعها ، ولازمه الفحص التام عن جميع ما في الكتب التي بأيدينا وعدم انحلال العلم الإجمالي باستعلام جملة من الأحكام يحتمل انحصار المعلوم بالإجمال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علم المكلف باشتغال ذمته لزيد بما في الطومار وتردد ما في الطومار بين الأقل والأكثر ، لا يجوز للمدين الاقتصار على القدر المتيقن ، بل لا بد من الفحص التام ، وهو مما يشهد به بناء العرف والعقلاء ، فلا يرى العقلاء أن المدين معذور إذا ترك الفحص واقتصر على الأقل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ثبوت الانحلال الحقيقي بالعلم التفصيليّ ببعض الأطراف قد مرّ مفصلا وعرفت منّا إنكاره ، وان الثابت ليس إلا الانحلال الحكمي بوجه تفردنا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ما أفاده من عدم انحلال العلم الإجمالي بثبوت التكاليف في الكتب المعتبرة ، بواسطة العلم بمقدار من التكاليف يحتمل انطباق المعلوم بالإجمال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أفاده في مقام بيان عدم الانحلال مردود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لا يرتبط بما نحن فيه بالمرة ، لأن لزوم الفحص ثابت لدى العقلاء حتى مع عدم العلم بأنه مدين أصلا ، وإنما كان </w:t>
      </w:r>
    </w:p>
    <w:p>
      <w:pPr>
        <w:pStyle w:val="BookText"/>
        <w:rPr/>
      </w:pPr>
      <w:r>
        <w:rPr>
          <w:rFonts w:ascii="Amiri" w:hAnsi="Amiri" w:eastAsia="Amiri" w:cs="Amiri"/>
          <w:color w:val="111111"/>
          <w:sz w:val="28"/>
          <w:sz w:val="28"/>
          <w:szCs w:val="28"/>
          <w:rtl w:val="true"/>
          <w:lang w:bidi="ar-SA"/>
        </w:rPr>
        <w:t>يحتمل ذلك بدوا ، فانه إذا كان البناء على تسجيل كونه مدينا لزيد في دفتره ، فجاءه زيد وطلب منه فحص دفتره ليجد أنه مدين له أم لا؟ ليس له رفض ذلك والتمسك بالأصل ، وبناء العرف والعقلاء على لزوم الفحص في مثل ذلك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فلزوم الفحص في مثال الدين أجنبي عن عدم انحلال العلم الإجمالي للزومه في الشبهة البدوية ، بل له وجه آخر غير مرتبط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انه إذا تعلق العلم الإجمالي بعنوان ، وترددت افراده بين الأقل والأكثر ، فلا ينحل العلم الإجمالي بالعلم بجملة من الافراد يحتمل انطباق المعلوم بالعلم الإجمالي عليها ، فهو مسلم فيما إذا كان الفرد المعلوم بالتفصيل غير معلوم المصداقية للعنوان المعلوم بالإجمال ، كما لو علم بان إناء زيد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واشتبه إناء زيد بغيره ، ثم عثر على إناء نجس لا يعلم انه إناء زيد أم لا ، فانه لا ينحل العلم الإجمالي الّذي استلزم تنجيز التكليف المتعلق بإناء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الفرد المعلوم بالتفصيل من افراد العنوان المعلوم بالإجمال ، كان ذلك موجبا للانحلال ، لأن العلم الإجمالي بالعنوان وان أوجب تنجيزه ، لكنه انما ينجزه بما له من الأفراد المعلومة لا غير ، فإذا عثر على مقدار من افراده يحتمل انها تمام أفراده ينحل العلم الإجمالي ، إذ لا علم بتكليف زائد على أكثر مما عثر عليه ، فتكون سائر الأطراف مجرى الأصل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وجه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إذ التكاليف المعلومة بعد الفحص معلومة بعنوان انها تكاليف واقعية لا بعنوان آخر ، فيلزم انحلال العلم الإجمالي ، وهو ما نبّه عليه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بالعلم الإجمالي على لزوم الفحص ، استدلال بما هو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وجوب التعلم ، مثل الخبر المروي عن أمالي </w:t>
      </w:r>
    </w:p>
    <w:p>
      <w:pPr>
        <w:pStyle w:val="BookText"/>
        <w:rPr/>
      </w:pPr>
      <w:r>
        <w:rPr>
          <w:rFonts w:ascii="Amiri" w:hAnsi="Amiri" w:eastAsia="Amiri" w:cs="Amiri"/>
          <w:color w:val="111111"/>
          <w:sz w:val="28"/>
          <w:sz w:val="28"/>
          <w:szCs w:val="28"/>
          <w:rtl w:val="true"/>
          <w:lang w:bidi="ar-SA"/>
        </w:rPr>
        <w:t xml:space="preserve">الشيخ في 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للعبد يوم القيامة هل كنت عالما؟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تعمل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الحجة البالغة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ترتب العقاب عند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عدم معذورية العبد عند ترك التعلم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دلالة هذه الاخبار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يستشكل في دلالتها باعتبار أنها تتكفل الإخبار عن ترتب العقاب على مخالفة الواقع عند ترك التعلم ، وهذا يستلزم ان يكون الحكم منجزا في نفسه ومع قطع النّظر عن هذه الاخبار ، إذ لو لم يكن الحكم منجزا في نفسه لما اتجه ترتب العقاب عليه الّذي تتكفل هذه النصوص الاخبار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هذه الاخبار كالحال في اخبار التوقف التي مرّ في مناقشة دلالتها على وجوب الاحتياط بأنها لا تتكفل تنجيز الواقع ، بل هي متفرعة عن تنجزه لفرض ترتب العقاب مفروغا عنه فيها ، فتختص بموارد قيام المنجز على الواقع من علم إجمالي ونحوه ، فان اخبار التعلّم قد أخذ فيها ترتّب العقاب مفروغا عنه ، فلا تتكفل تنجيز الواقع قبل الفحص ، بل تختص بموارد يثبت المنجز للواقع قبل الفحص من علم إجمالي ونحوه ، على ما سنشير إليه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الجملة وان كانت خبرية تتكفل الاخبار بثبوت العقاب عند ترك التعلم ، لكنها مسوقة في مقام إنشاء الحكم بالتنجيز عند ترك التعلم ، نظير كثير من الاخبار التي ينشأ فيها الحكم ببيان لازمه من ترتب الثواب على الفعل أو العقاب عليه ، لأن ترتب الثواب والعقاب ملازم للحكم </w:t>
      </w:r>
    </w:p>
    <w:p>
      <w:pPr>
        <w:pStyle w:val="BookText"/>
        <w:rPr/>
      </w:pPr>
      <w:r>
        <w:rPr>
          <w:rFonts w:ascii="Amiri" w:hAnsi="Amiri" w:eastAsia="Amiri" w:cs="Amiri"/>
          <w:color w:val="111111"/>
          <w:sz w:val="28"/>
          <w:sz w:val="28"/>
          <w:szCs w:val="28"/>
          <w:rtl w:val="true"/>
          <w:lang w:bidi="ar-SA"/>
        </w:rPr>
        <w:t>عرفا ، فيكون المقصود الأصلي من الإخبار بهما إنشاء الحكم على سبيل الاستعمال الكنائي ، حتى انه يصح ذلك ولو علم المولى من نفسه انه لا يرتب الأثر من ثواب أو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فيكون النص فيما نحن فيه دالا على وجوب التعلم وتنجيز الواقع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عن ترتب العقاب تارة يكون مسبوقا بأمر المولى بالفعل أو نهيه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مسبوقا به ، بل يكون اخبارا ابتداء عن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للكلام في الإنشاء وإرادة المدلول الالتزامي وهو جعل الحكم ، بل يكون محمولا على ظاهره من الاخبار إرشادا إلى ثبوت أمر المولى أو نهيه ، نظير ما يتصدى له الواعظ من بيان أثر العمل المحرم من العقاب والمؤاخذة ، فانه ليس بصدد إنشاء الحكم أصلا ، بل بصدد محض الاخبار عن لازم الحكم ترهيبا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مثل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للكلام ظهور في جعل الحكم وإنشائه على سبيل الكناية على ما تقدم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 </w:t>
      </w:r>
      <w:r>
        <w:rPr>
          <w:rStyle w:val="FootnoteAnchor"/>
          <w:rtl w:val="true"/>
        </w:rPr>
        <w:footnoteReference w:id="297"/>
      </w:r>
      <w:r>
        <w:rPr>
          <w:rFonts w:ascii="Amiri" w:hAnsi="Amiri" w:eastAsia="Amiri" w:cs="Amiri"/>
          <w:color w:val="111111"/>
          <w:sz w:val="28"/>
          <w:sz w:val="28"/>
          <w:szCs w:val="28"/>
          <w:rtl w:val="true"/>
          <w:lang w:bidi="ar-SA"/>
        </w:rPr>
        <w:t>، فانه ظاهر في حرمة القتل ، لعدم الوجه في ترتب العقاب سوى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ذلك ، فالشبهة التي يترك المكلف فيها الفحص ذات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فيه منجزا مع قطع النّظر عن وجوب التعلم كموارد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في نفسه ومع قطع النّظر عن وجوب التعلم كالشبهة البدوية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ترتب العقاب عند ترك التعلم إن كانت ناظرة إلى النحو الأول ، </w:t>
      </w:r>
    </w:p>
    <w:p>
      <w:pPr>
        <w:pStyle w:val="BookText"/>
        <w:rPr/>
      </w:pPr>
      <w:r>
        <w:rPr>
          <w:rFonts w:ascii="Amiri" w:hAnsi="Amiri" w:eastAsia="Amiri" w:cs="Amiri"/>
          <w:color w:val="111111"/>
          <w:sz w:val="28"/>
          <w:sz w:val="28"/>
          <w:szCs w:val="28"/>
          <w:rtl w:val="true"/>
          <w:lang w:bidi="ar-SA"/>
        </w:rPr>
        <w:t>كانت ظاهرة في مجرد الاخبار بلا تكفل لإنشاء وجوبه ، بل هي نظير اخبار الواعظين تتكفل الإرشاد إلى تنجيز الواقع في حد نفسه والتحذير عن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ناظرة إلى النحو الثاني ، كانت ظاهرة في إنشاء وجوب التعلم لتنجيز الواقع ، والجمع بين كلتا الشبهتين لا دليل عليه ولا وجه له إذا أمكن صرف الكلام إلى ما يبقي الاستعمال معه على ظاهره 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فيدور الأمر بين نظرها إلى النحو الأول أو النحو الثاني ، ولا معين لأحدهما فتكون مجملة ، فتكون قاصرة عن الدلالة على التنجيز في الشبهة البدوية ، وقد مرّ نظير هذه المناقشة ودفعها في اخبار التوقف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الخبر المؤاخذة والتأنيب من جهة ترك التعلم ، إذ التكبيت والتنديم على ترك التعلم ، وهذا لا يتناسب مع نظرها إلى موارد العلم الإجمالي ، إذ المؤاخذة فيه من جهة العلم ومنجزيته ولم تنشأ عن ترك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نظر صاحب الكفاية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لقوة ظهورها في ان المؤاخذة والاحتجاج بترك التعلم فيما لم يعلم ، لا بترك العمل فيما علم وجوبه ولو إجمالا </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هذه الدعوى تندفع بان العلم الإجمالي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بعنوان معين مردد بين أمرين ، نظير العلم بوجوب صلاة الجمعة أو الظهر ، ففي مثله يكون التنديم على ترك العمل لأجل العلم ولا يقال له هلا تعلمت لتعمل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بثبوت أحكام بنحو الإجمال بلا تعينها بعنوان خاص ، كما يحصل لمن يدخل في الإسلام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للشخص في أول بلوغه وقبل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ترك الجاهل بعض الأعمال في مثل هذا الحال ، كان له ان يقول لم أكن أعلم </w:t>
      </w:r>
    </w:p>
    <w:p>
      <w:pPr>
        <w:pStyle w:val="BookText"/>
        <w:rPr/>
      </w:pPr>
      <w:r>
        <w:rPr>
          <w:rFonts w:ascii="Amiri" w:hAnsi="Amiri" w:eastAsia="Amiri" w:cs="Amiri"/>
          <w:color w:val="111111"/>
          <w:sz w:val="28"/>
          <w:sz w:val="28"/>
          <w:szCs w:val="28"/>
          <w:rtl w:val="true"/>
          <w:lang w:bidi="ar-SA"/>
        </w:rPr>
        <w:t>به ، وصح ان يقال له لما ذا لم تتعلم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ان تكون الرواية ناظرة إلى هذا النحو من الشبهة المقرونة بالعلم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ناظرة إلى الشبهة البدوية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كسوابقه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عمدة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الغرض من إنشاء التكليف هو جعل ما يمكن ان يكون داعيا ومحركا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إنما يصح إذا كان للمكلف طريق عادي للوصول إليه ، بحيث يمكن ان يعتمد عليه المولى في وصول حكمه ، إذ مع عدم الطريق العادي للوصول إليه يكون جعل التكليف مستهجنا عرفا للغويته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جعل المولى أحكاما على عبده فليس له أن يسد باب طريق وصولها العادي عليه ، فانه عرفا يعد مستهجنا منه ، وأشبه بالتناقض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ليس للمولى أن يرخص عبده في ترك الفحص عن أحكامه المحتملة وإيكال الأمر إلى الصدفة والاتفاق في تحصيل العلم ، خصوصا مع علمه بعدم تحقق الاتفاق ، فان جعل الأحكام واقعا مع الترخيص في ترك الفحص يعد عرفا من المستهجنات ، لأن الطريق العادي لوصول الحكم هو الفحص عنه وبدونه لا يصل عادة بل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جعل الحكم مع عدم الطريق إليه عادة مستهجن لدى العرف فانه من المستهجن جدا ان يجعل المولى أحكاما على عبده ويبيّنها إلى شخص زيد مثلا ، ثم يقول لعبده لا يلزم ان تفحص عن أحكامي إذا احتملتها ولا يجب عليك ان تسأل زيدا عنها ، ولا يوجب على زيد بيانها لعبده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الغرض الباعث نحو التكليف والمصلحة الداعية إليه بنحو لا يكون لازم التحصيل كيف ما كان ، بل إذا وصل من باب الصدفة والإنفاق ، وفي </w:t>
      </w:r>
    </w:p>
    <w:p>
      <w:pPr>
        <w:pStyle w:val="BookText"/>
        <w:rPr/>
      </w:pPr>
      <w:r>
        <w:rPr>
          <w:rFonts w:ascii="Amiri" w:hAnsi="Amiri" w:eastAsia="Amiri" w:cs="Amiri"/>
          <w:color w:val="111111"/>
          <w:sz w:val="28"/>
          <w:sz w:val="28"/>
          <w:szCs w:val="28"/>
          <w:rtl w:val="true"/>
          <w:lang w:bidi="ar-SA"/>
        </w:rPr>
        <w:t>مثله لا يجب الفحص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في مثله إنشاء الحكم مقيدا بما يلازم الوصول الاتفاقي ، فانه لا مانع منه ولا محذور فيه ولا معنى لإنشائه مطلقا ، والالتزام بعدم إيجاب الفحص لأنه مستهجن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يكون الغرض الباعث نحو التكليف بمكان من الأهمية بنحو يلزم على المولى إيصاله للمكلف بأي نحو كان ، ولو بمثل إيجاب الاحتياط وعدم الاعتماد على الطرق العادية ، كما هو الحال في باب الشبهات المتعلقة بالدماء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نوع الأحكام الشرعية حد وسط بين هذين ، فان الغرض من التكليف بنحو يلزمه تحصيله بإيصاله بالطرق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يمتنع تجويز ترك الفحص لاستلزامه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تصدي الشارع لجعل الاحتياط في الشبهات حتى يستكشف منه أنه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الأحكام لم تقيد بصورة الوصول اتفاقا كي يستكشف أنها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جعلها مطلقة غير مقيدة ، وقد عرفت ان لازم ذلك منع سد الطريق العادي ، فلا بد من إيجاب الفحص لاستهجان العرف عدم إيجابه والحال هذه فيكشف عن أن نحو الغرض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نصب الطرق العادية وفحص المكلف ، وعدم عثوره على الحكم ، لا يعدّ جعل الحكم مستهجنا مع وجود الطريق العادي وقصور المكلف عن الوصول إليه لجهة خاصة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ما في كلام المحقق الأصفهاني من الإشكال فراجع تعرف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هو الّذي ينبغي ان يعتمد عليه ، ويؤيده جعل الطرق الشرعية إلى الأحكام ، والحث والترغيب على طلب العلم وحفظ الأحكام وإرشاد الجهّال ، فانه يؤكد كون الغرض من الحكم بنحو يلزم إيصاله بالطرق الاعتيادية ، لا انه بنحو لا يلزم إلا إذا وصل من باب الصدفة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الشيخ رحمه اللّه في الركون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 وان هذا الأمر من المسلمات العقلائية ، لا انه يحاول الاستناد إلى الإجماع تعبدا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أصل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مقدار الفحص اللازم ، فالمعتبر فيه بحسب ما تقدم من الأدلة هو الوصول إلى حد اليأس عن الظفر بالدليل ، وهو عقلائيا يحصل بالاطمئنان بعدم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دعوى عدم جريان قاعدة قبح العقاب بلا بيان قبل الفحص بعد ملاحظة كون بناء المولى على تبليغ أحكامه بالطرق الاعتيادية ، ان الطريق حينئذ إذا كان في معرض الوصول كان حجة ، فلأنه مع الاطمئنان بعدم الدليل يتحقق موضوع القاعدة ، وهو عدم الحجة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دعوى العلم الإجمالي بالتكاليف قبل الفحص فيما بأيدينا من الكتب فلان الطرق يخرج عن أطرافه مع الاطمئنان بعدم الدليل في الكتب التي بأيدينا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دلالة الاخبار على وجوب التعلم ، فمع حصول الاطمئنان بعدم الدليل يحصل العلم العادي بعدمه ، فيتحقق التعلم بالفحص ، وسيأتي ان المنظور في اخبار التعلم تنجيز الطرق لا الواقع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انه لو كان المنظور هو تنجيز الواقع ، فوجوب التعلم انما يثبت مع التمكن منه ، ومع اليأس عن الدليل يحصل الاطمئنان بعدم التمكن منه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دعوى الإجماع ، فهو لم يقم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من الوجه الّذي ذكرناه أخيرا ، فلأنه مع الاطمئنان بعدم الطريق واليأس عنه لا مخصص لأدلة البراءة ، إذ غاية ما يدل عليه هو وجوب الفحص عن الطرق الاعتيادية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هاهنا شبهة أشير إليها في الرسائل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دعوى لزوم الفحص لأجل العلم الإجمالي بالتكاليف لا يكون اليأس عن الدليل على الحكم مؤثرا في إجراء البراءة ، وذلك لأن احتمال التكليف لا يزول بالفحص واليأس عن الظفر بالدليل ، فيكون منجزا بالعلم الإجمالي لكونه من أطرافه ، فهو نظير ما لو علم إجمالا بنجاسة أحد الإناءين وفحص عن النجس فلم يعثر عليه ولم يستطع تشخيصه وتعيينه ، فإنه لا إشكال في منجزية العلم الإجمالي ولزوم الاجتناب عن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وتندفع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المعلوم بالإجمال فيما نحن فيه بنحو يكون الفحص وعدم العثور على الدليل موجبا لخروج المحتمل عن أطرافه ، فان العلم الإجمالي لم يتعلق بثبوت تكاليف وأحكام بنحو الإجمال ، بل تعلق بثبوت تكاليف فيما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انحلال العلم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تعلق بثبوت تكاليف لو تفحص عنها 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الفحص واليأس عن الدليل يكون التكليف المحتمل خارجا عن أطراف العلم الإجمالي ، إذ يعلم إنه ليس من الأحكام الموجودة في الكتب التي بأيدينا ، كما انه ليس مما لو فحص عنه 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لزوم الفحص ومقداره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ويقع الكلام بعد ذلك في ما يترتب على العمل بالبراءة قبل الفحص ، والبحث عنه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من حيث العقاب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من حيث صحة العمل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فترتب العقاب على العمل بالبراءة قبل الفحص في الجملة ، كما إذا انكشف انه مخالف للواقع ، مما لا إشكال فيه على جميع وجوه لزوم الفحص لتنجز التكليف وعدم قيام المؤمّن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موضوع العقاب ، فهل هو مخالفة الواقع ، أو انه ترك التعلم المؤدي إلى المخالفة ، أو انه ترك التعلم مطلقا ولو لم يؤد إلى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وجوب الفحص بملاك عدم جريان قاعدة قبح العقاب بلا بيان قبل الفحص وثبوت قاعدة الاشتغال بملاك دفع الضرر المحتمل ، يكون العقاب على مخالفة الواقع ، لأن قاعدة الاشتغال لا تنجز غير الواقع المحتمل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بناء على وجوب الفحص بملاك العلم الإجمالي يكون العقاب على مخالفة الواقع أيضا ، لأن العلم ينجز الواقع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بناء على المختار ، لأنه يرجع إلى تقييد الأدلة الشرعية على البراءة بصورة الفحص ، فلا يحكم الشارع بالمعذرية قبل الفحص ، فالمنظور فيه هو الواقع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هذه الوجوه لا موهم لثبوت العقاب على ترك الفحص والتعلم ، لعدم كونه واجبا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الموهم لثبوت العقاب على ترك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وجهين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التجري ، فان الإقدام على ما يحتمل معه مخالفة المولى مع عدم </w:t>
      </w:r>
    </w:p>
    <w:p>
      <w:pPr>
        <w:pStyle w:val="BookText"/>
        <w:rPr/>
      </w:pPr>
      <w:r>
        <w:rPr>
          <w:rFonts w:ascii="Amiri" w:hAnsi="Amiri" w:eastAsia="Amiri" w:cs="Amiri"/>
          <w:color w:val="111111"/>
          <w:sz w:val="28"/>
          <w:sz w:val="28"/>
          <w:szCs w:val="28"/>
          <w:rtl w:val="true"/>
          <w:lang w:bidi="ar-SA"/>
        </w:rPr>
        <w:t>المؤمن شرعا ولا عقلا تجر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التجري بشئونه في 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الاخبار على وجوب التعلم ، فانه قد يدعى ظهورها في الوجوب النفسيّ ، فيترتب العقاب على مخالفته مع قطع النّظر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قابل للمناقشة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محتملات مفاد اخبار وجوب التعلم متعددة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الوجوب غيريا مقدميا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الوجوب إرشاديا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الوجوب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الوجوب نفسيا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نفسيا تهيئيا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نستظهره منها هو الاحتمال الأول ، فان ظاهر الخبر هو ثبوت العقاب على مخالفة الواقع وكون سببه هو الجهل ، وان ترك العمل كان ناشئا عن الجهل ، فالتنديم وان كان موضوعه ترك التعلم ، لكنه بلحاظ ان التعلم مقدمة للواقع لا لموضوعيّة نفسه ، فهو نظير ما لو أمر المولى عبده بشراء اللحم ، فلم يشتر العبد اللحم واعتذر بأنه لم يدخل السوق ، فان المولى يقول له مستنكرا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تدخل السوق لتشتري اللحم ، فان المنظور الأصلي هو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خصوصا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 تعلمت حتى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التعلم مقدمة للعمل ، فلا ظهور في الاستنكار على تركه في كونه واجبا نفسيا ، بل يكون ظاهرا في كونه بلحاظ مقدميته ، وهو كثيرا ما يقع كما عرفت في المثال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يكون التعلم مقدمة وفي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الجهل بمتعلقات الأحكام المستحدثة شرعا ، كالصلاة والحج والوضوء والغسل ، فان ترك التعلم فيها يؤدي إلى عدم أدائها بالنحو المطلوب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العلم الإجمالي بثبوت أحكام في الشريعة بنحو الإجمال من </w:t>
      </w:r>
    </w:p>
    <w:p>
      <w:pPr>
        <w:pStyle w:val="BookText"/>
        <w:rPr/>
      </w:pPr>
      <w:r>
        <w:rPr>
          <w:rFonts w:ascii="Amiri" w:hAnsi="Amiri" w:eastAsia="Amiri" w:cs="Amiri"/>
          <w:color w:val="111111"/>
          <w:sz w:val="28"/>
          <w:sz w:val="28"/>
          <w:szCs w:val="28"/>
          <w:rtl w:val="true"/>
          <w:lang w:bidi="ar-SA"/>
        </w:rPr>
        <w:t>دون تمييز متعلقاتها ،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ترك التعلم قد يؤدي إلى الوقوع في خلاف الواقع لأجل الغفلة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البناء على هذا الاحتمال ، فالذي نلتزم به من الاحتمالات الأخرى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مفادها الوجوب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عرفت من أن الإخبار بالعقاب لا ظهور له في الإنشاء إذا كان مسبوقا بقيام المنجز على العمل ، بل يبقى على ظاهره من الإخبار ويكون إرشادا إلى وجود المنجز ، وقد عرفت قيام الدليل على التنجيز قبل الفحص في الشبهة ، ولو لم يكن الدليل تاما في مطلق موارد الشبهة ، فقد عرفت تماميته في بعض افرادها ، فراجع ما تقدم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هذا الاحتمال أيضا والتزمنا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تتكفل جعل حكم مولوي لا إرشادي ، فهو يدور بين كونه طريقيا بداعي تنجيز الواقع ، وبين كونه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نلتزم به أنه ليس لتنجيز الواقع المحتمل بل لتنجيز الطريق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وان لم نعتبر ان يكون الوجوب الطريقي المنشأ بداعي التنجيز ، ان يكون بمضمونه مطابقا للحكم المنجز على تقدير المصادفة كوجوب الاحتياط ، أو كوجوب تصديق العادل والعمل بقوله الّذي يكون منجزا للواقع ، الا انا نعتبر ان يكون له نحو ارتباط بالحكم المنجز بحيث يتناسب مع تنجيزه وكونه في عهدته ، كي يدل الحكم التنجيزي على تنجيز الحكم الّذي يراد تنجيزه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وجوب التعلم لا ربط له بالواقع المحتمل ، إذ متعلق الوجوب فيه أمر غير متعلق الوجوب الواقعي على تقدير ثبوته ، فليس هو كوجوب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التعليم ليس من آثار تنجز الواقع ، كي يكون إيجابه مقتضيا لتنجيز الواقع بالملازمة ، ويصح إيجابه بهذا الداعي لأجل وجود هذا الربط ، إذ لو فرض تنجز الواقع المحتمل فلا يكون باعثا عادة للتعلم ، بل يكون باعثا </w:t>
      </w:r>
    </w:p>
    <w:p>
      <w:pPr>
        <w:pStyle w:val="BookText"/>
        <w:rPr/>
      </w:pPr>
      <w:r>
        <w:rPr>
          <w:rFonts w:ascii="Amiri" w:hAnsi="Amiri" w:eastAsia="Amiri" w:cs="Amiri"/>
          <w:color w:val="111111"/>
          <w:sz w:val="28"/>
          <w:sz w:val="28"/>
          <w:szCs w:val="28"/>
          <w:rtl w:val="true"/>
          <w:lang w:bidi="ar-SA"/>
        </w:rPr>
        <w:t>نحو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لا يصلح ان يكون تنجيزا للواقع ، وإنما هو منجز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الواقعي للحكم الشرعي إذا فرض انه ليس منجزا بوجوده الواقعي وإلا كان وجوب التعلم إرشاديا ، والمفروض التنزل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منجزا بوجوده الواصل ، فمع احتمال وجود الطريق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ثبوت تنجزه بمعنى انه فرض ان الطريق المحتمل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انه يكون باعثا نحو الفحص والتعلم تحصيلا للمنجز أو دفعا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فالتعلم من لوازم تنجيز الطريق المحتمل عادة ، فيصح إنشاء وجوبه بداعي تنجيز الطريق الواقعي المحتمل لكفاية هذا المقدار من الربط في تصحيح إيجاب التعلم بداعي التنجيز ، وان لم يكن التعلم عين الواجب الواقعي المنجز على تقدير ثبوته ، فيكون مقتضى وجوب التعلم تنجيز المنجز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سؤال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لا يعدو كونه تصويرا لكون وجوب التعلم تنجيزيا طريقيا في قبال من أنكر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العراقي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الواجب الطريقي المنجز عين الواجب المنجز على تقدير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الدعوى عرفت انّها مردودة بالتصوير المزبور ، لكفاية وجود نحو ارتباط بين الواجب الطريقي وذي الطريق ، بحيث يناسب الوجوب الطريقي كون ذي الطريق في العهدة ولو بنحو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الوجه في كون الوجوب طريقيا لا نفسيا؟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استفادة كون الوجوب طريقيا لا نفسيا إنما هو باعتبار المناسبة العرفية التي يجدها العرف بملاحظة الحكم والموضوع ، فانه يرى ان الملحوظ في وجوب التعلم هو الوصول إلى الواقع بطريقه بعد ان عرفت المناسبة بينهما ، فالإيجاب هنا نظير إيجاب تصديق العادل والعمل بقوله ، </w:t>
      </w:r>
    </w:p>
    <w:p>
      <w:pPr>
        <w:pStyle w:val="BookText"/>
        <w:rPr/>
      </w:pPr>
      <w:r>
        <w:rPr>
          <w:rFonts w:ascii="Amiri" w:hAnsi="Amiri" w:eastAsia="Amiri" w:cs="Amiri"/>
          <w:color w:val="111111"/>
          <w:sz w:val="28"/>
          <w:sz w:val="28"/>
          <w:szCs w:val="28"/>
          <w:rtl w:val="true"/>
          <w:lang w:bidi="ar-SA"/>
        </w:rPr>
        <w:t>فانه وان أمكن كونه إيجابا نفسيا مستقلا ، لكن العرف لا يستظهر ذلك ، بل يستظهر انه إيجاب طريقي يكون الغرض منه الوصول إلى الواقع والتحفظ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اخبار وجوب التعلم لا تقتضي ترتب العقاب على ترك التعلم نفسه ، بل غاية ما يقتضيه هو ترتب العقاب على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ينتج أن جميع أدلة وجوب الفحص لا تقتضي ترتب العقاب إلا على ترك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السلوك الّذي التزمناه في تحقيق هذه الجهة من ملاحظة أدلة وجوب الفحص وملاحظة مقتضاها ، هو الّذي ينبغي أن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نهجه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تحقيق هذه الجهة والتزامه ترتب العقاب على الواقع ، وردّد وجهه بين وجوه ثلاثة نفي اثنين منها وعيّن الثالث فإنّه فرض كون الاحتمال منجزا ، وردّد ذلك بين محتملات ثلاثة ثم نفي الأولين وعيّن الثالث بتقريب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ملزم لأخذ الاحتمال هو المنجز ، وأي وجه لذلك حتى يدور الأمر بين هذه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فرض قدس سره أولا كون المنجز هو الطريق في معرض الوصول ثم انتقل إلى هذا البحث فلاحظ كلامه تعرف حقيقة الحال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الشيخ رحمه اللّه تعرض في هذه الجهة إلى اختيار صاحب المدارك وأستاذه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العقاب في حال الغفلة عن الواقع على ترك التعلم لا الواقع ، وحاول نفيه وتوجيه ترتب العقاب على الواقع ، ولكن من حين الغفلة ، ولكنه ذكر انه خلاف ظاهر المشهور من التزامهم بثبوت التكليف في حال الغفلة وتعرض إلى بعض فروع الصلاة في المغصوب </w:t>
      </w:r>
    </w:p>
    <w:p>
      <w:pPr>
        <w:pStyle w:val="BookText"/>
        <w:rPr/>
      </w:pPr>
      <w:r>
        <w:rPr>
          <w:rFonts w:ascii="Amiri" w:hAnsi="Amiri" w:eastAsia="Amiri" w:cs="Amiri"/>
          <w:color w:val="111111"/>
          <w:sz w:val="28"/>
          <w:sz w:val="28"/>
          <w:szCs w:val="28"/>
          <w:rtl w:val="true"/>
          <w:lang w:bidi="ar-SA"/>
        </w:rPr>
        <w:t xml:space="preserve">جهلا بالحكم والموضوع أو نسيانا ، أو اضطرارا عن اختيار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التعرض لهذه الفروع له محل آخر مرّ سابقا ، وهو مبحث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كون ظرف العقاب حين الغفلة أو حين العمل مرّ تحقيقه في مبحث مقدمة الواجب في ترتب الثواب على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الكفاية ، فقد يبدو من كلامه في هذه الجهة لأول وهلة انه خلط بين بحثين وأقحم أحدهما في الآخر </w:t>
      </w:r>
      <w:r>
        <w:rPr>
          <w:rStyle w:val="FootnoteAnchor"/>
          <w:rtl w:val="true"/>
        </w:rPr>
        <w:footnoteReference w:id="304"/>
      </w:r>
      <w:r>
        <w:rPr>
          <w:rFonts w:ascii="Amiri" w:hAnsi="Amiri" w:eastAsia="Amiri" w:cs="Amiri"/>
          <w:color w:val="111111"/>
          <w:sz w:val="28"/>
          <w:sz w:val="28"/>
          <w:szCs w:val="28"/>
          <w:rtl w:val="true"/>
          <w:lang w:bidi="ar-SA"/>
        </w:rPr>
        <w:t xml:space="preserve">،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بحثا هاهنا ، وهو أن المكلف إذا ترك التعلم والفحص وعمل بالبراءة ، فهل يستحق العقاب على ترك التعلم أو على ترك الواقع لو صادف عمله بالبراءة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المحتمل هل يكون منجزا عند ترك التعلم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تنجزه فهل يثبت العقاب على تركه أو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يفرض في هذا المبحث كون التعلم من مقدمات امتثال الواقع ، ولم ينظر إلى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مرّ في مبحث مقدمة الواجب بحث آخر ، وهو أن التكليف إذا كان منجزا ، وفرض ان له مقدمات مفوتة بحيث يلزم من تركها ترك الواجب في ظرفه وعدم التمكن منه ، نظير الغسل قبل الفجر لأجل الصوم ، فهل يلزم الإتيان بمقدماته المفوتة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اللزوم فما هو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انفصال المبحثين موضوعا ومحمولا وملاكا ولا ربط لأحدهما بالآخر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صاحب الكفاية هاهنا خلطه بين المبحثين ، لاستدلاله </w:t>
      </w:r>
    </w:p>
    <w:p>
      <w:pPr>
        <w:pStyle w:val="BookText"/>
        <w:rPr/>
      </w:pPr>
      <w:r>
        <w:rPr>
          <w:rFonts w:ascii="Amiri" w:hAnsi="Amiri" w:eastAsia="Amiri" w:cs="Amiri"/>
          <w:color w:val="111111"/>
          <w:sz w:val="28"/>
          <w:sz w:val="28"/>
          <w:szCs w:val="28"/>
          <w:rtl w:val="true"/>
          <w:lang w:bidi="ar-SA"/>
        </w:rPr>
        <w:t xml:space="preserve">على ثبوت العقاب هاهنا عند ترك التعلم بما يرجع إلى الاستدلال على لزوم المقدمة المفوتة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يؤدي إلى ترك الواجب وامتناعه بالاختيار لا ينافى الاختيار ، ثم استدراكه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يشكل في الواجب المشروط والموقت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وهو إشكال راجع إلى لزوم المقدمة المفوّتة ، وانه لا يتم في الواجبات المشروطة والموقتة بالبيان الّذي أشار إليه ، ولا يرتبط بما نحن فيه من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 الحالات قد يكون التعلم من المقدمات المفوتة بحيث يكون تركه موجبا لترك الواجب ، لكن البحث عنه فيما نحن فيه ليس من جهة مقدميته ، بل من جهة منجزيته للواقع كما عرفت ، ولا مضايقة في البحث عنه من جهة مقدميته أيضا ، لكن لا بنحو يخلط بين الجهتين وتدرج إحداهما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من تنبه إلى هذا الخلط في ظاهر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يصحح كلامه بربط إحدى الجهتين بالأخرى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بان العقاب عند ترك التعلم على مخالفة الواقع لا على ترك التعلم نفسه ، فقد يتوجه سؤال ، وهو ان التعلم قد يكون في بعض الأحيان من المقدمات التي يفوت الواجب بفواتها ، وذلك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الوقت مضيقا ولم يكن يعرف متعلق الحكم بخصوصياته ، فان ترك التعلم خارج الوقت يستلزم ترك الواجب في وقته لجهله به وضيق الوقت عن التعلم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وقت الواجب موسعا ، لكن كان عدم تعلم الواجب يستلزم الغفلة عنه في وقته بالمرة ، فلا يتمكن من الإتيان به لأجل غفلته عنه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فرض ان التعلم كان من المقدمات المفوتة ، فيشكل وجوبه قبل الوقت في الواجبات الموقتة أو قبل الشرط في الواجبات المشروطة ، كسائر المقدمات المفوتة التي استشكل في وجوبها في مثل ذلك ، وقد تصدي إلى حلّ هذا الإشكال بوجوه ، كالالتزام بالواجب المعلق أو الواجب المشروط بالشرط </w:t>
      </w:r>
    </w:p>
    <w:p>
      <w:pPr>
        <w:pStyle w:val="BookText"/>
        <w:rPr/>
      </w:pPr>
      <w:r>
        <w:rPr>
          <w:rFonts w:ascii="Amiri" w:hAnsi="Amiri" w:eastAsia="Amiri" w:cs="Amiri"/>
          <w:color w:val="111111"/>
          <w:sz w:val="28"/>
          <w:sz w:val="28"/>
          <w:szCs w:val="28"/>
          <w:rtl w:val="true"/>
          <w:lang w:bidi="ar-SA"/>
        </w:rPr>
        <w:t>المتأخر ، فتكون المقدمات المفوّتة واجبة فعلا قبل الوقت لفعلية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وكالالتزام بلزوم حفظ الغرض الملزم في ظرفه ممن لا يرى إمكان الواجب المعلق والمشروط كالمحقق النائيني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لم يرتض جميع هذه الوجوه والتزم بوجوب المقدمة المفوتة وجوبا نفسيا تهيئيا ، بمعنى كون الغرض التهيؤ لامتثال الواجب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بناء على هذا الالتزام يشكل الأمر في التعلم فيما نحن فيه ، فانه إذا التزم ان التعلم إذا كان مقدمة مفوّتة كان وجوبه نفسيا فيعاقب المكلف على تركه ، لا يمكن الالتزام بوجوبه الطريقي حينئذ في سائر موارده مما لا يكون فيه مقدمة أصلا ، أو كان ولكن لم يكن من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الواضح ان اخبار وجوب التعلم تشمل مورد ما إذا كان التعلم مقدمة 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يمكن ان تتكفل غير وجوبه النفسيّ لامتناع وجوبه الطريقي في ذلك الحال ، لعدم قابلية الواقع للتنجز بعد ان كان مشروطا بشرط لم يحصل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مفاد الاخبار في هذا المورد هو خصوص الوجوب النفسيّ ، فهو ثابت في جميع موارده لامتناع التفكيك بين الموارد في 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فالالتزام بثبوت العقاب على الواقع مشكل على هذا النبأ في المقدمات المفوّتة الملازم لكون وجوب التعلم وجوبا نفسيا بقول مطلق وفي جميع موارده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الربط جيدا بين المسألتين ، ويكون نظره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يشكل الأمر بملاحظة بعض الوجوه في حل مشكلة المقدمات المفوتة ، وهو الالتزام بالوجوب النفسيّ التهيئي بضميمة شمول اخبار التعلم لمورد ما إذا كان من المقدمات المفوّتة ، ووحدة الوجوب المنشأ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 من الجدير ببعض مدققي المحشين التعرض إلى إيضاح نظر الكفاية وكلامه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عرفت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منا في محله تحقيق الحال في المقدمة المفوّتة والوجه في لزومها بما لا يرجع إلى الوجوب النفسيّ التهيئي كي يقع الإشكال فيما نحن فيه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أمر يحسن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منا في محله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ترك التعلم موجبا لفوات الواجب من جهة الغفلة عنه لا من جهة ضيق الوقت ، فيشكل الالتزام بوجوبه لأجل مقدميته ، وذلك لأن التعلم في مثل ذلك يكون من مقدمات التحفظ وعدم الغفلة ، فيكون مقدمة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مرجع رفع النسيان إلى رفع إيجاب التحفظ على المكلف ، فإذا كان التحفظ ليس بواجب بحكم الشارع لم تكن مقدمته وهي التعلم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بوجوب التعلم لأجل التحفظ من الغفلة الموجبة لفوات الواجب بملاك الوجوب المقدمي غير سديد ، فالالتزام بالواجب المعلق أو المشروط بالشرط المتأخر لا ينفع في إثبات وجوب التعلم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ان أدلة وجوب الفحص انما تنهض على ترتب العقاب على مخالفة الواقع لا على ترك الفحص ، فيقع الكلام في ان العقاب هل يترتب على مخالفة الواقع مطلقا ، أو في خصوص ما كان عليه طريق قائم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انه خالف الواقع ولكن لم يكن عليه طريق في الواقع ، بحيث لو كان يتفحص لا يصل إلى الواقع فلا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هو الثاني خلافا للشيخ رحمه اللّه حيث انه اختار الأول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وجوب الفحص لا تقتضي أكثر من تنجيز </w:t>
      </w:r>
    </w:p>
    <w:p>
      <w:pPr>
        <w:pStyle w:val="BookText"/>
        <w:rPr/>
      </w:pPr>
      <w:r>
        <w:rPr>
          <w:rFonts w:ascii="Amiri" w:hAnsi="Amiri" w:eastAsia="Amiri" w:cs="Amiri"/>
          <w:color w:val="111111"/>
          <w:sz w:val="28"/>
          <w:sz w:val="28"/>
          <w:szCs w:val="28"/>
          <w:rtl w:val="true"/>
          <w:lang w:bidi="ar-SA"/>
        </w:rPr>
        <w:t>الواقع إذا كان في معرض الوصول بالعلم أو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في معرض الوصول ، فلا يكون منجزا بأدلة وجوب الفحص ، فيكون العقاب على مخالفته عقابا على تكليف غير منجز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الدليل على وجوب الفحص هو العلم الإجمالي بثبوت الأحكام الشرعية ، فلأنك عرفت ان متعلق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التكاليف التي لو فحص عنها لعثر عليها ، أو التكاليف في 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الواقع الّذي خالفه ليس في الكتب ، وليس بنحو لو فحص عنه لعثر عليه ، فهو ليس من أطراف العلم الإجمالي فلا يكون منجزا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قبل الفحص يحتمل ان يكون التكليف المحتمل من أطراف العلم ، فيكون منجزا عليه ، لكنه بعد انكشاف الحال يعلم انه ليس من أطراف العلم وان الحكم الثابت لم يقم عليه منجز ، نظير ما لو علم بنجاسة إناء زيد أو إناء عمرو ، فاشتبه إناء زيد بإناء بكر ، فان إناء بكر بما هو مشتبه وان صار فعلا من أطراف العلم بالنجاسة ، لكنه واقعا ليس من أطراف تلك النجاسة المعلومة ، فلو ارتكب إناء بكر فظهر انه نجس بنجاسة أخرى لم يكن منجزا عليه ، لأن العلم انما استلزم تنجيز ما تعلق به لا مطلق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هو أخبار وجوب التعلم ، فقد عرفت انها تتكفل تنجيز الطريق المحتمل ، والمفروض انه لا طريق واقعا ، فلا تشمل اخبار وجوب التعلم هذا المورد ، فلا منجز للواقع</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الدليل ما ذهبنا إليه من التنافي بين عدم وجوب الفحص وجعل الحكم ، فتتقيد أدلة البراءة بالفحص عند احتمال الطريق ، فهو غاية ما يتكفل تقيد أدلة البراءة ، فيرجع إلى سلب جعل الحكم الظاهري قبل الفحص ، وهو لا ينافي ثبوت العذر العقلي بواسطة البراءة العقلية ، كما 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البناء وان لم يكن منجزا ، لكن لا معذّر شرعي أيضا لتقيد أدلة البراءة بوجوب </w:t>
      </w:r>
    </w:p>
    <w:p>
      <w:pPr>
        <w:pStyle w:val="BookText"/>
        <w:rPr/>
      </w:pPr>
      <w:r>
        <w:rPr>
          <w:rFonts w:ascii="Amiri" w:hAnsi="Amiri" w:eastAsia="Amiri" w:cs="Amiri"/>
          <w:color w:val="111111"/>
          <w:sz w:val="28"/>
          <w:sz w:val="28"/>
          <w:szCs w:val="28"/>
          <w:rtl w:val="true"/>
          <w:lang w:bidi="ar-SA"/>
        </w:rPr>
        <w:t>الفحص الثابت بمجرد احتمال الطريق وان لم يكن طريق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على البناء على اخبار التعلم ، فانها وان كانت قاصرة عن تنجيز الواقع الّذي لم يقم عليه طريق واقعا ، لكنها مقيدة لاخبار البراءة بمجرد احتمال الطريق ، ولا يناط الحكم الظاهري بقيام الطريق واقعا ، بل بمجرد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الحكم بالمعذورية من الرجوع إلى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سيجيء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بمفادها من النصوص الشرعية على تقدير إنكار الحكم العقلي ،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حكم العقل بالاشتغال ، لعدم جريان قاعدة قبح العقاب بلا بيان إذا كان الحكم في معرض الوصول ، إذ الطريق إذا كان في معرض الوصول كان حجة في نفسه ، فلا يحرز قاعدة قبح العقاب بلا بيان ، قبل الفحص ، فلأن المفروض ان الحكم ليس في معرض الوصول ولا طريق واقعا ، فلا حجة ولا بيان ، فيكون المورد مجرى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العقاب عدم وجود المؤمّن منه على تقدير المخالفة ، فانه بنفسه منجز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المكلف إذا أقدم على إجراء البراءة قبل الفحص لا يعلم ان المورد من موارد البيان والحجة ، أو انه ليس من موارد البيان والحجة ، فهو لا يحرز موضوع قاعدة قبح العقاب بلا بيان ، فلا يحرز ثبوتها ، فلا مؤمّن من مخالفة التكليف ، فيكون ذلك كافيا في التنجيز لوجوب دفع الضرر المحتمل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دفع الضرر المحتمل قد عرفت انه لا يصلح لتنجيز الواقع ، بل هو متفرع عن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العقاب بلا بيان حكم عقلي وارد على موضوع واقعي وهو عدم الحجة ، سواء أحرزه المكلف أم لم يحرزه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فإذا تردد المكلف بين قيام الطريق الواقعي المصحح للعقاب وعدمه ، فهو يتردد بين كون المورد من الموارد التي يستحيل فيها العقاب لعدم البيان والتي لا </w:t>
      </w:r>
    </w:p>
    <w:p>
      <w:pPr>
        <w:pStyle w:val="BookText"/>
        <w:rPr/>
      </w:pPr>
      <w:r>
        <w:rPr>
          <w:rFonts w:ascii="Amiri" w:hAnsi="Amiri" w:eastAsia="Amiri" w:cs="Amiri"/>
          <w:color w:val="111111"/>
          <w:sz w:val="28"/>
          <w:sz w:val="28"/>
          <w:szCs w:val="28"/>
          <w:rtl w:val="true"/>
          <w:lang w:bidi="ar-SA"/>
        </w:rPr>
        <w:t>يستحيل فيها العقاب لوجود البيان ، فالعقاب مردد بين كونه محالا وكونه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لا يكون التكليف منجزا على كل حال ، وان كان العقاب محتملا ، بل يتبع الواقع ، فإذا انكشف عدم الطريق الواقعي انكشف ان المورد من موارد قبح العقاب ، فكيف يلتزم بالعقاب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المؤمن لا يصحح العقاب إذا لم يكن منجزا للواقع ، بل لا بد ان يكون المصحح ما ينجز الواقع ويجعله في عهدة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التحقيق تعرف ما في كلام الشيخ رحمه اللّه مما يرتبط بمحل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الكلام في حكم العمل بالبراءة قبل الفحص من حيث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أوقع الشيخ رحمه اللّه الكلام في المعاملات وفي العبادات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أهمل صاحب الكفاية التعرض للمعاملات ، ولعله لأجل وضوح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الشيخ رحمه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بصحة المعاملة وفسادها يناط بالواقع ، وذلك لأن موضوع ترتب الأثر على المعاملة وعدم ترتبه شرعا هو المعاملة الواقعية الخاصة من دون مدخلية للعلم والجهل ، فإذا أوقعها المكلف ترتب عليها حكمها وإن كان المكلف جاهلا بصحتها وفسادها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العبادات ، فقد توقف الشيخ في صحة العمل إذا جيء به مع التردد في صحته ، بل ظاهره المنع عن الصحة ولو فرض مطابقة العمل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منشأ للإشكال في الصحة الا ما تقدم من الإشكال في الاحتياط مع التمكن من العلم باعتبار عدم تحقق قصد الإطاعة مع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الشيخ رحمه اللّه هاهنا وبنى عليه المحقق النائيني رحمه اللّه بإصرار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منّا تحقيق هذه الجهة ، واختيار صحة الإتيان بمحتمل الأمر مع التمكن من تحصيل العلم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كانت العبادة التي جاء بها قبل الفحص بقصد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الّذي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للواقع كانت صحيحة ، وإن كانت غير مطابقة كانت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تقع باطلة في صورة المخالفة ، بل في صورة الموافقة أيضا فيما إذا لم يتأتّ منه قصد القربة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قدس سره لا يمكن ان يكون إشارة إلى مذهب الشيخ والنائيني قدس سرهما ، لأنه حكم بمنعه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حمل كلامه على مورد تكون العبادة محرمة واقعا ، فلا يصح قصد القربة لعدم صلاحية الفعل للمقربية بعد أن كان الجهل عن تقصير ، كما في بعض موارد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في هذا المقام إلى فرع فقهي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ما إذا أتم في موضع القصر عن جهل بالحكم ، وما إذا جهر في موضع الإخفات أو أخفت في موضع الجهر ، فانه يلتزم بصحة صلاة الجاهل في هذه المقامات ، وفي الوقت نفسه يلتزم بعدم معذوريته من العقاب إذا كان جهله عن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وجعلوا هذه المسائل مما استثني من مقتضى القاعدة في العمل بالبراءة قبل الفحص ، من دوران صحة العمل وبطلانه مدار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الإشكال في الجمع بين صحة العمل وترتب العقاب على ترك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معذورا من جهة العقاب كشف ذلك عن استمرار تكليفه بالواقع ، وحينئذ فما أتى به ان لم يكن مأمورا به فكيف يسقط معه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مأمورا به فكيف يجتمع مع الأمر بالواقع ، إذ المفروض عدم الأمر إلاّ بصلاة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الاعلام قدس سرهم إلى حله ، والجمع بين الأمرين صحة العمل وثبوت العقاب على ترك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في حله وجوها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بعدم تعلق التكليف الفعلي بالواقع المتروك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على المسافر العالم بالحكم ، وهكذا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معذورا فيه ، نظير الجاهل بالموضوع الّذي يحكم عليه ظاهرا ، بخلاف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هاهنا وإن لم يحكم في مورده بخطاب ظاهري كجاهل الموضوع ، لكنه مستغنى عنه باعتقاده وجوب الشيء في الواقع ، فلا حاجة إلى إنشاء وجوبه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تكليفه بالواقع المجهول ، لأجل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والمؤاخذة انما تترتب على ترك التعلم كما بنى عليه صاحب المدارك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مكلفا بالواقع لكن ينقطع تكليفه به عند الغفلة لقبح تكليف الغافل لعجزه ، ولكن بما ان العجز عن اختياره يعاقب على ترك الواقع من حين الغفلة ، وان لم يكن مأمورا به في حال الغفلة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نفى قدس سره هذا الوجه بشقوقه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المشهور ، حيث ان ظاهرهم بقاء التكليف بالواقع المجهول وعدم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يمكن المناقشة في الدعوى الأولى بان لازمها عدم ترتب العقاب على ترك القصر لعدم حصول شرط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الدعوى الثانية بذلك أيضا ، إذ الحكم بالمعذورية يستلزم انتفاء العقاب ، وهو خلف فرض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الدعوى 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مفروض الكلام بالنسبة إلى من أجرى البراءة قبل الفحص ، وهذا يستلزم فرض المكلّف ملتفتا لا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الحكم المزبور يتأتى بالنسبة إلى الغافل أيضا ، لكن ما يرتبط بما نحن فيه هو الملتفت ، ولذا جعل استثناءه من مقتضى القاعدة في العمل بالبراءة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تعلق الأمر بالمأتي به ، ولكنه مسقط للواجب الواقعي ، وسقوط الواجب بغير المأمور به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وناقشه الشيخ رحمه اللّه بان ظاهر الأدلة فيما نحن فيه تعلق الأمر بالمأتي به للتعبير في النصوص بتمامية الصلاة وصحتها ، وهو ظاهر في تعلق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كاشف الغطاء من تعلق الأمر بالتمام مترتبا على معصية الأمر بالقصر ، فيكون كل من العملين مأمورا به ، ولكن بنحو الطولية لا في عرض واحد ، فيرتفع التنافي بينهما حينئذ ، لأن الأمر بالضدين انما يمتنع إذا كانا في عرض واحد لا بنحو الترتب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الشيخ بعدم معقولية الترتب ، وانما المعقول هو حدوث التكليف </w:t>
      </w:r>
    </w:p>
    <w:p>
      <w:pPr>
        <w:pStyle w:val="BookText"/>
        <w:rPr/>
      </w:pPr>
      <w:r>
        <w:rPr>
          <w:rFonts w:ascii="Amiri" w:hAnsi="Amiri" w:eastAsia="Amiri" w:cs="Amiri"/>
          <w:color w:val="111111"/>
          <w:sz w:val="28"/>
          <w:sz w:val="28"/>
          <w:szCs w:val="28"/>
          <w:rtl w:val="true"/>
          <w:lang w:bidi="ar-SA"/>
        </w:rPr>
        <w:t>بالضد بعد تحقق معصية التكليف بالضد الآخر وسقوطه بحيث لا يجتمعان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اكتفي الشيخ رحمه اللّه في تحقيق هذه الجهة بهذا المقدار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ان مقتضى ما نقلناه عنه انه لم يتصدّ إلى حل الإشكال بنفسه وأنه ملتزم به ، إذ هو ذكر الإشكال وردّ الحلول المذكورة له ، فليتنبّه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بد من تحقيق الحال في المسألة بنحو يرتفع عنها الإجمال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تصدي كاشف الغطاء رحمه اللّه إلى حلّ الشبهة بالالتزام بتعلق الأمر بكل من التمام والقصر بنحو الترتب ، وهذا وجه بنى عليه في مسألة الضد ، فالتزم بصحة تعلق الأمر بالمهم في طول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كبرى الترتب طويل دقيق ، والّذي يظهر من الشيخ مناقشته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 صحة الترتب ومعقوليته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يستشكل في صحة تطبيق كبرى الترتب على المورد ، فيكون الإشكال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لتقريب الإشكال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الترتب ما إذا كان كل من الحكمين واجدا للملاك في متعلقه وانما كان المانع هو عدم القدرة على الجمع بين المتعلقين في الامتثال ، بحيث لو لا ذلك لكان إطلاق كل من الدليلين محكما ، فيرفع اليد عن الإطلاق بمقدار ما يرتفع به التنافي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بمعقولية الترتب مساوق للالتزام بوقوعه بلا حاجة إلى دليل خاص يدل على 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نحن فيه ليس كذلك ، إذ لا دليل على الأمر بكل من القصر والتمام في نفسه حتى ترفع اليد عنه بمقدار ما يرتفع به التنافي ، فمعقولية الترتب لا تجدي فيما نحن فيه بعد عدم إحراز الملاك وعدم قيام الدليل على ثبوت الحكمين في حد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أيضا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الملتزم به في الترتب هو تعليق الأمر بالمهم على عصيان الأمر بالأهم ، وهو غير معقول في المقام ، إذ لا يعقل ان يعلّق وجوب التمام على عصيان الأمر بالقصر ، لغفلته عن الموضوع وهو العصيان لفرض جهله بالحكم ، ولو التفت إليه خرج عن كونه جاهلا بالحكم فلا تصح منه الصلاة التامة فيرتفع عنه الأمر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الأمر بالتمام على عصيان الأمر بالقصر يستلزم عدم فعلية الحكم أصلا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الأمر بالمهم على عصيان الأمر بالأهم إنما يصح إذا لم يكن عصيان الأهم بنفس إتيان المهم ، وإلا فالأمر به غير معقول لأنه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لأن عصيان الأمر بالقصر وفوات امتثاله انما يحصل باستيفاء مصلحته بفعل التمام ، إذ بدون فعل التمام لا يسقط القصر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فيلزم من تعليق الأمر بالتمام على عصيان الأمر بالقصر تعليق الأمر بالتمام على فعله فيكون طلبا للحاصل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الوجوه قابلة للمناقشة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موضوع الكلام في الترتب وان كان مورد ثبوت الإطلاق لكل من الحكمين ، لكنه لا ينافي تأتيه في مورد آخر إذا فرض قيام الدليل الخاصّ على تعلق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فرض معقولية الترتب فيما نحن فيه ثبوتا ، فيبقى الإشكال بحسب مقام الإثبات ، ويرتفع ذلك بملاحظة نفس الدليل الدال على الأمر بالتمام مع الجهل بالقصر ، فانه كاشف عن ثبوت الملاك في كل من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إذا انحصر الجمع بينهما بطريق الترتب كانت معقوليته مساوقة لوقوعه كسائر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قد عرفت في مبحث الترتب انه لا ملزم للالتزام بتعليق الأمر بالمهم على عصيان الأهم ، بل يجوز أخذ الشرط كل ما يصحح الطولية ويرفع التنافي في مقام الداعوية الفعلية ، ولذا قلنا بجواز أخذ الشرط ترك الأهم لا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فيمكننا ان نلتزم بان الأمر بالتمام مشروط بالعلم بعدم وجوب القصر ، وهو ممّا يلتفت إليه المكلّف ، ومما يصحح الترتب ويرفع التنافي بين الأمرين في مقام الداعوية ، إذ مع العلم بعدم وجوب القصر ، لا يكون وجوب القصر داعيا فعلا نحو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ما في الوجه الثالث ، إذ لا ملزم لأخذ الشرط عصيان القصر ، بل يؤخذ الشرط هو العلم بعدم وجوب القصر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إما ان يؤخذ في موضوع الأمر بالتمام عصيان الأمر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من استلزامه طلب الحاصل ، لأن العصيان يتحقق بفعل التمام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يؤخذ في موضوعه العلم بعدم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هذا الحال لا يتصور ثبوت الأمر الفعلي بالقصر ، لعدم إمكان داعويته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مورد </w:t>
      </w:r>
    </w:p>
    <w:p>
      <w:pPr>
        <w:pStyle w:val="BookText"/>
        <w:rPr/>
      </w:pP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الجهل البسيط فالأمر بالقصر قابل للداعوية للالتفات إليه ، فلا يصح الأمر بالتمام ، للتزاحم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كبرى الترتب على المقام غير صحيح ، فهذا الوجه مما لا يمكن رفع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Style w:val="FootnoteAnchor"/>
          <w:rtl w:val="true"/>
        </w:rPr>
        <w:footnoteReference w:id="3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بان التمام ليس بمأمور به ، لكنه مسقط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عرفت ان الشيخ ناقشه بان ظاهر النصوص صحة العمل وتماميته ، ولازم ذلك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إذا كان عباديا فصحته تتوقف على تعلق الأمر به ، والمفروض ان التمام يقع عبادة ، فلا بدّ ان يكون مأمورا به إذا كان صحيحا ، كما هو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الكفاية رحمه اللّه التزم بهذا الوجه ودفع إشكال الشيخ رحمه اللّه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كما تنشأ من تعلق الأمر بالعبادة كذلك تتحقق باشتمال العبادة على ملاك ومصلحة يوجب المحبوبية وان لم تكن مأمورا بها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فيلتزم باشتمال التمام في حال الجهل بوجوب القصر على مصلحة تامة ملزمة في نفسها ، كما ان صلاة القصر تشتمل على مصلحة ملزمة ولكنها أهم من مصلحة التمام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التضاد بين المصلحتين بحيث لا يمكن استيفاء إحداهما مع استيفاء الأخرى ، تعلق الأمر بالقصر لأهميته ، ولم يأمر بالتمام لأنه أمر بالقصر ذي المصلحة الأهم ، ولا يمكن استيفاؤهما معا كي يأمر بكلا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بالتمام جهلا بوجوب القصر كانت الصلاة صحيحة لاشتمالها على الملاك المقرّب ، ولا يجب عليه الإتيان بعد ذلك بالقصر لعدم التمكن من استيفاء مصلحته ، فلا </w:t>
      </w:r>
    </w:p>
    <w:p>
      <w:pPr>
        <w:pStyle w:val="BookText"/>
        <w:rPr/>
      </w:pPr>
      <w:r>
        <w:rPr>
          <w:rFonts w:ascii="Amiri" w:hAnsi="Amiri" w:eastAsia="Amiri" w:cs="Amiri"/>
          <w:color w:val="111111"/>
          <w:sz w:val="28"/>
          <w:sz w:val="28"/>
          <w:szCs w:val="28"/>
          <w:rtl w:val="true"/>
          <w:lang w:bidi="ar-SA"/>
        </w:rPr>
        <w:t>تقع صحيحة حينئذ ، وإذا كان مقصرا في ترك التعلم كان معاقبا لتفويته الواجب وهو صلاة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يجمع بين صحة المأتي به وتعلق الأمر بالواقع وترتب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البيان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في رسائله </w:t>
      </w:r>
      <w:r>
        <w:rPr>
          <w:rStyle w:val="FootnoteAnchor"/>
          <w:rtl w:val="true"/>
        </w:rPr>
        <w:footnoteReference w:id="315"/>
      </w:r>
      <w:r>
        <w:rPr>
          <w:rFonts w:ascii="Amiri" w:hAnsi="Amiri" w:eastAsia="Amiri" w:cs="Amiri"/>
          <w:color w:val="111111"/>
          <w:sz w:val="28"/>
          <w:sz w:val="28"/>
          <w:szCs w:val="28"/>
          <w:rtl w:val="true"/>
          <w:lang w:bidi="ar-SA"/>
        </w:rPr>
        <w:t xml:space="preserve">، وصرح به في الكفاية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لتفويت الواجب الفعلي وهو القصر ، وما يكون سببا لتفويت الواجب الفعلي يكون حراما فيكون فاسدا للملازمة بين حرمة العبادة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فعل التمام ليس سببا ، وإنما يكون مضادا لفعل القصر ، وقد تقدم في مبحث اقتضاء الأمر بالشيء للنهي عن ضده بيان عدم توقف وجود الضد على عدم ضده ، بل هما متلازمان لا أكثر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الّذي حققه في مبحث الضد عدم وجود التوقف بين الضد وعدم ضده ، ولكنه التزم بان عدم علة أحد الضدين يكون من مقدمات الضد الآخر ، لأن علة أحد الضدين تكون مانعة من الضد الآخر ومزاحمة لتأثير مقتضية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صلاتي القصر والتمام لا مكان الجمع بينهما ، وإنما التضاد بين مصلحتيهما ، ونسبة كل منهما إلى مصلحته نسبة السبب التوليدي لمسببه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فكل من فعل التمام والقصر مانع من تحقق مصلحة الآخر ، فيكون </w:t>
      </w:r>
    </w:p>
    <w:p>
      <w:pPr>
        <w:pStyle w:val="BookText"/>
        <w:rPr/>
      </w:pPr>
      <w:r>
        <w:rPr>
          <w:rFonts w:ascii="Amiri" w:hAnsi="Amiri" w:eastAsia="Amiri" w:cs="Amiri"/>
          <w:color w:val="111111"/>
          <w:sz w:val="28"/>
          <w:sz w:val="28"/>
          <w:szCs w:val="28"/>
          <w:rtl w:val="true"/>
          <w:lang w:bidi="ar-SA"/>
        </w:rPr>
        <w:t>عدمه مقدمة لتحقق مصلحة الآخر ، فيكون عدم التمام من مقدمات حصول المصلحة الملزمة ، فيكون مطلوبا لأن مقدمة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منهيا عنه بمقتضى ان الأمر بالشيء يقتضي النهي عن ضده الخاصّ بملاك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يكون دخيلا في ترتب المصلحة على الواجب يكون مأخوذا في الواجب إما بنحو الجزئية إذا كان جزء المؤثر ، أو بنحو الشرطية إذا كان شرطا لتحقق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عدم المانع يكون دخيلا في تأثير المقتضي في مقتضاه كان مأخوذا في الواجب بنحو الشرطية ، ففيما نحن فيه يكون عدم التمام قيدا للواجب وهو القصر ، لأن عدم التمام دخيل في تأثير القصر في المصلحة ، فالوجوب متعلق بصلاة القصر المقيدة بعدم وقوع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ترك التمام من مقدمات الواجب كسائر مقدماته الوجودية والعدمية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نقل بوجوب المقدمة ، فلا محذور في فعل التمام ، إذ الفرض ان التمام واجد للملاك والمحبوبية في نفسه ، وتركه لم يتعلق به أمر شرعي كي ينافي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بوجوب المقدمة ، فالملتزم به ليس هو تعلق طلب شرعي وأمر إنشائي مولوي بالمقدمة كي تكون مخالفته عصيانا ومبغوضة للمولى ، بل الملتزم به ان المقدمة تكون متعلقة للمحبوبية الشرعية ليس إلا ، فيكون كل من الترك والفعل محبوبا ، ومحبوبية الترك لا تنافي إمكان التقرب بالفعل لمحبوبيته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نظير ذلك في العبادات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ان الوجه الأول من وجهي الإيراد غير وارد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تفويت المصلحة مبغوض للمولى ، فإذا كان الإتيان بالتمام مانعا من تحقق مصلحة القصر كان سببا لتفويت المصلحة فيكون سببا للمبغوض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نقل بان سبب الحرام حرام لا بالحرمة النفسيّة ولا </w:t>
      </w:r>
    </w:p>
    <w:p>
      <w:pPr>
        <w:pStyle w:val="BookText"/>
        <w:rPr/>
      </w:pPr>
      <w:r>
        <w:rPr>
          <w:rFonts w:ascii="Amiri" w:hAnsi="Amiri" w:eastAsia="Amiri" w:cs="Amiri"/>
          <w:color w:val="111111"/>
          <w:sz w:val="28"/>
          <w:sz w:val="28"/>
          <w:szCs w:val="28"/>
          <w:rtl w:val="true"/>
          <w:lang w:bidi="ar-SA"/>
        </w:rPr>
        <w:t>الغرية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 حرام ومبغوض إما بالحرمة النفسيّة بدعوى ان النهي عن المسبب نهي عن السبب حقيقة ، كما مر في مبحث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بالحرمة الغيرية من باب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يستشكل في صحة التمام حينئذ لأنه حرام ويمتنع التقرب به ، فلا يقع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يقال في حمل المغصوب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الحركة الصلاتية تكون سببا للتصرف فيه بتحريكه فتكون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بعد قيام الدليل على صحة التمام 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مفوتة لمصلحة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نستكشف انه بالتمام لا تفوت مصلحة القصر وتتدارك بفعل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لكانت باطلة لمبغوضيتها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ملازم لعدم ترتب العقاب على ترك القصر لعدم فوات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الالتزام بذلك على هذا التقدير بملاحظة دليل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التمام لكونه مفوتا للواجب الواقعي وسبب الحرام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خصوص صاحب الكفاية ، بل على جميع المسالك ، فلو تم لا محيص عن الالتزام بعدم العقاب ، بملاحظة دليل الصحة ، إذ بدون ذلك لا مجال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يمكن أن يستفاد من كلام المرحوم النائيني رحمه اللّه ، وإن كان كلامه في كلا تقريري بحثه لا يخلو عن اختلاف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المحقق الخوئي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الوجه في الدراسات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المصلحتين المفروضتين التي تقوم إحداهما بالطبيعي والأخرى بخصوص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ان تكونا ارتباطيتين بحيث لا يمكن حصول إحداهما بدون الأخرى ، فلا وجه للحكم بصحة التمام لعدم ترتب أي مصلحة عليه بعد ان لم تحصل المصلحة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تكونا استقلاليّتين ، فلازمه تعدّد الواجب كون القصر واجبا في واجب ، وهو </w:t>
      </w:r>
    </w:p>
    <w:p>
      <w:pPr>
        <w:pStyle w:val="BookText"/>
        <w:rPr/>
      </w:pPr>
      <w:r>
        <w:rPr>
          <w:rFonts w:ascii="Amiri" w:hAnsi="Amiri" w:eastAsia="Amiri" w:cs="Amiri"/>
          <w:color w:val="111111"/>
          <w:sz w:val="28"/>
          <w:sz w:val="28"/>
          <w:szCs w:val="28"/>
          <w:rtl w:val="true"/>
          <w:lang w:bidi="ar-SA"/>
        </w:rPr>
        <w:t xml:space="preserve">يستلزم تعدّد العقاب عند ترك أصل الصلاة ، مع أنه مناف للضرورة وظواهر الأخبار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كسابقه قابل للمنع بكلا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لنا ان نختار الشق الأول ونلتزم بارتباطية المصلحتين ، ولكن نقول ان المترتب على التمام مصلحة وغرض غير ما يترتب على القصر من مصلحة وغرض ، وان كان بينهما جامع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فمصلحة القصر بما لها من المرتبة الزائدة على مصلحة التمام مصلحة ارتباطية لا يتصور حصول جزء منها وحده ، وهذا لا ينافي ترتب مصلحة ارتباطية أخرى على التمام تمنع من حصول مصلحة القصر للتضاد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في العرفيات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الشخص مبتلى بألمين ألم في أذنه وألم أشد في عينه ، وفرض ان الثاني أهم ، وكان هناك كأسان من الدواء يترتب على أحدهما رفع ألم الأذن وعلى الآخر رفع ألم العين ، وكان استعمال أحدهما موجبا لانتفاء الانتفاع بالآخر ، فانه إذا استعمل الكأس الرافع لألم الأذن يصح ان يقال بحصول مقدار من المصلحة بملاحظة المصلحة الجامعة ، فيقال ان بعض الألم ارتفع ، وان كان ارتفاع الألم في كل واحد من العين والأذن بنحو الارتباط لا يقبل التخفيف ، بل اما أن يرتفع كله أو يبقى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التوهم المزبور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وجود مصلحة واحدة تترتب بالنحو الأتم على القصر وبالنحو الناقص على التمام ، مع انه لا ملزم له ، بل يمكن الالتزام بتعدد نوع المصلحة مع التضاد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لنا ان نختار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نلتزم باستقلالية المصلحتين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ترتب مصلحتين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بنحو الطولية كباب النذر للصلاة </w:t>
      </w:r>
    </w:p>
    <w:p>
      <w:pPr>
        <w:pStyle w:val="BookText"/>
        <w:rPr/>
      </w:pPr>
      <w:r>
        <w:rPr>
          <w:rFonts w:ascii="Amiri" w:hAnsi="Amiri" w:eastAsia="Amiri" w:cs="Amiri"/>
          <w:color w:val="111111"/>
          <w:sz w:val="28"/>
          <w:sz w:val="28"/>
          <w:szCs w:val="28"/>
          <w:rtl w:val="true"/>
          <w:lang w:bidi="ar-SA"/>
        </w:rPr>
        <w:t xml:space="preserve">أول الوقت ، فان التداخل فيه محل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تعدد الحكم ، بل يكون هناك حكم واحد ، لكنه يكون آكد من الحكم الثابت للفعل ذي المصلحة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فالقصر وان كانت فيه مصلحتان ، لكن لا يدعو ذلك لتعلق وجوبين به ، بل يثبت وجوب واحد بنحو أكيد ، نظير المحرمات التي يترتب عليها مفاسد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يتعدد العقاب بترك القصر ، لأن تعدد العقاب فرع تعدد التكليف لا فرع تعدد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محذور في الالتزام بان العقاب عليه أشد من العقاب على ترك القصر لأهميته ، إذ لم تقم الضرورة على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أفاده المحقق النائيني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صاحب الكفاية في دفع الإشكال في المسألة لا محذور في الالتزام به في مورد التمام والقصر والجهر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التضاد في الملاكات مع إمكان الجمع بين الفعلين في الخارج بعيد ، بل يكاد ان يلحق بأنياب الأغوال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مندفع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الملاكات الشرعية غير معلومة لدينا كي نستطيع الحكم عليها بعدم التضاد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الأمثلة العرفية على التضاد في الملاكات مع إمكان الجمع بين الفعلين أكثر من أن تحصى ، خصوصا في مثل باب الأطعمة والأشربة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منافاة الطعام السابق لحصول الانتفاع باللاحق ملموسة في كثير من الموارد ، فلاحظ تعرف ، ولسنا بحاجة إلى الإطالة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إنك عرفت أن أساس الإشكال في هذه الموارد هو ترتب العقاب على ترك العمل الواقعي مع الالتزام بصحة المأتي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ذهب المحقق النائيني في مقام دفعه إلى إنكار ترتب العقاب على العمل المتروك ، وذكر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الإجماع المدعى لا يمكن ان يعتمد عليه ، لأن استحقاق العقاب ليس حكما شرعيا ، والإجماع انما يعتمد عليه في كشفه عن رأي المعصوم علیه السلام إذا كان إجماعا على حكم شرعي لا على أمر عقلي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لا يمكن الموافقة عليه بوجه من الوجوه ، لأنه لا يحتمل ان يكون إجماع المجمعين مستندا إلى مراجعة البحوث الفلسفية ، والالتزام بالعقاب على أساس فلسفي أو كلامي أجنبي عن ثبوت الحكم الشرعي ، وإنما هو مستند إلى التزام ثبوت الحكم الشرعي في هذا المورد ، فيترتب العقاب على مخالفته قهرا ، فإجماعهم على ترتب العقاب يرجع في الحقيقة إلى الإجماع على ثبوت حكم شرعي ، وهو وجوب العمل المتروك بنحو التعيين ، بحيث يكون تركه مستلزما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أفاده قدس سره ، وتابعة على ذلك السيد الخوئي في الدراسات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المورد الّذي يلتزم بثبوت التكليف الفعلي بالفعل المتروك وعدم تدارك مصلحته بالمأتي به يكون تفصي صاحب الكفاية هو المتعين ، بعد عدم إمكان الالتزام بالترتب في المقام ، فان ما أفاده قدس سره يدفع جميع جهات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الشيخ </w:t>
      </w:r>
      <w:r>
        <w:rPr>
          <w:rStyle w:val="FootnoteAnchor"/>
          <w:rtl w:val="true"/>
        </w:rPr>
        <w:footnoteReference w:id="322"/>
      </w:r>
      <w:r>
        <w:rPr>
          <w:rFonts w:ascii="Amiri" w:hAnsi="Amiri" w:eastAsia="Amiri" w:cs="Amiri"/>
          <w:color w:val="111111"/>
          <w:sz w:val="28"/>
          <w:sz w:val="28"/>
          <w:szCs w:val="28"/>
          <w:rtl w:val="true"/>
          <w:lang w:bidi="ar-SA"/>
        </w:rPr>
        <w:t xml:space="preserve">وغيره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الواعظ الحسيني محمد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الفاضل التوني اشتراط العمل بالبراءة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مستلزما لإثبات حكم تكليفي ، ومثاله إجراء أصالة البراءة من الدين ، فيثبت بها وجوب الحج لعدم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مستلزما للإضرار بالغير ، كفتح قفص طائر يستلزم طيرانه ، فانه لا مجال للتمسك بأصالة البراءة في إثبات جواز فتح القفص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توجهت المناقشات على الفاضل التوني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فنوقش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جريان البراءة إذا كانت موضوعا للحكم الشرعي ، واما إذا لم تكن موضوعا للحكم الشرعي فلا تتكفل البراءة إثبات الحكم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المورد ان كان من موارد دليل نفي الضرر ، فعدم جريان البراءة لأجل وجود دليل اجتهادي مقدم عليها لا من جهة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من موارد دليل نفي الضرر ، فلا مانع من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بعض المناقشات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 النائيني قدس سره في مناقشة الوجه الأول إلى بيان الموارد التي ينفع إجراء البراءة في إثبات التكليف فيها ، والموارد التي لا ينفع إجراء البراءة في إثبات التكليف فيها ، وذكر تفصيلا رشيقا وإن كان لا يخلو عن بحث في بعض أمثلته وخصوصياته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الحج ، فانه التزم ان إجراء البراءة لا ينفع في إثبات وجوبه ، لأن الحج مقيد بعدم اشتغال الذّمّة واقعا ، والبراءة لا </w:t>
      </w:r>
    </w:p>
    <w:p>
      <w:pPr>
        <w:pStyle w:val="BookText"/>
        <w:rPr/>
      </w:pPr>
      <w:r>
        <w:rPr>
          <w:rFonts w:ascii="Amiri" w:hAnsi="Amiri" w:eastAsia="Amiri" w:cs="Amiri"/>
          <w:color w:val="111111"/>
          <w:sz w:val="28"/>
          <w:sz w:val="28"/>
          <w:szCs w:val="28"/>
          <w:rtl w:val="true"/>
          <w:lang w:bidi="ar-SA"/>
        </w:rPr>
        <w:t>تتكفل نفي الشغل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خاص على أخذ عدم الشغل واقعا في موضوع وجوب الحج ، وانما يعتبر من باب أخذ الاستطاعة الشرعية في موضوعه ، وهي لا تتحقق مع وجوب أداء الدين ، بل مع مزاحمة أقل الواجبات ، ومن الواضح ان سلب القدرة شرعا يناط بفعلية وجوب أداء الدين ، وأصل البراءة ينفيه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هذا التفصيل العلمي الرشيق أجنبي عن كبرى دعوى الفاضل التوني ، وإنما هو تحقيق راجع إلى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تحقيق الكبرى التي ادعاها الفاضل التوني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ينقل من كلامه في توجيهها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المعروف بين الأصحاب كون حديث الرفع واردا مورد الامتنان وبملاكه نظير رفع الضرر ، فلا يجري في مورد يكون في جريانه منافاة للامتنان ، كما لو كان إجراؤه مستلزما لثبوت تكليف شرعي أكثر كلفة ومشقة من التكليف المنفي ، كمثال براءة الذّمّة من الدين الّذي يترتب عليه وجوب الحج ، فانه لا امتنان في رفع التكليف بالدين لوقوع المكلف بسببه في كلفة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كان إجراؤه مستلزما للإضرار بالغير ، بملاحظة ان الملحوظ هو الامتنان على الأمة والنوع لا خصوص من يجري في حقه حديث الرفع ، فانه لا امتنان في إجراء البراءة مع استلزامها ضرر الغير ، فهي لا تجري مع قطع النّظر عن 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 هذين الشرطين انما هو بملاك عدم الامتنان في جريان البراءة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في تحقيق صحة ذلك من ملاحظة ان الملحوظ هل هو الامتنان في نفسه أو الامتنان الفعلي بملاحظة خصوصيات الواقعة وملازماتها؟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الملحوظ هو الأول لم يتوجه اعتبار هذين الشرطين ، إذ في إجراء البراءة امتنان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الملحوظ هو الثاني توجه اعتبارهما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هو الثاني ، نظير ما يلتزم به في حديث نفي الضرر كما 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منّا في مبحث حديث الرفع إنكار هذا الاستظهار من أساسه ، وأنّه لا وجه لدعوى كون حديث الرفع واردا بملاك الامتنان ، ولو سلم أن يكون للامتنان فلم يظهر أنّه علة ، بل غايته أن يكون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يتعقد الأمر في مثال الحج لو فرض عدم جريان أصالة براءة الذّمّة من الدين لأجل عدم الامتنان ، إذ في استصحاب عدم التكليف غنى وكفاية ، وقد عرفت انه لا مانع من جريانه إذا كان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شروط العمل بالبراءة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تعارف لدى الاعلام تذييل مباحث البراءة والاشتغال بالبحث عن قاعدة نفي الضرر ، ونحن نجاريهم في هذا الأمر ونوقع البحث فيها ، ومن اللّه سبحانه نستمد المعونة والعصمة وهو حسبنا ونعم الوكيل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75" w:name="pg15930_154886"/>
    </w:p>
    <w:p>
      <w:pPr>
        <w:pStyle w:val="Heading2"/>
        <w:numPr>
          <w:ilvl w:val="1"/>
          <w:numId w:val="1"/>
        </w:numPr>
        <w:rPr/>
      </w:pPr>
      <w:bookmarkStart w:id="76" w:name="__RefHeading___Toc15905212_2142443653"/>
      <w:bookmarkStart w:id="77" w:name="_Toc23"/>
      <w:bookmarkEnd w:id="75"/>
      <w:bookmarkEnd w:id="76"/>
      <w:r>
        <w:rPr>
          <w:rtl w:val="true"/>
        </w:rPr>
        <w:t>قاعدة نفي الضرر</w:t>
      </w:r>
      <w:bookmarkEnd w:id="7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5905214_2142443653"/>
      <w:bookmarkStart w:id="79" w:name="_Toc24"/>
      <w:bookmarkEnd w:id="78"/>
      <w:r>
        <w:rPr>
          <w:rtl w:val="true"/>
        </w:rPr>
        <w:t>اشارة</w:t>
      </w:r>
      <w:bookmarkEnd w:id="7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930_154888"/>
      <w:bookmarkStart w:id="81" w:name="pg15930_154888"/>
      <w:bookmarkEnd w:id="81"/>
    </w:p>
    <w:p>
      <w:pPr>
        <w:pStyle w:val="Heading3"/>
        <w:numPr>
          <w:ilvl w:val="2"/>
          <w:numId w:val="1"/>
        </w:numPr>
        <w:rPr/>
      </w:pPr>
      <w:bookmarkStart w:id="82" w:name="pg15930_154888"/>
      <w:bookmarkStart w:id="83" w:name="__RefHeading___Toc15905216_2142443653"/>
      <w:bookmarkStart w:id="84" w:name="_Toc25"/>
      <w:bookmarkEnd w:id="82"/>
      <w:bookmarkEnd w:id="83"/>
      <w:r>
        <w:rPr>
          <w:rtl w:val="true"/>
        </w:rPr>
        <w:t xml:space="preserve">« </w:t>
      </w:r>
      <w:r>
        <w:rPr>
          <w:rtl w:val="true"/>
        </w:rPr>
        <w:t xml:space="preserve">قاعدة نفي الضرر </w:t>
      </w:r>
      <w:r>
        <w:rPr>
          <w:rtl w:val="true"/>
        </w:rPr>
        <w:t>»</w:t>
      </w:r>
      <w:bookmarkEnd w:id="84"/>
    </w:p>
    <w:p>
      <w:pPr>
        <w:pStyle w:val="BookText"/>
        <w:rPr/>
      </w:pPr>
      <w:r>
        <w:rPr>
          <w:rFonts w:ascii="Amiri" w:hAnsi="Amiri" w:eastAsia="Amiri" w:cs="Amiri"/>
          <w:color w:val="111111"/>
          <w:sz w:val="28"/>
          <w:sz w:val="28"/>
          <w:szCs w:val="28"/>
          <w:rtl w:val="true"/>
          <w:lang w:bidi="ar-SA"/>
        </w:rPr>
        <w:t>لا يخفى انه لا أهمية للبحث عن كون هذه القاعدة أصولية أو فقهية ، فانه ليس بذي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تحقيق الحال في ثبوت القاعدة وحدودها وقيودها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سرد الاخبار التي تكفلت نفي الضرر بنحو العموم ، ثم البحث عن المستفاد من متونها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متعددة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بكير عن زرارة عن أبي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سمرة بن جندب كان له عذق في حائط لرجل من الأنصار ، وكان منزل الأنصاري بباب البستان ، فكان يمر إلى نخلته ولا يستأذن ، فكلّمه الأنصاري ان يستأذن إذا جاء فأبى سمرة فلما تأبى جاء الأنصاري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فشكا إليه وخبره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 رسول اللّه صلی اللّه علیه و آله وخبره بقول الأنصاري وما شكا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أبى ساومه حتى بلغ به من الثمن ما شاء اللّه ، فأبى ان يبيع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بها عذق يمد لك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ان يقبل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للأنصاري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فاقلعها وارم بها إليه فانه لا ضرر ولا </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مسكان عن زرارة عن أبي جعفر علیه السلام نحو ما تقدم ، إلا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رجل مضار ولا ضرر ولا ضرار 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بها فقلعت ورمي بها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فاغرسها حيث شئت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عبيدة الحذّاء عن أبي جعفر علیه السلام نحو ما تقدم ، ولكن في آخرها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أراك يا سمرة الا رجلا مضارا ، اذهب يا فلان فاقلعها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واضرب بها وجهه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عقبة بن خالد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علیه و آله بين أهل المدينة في مشارب النخل انه لا يمنع نفع الشيء ، وقضى بين أهل البادية أنه لا يمنع فضل ماء ليمنع فضل كلأ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 ضرر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عقبة بن خالد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علیه و آله بالشفعة بين الشركاء في الأرضين والمساكن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أرفت الأرف وحدث الحدود فلا شفعة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الصدوق في الفقيه في مقام بيان ان المسلم يرث من الكافر والكافر لا يرث من المسلم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اللّه عزّ وجل انما حرّم على الكفار الميراث عقوبة لهم لكفرهم ، كما حرم على القاتل عقوبة لقتله ، فاما المسلم فلأي جرم وعقوبة يحرم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 الإسلام يزيده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يزيد ولا ينقص ، ومع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إضرار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يزيد المسلم خيرا ولا يزيده شرا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يعلو ولا يعلى عليه </w:t>
      </w:r>
      <w:r>
        <w:rPr>
          <w:rFonts w:eastAsia="IRNazanin" w:cs="IRNazanin"/>
          <w:color w:val="111111"/>
          <w:sz w:val="28"/>
          <w:szCs w:val="28"/>
          <w:rtl w:val="true"/>
          <w:lang w:bidi="fa-IR"/>
        </w:rPr>
        <w:t xml:space="preserve">... »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المستدرك عن دعائم الإسلام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سئل عن جدار الرّجل وهو سترة بينه وبين جاره سقط عنه فامتنع من بنائه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يجبر على ذلك إلا ان يكون وجب ذلك لصاحب الدار الأخرى بحق أو بشرط في أصل الملك ، ولكن يقال لصاحب المنزل اشتر على نفسك في حقك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الجدار لم يسقط ولكنه هدمه أو أراد هدمه إضرارا بجاره لغير حاجة منه إلى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 وذلك ان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 وان هدمه كلف أن يبنيه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جملة من النصوص الواردة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فيها تارة من ناحية السند وأخرى من ناحية المتن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ناحية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لا يحتاج إلى إتعاب النّفس لأن السند في بعض ما تقدم وإن لم يكن تاما ، لكن يحصل من المجموع مما رواه الخاصة والعامة الوثوق بصدور هذا المضمون من الرسول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ناحية المتن فالكلام فيها من جهات عديدة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كثيرا من النصوص المتقدمة المروية بطرقنا ومثلها المروي بطرق العامة ورد فيها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تقييد بكلمة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ورد التقييد بذلك في رواية الصدوق خاصة ، ونقل أيضا عن نهاية ابن الأثير من كتب العامة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فيقع الكلام في انه هل يمكن البناء على ورود هذا القيد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للبناء على ثبوته وعدمه أثرا عمليا في ما يستفاد من الهيئة التركيبية لنفي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جعله الشيخ من القرائن على ما استفاده من تكفل الرواية نفى الحكم المستلزم للضرر من باب نفي السبب بلسان نفي المسبب ، ومن مبعدات احتمال إرادة النهي عن الضرر من نفي الضرر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 فالحق انه لا يمكننا البناء على ثبوت هذا القيد وصدوره من الرسول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محور الكلام هو رواية الصدوق دون مرسلة ابن الأثير في النهاية ، إذ لا يحتمل ان يستند إلى رواية النهاية في البناء على صدور هذا القيد ، بعد ان كانت مرسلة 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نستند إليه في التوقف عن العمل برواية الصدوق رحمه اللّه هو وجهان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الوثوق أو قوة احتمال كون 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من الصدوق لا قولا للنبي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عليه قرائن ومؤيدات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باللفظ مع قطع النّظر عن معناه ، بل قد لا يفهم الناقل معنى اللفظ وانما ينقله بنصه لغرض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بالمضمون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يلحظ فيه نقل النص اللفظي للمنقول عنه ، بل نقل ما يفهمه الناقل من كلام المنقول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ان الصدوق رحمه اللّه في روايته ليس في مقام النص اللفظي لكلام النبي صلی اللّه علیه و آله ، بل في مقام حكاية المضمون والمعنى ، لأنه في مقام الاستدلال على إرث المسلم من الكافر ، وهو يرتبط بمفاد قول النبي صلی اللّه علیه و آله لا بنفس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اتضحت هذه الجهة نضم إليها جهة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القانون والتشريع إذا شرع حكما بإنشاء معين صح ان ينقل عنه تشريع ذلك الحكم في القانون ولو لم يكن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عند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الغيبة في الإسلام مع ان إنشاء تحريم الغيبة لم يكن مشتملا 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شرعت السجن في العراق ، ولو لم يكن الإنشاء مشتملا على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يقول لا أرضى باللعب في بيتي ، والحال انه لم ينه الا عن اللعب بلا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كان ظاهر حاله باعتبار سلطنته على بيته كون تحريمه بلحاظ بيته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يعد مثل هذا خيانة في النقل ، بل هو أمر يجري عليه الكل بعد ان كان النقل بالمعنى لا بنص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والناقل للمعنى لا يتقيد بخصوص اللفظ </w:t>
      </w:r>
    </w:p>
    <w:p>
      <w:pPr>
        <w:pStyle w:val="BookText"/>
        <w:rPr/>
      </w:pPr>
      <w:r>
        <w:rPr>
          <w:rFonts w:ascii="Amiri" w:hAnsi="Amiri" w:eastAsia="Amiri" w:cs="Amiri"/>
          <w:color w:val="111111"/>
          <w:sz w:val="28"/>
          <w:sz w:val="28"/>
          <w:szCs w:val="28"/>
          <w:rtl w:val="true"/>
          <w:lang w:bidi="ar-SA"/>
        </w:rPr>
        <w:t>وحدوده ، بل له ان ينقل المعنى بما يستفيده من ملاحظة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الشارع بما هو شارع انما ينفي الضرر بلحاظ تشريعه ودينه ، فنسبة نفي الضرر في الإسلام إلى النبي صلی اللّه علیه و آله كما تتلاءم مع نطقه بها كذلك تتلاءم مع عدم نطقه بها بملاحظة حاله وشأنه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فبملاحظة هاتين الجهتين لا يثبت ظهور لنقل الصدوق رحمه اللّه في انه يريد بيان ان 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قول النبي صلی اللّه علیه و آله ، بل يمكن ان يكون نقلا بحسب ملاحظته ظاهر حال الرسول صلی اللّه علیه و آله وشأنه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ارتكاز الأشباه والنّظائر قد يوقع في الغفلة ، وبما ان لهذه الجملة أشباها كثيرة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مناجشة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أخصاء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يكون ذلك منشئا لاشتباه الصدوق رحمه اللّه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شبيهة بتلك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الغفلة لا يبنى عليها إذا كان احتمال الغفلة معتدا به عرفا كما في المورد ، فيكون نظير مورد معلومية كثرة الغفلة من الناقل ، فانه لا يبني على أصالة عدم الغفلة في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جزء من كلام الرسول صلی اللّه علیه و آله ، فلا يصح إلا بتقدير ، إذ الظرفية لا تصح بلحاظ نفس الضرر إذ لا معنى له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تصح بلحاظ نفي الضرر ، لأن النفي هاهنا مفاد الحرف وهو لا يصلح لأن يكون طرفا للربط ، فلا بد من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كانت راجعة إلى كلام الصدوق ، بحيث 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مرتبطا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في الإسلام لا ضرر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ويراد من القول التشريع والجعل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مستقلة بالبيان ، بل هي من ذيول قصة سمرة أو غيرها ، ولا ظهور لكلام الصدوق في انها </w:t>
      </w:r>
    </w:p>
    <w:p>
      <w:pPr>
        <w:pStyle w:val="BookText"/>
        <w:rPr/>
      </w:pPr>
      <w:r>
        <w:rPr>
          <w:rFonts w:ascii="Amiri" w:hAnsi="Amiri" w:eastAsia="Amiri" w:cs="Amiri"/>
          <w:color w:val="111111"/>
          <w:sz w:val="28"/>
          <w:sz w:val="28"/>
          <w:szCs w:val="28"/>
          <w:rtl w:val="true"/>
          <w:lang w:bidi="ar-SA"/>
        </w:rPr>
        <w:t>واردة ابتداء ، لأنه ليس في مقام نقل الرواية ، بل في مقام الاستدلال بهذه الفقرة فلا ينافي كونها من ذيول واقعة معينة كواقعة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رواية سمرة بجميع صورها لم ترو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وهكذا غير رواية سمرة المذيّلة بنفي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فيدور الأمر بين احتمال النقص فيها واحتمال الزيادة في رواية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والثابت في محله وان كان تقديم أصالة عدم الزيادة مع التعارض ، لقوة احتمال الغفلة الموجبة للنقص من الغفلة الموجبة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تظافر النقل مع النقيصة ، مع قوة احتمال الزيادة بملاحظة الوجوه الثلاثة المتقدمة يبعد جريان أصالة عدم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بملاحظة هذه الوجوه لا يبقى مجال للبناء على ثبوت هذا القيد في كلام الرسول صلی اللّه علیه و آله وعدم كونه من كلام الصدوق ، لعدم الاطمئنان بذلك وعدم ما يصحح البناء عليه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رواية الصدوق رحمه اللّه وان لم تكن مرسلة كأن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لأنه أسند القول إلى الرسول صلی اللّه علیه و آله بصورة باتة جزمية ، وهكذا يكشف عن بنائه على صدور هذا الكلام من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هذا لا ينفع في صحة البناء على حكايته ، وذلك لأنه لم يظهر من حكايته انه قد اعتمد على رواية تامة السند كي يكون ذلك منه شهادة على صحة السند ، إذ يمكن ان تكون الرواية الواصلة إليه غير تامة السند لكنه اطمأن بصدورها اعتمادا على قرائن قد لا توجب الوثوق لنا لو عثرنا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الاعتماد على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البناء على ثبوت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جميع الروايات التي نقلناها خالية عن هذا القيد ما عدا رواية ابن مسكان عن زرارة الواردة في قصة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لا تصلح للاستناد إليها ، فانها مضافا إلى ورود الوجه الرابع الّذي ذكرناه بالنسبة إلى رواية الصدوق المتكفلة لإضافة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 لأن بعض أفراد سلسلة السند مجهول للتعبير عنه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ان الشيخ رحمه اللّه في الرسائل ذكر هذه الرواية وجعلها من أصح ما في الباب سندا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يتحصل لدينا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الثابت من النصوص هو خصوص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مستقلة كما وردت جزء ، أو انها لم ترد إلا جزء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الالتزام بورودها مستقلة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إلى إثبات ذلك لا من طرق العامة ولا من طرق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 فانهم وإن أوردها في أحاديثهم مستقلة فقط ، فلم يرووا سوى هذه الجملة فقط ، لكنا نعلم بأنهم حذفوا مواردها للقطع بورودها في بعض الموارد الخاصة ، ومنها واقعة سمرة بملاحظة نصوصنا ، فانه يكشف عن إغفالهم لمواردها سهوا أو عمدا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يمكن ان يعتمد على نقلها مستقلة في إثبات انها وردت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رويت بطرقهم بنحوين مستقلة وغير مستقلة ، لأمكن دعوى ظهور ذلك في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الخاصة ، فلم ترد في الروايات مستقلة إلا في رواية الصدوق ورواية دعائم الإسلام المتقدمتين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لا ظهور لرواية الدعائم في كونها مستقلة الورود ، لأنه ليس في مقام الحكاية ابتداء ، بل في مقام الاستدلال على الحكم الّذي بيّنه ، فمن الممكن ان يكون نظره علیه السلام إلى ورود هذه الفقرة في رواية سمرة مثلا ، فذكرها شاهدا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الصدوق رحمه اللّه ، فقد عرفت انه في مقام الاستدلال على فتواه ، فلا ظهور لحكايته في ورودها مستقلة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يظهر لهذه الجملة بنفسها وابتداء معنى محصل من دون سابق ولاحق كما لا يخفى على العارف بأساليب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ملحقة بقيد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ذات معنى ، إلا انك عرفت عدم ثبوت أحد هذين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الحكم بالشفعة ومورد النهي عن المنع عن فضل الماء ليمنع فضل كلأ ، في روايتي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 البحث فيه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تطبيق نفي الضرر والضرار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الإشكال في صحة ذلك في مورد الحكم بالشفعة وجهان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الضرر فعلا في بيع حصة الشريك لغير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يتحقق الضرر في المستقبل ، كما إذا كان الشريك الجديد سيّئ الخلق وغير ذلك ، فالبيع يكون مقدمة إعدادية للضرر التي قد يترتب عليها الضرر ، وقد لا </w:t>
      </w:r>
    </w:p>
    <w:p>
      <w:pPr>
        <w:pStyle w:val="BookText"/>
        <w:rPr/>
      </w:pPr>
      <w:r>
        <w:rPr>
          <w:rFonts w:ascii="Amiri" w:hAnsi="Amiri" w:eastAsia="Amiri" w:cs="Amiri"/>
          <w:color w:val="111111"/>
          <w:sz w:val="28"/>
          <w:sz w:val="28"/>
          <w:szCs w:val="28"/>
          <w:rtl w:val="true"/>
          <w:lang w:bidi="ar-SA"/>
        </w:rPr>
        <w:t>يترتب وفي مثله لا يصدق الضرر فعلا كي يصح نفيه بالقاعدة ، فهل يقال لبيع السكين أو إمضائه انه ضرري لأنه مقدمة إعدادية للإضرار بالغير بالجرح؟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الضرر لا يتكفل على تقدير انطباقه سوى نفي اللزوم وإثبات الجواز الحكمي من دون أن يثبت حقا للشريك على حد سائر الحقوق ، مع ان الثابت في مورد الشفعة هو الجواز الحقي ، فان الشفعة تعد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في صحة تطبيق نفي الضرر على مورد منع فضل الماء ، فهو وجهان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المالك فضل مائه عن الغير لا يعدّ إضرارا به ، بل هو عدم إيصال للنفع إليه ، فلا ربط له بنفي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الملتزم به في هذا المورد هو كراهة المنع 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مقتضى نفي الضرر هاهنا هو حرمة منع الماء ، إذ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يترتب على الجواز بالمعنى الأعم لا خصوص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ان مفاد نفي الضرر تحريم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من هذه الجهة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الموردان لا يصلحان لتطبيق نفي الضرر فيهما بأي معنى فرض له من المعاني التي سيأتي البحث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التجأ البعض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ذكر لا ضرر في كلتا الروايتين من باب الجمع في الرواية لا في المروي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التجأ المحقق النائيني إلى حمل تطبيق نفي الضرر في الموردين من باب الحكمة لا العلة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نرى إشكالا في صحة تطبيق نفي الضرر في هذين الموردين بنحو العلية ، فلا تصل النوبة إلى ما أشرنا إليه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مورد الشفعة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الأول من الإشكال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بيع الحصة من شخص آخر يكون معرضا لترتب الضرر على مشاركته للشريك الأول ، للجهل بحاله وخصوصياته وما يترتب على اشتراكه في الملك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البيع يوجب نقصا في مالية حصة الشريك الأول بلا إشكال ، وهو ضرر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مترتب مباشرة على البيع بملاحظة ان المعرضية للابتلاء بشخص آخر مجهول الحال يستلزم نقص المالية وهو ضرر فعلي ، وليس بملاحظة ترتب الضرر الخارجي ، كي يقال ان نسبة البيع إليه نسبة المعدّ لا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نشأ من ملاحظة الضرر الصادر من الشريك نفسه ، والغفلة عن الضرر الحاصل من الشركة نفسها ،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وان تأتى نظيره في موارد القسمة بلحاظ ان جوار مجهول الحال أيضا يوجب نقص المالية ، لكن بعد قيام الدليل الخاصّ على عدم الشفعة فيها ، ولو بملاحظة اختلاف مرتبة الضرر فيها عن مرتبته في مورد الشركة ، لتوقف تصرف الشريك الأول على إذن الشريك الجديد ، بخلاف مورد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مجال لدعوى تأتي نفي الضرر في موارد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الثاني ، فيندفع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ثبوت الحق في مورد الشفعة ليس بدليل نفي الضرر ، بل هو بواسطة دليل منفصل بملاك آخر ودليل نفي الضرر لم يتكفل سوى إثبات الجواز ، ولا ينافيه ان يقوم دليل آخر على ثبوت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دليل على ان السائل استظهر من كلام الإمام علیه السلام ثبوت الحق بلا ضرر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للتعليل في كونه تعليلا للحق ، بل هو تعليل للجواز </w:t>
      </w:r>
    </w:p>
    <w:p>
      <w:pPr>
        <w:pStyle w:val="BookText"/>
        <w:rPr/>
      </w:pPr>
      <w:r>
        <w:rPr>
          <w:rFonts w:ascii="Amiri" w:hAnsi="Amiri" w:eastAsia="Amiri" w:cs="Amiri"/>
          <w:color w:val="111111"/>
          <w:sz w:val="28"/>
          <w:sz w:val="28"/>
          <w:szCs w:val="28"/>
          <w:rtl w:val="true"/>
          <w:lang w:bidi="ar-SA"/>
        </w:rPr>
        <w:t>وكونه حقا ثابتا بملاك آخر وبدليل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مورد منع فضل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الأول من الإشكال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الرواية واردة في مورد يكون للشخص ماء ويكون في جنبه كلأ للرعي ، فإذا رعت أغنام الغير في الكلاء عطشت فاحتاجت إلى الماء ، فإذا منع المالك ماءه عنها كان ذلك سببا لعدم رعيها في الكلام لأنها تموت عطشا ، فيضطر مالك الغنم إلى ترك هذا المرعى إلى مرعى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أوجه ما قيل في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فمنع الماء يكون سببا لمنع الانتفاع بالمرعى ، فيكون سببا للضرر ، لأن عدم النّفع وان لم يعدّ ضررا بقول مطلق ، لكنه في مورد قيام المقتضي للانتفاع يكون المنع عنه معدودا عرفا من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فمورد الرواية هو ما يكون المنع من فضل الماء موجبا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تطبيق نفي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الالتزام بالتحريم كما نسب إلى جمع من المحققين ، وليس فيه مخالفة لضرورة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انه لا إشكال في تطبيق لا ضرر 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ذكرناه لأشكل الأمر على ما سلكه المحقق النائيني في الالتزام بان الملحوظ في تطبيق نفي الضرر هو بيان الحكمة لا العلة ، فان مقتضاه التوقف في ظهور نفي الضرر في رواية سمرة في العلية ، إذ لا محذور في أخذ الضرر بنحو الحكمة في مورد وبنحو العلة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وحدة التعبير في جميع النصوص يبعد ان يختلف المراد منه ، بل الظاهر ان المراد به واحد ، بان يكون علة في الجميع ، أو حكمة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الناحية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حكاية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روايتي عقبة المزبورتين في موردي الشفعة ومنع فضل الماء ، هل هو </w:t>
      </w:r>
    </w:p>
    <w:p>
      <w:pPr>
        <w:pStyle w:val="BookText"/>
        <w:rPr/>
      </w:pPr>
      <w:r>
        <w:rPr>
          <w:rFonts w:ascii="IRNazanin" w:hAnsi="IRNazanin" w:eastAsia="IRNazanin"/>
          <w:color w:val="111111"/>
          <w:sz w:val="28"/>
          <w:sz w:val="28"/>
          <w:szCs w:val="28"/>
          <w:rtl w:val="true"/>
          <w:lang w:bidi="fa-IR"/>
        </w:rPr>
        <w:t>من باب الجمع في الرواية ، بمعنى انه صدر في غير هذين الموردين ومنفصلا عن قضائه فيهما ، ولكن جمع الراوي بين روايته ورواية قضائه في موردي الشفعة ومنع فضل الماء؟ ، أو انه من الجمع في المروي ، بمعنى انه جزء من قضائه في مورد الشفعة ومن قضائه في مورد منع فضل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البحث في الناحية الأولى متفرع على الثاني ، ولا مجال له على الأول الّذي قد أصر عليه المحقق شيخ الشريعة الأصفهاني رحمه اللّه في رسالته الصغيرة ، 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عبادة بن الصامت نقل أقضية النبي صلی اللّه علیه و آله وهي كثيرة ، ونقل من جملتها نفي الضرر والضرار ، والشفعة ، والنهي عن منع فضل الماء ليمنع فضل كلأ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ظاهر في انفصال قضائه صلی اللّه علیه و آله بنفي الضرر عن قضائه بالشفعة وعدم منع فضل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وبملاحظة التشابه بين نقل عبادة ونقل عقبة بعض تلك الأقضية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الألفاظ ، بل ربما تكون بلفظ واحد ، يحصل الاطمئنان بان ما يروم نقله عقبة هو ما يروم نقله عبادة ، وانهما ينقلان وقائع واحدة ، وبملاحظة وثاقة عبادة وتثبته في النقل يحصل الاطمئنان بان عقبة في اختلافه مع عبادة في تذييله قضائه صلی اللّه علیه و آله في موردي الشفعة ومنع فضل الماء كان قد جمع بين الرواية لا المروي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ما أفاده قدس سره لا يمكن الالتزام به ، فان ظهور رواية عقبة في كلا الموردين في كون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قضائه بالشفعة أو بعدم منع فضل الماء ، وانه صلی اللّه علیه و آله في مقام تعليل قضائه بهما بنفي الضرر والضرار ، ببيان كبرى كلية مما لا يكاد ينكر ولا يخفى ، خصوصا روايته الواردة في الشفعة ، لتعقيبه نقل لا ضرر ببيان حكم </w:t>
      </w:r>
    </w:p>
    <w:p>
      <w:pPr>
        <w:pStyle w:val="BookText"/>
        <w:rPr/>
      </w:pPr>
      <w:r>
        <w:rPr>
          <w:rFonts w:ascii="IRNazanin" w:hAnsi="IRNazanin" w:eastAsia="IRNazanin"/>
          <w:color w:val="111111"/>
          <w:sz w:val="28"/>
          <w:sz w:val="28"/>
          <w:szCs w:val="28"/>
          <w:rtl w:val="true"/>
          <w:lang w:bidi="fa-IR"/>
        </w:rPr>
        <w:t>ما إذا وقعت القسمة وانه لا شفعة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ظاهر غاية الظهور انه لم ينتقل في حكايته 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قضاء آخر صدر منه صلی اللّه علیه و آله في واقعة أخرى ، بل هو في مقام بيان ما صدر من الأحكام في مورد بيع الشريك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عقبة بمقتضى ظهورها تأبى عن حملها على الجمع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ومجرد رواية عبادة قضاؤه صلی اللّه علیه و آله في هذين الموردين بلا تذييل بنفي الضرر والضرار ، لا يصلح ان يكون قرينة على رفع اليد عن هذا الظهور بل الصراحة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 وثاقة عبادة لا تدعو إلى ذلك ، بعد ان كانت سلسلة السند إليه ليست بتلك المرتبة من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العلم بان عبادة لم يكن بصدد نقل موارد ورود نفي الضرر ، بل بصدد نقل الكبرى الكلية لا غير بقطعها عن موردها ، إذ من الواضح ورود نفي الضرر في واقعة سمرة ولم ينقلها عبادة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نقله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منفصلا عن القضاء بالشفعة دليلا على عدم وروده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ما تقدم منا في الجهة الثالثة من عدم تصور معنى محصل لهذه الجملة إذا وردت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الالتزام بان المورد من موارد الجمع في الرواية هو الإشكال الّذي عرفته من 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اندفاعه بحذافيره فلا مقتضى للتكلف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مفردات هذه الفقرة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شبهة في انه يصدق على مطلق النقص في المال والعرض والبدن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يصدق على عدم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صدقه على عدم النّفع إذا لم يكن في معرض الوصول بتمامية مقتضية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صدقه على عدم النّفع إذا كان في معرض الوصول ، كما لو كان مقتضى النّفع وشرطه تاما فمنع من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النحو يتصور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النّفع في معرض الوصول إلى هذا الشخص 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لا بخصوصيته وبما أنه زيد ، بل بما انه فرد من افراد العنوان الكلي المنطبق عليه الّذي يصل إليه النّفع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العنوان انحصر فرده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إذا كان في بلد النجف خبازا واحدا ، فعند حلول موسم الزيارة يكون مقدار بيعه للخبز كثيرا جدا ، ولكن شراء الزوار منه لا لخصوصيته بل بما انه خبّاز ، وانما يقصدون الشراء منه خاصة لانحصار الكلي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على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النّفع في معرض الوصول للشخص الخاصّ بخصوصيته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الناس يشاورون زيدا ويتركون غيره من مماثليه من جهة حسن خلقه ومساهلته في باب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العرف يطلق لفظ الضرر على عدم النّفع في كلا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الأول لو فتح شخص آخر دكانا لبيع الخبز ، وانه قد ضرني ، كما يقال في 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ضرر به من زده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المثال الثاني لو صرف شخص آخر الناس عن زيد إليه بأفضل من أخلاق زيد ، يقول زيد انه تضرر بذلك وان فلانا ضرّه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الضرر عرفا في هذه الموارد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ان الالتزام بانطباق قاعدة نفي الضرر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المعاني المفروضة لها من النهي أو نفي الحكم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يقول به أحد ، ويستلزم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يلتزم أحد بحرمة فتح الآخر دكانا يوجب تقليل الشراء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وان كان ضررا موضوعا ، لكن ليس له حكمه الّذي نبحث عنه في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يمكن الالتزام بانطباق القاعدة المبحوث عنها عليه بقول مطلق وان أمكن الالتزام به في بعض الموارد ، إذ لا أظن ان أحدا يلتزم بحرمة فتح دكان في قبال زيد وصرف الناس عن زيد ووجوههم إليه ، أو بحرمة صرف المشتري من زيد لخصوصيته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مثل ما لو كان ماء جار كان بمقتضى طبع جريانه يمرّ بدار زيد ، يمكن الالتزام بحرمة تحويل مجراه عن دار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تحقيق معنى الضرر يظهر ان تقابله مع النّفس ليس بتقابل التضاد لصدقه على عدم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بتقابل العدم والملكة لصدقه على النقص وهو أمر وجودي ، بل هو أعم من النقص المضاد للنفع ومن عدم النّفع في المورد الّذي فيه اقتضاء للنفع المقابل للنفع بتقابل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ليس بمهم فيما نحن بصدده ، وانما المهم تحقيق معنى الضرر وتحديده وانه خصوص النقص أو أعم من عدم النّفع في موارد وجود المقتضي للنفع ، وقد عرفت تحقيق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أولى من صرف البحث إلى الكلام في صحة دعوى ان التقابل بينهما تقابل التضاد ، كما هو ظاهر أهل اللغة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العدم والملكة كما هو ظاهر صاحب الكفاية </w:t>
      </w:r>
      <w:r>
        <w:rPr>
          <w:rStyle w:val="FootnoteAnchor"/>
          <w:rtl w:val="true"/>
        </w:rPr>
        <w:footnoteReference w:id="340"/>
      </w:r>
      <w:r>
        <w:rPr>
          <w:rFonts w:ascii="IRNazanin" w:hAnsi="IRNazanin" w:eastAsia="IRNazanin"/>
          <w:color w:val="111111"/>
          <w:sz w:val="28"/>
          <w:sz w:val="28"/>
          <w:szCs w:val="28"/>
          <w:rtl w:val="true"/>
          <w:lang w:bidi="fa-IR"/>
        </w:rPr>
        <w:t>، وعدم صحتها بعد فرض ان الضرر بمعنى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بحث </w:t>
      </w:r>
    </w:p>
    <w:p>
      <w:pPr>
        <w:pStyle w:val="BookText"/>
        <w:rPr/>
      </w:pPr>
      <w:r>
        <w:rPr>
          <w:rFonts w:ascii="Amiri" w:hAnsi="Amiri" w:eastAsia="Amiri" w:cs="Amiri"/>
          <w:color w:val="111111"/>
          <w:sz w:val="28"/>
          <w:sz w:val="28"/>
          <w:szCs w:val="28"/>
          <w:rtl w:val="true"/>
          <w:lang w:bidi="ar-SA"/>
        </w:rPr>
        <w:t>اصطلاحي صرف لا أهمية له فيما نحن فيه ، بل كان ينبغي تحقيق معنى الضرر وحدوده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تظهر لك المسامحة في حاشية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فعل الاثنين وانه الجزاء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ما اشتهر ان مصدر باب المفاعلة يدل على تحقق المبدأ من اثنين كالقتال والضراب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والضرار منها لأنه مصدر من المضارّة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تصدى المحققون والمتتبعون </w:t>
      </w:r>
      <w:r>
        <w:rPr>
          <w:rStyle w:val="FootnoteAnchor"/>
          <w:rtl w:val="true"/>
        </w:rPr>
        <w:footnoteReference w:id="342"/>
      </w:r>
      <w:r>
        <w:rPr>
          <w:rFonts w:ascii="Amiri" w:hAnsi="Amiri" w:eastAsia="Amiri" w:cs="Amiri"/>
          <w:color w:val="111111"/>
          <w:sz w:val="28"/>
          <w:sz w:val="28"/>
          <w:szCs w:val="28"/>
          <w:rtl w:val="true"/>
          <w:lang w:bidi="ar-SA"/>
        </w:rPr>
        <w:t>إلى إنكار هذا الأمر المشهور بسرد الشواهد الكثيرة من الكتاب والسنة والاستعمالات العرفية مما لا يراد بها فعل الاثنين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 تشكيكا أو منعا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انه لم يرد به ذلك في رواية سمرة قطعا ، لأنه طبّق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سمرة مع انه لم يتحقق الضرر من الأنصاري ، بل كان سمرة منفردا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المنفي ان كان فعل الاثنين الحاصل في زمان واحد ، فنفس نفى الضرر يتكفل نفيه فلا يزيده نفي الضرار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المنفي فعل الثاني الحاصل بعنوان الجزاء ، فهو يتنافى مع مفاد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فلا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فتحقيق صحة هذا القول في معنى الضرار وعدم صحته لا أهمية له فيما نحن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أهمية لتحقيق صحة ما أفاده بعض المحققين بعد ردّ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مصدر باب المفاعلة يدل على نفس المبدأ ولكن بضميمة ملاحظة تعديه </w:t>
      </w:r>
    </w:p>
    <w:p>
      <w:pPr>
        <w:pStyle w:val="BookText"/>
        <w:rPr/>
      </w:pPr>
      <w:r>
        <w:rPr>
          <w:rFonts w:ascii="Amiri" w:hAnsi="Amiri" w:eastAsia="Amiri" w:cs="Amiri"/>
          <w:color w:val="111111"/>
          <w:sz w:val="28"/>
          <w:sz w:val="28"/>
          <w:szCs w:val="28"/>
          <w:rtl w:val="true"/>
          <w:lang w:bidi="ar-SA"/>
        </w:rPr>
        <w:t>إلى المفعول وتعلقه بالغير ، فالضرار يدل على الضرر الملحوظ وقوعه على الغير ، بخلاف الضرر ، فانه يدل على نفس المبدأ بلا ملاحظة جهة تعدّيه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مرجع هذا القول إلى كون معنى الضرار هو حصة خاصة من الضرر ، ومن الواضح انه يكفي في نفيه نفي الضرر ، فالالتزام به لا يزيدنا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الالتزام بان الضرار بمعنى التصدي إلى الضرر </w:t>
      </w:r>
      <w:r>
        <w:rPr>
          <w:rStyle w:val="FootnoteAnchor"/>
          <w:rtl w:val="true"/>
        </w:rPr>
        <w:footnoteReference w:id="344"/>
      </w:r>
      <w:r>
        <w:rPr>
          <w:rFonts w:ascii="Amiri" w:hAnsi="Amiri" w:eastAsia="Amiri" w:cs="Amiri"/>
          <w:color w:val="111111"/>
          <w:sz w:val="28"/>
          <w:sz w:val="28"/>
          <w:szCs w:val="28"/>
          <w:rtl w:val="true"/>
          <w:lang w:bidi="ar-SA"/>
        </w:rPr>
        <w:t>، ان أريد به مجرد التصدي ولو لم يتحقق الضرر ، فلا يلتزم بنفيه وحرمته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التصدي المقارن للضرر ، فهو مما يكتفي فيه بنفي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لتحقيق هذا 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أثر لتحقيق ما أفاده المحقق النائيني في معناه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قصد الضرر وتعمده ، وتطبيقه على سمرة بهذه الملاحظة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لاندراجه في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إذا كان المقصود بنفي الضرر النهي عنه ، لاختصاص متعلق النهي بما إذا كان عن قصد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 في معنى الضرار لا أهمية لتحقيقه ومعرفة الصحيح منه ، فلا داعي إلى إتعاب النّفس في ذلك ، بل الأولى صرفها في ما هو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يخفى انها نافية لا ناهية ، لأن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لا تدخل على الاسم ، بل تدخل على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المراد من الهيئة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والمحتملات المذكورة فيها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بها النهي عن الضرر وتحريمه ، وهو المنسوب إلى العلامة شيخ الشريعة قدس سره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يبيّن هذا المدعى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الجملة خبرية مستعملة في مقام الإنشاء ، فيكون الداعي إلى الاخبار عن نفي الضرر هو إنشاء النهي عن الضرر ، نظير استعمال الجملة الخبرية الموجبة بداعي إنشاء الوجوب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الخبرية الإيجابية في مقام الإنشاء تكون في الدلالة على الوجوب آكد من الجملة الطلبية ، لكشفها عن شدة المحبوبية بنحو يرى الطالب حصول مطلوبه فيخبر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البيان يتأتى في الجملة الخبرية السلبية المستعملة في مقام إنشاء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الجملة خبرية مستعملة في مقام الاخبار عن عدم الضرر حقيقة ، لكن المقصود الأصلي لهذا الاخبار هو الاخبار عن الملزوم ، وهو وجود المانع الشرعي من الضرر الخارجي ، وهو الحرمة ، بملاحظة ان العدم يكون لازما للمنع الشرعي والنهي الصادر من الشارع المتوجه للمكلف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النحو من الاستعمال كثير في العرفيات ، فكثيرا ما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المعلول ، ويكون المقصود الأصلي الاخبار عن وجود المانع ، فيقال انه لا يتحقق احتراق الثوب في البيت ، ويكون المقصود بيان رطوبته المانعة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نفي الحكم الشرعي المستلزم للضرر ، فينفى </w:t>
      </w:r>
    </w:p>
    <w:p>
      <w:pPr>
        <w:pStyle w:val="BookText"/>
        <w:rPr/>
      </w:pPr>
      <w:r>
        <w:rPr>
          <w:rFonts w:ascii="Amiri" w:hAnsi="Amiri" w:eastAsia="Amiri" w:cs="Amiri"/>
          <w:color w:val="111111"/>
          <w:sz w:val="28"/>
          <w:sz w:val="28"/>
          <w:szCs w:val="28"/>
          <w:rtl w:val="true"/>
          <w:lang w:bidi="ar-SA"/>
        </w:rPr>
        <w:t xml:space="preserve">المسبب ويراد نفي السبب ، وهو الّذي قرّبه الشيخ رحمه اللّه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مما يمكن ان يبيّن بنحوين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بالضرر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 وهو الحكم ، فيكون إطلاق الضرر عليه إطلاقا مسامحيا ادعائيا من باب إطلاق لفظ المسبب وإرادة السبب ، نظير إطلاق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إلقاء الثوب في النار وإطلاق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الرمي أو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نحن فيه من استعمال لفظ المسبب في السبب ادعاء ، فيراد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حكم ضرري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نفي نفس الضرر حقيقة ، ولكن المقصود الأصلي هو الاخبار عن نفي سببه وهو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عن ثبوت المسبب أو نفيه بلحاظ ثبوت السبب أو نفيه كثير عرفا ، نظير الاخبار عن مجيء المرض ويكون الملحوظ بيان مجيء سببه ، أو الاخبار عن عدم مجيء العدو للبلد ويكون المقصود بيان عدم توفر أسباب المجيء لديه ، أو الأخبار بمجيء الهلاك والمراد بيان مجيء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نفي الضرر غير المتدارك ، وهو مما يمكن ان يبين بنحوين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المنفي رأسا هو الحصة الخاصة ، وهي الضرر غير المتدارك ، بان يراد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الخاصّ ، ويكون المقصود بيان لازمه ، وهو ان كل ضرر موجود متدارك فيدل على ثبوت الضمان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مجتهد يلبس العمامة ، في مقام بيان عدم اجتهاد شخص لا يلبس العمامة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المنفي هو الطبيعة بلحاظ تحقق التدارك في الأضرار </w:t>
      </w:r>
    </w:p>
    <w:p>
      <w:pPr>
        <w:pStyle w:val="BookText"/>
        <w:rPr/>
      </w:pPr>
      <w:r>
        <w:rPr>
          <w:rFonts w:ascii="Amiri" w:hAnsi="Amiri" w:eastAsia="Amiri" w:cs="Amiri"/>
          <w:color w:val="111111"/>
          <w:sz w:val="28"/>
          <w:sz w:val="28"/>
          <w:szCs w:val="28"/>
          <w:rtl w:val="true"/>
          <w:lang w:bidi="ar-SA"/>
        </w:rPr>
        <w:t xml:space="preserve">الواقعة خارجا ، فان الضرر وان كان يصدق بحسب الدقة في مورد التدارك ، لكن لا يصدق عرفا ، فيصح نفي الضرر إذا تحقق تداركه ، ولذا يقال لمن غصب منه مال وعوض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تتضرر لأنك أخذت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يكون المنفي هو الضرر بلحاظ تشريع التدارك الموجب لعدم صدق الضرر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النص على هذا الاحتمال يختص بنفي الضرر على الغير لا الضرر على النّفس ، إذ لا معنى للتدارك بلحاظ ضرر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تنحل مشكلة عدم ثبوت خيار الغبن مع العلم بالغبن ، بناء على كون مدرك الخيار هو قاعدة نفي الضرر ، إذ وجّهه الاعلام بما لا يخلو من مناقشة ، كدعوى عدم شمول القاعدة على مورد الإقدام لعدم الامتنان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هذا الاحتمال يتضح وجهه ، لأن الضرر الواقع على المشتري بالغبن لم يكن من البائع خاصة ، بل هو مشترك بين البائع والمشتري نفسه ، لعلمه بالغبن واقدامه ، وقد عرفت عدم شمول القاعدة لضرر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وتحقيق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المقصود نفي الحكم الثابت للموضوع الضرري ، فيراد من نفي الضرر نفي أحكام الموضوع الضرري من باب نفي الحكم بلسان نفي موضوعه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مما بنى عليه صاحب الكفاية رحمه اللّه في نفي الضرر وشبهه من نفي العسر والحرج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بين ما أفاده وبين مختار الشيخ في بيان نفي الاحتياط بأدلة </w:t>
      </w:r>
    </w:p>
    <w:p>
      <w:pPr>
        <w:pStyle w:val="BookText"/>
        <w:rPr/>
      </w:pPr>
      <w:r>
        <w:rPr>
          <w:rFonts w:ascii="Amiri" w:hAnsi="Amiri" w:eastAsia="Amiri" w:cs="Amiri"/>
          <w:color w:val="111111"/>
          <w:sz w:val="28"/>
          <w:sz w:val="28"/>
          <w:szCs w:val="28"/>
          <w:rtl w:val="true"/>
          <w:lang w:bidi="ar-SA"/>
        </w:rPr>
        <w:t>نفي العسر والحرج في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المحتملات الأربعة المذكورة ، وقد عرفت ان لكل منها شواهد وأمثلة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أن أيها المرجّح؟ فنقول وعلى اللّه سبحانه الاتكال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أفاده صاحب الكفاية لا يقبل القبول ، لأن نفي الحكم بلسان نفى الموضوع وان تعارف في الاستعمالات العرفية والشرعية ، لكن المتعارف توجه النفي إلى نفس موضوع الحكم الشرعي ، ويراد نفي الآثار المترتبة عليه شرعا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 الصلاة له أحكام خاصة فيقصد نفيها عن شك كثير الشك بهذا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والنفي في ما نحن فيه تعلق بنفس الضرر ، وهو مما لا أثر له يراد نفيه بنفيه ، ولو كان له أثر فلا يقصد جزما نفيه ورفعه ، بل هو يترتب على تحقق الضرر مع انه أجنبي عن مدعى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المورد على مورد رفع الاضطرار بحديث الرفع قياس مع الفارق ، لأن الرفع في حديث الرفع تعلق بالفعل في حال الاضطرار لا بنفس الاضطرار ، فيكون مقتضاه نفي الآثار المترتبة عليه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فيما نحن فيه ، لأن المنفي هو الضرر نفسه لا الفعل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نظر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إلى دعوى ان لسان الحديث وما شابهه هو تنزيل الموجود منزلة المعدوم بلحاظ عدم ترتب أثره عليه ، فينفي ادعاء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الّذي يتوخاه صاحب الكفاية هو الالتزام بعدم ترتب الأثر على الموضوع الضرري وانتفاء حكمه أيضا من وجوب أو حرمة أو غيرهما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تنزيل الموجود منزلة المعدوم انما يصح بلحاظ عدم ترتب </w:t>
      </w:r>
    </w:p>
    <w:p>
      <w:pPr>
        <w:pStyle w:val="BookText"/>
        <w:rPr/>
      </w:pPr>
      <w:r>
        <w:rPr>
          <w:rFonts w:ascii="Amiri" w:hAnsi="Amiri" w:eastAsia="Amiri" w:cs="Amiri"/>
          <w:color w:val="111111"/>
          <w:sz w:val="28"/>
          <w:sz w:val="28"/>
          <w:szCs w:val="28"/>
          <w:rtl w:val="true"/>
          <w:lang w:bidi="ar-SA"/>
        </w:rPr>
        <w:t>أثره المترقب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ترتب الصحة أو اللزوم على البيع الضرري ، فيقال انه 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ذلك بلحاظ عدم ثبوت حكمه له ، فلو لم يجب الوضوء الضرري لا يصح ان يقال إنه لا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التنزيل المزبور بلحاظ انتفاء الحكم التكليفي المتعلق بالفعل الضرري ، فلا يتوصل صاحب الكفاية إلى ما يبغيه بما 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نظره إلى دعوى تكفل الحديث وما شابهه نفي الموضوع حقيقة في عالم التشريع ، فيدل على انتفاء اثره وانتفاء حكمه ، لم يرد عليه هذا الإيراد ، إذ يصح نفي الفعل عن عالم التشريع إذا كان حكمه التكليفي منفيا ،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فالعمدة هو الإيراد الأول الّذي ذكرناه ، وقد كنا نتخيّل انّه مغفول عنه في الكلمات لكن اطلعنا على تعرض غير واحد </w:t>
      </w:r>
      <w:r>
        <w:rPr>
          <w:rStyle w:val="FootnoteAnchor"/>
          <w:rtl w:val="true"/>
        </w:rPr>
        <w:footnoteReference w:id="349"/>
      </w:r>
      <w:r>
        <w:rPr>
          <w:rFonts w:ascii="Amiri" w:hAnsi="Amiri" w:eastAsia="Amiri" w:cs="Amiri"/>
          <w:color w:val="111111"/>
          <w:sz w:val="28"/>
          <w:sz w:val="28"/>
          <w:szCs w:val="28"/>
          <w:rtl w:val="true"/>
          <w:lang w:bidi="ar-SA"/>
        </w:rPr>
        <w:t xml:space="preserve">له وفي مقدمتهم شيخ الشريعة رحمه اللّه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احتمال كون المقصود نفي الضرر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عليه بوجوه عمدتها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رحمه اللّه في رسالته من ان التدارك المانع من صدق الضرر عرفا هو التدارك الخارجي لا مجرد الحكم بالضمان أو وجوب التعويض ونحو ذلك ، فانه لا يمنع من صدق الضرر حقيقة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فالتدارك الجعلي التشريعي لا يصحح نفي الضرر كما يحاول المدعي إثباته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رحمه اللّه من ان مقتضى هذا الوجه </w:t>
      </w:r>
    </w:p>
    <w:p>
      <w:pPr>
        <w:pStyle w:val="BookText"/>
        <w:rPr/>
      </w:pPr>
      <w:r>
        <w:rPr>
          <w:rFonts w:ascii="Amiri" w:hAnsi="Amiri" w:eastAsia="Amiri" w:cs="Amiri"/>
          <w:color w:val="111111"/>
          <w:sz w:val="28"/>
          <w:sz w:val="28"/>
          <w:szCs w:val="28"/>
          <w:rtl w:val="true"/>
          <w:lang w:bidi="ar-SA"/>
        </w:rPr>
        <w:t xml:space="preserve">تكفل الحديث لتشريع الضمان ، مع انه لم نر من العلماء من استدل على ثبوت الضمان في مورد ما بحديث نفي الضرر مع ورود بعض النصوص في باب الضمان المأخوذ في موضوعها الضرر الموجب لتنبههم إلى ذلك على تقدير الغفلة عنه ، مما يكشف عن عدم فهم العلماء ذلك من الحديث ، وبما انهم أهل عرف ولسان ، يكشف ذلك عن ان هذا الوجه بعيد عن الفهم العرفي ، فلا يمكن أن يصار إليه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الكفاية من استهجان التعبير بالضرر وإرادة خصوص حصة منه ، فيراد من لفظ الضرر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الضرر غير المتدارك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محصل الإيرادات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الأخير منها انما يتوجه على التقريب الأول للاحتمال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التقريب الثاني ، فلا يتوجه عليه ، لأن المنفي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المحقق الأصفهاني يقرر بدائيا إشكال الكفاية بلا إيراد عليه ، ثم ينبّه في آخر كلامه بمناسبة أخرى على هذا التقريب السالم عن ورود الإشكال ، فراجع كلامه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رحمه اللّه ، فيمكن دفعه بما أشار إليه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الوضعي بالضمان يجبر النقص المالي بنفسه ، لأنه حكم باشتغال ذمة الضامن للمضمون له ، فيملك المضمون له في ذمة الضامن قيمة ما أضرّه به ، فلا يفوته شيء بذلك ، فلا يتحقق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المحقق النائيني رحمه اللّه ، فيمكن التفصي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حديث نفي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متكفلا لإنشاء التدارك والضمان في مورد الضرر ، تم ما ذكره من انه لازمه كون الضرر من أسباب الضمان ، مع انه لم يذكر ذلك في كلمات العلماء والفتاوي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متكفلا للاخبار عن عدم ترتب الضرر لتشريع التدارك والضمان في موارده لكن لا بعنوان الضرر بل بعناوين أخرى ملازمة له كالإتلاف والتغرير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ذكرناه في رواية مسعدة بن صدقة المذكورة في أخبار أصالة الحلّ من انها لا تتكفل جعل أصالة الحلّ ، بل تتكفل الإخبار عن جعل الحلية في موارد الشك بعناوين مختلفة من يد واستصحاب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مقتضى ذلك كون الضرر من أسباب الضمان بل سببه هو العنوان الآخر الملازم له كالإتلاف ، فعدم ذكر الضرر من أسباب الضمان في كلمات العلماء لا ينافى تكفل الرواية بيان تشريع الضمان في موارد الضرر ، لذكرهم الأسباب المأخوذة في الحكم بالضمان في أدلة تشريعه ، ولا معنى لذكرهم الضرر بعد أن لم يكن بعنوانه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عند الشك في ثبوت الضمان في مورد من موارد الضرر لعدم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يساعد عليه يمكن التمسك بهذا الحديث لإثبات تشريع الضمان فيه ولو كان موضوعه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تلك الموارد مورد تفويت المنفعة الّذي وقع الكلام في ترتب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البعض على الضمان لأنه من مصاديق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أورد على هذا الوجه بوجه 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ضرر في الخارج ليس مما حكم الشارع بتداركه تكليفا أو وضعا ، فلو تضرر تاجر باستيراد تاجر آخر أموالا كثيرة لم يجب تداركه لا تكليفا ولا وضعا ، والالتزام بوجوب التدارك </w:t>
      </w:r>
    </w:p>
    <w:p>
      <w:pPr>
        <w:pStyle w:val="BookText"/>
        <w:rPr/>
      </w:pPr>
      <w:r>
        <w:rPr>
          <w:rFonts w:ascii="Amiri" w:hAnsi="Amiri" w:eastAsia="Amiri" w:cs="Amiri"/>
          <w:color w:val="111111"/>
          <w:sz w:val="28"/>
          <w:sz w:val="28"/>
          <w:szCs w:val="28"/>
          <w:rtl w:val="true"/>
          <w:lang w:bidi="ar-SA"/>
        </w:rPr>
        <w:t xml:space="preserve">في أمثاله يستلزم تأسيس فقه جديد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الإيراد لا يختص به هذا الوجه بل هو وارد على جميع الوجوه الأربعة ، لأن الاستيراد إذا كان ضرريا فيلزم ان يبنى على تحريمه كما هو مقتضى الوجه الأول ، أو على عدم صحة البيع أو عدم لزومه ، كما هو مقتضى الوجه 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التصدي لدفعه ، وقد أشرنا إلى بعض الكلام فيه في 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وسيجيء توضيح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تحصل ان شيئا ممّا ذكر من هذه الإيرادات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لنا ان هذه الإيرادات التماس لوجه الارتكاز الموجود في النّفس ، فان الارتكاز العرفي والذوق الفقهي لا يساعد على هذا الوجه ، فصار كل منهم إلى بيان سبب ذلك بوجه خاص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دفع هذا 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له نسبتان وارتباطان نسبة إلى الفاعل الصادر منه الضرر ونطلق عليه الضارّ ، ونسبة إلى المفعول الواقع عليه الضرر ونطلق عليه المتضرر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التدارك ينفي صدق الضرر عرفا بالنسبة إلى المتضرر ، فيقال له إنك لم تتضرر ، ولا ينفي صدقه على الضار ، فانه لا يقال له عرفا إنك لم تضر زيدا بل يقال له انك أضررته فتدارك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وموضوع التدارك هو صدور الضرر منه ، والتدارك فرعه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ان الملحوظ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بملاحظة تطبيق المضار على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الضرر بلحاظ نسبته إلى الضار لا المتضرر ، فلا يناسب حملها على تشريع التدارك</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المنفي في الحديث هو الضرر بقول مطلق ، وهو لا يصح </w:t>
      </w:r>
    </w:p>
    <w:p>
      <w:pPr>
        <w:pStyle w:val="BookText"/>
        <w:rPr/>
      </w:pPr>
      <w:r>
        <w:rPr>
          <w:rFonts w:ascii="Amiri" w:hAnsi="Amiri" w:eastAsia="Amiri" w:cs="Amiri"/>
          <w:color w:val="111111"/>
          <w:sz w:val="28"/>
          <w:sz w:val="28"/>
          <w:szCs w:val="28"/>
          <w:rtl w:val="true"/>
          <w:lang w:bidi="ar-SA"/>
        </w:rPr>
        <w:t>لو كان بملاحظة جعل التدارك ، لأنه بهذه الملاحظة لا بدّ ان يقيد بالضرر بالنسبة إلى المتضرر نفسه لا ان ينفي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مما ذكرنا هو بطلان الاحتمالين الثالث والرابع فيبقى لدينا الاحتمال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 فقد استشكل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إطلاق لفظ المسبب على السبب وان تعارف في الاستعمالات ، إلا انه انما يصح في الأسباب والمسببات التوليدية كالإلقاء والإحراق ، والرمي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عن الإلقاء إنه إحراق ، ويقال عن الرمي إنه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المقدمات الإعدادية ، فلا يطلق عليها اسم المسبب وذي المقدمة ، فلا يقال لبيع السكين انه قتل إذا ترتب عليه ذبح المشتري لشخص بالسكين الّذي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نسبة التكليف إلى الفعل الضرري ليست نسبة السبب التوليدي إلى مسببه ، بل نسبة المعدّ ، لتخلل الإرادة والاختيار من المكلّف ، كيف؟ والفعل لتحريك الإرادة من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يقال عن التكليف إنه ضرر ، إذا كان مما يترتب عليه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لدعوى كون المراد من نفي الضرر 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كانت الإرادة تتخلل بين الفعل والتكليف ، لكن هذا لا ينافي نسبة الفعل إلى المولى المكلّف إذا كانت له قوة قاهرة تلزم المكلف بامتثال حكمه بنحو يكون تجاه مولاه ضعيف الإرادة ، ولذا ينسب القتل إلى السلطان إذا أمر جنده بقتل أحد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قتله ، لأجل ان إرادة الجندي تجاه أمر السلطان كلا إرادة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فمن الممكن ان يكون الملحوظ في نفي الضرر مقام الطاعة وامتثال العبد أمر مولاه ، بحيث يكون الأمر هو الجزء الأخير للإرادة والتحرك </w:t>
      </w:r>
    </w:p>
    <w:p>
      <w:pPr>
        <w:pStyle w:val="BookText"/>
        <w:rPr/>
      </w:pPr>
      <w:r>
        <w:rPr>
          <w:rFonts w:ascii="Amiri" w:hAnsi="Amiri" w:eastAsia="Amiri" w:cs="Amiri"/>
          <w:color w:val="111111"/>
          <w:sz w:val="28"/>
          <w:sz w:val="28"/>
          <w:szCs w:val="28"/>
          <w:rtl w:val="true"/>
          <w:lang w:bidi="ar-SA"/>
        </w:rPr>
        <w:t>نحو العمل ، فيصح بهذا اللحاظ إطلاق الضرر على الحكم ونفي الحكم بلسان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اما اسم مصدر أو هو مصدر لم تلحظ فيه جهة الصدور ، بل هو تعبير عن نفس المبدأ ، وليس كالإضرار يحكي به عن المبدأ بملاحظة جهة الصدور فيه ، فالضرر كالوجود والإضرار كالإيجاد ، ومثله لا يصح إطلاقه على سببه التوليدي ، بل الّذي يصح هو اسم المسبب الملحوظ فيه جهة الصدور ، فمثل الإحراق يصح إطلاقه على الإلقاء ، أما لفظ الحرقة فلا يصح إطلاقه على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يقال للحكم انه ضرر وإن صح ان يقال انه 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المحقق الأصفهاني رحمه اللّه في حاشيته على الكفاية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إشكال متين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يخفى عليك ان هذين الإيرادين انما يتوجهان على هذا الاحتمال بالتقريب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التقريب الثاني الراجع إلى دعوى كون المنفي نفس الضرر حقيقة وجدّا وانما المقصود الأصلي بيان لازمه من رفع الحكم الضرري باعتبار نشوء الضرر منه ، فلا مجال لهذين الإشكالين ، إذ لم يطلق الضرر على الحكم بل استعمل في معناه الحقيقي وأريد نفي الحكم بالملازمة ، بل يكون هذا الاحتمال بالتقريب الثاني احتمالا وجيها ثبوتا لعدم إشكال فيه ، وإثباتا لأن له نظائر في الاستعمالات العرفية كما تقدم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احتمال تكفل الحديث النهي عن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معهودية استعمال مثل هذا التركيب وإرادة النهي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الإيراد ذكره في الكفاية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بعيد كما أفاده المحقق النائيني ، ولعله لأجل انه خلاف الظاهر فلا يصار إليه إلا إذا قامت قرينة عليه أو انحصر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الأمر فيما نحن فيه كذلك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هذين الإيرادين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يردان إلا على التقريب الأول لهذا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التقريب الثاني الراجع إلى دعوى استعمال الجملة في نفى الضرر حقيقة بداعي الاخبار ويكون المقصود الأصلي بيان إيجاد المانع من الضرر وهو النهي عنه ، فلا مجال لهذين الإيرادين ، إذ لم يستعمل في مقام النهي كي يقال انه لم يعهد ذلك في مثل هذا التركيب ، أو انه خلاف الظاهر ، لأن الجملة خبرية فلا يصار إليه إلا بدليل ، بل استعمل في معناه الحقيقي وأريد جعل الحرمة بالملازمة ، ولا بعد فيه بعد ان عرفت ان له نظائر عرفية في مقام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الوجهين الأولين في حديث نفي الضرر بالتقريبين المزبورين لا محذور فيهما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انهما بملاك واحد وملاحظة جهة واحدة ، وهي بيان عدم المعلول مع كون الغرض الأصلي هو بيان عدم تحقق أحد اجزاء علته غاية الأمر ان الملحوظ في الاحتمال الثاني ، هو بيان عدم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تحقق مقتضية ، وهو الحكم المستلزم للضرر ، فيدل على رفع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في الاحتمال الأول بيان عدم المعلول من جهة تحقق مانعة ، وهو الحرمة المانعة من تحقق الضرر ، فيدل على تحريم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ان كلا الاستعمالين متداول عرفا ، فمثلا إذا توجه سيل ماء على بيت شخص بحيث يشكل خطرا عليه ، فقد يقول القائل انه لا خطر على صاحب البيت ويكون قصده بيان تفرق السيل وتبدده في الرمال فلا مقتضي للخطر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انه لا خطر على صاحب البيت ويكون قصده بيان وجود مانع يصدّ السيل عن الوصول إلى البيت فيرتفع الخطر ، وهو في كلا الاستعمالين أخبر عن ارتفاع الخطر حقيقة وكان في نفس الوقت يقصد بيان لازمه من عدم المقتضي أو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للظاهر في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كان الاحتمالان الأول والثاني كفرسي رهان لا يمكن ترجيح أحدهما على الآخر ، لعدم وجود ما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بترجيح الثاني بملاحظة تطبيق القاعدة في بعض الروايات على مورد لا يحرم الضرر فيه ، بل الثابت فيه ارتفاع الحكم الضرري ، وهو مورد الأخذ بالشفعة ، فان بيع الشريك حصته من غير شريكه ليس محرما ، بل لا لزوم له لأجل الضرر ، فالالتزام بالوجه الأول يتنافى مع تطبيق الحديث في مورد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قبال هذا الإشكال إشكال آخر على الوجه الثاني نظيره ، فان الحديث طبق أيضا في مورد لا حكم فيه من الشارع يستلزم الضرر فلا بدّ ان يحمل فيه على إرادة النهي والحرمة ، وهو مورد قضية سمرة بن جندب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الشرعي على نحوين اقتضائي كالوجوب والحرمة ، وغير اقتضائي كالإباحة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الّذي يستلزم الضرر ويكون منشئا لتحقق الضرر خارجا هو الحكم الاقتضائي ، لأنه يكون داعيا للمكلف نحو العمل ويتحرك المكلف نحو الفعل بملاحظة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الترخيصي مثل الإباحة ، فبما انه لا اقتضاء فيه ولا تحريك ، فلا يكون منشئا للضرر ، لأن مرجع الإباحة إلى بيان عدم المانع من قبل الشارع وبيان عدم الملزم من قبله ، فهو لا </w:t>
      </w:r>
    </w:p>
    <w:p>
      <w:pPr>
        <w:pStyle w:val="BookText"/>
        <w:rPr/>
      </w:pPr>
      <w:r>
        <w:rPr>
          <w:rFonts w:ascii="Amiri" w:hAnsi="Amiri" w:eastAsia="Amiri" w:cs="Amiri"/>
          <w:color w:val="111111"/>
          <w:sz w:val="28"/>
          <w:sz w:val="28"/>
          <w:szCs w:val="28"/>
          <w:rtl w:val="true"/>
          <w:lang w:bidi="ar-SA"/>
        </w:rPr>
        <w:t>اقتضاء بالنسبة إلى الفعل وبالنسبة إلى الترك ، ومثله لا يصحح استناد الضرر إلى المولى ، إذ ما لا اقتضاء فيه بالنسبة إلى الفعل كيف يصحح نشوء الفعل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التمكن من المنع وعدم التصدي له لا يصحح اسناد الفعل إليه ، فلو رأيت شخصا يريد قتل زيد وكنت متمكنا من منعه وصدّه فلم تصدّه فقتله ، فهل يصح ان يسند القتل إليك؟ لا إشكال في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 ، فمن الواضح انه في قضية سمرة لا إلزام من قبل الشارع لسمرة في العبور على بيت الأنصاري بدون إذنه ، كي يكون هذا الحكم مرتفعا لأجل الضرر ، بل غاية ما هناك هو جواز العبور ، ومثله لا يستلزم الضرر كما عرفت ، فتطبيق نفي الضرر بلحاظ نفي الحكم الضرري في هذا المورد غير صحيح ، فلا بدّ ان يكون الملحوظ فيه جهة إيجاد المانع وهو تحريم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فكل من الوجهين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التزم ان الضرر في موارد الإباحة يستند إلى الاذن الشرعي والإباحة الشرعية ، لم يكن في تطبيق الحديث في قضية سمرة بلحاظ رفع الإباحة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إشكال في الالتزام بالوجه الثاني ، ويكون لازما للتحريم في بعض الموارد مما كان الحكم المرتفع فيه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تكون ملازمة لنتيجة الالتزام بتكفلها النهي عن الضرر ، لأنها تثبت حرمة الضرر ، مضافا إلى رفع الحكم الإلزامي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ان الإباحة لا تصلح ان تكون منشئا للفعل الضرري ، لأن مرجعها إلى عدم الملزم ، والاقتضاء بكل من طرفي الفعل والترك ، فلا يصح ان يستند إليها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متوجه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الاستعمالي والجدي نفي الضرر والضرار في الخارج حقيقة ، والقصد الأصلي من ذلك بيان تصدي الشارع إلى لازم ذلك وهو رفع مقتضى </w:t>
      </w:r>
    </w:p>
    <w:p>
      <w:pPr>
        <w:pStyle w:val="BookText"/>
        <w:rPr/>
      </w:pPr>
      <w:r>
        <w:rPr>
          <w:rFonts w:ascii="Amiri" w:hAnsi="Amiri" w:eastAsia="Amiri" w:cs="Amiri"/>
          <w:color w:val="111111"/>
          <w:sz w:val="28"/>
          <w:sz w:val="28"/>
          <w:szCs w:val="28"/>
          <w:rtl w:val="true"/>
          <w:lang w:bidi="ar-SA"/>
        </w:rPr>
        <w:t>الضرر وإيجاد المانع منه ، فان عدم المعلول لازم لأمرين كما عرفت ، فالكلام بصدد بيان كلا الأمرين من عدم المقتضي ووجود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كثرة مثل ذلك في الاستعمالات العرفية كما تقدم بيان بعض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لا يرجع إلى استعمال اللفظ في أكثر من معنى ،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الا في معناه وهو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لدينا سؤالان يدوران حول تحديد المختار وتوضيحه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الملحوظ بيان ثبوت كلا اللازمين في عرض واحد ، أو ان الملحوظ بيان ثبوتهما بنحو الطولية ، بان يكون المقصود بيان ارتفاع الضرر برفع مقتضية شرعا ، فإذا لم يكن له مقتض شرعي يجعل المانع ، ففي المورد الّذي يكون فيه حكم ضرري ، فنفي الضرر لا يتكفل سوى بيان رفعه من دون جعل تحريم ، وانما يتكفل جعل الحرمة في مورد لا يكون فيه حكم 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بيان ثبوت اللازمين بنحو الطولية وإن كان لا محذور فيه ثبوتا ولا إشكال فيه ، إلا انه يحتاج إلى مئونة زائدة في مقام الإثبات وإلى قرينة تقتضي ذلك ، وهي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النفي كون المراد ثبوت كلا اللازمين في عرض واحد ، ففي موارد الضرر كما يرتفع الحكم الضرري يثبت تحريم الضرر ، وذلك لأن نفي الضرر خارجا لا يحصل بمجرد رفع الحكم ، بل لا بد من إيجاد المانع منه ، وهو الحرمة ، لأن مجرد ارتفاع وجوب الوضوء مثلا لا يمنع من تحققه خارجا ، فقد يأتي به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ارتفاع الضرر لا يمكن ان يكون إلا برفع منشئه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يكون مفاد الحديث كلا الأمرين من نفي الحكم وحرمة الفعل الضرري معا في عرض واحد ولا محذور في الالتزام بذلك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بعض الموارد قد لا تكون قابلة لكلا الأمرين فلا يثبت فيها إلا </w:t>
      </w:r>
    </w:p>
    <w:p>
      <w:pPr>
        <w:pStyle w:val="BookText"/>
        <w:rPr/>
      </w:pPr>
      <w:r>
        <w:rPr>
          <w:rFonts w:ascii="Amiri" w:hAnsi="Amiri" w:eastAsia="Amiri" w:cs="Amiri"/>
          <w:color w:val="111111"/>
          <w:sz w:val="28"/>
          <w:sz w:val="28"/>
          <w:szCs w:val="28"/>
          <w:rtl w:val="true"/>
          <w:lang w:bidi="ar-SA"/>
        </w:rPr>
        <w:t>أحدهما فقد لا يقبل المورد لرفع الحكم لعدم ثبوت الحكم الضرري القابل للرفع كما في مثل قضية سمرة ، فلا يثبت فيها سوى تحريم الإضرار وهذا لا ينافى التعميم في المورد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بناء على ذلك بان مقتضى ما ذكر من التعميم ثبوت الحرمة في مورد الشفعة مضافا إلى رفع الحكم الضرري ، والمفروض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تطبيقها في مورد الشفعة من موارد الإشكال على كون المراد بالقاعدة النهي عن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بعينه وارد على المختار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بان ما ينشأ منه الضرر لا يقبل تعلق التحريم به ويمتنع ثبوت الحرمة له ، فهو من الموارد التي لا تكون قابلة لكلا اللازمين بيان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بيع أحد الشريكين حصته من شخص ثالث مجهول الحال لا ضرر فيه إلا بلحاظ لزوم البيع وعدم قابليته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فرض كونه متزلزلا وأمره بيد الشريك الآخر ، فلا تعد شركة الشخص الجديد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يستلزم الضرر هو لزوم البيع ، فهو مرتفع لأنه حكم شرعي قابل للرفع ، لكن لا معنى للنهي عنه لأنه ليس من أفعال المكلف بل من أفعال الشارع نفسه فيمتنع تعلق الحرمة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فمورد الشفعة نظير مورد قصة سمرة مما لا يقبل ثبوت كلا اللازمين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الضرر هل هو من باب الاستعمالات الكنائية التي لا يكون المراد الاستعمال فيها مرادا جدا بل يكون المراد الجدي هو اللازم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واقعا انه كريم فهو لم يقصد الاخبار عن كثرة رماده وانما أخبر عن كرمه ، بل قد يستعمل ذلك ولا رماد له أصلا كما إذا كانت وسائل طبخه على الكهرباء التي لا تخلّف رمادا أو انه ليس من ذلك الباب بل المدلول الاستعمالي مراد جدا وحقيقة ، وفي الوقت </w:t>
      </w:r>
    </w:p>
    <w:p>
      <w:pPr>
        <w:pStyle w:val="BookText"/>
        <w:rPr/>
      </w:pPr>
      <w:r>
        <w:rPr>
          <w:rFonts w:ascii="Amiri" w:hAnsi="Amiri" w:eastAsia="Amiri" w:cs="Amiri"/>
          <w:color w:val="111111"/>
          <w:sz w:val="28"/>
          <w:sz w:val="28"/>
          <w:szCs w:val="28"/>
          <w:rtl w:val="true"/>
          <w:lang w:bidi="ar-SA"/>
        </w:rPr>
        <w:t>نفسه يقصد الاخبار عن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بأنه من باب الاستعمالات الكنائية وان لم يكن فيه محذور ويتم المطلب به أيضا لكن الظاهر من نظائره كما في الاستعمالات العرفية هو الثاني ، فمثل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خطر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بملاحظة دفعه مقتضى الخطر أو إيجاد المانع منه ، كما يقصد بيان ارتفاع المقتضى جدا ، بقصد نفي الخطر حقيقة لأجل تهدئة باله تسكين اضطرابه ، وليس قصده مجرد بيان رفع المقتضي من دون بيان ارتفاع الخطر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فالظاهر ان نفي الضرر الوارد في كلام الشارع نظير نفي الخطر الوارد في كلام أهل العرف يراد منه بيان عدم الضرر واقعا إظهارا للامتنان والرحمة ، فان في بيان عدم المسبب من مظاهر الامتنان والعطف ما لا يوجد في بيان عدم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الالتزام بذلك بان مقتضاه هو كون الحديث يتكفل الاخبار عن عدم الضرر خارجا بملاحظة عدم المقتضي أو وجود المانع ، نظير اخبار المخبر بزوال الخطر لحدوث مانع من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هذا يصح لو فرض ان الشارع تكفل جعل المانع التكويني من حدوث الضرر أو رفع المقتضي التكويني له ، والحال انه لم يتكفل ذلك ، بل تكفل رفع المقتضي التشريعي وجعل المانع التشريعي ، وهو الحرمة ، وغير خفي ان ذلك لا يلازم عدم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العصيان من العبيد ، وما أكثره ، فيكون اخباره بعدم الضرر حقيقة مخالفا للواقع وهو مما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ان يحمل على كونه استعمالا كنائيا لم يقصد به جدا إلا الاخبار عن لازمه من دون الاخبار عن المدلول الاستعمالي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ان يكون الملحوظ في نفي الضرر </w:t>
      </w:r>
    </w:p>
    <w:p>
      <w:pPr>
        <w:pStyle w:val="BookText"/>
        <w:rPr/>
      </w:pPr>
      <w:r>
        <w:rPr>
          <w:rFonts w:ascii="Amiri" w:hAnsi="Amiri" w:eastAsia="Amiri" w:cs="Amiri"/>
          <w:color w:val="111111"/>
          <w:sz w:val="28"/>
          <w:sz w:val="28"/>
          <w:szCs w:val="28"/>
          <w:rtl w:val="true"/>
          <w:lang w:bidi="ar-SA"/>
        </w:rPr>
        <w:t>مقام الطاعة والمكلّف المطيع ، بان يراد انه لا يتحقق الضرر من مثله ، وهو لا ينافي جعل المانع بالنسبة إلى جميع المكلّفين ، إذ جعل الحرمة لجميع المكلّفين يلازم عدم تحقق الضرر خارجا من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والداعي إلى الالتزام بهذا التقييد ما عرفت ان الظاهر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نظائرها في الاستعمالات العرفية هو الاخبار عن المدلول المطابقي بنحو الجدّ ، فلا وجه لرفع اليد عنه مع إمكان الالتزام به ولو بارتكاب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نفي الضرر تتكفل معنى عاما شاملا جامعا بين نفي الحكم المستلزم للضرر وبين حرمة الضرر في آن واحد ، ولا نرى في ذلك محذورا ، ولا يرد عليه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بذلك تكون قاعدة عامة سارية في جميع الموارد من عبادات ومعاملات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يتوقف عن الالتزام بذلك لجهتين أشار إليهما الشيخ رحمه اللّه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ذكره في كتاب الفرائد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موهونة بكثرة التخصيص الوارد عليها بنحو يكون الخارج عنها أضعاف الباقي تحتها ، بل لو التزم بالعمل بعموم القاعدة لزم منه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تخصيص الأكثر يكون مستهجنا عرفا فلا يمكن الالتزام بما هو ظاهرها لاستلزامه تخصيص الأكثر ، بل يكون هذا التخصيص قرينة على كون المراد منها معنى لا يلزم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التمسك بها في قبال أدلة الأحكام إلا في مورد يتمسك فيه الأصحاب بها ليكون ذلك منهم معينا للمراد بها بناء على كفاية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ما ذكر هذا الإشكال دفعه بوجهين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أكثرية الخارج وان كان كثيرا في نفسه ، ومثل ذلك لا </w:t>
      </w:r>
    </w:p>
    <w:p>
      <w:pPr>
        <w:pStyle w:val="BookText"/>
        <w:rPr/>
      </w:pPr>
      <w:r>
        <w:rPr>
          <w:rFonts w:ascii="Amiri" w:hAnsi="Amiri" w:eastAsia="Amiri" w:cs="Amiri"/>
          <w:color w:val="111111"/>
          <w:sz w:val="28"/>
          <w:sz w:val="28"/>
          <w:szCs w:val="28"/>
          <w:rtl w:val="true"/>
          <w:lang w:bidi="ar-SA"/>
        </w:rPr>
        <w:t>استهجان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الكثيرة الخارجة عن العام إنما خرجت بعنوان واحد جامع لها وإن كان مجهولا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محله ان تخصيص الأكثر إذا كان بعنوان واحد لا استهجان فيه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دليل آخر على خروج الفاسق منهم وهو يشمل أكثر أفراد الناس ، فانه لا استهجان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الشيخ رحمه اللّه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صاحب الكفاية 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الأكثر بعنوان واحد إنما لا يكون مستهجنا فيما إذا كان الافراد التي استوعبها العام هي العناوين التي يعمها لا الأشخاص المندرجة تحتها ، لعدم لزوم تخصيص الأكثر بإخراج أحد العناوين حينئذ ، لأنه أحد افراد العام لا أكثر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الملحوظ في العموم هو الأشخاص المندرجة تحت العناوين المنطبقة عليها ، كان إخراج أكثرها بعنوان واحد مستهجنا ، لأنه تخصيص للأكثر ، وهو مستهجن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في الحاشية ، وكأنه يحاول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الأحكام الضررية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الثاني ، وهو ما كان الحكم فيه على ذوات الأشخاص لا على العناوين ، فلا يندفع محذور تخصيص الأكثر بوحدة عنوان الخارج كما أفاده الشيخ رحمه اللّه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النائيني رحمه اللّه تحقيق في المقام يحاول فيه التفصيل بين القضية الحقيقية والقضية الخارجية والالتزام بان تخصيص الأكثر بعنوان واحد إنما لا يستهجن في القضايا الحقيقية لا الخارجية ، ثم يختار ان عموم نفي الضرر </w:t>
      </w:r>
    </w:p>
    <w:p>
      <w:pPr>
        <w:pStyle w:val="BookText"/>
        <w:rPr/>
      </w:pPr>
      <w:r>
        <w:rPr>
          <w:rFonts w:ascii="Amiri" w:hAnsi="Amiri" w:eastAsia="Amiri" w:cs="Amiri"/>
          <w:color w:val="111111"/>
          <w:sz w:val="28"/>
          <w:sz w:val="28"/>
          <w:szCs w:val="28"/>
          <w:rtl w:val="true"/>
          <w:lang w:bidi="ar-SA"/>
        </w:rPr>
        <w:t>من قبيل 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ينتهي إلى موافقة صاحب الكفاية رحمه اللّه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نرى أنفسنا بحاجة إلى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نذكر ما نراه هو القول الفصل في هذا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الاتكال عليه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العموم الشامل لجميع أفراده قد يكون له جهتان من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بحسب الأنواع والأصناف المندرجة تحته ، كالنحوي والفقيه والطبيب والمتكلم والعادل والفاسق بالنسبة إلى العالم ، فقد يلحظ جميع هذه الأصناف وغيرها في الحكم على العالم ، فيراد به الطبيعة السارية في جميع هذه الأصناف ، كما أنه قد يلحظ بعضها ويخرج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بحسب الافراد من جميع الأصناف ، فيكون الملحوظ كل فرد فرد من افراد الأصناف المختلفة للعالم ، فيراد به الطبيعة السارية في جميعها ، كما انه قد يريد بعض تلك الافراد مع المحافظة على العموم الأنواعي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العموم الحاوي لكلتا الجهتين إذا ورد تخصيصه بعنوان واحد جامع لكثير من الافراد ، فانما يصطدم دليله مع العموم الأنواعي للعام فيخرج منه النوع الخاصّ</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انه لو كان ذلك العنوان جامعا لأكثر الافراد ، لا يكون تخصيص العام به مستهجنا ، لأن المخصص به هو جهة العموم الأنواعي ، وهو بالنسبة إليه ليس تخصيصا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إذا ورد دليل أخرج أكثر الافراد بنحو يصطدم مع العموم الأفرادي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هؤلاء التسعين من أفراد العالم ، وكان مجموع افراده مائة ، كان ذلك من تخصيص الأكثر المستهجن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لك وجه كلام الشيخ رحمه اللّه في التزامه بعدم الاستهجان لو كان المقدار الخارج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يظهر لك وجه كلام صاحب الكفاية ، فان الإخراج بعنوان واحد انما لا يكون مستهجنا إذا كان الملحوظ فيه تخصيص العموم الأنواعي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المورد الّذي يكون العام مشتملا فيه على كلتا الجهتين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متمحضا في العموم من حيث الافراد بحيث أخذ العنوان العام طريقا لإثبات الحكم على أفراده بلا ملاحظة جهة الأنواع ، فان الدليل المخصص يصطدم رأسا مع العموم الأفرادي ، فإذا كان ما يندرج تحته أكثر الافراد كان من تخصيص الأكثر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هذين القسمين من العموم ، فيلتزم بان مثال القسم الأول هو العموم الملحوظ بنحو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القسم الثاني هو العموم في القضايا الخارجية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من في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بعد أن بيّنا جهة الفرق ونكتته لا يهمنا التسمية ولا نتقيد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أن عموم نفي الضرر من أي النحوين؟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يبتني تحديد رجحان ما أفاده الشيخ أو ما أفاده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هو ان عموم نفي الضرر من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لوحظ فيه الحكم على الافراد بلا ملاحظة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يتمحض في جهة العموم الأفرادي ، فهو أشبه بالقضية الخارجية وإن لم يكن منها ، كما سنشير إليه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هو كون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للتصرف في أدلة الأحكام ومقيدا لها بصورة عدم الضرر ، فالملحوظ فيه هو الأحكام المجعولة بأدلتها من قبل الشارع ، كوجوب الوضوء ووجوب الصلاة ووجوب الصوم وحرمة التصرف في مال الغير ولزوم المعاملة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ان كل حكم من أحكام الشريعة ينشأ بمفرده وشخصه لا بعنوان جامع ، فلم ينشأ وجوب الصلاة ووجوب الصوم ووجوب الحج بعنوان جامع بل كل جعل بمفرده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فالجامع بين هذه الوجوبات ليس حكما شرعيا مجعولا ، إذ لم يتعلق الإنشاء به بل تعلق بمصاديقه ، وتصنف الأحكام من عبادات ومعاملات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تكليف ووضع أو نحو ذلك ، وإن كان ثابتا ، لكن العنوان الصنفي أو النوعيّ الجامع عنوان انتزاعي واقعي ينتزع بعد ورود الأدلة المتكفلة لجزئيات الأحكام في الموارد المختلفة ، وليس أمرا مجعولا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فبما ان دليل نفي الضرر قد لوحظ فيه تضييق دائرة المجعول الشرعي بغير مورد الضرر ، فلا محالة يكون النفي واردا على كل حكم حكم لا على الجامع ، إذ ليس الجامع بينها حكما كي ينفي بدليل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يلحظ طريقا إلى أفراده ، ولكن هذا غير تعلق النفي به ، بل النفي متعلق حقيقة بافراد الحكم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الصنف بما هو انما تكون إما لنفي دخله في الحكم وبيان ان الحكم وارد على الطبيعي الساري بحيث لا يكون الفرد بما هو ذا خصوصية ، بل بما هو فرد للطبيعي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لبيان دخله في الحكم بما هو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انما يكون في مورد يحتمل دخالة الصنف في ثبوت الحكم ويكون قابلا لورود الحكم عليه ، وصنف الحكم مما لا يقبل ورود نفي الجعل عليه ، لأنه ليس بمجعول ، فكيف يؤخذ موردا للنفي والإثبات؟ ، بل غاية ما هناك يؤخذ طريقا إلى افراده ويكون النفي والإثبات متعلقا مباشرة بالافراد ، فلا يكون العموم في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افراديا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لا ينافي الالتزام بعدم اختصاصها بالاحكام الفعلية التي كانت مجعولة قبل ورود نفي الضرر ، بل يعم كل حكم يجعل بعد ذلك ، إذ ليس ملاك ما بيناه هو كون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ينظر فيها إلى الافراد المحققة </w:t>
      </w:r>
    </w:p>
    <w:p>
      <w:pPr>
        <w:pStyle w:val="BookText"/>
        <w:rPr/>
      </w:pPr>
      <w:r>
        <w:rPr>
          <w:rFonts w:ascii="Amiri" w:hAnsi="Amiri" w:eastAsia="Amiri" w:cs="Amiri"/>
          <w:color w:val="111111"/>
          <w:sz w:val="28"/>
          <w:sz w:val="28"/>
          <w:szCs w:val="28"/>
          <w:rtl w:val="true"/>
          <w:lang w:bidi="ar-SA"/>
        </w:rPr>
        <w:t>الوجود ، كما قد يتوهم فيرد عليه ما عرفت ، بل الملاك هو كون المنظور هو افراد الحكم ولو التقديرية ، لا الجامع الصنفي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لك ما ذكرناه ، يظهر لك كون الحق في جانب صاحب الكفاية في إيراده على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ان أصل الإيراد على القاعدة يبتني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استهجان 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ثبوت تخصيص الأكثر بالنسبة إلى دليل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محل كلام ليس محله هاهنا ، ولعلنا نتوفق لإيضاح الحق فيها في مجال آخر ، وما تقدم منّا من البيان السابق انما هو يبتني على المفروغية عن أصل الكبرى والتسليم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يكون الإيراد على هذه القاعدة من ناحية الكبرى مركزا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في دفع الإيراد هو إنكار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الموارد التي ذكرت شاهدا على ثبوت تخصيص الأكثر هي موارد الدّيات والقصاص والحدود والخمس والزكاة والنفقات والحج ونجاسة المانع المضاف المسقط له عن المالية ، والضمان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الاعلام إلى إنكار الصغرى وإثبات ان أكثر هذه الموارد ليست خارجة بالتخصيص ، بل بالتخصص فلا استهجان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ذلك وجوه لا نطيل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يمكن ان يقال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نفي الضرر انما يكون الملحوظ فيه هو خصوص الأحكام الثابتة للأشياء بعناوينها الأولية بحيث تكون له حالتان ، فيتقيد بخصوص حالة عدم الضرر بمقتضى الدليل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الواردة في مورد الضرر فلا نظر للدليل إليها فيكون خروجها عنه بالتخصص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فمثل الأحكام في باب الخمس والزكاة والضمان والحدود والدّيات والقصاص كلها واردة مورد الضرر فلا تكون مشمولة للحديث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من الموارد كمورد نجاسة المائع المضاف ونحوه ، فعلى تقدير ثبوت الحكم الضرري جزما ولم يمكن العمل فيه بقاعدة نفي الضرر ، فلا مانع من الالتزام بخروجه عن القاعدة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موارد قليلة لا يلزم من خروجها تخصيص الأكثر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حديث نفي الضرر ، هو نظير ما يذكر في حديث رفع الخطأ والنسيان من انه ناظر إلى الأحكام الثابتة للموضوع الأولي دون ما هو ثابت للخطإ بعنوانه ، فيكون خروجه بالتخصص لا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 ، فهي ما أشار إليها الشيخ في رسالته الخاصة المعمولة في قاعدة نفي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عدم انطباق الحكم بنفي الضرر على الأمر بقلع العذق في رواية سمرة ، فقال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هذه القصة إشكال من حيث حكم النبي صلی اللّه علیه و آله بقلع العذق مع ان القواعد لا تقتضيه ، ونفي الضرر لا يوجب ذلك ، لكن لا يخل بالاستدلال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محصل الإشكال في رواية قصة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عمدة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المستتبع للضرر في الواقعة هو دخول سمرة في البستان من دون استئذان من الأنصاري ، لأنه يلزم منه الاشراف على عرضه وهو ضرر عليه ، فالحكم المستتبع للضرر هو جواز الدخول بدون إذن ، أو سلطنته على الدخول بلا إذن لو قيل بجعل 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إن نفي الضرر لم يجعل في الرواية علة لحرمة الدخول بدون إذن ووجوب الاستئذان عند الدخول ، بل جعل علة للأمر بالقلع وهو لا يرتبط بنفي الضرر كما عرفت ، إذ ليس في بقاء العذق ضرر ، بل الضرر ينشأ من الدخول بلا إذن ، فأي ربط للأمر بالقلع بنفي للضرر والضرار الوارد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النائيني رحمه اللّه عن هذا الإشكال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علة لقلع العذق ، بل هو علة لوجوب الاستئذان عند الدخول ، والأمر بقلع العذق كان مترتبا على إصرار سمرة على إيقاع الضرر على الأنصاري وعدم اهتمامه بأمر النبي صلی اللّه علیه و آله ، لأنه بذلك أسقط احترام ماله فأمر صلی اللّه علیه و آله بقلع العذق من باب الولاية حسما للفساد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فيه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يفرض كون نفي الضرر علة لقلع 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نفي الضرر حاكم على قاعدة السلطنة التي يتفرع عليها احترام مال المسلم الّذي هو عبارة عن سلطنته على منع غيره عن التصرف في ماله ، فإذا تكفلت القاعدة نفي السلطنة فقد جاز قلع العذق لعدم احترام ماله حينئذ</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نفي دعوى كون السلطنة ذات جزءين ، وجودي ، وهو سلطنته على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وعدمي ، وهو سلطنته على منع غيره من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الوارد على الأنصاري انما هو بملاحظة الجزء الوجوديّ لا السلبي ، فغاية ما ترفعه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الجزء الوجوديّ ، وأما سقوط احترام ماله رأسا فلا وجه له ، ولذا لا إشكال في جواز بيعه 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التركب المدعى تحليل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وان نشأ من الدخول بلا استئذان ، إلا انه حيث كان متفرعا على إبقاء نخلته في البستان فالضرر ينتهي إليه لأنه علة العلل ، </w:t>
      </w:r>
    </w:p>
    <w:p>
      <w:pPr>
        <w:pStyle w:val="BookText"/>
        <w:rPr/>
      </w:pPr>
      <w:r>
        <w:rPr>
          <w:rFonts w:ascii="Amiri" w:hAnsi="Amiri" w:eastAsia="Amiri" w:cs="Amiri"/>
          <w:color w:val="111111"/>
          <w:sz w:val="28"/>
          <w:sz w:val="28"/>
          <w:szCs w:val="28"/>
          <w:rtl w:val="true"/>
          <w:lang w:bidi="ar-SA"/>
        </w:rPr>
        <w:t>فيرتفع حق الإبقاء بمقتضى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التفرع هاهنا نظير تفرع اللزوم على الصحة ، كي 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الضرر الناشئ من اللزوم انما يرفع خصوص اللزوم دون الصحة ، إذ التفرع في باب اللزوم والصحة لا يراد به إلا مجرد الطولية في الرتبة ، وإلا فهما حكمان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التفرع هاهنا بين جواز الدخول وحق بقاء النخلة ، فهو من قبيل تفرع وجوب المقدمة عن وجوب ذيها ، يكون تفرعا تكوينيا بحيث يعد الفرع من آثار الأصل ، فالضرر في الحقيقة ينتهي إلى الإبقاء ، فيرتفع الحق فيه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أفاده قدس سره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كلا الوجهين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يمكن تأتيه في رواية ابن مسكان ، فقد ورد الأمر بالقلع فيها بعد 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بالقلع حكم مستقل لا من باب نفي الضرر إذ لم يطبق عليه نفي الضرر بل من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رواية ابن مسكان ضعيفة السند كما عرفت فلا يعتمد عليها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الرواية المعتمدة هي رواية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فيها الأمر بالقلع ثم علله بنفي الضرر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ظاهرة في كون التعليل للأمر بالقلع ، وليس في الرواية للحكم بتحريم الدخول عليه بلا استئذان عين ولا أثر كي يقال إن التعليل راجع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بارتكاب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لو كان الحكم بتأديب من فعل محرما أمرا ارتكازيا في الإذن ، أمكن ان يقال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للتأديب الحاصل من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صغراه وهو ارتكابه محرما وهو الإضرار بالغير ، فكأنه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تقلع نخلته لأجل التأديب بعد فعله المحرم وهو </w:t>
      </w:r>
    </w:p>
    <w:p>
      <w:pPr>
        <w:pStyle w:val="BookText"/>
        <w:rPr/>
      </w:pPr>
      <w:r>
        <w:rPr>
          <w:rFonts w:ascii="Amiri" w:hAnsi="Amiri" w:eastAsia="Amiri" w:cs="Amiri"/>
          <w:color w:val="111111"/>
          <w:sz w:val="28"/>
          <w:sz w:val="28"/>
          <w:szCs w:val="28"/>
          <w:rtl w:val="true"/>
          <w:lang w:bidi="ar-SA"/>
        </w:rPr>
        <w:t xml:space="preserve">الإضرار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تقليد زيد لأنه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كون تقليد الأعلم أمرا ارتكازيا فيعلل به جواز تقليد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 إذ لم يسبق ارتكاز في الأذهان لثبوت تأديب كل شخص يرتكب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 الرواية ولا بنحو الإشارة إلى كون المنظور في التعليل هو حرمة الدخول بغير الاذن ، فمن أين نستفيد منها رفع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الغض عن بعض خصوصيات كلامه والتسليم بأن الإبقاء ضرري ، باعتبار انه علة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يقتضيه هو ارتفاع حق الإبقاء لا حرمة التصرف في ملك الغير ، لأنه ليس مقتضى ارتفاع حق الإبقاء جواز تصرف كل أحد في المال ، بل لا بد من رفع الأمر إلى الحاكم فيأمره بالقلع بنفسه ، فإذا امتنع جاز ان يخوّل غيره من باب ولايته على الممتنع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لم يظهر تحققه من الرواية ، بل الظاهر منها هو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للأنصاري بالقلع بمجرد إبائه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وعلله بلا ضرر ولم يأمر سمرة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ذلك لا ينسجم مع 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حق الإبقاء ، إذ ليس للأنصاري التصرف في مال سمرة بمجرد ارتفاع حق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لنا وجه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بالقلع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الرواية مجملة لدينا ، ولا يمكن ان يستفاد منها قاعدة كلية لنفي الحكم المستلزم للضرر ، إذ مقتضى ذلك عدم انطباقها على المورد ، وتخصيص المورد مستهجن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النّظر فيما أفاده الشيخ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العلم </w:t>
      </w:r>
    </w:p>
    <w:p>
      <w:pPr>
        <w:pStyle w:val="BookText"/>
        <w:rPr/>
      </w:pPr>
      <w:r>
        <w:rPr>
          <w:rFonts w:ascii="Amiri" w:hAnsi="Amiri" w:eastAsia="Amiri" w:cs="Amiri"/>
          <w:color w:val="111111"/>
          <w:sz w:val="28"/>
          <w:sz w:val="28"/>
          <w:szCs w:val="28"/>
          <w:rtl w:val="true"/>
          <w:lang w:bidi="ar-SA"/>
        </w:rPr>
        <w:t>بكيفية الانطباق لا يضر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ذكرناه في تقريب الإشكال يقرّب كونها بيانا لملاك الحكم وحكمته لا بيانا للعلة التي يستفاد منها قاعدة عامة في كل مورد 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سقطت هذه الفقرة في رواية قصة سمرة عن قابلية الاستدلال بها سرى الإشكال إلى الفقرة الواردة في غير هذا المورد ، لأن التعبير واحد لا اختلاف فيه ، فيبعد ان يراد منه معنى مختلف ، فيرتفع ظهوره في التعليل في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ان في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الشفعة بنحو العلية والكبرى العامة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هو ثابت في باب الشفعة من وجوب البيع على المشتري الثالث ، أو ولاية الشريك على تملك الحصة المبيعة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ذلك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يرتبط بنفي الضرر الّذي لا يتكفل سوى النفي كنفي اللزوم لا الإثبات ، والمفروض ان ظاهر الرواية هو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القضاء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ان الحكم لا يسري مع تعدد الشركاء وفي غير المساكن والأرضين وبعد القسمة ، مع ان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الجميع ، بل قد يثبت بالنسبة إلى الجوار كما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ثبوت الشفعة ولو لم يكن ضرر أصلا في الشركة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الشفعة خصوصيات لا ترتبط بنفي الضرر بالمرة كما لا يخفى على من لاحظ أحكام الشفعة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مجموع ما ذكرناه يبعد استظهار كون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الشفعة من باب العلة والقاعدة العامة ، بل يقرب انها ذكرت كتقريب للحكم من باب الملاك والحكمة ، أضف إلى ذلك كله أن الأصحاب في موارد تطبيقها لا يلتزمون بالضرر في كل فرد من افراد مورد التطبيق ، كمورد خيار الغبن ، فانهم يلتزمون به من باب الضرر مع انهم يلتزمون به مطلقا ولو لم </w:t>
      </w:r>
    </w:p>
    <w:p>
      <w:pPr>
        <w:pStyle w:val="BookText"/>
        <w:rPr/>
      </w:pPr>
      <w:r>
        <w:rPr>
          <w:rFonts w:ascii="Amiri" w:hAnsi="Amiri" w:eastAsia="Amiri" w:cs="Amiri"/>
          <w:color w:val="111111"/>
          <w:sz w:val="28"/>
          <w:sz w:val="28"/>
          <w:szCs w:val="28"/>
          <w:rtl w:val="true"/>
          <w:lang w:bidi="ar-SA"/>
        </w:rPr>
        <w:t>يكن شخص المعاملة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يصلح تأييدا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يصلح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قرب كون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بيان الحكمة لا ضرب القاعدة العامة ، ويتأكد ذلك بملاحظة ان الأقدمين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يوردوا تطبيقها في كثير من موارد العبادات والمعاملات ، وإنما ذكروها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ملاحظة ما ذكرناه بمجموعه ترفع من النّفس الاطمئنان 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عامة تتكفل نفي الأحكام الضررية في جميع موارد الشريعة ، بل قد توجب الاطمئنان بالعدم ، وكون ذكرها من باب بيان حكمة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الّذي يظهر من نفي الضرر في موارده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الملحوظ نفي الضرر والإضرار بين الناس ، فتنفى جواز إضرار أحدهم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ارتكاب الشخص فعلا يستلزم الإضرار به نفسه ، فلا تعرض لها إليه ، ولذا لم يفهم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قال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الضرر المتوجه من قبل الشخص على نفسه ، بل المفهوم منها لديهم المنع عن إضرار أحدهم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الاستظهار ، فلو سلم انها قاعدة عامة كلية ، فهي لا تشمل موارد العبادات كالوضوء والصوم والحج والصلاة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يظهر بذلك ان إنكار كلية القاعدة لا يلزم منه محذور ، لأن موارد تطبيقها في المعاملات قليلة ، وكثيرا ما يتوفر دليل في الموارد الخاصة يكون بديلا لها ويغني عن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أوضحناه هو الوجه في عدم معاملة القدماء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القاعدة الكلية العامة ذات السعة والشمول بالنحو الّذي حققه المتأخرون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بملاحظة هذا الاستظهار الأخير يتضح لدينا سر عدم شمول </w:t>
      </w:r>
    </w:p>
    <w:p>
      <w:pPr>
        <w:pStyle w:val="BookText"/>
        <w:rPr/>
      </w:pPr>
      <w:r>
        <w:rPr>
          <w:rFonts w:ascii="Amiri" w:hAnsi="Amiri" w:eastAsia="Amiri" w:cs="Amiri"/>
          <w:color w:val="111111"/>
          <w:sz w:val="28"/>
          <w:sz w:val="28"/>
          <w:szCs w:val="28"/>
          <w:rtl w:val="true"/>
          <w:lang w:bidi="ar-SA"/>
        </w:rPr>
        <w:t>القاعدة لموارد الإقدام على الضرر ، كالإقدام على المعاملة مع العلم بالغبن ، إذ قد عرفت عدم شمولها لغير الإضرار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تمحّل البعض في تعليل عدم شمول القاعدة لمورد الإقدام ، فذهب إلى تعليله بأنها قاعدة امتنانية ولا امتنان في نفي الضرر في صورة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مما لا دليل عليه ، إذ لا ظهور ولا قرينة على ان نفي الضرر بملاك الامتنان بحيث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نفي الضرر عموما يكون فيه تخفيف ومنّة على العباد ، ولكن هذا غير كون النفي بملاك الامتنان ، فلاحظ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يستفاد من النصوص في معنى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استفادة قاعدة عامة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الالتزام بكون مؤداها قاعدة عامة تتكفل نفي الحكم المستلزم للضرر وتحريم الضرر يقع الكلام في أمور تتعلق بالقاعدة ذكرت بعنوان 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طريقة الجمع بين القاعدة وأدلة الأحكام الشاملة بعمومها أو بإطلاقها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هذه القاعدة مع دليل كل حكم نسبة العموم من وجه ، فمثلا دليل لزوم البيع يدل على لزومه مطلقا في مورد الضرر ومورد عدم الضرر ،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الحكم الضرري سواء كان هو اللزوم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القواعد في تعارض العامين من وجه هو تساقطهما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الملتزم به في ما نحن فيه هو العمل بما يوافق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توجيه ذلك وجوه يجمعها العمل على طبق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عملا بنفس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بيانها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تعارض دليل القاعدة مع أدلة الأحكام وعدم المرجح </w:t>
      </w:r>
    </w:p>
    <w:p>
      <w:pPr>
        <w:pStyle w:val="BookText"/>
        <w:rPr/>
      </w:pPr>
      <w:r>
        <w:rPr>
          <w:rFonts w:ascii="Amiri" w:hAnsi="Amiri" w:eastAsia="Amiri" w:cs="Amiri"/>
          <w:color w:val="111111"/>
          <w:sz w:val="28"/>
          <w:sz w:val="28"/>
          <w:szCs w:val="28"/>
          <w:rtl w:val="true"/>
          <w:lang w:bidi="ar-SA"/>
        </w:rPr>
        <w:t>لأحدهما هو تساقطهما في المجمع ، فيرجع إلى الأصول العملية ، وهي غالبا توافق مؤدى نفي الضرر ، لجريان أصالة البراءة في موارد الأحكام التكليفية الضررية ، وجريان أصالة الفساد في موارد الأحكام الوضعيّة الضررية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القاعدة بما انه يتكفل نفي جميع الأحكام الضررية ، فتلحظ جميع أدلة الأحكام بمنزلة دليل واحد ونسبة دليل نفي الضرر إليه نسبة الخاصّ إلى العام فيخصص جميع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دليل نفي الضرر إلى دليل كل حكم وإن كانت هي العموم من وجه ، إلا انه يتعين تقديم دليل نفي الضرر ، لأن تقديم أدلة الأحكام على دليل نفي الضرر يستلزم إلغاءه بالمرة ، لعدم مورد له أصلا ، وتقديم بعضها خاصة ترجيح بلا مرجح لأن نسبتها إليه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تقديم دليل نفي الضرر ، فانه لا يستلزم إلغاء أدلة الأحكام لشمولها لموارد عدم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في محله انه إذا دار الأمر بين العامين من وجه وكان العمل بأحدهما مستلزما لطرح الآخر بالمرة كان الآخر هو المقدّم ويرجّح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نفي الضرر حاكم على أدلة الأحكام ، فيقدّم عليها ، ولا تلاحظ النسبة بين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بنى عليه الشيخ رحمه اللّه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يجمع بين كل دليلين يتكفل أحدهما بيان الحكم الثابت للأشياء بعناوينها الأولية ، ويتكفل الآخر بيان الحكم الثابت للأشياء بعناوينها الثانوية ، بحمل الأول على بيان الحكم الاقتضائي والثاني على بيان الحكم الفعلي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 دليل نفي الضرر يتكفل بيان الحكم لعنوان ثانوي ، فيجمع العرف بينه وبين أدلة الأحكام الأولية بحمله على بيان الحكم الفعلي وحمل أدلة </w:t>
      </w:r>
    </w:p>
    <w:p>
      <w:pPr>
        <w:pStyle w:val="BookText"/>
        <w:rPr/>
      </w:pPr>
      <w:r>
        <w:rPr>
          <w:rFonts w:ascii="Amiri" w:hAnsi="Amiri" w:eastAsia="Amiri" w:cs="Amiri"/>
          <w:color w:val="111111"/>
          <w:sz w:val="28"/>
          <w:sz w:val="28"/>
          <w:szCs w:val="28"/>
          <w:rtl w:val="true"/>
          <w:lang w:bidi="ar-SA"/>
        </w:rPr>
        <w:t>الأحكام على بيان الحكم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بنى عليه صاحب الكفاية في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كدليل نفى الحرج ، واصطلح عليه بالتوفيق العرفي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زبدة الوجوه المذكورة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فرع تحقق التعارض بنحو لا يمكن الجمع بينهما ، فهو في طول سائر الوجوه وسيتضح لك ان النوبة لا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وجه له ، إذ لا مجال لملاحظة جميع الأدلة دليلا واحدا ، بعد ان كانت الأحكام مبيّنة بأدلة مستقلة ، ومجرد الملاحظة لا يصيرها دليلا واحدا كي تتغير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متين يلتزم بنظائره في موارد متعددة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تصويره بنحو أكثر صناعة وأبعد عما يدور حوله من إشكال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الجزم بصدور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نفي الضرر في الجملة بنحو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بعض الموارد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ينافي إطلاق أدلة الأحكام وعمومها ، ويكون العمل بأدلة الأحكام موجبا لطرح ما يكون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فيه لا مجرد ظهوره فيه ، لأنها نصّ في بعض الموارد بنحو الموجبة الجزئية ، ومقتضى ذلك حصول العلم الإجمالي بتقييد وتخصيص بعضها ، فلا يمكن العمل بكل واحد منها لعدم جريان أصالة العموم بعدم العلم الإجمالي بتخصيص البعض ، فتسقط أصالة العموم في الجميع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عليك ان هذا الوجه إنما تصل النوبة إليه بعد عدم إمكان الجمع العرفي بين دليل نفي الضرر وأدلة الأحكام ، إما بنحو الحكومة أو بنحو التوفيق العرفي الّذي يبني عليه صاحب الكفاية ، لأنه فرع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فمع إمكان الجمع عرفا وإمكان الأخذ بعموم دليل نفي الضرر في حد نفسه ، لا تصل النوبة إلى هذا الوجه وان كان وجيها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إذن تحقيق الوجهين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الحكومة ، فقد عرفت تبني الشيخ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الحكومة تتوقف على كون الدليل الحاكم بصدد التعرض لحال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نفي الضرر لا نظر له إلى أدلة الأحكام ولا تعرض له إلى حالها ، بل يتكفل بيان ما هو الواقع من نفي الضرر ، وهذا المقدار لا يصحح الحكومة ، بل هو كسائر أدلة الأحكام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فهم من كلامه تخصيص الدليل الحاكم بما يكون متعرضا للدليل المحكوم بالمدلول اللفظي المطابقي ، نظير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 أو أردت بذلك الدليل كذا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تأملنا في صحة هذه النسبة إلى صاحب الكفاية في أول مباحث التعادل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الحكومة وانطباق ضابطها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ضابط الحكومة بتفصيل يأتي الكلام فيه في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نتعرض له هاهنا بنحو الإجمال ونوكل تحقيقه التفصيليّ إلى مجاله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التعرض إلى ما ذكره المحقق النائيني هاهنا ، ثم نعقبه بما نراه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المجاز وقرينة التخصيص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ان قرينة المجاز تكون بيانا للمراد الاستعمالي من اللفظ ، وتبيّن المدلول التصديقي للفظ ، نظير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يكون بيانا لكون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قرينة التخصيص ، فهي ليست بيانا للمراد الاستعمالي ، بل هي بيان للمراد الواقعي الجدي ، فتكون مبيّنة لما هو موضوع الحكم واقعا ، وان عنوان العام ليس تمام الموضوع بل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ذكر ذلك بعنوان المقدمة ،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بنظر الشيخ رحمه اللّه لا تختص بما إذا كان الحاكم من قبيل قرينة المجاز مبيّنا للمراد الاستعمالي من المحكوم ، بان يتكفل الحاكم التفسير للدليل المحكوم بمثل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بل هي بنظره ان يكون أحد الدليلين بمدلوله اللفظي متعرضا للدليل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أعم من كون التعرض للدليل الآخر بالنصوصية بمثل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التعرض للمراد الواقعي للدليل الآخر بظهور الحال أو السياق بنحو يفهم كون النّظر في هذا الدليل للدليل الآخر ، نظير ان يرد دليل يتكفل الحكم على موضوع عام ، ثم يأتي دليل آخر يتكفل إخراج بعض افراد الموضوع عنه ، أو يتكفل إثبات عنوان العام لفرد خارج عنه واقعا ، مثلا يأتي دليل يتكفل إثبات وجوب الإكرام لكل عالم ، ثم يأتي دليل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عالم واقعا ، ويكون المنظور فيه نفي حكم العام عنه ، فيتكفل هذا الدليل تضييق موضوع حكم العام ، فيشترك مع التخصيص في الأثر وفي كونه بيانا للمراد الواقعي ، إلا ان الفرق بينه وبين التخصيص ، هو ان في التخصيص لا يكون في اللفظ إشعار بالحكم الثابت للعام بحيث لا يفهم بحسب المدلول اللفظي انه متعرض لحال دليل آخر ، نظير قوله في المثال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تعرض له بحسب المدلول لحكم العام ، ولذا يتم هذا الكلام ولو لم يكن هناك دليل عام أصلا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العلم بصدور العام والمفروغية عن عدم جواز صدور حكمين متنافيين من العاقل الملتفت ، يحكم العقل بملاحظة أظهرية الخاصّ أو نصوصيته </w:t>
      </w:r>
    </w:p>
    <w:p>
      <w:pPr>
        <w:pStyle w:val="BookText"/>
        <w:rPr/>
      </w:pPr>
      <w:r>
        <w:rPr>
          <w:rFonts w:ascii="Amiri" w:hAnsi="Amiri" w:eastAsia="Amiri" w:cs="Amiri"/>
          <w:color w:val="111111"/>
          <w:sz w:val="28"/>
          <w:sz w:val="28"/>
          <w:szCs w:val="28"/>
          <w:rtl w:val="true"/>
          <w:lang w:bidi="ar-SA"/>
        </w:rPr>
        <w:t>بعدم إرادة هذا الفرد الخاصّ من العموم ، فيكون الخاصّ بيانا للمراد الواقعي من الدليل العام ، لكن بحكم العقل ومن باب 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الدليل الحاكم ، فان بيانيته بمدلوله اللفظي لا بتوسط حكم العقل ، بحيث يفهم من مدلوله اللفظي انه بيان لحال دليل آخر فيضيق دائرته أو يوسّعها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الدليل الحاكم متفرعا على الدليل المحكوم ، فيتوقف على ورود المحكوم أولا ثم يرد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الخاصّ فانه لا يتفرع على ثبوت حكم العام أصلا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يتعرض لموضوع المحكوم ، كما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لمتعلق الحكم الثابت في المحكوم ، كما لو قيل ان الإكرام ليس بالضيافة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يتعرض لنفس الحكم ،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الإكرام ليس في مورد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الوجه في تقدم الحاكم على المحكوم هو انه لا تعارض بين الدليلين أصلا ، لأن الدليل المحكوم يتكفل الحكم على تقدير ثبوت الموضوع ، فلا تعرض له لثبوت ذلك التقدير وعدمه ، والدليل الحاكم يتكفل هدم تقدير ثبوت الموضوع وبيان عدم تحققه ، وفي مثله لا تنافي أصلا بين الدليلين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صحّح الترتب بين الأمر بالضدين ، ببيان عدم المنافاة بين تعلق الأمر بالأهم مطلقا وتعلق الأمر بالمهم على تقدير عصيان الأهم ، فان امتثال الأمر بالأهم يدعو إلى هدم موضوع الأمر المهم ، فلا يصادمه ولا ينافيه ، بل هو كالحاكم بالنسبة إلى الدليل المحكوم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هذا البيان ذكر أن دليل نفي الضرر يكون حاكما على أدلة الأحكام الواقعية الأولية ، سواء قلنا بمقالة صاحب الكفاية من تكفله نفى الحكم بنفي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بمقالة الشيخ من تكفله نفي الحكم الضرري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ناظرة إلى أدلة الأحكام الواقعية على كلا المسلكين ، وانما الفرق انها على مسلك صاحب الكفاية تكون شارحة لموضوع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مسلك الشيخ تكون شارحة لأصل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قدس سره نقلناه مع توضيح وتلخيص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معه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الحكومة وبيان حكومة دليل نفي الضرر على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ضابط الحكومة ، فقد أسهبنا القول فيه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يتعارض مع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الدليل الحاكم متعرضا وناظرا بمدلوله اللفظي للدليل المحكوم ، سواء كان تعرضه بالتفسير والدلالة المطابقية ، كما إذا تكفل التفسير بمثل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تعرضه بالظهور السياقي ونحوه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أحكام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فيه بين ان يكون متعرضا للموضوع فيضيقه أو يوسعه ، وبين أن يكون متعرضا للحكم مباشرة ، نظير أدلة نفي الحرج المتكفلة لنفي الأحكام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الدليل الحاكم متفرعا على الدليل المحكوم ، بحيث يكون الحاكم لغوا بدون المحكوم لارتباطه به ونظره إليه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حكومة دليل نفي الضرر على أدلة الأحكام ، فهي تكون واضحة بعد </w:t>
      </w:r>
    </w:p>
    <w:p>
      <w:pPr>
        <w:pStyle w:val="BookText"/>
        <w:rPr/>
      </w:pPr>
      <w:r>
        <w:rPr>
          <w:rFonts w:ascii="Amiri" w:hAnsi="Amiri" w:eastAsia="Amiri" w:cs="Amiri"/>
          <w:color w:val="111111"/>
          <w:sz w:val="28"/>
          <w:sz w:val="28"/>
          <w:szCs w:val="28"/>
          <w:rtl w:val="true"/>
          <w:lang w:bidi="ar-SA"/>
        </w:rPr>
        <w:t>بيان هذا الضابط للحكومة ، بناء على مختار الشيخ ومختار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على مختار الشيخ تكون ناظرة إلى نفي الأحكام المستلزمة للضرر ، فتكون متفرعة عن أدلة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على مختار صاحب الكفاية تكون موجبة للتصرف في موضوع أدلة الأحكام الأولية بإخراج الموضوع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اتضح حكومتها على مختارنا في مدلولها من تكفلها نفي الضرر حقيقة ، ونظرها الأصلي إلى نفي الحكم أو إثبات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القائل بان مفادها النهي عن الضرر فقط ، فلا تستلزم الحكومة ، وسيأتي البحث فيه إن شاء اللّه تعالى عند التعرض لمورد تعارض دليل نفي الضرر مع دليل يتكفل الحكم بالعنوان الثانوي كدليل نفي الحرج ، ومورد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المؤاخذات على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ان بيانية الخاصّ للعام بحكم العقل ، بحيث يكون تقدمه عليه بحكم العقل بعد ملاحظته التنافي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دخل للعقل في تقديم أحد الدليلين على الآخر ، وليس ذلك من مهماته ، فهل يختار العقل تقديم الخاصّ ولا يختار تقديم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التزم في مبحث التعادل والترجيح ان الخاصّ مقدم على العام بالقرينية ومقتضاه عدم ملاحظة أقوائية ظهور الخاصّ ، بل يقدّم الخاصّ ولو لم يكن ظهوره أقوى من ظهور العام بل كان أضعف ، نظير تقديم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 لأجل أنه قرينة ، ولو كان ظهوره في معناه أضعف من ظهور أسد في معناه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التزم به هناك مناف لما أفاده هاهنا من تقدم الخاصّ بحكم العقل أو بالأظهرية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لزوم تأخر الدليل الحاكم عن الدليل المحكوم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الضابط الّذي تقدم بيانه للحكومة وإن اقتضى تفرع الحاكم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يقتضي تفرعه عليه تفرع المعلول عن العلة والمسبب عن السبب كي لا يصح تقدمه زمانا ، بل انما يقتضي كون الحاكم من شئون الدليل المحكوم وتوابعه ، وهذا لا ينافي تأخر المحكوم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غاية ما يلزم هو ثبوت المحكوم وتحققه ولو في زمان متأخر ، إذ من الممكن ان يكون الشيء من توابع شيء آخر مع تقدمه زمانا ، كتهيئة الطعام للضيف قبل الظهر مع انه من شئون مجيئه للدار المتأخر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في وجه تقدم الحاكم على المحكوم من عدم المعارضة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الّذي يتكفل هدم موضوع الدليل الآخر ، انما لا ينافيه إذا كان تصرفه فيه تكوينيا ، نظير تصرف الأمر بالأهم في موضوع الأمر بالمهم في باب الترتب ، لا ما إذا كان تصرفه فيه تعبديا ، لأن مرجع النفي التعبدي للموضوع إلى نفي الحكم نفسه ، فيتنافى مع دليل إثبات الحكم لذلك الفرد ، والدليل الحاكم كذلك ، لأنه يتكفل نفي الموضوع تعبدا وتنزيلا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الحاكم لا ينحصر فيما يتكفل نفي الموضوع ، بل من الأدلة الحاكمة ما يتكفل نفي الحكم مباشرة ، بل قد جعله قدس سره من أوضح افراد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الدليل يصادم الدليل المحكوم في مدلوله وينافيه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لا يمكن الاعتماد عليه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يقال في وجه تقديم الحاكم على المحكوم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تقدمه عليه للقرينية ، إذ بعد ثبوت نظره للدليل المحكوم وتعرضه له يعدّ عرفا قرينة </w:t>
      </w:r>
    </w:p>
    <w:p>
      <w:pPr>
        <w:pStyle w:val="BookText"/>
        <w:rPr/>
      </w:pPr>
      <w:r>
        <w:rPr>
          <w:rFonts w:ascii="Amiri" w:hAnsi="Amiri" w:eastAsia="Amiri" w:cs="Amiri"/>
          <w:color w:val="111111"/>
          <w:sz w:val="28"/>
          <w:sz w:val="28"/>
          <w:szCs w:val="28"/>
          <w:rtl w:val="true"/>
          <w:lang w:bidi="ar-SA"/>
        </w:rPr>
        <w:t>على تشخيص المراد بالمحكوم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كون الدليل المتكفل لتفسير الدليل الآخر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يكون مقدما على الدليل الآخر عرفا لقرينيته عليه ، ولا يرى العرف أي تناف بينهما ولا حيرة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الدليل الّذي يكون ناظرا إلى الدليل الآخر بدون كلمة التفسير ، لأنه أيضا يعدّ قرينة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نحوي الحاكم يكون مقدما بملاك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قرينية النحو الأول بالنص وقرينية النحو الثاني بالظهور ، وهو لا يكون فرقا فارقا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التوفيق العرفي التي بنى عليها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ان دليل نفي الضرر انما يتكفل في حال الضرر نفي الحكم الثابت للفعل بعنوانه الضرر ، وذلك لأن ظاهر دليل نفي الضرر كون الضرر علة للنفي ومانعا من ثبوت الحكم المنفي ، فلا يمكن ان يشمل الموارد التي يكون الضرر مقتضيا لثبوت الحكم ، إذ المقتضي للحكم يمتنع ان يكون مانعا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انتقل إلى تقدّم دليل نفي الضرر على أدلة الأحكام بلا ملاحظة النسبة بينهما ، إذ بعد استظهار العرف من دليل نفي الضرر كون الضرر مانعا من ثبوت الحكم وأنه يرتفع بالضرر ، يوفّق بين الدليلين بحمل الأدلة الأولية على بيان الحكم الاقتضائي وان الضرر مانع عن فعلية الحكم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 ولو لم نقل بحكومة دليله على دليله لعدم ثبوت نظره إلى مدلوله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يرجع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الحكومة ، وانه ليس ، امرا تفردنا به بل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يرجع إلى نفس الحكومة ، وهي المنفي ، فيكون إشارة إلى دعوى الشيخ رحمه اللّه ، والأمر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ما كان فما أفاده قدس سره في بيان تقدم دليل نفي الضرر على أدلة الأحكام الأولية يبتني على كون المستفاد من دليل نفي الضرر ان الضرر مانع من ثبوت الأحكام ، فتكون مرتفعة بثبوته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ما أفاده قدس سره يرجع في الحقيقة إلى دعوى نظر دليل نفي الضرر إلى أدلة الأحكام وتعرضه لها ، فينطبق عليه تعريف الحكومة على رأي الشيخ ، فيتقدم دليل نفي الضرر بهذا البيان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كان قدس سره لا يلتزم بان الحكومة هي مطلق النّظر ، بل هي النّظر بالشرح والتفسير المطابقي ،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يعلّل التقدّم هاهنا بالحكومة بل علّله بالتوفيق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ملاك التقديم يشترك مع الشيخ رحمه اللّه ولكنه يختلف معه في عنوان التقدّم ، فالاختلاف بينهما لفظي اصطلاحي ، ولا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يرجع إلى جهة السلب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دليل نفي الضرر نفي الأحكام الأولية وعدم ثبوتها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يرجع إلى جهة الإيجاب وهي حمل العرف لأدلة الأحكام الأولية علي بيان الحكم الاقتضائي في مورد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وقعت مورد النقض والإبرام ممن تأخر عنه ، وبحث في معقولية الحكم الاقتضائي وما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مقدّمة من تعرض لذلك بإسهاب المحقق الأصفهاني رحمه اللّه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انه لا أثر عمليا للبحث في ذلك فعلا فالأولى ترك التعرض له إلى مجال آخر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ان أدلة نفي الضرر حاكمة على أدلة الأحكام الأولية بناء </w:t>
      </w:r>
    </w:p>
    <w:p>
      <w:pPr>
        <w:pStyle w:val="BookText"/>
        <w:rPr/>
      </w:pPr>
      <w:r>
        <w:rPr>
          <w:rFonts w:ascii="Amiri" w:hAnsi="Amiri" w:eastAsia="Amiri" w:cs="Amiri"/>
          <w:color w:val="111111"/>
          <w:sz w:val="28"/>
          <w:sz w:val="28"/>
          <w:szCs w:val="28"/>
          <w:rtl w:val="true"/>
          <w:lang w:bidi="ar-SA"/>
        </w:rPr>
        <w:t>على تكفلها نفي الحكم بلسان نفي الموضوع الضرري ، أو تكفلها نفي الحكم المستلزم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التوفيق العرفي ، فهي في واقعها ولبّها ترجع إلى دعوى الحكومة بحسب مصطلح الشيخ رحمه اللّه وانما الاختلاف 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أفاده صاحب الكفاية في وجه التقدم من ظهور دليل نفي الضرر في مانعية الضرر ، انما هو متفرع على ما استفاده من كون الحديث متكفلا لنفي الحكم بلسان نفي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يتأتى على سائر الأقوال في مفاد حديث نفي الضرر ، إذ لا ظهور في نفي الحكم المستلزم للضرر في كونه مانعا من الحكم وعلة للنفي ، إذ لم يؤخذ الضرر في موضوع النفي كي يستظهر عليته له ، كما هو الحال على مسلك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ولا تغفل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الضرر المنفي بحديث نفي الضرر هل يراد به الضرر الواقعي ، سواء علم به المتضرر أم لم يعلم ، أو يراد به الضرر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ذكره المحقق النائيني رحمه اللّه في هذا المقام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وضع الألفاظ للمعاني الواقعية لا المعلومة كون المراد بالضرر المنفي الضرر الواقعي لا المعلوم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يظهر من الشيخ رحمه اللّه في باب الوضوء اشتراط علم المكلف بكون الوضوء ضرريا في جريان دليل نفي الضرر ، فلو توضأ وهو يعتقد عدم الضرر فبان الضرر بالوضوء كان وضوءه صحيحا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يظهر من غير واحد في المعاملة الغبنية اشتراط الجهل بالغبن </w:t>
      </w:r>
    </w:p>
    <w:p>
      <w:pPr>
        <w:pStyle w:val="BookText"/>
        <w:rPr/>
      </w:pPr>
      <w:r>
        <w:rPr>
          <w:rFonts w:ascii="Amiri" w:hAnsi="Amiri" w:eastAsia="Amiri" w:cs="Amiri"/>
          <w:color w:val="111111"/>
          <w:sz w:val="28"/>
          <w:sz w:val="28"/>
          <w:szCs w:val="28"/>
          <w:rtl w:val="true"/>
          <w:lang w:bidi="ar-SA"/>
        </w:rPr>
        <w:t>في جريان دليل نفي الضرر لإثبات الخيار ، فلو علم بالغبن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غير هذين الموردين سلكوا مسلكا آخر ، فجعلوا المدار على الضرر الواقعي علم به أم لم يعلم ، ولذا حكموا بأنه ليس للمالك حفر البئر في داره إذ استلزم ضرر الجار ولو لم يعلم الجار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يحير الإنسان ، ويقع الإشكال في اعتبار العلم بالضرر في مورد الوضوء ، واعتبار الجهل به في مورد البيع الغبني ، وعدم اعتبار العلم ولا الجهل في مورد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المحقق النائيني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تصدى لحل الإشكال في باب الوضوء ، وان أخذ العلم ليس من جهة كون المراد بالضرر هو الضرر المعلوم ، كي يتصادم هذا الالتزام مع الالتزام بعدم اعتبار العلم في غير مورد ، بل أخذ العلم بالضرر في مورد الوضوء منشؤه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نفي الضرر قاعدة امتنانية واردة بملاك الامتنان ، فلا تجري فيما كان إجراؤها خلاف المنّة ، بان استلزم إيجاد كلفة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المانع من إجرائها في مورد الوضوء المتقدم ، لأن إجراء حديث نفي الضرر فيه يستلزم الحكم ببطلان وضوئه السابق وصلاته لو فرض أنه صلّى به ، فتجب عليه إعادة الوضوء والصلاة ، وهو إيقاع للمكلف في الكلفة ، وهو ينافى التسهيل والامتنان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نفي الضرر انما يرفع الحكم إذا كان موجبا للضرر ، بحيث يكون هو الجزء الأخير للعلة التامة للضرر ، وفيما نحن فيه ليس الحكم بوجوب الوضوء كذلك ، فان الضرر لا يستند إليه ، بل منشأ الضرر هو جهل المكلف واعتقاده عدم الضرر ، ولذا لو فرض انتفاء الحكم في الواقع لوقع المكلف في الضرر لجهله بترتبه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الحديث يتكفل نفي الحكم بلسان نفي الضرر من باب ان نفي السبب ملازم لنفي </w:t>
      </w:r>
    </w:p>
    <w:p>
      <w:pPr>
        <w:pStyle w:val="BookText"/>
        <w:rPr/>
      </w:pPr>
      <w:r>
        <w:rPr>
          <w:rFonts w:ascii="Amiri" w:hAnsi="Amiri" w:eastAsia="Amiri" w:cs="Amiri"/>
          <w:color w:val="111111"/>
          <w:sz w:val="28"/>
          <w:sz w:val="28"/>
          <w:szCs w:val="28"/>
          <w:rtl w:val="true"/>
          <w:lang w:bidi="ar-SA"/>
        </w:rPr>
        <w:t>المسبب ، وهذا المعنى لا يتأتى في المورد ، لأن نفي الحكم فيه لا يستلزم نفى الضرر ، بل المكلف يقع في الضرر على كل حال كان الحكم بالوضوء ثابتا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يتكفل الحديث نفي الحكم في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مفاد الحديث نفي الحكم عن الموضوع الضرري ، فلا وجه للتقييد بالعلم بالضرر فيما نحن فيه ، إذ الوضوء ضرري ويستند إليه الضرر بلا كلام ، فينتفي حكمه بمقتضى حديث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المذهب غير صحيح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قدس سره في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اعتبار الأمرين في عدم وجوب الوضوء ، الضرر الواقعي والعلم به ، ومن هنا قد يتوجه إشكال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ذلك انه لو اعتقد الضرر ولم يكن ضرر في الواقع لم يسقط عنه وجوب الوضوء ، فلو كان صلى عن تيمم لزمه إعادة الصلاة ، لعدم انتقال فرضه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المشهور عدم وجوب الإعادة ، مما يكشف عن كون اعتقاد الضرر ذا موضوعية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قدس سره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عدم الوجدان 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 </w:t>
      </w:r>
      <w:r>
        <w:rPr>
          <w:rStyle w:val="FootnoteAnchor"/>
          <w:rtl w:val="true"/>
        </w:rPr>
        <w:footnoteReference w:id="371"/>
      </w:r>
      <w:r>
        <w:rPr>
          <w:rFonts w:ascii="Amiri" w:hAnsi="Amiri" w:eastAsia="Amiri" w:cs="Amiri"/>
          <w:color w:val="111111"/>
          <w:sz w:val="28"/>
          <w:sz w:val="28"/>
          <w:szCs w:val="28"/>
          <w:rtl w:val="true"/>
          <w:lang w:bidi="ar-SA"/>
        </w:rPr>
        <w:t>هو الأعم من الواقعي والعلمي ، واعتقاد الضرر يدرج المكلف في من لم يجد الماء ، إذ المراد من عدم الوجدان عدم التمكن من استعمال الماء ، إما لعدم وجوده وإما لعدم القدرة على استعماله لمانع شرعي أو عادي ، ولذا لو اعتقد عدم وجود الماء في راحلته وصلى متيمما ثم تبين وجود الماء أفتوا أيضا بصحة الصلاة ، وليس ذلك إلا من باب ان عدم الوجدان أعم من عدم الوجود واقعا أو اعتقادا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 سره تعرض لمطلب استطرادي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انقلب </w:t>
      </w:r>
    </w:p>
    <w:p>
      <w:pPr>
        <w:pStyle w:val="BookText"/>
        <w:rPr/>
      </w:pPr>
      <w:r>
        <w:rPr>
          <w:rFonts w:ascii="Amiri" w:hAnsi="Amiri" w:eastAsia="Amiri" w:cs="Amiri"/>
          <w:color w:val="111111"/>
          <w:sz w:val="28"/>
          <w:sz w:val="28"/>
          <w:szCs w:val="28"/>
          <w:rtl w:val="true"/>
          <w:lang w:bidi="ar-SA"/>
        </w:rPr>
        <w:t>الفرض إلى التيمم كما لو كان الوضوء ضرريا وعلم به ، فهل يصح وضوءه لو أراد أن يتوضأ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قدس سره إلى عدم صحته ، إذ ما يمكن تصحيح الوضوء به إما دعوى اشتمال الوضوء على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دعوى تعلق الأمر به بنحو الترتب وأما دعوى ان الأمر بالتيمم رخصة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دعوى ان حديث نفي الضرر يرفع اللزوم لا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الحكومة خروج الفرد الضرري عن عموم أدلة المشروعية ، فلا يثبت فيه الملاك ، لعدم وجود كاشف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في محله من عدم جريان الترتب في الواجبين المشروطين بالقدرة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التخصيص بلسان الحكومة يكشف عن عدم شمول العام للفرد الخارج ، فلا معنى لاحتمال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الحكم بسيط لا تركب فيه ، فلا معنى لرفع اللزوم دون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قدس سره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توهم بعض الأعاظم وحكمه بصحة الوضوء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 نفي الحرج مورد الامتنان فلا يكون الانتقال إلى التيمم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للبحث عن صحة الوضوء في مورد الضرر مجال ، ولا فرق بين نفي الحرج ونفي الضرر في ذلك ، لاشتراكهما في كونهما حاكمين على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مجموع ما أفاده قدس سره في مسألة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كلامه ملاحظات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وجوب الوضوء وإيجاب التيمم أجنبي عن حديث نفى الضرر بالمرّة ، ولا تصل النوبة إلى تحكيم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كي يقع الكلام في حدود تطبيقها ومورد جريانها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ضرورة من الأدلة فرض المكلف على قسمين ، واجد للماء بمعنى متمكن منه ، وفاقد له بمعنى غير متمكن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موضوع وجوب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موضوع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يعلم انه لا يشرع التيمم أصلا في حق المتمكن ، كما لا يشرع الوضوء في حق غير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الناشئ من استعمال الماء سواء أكان واقعيا أم معلوما ، إما ان يكون مستلزما لصدق عدم التمكن من استعمال الماء فلا يشرع الوضوء لعدم موضوعه ، فلا معنى لتحكيم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نفيه ، إذ لا وجوب له كي ينفي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لا يستلزم ذلك ، بل يصدق التمكن من استعمال الماء فيشرع الوضوء ولا مجال لنفيه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وجوب التيمم ، لما عرفت من ان الواجد موضوع للوضوء مطلقا ولا يكون موضوعا لوجوب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مسألة التيمم والوضوء في مصاديق قاعدة نفي الضرر غير وجيه ، إذ لا مجال لتحكيمها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تعرف هذا ، لا يهمنا تحقيق الوجهين اللذين ذكرهما لعدم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صحتهما ، وإن كنا قد أشرنا سابقا إلى عدم صحة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سلكناه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اعتقاد عدم الضرر يصدق التمكن عرفا من استعمال الماء ولو كان مضرا واقعا ، فيندرج في موضوع وجوب الوضوء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اعتقاد الضرر وليس في الواقع كذلك يكون الوضوء حرجيا ، إذ الإقدام على ما يعتقد إضراره حرجي ، فيصدق عدم التمكن العرفي ، فيصح تيممه وإن لم يكن الماء مضرا له واقعا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مقام حلّ الإشكال الثاني ، وهو مورد التيمم مع اعتقاد الضرر بلا ان يكون الوضوء ضرريا واقعا ، من ان عدم الوجدان المأخوذ </w:t>
      </w:r>
    </w:p>
    <w:p>
      <w:pPr>
        <w:pStyle w:val="BookText"/>
        <w:rPr/>
      </w:pPr>
      <w:r>
        <w:rPr>
          <w:rFonts w:ascii="Amiri" w:hAnsi="Amiri" w:eastAsia="Amiri" w:cs="Amiri"/>
          <w:color w:val="111111"/>
          <w:sz w:val="28"/>
          <w:sz w:val="28"/>
          <w:szCs w:val="28"/>
          <w:rtl w:val="true"/>
          <w:lang w:bidi="ar-SA"/>
        </w:rPr>
        <w:t>في الآية أعم من الواقعي والاعتقادي ، وإن كان تاما بالبيان الّذي عرفته من كون اعتقاد الضرر مستلزما لصدق عدم التمكن من الماء للحرج فيشرع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من المحقق النائيني ليس كما ينبغي ، إذ موضوع كلامه تطبيق قاعدة نفي الضرر وعدمه ، وان المأخوذ في الموضوع هو الضرر مع العلم به أو غير ذلك ، فنقل الكلام إلى مدلول الآية الكريمة لا يخلو من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يعيّن مفاد الآية الكريمة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انه مع العمل بالآية الكريمة ونحوها من الأدلة لا مجال لقاعدة نفي الضرر بالمرة ،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ومركزها الجهة الاستطرادية التي أشار إليها ، وهي ما لو توضأ مع كون الوضوء ضرريا وكان عالما بذلك ، فانه حكم ببطلان وضوئه لعدم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أفاده غير تام على مبناه من الالتزام بان حديث نفي الضرر وارد مورد الامتنان وبملاكه ، وذلك لأن مقتضى كون رفع التكليف امتنانا وإرفاقا هو ثبوت الملاك للحكم ، وانما لم يجعله المولى امتنانا على عبده ، إذ لو لم يكن للحكم ملاك ، فعدم جعله يكون لعدم ملاكه لا لأجل الامتنان ، فلا منّة في رفعه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فكونه في مقام الامتنان قرينة على ثبوت الملاك ، فيمكن تصحيح العمل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أفاده يتم على ما اخترناه من عدم ظهور كون الرفع بملاك الامتنان والإرفاق ، وإن كان رفع الحكم بنفسه إرفاقيا ، لكنه غير كونه بملاك الإرفاق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ذكر في صدر كلامه ثبوت الإشكال في الصوم المضر أيضا ، إذ كان معتقدا عدم الضرر فيه ، فانهم حكموا بصحة الصوم مع ثبوت الضرر فيه واقعا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ان باب الصوم يختلف عن باب الوضوء ، إذ ليس لدينا في باب الصوم تكليفان وعملان يبحث في إجزاء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يتأتى </w:t>
      </w:r>
    </w:p>
    <w:p>
      <w:pPr>
        <w:pStyle w:val="BookText"/>
        <w:rPr/>
      </w:pPr>
      <w:r>
        <w:rPr>
          <w:rFonts w:ascii="Amiri" w:hAnsi="Amiri" w:eastAsia="Amiri" w:cs="Amiri"/>
          <w:color w:val="111111"/>
          <w:sz w:val="28"/>
          <w:sz w:val="28"/>
          <w:szCs w:val="28"/>
          <w:rtl w:val="true"/>
          <w:lang w:bidi="ar-SA"/>
        </w:rPr>
        <w:t xml:space="preserve">فيه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لو اعتقد الضرر فأفطر ولم يكن في الواقع مضرا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يحتمل إجزاء الإفطار عن الصوم كي يبحث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هو يشترك مع الوضوء في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في موضوع الصوم خوف الضرر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مع اعتقاد عدم الضرر لا خوف في الوقوع في الضرر ، فيكون مشروعا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النائيني من ورود الحديث مورد الامتنان ، ونفى مشروعية الصوم والحال هذه خلاف المنّة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محله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يرتبط بأخذ العلم بالضرر في بعض الموارد كالوضوء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يرتبط بأخذ الجهل بالضرر ، كمورد المعاملة الغبنية التي اعتبر في ثبوت الخيار بمقتضى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تصدى المحقق النائيني إلى حلّ الإشكال فيها ، وان سبب التقييد بالجهل لا يرجع إلى عدم أخذ الضرر الواقعي موضوعا ، بل إلى جهة أخرى يقتضيها المقام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وقع المعاملة مع العلم بالغبن وتفاوت الثمن ، فقد أقدم على الضرر ، ومع اقدامه على الضرر لا يكون الضرر مستندا إلى الحكم الشرعي بنحو يكون هو الجزء الأخير لعلة الضرر ، بل يستند الضرر إلى اقدام المشتري ، ويكون الحكم الشرعي من المقدمات الإعدادية للضرر ، فلا يرتفع بحديث نفي الضرر ، لأن ما يرتفع به هو الحكم الّذي يستند إليه الضرر استناد المعلول إلى الجزء الأخير من علته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قابل للمنع ، فان الضرر لا يترتب على اقدام المشتري على الشراء ، وإنما يترتب على حكم الشارع بعد الإقدام على الشراء ، بصحته أو لزومه ، فانه مترتب على الإقدام وإيقاع المعاملة ، فيكون هو الجزء الأخير لعلة </w:t>
      </w:r>
    </w:p>
    <w:p>
      <w:pPr>
        <w:pStyle w:val="BookText"/>
        <w:rPr/>
      </w:pPr>
      <w:r>
        <w:rPr>
          <w:rFonts w:ascii="Amiri" w:hAnsi="Amiri" w:eastAsia="Amiri" w:cs="Amiri"/>
          <w:color w:val="111111"/>
          <w:sz w:val="28"/>
          <w:sz w:val="28"/>
          <w:szCs w:val="28"/>
          <w:rtl w:val="true"/>
          <w:lang w:bidi="ar-SA"/>
        </w:rPr>
        <w:t>الضرر ، فيكون مرفوعا 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التفصيل بين صورتي العلم بالغبن والجهل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بعدم اللزوم في مورد العلم بالغبن خلاف المنّة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عدم ثبوت كون الحديث واردا بملاك الامتنان بنحو يكون علة للنفي يدور مداره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ان يقال في وجه التفصيل هو ما أشرنا إليه في مقام تحقيق معنى الحديث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الحديث هو نفي الضرر الصادر من خصوص الغير ، ومع العلم بالضرر في المعاملة لا يستند الضرر إلى البائع خاصة ، كما هو الحال في صورة جهل المشتري ، بل يستند إلى كل من البائع والمشتري بنحو الاشتراك ، فلا يكون مرفوعا بالحديث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المنفي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الواقعي بلا ان يتقيد بجهل أو بعلم ، وإنما يكون الجهل أو العلم دخيلا في تطبيق القاعدة في بعض الموارد لأجل خصوصية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فيما تعرض له أخيرا من الفروع التي قد يتوهم التنافي بينها بأنفسها أو بين بعضها ، وما ذكره من ان الإقدام على الضرر في التكليفيّات لا يوجب عدم حكومة القاعدة عليها ، وفي الوضعيات موجب لذلك ، وهي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أقدم على موضوع يترتب عليه حكم ضرري ، كمن أجنب نفسه متعمدا مع كون الغسل ضرريا ، إن هذا الإقدام لا يوجب عدم جريان قاعدة لا ضرر بالنسبة إلى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شرب دواء يتضرر معه بالصوم ، فان الصوم يسقط عنه لأجل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غصب لوحا من شخص ونصبه في سفينته ، فانه يقال بجواز نزع مالك اللوح لوحه من السفينة وان تضرر مالكها بلغ ما بلغ ما لم يؤد إلى تلف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فالإقدام في هذا الفرع يمنع من 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استأجر أرضا إلى مدة وبنى فيها بناء أو غرس فيها شجرا يبقى بعد انقضاء زمان الإجارة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لمالك الأرض هدم البناء أو قلع الشجر وإن تضرر به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انه لا تنافي بين هذه الفروع وما تقدم ، كما ان هنا فرقا بين الفرع الأول منها وبين الفرعين الأخيرين ، وذلك فان المجنب نفسه أو شارب الدواء لم يكن مكلفا بالغسل والصوم حال الإجناب وشرب الدواء ، بل التكليف بهما بعد الإجناب وشرب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الغسل والصوم ضرريان ، فيكون الضرر مستندا إلى الحكم الشرعي ، والإقدام على الإجناب وشرب الدواء لا ينفي الاستناد المذكور ، لأن فعله بمنزلة المقدمة الإعدادية لثبوت الحكم الضرري ، وفعله في ظرفه مباح لا 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غاصب اللوح ، فهو مأمور قبل النصب بالرد ، ولم يكن الرد في حقه ضرريا قبل النصب لكنه بعصيانه ومخالفته التكليف بالرد أقدم على إتلاف ماله ، فإقدامه وإرادته هي الجزء الأخير لعلة الضرر ، وليست إرادته واقعة في طريق امتثال الحكم كي يستند الضرر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الغسل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واقعة في طريق عصيان الحكم ومخالفته ، فالضرر يستند إلى إقدامه لا إلى الحكم الشرعي بوجوب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 مسألة الغرس في الأرض المستأجرة ، فانه مع علمه بعدم استحقاقه للغرس بعد مضي مدة الإجارة ، فبغرسه قد أقدم على الضرر ، ولا يستند الضرر إلى الحكم الشرعي بل إلى إقدامه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أضاف في مسألة غصب اللوح ونصبه في السفينة إلى ما ذكره في </w:t>
      </w:r>
    </w:p>
    <w:p>
      <w:pPr>
        <w:pStyle w:val="BookText"/>
        <w:rPr/>
      </w:pPr>
      <w:r>
        <w:rPr>
          <w:rFonts w:ascii="Amiri" w:hAnsi="Amiri" w:eastAsia="Amiri" w:cs="Amiri"/>
          <w:color w:val="111111"/>
          <w:sz w:val="28"/>
          <w:sz w:val="28"/>
          <w:szCs w:val="28"/>
          <w:rtl w:val="true"/>
          <w:lang w:bidi="ar-SA"/>
        </w:rPr>
        <w:t xml:space="preserve">عدم شمول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كسر السفينة ليس ضررا على صاحبها ، لأنه مع كون اللوح مغصوبا فصاحب السفينة لا يكون مالكا لتركيب السفينة ، وإذا لم تكن الهيئة الخاصة مملوكة له لم يكن رفعها ضررا عليه ، لأن الضرر هو النقص في المال الّذي يملكه ، فحال نزع اللوح بعد النصب حال انتزاعه من الغاصب قبل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دل دليل على انه ليس لعرق ظالم حق </w:t>
      </w:r>
      <w:r>
        <w:rPr>
          <w:rStyle w:val="FootnoteAnchor"/>
          <w:rtl w:val="true"/>
        </w:rPr>
        <w:footnoteReference w:id="373"/>
      </w:r>
      <w:r>
        <w:rPr>
          <w:rFonts w:ascii="Amiri" w:hAnsi="Amiri" w:eastAsia="Amiri" w:cs="Amiri"/>
          <w:color w:val="111111"/>
          <w:sz w:val="28"/>
          <w:sz w:val="28"/>
          <w:szCs w:val="28"/>
          <w:rtl w:val="true"/>
          <w:lang w:bidi="ar-SA"/>
        </w:rPr>
        <w:t>، فيدل على عدم ثبوت الحرمة لماله ، فلا تشمله القاعدة تخصصا ، لأنها انما تنفي الضرر الوارد على المال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قدس سره في تحقيق الفرق بين هذه الفروع ، ولا يهمنا نقل غير ما ذكرناه من كلامه فانه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يخلو عن إشكال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 مسألة اللوح المغصوب ما إذا كان نزع اللوح يوجب تضرر مالك السفينة بغرق سفينته أو تلف متاعه المحمول عليها لدخول الماء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يلزم منه سوى خراب نفس هيئة السفينة ، كما لو كانت على الأرض ، فلا يستشكل أحد في جواز أخذ مالك اللوح لوحه ، وانه يجوز له ذلك كما كان يجوز له أخذ لوحه قبل التركيب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ذكر وجوها ثلاثة في عدم 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وجميعها محل منع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دعوى استناد الضرر إلى إقدامه وعصيانه التكليف بالرد الثابت قبل النصب ففيه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بالرد يتعدد بتعدد الأزمنة وينحل إلى تكاليف متعددة بتعدد الأزمنة ، ففي كل آن يكون هناك تكليف بالرد ، ولأجل ذلك يتعدد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فالتكليف بالرد قبل تحقق النصب غير التكليف بالرد بعد تحققه ، وهو بالنصب لم يتحقق منه سوى عصيان عن التكليف بالرد السابق ، وهو ليس بضرري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التكليف بالرد بعد النصب فهو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ليس عصيانا له كي يكون إقداما على المخالفة والضرر ، بل الضرر يستند إليه لا إلى إرادة المكلف ، بل إرادة المكلف الأول للنصب تكون بمنزلة المقدمة الإعدادية لثبوت الحكم الشرعي بالرد بعد النصب ، وهذا التكليف ضرري ، إذ إرادة الرد معلولة له والرد في هذا الحال يستلزم الضرر ، فيستند الضرر إلى الحكم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أنه لا فرق بين هذا المثال والفرع الأول في كون الإقدام ليس على الضرر وانما هو مقدمة إعدادية لثبوت الحكم الضرري ، وان أساس الفرق كان يبتني على ملاحظة التكليف بالرد تكليفا واحدا ، وقد عرفت انه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الإقدام على الضرر في مثال المثال لا يرفع نسبة الضرر إلى الحكم لأنك قد عرفت في مسألة المعاملة الغبنية ، ان الجزء الأخير لعلة الضرر هو الحكم الشرعي ، فلا فائدة في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الإقدام على الضرر انما يصدق بحيث يستند الضرر إلى الأقدام لا إلى الحكم ، فيما إذا فرض عدم 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لمورد الإقدام ، وإلا فلا ضرر كي يقال انه أقدم عليه ، وعدم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ثبوت الإقدام على الضرر بحيث يصح اسناد الضرر إلى الإقدام لا إلى الحكم ، وهذا دور واضح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الإقدام على الضرر إنما يصدق إذا كان المكلف عالما </w:t>
      </w:r>
    </w:p>
    <w:p>
      <w:pPr>
        <w:pStyle w:val="BookText"/>
        <w:rPr/>
      </w:pPr>
      <w:r>
        <w:rPr>
          <w:rFonts w:ascii="Amiri" w:hAnsi="Amiri" w:eastAsia="Amiri" w:cs="Amiri"/>
          <w:color w:val="111111"/>
          <w:sz w:val="28"/>
          <w:sz w:val="28"/>
          <w:szCs w:val="28"/>
          <w:rtl w:val="true"/>
          <w:lang w:bidi="ar-SA"/>
        </w:rPr>
        <w:t>بعدم رفع الحكم الضرري ، أما إذا لم يعلم ذلك بل هو أقدم على العمل موطنا نفسه على ما يحكم به الشارع بعد ذلك ، فلا يكون ذلك إقداما على الضرر بل هو إقدام على الضرر على تقدير حكم الشارع عليه لا له ، فلا يمكن ان يحكم الشارع عليه استنادا إلى إقدامه على الضرر فانه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بعض هذا الإشكال المحقق الأصفهاني في بعض كتاباته الفقهية فراجع حاشية المكاسب مبحث خيار الغبن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ان نزع اللوح من السفينة لا يوجب ضررا على مالكها لعدم ملكيته الهيئة التركيبية الحاصلة من نصب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ما إذا استلزم النزع ضررا زائدا على فوات الهيئة التركيبية للسفينة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بما ورد من انه ليس لعرق ظالم حق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يقتضي عدم احترام مال الظالم والغاصب والمرتبط بنفس المغصوب كأن يوجد عملا في المغصوب ، كما لو غصب فضة فصاغها خاتما ، فانه لا يحكم بشركته في الخاتم أو بثبوت الأجرة له كما هو الحال لو صاغها غير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يقتضي عدم احترام جميع أمواله ، لجميع آلات الصياغة ، فانه مما لا قائل به ولا يقتضيه الدليل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فغصب اللوح لا يقتضي عدم احترام الألواح الراجعة إليه أو المال المحمول على السفينة ، كي يجوز الإضرار به ، فانتبه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من الوجوه الثلاثة في مسألة اللوح المغصوب غير تام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نقول إذا تم ما يقال من ان الغاصب يؤخذ بأشق الأحوال ، فقد </w:t>
      </w:r>
    </w:p>
    <w:p>
      <w:pPr>
        <w:pStyle w:val="BookText"/>
        <w:rPr/>
      </w:pPr>
      <w:r>
        <w:rPr>
          <w:rFonts w:ascii="Amiri" w:hAnsi="Amiri" w:eastAsia="Amiri" w:cs="Amiri"/>
          <w:color w:val="111111"/>
          <w:sz w:val="28"/>
          <w:sz w:val="28"/>
          <w:szCs w:val="28"/>
          <w:rtl w:val="true"/>
          <w:lang w:bidi="ar-SA"/>
        </w:rPr>
        <w:t>يستظهر منه جواز نزع المالك اللوح وان أوجب ضررا على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موكول إلى مبحث الغصب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الغرس الباقي بعد انقضاء مدة الإجارة ، فقد حققنا الكلام فيه بإسهاب في مبحث خيار الغبن في مسألة تصرف الغابن في العين تصرفا موجبا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الحديث للأحكام العدمية ، كما انه شامل للأحكام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حديث نفي الضرر يوجب التصرف في الأحكام الوجودية فيخصصها بغير مورد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الإشكال في شمولها للأحكام العدمية إذا ترتب عليها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حبس حرا غير أجير ففات عمله ، فان قواعد الضمان لا تشمل مثل ذلك ، لعدم كونه إتلاف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المحبوس عبدا أو حرا أجيرا ، يكون الحبس إتلافا لمال المالك والمستأجر ، فيكون الحابس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الضمان حكم ضرري لاستلزامه الضرر على الحر لفوات عمله ، فهل يشمله حديث نفى الضرر ، ومقتضاه ثبوت الضمان والتدارك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بقاء الزوجة على الزوجية مضرا بها ، وكان الزوج غائبا ، فان عدم كون الطلاق بيدها أو بيد الحاكم الشرعي أو عدول المؤمنين يكون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إذا كان العبد تحت الشدة ، فيكون عدم عتقه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شمول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 ، فيقتضي ثبوت حق الطلاق للزوجة أو لغيرها في مثال الزوجة ، وثبوت الحرية للعبد في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إلى عدم شمول الحديث للأحكام العدمية ، وقد أطال في تحقيق ذلك والاستدلال عليه ، والّذي يتلخص من كلامه وجوه ثلاثة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يشمل الأحكام المجعولة شرعا ، لأنه </w:t>
      </w:r>
    </w:p>
    <w:p>
      <w:pPr>
        <w:pStyle w:val="BookText"/>
        <w:rPr/>
      </w:pPr>
      <w:r>
        <w:rPr>
          <w:rFonts w:ascii="Amiri" w:hAnsi="Amiri" w:eastAsia="Amiri" w:cs="Amiri"/>
          <w:color w:val="111111"/>
          <w:sz w:val="28"/>
          <w:sz w:val="28"/>
          <w:szCs w:val="28"/>
          <w:rtl w:val="true"/>
          <w:lang w:bidi="ar-SA"/>
        </w:rPr>
        <w:t>ناظر إلى ما ثبت بالعمومات من الأحكام الشرعية ، وعدم الضمان ونحوه من الأمور العدمية ليست أحكاما شرعية مجعولة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يدعى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حدوثا وان لم يستند إلى الشارع ، لأنه ناش من عدم علة الوجود لا وجود علة العدم إلا انه بقاء يستند إليه ، ولذا صح تعلق النهي بمجرد الترك وعدم الفعل بلحاظ ان عدم الفعل بقاء يستند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وإن كان موجبا للقدرة على العدم وهي المصححة للتكليف ، لكن لا يصحح اسناد العدم إلى الشارع ما لم يتعلق به جعل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الالتزام بشمول الحديث للحكم العدمي ، ثبوت الضمان في المثال المتقدم ، وهذا يعني تكفل الحديث لنفي الضرر غير المتدارك ، وهذا المعنى قد تقدم بطلان استفادته من الحديث وتوهينه ، وأنه أردأ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الالتزام بعموم الحديث للأحكام العدمية تأسيس فقه جديد ، لاستلزامه في مثال الزوجة ثبوت حق الطلاق للحاكم الشرعي وهو مما لا يلتزم به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الوجوه بأجمعها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فرض القدرة على العدم بحيث يكون تحت الاختيار ، كيف لا يستند العدم إليه؟ ، فان نفي استناد العدم إليه وعدم صدوره منه مساوق لنفي القدرة عليه ، وهو خلف فرض القدرة على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المستهجن هو ان يكون مفهوم الحديث هو نفي الضرر غير المتدارك بهذا المفهوم كما تقدمت الإشارة إليه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 يكون مفهوم الحديث نفي الحكم الضرري الّذي يتفق في النتيجة والأثر مع نفي الضرر غير المتدارك ، لإثباته التدارك في بعض الموارد ، فهذا مما لا </w:t>
      </w:r>
    </w:p>
    <w:p>
      <w:pPr>
        <w:pStyle w:val="BookText"/>
        <w:rPr/>
      </w:pPr>
      <w:r>
        <w:rPr>
          <w:rFonts w:ascii="Amiri" w:hAnsi="Amiri" w:eastAsia="Amiri" w:cs="Amiri"/>
          <w:color w:val="111111"/>
          <w:sz w:val="28"/>
          <w:sz w:val="28"/>
          <w:szCs w:val="28"/>
          <w:rtl w:val="true"/>
          <w:lang w:bidi="ar-SA"/>
        </w:rPr>
        <w:t>استهجان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يستتبعه الالتزام بعموم الحديث للأحكام العدمية هو ذلك ، لا كون معنى الحديث هو نفي الضرر غير المتدارك ، فلا استهجان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جعله مثالا واضحا لتأسيس الفقه الجديد وهو مثال الزوجة ، مما يلتزم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الحق للحاكم في الطلاق عملا ببعض النصوص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السيد صاحب العروة رحمه اللّه به </w:t>
      </w:r>
      <w:r>
        <w:rPr>
          <w:rStyle w:val="FootnoteAnchor"/>
          <w:rtl w:val="true"/>
        </w:rPr>
        <w:footnoteReference w:id="377"/>
      </w:r>
      <w:r>
        <w:rPr>
          <w:rFonts w:ascii="Amiri" w:hAnsi="Amiri" w:eastAsia="Amiri" w:cs="Amiri"/>
          <w:color w:val="111111"/>
          <w:sz w:val="28"/>
          <w:sz w:val="28"/>
          <w:szCs w:val="28"/>
          <w:rtl w:val="true"/>
          <w:lang w:bidi="ar-SA"/>
        </w:rPr>
        <w:t>محتجا عليه بقاعدة نفي الحرج ونفي الضرر ، فكيف يكون الالتزام بثبوت حق الطلاق للحاكم الشرعي من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في الاستدلال على عدم شمول الحديث للأحكام العدمية لا نراه تاما سديدا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ما أفاده من أصل الدعوى ، فنحن لا نلتزم بشمول الحديث للأحكام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استناد الضرر انما يتحقق بالتسبيب إليه وإيجاد ما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إيجاد المانع عن الضرر ، فهو لا يحقق اسناد الضرر ، فمثلا إذا فعل شخص ما يستلزم ورود الضرر على آخر استند إضراره إليه ، وأما إذا رأى ضررا متوجها إلى الآخر وكان قادرا على دفعه فلم يدفعه ، لم يستند الضرر إليه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فبما ان الضرر المنفي هو الضرر المستند إلى الشارع ، فيختص النفي بما إذا كان مترتبا على الحكم الوجوديّ ، فانه يصحح اسناد الضرر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المترتب على عدم الحكم ، بحيث كان الشارع متمكنا من جعل الحكم الوجوديّ المانع منه ، فلا يستند إليه ، فلا يتكفل الحديث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بعد ذلك ان يكون عدم الحكم مستندا إلى الشارع أو ليس </w:t>
      </w:r>
    </w:p>
    <w:p>
      <w:pPr>
        <w:pStyle w:val="BookText"/>
        <w:rPr/>
      </w:pPr>
      <w:r>
        <w:rPr>
          <w:rFonts w:ascii="IRNazanin" w:hAnsi="IRNazanin" w:eastAsia="IRNazanin"/>
          <w:color w:val="111111"/>
          <w:sz w:val="28"/>
          <w:sz w:val="28"/>
          <w:szCs w:val="28"/>
          <w:rtl w:val="true"/>
          <w:lang w:bidi="fa-IR"/>
        </w:rPr>
        <w:t>بمستند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معنى لقياس المورد بمورد استصحاب عدم الحكم ، لاختلاف الملاك في الاستصحاب ونفي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يقرب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مفاد حديث نفي الضرر ليس إلاّ نفى الأحكام المجعولة المستلزمة للضرر ، لا انه يجعل ما ينفي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الشارع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لم أجعل الحكم المستلزم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جعلت ما ينفي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واضح بين المفادين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الحكم العدمي وان استند إلى الشارع بقاء ، لكن استناده من باب عدم جعل الوجود لا من باب جعل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فالعدم ليس من المجعولات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خاصة ، فلا تتكفل إثبات الحكم ، فلسانها لسان نفي صرف لا لسان إثبات ، والعمدة في هذه التقريبات هو ما ذكرناه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الزوجة تحت الضيق مع غياب الزوج أو امتناعه عن الطلاق ، فالحكم المستلزم للضرر فيها وجودي لا سلبي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الموجب لوقوع الزوجة في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المفروغية عن عدم زوال العلقة الزوجية بغير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حصر حق الطلاق بالزوج ، وهو أمر ثبوتي منتزع من جعل حق الطلاق للزوج وعدم جعله لغيره ، وقد بيّنه الشارع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ومثله وإن لم يكن حكما مجعولا ، إلا انه لما كان منتزعا من الحكمين المجعولين أمكن نفيه شرعا بحديث لا ضرر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تأسيس فقه جديد ، لم يكن إيرادا على شمول </w:t>
      </w:r>
    </w:p>
    <w:p>
      <w:pPr>
        <w:pStyle w:val="BookText"/>
        <w:rPr/>
      </w:pPr>
      <w:r>
        <w:rPr>
          <w:rFonts w:ascii="Amiri" w:hAnsi="Amiri" w:eastAsia="Amiri" w:cs="Amiri"/>
          <w:color w:val="111111"/>
          <w:sz w:val="28"/>
          <w:sz w:val="28"/>
          <w:szCs w:val="28"/>
          <w:rtl w:val="true"/>
          <w:lang w:bidi="ar-SA"/>
        </w:rPr>
        <w:t>الحديث للأحكام العدمية ، لأن المنفي 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يوجّه عدم شمول الحديث لمورد الحكم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تقدم ان الحديث لا نظر له إلى الأحكام الواردة مورد الضرر ، كالضمان والحدود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الحكم العدمي في مورده ضرري ، كعدم الضمان فانه ضرري على الحر المفوّت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بإطلاق دليل كي تكون له حالتان ، بل ثبت بالإمضاء الثابت في كل مورد بخصوصه ، فهو ثابت في مورد الضرر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مطردا في جميع أمثلة الحكم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نفي حق الطلاق لغير الزوج ثابت مطلقا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بيد من أخذ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مورد الضرر وعدمه ، فيمكن أن يكون مشمولا لحديث نفي الضرر ، بناء على ان المنفي أمر عدمي لا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الّذي لا يكون لحديث نفي الضرر نظر إليه هو الحكم الثابت بعنوان الضرر ، كقتل النّفس وإعطاء الزكاة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الّذي يثبت في مورد الضرر لا بعنوان الضرر ، بل بعنوان آخر يلازم حصول الضرر ، فهو خارج عن عموم حديث نفي الضرر بالتخصيص لا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مورد توهم مثل ذلك الحكم يرجع إلى عموم حديث نفى الضرر ، كما هو الحال في كل مورد يشك فيه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العدمي المتوهم على تقدير ثبوته من قبيل الثاني ، إذ لم يثبت بعنوان الضرر ، بل بعنوان مستلزم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المراد بالضرر هل الضرر الشخصي أو النوعيّ؟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بالضرر النوعيّ إما ما يترتب بالنسبة إلى غالب المكلفين ، أو ما يترتب على غالب أفراد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يراد به نوع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نوع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فالمراد به ما يقابل الضرر الفعلي الوارد على كل 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عليك ان المتعين الالتزام بان المراد به هو الضرر الشخصي ، لأن الضرر كسائر الألفاظ موضوع للمفاهيم الواقعية ، وهو ظاهر في الفعلية دون الاقتضائية أو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يتكفل الحديث نفي الضرر عن المكلف ، فظاهره نفي الضرر الفعلي الوارد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لحمل الكلام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المطلب واضح جدا لا يحتاج إلى مزيد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استدلال المحقق النائيني رحمه اللّه على كون المراد هو الضرر الشخصي بورود الحديث مورد الامتنان ، وبكونه حاكما على أدلة الأحكام الأولية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أعرف وجهه ، إذ 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وإن كان واردا مورد الامتنان ، لكن الملحوظ هو الامتنان بحسب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حاكم على أدلة الأحكام إذا ترتب عليها الضرر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بإرادة الضرر النوعيّ لا ينافي الالتزام بالحكومة والامتنان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الضررين وما يتناسب معه 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المحقق النائيني قدس سره في 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ورود الحديث في مقام المنّة عدم وجوب تحمل الإنسان الضرر المتوجه إلى الغير لدفعه عنه ، ولا وجوب تدارك الضرر الوارد عليه ، بمعنى انه لا يجب رفعه عن الغير كما لا 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لا يجوز توجيه الضرر الوارد إليه إلى الغير ، فلو توجه سيل إلى داره ، فان له دفعه ولا يجوز توجيهه إلى دار غيره ، لتعارض الضررين وعدم المرجح لأحدهما على الآخر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انه لو دار الأمر بين حكمين ضرريين بحيث يلزم من رفع أحدهما الحكم بثبوت الآخر ، هو اختيار أقلهما ضررا ، ولا يختلف الحال بالنسبة </w:t>
      </w:r>
    </w:p>
    <w:p>
      <w:pPr>
        <w:pStyle w:val="BookText"/>
        <w:rPr/>
      </w:pPr>
      <w:r>
        <w:rPr>
          <w:rFonts w:ascii="Amiri" w:hAnsi="Amiri" w:eastAsia="Amiri" w:cs="Amiri"/>
          <w:color w:val="111111"/>
          <w:sz w:val="28"/>
          <w:sz w:val="28"/>
          <w:szCs w:val="28"/>
          <w:rtl w:val="true"/>
          <w:lang w:bidi="ar-SA"/>
        </w:rPr>
        <w:t>إلى شخص واحد أو شخصين ، فان المفروض ان نفي الضرر من باب المنة على العباد ولا ميزة لأحد على أحد في هذه الجهة ، فان الكل عبيد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يختار الشخص الواحد أخف الضررين لو تعارضا بالنسبة إليه ، كذلك الأمر إذا تعارض الضرران في حق شخصين ، فانه مع عدم المرجح يحكم بالتخيير ، إذ المورد من موارد تزاحم الحقّين لا من موارد التعارض ، كي يحكم بالتساقط والرجوع إلى سائر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يدعى الفرق بين توجه الضررين إلى شخص واحد ، وبين توجههما إلى شخصين ،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توجها إلى شخص واحد يختار أخفهما لو كان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توجها إلى شخصين ، كالتولي من قبل الجائر الّذي يكون تركه ضررا على المتولي ، والإقدام عليه ضررا على الغير ، فلا وجه للترجيح أو التخيير ، إذ هو من موارد تحمل الضرر المتوجه إلى الغير ، وقد عرفت عدم وجوبه إذ الضرر متوجه أولا وبالذات إلى الغير فلا يجب على المكره دفعه عنه وتحمله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أكرهه الجائر على دفع مقدار من المال لم يجز له ان ينهب من أموال الناس ويدفع الضرر عن نفسه بذلك ، فانه من موارد توجيه الضرر الوارد عليه إلى الغير ، وقد عرفت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الولاية من قبل الجائر من قبيل الأول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فما أفاده الشيخ رحمه اللّه في المكاسب في مسألة التولي من قبل الجائر من الفرق بين الفرضين هو الصواب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ذكره في رسالته المعمولة لهذه المسألة من لزوم ملاحظة أخف الضررين بالنسبة إلى الشخصين ، كالضررين المتوجهين إلى شخص واحد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 لو أريد من عبارة الرسالة صورة ورود ضرر من السماء يدور أمره بين شخصين ، كما إذا أدخلت الدّابّة رأسها في القدر من دون تفريط أحد المالكين ، ودار الأمر بين كسر القدر أو قتل الدّابّة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الالتزام هاهنا باختيار أقل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قدس سره في هذا التنبيه مع بعض تلخيص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قدس سره يبدو مجملا ولا يخلو من ارتباك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بالتعرض لكل فرض من الفروض المزبورة والتكلم فيه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الضرر المتوجه إلى الغير لدفعه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لا مجال لتحكيم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 لإثبات وجوب تحمل الضرر ، لا من جهة ما أفاده قدس سره من ورود الحديث مورد المنة فلا يجري في مورد يستلزم منه الضرر ، بل من جهة عدم الموضوع لجريانها ، وذلك لأن القاعدة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الأحكام الضررية فتتكفل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ليس لدينا في هذا الفرض ومع قطع النّظر عن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ضرري كي يقال ان رفعه خلاف المنة ، إذ الثابت هاهنا انه لا يجب على الإنسان دفع الضرر عن الغير أو رفعه ولو لم ينشأ منه ضرر عليه ، فلو رأى ضررا متوجها إلى غيره كسيل متوجه إلى داره يستلزم خرابها ، فلا يجب عليه أن يدفع السيل حتى لو لم يستلزم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فيما نحن فيه ليس إلاّ عدم لزوم دفع الضرر ، وهو أمر عدمي ، وقد عرفت ان الحديث لا نظر له إلى الأمور العدمية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مورد للقاعدة هاهنا أصلا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نعرف وجها لإثبات وجوب تحمل الضرر عن الغير بقاعدة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يتأتى فيها الكلام الّذي ذكره المحقق النائيني ،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الضرر الوارد عليه إلى الغير ، كما لو كان السيل بطبعه متوجها إلى داره ، فيجعل له سدا يدفعه به إلى دار الغير ، أو يدفعه بيده أو بآلة عن داره إلى دار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المحقق النائيني قدس سره ذهب إلى عدم جوازه لتعارض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ليس من موارد التعارض ، فان مورد التعارض هو ما إذا كان لدينا حكمان متنافيان يترتب على كل منهما الضرر ، بحيث لا يمكن تطبيق القاعدة بالنسبة إليهما ، كمورد إدخال الدّابّة رأسها في القدر الّذي يأتي الكلام فيه إن شاء اللّه تعالى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لدينا فيما نحن فيه حكمان كذلك ، بل ليس هنا إلا حكم واحد وهو حرمة توجيه السيل إلى دار الغير من جهة انه إتلاف لماله وإضرار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نلتزم به في هذا المورد بمقتضى الصناعة هو جواز توجيه السيل إلى دار الغير مع ثبوت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الإتلاف أو إضرار الغير ضررية على الشخص ، فترتفع بالقاعدة ، فيثبت هاهنا جواز توجيه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383"/>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الإتلاف وان كانت ضررية ، إلا ان رفع الحرمة يستلزم الضرر على الغير بإتلاف ماله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نفي الحكم في مورد يستلزم النفي الضرر على الغير ، إما لأجل الامتنان أو لغير ذلك مما هو ملاك نفى </w:t>
      </w:r>
    </w:p>
    <w:p>
      <w:pPr>
        <w:pStyle w:val="BookText"/>
        <w:rPr/>
      </w:pP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 نفي الضرر انما هو بملاك واقعي في إعدام الضرر وعدم تحققه ، فلا يشمل موردا يستلزم من شموله ترتب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كون الضرر الواقع على الشخص أكثر من ضرر الغير لم يمنع ضرر الغير من تطبيق القاعدة بلحاظ ضرر الشخص ، فيثبت الجواز في خصوص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أن ضرر الغير المترتب على رفع الحرمة متدارك بالضمان ، والتدارك يرفع صدق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لم يرفع صدقه ، فمثل هذا الضرر المتدارك لا يمنع من شمول الحديث مع استلزامه له ، إذ لا ينافي ملاك رفع الضرر من امتنان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انه لا مجال لرفع الضمان الثابت بالإتلاف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غير مرة من ان الحديث لا يشمل الحكم الوارد في مورد الضرر كالضمان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فالضمان ثابت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بالضمان وان ورد مورد الضرر ، لكن يمكن تحكيم القاعدة فيه ، لا بلحاظ ضرر نفس الضمان ، بل بلحاظ ضرر آخر غير مترتب عليه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 الحكم بالضمان وجعله هو ردع المكلفين عن إتلاف مال الغير ، إذ بعد التفات العاقل إلى ورود الخسارة عليه عند إتلاف مال غيره لا يقدم على إتلافه ، ونظير هذا الحكم تشريع الحدود والقصاص ، فان الداعي فيه نوعا منع المكلفين من إيجاد موضوعاتها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أثر من آثار الحكم ، نظير الارتداع المترتب على المنع التكليفي ، فلو ترتب على الارتداع ضرر ، صح اسناد ذلك الضرر إلى الحكم لأنه من آثاره بلحاظ كون الارتداع من آثار مثل هذا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بالضمان ضرري هاهنا ، بلحاظ انه يترتب عليه الارتداع عن إتلاف مال الغير ، ويترتب على الارتداع حصول الضرر للشخص من السيل المتوجه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تحكيم القاعدة في الضمان بلحاظ هذا الضرر ، وبالنتيجة يرتفع الضمان لو أقدم على إتلاف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يمنع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رفع الضمان هاهنا يستلزم ورود الضرر على الغير ، وهو النقص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حديث نفي الضرر لا يشمل موردا إذا كان يستلزم من شموله ورود الضرر ، لأنه خلاف ملاك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الضمان موردا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ثابتا بمقتضى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ذو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المكره عليه هو الإضرار بالغير ، بحيث يكون الضرر أولا وبالذات متوجها من قبل المكره على الغير ، كما لو أمره الوالي بضرب شخص أو هدم داره وتوعده على تركه بإضراره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المكره عليه أمرا ضرريا بالنسبة إلى المكره ، لكن كان يتمكن من دفع الضرر عن نفسه بإضرار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أمره بدفع عشرة دنانير وتوعده على ترك العطاء بالضرب ، وكان يتمكن من دفع الضرر عن نفسه بأخذ عشرة دنانير من الغير ودفعها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ظلم الغير بالمكره بحيث لو تركه لا يقوم به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به ، بل يتحقق على يده غيره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فلا إشكال في ارتفاع الحكم التكليفي فيه ، وهو حرمة إتلاف مال الغير أو التصرف فيه بدون رضاه وغير ذلك بحسب اختلاف الموارد ، لعموم </w:t>
      </w:r>
    </w:p>
    <w:p>
      <w:pPr>
        <w:pStyle w:val="BookText"/>
        <w:rPr/>
      </w:pPr>
      <w:r>
        <w:rPr>
          <w:rFonts w:ascii="Amiri" w:hAnsi="Amiri" w:eastAsia="Amiri" w:cs="Amiri"/>
          <w:color w:val="111111"/>
          <w:sz w:val="28"/>
          <w:sz w:val="28"/>
          <w:szCs w:val="28"/>
          <w:rtl w:val="true"/>
          <w:lang w:bidi="ar-SA"/>
        </w:rPr>
        <w:t>أدلة رفع الإكراه ودليل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الوضعي ، وهو ضمان التالف الثابت بمقتضى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أتلف مال غيره فهو له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بارتفاعه عن المكره ، لأن تشريع مثل هذا الحكم يستلزم ارتداع المكلف عن الإتلاف ، والارتداع هاهنا ضرري ، لأنه مخالفة للجائر المتوعد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توضيح ارتفاع الضمان بلحاظ مثل هذا الضرر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الضمان أيضا يستلزم الضرر على الغير ، وهو من أتلفت داره ، وفي مثله لا تجري قاعدة نفي الضرر كما أشرنا إليه في الفرض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فيتعين الالتزام بالضمان هاهنا أخذا بعموم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 إشكال أيضا في ارتفاع الحكم التكليفي فيه لدليل نفى الإكراه على نحو ما تقدم ، وأما الضمان فهو مرتفع ، لأن جعله ضرري على المكره لترتب الارتداع عليه المستلزم لا ضرار الجائر به ، ولا يعارضه الضرر الواقع على الغير ، إذ هو واقع على كل حال منه أو من غيره ممن لا يكون بصدد التعويض كنفس الوالي ، فلا يكون تركه مستلزما لدفع الضرر عن الغير كما هو الحال في النحو الأول ، لعدم انحصار الأمر به ، فقد يقوم بالهدم من لا دين له ولا يهتم بدليل الضمان ، وفي مثله لا يكون جعل الضمان مستلزما لعدم الضرر ، ومثل هذا الضرر لا يعارض الضرر المتوجه إلى المكره لو ترك العمل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بجواز نهب مال الغير لدفع الضرر عن نفسه ، لأن دفع الضرر عن نفسه معارض بإضرار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أدخلت الدّابّة رأسها في القدر بحيث دار الأمر بين كسر القدر وتخليص الدّابّة ، أو قتل الدّابّة وتخليص القدر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ذلك عن فعل شخص ، بل يتحقق بدون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بفعل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بفعل أحد المالكين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القدر والثور متساويين في الثمن ، ولنفرض ان قيمة كل منهما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مختلفين فيه ، كما لو كان ثمن القدر عشرة وثمن الثور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كانا متساويين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حكمين أحدهما حرمة إتلاف صاحب القدر ثور الغير لتخليص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حرمة إتلاف صاحب الثور قدر الغير لتخليص ثوره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كلا من الحكمين ضرري بالنسبة إلى المكلف ، فهما مرتفعان ، وترتب الضرر على الغير بواسطة رفع كل منهما ، يندفع بثبوت الضمان على المتلف المخلّص لماله ، فلا يعارض الضرر الناشئ عن تحريم التصرف ، فيرتفع بلا ضرر ، ولا تعارض بين إجراء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وإجرائه في الآخر ، كما ان الضمان لا يمكن الالتزام برفعه بالبيان المتقدم في الفرض الثاني ، لأن في رفعه إضرارا بصاحب المال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فلكل منهما التصرف في مال الغير لأجل تخليص ماله مع ضمان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أنه مع الحكم بالضمان لا يقدم أحدهما على تخليص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الموازين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يفكر أنه سيخسر ما يساوي قيمة ماله الّذي يريد تخليصه ، فأي داع عقلائي يدفعه إلى تخليص ماله؟ فيبقى كل منهما مكتوف اليد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ذلك يقطع بان الشارع جعل طريقة لتخليص أحد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بقائهما محجوزين عن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طريقة إلا بأن يلتزم بتوزع الضرر عليهما بالسوية لقاعدة العدل والإنصاف المستفادة والمتصيدة من بعض النصوص ، فإذا خلص أحدهما ماله يدفع إلى الآخر نصف قيمة ماله وهو خمسة دنانير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يقوم بذلك ، فذلك قد يرجع في تعيينه إلى القرعة أو الحاكم الشرعي وقد يتولى الحاكم ذلك بنفسه حسبة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كانا مختلفين في الثمن ، فلا معنى لأن يحمّل صاحب القدر نصف قيمة الثور لو فرض قتله ، إذ نصف قيمته يزيد على قيمة قدره بأضعاف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الوارد على كل حال وعلى التقديرين بمجرد وضع الثور رأسه في القدر هو ما يكون قيمة القدر وهو عشرة ، وأزيد منه لم يرد فعلا ، فيوزع ذلك بينهما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هذا الأمر تقتضي إتلاف القدر وتخليص الثور ، ودفع خمسة دنانير لصاحب القدر ، إذ في إتلاف الثور إضرار بصاحبه بلا تعويض ،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فالأجنبي لا بد ان يخسر قيمة إحدى العينين وهو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أضر بكل منهما ، إذ لم يتحقق بعمله إتلاف مال كل منهما ، كما انه لم يتحقق منه إتلاف الواحد المردد بينهما ، إذ لا مالية للمردد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بملاحظة مقتضى قاعدة العدل والإنصاف من توزيع الخسارة الواردة على كلا الشخصين بحيث يلزم ان يخسر كل منهما نصف قيمة ماله إذا خلّص ماله وأتلف مال الغير ، تهبط قيمة كل منهما قبل الإتلاف إلى النصف ، بمعنى أن كلا من العينين لا يبذل بإزائه سوى خمسة بملاحظة تعيبه بعمل الأجنبي ، فوجه خسارة الأجنبي هو انه أورد في كل من العينين عيبا أوجب نقص قيمته ، فيؤخذ منه مقدار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فتوزع العشرة المأخوذة من الأجنبي على كلا المالكين فيأخذ كل منهما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إتلاف أحدهما وتخليص الآخر يدفع من خلص ماله نصف قيمة ماله إلى من أتلف ماله كما تقدم في الصورة الأولى ، فيحصّل أحدهما على ماله ويحصل الآخر علي قيمة ماله وهي عشرة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المالكين وهو المسبب قد أورد على صاحبه عيبا في عينه بحيث استلزم نقص قيمتها إلى النصف ، فيلزمه أن يخسر </w:t>
      </w:r>
    </w:p>
    <w:p>
      <w:pPr>
        <w:pStyle w:val="BookText"/>
        <w:rPr/>
      </w:pPr>
      <w:r>
        <w:rPr>
          <w:rFonts w:ascii="Amiri" w:hAnsi="Amiri" w:eastAsia="Amiri" w:cs="Amiri"/>
          <w:color w:val="111111"/>
          <w:sz w:val="28"/>
          <w:sz w:val="28"/>
          <w:szCs w:val="28"/>
          <w:rtl w:val="true"/>
          <w:lang w:bidi="ar-SA"/>
        </w:rPr>
        <w:t>قيمة هذا الوصف 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تخليص عينه مثلا وإتلاف مال غيره يلزمه ان يدفع خمسة أخرى بمقتضى ما تقدم من توزيع الخسارة الواردة من التلف على كليهما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الخسارة كلها تصير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المسبب إنما دفع الخمسة أولا بملاحظة النقص الوارد على مال الآخر من جهة توزع الخسارة بمقتضى قاعدة العدل والإنصاف ، فدفع خمسة أخرى بعد الإتلاف يتنافى مع العدل والإنصاف ، إذ مقتضاه ثبوت الخسارة كلها على المالك المسبب لا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المسبب قد عوّض عن الخسارة التي يستحق صاحبه التعويض عنها وهي النصف ، فأي وجه لأخذ خمسة أخرى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تضمين المالك المسبب جميع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موافقا للذوق والسليقة الفقهية ، لكن تخريجه على القواعد الصناعية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الإشكال في الصورة الثانية ، فان الأجنبي بعد ما دفع الخسارة الواردة على كل من المالكين بملاحظة قاعدة العدل والإنصاف ، يكون أخذ نصف القيمة الآخر من أحد المالكين ودفعه إلى صاحبه بلا وجه ، إذ الخسارة التي يستحق عوضها هي النصف وقد حصل عوضه ، وأما النصف الآخر فهو مما لا يعوض بمقتضى توزيع الخسارة على المالكين بمقتضى قاعدة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الحكم الّذي تقدم قريب بحسب الذوق الفقهي وإن كان إثباته بحسب القواعد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الأجنبي لما أورد الضرر بمقدار عشرة دنانير ، فيأخذ الحاكم الشرعي منه المال ، ثم هو يختار في إتلاف إحدى العينين وتخليص الأخرى ثم يدفع العشرة إلى صاحب العين التالفة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فقهيا وجيه ، لكن لا يمكن تحقيقه على طبق القواعد في باب </w:t>
      </w:r>
    </w:p>
    <w:p>
      <w:pPr>
        <w:pStyle w:val="BookText"/>
        <w:rPr/>
      </w:pPr>
      <w:r>
        <w:rPr>
          <w:rFonts w:ascii="IRNazanin" w:hAnsi="IRNazanin" w:eastAsia="IRNazanin"/>
          <w:color w:val="111111"/>
          <w:sz w:val="28"/>
          <w:sz w:val="28"/>
          <w:szCs w:val="28"/>
          <w:rtl w:val="true"/>
          <w:lang w:bidi="fa-IR"/>
        </w:rPr>
        <w:t>الإتلاف والضمان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باستحقاق من أتلفت عينه تمام العشرة مسلم لكن الإشكال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في هذه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السيد الخوئي في الصورة الثالثة من 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إتلاف مال المسبب ، معللا ذلك بلزوم رد المال إلى صاحبه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هو مورد لا يكون مال الغير تحت اليد بحيث يكون مضمونا على ذي اليد ، إذ الكلام في ما يترتب على فعله من هذه الجهة خاصة دون سائر الجهات ، فيفرض الكلام في مورد يكون مسببا في إدخال الثور رأسه في القدر من دون ان يجعل يده على القدر كي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الضرر المردد الوارد في الفرض الرابع ليس ضررا من جهة الحكم الشرعي بل هو ثابت مع قطع النّظر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 الضرر فيما نحن فيه ينشأ من الحكم الشرعي بحرمة تصرف كل منهما في مال الآخر وإتلافه ، فلاحظ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ما يتعلق بما أشار إليه المحقق النائيني من الفروض في التنبيه السادس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صورة واحدة من صور تعارض الضررين ، عقد لها المحقق النائيني 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تعارض ضرر المالك مع ضرر غيره كجاره ، كما لو كان تصرف المالك في ملكه موجبا لتضرر جاره ، وترك تصرفه موجبا لتضرره نفسه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أفاد الشيخ رحمه اللّه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المرجع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عدّ مطلق حجره عن التصرف في ملكه ضررا لم يعتبر في ترجيح المالك ضرر زائد على ترك التصرف فيه ، فيرجع إلى عموم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الرجوع إلى قاعدة نفي الحرج ، لأن منع المالك لدفع ضرر الغير حرج وضيق عليه ، إما لحكومته ابتداء على نفي الضرر وإما لتعارضهما ، والرجوع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الشيخ رحمه اللّه في المقام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ناقشه المحقق النائيني رحمه اللّه في بعض نقاطه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التعرض لذلك ذكر صور تصرف المالك في ملكه المستلزم للضرر على جاره 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التصرف في ملكه لدفع ضرر يتوجه عليه بترك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التصرف في ملكه لجلب نفع من دون أن يكون هناك ضرر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التصرف في ملكه عبثا ولغوا لا لدفع ضرر ولا لجلب نفع مع قصد الإضرار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التصرف عبثا من دون قصد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ونوقع الكلام في كل صورة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كلمات الأصحاب رعاية ضرر المالك ، فيجوز تصرفه ولو كان ضرر الجار أعظم بل يجعلونه من مصاديق عدم وجوب تحمل الضرر لدفعه عن الغير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كلام الشيخ رحمه اللّه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ذهب إليه المحقق النائيني هاهنا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لتعارض ضرر المالك وضرر الجار ، لأنه لا يمكن ان يصدر حكمان متضادان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المجعول منه إما جواز تصرف المالك في ملكه ، وإما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الحكم هو جواز التصرف ، كما هو مفاد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ضرريا على الغير ، كان مرفوعا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ذلك مستلزما لورود الضرر على المالك ، إذ الضرر الناشئ من قبل 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السلطنة لا يمكن ان يكون مشمولا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الحكم هو حرمة تصرف المالك ، فهو بما انه ضرري على المالك مرتفع عنه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استلزم رفعه الضرر على الجار ، لعدم شمول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الناشئ من قبل تحكيمها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الأحكام الثابتة في الشريعة ، فهي ناظرة إلى أدلتها وموجبة لقصرها على غير موارد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يقتضي فرض الحكم في مرحلة سابقة على القاعدة لتقدم المحكوم رتبة على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ان يكون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للضرر الناشئ من قبل تحكيمه ، لأنه يقتضي ان يكون ناظرا إليه ومتأخرا عنه ، والمفروض ان هذا الضرر متأخر عن دليل لا ضرر ، فكيف يكون محكوما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يلزم منه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ثابت ، ولو قيل بشمول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هذه القضية بتنقيح المناط أو بوجه آخر ، كما في شمول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المتولد من تحكيمه على ما مر في مبحث خبر الواحد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المحقق النائيني رحمه اللّه والّذي قرّبه بحسب الصناعة 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السلطنة ، ومقتضاها عدم جواز تصرف المالك ، </w:t>
      </w:r>
    </w:p>
    <w:p>
      <w:pPr>
        <w:pStyle w:val="BookText"/>
        <w:rPr/>
      </w:pPr>
      <w:r>
        <w:rPr>
          <w:rFonts w:ascii="Amiri" w:hAnsi="Amiri" w:eastAsia="Amiri" w:cs="Amiri"/>
          <w:color w:val="111111"/>
          <w:sz w:val="28"/>
          <w:sz w:val="28"/>
          <w:szCs w:val="28"/>
          <w:rtl w:val="true"/>
          <w:lang w:bidi="ar-SA"/>
        </w:rPr>
        <w:t>لكن في آخر كلامه ذكر وجها لتقديم قاعدة السلطنة ، وهو ان ورود القاعدة مورد الامتنان يقتضي ان لا يكون رفع الضرر موجبا للوضع ، فسلطنة المالك لا ترتفع بضرر الجار إذا كان ترك التصرف موجبا لوقوعه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فالمورد لا يدخل في عموم القاعدة ، فتبقى قاعدة السلطنة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الشيخ رحمه اللّه في بعض نقاط كلامه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شمول دليل نفي الحرج لعدم السلطنة ، باعتبار ان منع المالك عن التصرف في ملكه حرج وضيق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الحرج المنفي في دليل نفي الحرج هو الحرج الطارئ على الجوارح لا على الجوانح ، فالمرفوع ليس هو الحرج النفسيّ والمشقة الروحية ، بل الحرج الخارجي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احتمال حكومة دليل نفي الحرج على قاعدة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ناقشه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نفي الحرج كدليل نفي الضرر لا نظر له إلا إلى الأحكام الوجودية دون الأحكام العدمية ، فهو لا يتكفل سوى الرفع دون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تكفل دليل نفي الضرر رفع السلطنة ، فدليل نفي الحرج لا يعارضه ، لأنه لا نظر له إلى عدم السلطنة لأنها حكم عدمي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تتقوم بنظر الدليل الحاكم إلى الدليل المحكوم ، وليس الأمر كذلك بالنسبة إلى دليل نفي الحرج ، فانه في عرض دليل نفى الضرر ، فلا معنى لفرض نظر دليل نفي الحرج إلى دليل نفي الضرر ، بحيث يؤخذ دليل نفي الضرر متقدما على دليل نفي الحرج ، بل هما دليلان في عرض واحد ناظران إلى الأحكام الثابتة في الشريعة ، فكل منهما يعارض الآخر ، وليس </w:t>
      </w:r>
    </w:p>
    <w:p>
      <w:pPr>
        <w:pStyle w:val="BookText"/>
        <w:rPr/>
      </w:pPr>
      <w:r>
        <w:rPr>
          <w:rFonts w:ascii="Amiri" w:hAnsi="Amiri" w:eastAsia="Amiri" w:cs="Amiri"/>
          <w:color w:val="111111"/>
          <w:sz w:val="28"/>
          <w:sz w:val="28"/>
          <w:szCs w:val="28"/>
          <w:rtl w:val="true"/>
          <w:lang w:bidi="ar-SA"/>
        </w:rPr>
        <w:t>هنا حاكم ومحكوم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في نفسه ناظر إلى الدليل الآخر ، فيتحقق التحاكم المستلزم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أفاده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بجميع جهاته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بمناقشته للشيخ رحمه اللّه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ان الحرج المنفي في دليله لا يشمل الحرج الطارئ على الجوانح ، فهو دعوى لا نعرف لها دليلا واضحا ، ومقتضى إطلاق لفظ الحرج في دليل نفيه إرادة الأعم من الحرج الطارئ على الجوارح والحرج الطارئ على الجوانح ، فكل ما يطلق عليه لفظ الحرج كان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عدم صدق مفهوم الحرج على الحرج الجوانحي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مناقشة دعوى الحكومة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الأول ،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مفروض كلام الشيخ رحمه اللّه كون المورد من موارد تعارض الضررين ، بحيث فرض المورد من موارد 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حكمين فيتحقق التعارض ، وجعل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بمكان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فرض كلا الحكمين 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المشكلة ، ان مجرى لا حرج ليس هو عدم السلطنة ، بل منع المالك من التصرف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المؤدى إلى ضرر الجار ، وهو حكم وجودي لا عدمي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كلا من دليل نفي الضرر ودليل نفي الحرج وان كان دليلا موضوعه العنوان الثانوي ومقتضى ذلك كونهما في عرض واحد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أحدهما على عموم موضوعه لمورد الآخر إذا كانت أقوى من دلالة الآخر على العموم كان عموم الأقوى هو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ويلتزم بعدم عموم الآخر ، وتكون النتيجة هي حكومة القوي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نظير ما إذا كان الدليل المحكوم في بعض الافراد نصا في دلالته ، فانه يقدم على الدليل الحاكم وان كان ناظرا إلى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النصوصية بنظر العرف تقدم على جهة النّظر ، فمثلا لو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في زيد الفاسق العالم لأنه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ان العالم الفاسق ليس بعالم ، فانه لا يشمل زيدا ، وإن كان ناظرا 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والنّظر إليه يوجب تقديمه عليه بحسب العرف ، لكن لكونه نصا في ذلك الفرد ، فالنصوصية تكون مقدمة على كون الحاكم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 فان عموم دليل نفي الضرر لجميع الأحكام ليس بالتصريح ، وانما هو من باب ان حذف المتعلق يفيد العموم ، أو من باب عدم البيان في مورد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 دليل نفي الحرج لجميع الأحكام فهو بالنص والتصريح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والدين اسم لمجموع الأحكام والقواعد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نظره إلى موارد الضرر بالنصوصية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نظر دليل نفي الضرر إلى موارد الحرج فهو بالإطلاق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عموم دليل الحرج أقوى فيكون مقدما ، ويلتزم بعدم شمول دليل الضرر لموارد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حكومة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الشيخ رحمه اللّه من احتمال الحكومة ليس بعيدا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مورد تعارض ضرر المالك مع ضرر الجار ليس من موارد تعارض الحكمين الضرريين ، بل ليس هنا إلا حكم واحد ضرري ورفعه وان استلزم الضرر لكن الضرر الناشئ من قبل تطبيق قاعدة نفي الضرر لا يمكن ان يكون مشمولا لدليل نفي الضرر للزوم الخلف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بظاهره وإن كان محل منع واضح ، إذ يمكن حل الإشكال المزبور </w:t>
      </w:r>
    </w:p>
    <w:p>
      <w:pPr>
        <w:pStyle w:val="BookText"/>
        <w:rPr/>
      </w:pPr>
      <w:r>
        <w:rPr>
          <w:rFonts w:ascii="Amiri" w:hAnsi="Amiri" w:eastAsia="Amiri" w:cs="Amiri"/>
          <w:color w:val="111111"/>
          <w:sz w:val="28"/>
          <w:sz w:val="28"/>
          <w:szCs w:val="28"/>
          <w:rtl w:val="true"/>
          <w:lang w:bidi="ar-SA"/>
        </w:rPr>
        <w:t xml:space="preserve">بالالتزام بانحلال نفي الضرر إلى افراد متعددة بعدد افراد الأحكام الضررية ، فيكون النفي المتعلق بالحكم الناشئ من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النفي الّذي نشأ منه الحكم الضرري فلا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حل الإشكال في شمول دليل حجية الخبر لخبر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يكون مراده وجها آخر غير ما هو ظاهر العبارة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دليل نفي الضرر إذا تكفل نفي السلطنة وجواز تصرف المالك لكونه ضرريا على الجار ، ثبت بذلك حرمة التصرف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هذه الحرمة باعتبار انها ضررية على المالك ، كان معنى ذلك نفى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الحرمة ثابتة بالقاعدة ، فإذا فرض نفيها كان معناه عدم جريان القاعدة وعدم تماميتها ، وهو معنى نفي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ان يلزم من وجود القاعدة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منشأ ذلك هو 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يشمل الضرر الناشئ من تطبيقها ، كشف ترتب هذا المحذور عن عدم وجود الإطلاق ، بحيث يشمل الضرر الناشئ من قبل نفس القاعدة ، ويترتب على ذلك ان الحرمة الناشئة من قبل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السلطنة لا تكون مشمولة للقاعدة وإن كانت ضررية ، إذ الإطلاق يلزم منه أن يكون تطبيق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 يهيئ موضوعا آخر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لعدمه وهو محال ، فيرتفع الإطلاق لأنه منشأ المحذور العقلي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المحذور يشابه المحذور من شمول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نفسها ونحوه مما يتكفل حكما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يتأتى مثل هذا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لنفسه ، أو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لخبر الواسطة ، بل المحذور فيه ليس إلاّ محذور الطولية والتأخر والتقدم الرتبي الّذي يندفع في محله بالالتزام بالانحلال أو بتنقيح المناط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يخفى عليك انه يمكن منع ما ذكره بهذا التقريب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يلزم إذا كان موضوع نفي الضرر هو الحكم الضرري المحقق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خبري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موضوعه الخبر المتحقق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 إذ يمتنع ان يكون المنفي بلا ضرر هو الحكم الثابت المحقق ، إذ نفيه خلف تحققه ، لأن المراد بنفي الضرر نفي حدوثه لا نفى بقائه ، كي لا يتنافى مع فرض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المنفي بقاعدة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الضرري المقدر ، بمعنى ان كل حكم إذا فرض وجوده كان ضرريا ، فهو مرتفع وغير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الحال كذلك لم يمتنع ان يشمل أحد افراد نفي الضرر حكما ضرريا ناشئا من فرد آخر ، ولا يلزم منه المحذور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شموله لذلك الحكم ليس متفرعا على تحققه كي يكون نفيه مستلزما لانتفاء نفس ذلك الفرد ، فيكون الفرد محققا لموضوع ما ينفيه ، بل يكون شموله متفرعا على فرض وجوده وتقديره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إذا ثبتت هاهنا تكون ضررية فتنفى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فنفيه بهذا الفرد يكون منافيا لإثباته بالفرد الأول فيتحقق التعارض بينهما ، فان الفرد الأول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ثبوت هذا الحكم ، والفرد الآخر يستلزم نفيه ، ولا يكون الفرد الثاني من آثار الفرد الأول كي يقال ان الفرد الأول يستلزم ما ينفيه فيلزم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الوجه الفقهي لعدم شمول قاعدة نفي الضرر لعموم السلطنة ، فسيعلم ما فيه من مطاوي ما نذكره في تحقيق المختار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هذا الفرع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السلطنة وجواز تصرف المالك في ملكه لا يكون مشمولا لقاعدة نفي الضرر لوجهين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الجواز والإباحة ليس من الأحكام المستتبعة للضرر ، فلا يلزم من جعلها الضرر ، كما لا يلزم من رفعها رفع الضرر ، فعدم جعل الإباحة لا يعني </w:t>
      </w:r>
    </w:p>
    <w:p>
      <w:pPr>
        <w:pStyle w:val="BookText"/>
        <w:rPr/>
      </w:pPr>
      <w:r>
        <w:rPr>
          <w:rFonts w:ascii="Amiri" w:hAnsi="Amiri" w:eastAsia="Amiri" w:cs="Amiri"/>
          <w:color w:val="111111"/>
          <w:sz w:val="28"/>
          <w:sz w:val="28"/>
          <w:szCs w:val="28"/>
          <w:rtl w:val="true"/>
          <w:lang w:bidi="ar-SA"/>
        </w:rPr>
        <w:t>التحريم ، بل يعني ان المولى لا دخل له في الفعل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اللزوم يمكن ان يقال ان في رفعه رفعا للضرر ، لكنه أمر عدمي لا يشمله عموم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السلطنة لا يشمل مورد ترتب الإضرار على الغير من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يدعى أحد أن عموم السلطنة يقتضي جواز تصرف المالك في سكينة بذبح شاة الغير؟ فهو لا يتكفل سوى جعل السلطنة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فدليل السلطنة يقصر عن شمول ما نحن فيه كي يكون مشمولا لنفي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فالحكم الّذي يكون موردا للقاعدة ليس إلا حرمة الإضرار بالغير أو إتلاف ماله ، وبما ان حرمة الإتلاف ضرري على المالك فترتفع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فيثبت جواز التصرف له ، فليس المورد من موارد تعارض الحكمين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الحرمة يستلزم الضرر على الجار فكيف يرفع التحريم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 بما أشرنا إليه غير مرة من أن ضرر الغير متدارك بالضمان ، فلا يزاحم ضرر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جعل الضمان ضرريا بلحاظ اثره قد عرفت انه لا يصحح 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فراجع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فالذي نلتزم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للمالك التصرف في ملكه مع ضمانه التلف الوارد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الضرر الوارد على الغير مضمونا كالضرر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مضمونا ، كالضرر العرضي أو الأذى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فنلتزم بارتفاع حرمة الإيذاء لأنها ضررية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خلاف ملاك دفع الضرر ، لاستلزامه الضرر على الغير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الثابت كون الملحوظ في نفي الضرر هو الضرر المالي </w:t>
      </w:r>
    </w:p>
    <w:p>
      <w:pPr>
        <w:pStyle w:val="BookText"/>
        <w:rPr/>
      </w:pPr>
      <w:r>
        <w:rPr>
          <w:rFonts w:ascii="Amiri" w:hAnsi="Amiri" w:eastAsia="Amiri" w:cs="Amiri"/>
          <w:color w:val="111111"/>
          <w:sz w:val="28"/>
          <w:sz w:val="28"/>
          <w:szCs w:val="28"/>
          <w:rtl w:val="true"/>
          <w:lang w:bidi="ar-SA"/>
        </w:rPr>
        <w:t>وما يشابهه ، لا مثل الإيذاء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فترتب الأذى النفسيّ على تحكيم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منافيا لملاك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87"/>
      </w:r>
      <w:r>
        <w:rPr>
          <w:rFonts w:ascii="Amiri" w:hAnsi="Amiri" w:eastAsia="Amiri" w:cs="Amiri"/>
          <w:color w:val="111111"/>
          <w:sz w:val="28"/>
          <w:sz w:val="28"/>
          <w:szCs w:val="28"/>
          <w:rtl w:val="true"/>
          <w:lang w:bidi="ar-SA"/>
        </w:rPr>
        <w:t>إذا ترتب الضرر في العرض أمكن الالتزام بعدم ارتفاع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فيها هو الحكم في سابقتها ، لو قلنا بان عدم النّفع ضرر مشمول لحديث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على إطلاقه وقد تقدم الكلام فيه في أوائل البحث في بيان معنى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لارتفاع حرمة إتلاف مال الغير أو إضراره فيها ، لعدم كونها ضررية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الحكم في الصورة الرابعة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حديث نفي الضرر وشئونه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بمناسبة الضرر في حرمة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حرمة الإضرار بالنفس كإضراره ببدنه أو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دليل حرمة الإضرار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أدلة الأحكام الثابتة الشاملة بعمومها مورد الضرر مع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في المقام الأول ، فقد أهمله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ان عمدة ما يمكن ان يستدل به على حرمة الإضرار بالنفس هو حديث نفي الضرر ، بناء على استفادة جعل تحريم الضرر منه ، فيشمل بعمومه ضرر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حديث نفي الضرر إرادة ضرر الغير لا النّفس ، فلا يكون دليلا على حرمة ضرر النّفس</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استفادة حرمة الضرر من مراجعة الأدلة في الأبواب المختلفة ، </w:t>
      </w:r>
    </w:p>
    <w:p>
      <w:pPr>
        <w:pStyle w:val="BookText"/>
        <w:rPr/>
      </w:pPr>
      <w:r>
        <w:rPr>
          <w:rFonts w:ascii="Amiri" w:hAnsi="Amiri" w:eastAsia="Amiri" w:cs="Amiri"/>
          <w:color w:val="111111"/>
          <w:sz w:val="28"/>
          <w:sz w:val="28"/>
          <w:szCs w:val="28"/>
          <w:rtl w:val="true"/>
          <w:lang w:bidi="ar-SA"/>
        </w:rPr>
        <w:t>فلعله يمكن ان يستنبط منها تحريم إضرار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لا يسعه المجال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نقل الكلام رأسا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تارة في الأحكام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الأحكام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الترخيصي ، فالإباحة ثبوتا تتصور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ملاك الإباحة هو كون الفعل لا اقتضاء فيه بنفسه للإلزام بأحد طرفيه ، بل كان وجوده وعدمه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الإباحة لأجل وجود مصلحة اقتضائية في عدم الإلزام بأحد الطرفين وإباحة الفعل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موضوع ذلك هو الفعل الّذي لا اقتضاء فيه للإلزام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الملزمة في جعل الإباحة انما تكون في خصوص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الإباحة لأجل وجود مصلحة ملزمة في جعلها ، بلا ان يتقيد موضوعها بما لا اقتضاء فيه للإلزام ، بل كانت المصلحة الملزمة في جعل الإباحة في مطلق موارد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دليل الإباحة يدل على الإباحة بالنحو الأول ، فلا يعارض دليل حرمة الإضرار بالنفس ، بل دليل الحرمة هو المحكم ، إذ ما يدل على عدم اقتضاء الفعل بنفسه للإلزام بأحد طرفيه لا يتنافى مع الدليل الّذي يدل على اقتضاء الترك فيه لأجل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ان ما لا اقتضاء فيه لا يتنافى مع ما فيه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الدليل يدل على الإباحة بالنحو الثاني ، فالأمر كذلك ، لأن دليل حرمة الإضرار بالنفس يثبت وجود المقتضي للإلزام بالترك في مورد الضرر ، فيخرج المورد عن موارد مصلحة جعل الإباحة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الدليل يدل على الإباحة بالنحو الثالث ، كان معارضا لدليل </w:t>
      </w:r>
    </w:p>
    <w:p>
      <w:pPr>
        <w:pStyle w:val="BookText"/>
        <w:rPr/>
      </w:pPr>
      <w:r>
        <w:rPr>
          <w:rFonts w:ascii="Amiri" w:hAnsi="Amiri" w:eastAsia="Amiri" w:cs="Amiri"/>
          <w:color w:val="111111"/>
          <w:sz w:val="28"/>
          <w:sz w:val="28"/>
          <w:szCs w:val="28"/>
          <w:rtl w:val="true"/>
          <w:lang w:bidi="ar-SA"/>
        </w:rPr>
        <w:t>حرمة الضرر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بحسب مقام الإثبات ، فالظاهر عرفا من دليل الإباحة كونه من النحو الأول ، ولذا لا يرى هناك تعارض عرفا بين دليل السلطنة على النّفس أو المال وبين دليل تحريم إضرار الغير أو النّفس ، بل قد عرفت ان العرف لا يرى ان دليل السلطنة يشمل موارد الإضرار بالغير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الحكم في تعارض دليل الاستحباب مع دليل حرمة الضرر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الإلزامي ، كالوجوب ، فهو على نحوين ، لأن عموم الدليل تارة يكون بدليا ، ويكون الضرر في أحد افراده ، كالصلاة بالكيفية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شموليا أو بدليا ، ويكون الضرر في أصل الطبيعة ، كالوضوء الضرري أو الصوم الضرري الواجب كصوم شهر رمضان أو الصوم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دليل التحريم الشامل لهذا الفرد وبين دليل الواجب ، لأن دليل الوجوب يتعلق بالطبيعة ، ويترتب على ذلك الترخيص في تطبيق الواجب على كل فرد من أفراده ، فالتعارض في الحقيقة بين دليل الترخيص في تطبيق الطبيعة على هذا الفرد الضرري ، وبين دليل تحريم الضرر ، وقد عرفت حكم تعارض دليل الترخيص مع دليل حرمة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في تطبيق الطبيعة على كل فرد انما هو بلحاظ تساويها في تحصيل الواجب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وجود ملاك التحريم في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 الترخيص شاملا له لوجود مفسدة ملزمة في هذا الفرد ، فلا معنى للترخيص عقلا أو شرعا فيه فلاحظ</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التعارض بين الدليلين ، إذ مقتضى إطلاق الوجوب ثبوت الحكم حتى في مورد الضرر ، ولو بلحاظ ذات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 </w:t>
      </w:r>
    </w:p>
    <w:p>
      <w:pPr>
        <w:pStyle w:val="BookText"/>
        <w:rPr/>
      </w:pPr>
      <w:r>
        <w:rPr>
          <w:rFonts w:ascii="Amiri" w:hAnsi="Amiri" w:eastAsia="Amiri" w:cs="Amiri"/>
          <w:color w:val="111111"/>
          <w:sz w:val="28"/>
          <w:sz w:val="28"/>
          <w:szCs w:val="28"/>
          <w:rtl w:val="true"/>
          <w:lang w:bidi="ar-SA"/>
        </w:rPr>
        <w:t>الحرمة ثبوت الحرمة في مورد الوجوب ، فيتعارضان للتنافي بين الوجوب الثابت للشيء ولو بلحاظ ذاته وبين الحرمة الثابتة له بلحاظ عنوان ثانوي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الحال في دليل الإباحة لأنه وان شمل بإطلاقه مورد الضرر ، إلاّ انه يدل على إباحة الشيء بلحاظ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تنافي بين إباحة الشيء بعنوانه الأولي وبين حرمته بعنوان 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يهون الخطب ان المثال المذكور للمعارضة خارج عن ذلك ، لأن وجوب الوضوء يرتفع رأسا بمجرد خوف الضرر لا من جهة عدم التمكن عرفا من استعمال الماء مع ترتب الضرر عليه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تحريم الضرر رافع لموضوع وجوب الوضوء لأخذ القدرة العرفية فيه والممنوع شرعا كالممتنع عقلا ، فلا تصل النوبة إلى المعارضة ، وهكذا الحال في الصوم الواجب الرمضاني أو النذري إذ أخذ في موضوع وجوب الصوم القدرة ، كما انها مأخوذة في موضوع وجوب الوفاء بالنذر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ولي التوفيق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مبحث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5930_154986"/>
      <w:bookmarkStart w:id="86" w:name="pg15930_154986"/>
      <w:bookmarkEnd w:id="86"/>
    </w:p>
    <w:p>
      <w:pPr>
        <w:pStyle w:val="Heading2"/>
        <w:numPr>
          <w:ilvl w:val="1"/>
          <w:numId w:val="1"/>
        </w:numPr>
        <w:rPr/>
      </w:pPr>
      <w:bookmarkStart w:id="87" w:name="pg15930_154986"/>
      <w:bookmarkStart w:id="88" w:name="__RefHeading___Toc15905218_2142443653"/>
      <w:bookmarkStart w:id="89" w:name="_Toc26"/>
      <w:bookmarkEnd w:id="87"/>
      <w:bookmarkEnd w:id="88"/>
      <w:r>
        <w:rPr>
          <w:rtl w:val="true"/>
        </w:rPr>
        <w:t>الفهرس</w:t>
      </w:r>
      <w:bookmarkEnd w:id="89"/>
    </w:p>
    <w:p>
      <w:pPr>
        <w:pStyle w:val="BookText"/>
        <w:rPr/>
      </w:pPr>
      <w:r>
        <w:rPr>
          <w:rFonts w:ascii="Amiri" w:hAnsi="Amiri" w:eastAsia="Amiri" w:cs="Amiri"/>
          <w:color w:val="111111"/>
          <w:sz w:val="28"/>
          <w:sz w:val="28"/>
          <w:szCs w:val="28"/>
          <w:rtl w:val="true"/>
          <w:lang w:bidi="ar-SA"/>
        </w:rPr>
        <w:t>الشبهة الموضوعية</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البراءة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لك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قاعدة قبح العقاب بلا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ما تجري فيه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ما إذا كان الوجوب والحرمة توصليين والأقوال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كلام الكفاية في جريان البراءة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كلام المحققين النائيني قدس سره والأصفهاني قدس سره في نفي الجريان وما يتوجه عليه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القول بلزوم الالتزام والاخذ بأحدهما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القول بجريان أصالة الإباحة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دار الأمر بين الوجوب والحرمة في وقائع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إذا كان أحد الحكمين أو كلاهما تعبديا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تخصيص الوجوه المذكورة بالتوصليين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دعوى الكفاية في استقلال العقل بالتخيير فيما إذا لا يحتمل الترجيح في أحدهما وعدم تماميتها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هل ان دوران الأمر بين شئ من كونه شرطا أو جزا وكونه مانعا من دوران الأمر بين المحذورين أم لا؟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مبحث الاشتغال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المكلف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توجيه كلام الكفاية وبيان عدم وجود التهافت في كلماته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بيان حقيقة العلم الاجمالي وتعيين 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تصدير تعلق العلم بالفرد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ايراد المحقق النائيني قدس سره من على تعلق العلم بالفرد المردد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تصوير تعلق العلم بالجامع وبيان 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شمول أدلة الأصول لأطراف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كلام الشيخ في بيان عدم شمول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تحقيق 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تفصيل بين الأصول التنزيلية وغيرها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توضيح كلام الشيخ في التزامه جريان الاستصحاب في بعض موارد العلم الاجمالي وعدمه في بعض آخر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منجزية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استلزام العلم الاجمالي حرمة المخالفة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العقل بالمنجزية تنجيزي أم 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منجزية العلم ثابتة بلحاظ حكم الشارع لا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استلزام العلم الاجمالي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ثمرة القول بعلية العلم الاجمالي لوجوب الموافقة والقول باقتضائه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تحقيق القول في تنجيز العلم الاجمالي بلحاظ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اقتضاء العلم الاجمالي للموافقة القطعية هو تساقط الأصول أم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انكار المحقق النائيني قدس سره للتخيير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انحلال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انحلال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النائيني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الأصفهاني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اضطر إلى بعض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ما إذا كان الاضطرار إلى طرف معين بعد التكليف وقبل العلم به وكلام المحقق النائيني قدس سره في المقام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 إذا كان الاضطرار إلى طرف معين بعد العلم بالتكليف وتحقيق القول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ما إذا كان الاضطرار إلى طرف غير معين قبل العلم بالتكليف وتحقيق الكلام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إذا كان الاضطرار إلى طرف غير معين بعد العلم بالتكليف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أحد أطراف العلم الاجمالي خارجة عن حمل الابتداء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اعتبار القدرة العادية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مناقشة انكار المحقق الأصفهاني قدس سره صلاحية الاستهجان العرفي لمنع ثبوت التكليف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فيما لو شك في مورد في كونه خارجا عن محل الابتداء أم لا من جهة الشبهة المفهومية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فيما لو شك في مورد كونه خارجا عن محل الابتلاء أم لا من جهة الشبهة المصداقية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غير المحصورة تحديدها وحكمها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تحديد المحقق النائيني قدس سره للشبهة غير المحصورة وما 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تحقيق الكلام في حكم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شبهة الكثير في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ملاقي أحد أطراف العلم الاجمالي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وجوه أربعة في تصوير كيفية تنجيس ملاقي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توضيح لكلام الشيخ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كلام المحقق النائيني قدس سره في اقتضاء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هل يجب الاجتناب عن ملاقي أحد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تصدي الاعلام لانحلال العلم الاجمالي الجديد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الوجه المختار في 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تفصيل الكفاية بين صور الملاقاة من حيث الحكم بلزوم الاجتناب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تفنيد المحقق النائيني قدس سره للتفصيل المذكور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مانعية فقدان الملاقي عن معارضه الأصل الجاري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مانعية التأخر الرتبي عن معارضة الأصل الجاري في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مقتضى الأصل العملي عند الشك في تصوير كيفية نجاسة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تنجيز العلم الاجمالي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منجزية العلم الاجمالي فيما إذا كان الزمان وخيلا في فعلية الخطاب والملاك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دعوى منجزية العلم الاجمالي فيما إذا لم يكن الزمان وخيلا في فعلية الخطاب وبطلانها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تعارض مجموع الأصول الطولية في طرف مع الأصل في الطرف الآخر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مناقشة ودعوى المحقق النائيني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تحقيق القول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دعوى لزوم الاحتياط للعلم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تمامية دعوى الشيخ في الانحلال في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تقريب المحقق النائيني قدس سره لحملة كلام الشيخ على إرادة الانحلال في حكم الشرع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دعوى المحقق الأصفهاني قدس سره في الانحلال في حكم الشرع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دعوى المحقق العراقي في الانحلال في حكم الشرع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دعوى المحقق النائيني قدس سره في الرجوع إلى البراءة الشرعية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دعوى صاحب الكفاية في الرجوع إلى البراءة الشرعية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دعوى لزوم الاحتياط في المسألة لتحصيل الغرض الملزم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ايراد الكفاية على ما افاده الشيخ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التحقيق في حل شبهة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التمسك بالاستصحاب لاثبات عدم لزوم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تحقيق القول فيما افاده المحقق النائيني قدس سره في استصحاب عدم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جريان البراءة مبني على الالتزام بالانحلال في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التقيد بالشرط قابل للاتصاف بالأمر النفسي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موارد يبحث عن جريان البراءة فيها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في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في الشرطية هو الشك في حكم تكليفي 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 من جهة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تنبيهات المسألة</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ركنية جزء من العلم بأصل 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طريقان لتصحيح عمل الناسي قدس سره للجزء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تعلق الأمر بالعلم الفاقد ودعوى الشيخ في استحالته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دعوى الكفاية في امكان تعلق التكليف بالناسي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دعوى المحقق النائيني قدس سره في المكان تعلق التكليف بالناسي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التمسك بحديث الرفع لنفي جزئية المنسي واثبات الأمر بالباقي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تفصيل في الدليل الدال على الجزئية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مسقطية المأتي به للأمر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بطلان العمل بزيادة الجزء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تصوير الشيخ للزيادة في العمل ومناقشة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إطلاق جزئية شئ للمركب ومقتضى الأصل العملي </w:t>
      </w:r>
      <w:r>
        <w:rPr>
          <w:rFonts w:eastAsia="Amiri" w:cs="Amiri" w:ascii="Amiri" w:hAnsi="Amiri"/>
          <w:color w:val="111111"/>
          <w:sz w:val="28"/>
          <w:szCs w:val="28"/>
          <w:lang w:bidi="ar-SA"/>
        </w:rPr>
        <w:t>278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للتمسك بالاستصحاب لاثبات وجوب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توضيح دلالة النبوي الشريف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توضيح دلالة العلوي الشريف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توضيح دلالة العلوي الآخر على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عموم القاعدة لتعذر الشرط والركن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تنافي دليل الجزئية مع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توضيح كلام المحقق النائيني قدس سره في الاحتياط ورد ما 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منع جريان البراءة العقلية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تفصيل في لزوم الفحص قبل اجراء البراءة الشرعية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الوجوه الدالة على لزوم الفحص قبل اجراء البراءة في الشبهات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مقدار فحص اللازم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تحقيق موضوع العقاب المترتب على ترك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توضيح كلام الكفاية في الربط بين مبحثين المقدمة المفوتة وترك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هل العقاب ترتب على مخالفة الواقع مطلقا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حكم العمل بالبراءة قبل الفحص من حيث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حكم الاتمام في موضع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وجوه ذكرها الشيخ للجمع بين صحة العمل وثبوت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وجوه لعدم تطبيق كبرى الترتب على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بيان صاحب الكفاية في الجمع بين صحة المأتي به وتعلق الأمر بالواقع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وجهان أورد على البيان المزبور والمناقشة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الفاضل التوني في اشتراط العمل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نفي الضرر</w:t>
      </w:r>
    </w:p>
    <w:p>
      <w:pPr>
        <w:pStyle w:val="BookText"/>
        <w:rPr/>
      </w:pPr>
      <w:r>
        <w:rPr>
          <w:rFonts w:ascii="Amiri" w:hAnsi="Amiri" w:eastAsia="Amiri" w:cs="Amiri"/>
          <w:color w:val="111111"/>
          <w:sz w:val="28"/>
          <w:sz w:val="28"/>
          <w:szCs w:val="28"/>
          <w:rtl w:val="true"/>
          <w:lang w:bidi="ar-SA"/>
        </w:rPr>
        <w:t>الأخبار المتكفلة لنفي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جهات البحث في الأخبار من ناحية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البناء على ورود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البناء على ثبوت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الشفعة وفضل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مفردات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المراد من الهيئة التركيبية والمحتملات المذكورة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المختار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جهتان تمنعان عن عمومية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طريقة الجمع بين القاعدة والأدلة الشاملة بعمومها واطلاقها مورد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هل الضرر المنفي هو الضرر المعلوم أم الضرر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عدم شمول الحديث للأحكام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المراد بالضرر هو الضرر الشخصي أو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الضرر المتوجه إلى الغير لدفعه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الضرر الوارد عليه إلى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من قبل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كسر القدر وتخليص الدابة أو قتل الدابة وتخليص القدر </w:t>
      </w:r>
      <w:r>
        <w:rPr>
          <w:rFonts w:eastAsia="Amiri" w:cs="Amiri" w:ascii="Amiri" w:hAnsi="Amiri"/>
          <w:color w:val="111111"/>
          <w:sz w:val="28"/>
          <w:szCs w:val="28"/>
          <w:lang w:bidi="ar-SA"/>
        </w:rPr>
        <w:t>461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تعارض ضرر المالك مع ضرر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الأضرار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المضمون روايات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محمد إسحاق ، 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البحث عن الأصل الأولى في التعارض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ذكره السيد الأستاذ دام ظله في هذا المقام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المحقّق الشيخ ضياء الدين ، مقالات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 تعارض الأمارات مع الأصول في أواخر الاستصحاب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ضمن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ثوبك من أبوال ما لا يأكل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كل شيء من الطير يتوضأ مما يشرب منه إلاّ ان ترى في منقاره دما فان رأيت في منقاره دما فلا تتوضأ منه ولا تشرب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بإمكان الرجوع إلى استصحاب عدم الحرمة في نفي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حاجة إلى أصالة الحل كي يأتي الإشكال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 الشبهة غير المحصورة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أطال المحقق النائيني رحمه اللّه في تحقيق هذا المبحث ، وتعرض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الدرس أولا إلى كلامه ، ثم عقّبه بتحقيق المطلب ، ونحن لا نرى لزوما في نقل ما أفاده النائيني قدس سره ، بل المهم بيان تحقيق المبحث وبه يتضح كلام الاعلام صحة وفسادا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تقي ، هداية المسترشدين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يختلف عن الإطلاق الثابت بالأمارة ، فانه إطلاق ظاهري ويحكم على الواقع بأنه مطلق ظاهرا ، إذ حكم الأمارة وان ثبت عند الشك لكن لوحظ فيه إثبات الواقع لا قطع النّظر عنه ، ومثل الأمارة الحكم الاستصحابي ، فافهم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تفسير عبارة الكفاية بما فسّرها به الاعلام والتي صارت محط الإشكال من الكل وهو أحدهم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بداية هذا البحث ضرورة التعرض إلى تحقيق نحو نسبة وجوب الكل إلى اجزائه ، وانه هل يقبل التبعض بحيث يتصف كل جزء بحصة من الوجوب ، نظير اتصاف الجسم الأبيض بالبياض فان كل جزء منه يقال انه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يقبل التبعض بحيث لا يتصف كل جزء بالوجوب نظير الحمى العارضة على الجسم ، فانها وان سرت إلى جميع اجزاء الجسم لكن كل جزء منه لا يصلح ان يتصف بالحمى ، فيقال انه محموم؟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بعض كلمات الكفاية في مبحث التعبدي والتوصلي ما يشير إلى التزامه بهذا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أغفل تحقيق ذلك ، لأجل عدم أهميته فيما نحن فيه ، وذكر انه سيتعرض له في المحل المناسب الّذي يكون لتحقيقه فيه أثر فانتظر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المحقّق ملاّ أحمد ، المستند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البدع والرّأي والمقاييس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على الوضوء نور على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شطر الإيمان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الشيخ ميرزا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مؤسسة آل البيت علیهم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الأسامي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السيد علي ، دراسات في الأصول العملية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إلى ذلك ينظر الشيخ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الفعل الميسور إذا لم يسقط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خصوصا بملاحظة قوله عند التكلم في الشروط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الثانية فاختصاصها كما عرفت سابقا بالميسور الّذي كان له مقتضى للثبوت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لم يسبق منه ما يشير إلى ذلك غير تلك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بعيدا لعله ينظر إلى ما رامه السيد الأستاذ في تعميم القاعدة لصورة التعذر من أول الوقت فتأمل في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الأستاذ دام ظله في مجلس البحث وجها آخر للمنع لكنه صار محلا للإشكال والرد والبدل ، وبعد المذاكرات المتعددة اختار هذا الوجه وان لم يظهر منه العدول عن ذلك الوجه لكنه لا يبعد ذلك ولأجل ذلك لم نذكره هاهنا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البحث في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 وفرائد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كإخبار من بلغ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الفقيه السيد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المحقّق الشيخ محمد بن الحسن ،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الوجوه الثلاثة التي ذكرها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المناقشة في الوجهين الأول والثالث منها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السيد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الأصول العملي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البحث في يوم الأحد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الحسيني محمد سرور ، مصباح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العلامة شيخ الشريعة ، قاعدة لا 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 والضرّ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النّفع ، اقرب الموارد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النّفع ، الصحاح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العلامة شيخ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نفي الضرر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المكاسب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ذلك عدم ثبوت الخيار في صورة جهل البائع أيضا إذ لا يستند الضرر إلى كل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الفقيه السيد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المكاسب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الدرس ، لكنه عدل عنه إلى ما ذكرناه أخيرا في 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نقول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الشيخ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 ضرر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غنية الطالب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مورد رواية سمرة الضرر العرضي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123564</Words>
  <Characters>513378</Characters>
  <CharactersWithSpaces>633543</CharactersWithSpaces>
  <Paragraphs>4259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2026-08-25T06:27:16Z</dcterms:created>
  <dc:creator>ghaemiyeh.com</dc:creator>
  <dc:description/>
  <dc:language>en-US</dc:language>
  <cp:lastModifiedBy/>
  <dcterms:modified xsi:type="dcterms:W3CDTF">2026-08-25T09:57:29Z</dcterms:modified>
  <cp:revision>1</cp:revision>
  <dc:subject/>
  <dc:title>منتقى الأصول جلد 5</dc:title>
</cp:coreProperties>
</file>

<file path=docProps/custom.xml><?xml version="1.0" encoding="utf-8"?>
<Properties xmlns="http://schemas.openxmlformats.org/officeDocument/2006/custom-properties" xmlns:vt="http://schemas.openxmlformats.org/officeDocument/2006/docPropsVTypes"/>
</file>