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23.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8688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08690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08692_73047245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08694_730472459">
            <w:r>
              <w:rPr>
                <w:webHidden/>
                <w:rStyle w:val="IndexLink"/>
                <w:rtl w:val="true"/>
              </w:rPr>
              <w:t>انگیزه فرستادن پیامبران</w:t>
            </w:r>
            <w:r>
              <w:rPr>
                <w:rStyle w:val="IndexLink"/>
                <w:rtl w:val="true"/>
              </w:rPr>
              <w:tab/>
            </w:r>
            <w:r>
              <w:rPr>
                <w:rStyle w:val="IndexLink"/>
              </w:rPr>
              <w:t>10</w:t>
            </w:r>
          </w:hyperlink>
        </w:p>
        <w:p>
          <w:pPr>
            <w:pStyle w:val="Contents2"/>
            <w:tabs>
              <w:tab w:val="clear" w:pos="8743"/>
              <w:tab w:val="right" w:pos="9026" w:leader="dot"/>
            </w:tabs>
            <w:rPr/>
          </w:pPr>
          <w:hyperlink w:anchor="__RefHeading___Toc1808696_730472459">
            <w:r>
              <w:rPr>
                <w:webHidden/>
                <w:rStyle w:val="IndexLink"/>
                <w:rtl w:val="true"/>
              </w:rPr>
              <w:t>وحی چیست؟</w:t>
            </w:r>
            <w:r>
              <w:rPr>
                <w:rStyle w:val="IndexLink"/>
                <w:rtl w:val="true"/>
              </w:rPr>
              <w:tab/>
            </w:r>
            <w:r>
              <w:rPr>
                <w:rStyle w:val="IndexLink"/>
              </w:rPr>
              <w:t>15</w:t>
            </w:r>
          </w:hyperlink>
        </w:p>
        <w:p>
          <w:pPr>
            <w:pStyle w:val="Contents2"/>
            <w:tabs>
              <w:tab w:val="clear" w:pos="8743"/>
              <w:tab w:val="right" w:pos="9026" w:leader="dot"/>
            </w:tabs>
            <w:rPr/>
          </w:pPr>
          <w:hyperlink w:anchor="__RefHeading___Toc1808698_730472459">
            <w:r>
              <w:rPr>
                <w:webHidden/>
                <w:rStyle w:val="IndexLink"/>
                <w:rtl w:val="true"/>
              </w:rPr>
              <w:t>نقش انبیاء در قطع سلطة طاغوتها و مبارزه با افکار خرافی</w:t>
            </w:r>
            <w:r>
              <w:rPr>
                <w:rStyle w:val="IndexLink"/>
                <w:rtl w:val="true"/>
              </w:rPr>
              <w:tab/>
            </w:r>
            <w:r>
              <w:rPr>
                <w:rStyle w:val="IndexLink"/>
              </w:rPr>
              <w:t>17</w:t>
            </w:r>
          </w:hyperlink>
        </w:p>
        <w:p>
          <w:pPr>
            <w:pStyle w:val="Contents2"/>
            <w:tabs>
              <w:tab w:val="clear" w:pos="8743"/>
              <w:tab w:val="right" w:pos="9026" w:leader="dot"/>
            </w:tabs>
            <w:rPr/>
          </w:pPr>
          <w:hyperlink w:anchor="__RefHeading___Toc1808700_730472459">
            <w:r>
              <w:rPr>
                <w:webHidden/>
                <w:rStyle w:val="IndexLink"/>
                <w:rtl w:val="true"/>
              </w:rPr>
              <w:t>نبوت خاصه و آخرین پیامبر اولواالعزم</w:t>
            </w:r>
            <w:r>
              <w:rPr>
                <w:rStyle w:val="IndexLink"/>
                <w:rtl w:val="true"/>
              </w:rPr>
              <w:tab/>
            </w:r>
            <w:r>
              <w:rPr>
                <w:rStyle w:val="IndexLink"/>
              </w:rPr>
              <w:t>33</w:t>
            </w:r>
          </w:hyperlink>
        </w:p>
        <w:p>
          <w:pPr>
            <w:pStyle w:val="Contents2"/>
            <w:tabs>
              <w:tab w:val="clear" w:pos="8743"/>
              <w:tab w:val="right" w:pos="9026" w:leader="dot"/>
            </w:tabs>
            <w:rPr/>
          </w:pPr>
          <w:hyperlink w:anchor="__RefHeading___Toc1808702_730472459">
            <w:r>
              <w:rPr>
                <w:webHidden/>
                <w:rStyle w:val="IndexLink"/>
                <w:rtl w:val="true"/>
              </w:rPr>
              <w:t xml:space="preserve">رسول الله </w:t>
            </w:r>
            <w:r>
              <w:rPr>
                <w:rStyle w:val="IndexLink"/>
                <w:rtl w:val="true"/>
              </w:rPr>
              <w:t>(</w:t>
            </w:r>
            <w:r>
              <w:rPr>
                <w:rStyle w:val="IndexLink"/>
                <w:rtl w:val="true"/>
              </w:rPr>
              <w:t>علیه السلام</w:t>
            </w:r>
            <w:r>
              <w:rPr>
                <w:rStyle w:val="IndexLink"/>
                <w:rtl w:val="true"/>
              </w:rPr>
              <w:t>)</w:t>
            </w:r>
            <w:r>
              <w:rPr>
                <w:rStyle w:val="IndexLink"/>
                <w:rtl w:val="true"/>
              </w:rPr>
              <w:t>و معجزه بزرگ</w:t>
            </w:r>
            <w:r>
              <w:rPr>
                <w:rStyle w:val="IndexLink"/>
                <w:rtl w:val="true"/>
              </w:rPr>
              <w:tab/>
            </w:r>
            <w:r>
              <w:rPr>
                <w:rStyle w:val="IndexLink"/>
              </w:rPr>
              <w:t>33</w:t>
            </w:r>
          </w:hyperlink>
        </w:p>
        <w:p>
          <w:pPr>
            <w:pStyle w:val="Contents2"/>
            <w:tabs>
              <w:tab w:val="clear" w:pos="8743"/>
              <w:tab w:val="right" w:pos="9026" w:leader="dot"/>
            </w:tabs>
            <w:rPr/>
          </w:pPr>
          <w:hyperlink w:anchor="__RefHeading___Toc1808704_730472459">
            <w:r>
              <w:rPr>
                <w:webHidden/>
                <w:rStyle w:val="IndexLink"/>
                <w:rtl w:val="true"/>
              </w:rPr>
              <w:t>چند ویژگی حضرت محمد</w:t>
            </w:r>
            <w:r>
              <w:rPr>
                <w:rStyle w:val="IndexLink"/>
                <w:rtl w:val="true"/>
              </w:rPr>
              <w:t>(</w:t>
            </w:r>
            <w:r>
              <w:rPr>
                <w:rStyle w:val="IndexLink"/>
                <w:rtl w:val="true"/>
              </w:rPr>
              <w:t>صلی الله علیه و آله</w:t>
            </w:r>
            <w:r>
              <w:rPr>
                <w:rStyle w:val="IndexLink"/>
                <w:rtl w:val="true"/>
              </w:rPr>
              <w:t>)</w:t>
              <w:tab/>
            </w:r>
            <w:r>
              <w:rPr>
                <w:rStyle w:val="IndexLink"/>
              </w:rPr>
              <w:t>37</w:t>
            </w:r>
          </w:hyperlink>
        </w:p>
        <w:p>
          <w:pPr>
            <w:pStyle w:val="Contents2"/>
            <w:tabs>
              <w:tab w:val="clear" w:pos="8743"/>
              <w:tab w:val="right" w:pos="9026" w:leader="dot"/>
            </w:tabs>
            <w:rPr/>
          </w:pPr>
          <w:hyperlink w:anchor="__RefHeading___Toc1808706_730472459">
            <w:r>
              <w:rPr>
                <w:webHidden/>
                <w:rStyle w:val="IndexLink"/>
                <w:rtl w:val="true"/>
              </w:rPr>
              <w:t>جهان شمولی پیامبر</w:t>
            </w:r>
            <w:r>
              <w:rPr>
                <w:rStyle w:val="IndexLink"/>
                <w:rtl w:val="true"/>
              </w:rPr>
              <w:t>:</w:t>
              <w:tab/>
            </w:r>
            <w:r>
              <w:rPr>
                <w:rStyle w:val="IndexLink"/>
              </w:rPr>
              <w:t>41</w:t>
            </w:r>
          </w:hyperlink>
        </w:p>
        <w:p>
          <w:pPr>
            <w:pStyle w:val="Contents2"/>
            <w:tabs>
              <w:tab w:val="clear" w:pos="8743"/>
              <w:tab w:val="right" w:pos="9026" w:leader="dot"/>
            </w:tabs>
            <w:rPr/>
          </w:pPr>
          <w:hyperlink w:anchor="__RefHeading___Toc1808708_730472459">
            <w:r>
              <w:rPr>
                <w:webHidden/>
                <w:rStyle w:val="IndexLink"/>
                <w:rtl w:val="true"/>
              </w:rPr>
              <w:t>اعتدال و میانه روی</w:t>
            </w:r>
            <w:r>
              <w:rPr>
                <w:rStyle w:val="IndexLink"/>
                <w:rtl w:val="true"/>
              </w:rPr>
              <w:t>:</w:t>
              <w:tab/>
            </w:r>
            <w:r>
              <w:rPr>
                <w:rStyle w:val="IndexLink"/>
              </w:rPr>
              <w:t>43</w:t>
            </w:r>
          </w:hyperlink>
        </w:p>
        <w:p>
          <w:pPr>
            <w:pStyle w:val="Contents2"/>
            <w:tabs>
              <w:tab w:val="clear" w:pos="8743"/>
              <w:tab w:val="right" w:pos="9026" w:leader="dot"/>
            </w:tabs>
            <w:rPr/>
          </w:pPr>
          <w:hyperlink w:anchor="__RefHeading___Toc1808710_730472459">
            <w:r>
              <w:rPr>
                <w:webHidden/>
                <w:rStyle w:val="IndexLink"/>
                <w:rtl w:val="true"/>
              </w:rPr>
              <w:t xml:space="preserve">أمی بودن حضرت </w:t>
            </w:r>
            <w:r>
              <w:rPr>
                <w:rStyle w:val="IndexLink"/>
                <w:rtl w:val="true"/>
              </w:rPr>
              <w:t>:</w:t>
              <w:tab/>
            </w:r>
            <w:r>
              <w:rPr>
                <w:rStyle w:val="IndexLink"/>
              </w:rPr>
              <w:t>44</w:t>
            </w:r>
          </w:hyperlink>
        </w:p>
        <w:p>
          <w:pPr>
            <w:pStyle w:val="Contents2"/>
            <w:tabs>
              <w:tab w:val="clear" w:pos="8743"/>
              <w:tab w:val="right" w:pos="9026" w:leader="dot"/>
            </w:tabs>
            <w:rPr/>
          </w:pPr>
          <w:hyperlink w:anchor="__RefHeading___Toc1808712_730472459">
            <w:r>
              <w:rPr>
                <w:webHidden/>
                <w:rStyle w:val="IndexLink"/>
                <w:rtl w:val="true"/>
              </w:rPr>
              <w:t xml:space="preserve">خلق عظیم </w:t>
            </w:r>
            <w:r>
              <w:rPr>
                <w:rStyle w:val="IndexLink"/>
                <w:rtl w:val="true"/>
              </w:rPr>
              <w:t>:</w:t>
              <w:tab/>
            </w:r>
            <w:r>
              <w:rPr>
                <w:rStyle w:val="IndexLink"/>
              </w:rPr>
              <w:t>45</w:t>
            </w:r>
          </w:hyperlink>
        </w:p>
        <w:p>
          <w:pPr>
            <w:pStyle w:val="Contents2"/>
            <w:tabs>
              <w:tab w:val="clear" w:pos="8743"/>
              <w:tab w:val="right" w:pos="9026" w:leader="dot"/>
            </w:tabs>
            <w:rPr/>
          </w:pPr>
          <w:hyperlink w:anchor="__RefHeading___Toc1808714_730472459">
            <w:r>
              <w:rPr>
                <w:webHidden/>
                <w:rStyle w:val="IndexLink"/>
                <w:rtl w:val="true"/>
              </w:rPr>
              <w:t>ارزش صلوات بر محمد و آل محمد</w:t>
            </w:r>
            <w:r>
              <w:rPr>
                <w:rStyle w:val="IndexLink"/>
                <w:rtl w:val="true"/>
              </w:rPr>
              <w:t>:</w:t>
              <w:tab/>
            </w:r>
            <w:r>
              <w:rPr>
                <w:rStyle w:val="IndexLink"/>
              </w:rPr>
              <w:t>46</w:t>
            </w:r>
          </w:hyperlink>
        </w:p>
        <w:p>
          <w:pPr>
            <w:pStyle w:val="Contents2"/>
            <w:tabs>
              <w:tab w:val="clear" w:pos="8743"/>
              <w:tab w:val="right" w:pos="9026" w:leader="dot"/>
            </w:tabs>
            <w:rPr/>
          </w:pPr>
          <w:hyperlink w:anchor="__RefHeading___Toc1808716_730472459">
            <w:r>
              <w:rPr>
                <w:webHidden/>
                <w:rStyle w:val="IndexLink"/>
                <w:rtl w:val="true"/>
              </w:rPr>
              <w:t>صلوات کامل</w:t>
            </w:r>
            <w:r>
              <w:rPr>
                <w:rStyle w:val="IndexLink"/>
                <w:rtl w:val="true"/>
              </w:rPr>
              <w:t>:</w:t>
              <w:tab/>
            </w:r>
            <w:r>
              <w:rPr>
                <w:rStyle w:val="IndexLink"/>
              </w:rPr>
              <w:t>48</w:t>
            </w:r>
          </w:hyperlink>
        </w:p>
        <w:p>
          <w:pPr>
            <w:pStyle w:val="Contents2"/>
            <w:tabs>
              <w:tab w:val="clear" w:pos="8743"/>
              <w:tab w:val="right" w:pos="9026" w:leader="dot"/>
            </w:tabs>
            <w:rPr/>
          </w:pPr>
          <w:hyperlink w:anchor="__RefHeading___Toc1808718_730472459">
            <w:r>
              <w:rPr>
                <w:webHidden/>
                <w:rStyle w:val="IndexLink"/>
                <w:rtl w:val="true"/>
              </w:rPr>
              <w:t>ثواب و فضیلت ذکر صلوات</w:t>
            </w:r>
            <w:r>
              <w:rPr>
                <w:rStyle w:val="IndexLink"/>
                <w:rtl w:val="true"/>
              </w:rPr>
              <w:t>:</w:t>
              <w:tab/>
            </w:r>
            <w:r>
              <w:rPr>
                <w:rStyle w:val="IndexLink"/>
              </w:rPr>
              <w:t>50</w:t>
            </w:r>
          </w:hyperlink>
        </w:p>
        <w:p>
          <w:pPr>
            <w:pStyle w:val="Contents2"/>
            <w:tabs>
              <w:tab w:val="clear" w:pos="8743"/>
              <w:tab w:val="right" w:pos="9026" w:leader="dot"/>
            </w:tabs>
            <w:rPr/>
          </w:pPr>
          <w:hyperlink w:anchor="__RefHeading___Toc1808720_730472459">
            <w:r>
              <w:rPr>
                <w:webHidden/>
                <w:rStyle w:val="IndexLink"/>
                <w:rtl w:val="true"/>
              </w:rPr>
              <w:t>خواص و آثار صلوات</w:t>
            </w:r>
            <w:r>
              <w:rPr>
                <w:rStyle w:val="IndexLink"/>
                <w:rtl w:val="true"/>
              </w:rPr>
              <w:t>:</w:t>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3_202102"/>
      <w:bookmarkStart w:id="1" w:name="pg14793_202102"/>
      <w:bookmarkEnd w:id="1"/>
    </w:p>
    <w:p>
      <w:pPr>
        <w:pStyle w:val="Heading2"/>
        <w:numPr>
          <w:ilvl w:val="1"/>
          <w:numId w:val="1"/>
        </w:numPr>
        <w:rPr/>
      </w:pPr>
      <w:bookmarkStart w:id="2" w:name="pg14793_202102"/>
      <w:bookmarkStart w:id="3" w:name="__RefHeading___Toc1808688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عامه و خاصه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al - Nabuwwat al - Ammah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al - Nabuwwat al - Khassah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Nubuwat al-Ameh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خاصه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Nubuwat al-khassah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3606929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8690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هفتم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عامه وخاصه از منظر نهج البلاغه </w:t>
      </w:r>
      <w:bookmarkStart w:id="7" w:name="pg14793_202106"/>
    </w:p>
    <w:p>
      <w:pPr>
        <w:pStyle w:val="Heading2"/>
        <w:numPr>
          <w:ilvl w:val="1"/>
          <w:numId w:val="1"/>
        </w:numPr>
        <w:rPr/>
      </w:pPr>
      <w:bookmarkStart w:id="8" w:name="__RefHeading___Toc1808692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انگیزه فرستادن پیامبران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وحی چیست؟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نقش انبیاء در قطع سلطة طاغوتها و مبارزه با افکار خرافی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أُولُو الْعَزْمِ کیانند؟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نبوت خاصه و آخرین پیامبر اولواالعزم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بزرگ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چند ویژگی حضرت محمد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جهان شمولی پیامبر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اعتدال و میانه روی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أمی بودن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خلق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ارزش صلوات بر محمد و آل محمد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صلوات کامل</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ثواب و فضیلت ذکر صلوات</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و آثار صلوات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93_202108"/>
      <w:bookmarkStart w:id="11" w:name="pg14793_202108"/>
      <w:bookmarkEnd w:id="11"/>
    </w:p>
    <w:p>
      <w:pPr>
        <w:pStyle w:val="Heading2"/>
        <w:numPr>
          <w:ilvl w:val="1"/>
          <w:numId w:val="1"/>
        </w:numPr>
        <w:rPr/>
      </w:pPr>
      <w:bookmarkStart w:id="12" w:name="pg14793_202108"/>
      <w:bookmarkStart w:id="13" w:name="__RefHeading___Toc1808694_730472459"/>
      <w:bookmarkStart w:id="14" w:name="_Toc4"/>
      <w:bookmarkEnd w:id="12"/>
      <w:bookmarkEnd w:id="13"/>
      <w:r>
        <w:rPr>
          <w:rtl w:val="true"/>
        </w:rPr>
        <w:t>انگیزه فرستادن پیامبران</w:t>
      </w:r>
      <w:bookmarkEnd w:id="14"/>
    </w:p>
    <w:p>
      <w:pPr>
        <w:pStyle w:val="BookText"/>
        <w:rPr/>
      </w:pPr>
      <w:r>
        <w:rPr>
          <w:rFonts w:ascii="IRNazanin" w:hAnsi="IRNazanin" w:eastAsia="IRNazanin"/>
          <w:color w:val="111111"/>
          <w:sz w:val="28"/>
          <w:sz w:val="28"/>
          <w:szCs w:val="28"/>
          <w:rtl w:val="true"/>
          <w:lang w:bidi="fa-IR"/>
        </w:rPr>
        <w:t>با این که خداوند تبارک و تعالی انسان را به طور فطری خداجوی آفرید ولی بخاطر عوامل و مسایل دیگری که بشر را به ن انحراف و انحطاط می کشاند پیامبران را فرستاد تا آن فطرت پاک را رهبری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پیامبران را برانگیخت تا به مردم مژده دهند و آنها را بترسانند و با آنها کتاب را به حق نازل فرمود تا در بین مردم در آنچه اختلاف داشتند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پیامبران را نمی فرستاد آفرینش انسان بیهوده می شد و این با حکمت الهی منافات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حفظ نظام آفرینش و بقاء نسل انسان باید قوانینی را بین آنها وضع کند تا از تجاوز به حقوق یکدیگر جلوگیری کند و قانون را مجریانی لازم است و آن وجود پیامبران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همچنین عقل به تنهایی قادر نیست برای اصلاح فرد و اجتماع و جلوگیری از مفاسد اخلاق اقدام کند و باید افرادی باصلاحیت باشند که حتی عقل را رهبری کنند و آنان را ارشاد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اتمام حجت بر مردم لازم است که نگویند کسی نبود ما را ارشاد کند به همین دلیل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کسی را عذاب نمی کنیم، مگر آنکه حجت را بر او 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تمام کردن حجت الهی بر مردم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إنّ للّه ِ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 فأمّا الظّاهِرَةُ فالرُّسُلُ و الأنبياءُ و الأئمّةُ عليهم السلام ، و أمّا الباطِنَةُ فالعُقولُ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خداوند بر مردم دو حجت دارد، حجتی آشکار و همه حجتی پنهانی حجت آشکار رسولان و پیامبران و امامان هستند و حجت پنهانی او عقلها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شیواترین بیانات را در باره نبوت عامه و خاصه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حکمت و انگیزه فرستادن پیامبران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اصْطَفَى سُبْحَانَهُ مِنْ وَلَدِهِ أَنْبِيَاءَ، أَخَذَ عَلَى الْوَحْيِ مِيثَاقَهُمْ وَ عَلَى تَبْلِيغِ الرِّسَالَةِ أَمَانَتَهُمْ لَمَّا بَدَّلَ أَكْثَرُ خَلْقِهِ عَهْدَ اللَّهِ إِلَيْهِمْ فَجَهِلُوا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از بین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برگزید و برای رساندن وحی خود به مردم از آنها پیمان گرفت، همان هنگام که به اسم بیشتر آفریدگان او پیمان شکسته بودند و از حق بی اطلاع مانده ها و به او شرک ورزیده و به وسوسه شیطانها از شناخت پروردگار و محروم مانده و بندگی او را نمی کردند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خدای سبحان رسولان خود را در میان آنها </w:t>
      </w:r>
    </w:p>
    <w:p>
      <w:pPr>
        <w:pStyle w:val="BookText"/>
        <w:rPr/>
      </w:pPr>
      <w:r>
        <w:rPr>
          <w:rFonts w:ascii="IRNazanin" w:hAnsi="IRNazanin" w:eastAsia="IRNazanin"/>
          <w:color w:val="111111"/>
          <w:sz w:val="28"/>
          <w:sz w:val="28"/>
          <w:szCs w:val="28"/>
          <w:rtl w:val="true"/>
          <w:lang w:bidi="fa-IR"/>
        </w:rPr>
        <w:t>فرستاد در حالی که بین انبیاء فاصله می انداخت تا هر کدام به نوبه خود به مردم بگویند پیمانی را که در فطرتشان قرار داده ادا کنند و نعمت الهی را که فراموش کرده اند به 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ارشاد و تبلیغ دستورات پروردگار بر آنها حجت را تمام بنمایند و سرمایه تعقل و اندیشه را که خداوند در وجودشان قرار داده و شکوفا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اللَّهُ سُبْحَانَهُ خَلْقَهُ مِنْ نَبِيٍّ مُرْسَلٍ أَوْ كِتَابٍ مُنْزَلٍ أَوْ حُجَّةٍ لَازِمَةٍ أَوْ مَحَجَّةٍ قَائِمَةٍ، رُسُلٌ لَا تُقَصِّرُ بِهِمْ قِلَّةُ عَدَدِهِمْ وَ لَا كَثْرَةُ الْمُكَذِّبِينَ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در هیچ عصر و زمانی مردم را بی پیامبر نگذاشت و نیز نشد که بدون کتاب باشند و یا حجتی بر آنها نگمارد و یا از نشان دادن راه راست دریغ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کمی تعدادشان و هم مخالفین فراوانشان از ادامه راه باز نایستادند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پیامبرانی نام رسولان بعد را آموخته بود و گاهی وصف پیامبر قبلی را برای پیامبر بعدی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روزگاران سپری شد، پدران رفتند و فرزندان جای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مختلف هدف از بعثت پیامبران را اقامه عدالت رفع و دفع شرک و بت پرستی و دعوت به توحید و یکتاپرستی و نیز داوری در اختلافات و منازعات مردم و تعلیم و تربیت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آنجایی که هدف از بعثت أنبياء اقامه عدالت عنوان شده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ما رسولان خود را با دلایل روشن فرستادیم و با آنها کتاب و میزان نازل کردیم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عدالت اجتماعی و رسیدن مردم به حقوق مساوی از جمله اهداف فرستادن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رفع و دفع شرک و بت پرستی و دعوت به یکتا پرستی وقطع سلطه طواغیت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هر ملتی پیامبری فرستادیم که خدای یکتا را بندگی د کنید و از طاغوت کناره گیری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داوری در اختلافات و منازعات مردم همان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در</w:t>
      </w:r>
    </w:p>
    <w:p>
      <w:pPr>
        <w:pStyle w:val="BookText"/>
        <w:rPr/>
      </w:pPr>
      <w:r>
        <w:rPr>
          <w:rFonts w:ascii="IRNazanin" w:hAnsi="IRNazanin" w:eastAsia="IRNazanin"/>
          <w:color w:val="111111"/>
          <w:sz w:val="28"/>
          <w:sz w:val="28"/>
          <w:szCs w:val="28"/>
          <w:rtl w:val="true"/>
          <w:lang w:bidi="fa-IR"/>
        </w:rPr>
        <w:t>همه طلیعه همین بحث بدان پرداختیم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النَّبِيِّينَ مُبَشِّرينَ وَ مُنْذِرينَ وَ أَنْزَلَ مَعَهُمُ الْکِتابَ بِالْحَقِّ لِيَحْکُمَ بَيْنَ النَّاسِ فيمَا اخْتَلَفُوا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بیانگر این حقیقت است که مردم به صورت امت یک پارچه و واحد زندگی می کردند و در بین آنان اختلافی وجود نداشت ولی در گذشت زمان بین آنان اختلاف و نزاع رخ داد بنابراین خداوند تبارک و تعالی برای حل اختلافات آنها پیامبران را که بشارت و بيم دهنده بودند فرستاد و با آنان کتاب و شریعت را به حق نازل کرد تا مبنای داوری در اختلافات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دلیل پروردگار خطاب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کتاب را به حق نازل کردیم که طبق آنچه خداوند به تو </w:t>
      </w:r>
    </w:p>
    <w:p>
      <w:pPr>
        <w:pStyle w:val="BookText"/>
        <w:rPr/>
      </w:pPr>
      <w:r>
        <w:rPr>
          <w:rFonts w:ascii="IRNazanin" w:hAnsi="IRNazanin" w:eastAsia="IRNazanin"/>
          <w:color w:val="111111"/>
          <w:sz w:val="28"/>
          <w:sz w:val="28"/>
          <w:szCs w:val="28"/>
          <w:rtl w:val="true"/>
          <w:lang w:bidi="fa-IR"/>
        </w:rPr>
        <w:t>تعلیم داده بین مردم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تعلیم و تربیت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بر اهل ایمان منت گذاشت که از بین آنها پیامبری از خودشان برانگیخت و تا آیات الهی را برای آنها بخواند و پاکشان کند و کتاب و حکمت بیاموزد، گرچه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از ارکان سعادت و نیکبختی فرد و جامعه است و فلسفه وجودی انبیاء بر این اساس بوده که برای مردم معلم و همه مربی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تربیتی پیامبران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پیامبرانش را فرستاد و وحی خویش را به آنها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حجت خود بر مخلوقاتش نمود تا هیچ جای عذر و بهانه 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 مردم را با زبانی صادق به راه پروردگار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يُرْسِلِ اَلْأَنْبِيَاءَ لَعِباً وَ لَمْ يُنْزِلِ اَلْكِتَابَ لِلْعِبَادِ عَبَثاً وَ لاَ خَلَقَ اَلسَّمَاوَاتِ وَ اَلْأَرْضَ وَ مَا بَيْنَهُمَا بَاطِلاً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bookmarkStart w:id="15" w:name="pg14793_202113"/>
    </w:p>
    <w:p>
      <w:pPr>
        <w:pStyle w:val="BookText"/>
        <w:rPr/>
      </w:pPr>
      <w:bookmarkEnd w:id="15"/>
      <w:r>
        <w:rPr>
          <w:rFonts w:ascii="IRNazanin" w:hAnsi="IRNazanin" w:eastAsia="IRNazanin"/>
          <w:color w:val="111111"/>
          <w:sz w:val="28"/>
          <w:sz w:val="28"/>
          <w:szCs w:val="28"/>
          <w:rtl w:val="true"/>
          <w:lang w:bidi="fa-IR"/>
        </w:rPr>
        <w:t>خداوند پیامبران را برای بازی نفرستاده و همچنین کتابهای آسمانی را برای بندگانش بیهوده نازل نفرموده و آسمان و زمین و آنچه بین آنهاست بی هدف و گزاف خلق نکرده است</w:t>
      </w:r>
      <w:r>
        <w:rPr>
          <w:rFonts w:eastAsia="IRNazanin" w:cs="IRNazanin"/>
          <w:color w:val="111111"/>
          <w:sz w:val="28"/>
          <w:szCs w:val="28"/>
          <w:rtl w:val="true"/>
          <w:lang w:bidi="fa-IR"/>
        </w:rPr>
        <w:t>.</w:t>
      </w:r>
    </w:p>
    <w:p>
      <w:pPr>
        <w:pStyle w:val="Heading2"/>
        <w:numPr>
          <w:ilvl w:val="1"/>
          <w:numId w:val="1"/>
        </w:numPr>
        <w:rPr/>
      </w:pPr>
      <w:bookmarkStart w:id="16" w:name="__RefHeading___Toc1808696_730472459"/>
      <w:bookmarkStart w:id="17" w:name="_Toc5"/>
      <w:bookmarkEnd w:id="16"/>
      <w:r>
        <w:rPr>
          <w:rtl w:val="true"/>
        </w:rPr>
        <w:t>وحی چیست؟</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رُسُلَهُ بِمَا خَصَّهُمْ بِهِ مِنْ وَحْيِهِم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پروردگار پیامبرانش را فرستاد و وحی خویش را به آنها و اختصاص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اصْطَفَى سُبْحَانَهُ مِنْ وَلَدِهِ أَنْبِيَاءَ، أَخَذَ عَلَى الْوَحْيِ مِيثَاقَهُمْ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پروردگار از بین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برگزید و برای رساندن وحی خود به مردم از آنها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در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السريعة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سریع است و به همین علت به آن چه با رمز و اشاره بیان می شود وحی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بیانگر راه برقراری ارتباط انبیاء با عالم غیب و راه دریافت موضوعات دینی از ناحیه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بعبارتی دیگر وحی آموزش و القاء حقیقتی به صورت مخفی و سریع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القاء حقیقت به دیگری از جانب خداوند تبارک و تعالی انجام می گیرد و به شکلهای گوناگون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وحی بر جمادات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آسمانی کار آن را وحی فرمود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وحی بر حیوانات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رَبُّکَ إِلَى النَّحْلِ أَنِ اتَّخِذِی مِنَ الْجِبالِ بُیُوتاً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به زنبور عسل وحی کرد که از کوهها منزل انتخاب کن</w:t>
      </w:r>
    </w:p>
    <w:p>
      <w:pPr>
        <w:pStyle w:val="BookText"/>
        <w:rPr/>
      </w:pPr>
      <w:r>
        <w:rPr>
          <w:rFonts w:ascii="IRNazanin" w:hAnsi="IRNazanin" w:eastAsia="IRNazanin"/>
          <w:color w:val="111111"/>
          <w:sz w:val="28"/>
          <w:sz w:val="28"/>
          <w:szCs w:val="28"/>
          <w:rtl w:val="true"/>
          <w:lang w:bidi="fa-IR"/>
        </w:rPr>
        <w:t>وحی بر غیر انبیاء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أَوْحَیْنا إِلى أُمِّ مُوسى أَنْ أَرْضِعِیهِ فَإِذا خِفْتِ عَلَیْهِ فَأَلْقِیهِ فِی الْیَمِّ وَ لاتَخافِی وَ لاتَحْزَنِی إِنّا رَادُّوهُ إِلَیْکِ وَ جاعِلُوهُ 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مادر موسی وحی کردیم که فرزندت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درباره اش نگران شدی او را به دریا افکن و ترس و اندوهی به خود نا راه مده که ما او را به تو بر می گردانیم و او را از پیامبران قرار ده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طريقه وحی پروردگار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فَیُوحِىَ بِإِذْنِهِ ما یَشاءُ إِنَّهُ عَلِىٌّ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نمی تواند با خدا سخن گوید جزء به وسیله وحی یا شنیدن سخنان خداوند از پشت حجابی یا از راه فرستادن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فرستاده الهی به فرمان خداوند آنچه را می خواهد وحی می کند که او برتر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متن آیه شریفه فهمیده شد پیامبران در گرفتن مطالب الهی متفاوت هستند و به عده ای وحی می شود و مردم بر گروهی از وراء حجاب و یا جمعی از راه فرستادن رسول گفتگو میگردد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bookmarkStart w:id="18" w:name="pg14793_202115"/>
    </w:p>
    <w:p>
      <w:pPr>
        <w:pStyle w:val="BookText"/>
        <w:rPr/>
      </w:pPr>
      <w:bookmarkEnd w:id="18"/>
      <w:r>
        <w:rPr>
          <w:rFonts w:ascii="IRNazanin" w:hAnsi="IRNazanin" w:eastAsia="IRNazanin"/>
          <w:color w:val="111111"/>
          <w:sz w:val="28"/>
          <w:sz w:val="28"/>
          <w:szCs w:val="28"/>
          <w:rtl w:val="true"/>
          <w:lang w:bidi="fa-IR"/>
        </w:rPr>
        <w:t>و بر پنج دسته تقسیم می شوند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طور مستقیم صدای حق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حقتعالی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عالم رؤیا فرمان الهی را دریافت می کنند مثل يوسف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آورنده وحی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قلبشان القاء می شود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وحی را غیر مستقیم با گوش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pStyle w:val="Heading2"/>
        <w:numPr>
          <w:ilvl w:val="1"/>
          <w:numId w:val="1"/>
        </w:numPr>
        <w:rPr/>
      </w:pPr>
      <w:bookmarkStart w:id="19" w:name="__RefHeading___Toc1808698_730472459"/>
      <w:bookmarkStart w:id="20" w:name="_Toc6"/>
      <w:bookmarkEnd w:id="19"/>
      <w:r>
        <w:rPr>
          <w:rtl w:val="true"/>
        </w:rPr>
        <w:t>نقش انبیاء در قطع سلطة طاغوتها و مبارزه با افکار خرافی</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لِيُخْرِجَ عِبَادَهُ مِنْ عِبَادَةِ الْأَوْثَانِ إِلَى عِبَادَتِهِ وَ مِنْ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برانگیخت تا بندگانش را از عبادت و بندگی بتها به عبادت باری تعالی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فرمانبری شیطان به فرمانبری از پروردگار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دانشمند غربی بنام پاسکال می گوید اگر انبیاء نبودند بشر متمدن و تحصیل کرده قادر نبود حتی کوهها را بشکافد و تونل ایجاد کند چرا که عده ای کوه پرست مانع این کار می شدند و پیامبران آمدند و مردم را به خدای یگانه و قادر مطلق دعوت کردند و باعث شدند که بت پرستان دست از انواع بت پرستی مثل پرستش خورشید و ماه و ستارگان و کوهها و دریاها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در میان هر امتی رسولی را بر انگیختیم تا آنان را به </w:t>
      </w:r>
    </w:p>
    <w:p>
      <w:pPr>
        <w:pStyle w:val="BookText"/>
        <w:rPr/>
      </w:pPr>
      <w:r>
        <w:rPr>
          <w:rFonts w:ascii="IRNazanin" w:hAnsi="IRNazanin" w:eastAsia="IRNazanin"/>
          <w:color w:val="111111"/>
          <w:sz w:val="28"/>
          <w:sz w:val="28"/>
          <w:szCs w:val="28"/>
          <w:rtl w:val="true"/>
          <w:lang w:bidi="fa-IR"/>
        </w:rPr>
        <w:t>یکتا پرستی بخواند و از پرستش طاغوت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 أَنْ يَعْبُدُوهَا وَأَنَابُوا إِلَى اللَّهِ لَهُمُ الْبُشْرَى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از بندگی طاغوت اجتناب می کنند و به درگاه الهی انابه مینمایند برای آنان بشارت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ای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اهالی نجران و نوشت چنین فرمود بنام خدای ابراهیم و اسحاق و یعقوب از و جانب محمد رسول خدا به سوی آسقف نجران اهالی نجران</w:t>
      </w:r>
    </w:p>
    <w:p>
      <w:pPr>
        <w:pStyle w:val="BookText"/>
        <w:rPr/>
      </w:pPr>
      <w:r>
        <w:rPr>
          <w:rFonts w:ascii="IRNazanin" w:hAnsi="IRNazanin" w:eastAsia="IRNazanin"/>
          <w:color w:val="111111"/>
          <w:sz w:val="28"/>
          <w:sz w:val="28"/>
          <w:szCs w:val="28"/>
          <w:rtl w:val="true"/>
          <w:lang w:bidi="fa-IR"/>
        </w:rPr>
        <w:t>اگر اسلام اختیار کنید من حمد میکنم خدا را که خدای نه ابراهیم و اسحاق و یعقوب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أدعوكُم إلى عِبادَةِ اللّه ِمِن عِبادَةِ العِبادِ ، و أدعوكُم إلى وَلايَةِ اللّه ِ مِن وَلايَةِ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مسائل من شما را از بندگی انسانها به بندگی خداوند دعوت میکنم از ولایت و سر پرستی مردم به ولایت و سرپرستی پروردگار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نقش انبیاء دقیقا همین بوده که انسانها در برابر غیر خدا سر تعظیم فرود نیاورند و اطاعت و بندگی را خاص خداوند متعال بدانند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در مصنوعات الهی تفکر کنند که چه ریزه کاریهایی خداوند تبارک و تعالی در خلق موجودات بخصوص در خلقت آسمانها و کرات با عظمت درون آنها بکار برده و بدون ستون آنها می را در فضا نگهداشته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خلقت آسمانها و زمین می اندیشند و میگویند که ع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اینها را بیهوده نیافریدهای، منزهی تو، پس ما را از عذاب جهنم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باور می رسند که خداوند حکیم کار لغو و بیهوده و قبيح و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کارهایش روی حساب و درست است و و باطل به افعال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حالت بندگی و انابه را انبیاء به پیروان خویش ارمغان</w:t>
      </w:r>
    </w:p>
    <w:p>
      <w:pPr>
        <w:pStyle w:val="BookText"/>
        <w:rPr/>
      </w:pPr>
      <w:r>
        <w:rPr>
          <w:rFonts w:ascii="IRNazanin" w:hAnsi="IRNazanin" w:eastAsia="IRNazanin"/>
          <w:color w:val="111111"/>
          <w:sz w:val="28"/>
          <w:sz w:val="28"/>
          <w:szCs w:val="28"/>
          <w:rtl w:val="true"/>
          <w:lang w:bidi="fa-IR"/>
        </w:rPr>
        <w:t>میدهند ایشان فطرتهای خفته را بیدار و مردم را به این حقیقت سوق می دهند که بندگی و طاعت غیر خدا ناشی از جهل و بی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آدم عاقل و فهمیده هیچگاه در برابر بت سنگی و چوبی و جمادات بی جان کرنش و تعظیم نمی کند و یا در برابر انسانی شبیه خود که سراسر وجودش احتیاج و فقر است سر تسلیم فرود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مأمور شدند که به مردم بگویند پرستش غیر خدا پایانش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أَنْدَادًا لِيُضِلُّوا عَنْ سَبِيلِهِ قُلْ تَمَتَّعُوا فَإِنَّ مَصِيرَكُمْ إِلَى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خداوند همتا قرار دادند تا مردم را از راه او منحرف 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دنیا بهره برید که پایان کارتان جهنم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با رهنمودهای خود تلاش می کردند که مردم گرفتار أنداد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طاغوتها نشوند آن بزرگواران با تمام قوا کوشیدند زنجیرهای گران خرافات و موهامات را از گردن و دست و پای </w:t>
      </w:r>
    </w:p>
    <w:p>
      <w:pPr>
        <w:pStyle w:val="BookText"/>
        <w:rPr/>
      </w:pPr>
      <w:r>
        <w:rPr>
          <w:rFonts w:ascii="IRNazanin" w:hAnsi="IRNazanin" w:eastAsia="IRNazanin"/>
          <w:color w:val="111111"/>
          <w:sz w:val="28"/>
          <w:sz w:val="28"/>
          <w:szCs w:val="28"/>
          <w:rtl w:val="true"/>
          <w:lang w:bidi="fa-IR"/>
        </w:rPr>
        <w:t>انسانها پاره کنند و فکر و عقل آنان را رشد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نقش پیامبر اسلام در رهایی مردم عصرش از خرافات و عقاید انحرافی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تکالیف شاق و غل و زنجیرهای گران را که بر آنهاست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غل و زنجیری که در دوران طلوع اسلام به دست و پای عرب دوران جاهلیت بود همان اوهام و خرافاتی است که فکر و عقل آنها را از رشد و نمو باز داشته بود و این از افتخارات پیامبر گرامی است که با خرافات و اوهام و افسانه و خیال مبارزه کرد و عقل و خرد بشر را از غبار و زنگ خرافات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دوران طفولیت با خرافات مبارزه کرد و در تلاش بود که معتقدین به اوهام را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سن آن گرامی از چهار سال تجاوز نمی کرد و در صحرا زیر نظر دایه و مادر رضاعی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 سعدیه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مینمود، از مادر خود خواست که همراه برادران رضاعی خود به صحرا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محمد را شستشو دادم، و به موهایش روغن زدم، به چشمانش سرمه کشیدم، برای این که دیوهای صحرا به او صدمه نرسانند، یک مهره یمانی که در نخ قرار گرفته بود، برای محافظت به گردن او آويختم،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را از گردن در آورد و به مادر خود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أمّاه، فإنّ معی من یحفظنی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 آرام، خدای من پیوسته با من است نگهدار و حافظ من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 و مأمور به تبلیغ با تمام قوا به مبارزه با اوهام و اعتقادات غلط برخاست وقتی می خواست معاذ بن جبل را به یمن اعزام کند به او چنین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 أَمْرَ الْجاهِلِيَّةِ إِلّا ما سَنَّهُ الْإِسْلامُ وَ أَظْهِرْ أَمْرَ الْإِسْلامِ كُلَّهُ صَغِيرَهُ وَ كَبِيرَهُ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جاهلیت و افکار و عقاید خرافی را از میان مردم و نابود کن و سنن اسلام را که همان دعوت به تفکر و تعقل است زنده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قهرمان توحید نام گرفته یکی از مبارزات جدی و حیاتی او مبارزه با خرافات و پرستش بتها و قطع سلطه نمرود، سلطان طاغی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حکومت فرعون که یک طاغوت به تمام معنا بود درگیر شد و فرعونی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ونیر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و قصص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خدای بزرگ شما هستم، من برای شما خدایی جز خود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تمامی انبیاء با بت و بت پرستی و اوهام به ستیز برخاستند و در کار خود با همه دشواریها موفق شدند و گرم آنچه امروز خداپرست و موحد وجود دارد و آنچه آثار از معابد و علمی مساجد موجود است همه و همه مرهون زحمات انبیاء و و پیامبران الهی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أُولُو الْعَزْمِ کیانند؟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أحقاف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رسول ما همانند پیامبران صاحب عزم شکیبایی کن 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 من الرسل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إبراهيم و م موسی و عینی و مم د صلى الله عليهم أجمعين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صاحبان عزم از رسولان پنج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ابراهیم، موسی، عیسی و محمد صلی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أولوالعزم را بدین جهت صاحبان عزم نامیدند که دارای عزم و شریعت بودند و به همین ترتیب هر پیامبری که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بر شریعت و راه نوح عمل کرد و تابع کتاب او بود تا عصر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پیامبری که در عصر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آمد بر شریعت و راه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و تابع کتاب او بود تا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پیامبری که در عصر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بود بر شریعت موسی و راه او عمل کرد و تابع کتاب او بود تا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که در عصر عیسی عل و بعد از او بود بر راه شریعت عیسی عمل کرد و تابع کتاب او بود تا زمان پیامبر ما حضرت محمد ی در نتیجه این پنج نفر أولوالعزم هستند و اینها برتر از همه انبیاء و رسولان می باشندب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لازم است مختصری درباره اوصاف و حالات این پنج پیامبر اولوالعزم مطالبی به نظر خوانندگان گرامی برسد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سوره قرآن اعراف، هود، مؤمنون، </w:t>
      </w:r>
    </w:p>
    <w:p>
      <w:pPr>
        <w:pStyle w:val="BookText"/>
        <w:rPr/>
      </w:pPr>
      <w:r>
        <w:rPr>
          <w:rFonts w:ascii="IRNazanin" w:hAnsi="IRNazanin" w:eastAsia="IRNazanin"/>
          <w:color w:val="111111"/>
          <w:sz w:val="28"/>
          <w:sz w:val="28"/>
          <w:szCs w:val="28"/>
          <w:rtl w:val="true"/>
          <w:lang w:bidi="fa-IR"/>
        </w:rPr>
        <w:t>شعراء، قمر و سورة نوح آمده و توضیح مبسوط زندگانی نوح در سورة 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او مردم گرایش به فساد پیدا کردند و از دین خدا و سنت عدالت اجتماعی دور شدند و از عبادت بتهایی همچون و سواع، يغوث، يعوق و نسر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این پیامبر اختلاف طبقات فراوان بود سرمایه داران و حقوق فقراء و ضعفاء را ضایع می کردند و به دنبال بوالهوسی و و شهوترانی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بشری مثل خود نمی بینیم و پیروانت را نه جز یک عده ای اراذل و افراد پست رأی نمی بینیم و هیچ گونه فضیلتی برای شما نسبت به خودمان مشاهده نمی کنیم، بلکه و گمان می کنیم که شما دروغگو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همواره مورد استهزاء و مسخره قومش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درخت می کاشت بر او میگذشتند و می گفتند نوح باغبان شده وقتی درختها رشد کرد و آنها را قطع کرد و کنار هم گذاشت گفتند نوح نجار شده و در آن هنگامی که با چوبها کشتی ساخت به او خندیدند و گفتند نوح در خشکی ملوان و ملاح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مدت نهصد و پنجاه سال در میان قوم خود تبلیغ کرد ولی عده کمی بدو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نوح فرستادیم که جز تعدادی از قوم تو دیگران هرگز ایمان هم نخواهند آورد، بنابراین از کارهای آنها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وحی ما، و در برابر چشمان ما کشتی را بساز و درباره و ستمکاران که باید غرق شوند به من چیزی مگوی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دریا و آنها همه کافران را حتی فرزند نوح را غرق کرد و </w:t>
      </w:r>
    </w:p>
    <w:p>
      <w:pPr>
        <w:pStyle w:val="BookText"/>
        <w:rPr/>
      </w:pPr>
      <w:r>
        <w:rPr>
          <w:rFonts w:ascii="IRNazanin" w:hAnsi="IRNazanin" w:eastAsia="IRNazanin"/>
          <w:color w:val="111111"/>
          <w:sz w:val="28"/>
          <w:sz w:val="28"/>
          <w:szCs w:val="28"/>
          <w:rtl w:val="true"/>
          <w:lang w:bidi="fa-IR"/>
        </w:rPr>
        <w:t>به نوح 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اهْبِطْ بِسَلَامٍ مِنَّا وَبَرَكَاتٍ عَلَيْكَ وَعَلَى أُمَمٍ مِمَّنْ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سلامت و برکتی از جانب ما شامل حال تو و آنهایی که با تو می باشند نصیب شده از کشتی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بزرگ پیامبر گرامی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سهم بزرگی در ریشه و اساس دین گرانقدر ما دارد و دین ما بر روش و سیره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دِينًا مِمَّنْ أَسْلَمَ وَجْهَهُ لِلَّهِ وَهُوَ مُحْسِنٌ وَاتَّبَعَ مِلَّةَ إِبْرَاهِيمَ حَنِيفًا ۗ وَاتَّخَذَ اللَّهُ إِبْرَاهِيمَ خَلِيلًا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کسی از جهت دین بهتر از کسی است که با جان مطیع همه خدا شده و نیکوکار و پیرو آیین معتدل ابراهیم است، ابراهیمی که خداوند او را دوست خود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کشور بابل بود و در دوران حکومت طاغوت زمان نمرود بن کنعان به دنیا آمد و مادر ابراهیم همانند مادر موسی ال دوران بارداری را به صورتی پنهان به پایان رسانید زیرا که نمرود اجازه باردار شدن به زنها نمی داد تا مبادا طبق گفته ستاره شناسان نطفه دشمن نمرود و حکومت او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 خلاف آراده نمرودیان و با مشیت پروردگار به دنیا آمد و پس از آنکه به سن سیزده سالگی رسید در اجتماع حاضر شد و این بنده صالح الهی با کفر و ظلم به ستیز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فرماید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تعالی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آنکه به </w:t>
      </w:r>
    </w:p>
    <w:p>
      <w:pPr>
        <w:pStyle w:val="BookText"/>
        <w:rPr/>
      </w:pPr>
      <w:r>
        <w:rPr>
          <w:rFonts w:ascii="IRNazanin" w:hAnsi="IRNazanin" w:eastAsia="IRNazanin"/>
          <w:color w:val="111111"/>
          <w:sz w:val="28"/>
          <w:sz w:val="28"/>
          <w:szCs w:val="28"/>
          <w:rtl w:val="true"/>
          <w:lang w:bidi="fa-IR"/>
        </w:rPr>
        <w:t>مقام نبوت نایل کند او را عبد و بندۀ خویش قرار داد و قبل از آنکه وی را رسول کند نبی قرار داد و قبل از آنکه مقام خلیلی به او دهد وی را رسول قرار داد و قبل از آنکه او را به مقام امامت برساند او را خلیل خویش کرد و وقتی تمام این امتیازات در او جمع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ترا در بین مردم امام قرار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از این آیه شریفه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یاد آور زمانی را که خدای ابراهیم او را به اموری گوناگون امتحان کرد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فرزندانم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 و بت ستیز بود در یک روز با تبر تمامی بتهای بتکده را فرو ریخت و تبر بر دوش بت بزرگ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محاکمه کشیدند تقصیر را به گردن بت بزرگ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به مسخره می گیری گفت دقیق سخن من همین است که چگونه در برابر موجودی که قدرت دفاع از خود را ندارد به خاک می افتید و او را پرستش می نمایید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نمرودیان در برابر پاسخ محکم ابراهیم چاره ای ندیدند جز آنکه رأی دادند که ابراهیم را بسوزانند، کوهی از آتش افروختند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 افکندند ولی خداوند مهربان ابراهیم را حفظ فرمود و آتش را برایش گلستان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 وَأَرَادُوا بِهِ كَيْدًا فَجَعَلْنَاهُمُ الْأَخْسَرِينَ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به آتش خطاب کردیم که بر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نیرنگ به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 را زیانکارترین مردم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سلامت به مکه کوچ کرد و با دو همسرش هاجر و ساره و از هاجر خداوند اسماعیل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سه امتحان بزرگ الهی قبول شد از جان و مال و و فرزند در راه خدا گذشت و حاضر شد همه را فدای محبوب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پیامبر اولوالعزم است که خداوند در قرآن ن پیش از همه انبیاء از او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توصیف را درباره وی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مُوسَى إِنَّهُ كَانَ مُخْلَصًا وَكَانَ رَسُولًا نَبِيًّام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یاد کن کتاب خود داستان موسی را که او بندهای مخلص و رسول و پیامبر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وَكَانَ عِنْدَ اللَّهِ وَجِيهًا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آنانی نباشید که موسی را اذیت کردند و خداوند او را از آنچه می گفتند منزه نمود و او نزد پروردگار موجه و محترم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قَدْ قَصَصْنَاهُمْ عَلَيْكَ مِنْ قَبْلُ وَرُسُلًا لَمْ نَقْصُصْهُمْ عَلَيْكَ وَكَلَّمَ اللَّهُ مُوسَى تَكْلِيمًا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پیامبرانی دیگری که سرگذشت آنها را برای تو بیان نمودیم و پیامبرانی که هنوز سرگذشت آنها را به تو نگفته ایم و خداوند با </w:t>
      </w:r>
    </w:p>
    <w:p>
      <w:pPr>
        <w:pStyle w:val="BookText"/>
        <w:rPr/>
      </w:pPr>
      <w:r>
        <w:rPr>
          <w:rFonts w:ascii="IRNazanin" w:hAnsi="IRNazanin" w:eastAsia="IRNazanin"/>
          <w:color w:val="111111"/>
          <w:sz w:val="28"/>
          <w:sz w:val="28"/>
          <w:szCs w:val="28"/>
          <w:rtl w:val="true"/>
          <w:lang w:bidi="fa-IR"/>
        </w:rPr>
        <w:t>موسی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معجزات موسی مواردی را از این قبیل بیان می فرماید اژدها شدن عصا، طوفان، شکافتن دریا، زدن عصابه سنگها و ایجاد نهرها، زنده شدن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متولد شد در زمانی که نوزادان پسر را می کشتند پس از تولد، مادر از جانب خداوند مأمور شد که او را در صندوقی قرار دهد و به آب بیاندازد و بر حسب خواست الهی صندوق به دست خانواده فرعون رسید و شیر دادن و تربیت او بر خلاف خواست فرعون به دست مادرش انجام شد آنگاه که جوان نه شد با وقوع حادثه ای با دختر شعیب ازدواج کرد تا آن زمان که در بدو خطاب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به سوی فرعون که طيغان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کن، کارم را آسان فرما، گره از زبانم باز کن، تا سخن مرا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 ام یک نفر را وزیر و یاورم قرار ده، برادرم هارون را شریک کارم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خواسته هایت را برآورده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و برادرت با آیات من بروید و در یاد من سستی به خود راه ندهید، با هم به سوی فرعون بروید که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برابر تمامی نیرنگهای فرعونیان ایستاد و بزرگترین مسلم حربه آنها که سحر و جادو بود بی اثر کرد و حتی جادوگران را عالمی مجذوب خویش نمود که گفتند، ما به پروردگامان ایمان آوردیم تا گناهانمان را با این جادوگری که با کراهت تو ما را به آن وادار ساختی ، ببخشد که خداوند بهتر و پاینده تر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 به او ایمان آورید، دست و پای شما را یکی از راست و یکی از چپ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را به دار خواهم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جادوگرانی که تحت تأثیر معجزه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 خویش باز گشت می نماییم، انتقام تو از ما فقط به خاطر آن است که ما به آیات پروردگارمان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صبر و شکیبایی ده و ما را مسلمان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فرعونیان انتقام گرفت و همگی آنان را در دریا غرق کرد و بعد از نابودی آنان همه امکانات را در اختیار بنی اسرائیل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آوردید زمانی را که شما را از عذاب و هم شکنجه سخت فرعونیان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پسرهایتان را می کشتند و زنانتان را زنده نگه می داشتند که در آن امتحان بزرگی از جانب پروردگارتان برای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 فرماید که ما با موسی سی شب وعده داشتیم و بعد، ده شب به آن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وعده خدایش به او در چهل شب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برادر خویش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قوم من جانشین من باش و در راه اصلاح آنها تلاش کن و از راه مفسدین پیروی نکن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که موسی به وعده گاه ما آمد و پروردگارش با او گفتگو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نشان بده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هرگز نمی توانی مرا ببینی، ولكن نگاهی به کوه بینداز، اگر در جای خود برقرار ماند، شاید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پروردگارش بر کوه تجلی کرد، کوه از هم متلاشی شد و موسی بیهوش روی </w:t>
      </w:r>
    </w:p>
    <w:p>
      <w:pPr>
        <w:pStyle w:val="BookText"/>
        <w:rPr/>
      </w:pPr>
      <w:r>
        <w:rPr>
          <w:rFonts w:ascii="IRNazanin" w:hAnsi="IRNazanin" w:eastAsia="IRNazanin"/>
          <w:color w:val="111111"/>
          <w:sz w:val="28"/>
          <w:sz w:val="28"/>
          <w:szCs w:val="28"/>
          <w:rtl w:val="true"/>
          <w:lang w:bidi="fa-IR"/>
        </w:rPr>
        <w:t>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از حرفی که زدم توبه میکنم و من اولین ایمان آورنده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موسی در غیبت او از زینت آلات خود گوساله ای که تنها جسدی بود ساختند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نمیدیدند که با و آنان سخن نمی گوید و به راه راست هدایتشان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 خویش بازگشت، با حالت خشم و تأسف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جانشینانی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فرمان پروردگارتان سبقت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 خود را گرفت و به طرف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مرا خوار و ضعیف کردند و چیزی نمانده بود که مرا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 دشمنان را برای من مپسند و مرا با مرد ستمکار همراه قرار مده</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برادرم را ببخش و ما را در رحمت خویش داخل کن، زیرا که تویی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ادامه داستان این پیامبر بزرگوار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هفتاد مرد از قوم خود را برای وعده گاه ما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باور نکنیم تا خدا را آشکار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صاعقه شما را بگرفت و آنرا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بعد از مردنتان زنده کردیم، شاید 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چهارمین پیامبر اولوالعزم است که خداوند درباره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عیسی نزد خدا چون داستان آدم است که او را از خاک آفرید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موجود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خداوند تو را به کلمه ای از خود که نامش مسیح، عیسی بن مریم است، در دنیا و آخرت آبرومند و از مقربین است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مردم در گهواره و در بزرگی سخن گوید و از بندگان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مرا فرزندی باشد در حالی که هیچ کسی با من تماس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هر چه می 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اش به خلق چیزی تعلق گیرد، همین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وجود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در توصیف این پیامبر خدا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قُلْتُ فِي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کانَ يَتَوَسَّدُ الْحَجَرَ وَ يَلْبَسُ الْخَشِنَ وَ يَأْکلُ الْجَشِبَ وَ کانَ إِدَامُهُ الْجُوعَ وَ سِرَاجُهُ بِاللَّيْلِ الْقَمَرَ وَ ظِلَالُهُ فِي الشِّتَاءِ مَشَارِقَ الْأَرْضِ وَ مَغَارِبَهَا وَ فَاکهَتُهُ وَ رَيْحَانُهُ مَا تُنْبِتُ الْأَرْضُ لِلْبَهَائِمِ وَ لَمْ تَکنْ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 خواهی از حضرت عیسی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او بستر استراحتش سنگ بود و لباس زبر و م هر خشن به تن می کرد و غذایش ناگوار و خورش او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چراغ او در شب نور ماه و سایه بان و منزل او در زمستان جایی بود و که آفتاب می تابد و با غروب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میوه و سبزیجات او آن چیزهایی بود که در زمین برای حیوانات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نداشت تا او را فریفته خویش کند، فرزندی نداشت تا او را اندوهگین نماید، ثروتی نداشت تا فکرش او را مشغول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حرص و طمع به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خوار شودمركب او دو پایش بود و خدمتکارش دو دستهایش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تولد شگفت انگیز این پیامبر اولوالعزم بدین گونه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مریم از خانواده خود جدا شد و در یک مکانی رو به آفتاب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آنان حجابی قرار داد و ما روح خود را به سوی او فرستادیم که شبیه انسانی کامل در برابرش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پرهیزکار هستی، از تو به خدای رحمان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توام، تا پسری پاکیزه بر تو ببخشم،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می توانم دارای پسر شوم، در حالی که بشری با من تماس نگرفته و من هرگز آلوده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پروردگارت فرموده و این کار برای من آسان است و ما او را نشانه ای برای مردم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رحمتی از جانب ما و امری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به آن پسر باردار شد و با وی به مکانی دور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درد زایمان او را در کنار درخت خرمایی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قبل از باردار شدن می مردم و به کلی فراموش میشدم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مریم در حالی که عیسی فرزندش متولد شد و او را و در آغوش داشت نزد قومش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بسیار </w:t>
      </w:r>
    </w:p>
    <w:p>
      <w:pPr>
        <w:pStyle w:val="BookText"/>
        <w:rPr/>
      </w:pPr>
      <w:r>
        <w:rPr>
          <w:rFonts w:ascii="IRNazanin" w:hAnsi="IRNazanin" w:eastAsia="IRNazanin"/>
          <w:color w:val="111111"/>
          <w:sz w:val="28"/>
          <w:sz w:val="28"/>
          <w:szCs w:val="28"/>
          <w:rtl w:val="true"/>
          <w:lang w:bidi="fa-IR"/>
        </w:rPr>
        <w:t>عجیبی انجام داده ای، نه پدرت آدم بدی بود و نه مادرت آلوده دامن بود، مریم به نوزادش عیسی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بچه ای که در گهواره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 وَجَعَلَنِي مُبَارَكًا أَيْنَ مَا كُنْتُ وَأَوْصَانِي بِالصَّلَاةِ وَالزَّكَاةِ مَا دُمْتُ حَيًّاوَبَرًّا بِوَالِدَتِي وَلَمْ يَجْعَلْنِي جَبَّارًا شَقِيًّاوَالسَّلَامُ عَلَيَّ يَوْمَ وُلِدْتُ وَيَوْمَ أَمُوتُ وَيَوْمَ أُبْعَثُ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بنده خدایم که به من کتاب داده و مرا پیامبر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هر کجا باشم، وجودی پر برکت کرده و به نماز خواندن و زکات دادن تا مادامی که زنده باشم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نیکی بر مادرم توصیه کرده و مرا متکبر و شقی قرار نداده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من روزی که متولد شدم و روزی که می میرم و روزی که زنده بر 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مجسمه ای از پرنده و پرواز کردن آن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 نابینایان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دادن بیماران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آن چه مردم، در خانه های خود انباشته بودند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آن چه می خوردند</w:t>
      </w:r>
      <w:r>
        <w:rPr>
          <w:rFonts w:eastAsia="IRNazanin" w:cs="IRNazanin"/>
          <w:color w:val="111111"/>
          <w:sz w:val="28"/>
          <w:szCs w:val="28"/>
          <w:rtl w:val="true"/>
          <w:lang w:bidi="fa-IR"/>
        </w:rPr>
        <w:t xml:space="preserve">. </w:t>
      </w:r>
      <w:bookmarkStart w:id="21" w:name="pg14793_202131"/>
    </w:p>
    <w:p>
      <w:pPr>
        <w:pStyle w:val="Heading2"/>
        <w:numPr>
          <w:ilvl w:val="1"/>
          <w:numId w:val="1"/>
        </w:numPr>
        <w:rPr/>
      </w:pPr>
      <w:bookmarkStart w:id="22" w:name="__RefHeading___Toc1808700_730472459"/>
      <w:bookmarkStart w:id="23" w:name="_Toc7"/>
      <w:bookmarkEnd w:id="21"/>
      <w:bookmarkEnd w:id="22"/>
      <w:r>
        <w:rPr>
          <w:rtl w:val="true"/>
        </w:rPr>
        <w:t>نبوت خاصه و آخرین پیامبر اولواالعزم</w:t>
      </w:r>
      <w:bookmarkEnd w:id="23"/>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بزرگ 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لِيُخْرِجَ عِبَادَهُ مِنْ عِبَادَةِ الْأَوْثَانِ إِلَى عِبَادَتِهِ وَ مِنْ طَاعَةِ الشَّيْطَانِ إِلَى طَاعَتِهِ، بِقُرْآنٍ قَدْ بَيَّنَهُ وَ أَحْكَمَهُ لِيَعْلَمَ الْعِبَادُ رَبَّهُمْ إِذْ جَهِلُوهُ وَ لِيُقِرُّوا بِهِ بَعْدَ إِذْ جَحَدُوهُ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 مِنْ غَيْرِ أَنْ يَكُونُوا رَأَوْهُ بِمَا أَرَاهُمْ مِنْ قُدْرَتِهِ وَ خَوَّفَهُمْ مِنْ سَطْوَتِهِ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تبارک و تعالی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برانگیخت تا بندگانش را از عبادت و بندگی بتها به عبادت باری تعالی وادار سازد و از فرمانبرداری شیطان به فرمانبری از پروردگار ترغیب نماید و توسط قرآنی که معنای آن را روشن نمود و اساسش را محکم فرمود از مردم خواست تا به خدای خویش آگاه شوند در حالی که ناآگاه بودند و بالاخره به وجود حق تعالی اعتراف کنند بعد از آنکه او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او را اثبات نمایند بعد از آن که باور نداشتند پس خدای سبحان، در کتاب خویش بی آنکه او را ببینند تجلی کرد و این تجلی به وسیله قدرت خویش بود که به آنها بشارت داد و نیز توسط قهر و غضب خود بود که آنها را ترسانید</w:t>
      </w:r>
      <w:r>
        <w:rPr>
          <w:rFonts w:eastAsia="IRNazanin" w:cs="IRNazanin"/>
          <w:color w:val="111111"/>
          <w:sz w:val="28"/>
          <w:szCs w:val="28"/>
          <w:rtl w:val="true"/>
          <w:lang w:bidi="fa-IR"/>
        </w:rPr>
        <w:t>.</w:t>
      </w:r>
    </w:p>
    <w:p>
      <w:pPr>
        <w:pStyle w:val="Heading2"/>
        <w:numPr>
          <w:ilvl w:val="1"/>
          <w:numId w:val="1"/>
        </w:numPr>
        <w:rPr/>
      </w:pPr>
      <w:bookmarkStart w:id="24" w:name="__RefHeading___Toc1808702_730472459"/>
      <w:bookmarkStart w:id="25" w:name="_Toc8"/>
      <w:bookmarkEnd w:id="24"/>
      <w:r>
        <w:rPr>
          <w:rtl w:val="true"/>
        </w:rPr>
        <w:t xml:space="preserve">رسول الله </w:t>
      </w:r>
      <w:r>
        <w:rPr>
          <w:rtl w:val="true"/>
        </w:rPr>
        <w:t>(</w:t>
      </w:r>
      <w:r>
        <w:rPr>
          <w:rtl w:val="true"/>
        </w:rPr>
        <w:t>علیه السلام</w:t>
      </w:r>
      <w:r>
        <w:rPr>
          <w:rtl w:val="true"/>
        </w:rPr>
        <w:t>)</w:t>
      </w:r>
      <w:r>
        <w:rPr>
          <w:rtl w:val="true"/>
        </w:rPr>
        <w:t>و معجزه بزرگ</w:t>
      </w:r>
      <w:bookmarkEnd w:id="2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اثبات نبوت انبیاء معجزه آنهاست و تمامی آن گرامیان با منکران و مخالفان خود برای اثبات نبوت خویش معجزه ای می آوردند و پیامبر اسلام از این مقوله استثناء نبوده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قرآن کریم که معجزۀ علمی و جاودان اوست و دیگری معجزات عملی آن حضرت که برخی از آنها در قرآن و موارد دیگر در کتابهای حدیث و تاریخ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جنبه ادبی و فن فصاحت و بلاغت در چنان مرتبه ای بود که هیچیک از ادیبان و فصیحان عرب نتوانستند قدرت اعجاز و خارق العاده بودن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مغیره که از بلاغت فوق العاده ای برخوردار بود وقتی ابوجهل برادرزاده اش نزد او رفت و گفت ای عمو، تو به دین محمد در می آمدی؟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من بر دین پدران خود باقی هستم، لیکن من کلامی از آن شنیدم که بدن از آن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او شعر است؟ گفت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محمد خطابه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هم نیست، زیرا خطابه کلامی است که به هم متصل است، ولی کلام محمد از هم پراکنده می باشد و به هم شباهتی ندارند و با این حال بسیار شیرین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سحر است و دل مردم را مسحور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که به عنوان کلام خدایش می خواند حلاوت و طراوت مخصوص بخود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بسان درخت استوار است که در زمین ریشه دوانیده و بر فرازش میوه دانش حکمت قرار دارد، کلام او از هر سخنی بالاتر است هیچ کلامی برتر از سخن او وجود ندارد، کلام او مادون خود را خرد و بی مقدار به هم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معجزه است زیرا از اخبار غیبی مردم را مطلع ساخته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فِي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رومیان شکست خوردند، در نزدیک این سرزمین و بعد از شکست به زودی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ابوجهل گفت ما امروز از محمد و یارانش انتقام خواهیم گرفت ولی خداوند او را هلاک کرد و جمعیتش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نَحْنُ جَمِيعٌ مُنْتَصِرٌ سَيُهْزَمُ الْجَمْعُ وَيُوَلُّونَ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جمعیتی هستیم که یاری همدیگر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زودی این جمع شکست</w:t>
      </w:r>
    </w:p>
    <w:p>
      <w:pPr>
        <w:pStyle w:val="BookText"/>
        <w:rPr/>
      </w:pPr>
      <w:r>
        <w:rPr>
          <w:rFonts w:ascii="IRNazanin" w:hAnsi="IRNazanin" w:eastAsia="IRNazanin"/>
          <w:color w:val="111111"/>
          <w:sz w:val="28"/>
          <w:sz w:val="28"/>
          <w:szCs w:val="28"/>
          <w:rtl w:val="true"/>
          <w:lang w:bidi="fa-IR"/>
        </w:rPr>
        <w:t>می خورند و پشت به جنگ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علمی قرآن درباره مسایلی که بشر پس از قرنها به آن دست یافت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مَدَدْنَاهَا وَأَلْقَيْنَا فِيهَا رَوَاسِيَ وَأَنْبَتْنَا فِيهَا مِنْ كُلِّ شَيْءٍ مَوْزُونٍ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را گسترش دادیم و در آن کوههای ثابتی را قرار دادیم و همه نوع چیزهای موزون و مناسب در آن بروئیدیم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گیاه شناسی ثابت شده که هر یک از انواع نباتات از اجزای خاص و با میزان معینی ترکیب یافته به طوری که اگر بعضی اجزای آن کم و زیاد میشد از صورت آن نبات خاص خارج و نبات دیگری می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بادهای بارور کننده را فرو ستادیم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و نبات مانند حیوانات نیاز تلقیح دو جنس مخالف </w:t>
      </w:r>
    </w:p>
    <w:p>
      <w:pPr>
        <w:pStyle w:val="BookText"/>
        <w:rPr/>
      </w:pPr>
      <w:r>
        <w:rPr>
          <w:rFonts w:ascii="IRNazanin" w:hAnsi="IRNazanin" w:eastAsia="IRNazanin"/>
          <w:color w:val="111111"/>
          <w:sz w:val="28"/>
          <w:sz w:val="28"/>
          <w:szCs w:val="28"/>
          <w:rtl w:val="true"/>
          <w:lang w:bidi="fa-IR"/>
        </w:rPr>
        <w:t>هستند و بدون آن میوه ای نمی دهند و این تلقیح و آمیزش به وسیله بادها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حرکت زمین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زمین را برای شما گهواره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کره زمین بوسیله حرکت وضعی و انتقالی که دارد برای ساکنان آن آرامش ایجاد می کند همان طور که گهواره برای کودک آرامش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درباره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ارزشمندش قرآن،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زمانی فرا رسید که خداوند تبارک و تعالی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نمود با این هدف که و وعده های خود را واقعیت بخشد و نبوت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پیغمبران گذشته درباره پیامبری او پیمان گرفته و نشانه های او در کتابهای آسمانی داده شده و ولادت او برای همه مبارک و خجسته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ادامه فرمایشات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 رُخَصَهُ وَ عَزَائِمَهُ وَ خَاصَّهُ وَ عَامَّهُ وَ عِبَرَهُ وَ أَمْثَالَهُ وَ مُرْسَلَهُ وَ مَحْدُودَهُ وَ مُحْكَمَهُ وَ مُتَشَابِهَهُ مُفَسِّراً مُجْمَلَهُ وَ مُبَيِّناً غَوَامِضَهُ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قرآن را در بین شما گذاشت حلال و حرام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آن پیداست ناسخ و منسوخ و هر چه که در آن اجازه دارید و هر چه در عمل به </w:t>
      </w:r>
      <w:bookmarkStart w:id="26" w:name="pg14793_202135"/>
    </w:p>
    <w:p>
      <w:pPr>
        <w:pStyle w:val="BookText"/>
        <w:rPr/>
      </w:pPr>
      <w:bookmarkEnd w:id="26"/>
      <w:r>
        <w:rPr>
          <w:rFonts w:ascii="IRNazanin" w:hAnsi="IRNazanin" w:eastAsia="IRNazanin"/>
          <w:color w:val="111111"/>
          <w:sz w:val="28"/>
          <w:sz w:val="28"/>
          <w:szCs w:val="28"/>
          <w:rtl w:val="true"/>
          <w:lang w:bidi="fa-IR"/>
        </w:rPr>
        <w:t>آن مجاز نیستید در آن 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خاص و عام و مسائل عبرت انگیز و ضرب المثل ها و احکامی که مطلق است و احکامی که محدود و مقید است و آیه های محکم و مشابه همگی در کتاب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تفسیر کننده جملات و بیان کننده مطالب پیچیده آن است</w:t>
      </w:r>
      <w:r>
        <w:rPr>
          <w:rFonts w:eastAsia="IRNazanin" w:cs="IRNazanin"/>
          <w:color w:val="111111"/>
          <w:sz w:val="28"/>
          <w:szCs w:val="28"/>
          <w:rtl w:val="true"/>
          <w:lang w:bidi="fa-IR"/>
        </w:rPr>
        <w:t>.</w:t>
      </w:r>
    </w:p>
    <w:p>
      <w:pPr>
        <w:pStyle w:val="Heading2"/>
        <w:numPr>
          <w:ilvl w:val="1"/>
          <w:numId w:val="1"/>
        </w:numPr>
        <w:rPr/>
      </w:pPr>
      <w:bookmarkStart w:id="27" w:name="__RefHeading___Toc1808704_730472459"/>
      <w:bookmarkStart w:id="28" w:name="_Toc9"/>
      <w:bookmarkEnd w:id="27"/>
      <w:r>
        <w:rPr>
          <w:rtl w:val="true"/>
        </w:rPr>
        <w:t>چند ویژگی حضرت محمد</w:t>
      </w:r>
      <w:r>
        <w:rPr>
          <w:rtl w:val="true"/>
        </w:rPr>
        <w:t>(</w:t>
      </w:r>
      <w:r>
        <w:rPr>
          <w:rtl w:val="true"/>
        </w:rPr>
        <w:t>صلی الله علیه و آله</w:t>
      </w:r>
      <w:r>
        <w:rPr>
          <w:rtl w:val="true"/>
        </w:rPr>
        <w:t>)</w:t>
      </w:r>
      <w:bookmarkEnd w:id="28"/>
    </w:p>
    <w:p>
      <w:pPr>
        <w:pStyle w:val="BookText"/>
        <w:rPr/>
      </w:pPr>
      <w:r>
        <w:rPr>
          <w:rFonts w:ascii="IRNazanin" w:hAnsi="IRNazanin" w:eastAsia="IRNazanin"/>
          <w:color w:val="111111"/>
          <w:sz w:val="28"/>
          <w:sz w:val="28"/>
          <w:szCs w:val="28"/>
          <w:rtl w:val="true"/>
          <w:lang w:bidi="fa-IR"/>
        </w:rPr>
        <w:t>ا و اینک به چند ویژگی پیامبر عظیم الشأن اسلام بر اساس آیات و روایات توجه بفرمائید</w:t>
      </w:r>
    </w:p>
    <w:p>
      <w:pPr>
        <w:pStyle w:val="BookText"/>
        <w:rPr/>
      </w:pPr>
      <w:r>
        <w:rPr>
          <w:rFonts w:ascii="IRNazanin" w:hAnsi="IRNazanin" w:eastAsia="IRNazanin"/>
          <w:color w:val="111111"/>
          <w:sz w:val="28"/>
          <w:sz w:val="28"/>
          <w:szCs w:val="28"/>
          <w:rtl w:val="true"/>
          <w:lang w:bidi="fa-IR"/>
        </w:rPr>
        <w:t xml:space="preserve">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که مردی یهودی مذهب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در خواست پاسخ چند سؤال را نمود و گفت چرا نام شما محمد، احمد، ابالقاسم، بشیر، نذیر و داعی است؟</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نامیده شدم زیرا که ستوده در زمین هستم، احمد، زیرا ستوده در آسمان میباشم، ابالقاسم، زیرا که خداوند عزوجل در روز قیامت ایمان آورندگان به من را قسمت بهشت و منکرین مرا قسمت جهنم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نامیده شدم زیرا که مردم را به دین پروردگارم دعوت نمودم، نذیرم زیرا که مردمی را که از دستوراتم نافرمانی کنند از آتش بیم میدهم و بشیرم زیرا که اطاعت کنندگان دستوراتم را به بهشت مسلم بشارت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هیچ کدام از مردان شما نیست، ولکن رسول </w:t>
      </w:r>
    </w:p>
    <w:p>
      <w:pPr>
        <w:pStyle w:val="BookText"/>
        <w:rPr/>
      </w:pPr>
      <w:r>
        <w:rPr>
          <w:rFonts w:ascii="IRNazanin" w:hAnsi="IRNazanin" w:eastAsia="IRNazanin"/>
          <w:color w:val="111111"/>
          <w:sz w:val="28"/>
          <w:sz w:val="28"/>
          <w:szCs w:val="28"/>
          <w:rtl w:val="true"/>
          <w:lang w:bidi="fa-IR"/>
        </w:rPr>
        <w:t>خدا و خاتم پیامبران است و خداوند بر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 و لا سُنّةَ بَعدَ سُنَّتي ، فمَنِ ادَّعى ذلكَ فدَعواهُ و بِدعَتُهُ في النّارِ ، و مَنِ ادَّعى ذلكَ فاقتُلوهُ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مفید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بعد از من هیچ پیامبری نخواهد بود و بعد از سنت من هیچ سنتی وجود نخواهد داشت و هر که ادعا پیامبری کند پاداش ادعای او و بدعتش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چنین ادعایی را کند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 عَلِيٌّ خَاتَمُ اَلْوَصِيِّينَ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خاتم پیامبرانم و على خاتم وصيين و جانشیان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و رساترین بیانها را وجود نازنین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همان هنگامی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از شیر گرفته شد برای آن گرامی فرشته ای عظیم الشان را همنشین فرمود تا راههای مکارم اخلاق را بپیماید و محاسن اخلاق جهانیان را شب و روز به او یاد 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خویش نور وحی و رسالت را دیدم و رایحه نبوت را استشمام کردم و با گوش خویش ناله شیطان را در هنگام نزول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عرض کردم ای رسول خدا به هم این صدای ناله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از آن علم جهت که او را نپرستند نومید و مأيوس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تو شنوی آنچه را من میشنوم و می بینی آنچه را من </w:t>
      </w:r>
    </w:p>
    <w:p>
      <w:pPr>
        <w:pStyle w:val="BookText"/>
        <w:rPr/>
      </w:pPr>
      <w:r>
        <w:rPr>
          <w:rFonts w:ascii="IRNazanin" w:hAnsi="IRNazanin" w:eastAsia="IRNazanin"/>
          <w:color w:val="111111"/>
          <w:sz w:val="28"/>
          <w:sz w:val="28"/>
          <w:szCs w:val="28"/>
          <w:rtl w:val="true"/>
          <w:lang w:bidi="fa-IR"/>
        </w:rPr>
        <w:t>می بینم، مگر آنکه تو پیامبر نیستی و لکن وزیری و به طور قطع تو بر خیر و نیکویی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او بودم زمانی که سران قریش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دعوی کار بزرگ کرده ای که چنین به ادعایی نه پدرانت و نه کسی از خاندانت کرده اند و ما از تو سئوالی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که اگر پذیرفتی و آن را به ما نشان دادی باور می کنیم که و تو نبی و رسول هستی و اگر نتوانستی خواسته ما را برآورده و سازی به تحقیق که تو جادوگر و دروغگو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شما چیست؟ گفتند این درخت را بخوان تا از بیخ و بن بیرون آید و در برابر تو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قادر است، اگر پروردگار همه این کار را برای شما انجام دهد آیا ایمان می آورید و شهادت به حق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می خواهید به شما نشان خواهم داد ولی میدانم که شما به راه خیر بازنمی گردید و در بین شما کسی است که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انداخته می شود و کسی است که گروهها را گرد 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درخت اگر به خدا و روز قیامت ایمان داری و میدانی که من رسول خدایم از ریشه و بن بیرون آی و به اذن پروردگار در مقابل من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حضرتش را به حق مبعوث به رسالت فرمود درخت از ریشه و بن بیرون کنده شد و نزد آن رسم گرامی آمد و در حالی که صدایی سخت مانند صدای بالهای مرغان داشت و همانند مرغ پر و بال زنان ایستاد و شاخه بلند و خود را بر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شاخه هایش را بر دوش من افکند و من در طرف راست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وقتی آنان این معجزه را دیدند از روی گستاخی و 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تانیم آن نزد تو آید و نیم دیگر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این چنین کرد و امر فرمود نیم آن نزد حضرت آمد چنان با شتاب و سخت ترین صدا که نزدیک بود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بار دیگر از روی ناسپاسی و ستیزگی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کن این نیمه بازگردد و به نیمه خود پیوند خورد مثل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امر فرمود درخت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من اول کسی هستم که به تو ایمان آوردم ای رسول خدا و اول کسی هستم که اقرار میکنم که این درخت آنچه فرمودی اجرا کرد و تا نبوت تو را تصدیق کند و کلامت را بزرگ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دسته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است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جادویی که با تردستی و سرعت انجام می دهد و گفتند آیا ترا در کارت غیر این شخص که منظورشان من بودم تصديق می کند؟ و من از گروهی بودم که از سرزنش ملامت کنندگان باز نمی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الانْبِياءِ، وَ مِشْكاةِ الضِّياءِ، وَ ذُؤابَةِ الْعَلْياءِ، وَ سُرَّةِ الْبَطْحاءِ، وَ مَصابيحِ الظُّلْمَةِ، وَ يَنابيعِ الْحِكْمَةِ طَبيبٌ دَوّارٌ بِطِبِّهِ، قَدْ اَحْكَمَ مَراهِمَهُ وَ اَحْمى مَواسِمَهُ، يَضَعُ مِنْ ذلِكَ حَيْثُ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عُمْى، وَ آذان صُمٍّ، وَاَلْسِنَة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 بِدَوائِهِ مَواضِعَ الْغَفْلَةِ، وَ مَواطِنَ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درختی برگزید که ریشه اش پیامبران و آل ابراهیم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چراغدان نور و روشنایی </w:t>
      </w:r>
      <w:bookmarkStart w:id="29" w:name="pg14793_202139"/>
    </w:p>
    <w:p>
      <w:pPr>
        <w:pStyle w:val="BookText"/>
        <w:rPr/>
      </w:pPr>
      <w:bookmarkEnd w:id="29"/>
      <w:r>
        <w:rPr>
          <w:rFonts w:ascii="IRNazanin" w:hAnsi="IRNazanin" w:eastAsia="IRNazanin"/>
          <w:color w:val="111111"/>
          <w:sz w:val="28"/>
          <w:sz w:val="28"/>
          <w:szCs w:val="28"/>
          <w:rtl w:val="true"/>
          <w:lang w:bidi="fa-IR"/>
        </w:rPr>
        <w:t xml:space="preserve">و از پیشانی شرف و سربلندی و از قلب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معظمه و از میان کسانی که چون چراغ در تاریکیها و از چشمه های حکمت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طبیبی است که برای معالجه بیماران خود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داروهای او بهترین نوع درمان را انجام میدهد و آنجا را که دارو سودی ندهد، داغ او سوزان است و آن را بر دلهایی می نهد و که از دیدن حق کورند و بر گوشها و زبانهایی می گذارد که ناشنوا و و گنگ هستند و با داروی خود دلهای غفلت زده و حیرت زده را شفا می بخشد</w:t>
      </w:r>
      <w:r>
        <w:rPr>
          <w:rFonts w:eastAsia="IRNazanin" w:cs="IRNazanin"/>
          <w:color w:val="111111"/>
          <w:sz w:val="28"/>
          <w:szCs w:val="28"/>
          <w:rtl w:val="true"/>
          <w:lang w:bidi="fa-IR"/>
        </w:rPr>
        <w:t>.</w:t>
      </w:r>
    </w:p>
    <w:p>
      <w:pPr>
        <w:pStyle w:val="Heading2"/>
        <w:numPr>
          <w:ilvl w:val="1"/>
          <w:numId w:val="1"/>
        </w:numPr>
        <w:rPr/>
      </w:pPr>
      <w:bookmarkStart w:id="30" w:name="__RefHeading___Toc1808706_730472459"/>
      <w:bookmarkStart w:id="31" w:name="_Toc10"/>
      <w:bookmarkEnd w:id="30"/>
      <w:r>
        <w:rPr>
          <w:rtl w:val="true"/>
        </w:rPr>
        <w:t>جهان شمولی پیامبر</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 تا جهانیان را از خشم او بترساند و فرمان خدا را بدون هیچ کم و زیاد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گروه عرب قبل از بعثت آن حضرت بدترین عقاید را داشتید و در بدترین جایگاه زندگی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شما بین سنگلاخ ها و مارهای پر زهری بود که از صداها فرار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آشامیدنی شما لجن و تیره و غذایتان زبر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یکدیگر را می ریختید و با خویشاوندان قطع رابطه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بتها را همه جا نصب کرده بودید و همه نوع خطا بین شما رواج داشت یکی از نکات بسیار مهم رسالت پیامبر عظیم الشأن اسلام </w:t>
      </w:r>
    </w:p>
    <w:p>
      <w:pPr>
        <w:pStyle w:val="BookText"/>
        <w:rPr/>
      </w:pPr>
      <w:r>
        <w:rPr>
          <w:rFonts w:ascii="IRNazanin" w:hAnsi="IRNazanin" w:eastAsia="IRNazanin"/>
          <w:color w:val="111111"/>
          <w:sz w:val="28"/>
          <w:sz w:val="28"/>
          <w:szCs w:val="28"/>
          <w:rtl w:val="true"/>
          <w:lang w:bidi="fa-IR"/>
        </w:rPr>
        <w:t>عمومیت و جهان شمولی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آیات و روایات فراوانی به چشم می خورد که حکایت از جهان شمولی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این قرآن را وحی میکند تا به توسط آن شما و هرکه این قرآن به او می رسد از خدا بترسانم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تو را جز برای همه مردم جهان نفرستادیم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برای همگی شما از جانب خداوند پیام 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پیامبرش را با هدایت و دین حق فرستاده تا بر تمامی ادیان برتری پیدا کند، گرچه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روایاتی که دلالت بر جهان شمولی و دعوت عام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مَن أدرَكتُ حَيّا و مَن يُولَدُ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پیامبر همه کسانی هستم که در زمان زنده بودنم آنان را </w:t>
      </w:r>
      <w:bookmarkStart w:id="32" w:name="pg14793_202141"/>
    </w:p>
    <w:p>
      <w:pPr>
        <w:pStyle w:val="BookText"/>
        <w:rPr/>
      </w:pPr>
      <w:bookmarkEnd w:id="32"/>
      <w:r>
        <w:rPr>
          <w:rFonts w:ascii="IRNazanin" w:hAnsi="IRNazanin" w:eastAsia="IRNazanin"/>
          <w:color w:val="111111"/>
          <w:sz w:val="28"/>
          <w:sz w:val="28"/>
          <w:szCs w:val="28"/>
          <w:rtl w:val="true"/>
          <w:lang w:bidi="fa-IR"/>
        </w:rPr>
        <w:t>درک می کنم و بعد از وفات من به دنیا 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اُرْسِلْتُ اِلَي النّاسِ كافَّةً، بِي خُتِمَ النَّبِيُّون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تمامی مردم مبعوث به رسالت شدم و به من پیامبری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تباركَ و تعالى أعطى محمّدا صلى الله عليه و آله شَرائعَ نُوحٍ و إبراهيمَ و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أرسَلَهُ كافّةً إلَى الأبيَضِ و الأسوَدِ ، و الجِنِّ و الإنسِ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تبارک و تعالی شریعت نوح و ابراهیم و موسی و عیسی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 و او را برای همگان اعم از سفید و سیاه و جن و انسان مبعوث به رسالت نمود</w:t>
      </w:r>
      <w:r>
        <w:rPr>
          <w:rFonts w:eastAsia="IRNazanin" w:cs="IRNazanin"/>
          <w:color w:val="111111"/>
          <w:sz w:val="28"/>
          <w:szCs w:val="28"/>
          <w:rtl w:val="true"/>
          <w:lang w:bidi="fa-IR"/>
        </w:rPr>
        <w:t>.</w:t>
      </w:r>
    </w:p>
    <w:p>
      <w:pPr>
        <w:pStyle w:val="Heading2"/>
        <w:numPr>
          <w:ilvl w:val="1"/>
          <w:numId w:val="1"/>
        </w:numPr>
        <w:rPr/>
      </w:pPr>
      <w:bookmarkStart w:id="33" w:name="__RefHeading___Toc1808708_730472459"/>
      <w:bookmarkStart w:id="34" w:name="_Toc11"/>
      <w:bookmarkEnd w:id="33"/>
      <w:r>
        <w:rPr>
          <w:rtl w:val="true"/>
        </w:rPr>
        <w:t>اعتدال و میانه روی</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أَفْضَتْ كَرَامَةُ اللَّهِ سُبْحَانَهُ وَ تَعَالَى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أَفْضَلِ الْمَعَادِنِ مَنْبِتاً وَ أَعَزِّ الْأَرُومَاتِ مَغْرِساً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این که کرامت و بزرگواری پروردگار شامل حال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را بهترین خاندان و گرامی ترین دودمان قرار داد و از شجره طیبه ای که پیامبران و امینان خود را از آن انتخاب</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عترت او بهترین هستند، خاندانش نیکوترین خاندان و دودمان او بهترین دودمانند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مکه رشد کردند و در مجد و شرافت نمو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شجره طیبه را شاخه های بلندی است که دست هر کس به و آنها نرسد</w:t>
      </w:r>
      <w:r>
        <w:rPr>
          <w:rFonts w:eastAsia="IRNazanin" w:cs="IRNazanin"/>
          <w:color w:val="111111"/>
          <w:sz w:val="28"/>
          <w:szCs w:val="28"/>
          <w:rtl w:val="true"/>
          <w:lang w:bidi="fa-IR"/>
        </w:rPr>
        <w:t xml:space="preserve">. </w:t>
      </w:r>
      <w:bookmarkStart w:id="35" w:name="pg14793_202142"/>
    </w:p>
    <w:p>
      <w:pPr>
        <w:pStyle w:val="BookText"/>
        <w:rPr/>
      </w:pPr>
      <w:bookmarkEnd w:id="35"/>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کسی است که راه تقوی را پیشه کند و چراغ آن کسی است که طالب راهنمایی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الْقَصْدُ وَ سُنَّتُهُ الرُّشْدُ وَ كَلَامُهُ الْفَصْلُ وَ حُكْمُهُ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سيرة او میانه روی و سنت او دعوت به راه رشد و کمال است، کلامش حق را از باطل جدا می سازد و داوری او بر اساس عدالت است</w:t>
      </w:r>
      <w:r>
        <w:rPr>
          <w:rFonts w:eastAsia="IRNazanin" w:cs="IRNazanin"/>
          <w:color w:val="111111"/>
          <w:sz w:val="28"/>
          <w:szCs w:val="28"/>
          <w:rtl w:val="true"/>
          <w:lang w:bidi="fa-IR"/>
        </w:rPr>
        <w:t>.</w:t>
      </w:r>
    </w:p>
    <w:p>
      <w:pPr>
        <w:pStyle w:val="Heading2"/>
        <w:numPr>
          <w:ilvl w:val="1"/>
          <w:numId w:val="1"/>
        </w:numPr>
        <w:rPr/>
      </w:pPr>
      <w:bookmarkStart w:id="36" w:name="__RefHeading___Toc1808710_730472459"/>
      <w:bookmarkStart w:id="37" w:name="_Toc12"/>
      <w:bookmarkEnd w:id="36"/>
      <w:r>
        <w:rPr>
          <w:rtl w:val="true"/>
        </w:rPr>
        <w:t xml:space="preserve">أمی بودن حضرت </w:t>
      </w:r>
      <w:r>
        <w:rPr>
          <w:rtl w:val="true"/>
        </w:rPr>
        <w:t>:</w:t>
      </w:r>
      <w:bookmarkEnd w:id="37"/>
    </w:p>
    <w:p>
      <w:pPr>
        <w:pStyle w:val="BookText"/>
        <w:rPr/>
      </w:pPr>
      <w:r>
        <w:rPr>
          <w:rFonts w:ascii="IRNazanin" w:hAnsi="IRNazanin" w:eastAsia="IRNazanin"/>
          <w:color w:val="111111"/>
          <w:sz w:val="28"/>
          <w:sz w:val="28"/>
          <w:szCs w:val="28"/>
          <w:rtl w:val="true"/>
          <w:lang w:bidi="fa-IR"/>
        </w:rPr>
        <w:t xml:space="preserve">از ویژگیهای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استاد و درس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اوست که قرآن بدان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 مِنْ قَبْلِهِ مِنْ كِتَابٍ وَلَا تَخُطُّهُ بِيَمِينِكَ إِذًا لَارْتَابَ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هیچ گاه در گذشته کتابی نخوانده ای و با دست خود چیزی ننوشته ای تا مبادا اهل باطل در کار تو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مناظرات خود با رهبران ادیان دیگر و در اثبات نبوت خاتم انبیاء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الهی آن است که پیامبری را مبعوث به رسالت نمود که یتیم و فقیر و رعیت و اجیر دیگران بود کتابی را نیاموخته بود و به درس استادی حضور نیافته بود و با این اوصاف با قرآنی جلوه گر شد که داستان پیامبر و اخبار آنها را کلمه به کلمه در بردارد </w:t>
      </w:r>
      <w:bookmarkStart w:id="38" w:name="pg14793_202143"/>
    </w:p>
    <w:p>
      <w:pPr>
        <w:pStyle w:val="BookText"/>
        <w:rPr/>
      </w:pPr>
      <w:bookmarkEnd w:id="38"/>
      <w:r>
        <w:rPr>
          <w:rFonts w:ascii="IRNazanin" w:hAnsi="IRNazanin" w:eastAsia="IRNazanin"/>
          <w:color w:val="111111"/>
          <w:sz w:val="28"/>
          <w:sz w:val="28"/>
          <w:szCs w:val="28"/>
          <w:rtl w:val="true"/>
          <w:lang w:bidi="fa-IR"/>
        </w:rPr>
        <w:t>و اخبار گذشتگان و اخبار آیندگان را تا روز قیامت بازگو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بغمزه مسئله آموز صد مدرس شد</w:t>
      </w:r>
    </w:p>
    <w:p>
      <w:pPr>
        <w:pStyle w:val="Heading2"/>
        <w:numPr>
          <w:ilvl w:val="1"/>
          <w:numId w:val="1"/>
        </w:numPr>
        <w:rPr/>
      </w:pPr>
      <w:bookmarkStart w:id="39" w:name="__RefHeading___Toc1808712_730472459"/>
      <w:bookmarkStart w:id="40" w:name="_Toc13"/>
      <w:bookmarkEnd w:id="39"/>
      <w:r>
        <w:rPr>
          <w:rtl w:val="true"/>
        </w:rPr>
        <w:t xml:space="preserve">خلق عظیم </w:t>
      </w:r>
      <w:r>
        <w:rPr>
          <w:rtl w:val="true"/>
        </w:rPr>
        <w:t>:</w:t>
      </w:r>
      <w:bookmarkEnd w:id="40"/>
    </w:p>
    <w:p>
      <w:pPr>
        <w:pStyle w:val="BookText"/>
        <w:rPr/>
      </w:pPr>
      <w:r>
        <w:rPr>
          <w:rFonts w:ascii="IRNazanin" w:hAnsi="IRNazanin" w:eastAsia="IRNazanin"/>
          <w:color w:val="111111"/>
          <w:sz w:val="28"/>
          <w:sz w:val="28"/>
          <w:szCs w:val="28"/>
          <w:rtl w:val="true"/>
          <w:lang w:bidi="fa-IR"/>
        </w:rPr>
        <w:t xml:space="preserve">مردی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کرد اخلاق تو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برایش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نعمتهای دنیا را بشمار تا من نیز اخلاق آن جناب را برایت شماره کنم، عرض دم کرد چگونه ممکن است نعمتهای دنیا را احصاء کرد با این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نعمتهای الهی را شماره کنید نمی توانید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نعمتهای دنیا را قليل وكم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متاع دنیا اندک است و اخلاق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عظیم شمرده و چنانچه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لَعَلي خُلُق‌ٍ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خوئی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چیزی که قليل است نمی توانی شماره کنی، من چگونه چیزی که عظیم و بزرگ است مردم شمارش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بدان اخلاق نیکوی تمام همه پیامبران مظهر یکی از اخلاق پسندیده بودند چون نوبت به آن و جناب رسید تمام اخلاق پسندیده را جمع کرد و از این رو فرمود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مَکارِمَ الاخلاق</w:t>
      </w:r>
      <w:r>
        <w:rPr>
          <w:rFonts w:eastAsia="Amiri" w:cs="Amiri" w:ascii="Amiri" w:hAnsi="Amiri"/>
          <w:color w:val="111111"/>
          <w:sz w:val="28"/>
          <w:szCs w:val="28"/>
          <w:rtl w:val="true"/>
          <w:lang w:bidi="ar-SA"/>
        </w:rPr>
        <w:t xml:space="preserve">» </w:t>
      </w:r>
      <w:bookmarkStart w:id="41" w:name="pg14793_202144"/>
    </w:p>
    <w:p>
      <w:pPr>
        <w:pStyle w:val="BookText"/>
        <w:rPr/>
      </w:pPr>
      <w:bookmarkEnd w:id="41"/>
      <w:r>
        <w:rPr>
          <w:rFonts w:ascii="IRNazanin" w:hAnsi="IRNazanin" w:eastAsia="IRNazanin"/>
          <w:color w:val="111111"/>
          <w:sz w:val="28"/>
          <w:sz w:val="28"/>
          <w:szCs w:val="28"/>
          <w:rtl w:val="true"/>
          <w:lang w:bidi="fa-IR"/>
        </w:rPr>
        <w:t>من بر انگیخته شدم تا اخلاق نیکو را تمام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الایام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Heading2"/>
        <w:numPr>
          <w:ilvl w:val="1"/>
          <w:numId w:val="1"/>
        </w:numPr>
        <w:rPr/>
      </w:pPr>
      <w:bookmarkStart w:id="42" w:name="__RefHeading___Toc1808714_730472459"/>
      <w:bookmarkStart w:id="43" w:name="_Toc14"/>
      <w:bookmarkEnd w:id="42"/>
      <w:r>
        <w:rPr>
          <w:rtl w:val="true"/>
        </w:rPr>
        <w:t>ارزش صلوات بر محمد و آل محمد</w:t>
      </w:r>
      <w:r>
        <w:rPr>
          <w:rtl w:val="true"/>
        </w:rPr>
        <w:t>:</w:t>
      </w:r>
      <w:bookmarkEnd w:id="43"/>
    </w:p>
    <w:p>
      <w:pPr>
        <w:pStyle w:val="BookText"/>
        <w:rPr/>
      </w:pPr>
      <w:r>
        <w:rPr>
          <w:rFonts w:ascii="IRNazanin" w:hAnsi="IRNazanin" w:eastAsia="IRNazanin"/>
          <w:color w:val="111111"/>
          <w:sz w:val="28"/>
          <w:sz w:val="28"/>
          <w:szCs w:val="28"/>
          <w:rtl w:val="true"/>
          <w:lang w:bidi="fa-IR"/>
        </w:rPr>
        <w:t>در دیدگاه اهل لغت صلوات به معنی دعاء و رحمت و استغفار و است در حالی که لفظ صلوات مترادف رحمت و دعا در مواقع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تبارک و تعالی درباره اهل صبر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اؤلئك عليهم صلوات من ربهم ورځم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برایشان درودهای پروردگار و رحمت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دعاها می خوانیم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ارْحَمْ مُحَمَّداً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موارد استعمال ذکر صلوات فرق می کند و مختصر آنکه معنای صلوات تقاضای رحمت توأم با تکریم برای محمد و آلش از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اذعان و اعتراف به عهدی است که در عالم ذر با پروردگار خویش درباره توحید و نبوت و ولایت داشته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أَنِّي أَنَا عَلَى اَلْمِيثَاقِ وَ اَلْوَفَاءِ اَلَّذِي قَبِلْتُ حِينَ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 انگیخته شدم تا اخلاق نیکو را تمام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الایام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بفرستد معنایش این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من بر میثاق خود که در عالم ذر با خداوند 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موقع که فرمودأَلَسْتُ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برجا و وفادار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معتبر ده معنا برای ذکر صلوات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نام و اما از نظر جالبان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خداوند تبارک و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رسول الله 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ائمه طاهرین علا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قیامت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مغز عبادت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است بر نعمت رسالت و ولایت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بندگی و احتیاج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گرفتن کسی که ذکر صلوات را می گوید از رسول و آلش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سرور 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و مغفرت برای خویش کردن</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معنای صلوات پروردگار و ملائکه و مؤمنین متفاوت است و هر کدام معنای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گرامی درباره احکام پروردگار، پرسیدم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 فرشتگانش بر پیامبر درود می فرستند ای مؤمنان </w:t>
      </w:r>
      <w:bookmarkStart w:id="44" w:name="pg14793_202146"/>
    </w:p>
    <w:p>
      <w:pPr>
        <w:pStyle w:val="BookText"/>
        <w:rPr/>
      </w:pPr>
      <w:bookmarkEnd w:id="44"/>
      <w:r>
        <w:rPr>
          <w:rFonts w:ascii="IRNazanin" w:hAnsi="IRNazanin" w:eastAsia="IRNazanin"/>
          <w:color w:val="111111"/>
          <w:sz w:val="28"/>
          <w:sz w:val="28"/>
          <w:szCs w:val="28"/>
          <w:rtl w:val="true"/>
          <w:lang w:bidi="fa-IR"/>
        </w:rPr>
        <w:t>بر او درود بفرستید و با احترام بر او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یعنی رحمت و صلوات ملائکه تزکیه و تطهیر و صلوات مردم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عرض کردم چگونه بر محمد و آلش درود بفرستیم؟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صَلَواتُ مَلائِکَتِهِ وَ أنْبِیائِهِ وَ رُسُلِهِ وَ جَمیعِ خَلْقِهِ عَلی مُحَمَّدٍ وَ آلِ مُحَمَّدٍ وَ السَّلامِ عَلَیْهِ وَ رَحَمهُ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عبدالله برقی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فدایت شوم به من بفرمایید که منظور پروردگار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يُسَبِّحُونَ اللَّيْلَ وَ النَّهارَ لا يَفْتُرُونَ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شب و روز تسبیح گوی پروردگار و سستی روا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وقتی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به فرشته ها امر فرمود که به مقدار صلوات بر محمد از ذکر من کم کنید و گفتار انسان در نماز وقتی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Heading2"/>
        <w:numPr>
          <w:ilvl w:val="1"/>
          <w:numId w:val="1"/>
        </w:numPr>
        <w:rPr/>
      </w:pPr>
      <w:bookmarkStart w:id="45" w:name="__RefHeading___Toc1808716_730472459"/>
      <w:bookmarkStart w:id="46" w:name="_Toc15"/>
      <w:bookmarkEnd w:id="45"/>
      <w:r>
        <w:rPr>
          <w:rtl w:val="true"/>
        </w:rPr>
        <w:t>صلوات کامل</w:t>
      </w:r>
      <w:r>
        <w:rPr>
          <w:rtl w:val="true"/>
        </w:rPr>
        <w:t>:</w:t>
      </w:r>
      <w:bookmarkEnd w:id="4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گذشته این نتیجه به دست آمد که ضمیمه کردن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صلوات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است و با هم این بی انصافی است که بعضی ها از روی عمد و یا از روی بی حالی می صلوات را ناقص و بدون انضمام آل محمد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احادیث حتی از طریق اهل سنت نقل شده که صلوات را ناقص ادا </w:t>
      </w:r>
    </w:p>
    <w:p>
      <w:pPr>
        <w:pStyle w:val="BookText"/>
        <w:rPr/>
      </w:pPr>
      <w:r>
        <w:rPr>
          <w:rFonts w:ascii="IRNazanin" w:hAnsi="IRNazanin" w:eastAsia="IRNazanin"/>
          <w:color w:val="111111"/>
          <w:sz w:val="28"/>
          <w:sz w:val="28"/>
          <w:szCs w:val="28"/>
          <w:rtl w:val="true"/>
          <w:lang w:bidi="fa-IR"/>
        </w:rPr>
        <w:t>نکنید ابن حجر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تبخلوا على الصلوة البتراء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دم بریده و ناقص بر من نفرستید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اللؤة البثراء؟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به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متأسفانه گاهی از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بدون ذكر آل محمد و یا آنکه أسماء شريف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عالی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علیه الرحمه به سند خود که متصل به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حدیثی نقل می کند که آن گرامی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فَلْيُكْثِرْ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تو باد بیشتر این ذکر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وَلَمْ یصَلِّ عَلَی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حضرت محمد درود بفرستد و بر آلش نفرستد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رِيحَ اَلْجَنَّةِ وَ إِنَّ رِيحَهَا لَتُوجَدُ مِنْ مَسِيرَةِ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بوی بهشت را که از مسیر پانصد سال راه استشمام می شود نتواند بویید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1219</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به تو مژدهای بدهم؟ عرض کرد بلی پدر و مادرم فدایت باد بی شک </w:t>
      </w:r>
      <w:bookmarkStart w:id="47" w:name="pg14793_202148"/>
    </w:p>
    <w:p>
      <w:pPr>
        <w:pStyle w:val="BookText"/>
        <w:rPr/>
      </w:pPr>
      <w:bookmarkEnd w:id="47"/>
      <w:r>
        <w:rPr>
          <w:rFonts w:ascii="IRNazanin" w:hAnsi="IRNazanin" w:eastAsia="IRNazanin"/>
          <w:color w:val="111111"/>
          <w:sz w:val="28"/>
          <w:sz w:val="28"/>
          <w:szCs w:val="28"/>
          <w:rtl w:val="true"/>
          <w:lang w:bidi="fa-IR"/>
        </w:rPr>
        <w:t>شما جز مژده به خوبی و خیر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عجیبی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چه خبری؟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هر کس از امت من صلوات را همراه با صلوات بر عترت و اهل بیت من قرار دهد، درهای آسمان به روی او باز می گردد و ملائکه هفتاد مرتبه بر او درود می فرستند و اگر گنکهار باشد با ذکر صلوات گناهانش مثل برگ درختان می ریزد و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عَبْدِی وَ سَعْدَیک یا مَلائِکتِی أَنْتُمْ تُصَلُّونَ عَلَیهِ سَبْعِینَ صَلاةً وَ أَنَا أُصَلِّی عَلَیهِ سَبْعَمِائَةِ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 و سعدیک، سپس خطاب به فرشتگان می فرماید ای ملائکه من، شما هفتاد بار به او درود بفرستید و من هفتصد بار به او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من درود بفرستد و بر اهل بیت من درود نفرستد بین او و آسمان هفتاد حجاب به وجود می آید و پروردگار در جوابش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 دعایش را بالا نبرید مگر آنکه عترت پیامبر را به حضرتش ملحق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Heading2"/>
        <w:numPr>
          <w:ilvl w:val="1"/>
          <w:numId w:val="1"/>
        </w:numPr>
        <w:rPr/>
      </w:pPr>
      <w:bookmarkStart w:id="48" w:name="__RefHeading___Toc1808718_730472459"/>
      <w:bookmarkStart w:id="49" w:name="_Toc16"/>
      <w:bookmarkEnd w:id="48"/>
      <w:r>
        <w:rPr>
          <w:rtl w:val="true"/>
        </w:rPr>
        <w:t>ثواب و فضیلت ذکر صلوات</w:t>
      </w:r>
      <w:r>
        <w:rPr>
          <w:rtl w:val="true"/>
        </w:rPr>
        <w:t>:</w:t>
      </w:r>
      <w:bookmarkEnd w:id="4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اذکار و اوراد وارده ذکر شریف صلوات بر محمد و آل محمد از ثواب و فضیلت فوق العاده ای برخوردار است و کمتر ذکری است که پروردگار به صراحت اهل ایمان را به گفتن آن </w:t>
      </w:r>
    </w:p>
    <w:p>
      <w:pPr>
        <w:pStyle w:val="BookText"/>
        <w:rPr/>
      </w:pPr>
      <w:r>
        <w:rPr>
          <w:rFonts w:ascii="IRNazanin" w:hAnsi="IRNazanin" w:eastAsia="IRNazanin"/>
          <w:color w:val="111111"/>
          <w:sz w:val="28"/>
          <w:sz w:val="28"/>
          <w:szCs w:val="28"/>
          <w:rtl w:val="true"/>
          <w:lang w:bidi="fa-IR"/>
        </w:rPr>
        <w:t>مکلف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از فعل امر که از آن استفاده وجوب می شود استنباط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 وَ 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اَلصَّلاَةَ عَلَيَّ فَإِنَّ اَلصَّلاَةَ عَلَيَّ نُورٌ فِي اَلْقَبْرِ وَ نُورٌ عَلَى اَلصِّرَاطِ وَ نُورٌ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بر من درود بفرستید زیرا که درود بر من نور در قبر و نور بر صراط و نور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کُلَّ یُومٍ ثَلاثَ مَرّاتٍ وَفِی کُلِّ لَیْلَۀٍ ثَلاثَ مَرّاتٍ حُبّاً لِی وَشُوقَاً إلَِیَّ کانَ حَقّاً عَلی اللهِ عَزَّوَجَلَّ أنْ یَغْفِرَ لَه ذُنُوبَه تِلکَ اللیلۀَ وَذلکَ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روز و هر شب سه بار را روی علاقه و شوق بر من درود بفرستد بر پروردگار است که گناهان آن شب و روزش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مردی یهودی به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سایر انبیاء برتر است در حالی که ملائکه بر آدم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نموده که برتر است و آن صلوات خداوند بر او و فرمان دادن به ملائکه که به او درود بفرستند و همه مردم را تکلیف فرمود تا قیامت بر او درود و سلام فرستند، بهمین جهت فرمود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تا آخر آيه</w:t>
      </w:r>
      <w:r>
        <w:rPr>
          <w:rFonts w:eastAsia="Amiri" w:cs="Amiri" w:ascii="Amiri" w:hAnsi="Amiri"/>
          <w:color w:val="111111"/>
          <w:sz w:val="28"/>
          <w:szCs w:val="28"/>
          <w:rtl w:val="true"/>
          <w:lang w:bidi="ar-SA"/>
        </w:rPr>
        <w:t xml:space="preserve">» </w:t>
      </w:r>
      <w:bookmarkStart w:id="50" w:name="pg14793_202150"/>
    </w:p>
    <w:p>
      <w:pPr>
        <w:pStyle w:val="BookText"/>
        <w:rPr/>
      </w:pPr>
      <w:bookmarkEnd w:id="50"/>
      <w:r>
        <w:rPr>
          <w:rFonts w:ascii="IRNazanin" w:hAnsi="IRNazanin" w:eastAsia="IRNazanin"/>
          <w:color w:val="111111"/>
          <w:sz w:val="28"/>
          <w:sz w:val="28"/>
          <w:szCs w:val="28"/>
          <w:rtl w:val="true"/>
          <w:lang w:bidi="fa-IR"/>
        </w:rPr>
        <w:t xml:space="preserve">و هر کس در زمان حیات پیامبر و بعد از وفات آن گرامی به او درود بفرستد ده حسنه پاداش می گیرد و خداوند بزرگ اجابت دعای امت را موقوف به ذکر صلوات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بنابراین این آنچه به حضرت او داده بزرگتر واعظم است بر آنچه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عَلَيَّ حَتَّى أُثَقِّلَ بِهَا حَسَنَاتِهِ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روز قیامت کنار میزان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لغزشهایش بر نیکیهایش سنگینی کند، درودهایی که بر من فرستاده حاضر میکنم تا آن حد که نیکیهایش بر بدیهایش سنگینی کند</w:t>
      </w:r>
      <w:r>
        <w:rPr>
          <w:rFonts w:eastAsia="IRNazanin" w:cs="IRNazanin"/>
          <w:color w:val="111111"/>
          <w:sz w:val="28"/>
          <w:szCs w:val="28"/>
          <w:rtl w:val="true"/>
          <w:lang w:bidi="fa-IR"/>
        </w:rPr>
        <w:t>.</w:t>
      </w:r>
    </w:p>
    <w:p>
      <w:pPr>
        <w:pStyle w:val="Heading2"/>
        <w:numPr>
          <w:ilvl w:val="1"/>
          <w:numId w:val="1"/>
        </w:numPr>
        <w:rPr/>
      </w:pPr>
      <w:bookmarkStart w:id="51" w:name="__RefHeading___Toc1808720_730472459"/>
      <w:bookmarkStart w:id="52" w:name="_Toc17"/>
      <w:bookmarkEnd w:id="51"/>
      <w:r>
        <w:rPr>
          <w:rtl w:val="true"/>
        </w:rPr>
        <w:t>خواص و آثار صلوات</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پاکیزگی دل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 محمد تطهیر روح است و به این دلیل که روح درود فرستنده به شجرة طیبه متصل می شود و این اتصال ولایتی مورد تأیید نور الهی قرار می گیرد و اگر باطنی آلوده باشد با این ذکر شریف پاکیزه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لغزشهایشان به حسنات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کلام نورانی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یَقْدِرْ عَلَی مَا یُکَفِّرُ بِهِ ذُنُوبَهُ فَلْیُکْثِرْ مِنَ الصَّلاةِ عَلَی مُحَمَّدٍ وَ آلِهِ فَاِنَّهَا تَهْدِمُ الذُّنُوبَ هَدْماً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قادر نیست کفاره گناهان خود را بدهد زیاد بر محمد و آلش درود بفرستد زیرا که به طور قطع باعث از بین رفتن گناهان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شود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تطهیر دل شود بی شک مطهرون و پاکیزگان مورد محبت و علاقه پروردگارند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توبه کنندگان و پاکیزگان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ذکر صلوات بدون چون و چرا مستجاب است و از دعاهایی است که قطعى الاجابه می باشد بنا بر این اگر کسی اول و آخر هر نوع دعا و حاجت خود بر محمد و</w:t>
      </w:r>
    </w:p>
    <w:p>
      <w:pPr>
        <w:pStyle w:val="BookText"/>
        <w:rPr/>
      </w:pPr>
      <w:r>
        <w:rPr>
          <w:rFonts w:ascii="IRNazanin" w:hAnsi="IRNazanin" w:eastAsia="IRNazanin"/>
          <w:color w:val="111111"/>
          <w:sz w:val="28"/>
          <w:sz w:val="28"/>
          <w:szCs w:val="28"/>
          <w:rtl w:val="true"/>
          <w:lang w:bidi="fa-IR"/>
        </w:rPr>
        <w:t>همه آلش صلوات بفرستد آیا پروردگار اول و آخر دعا را مستجاب می کند و وسط دعا را بدون اجابت می گذارد؟ نه چنین است بلکه به برکت و نورانیت صلوات بر محمد و آلش مجموع دعا را مستجاب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لَكَ إِلَى اللهِ سُبْحَانَهُ حَاجَةٌ فَابْدَأْ بِمَسْأَلَةِ الصَّلاَةِ عَلَى رَسُولِهِ صَلَّى اللهُ عَلَيْهِ وَآلِهِ، ثُمَّ سَلْ حَاجَتَكَ، فَإِنَّ اللهَ أَكْرَمُ مِنْ أَنْ يُسْأَلَ حَاجَتَيْنِ فَيَقْضِيَ إِحْدَاهُمَا وَيَمْنَعَ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زمانی که از خداوند سبحان حاجتی می خواهی نخست با ذکر صلوات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کن و بعد حاجتت را سئوال می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کریم تر از آن است که تو دو سئوال و حاجت از و او بنمایی یکی را برآورده کند و دیگری را اعتناء نکند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و آثار صلوات شکستن نفاق و ایجاد </w:t>
      </w:r>
    </w:p>
    <w:p>
      <w:pPr>
        <w:pStyle w:val="BookText"/>
        <w:rPr/>
      </w:pPr>
      <w:r>
        <w:rPr>
          <w:rFonts w:ascii="IRNazanin" w:hAnsi="IRNazanin" w:eastAsia="IRNazanin"/>
          <w:color w:val="111111"/>
          <w:sz w:val="28"/>
          <w:sz w:val="28"/>
          <w:szCs w:val="28"/>
          <w:rtl w:val="true"/>
          <w:lang w:bidi="fa-IR"/>
        </w:rPr>
        <w:t>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صدا اثر خاصی در رفع نفاق دارد همان طور که بالا بردن صدا در گفتن اذان و تلاوت قرآن اثر خاصی در شنونده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روایت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علَيَّ و على أهلِ بَيتي تَذهَبُ بالنِّفاقِ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بر من و اهل بیت من نفاق را از بین می 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أصواتَكُم بالصَّلاةِ علَيَّ ؛ فإنّها تَذهَبُ بالنِّفاقِ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خود را در هنگام درود بر من بلند کنید که باعث نابودی نفاق می گردد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11257</Words>
  <Characters>41920</Characters>
  <CharactersWithSpaces>52636</CharactersWithSpaces>
  <Paragraphs>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2026-08-24T17:24:20Z</dcterms:created>
  <dc:creator>ghaemiyeh.com</dc:creator>
  <dc:description/>
  <dc:language>en-US</dc:language>
  <cp:lastModifiedBy/>
  <dcterms:modified xsi:type="dcterms:W3CDTF">2026-08-24T20:54:48Z</dcterms:modified>
  <cp:revision>1</cp:revision>
  <dc:subject/>
  <dc:title>از منظر نهج البلاغه جلد 7</dc:title>
</cp:coreProperties>
</file>

<file path=docProps/custom.xml><?xml version="1.0" encoding="utf-8"?>
<Properties xmlns="http://schemas.openxmlformats.org/officeDocument/2006/custom-properties" xmlns:vt="http://schemas.openxmlformats.org/officeDocument/2006/docPropsVTypes"/>
</file>