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4798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4800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4802_730472459">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154804_730472459">
            <w:r>
              <w:rPr>
                <w:webHidden/>
                <w:rStyle w:val="IndexLink"/>
                <w:rtl w:val="true"/>
              </w:rPr>
              <w:t>وجوب الاعتقاد بجميع الأنبياء</w:t>
            </w:r>
            <w:r>
              <w:rPr>
                <w:rStyle w:val="IndexLink"/>
                <w:rtl w:val="true"/>
              </w:rPr>
              <w:tab/>
            </w:r>
            <w:r>
              <w:rPr>
                <w:rStyle w:val="IndexLink"/>
              </w:rPr>
              <w:t>11</w:t>
            </w:r>
          </w:hyperlink>
        </w:p>
        <w:p>
          <w:pPr>
            <w:pStyle w:val="Contents2"/>
            <w:tabs>
              <w:tab w:val="clear" w:pos="8743"/>
              <w:tab w:val="right" w:pos="9026" w:leader="dot"/>
            </w:tabs>
            <w:rPr/>
          </w:pPr>
          <w:hyperlink w:anchor="__RefHeading___Toc1154806_730472459">
            <w:r>
              <w:rPr>
                <w:webHidden/>
                <w:rStyle w:val="IndexLink"/>
                <w:rtl w:val="true"/>
              </w:rPr>
              <w:t>أصناف الأنبياء عليهم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154808_730472459">
            <w:r>
              <w:rPr>
                <w:webHidden/>
                <w:rStyle w:val="IndexLink"/>
                <w:rtl w:val="true"/>
              </w:rPr>
              <w:t>عدّة الأنبياء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154810_730472459">
            <w:r>
              <w:rPr>
                <w:webHidden/>
                <w:rStyle w:val="IndexLink"/>
                <w:rtl w:val="true"/>
              </w:rPr>
              <w:t>محمّد رسول اللّه صلّى اللّه عليه و اله و سلّم</w:t>
            </w:r>
            <w:r>
              <w:rPr>
                <w:rStyle w:val="IndexLink"/>
                <w:rtl w:val="true"/>
              </w:rPr>
              <w:tab/>
            </w:r>
            <w:r>
              <w:rPr>
                <w:rStyle w:val="IndexLink"/>
              </w:rPr>
              <w:t>13</w:t>
            </w:r>
          </w:hyperlink>
        </w:p>
        <w:p>
          <w:pPr>
            <w:pStyle w:val="Contents3"/>
            <w:tabs>
              <w:tab w:val="clear" w:pos="8459"/>
              <w:tab w:val="right" w:pos="9026" w:leader="dot"/>
            </w:tabs>
            <w:rPr/>
          </w:pPr>
          <w:hyperlink w:anchor="__RefHeading___Toc1154812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54814_730472459">
            <w:r>
              <w:rPr>
                <w:webHidden/>
                <w:rStyle w:val="IndexLink"/>
                <w:rtl w:val="true"/>
              </w:rPr>
              <w:t>نسب النبي محمد صلّى اللّه عليه و اله و سلّم</w:t>
            </w:r>
            <w:r>
              <w:rPr>
                <w:rStyle w:val="IndexLink"/>
                <w:rtl w:val="true"/>
              </w:rPr>
              <w:tab/>
            </w:r>
            <w:r>
              <w:rPr>
                <w:rStyle w:val="IndexLink"/>
              </w:rPr>
              <w:t>14</w:t>
            </w:r>
          </w:hyperlink>
        </w:p>
        <w:p>
          <w:pPr>
            <w:pStyle w:val="Contents3"/>
            <w:tabs>
              <w:tab w:val="clear" w:pos="8459"/>
              <w:tab w:val="right" w:pos="9026" w:leader="dot"/>
            </w:tabs>
            <w:rPr/>
          </w:pPr>
          <w:hyperlink w:anchor="__RefHeading___Toc1154816_730472459">
            <w:r>
              <w:rPr>
                <w:webHidden/>
                <w:rStyle w:val="IndexLink"/>
                <w:rtl w:val="true"/>
              </w:rPr>
              <w:t>معرفة أسمائه صلّى اللّه عليه و اله و سلّم و أنه خاتم الأنبياء و الرسل</w:t>
            </w:r>
            <w:r>
              <w:rPr>
                <w:rStyle w:val="IndexLink"/>
                <w:rtl w:val="true"/>
              </w:rPr>
              <w:tab/>
            </w:r>
            <w:r>
              <w:rPr>
                <w:rStyle w:val="IndexLink"/>
              </w:rPr>
              <w:t>16</w:t>
            </w:r>
          </w:hyperlink>
        </w:p>
        <w:p>
          <w:pPr>
            <w:pStyle w:val="Contents3"/>
            <w:tabs>
              <w:tab w:val="clear" w:pos="8459"/>
              <w:tab w:val="right" w:pos="9026" w:leader="dot"/>
            </w:tabs>
            <w:rPr/>
          </w:pPr>
          <w:hyperlink w:anchor="__RefHeading___Toc1154818_730472459">
            <w:r>
              <w:rPr>
                <w:webHidden/>
                <w:rStyle w:val="IndexLink"/>
                <w:rtl w:val="true"/>
              </w:rPr>
              <w:t>سبب تسمية النبي بمحمد صلّى اللّه عليه و اله و سلّم</w:t>
            </w:r>
            <w:r>
              <w:rPr>
                <w:rStyle w:val="IndexLink"/>
                <w:rtl w:val="true"/>
              </w:rPr>
              <w:tab/>
            </w:r>
            <w:r>
              <w:rPr>
                <w:rStyle w:val="IndexLink"/>
              </w:rPr>
              <w:t>18</w:t>
            </w:r>
          </w:hyperlink>
        </w:p>
        <w:p>
          <w:pPr>
            <w:pStyle w:val="Contents3"/>
            <w:tabs>
              <w:tab w:val="clear" w:pos="8459"/>
              <w:tab w:val="right" w:pos="9026" w:leader="dot"/>
            </w:tabs>
            <w:rPr/>
          </w:pPr>
          <w:hyperlink w:anchor="__RefHeading___Toc1154820_730472459">
            <w:r>
              <w:rPr>
                <w:webHidden/>
                <w:rStyle w:val="IndexLink"/>
                <w:rtl w:val="true"/>
              </w:rPr>
              <w:t>خاتم النّبيّين</w:t>
            </w:r>
            <w:r>
              <w:rPr>
                <w:rStyle w:val="IndexLink"/>
                <w:rtl w:val="true"/>
              </w:rPr>
              <w:tab/>
            </w:r>
            <w:r>
              <w:rPr>
                <w:rStyle w:val="IndexLink"/>
              </w:rPr>
              <w:t>18</w:t>
            </w:r>
          </w:hyperlink>
        </w:p>
        <w:p>
          <w:pPr>
            <w:pStyle w:val="Contents3"/>
            <w:tabs>
              <w:tab w:val="clear" w:pos="8459"/>
              <w:tab w:val="right" w:pos="9026" w:leader="dot"/>
            </w:tabs>
            <w:rPr/>
          </w:pPr>
          <w:hyperlink w:anchor="__RefHeading___Toc1154822_730472459">
            <w:r>
              <w:rPr>
                <w:webHidden/>
                <w:rStyle w:val="IndexLink"/>
                <w:rtl w:val="true"/>
              </w:rPr>
              <w:t>شهادة اللّه على نبوّته صلّى اللّه عليه و اله و سلّم</w:t>
            </w:r>
            <w:r>
              <w:rPr>
                <w:rStyle w:val="IndexLink"/>
                <w:rtl w:val="true"/>
              </w:rPr>
              <w:tab/>
            </w:r>
            <w:r>
              <w:rPr>
                <w:rStyle w:val="IndexLink"/>
              </w:rPr>
              <w:t>19</w:t>
            </w:r>
          </w:hyperlink>
        </w:p>
        <w:p>
          <w:pPr>
            <w:pStyle w:val="Contents3"/>
            <w:tabs>
              <w:tab w:val="clear" w:pos="8459"/>
              <w:tab w:val="right" w:pos="9026" w:leader="dot"/>
            </w:tabs>
            <w:rPr/>
          </w:pPr>
          <w:hyperlink w:anchor="__RefHeading___Toc1154824_730472459">
            <w:r>
              <w:rPr>
                <w:webHidden/>
                <w:rStyle w:val="IndexLink"/>
                <w:rtl w:val="true"/>
              </w:rPr>
              <w:t>شهادة الأنبياء بنبوة النبي الأعظم صلّى اللّه عليه و اله و سلّم</w:t>
            </w:r>
            <w:r>
              <w:rPr>
                <w:rStyle w:val="IndexLink"/>
                <w:rtl w:val="true"/>
              </w:rPr>
              <w:tab/>
            </w:r>
            <w:r>
              <w:rPr>
                <w:rStyle w:val="IndexLink"/>
              </w:rPr>
              <w:t>20</w:t>
            </w:r>
          </w:hyperlink>
        </w:p>
        <w:p>
          <w:pPr>
            <w:pStyle w:val="Contents3"/>
            <w:tabs>
              <w:tab w:val="clear" w:pos="8459"/>
              <w:tab w:val="right" w:pos="9026" w:leader="dot"/>
            </w:tabs>
            <w:rPr/>
          </w:pPr>
          <w:hyperlink w:anchor="__RefHeading___Toc1154826_730472459">
            <w:r>
              <w:rPr>
                <w:webHidden/>
                <w:rStyle w:val="IndexLink"/>
                <w:rtl w:val="true"/>
              </w:rPr>
              <w:t>في أن رسول اللّه دعوة إبراهيم عليهما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154828_730472459">
            <w:r>
              <w:rPr>
                <w:webHidden/>
                <w:rStyle w:val="IndexLink"/>
                <w:rtl w:val="true"/>
              </w:rPr>
              <w:t>شهادة علماء أهل الكتاب بنبوة النبي الأعظم صلّى اللّه عليه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1154830_730472459">
            <w:r>
              <w:rPr>
                <w:webHidden/>
                <w:rStyle w:val="IndexLink"/>
                <w:rtl w:val="true"/>
              </w:rPr>
              <w:t>نبوة النبي محمّد من نفسه صلّى اللّه عليه و آله و سلّم</w:t>
            </w:r>
            <w:r>
              <w:rPr>
                <w:rStyle w:val="IndexLink"/>
                <w:rtl w:val="true"/>
              </w:rPr>
              <w:tab/>
            </w:r>
            <w:r>
              <w:rPr>
                <w:rStyle w:val="IndexLink"/>
              </w:rPr>
              <w:t>27</w:t>
            </w:r>
          </w:hyperlink>
        </w:p>
        <w:p>
          <w:pPr>
            <w:pStyle w:val="Contents3"/>
            <w:tabs>
              <w:tab w:val="clear" w:pos="8459"/>
              <w:tab w:val="right" w:pos="9026" w:leader="dot"/>
            </w:tabs>
            <w:rPr/>
          </w:pPr>
          <w:hyperlink w:anchor="__RefHeading___Toc1154832_730472459">
            <w:r>
              <w:rPr>
                <w:webHidden/>
                <w:rStyle w:val="IndexLink"/>
                <w:rtl w:val="true"/>
              </w:rPr>
              <w:t>وصف النبي الأعظم على لسان عليّ عليهما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154834_730472459">
            <w:r>
              <w:rPr>
                <w:webHidden/>
                <w:rStyle w:val="IndexLink"/>
                <w:rtl w:val="true"/>
              </w:rPr>
              <w:t>شمولية رسالة النبي الأعظم صلّى اللّه عليه و اله و سلّم</w:t>
            </w:r>
            <w:r>
              <w:rPr>
                <w:rStyle w:val="IndexLink"/>
                <w:rtl w:val="true"/>
              </w:rPr>
              <w:tab/>
            </w:r>
            <w:r>
              <w:rPr>
                <w:rStyle w:val="IndexLink"/>
              </w:rPr>
              <w:t>35</w:t>
            </w:r>
          </w:hyperlink>
        </w:p>
        <w:p>
          <w:pPr>
            <w:pStyle w:val="Contents3"/>
            <w:tabs>
              <w:tab w:val="clear" w:pos="8459"/>
              <w:tab w:val="right" w:pos="9026" w:leader="dot"/>
            </w:tabs>
            <w:rPr/>
          </w:pPr>
          <w:hyperlink w:anchor="__RefHeading___Toc1154836_730472459">
            <w:r>
              <w:rPr>
                <w:webHidden/>
                <w:rStyle w:val="IndexLink"/>
                <w:rtl w:val="true"/>
              </w:rPr>
              <w:t>رسائل النبي الأعظم صلّى اللّه عليه و اله و سلّم إلى الملوك</w:t>
            </w:r>
            <w:r>
              <w:rPr>
                <w:rStyle w:val="IndexLink"/>
                <w:rtl w:val="true"/>
              </w:rPr>
              <w:tab/>
            </w:r>
            <w:r>
              <w:rPr>
                <w:rStyle w:val="IndexLink"/>
              </w:rPr>
              <w:t>36</w:t>
            </w:r>
          </w:hyperlink>
        </w:p>
        <w:p>
          <w:pPr>
            <w:pStyle w:val="Contents3"/>
            <w:tabs>
              <w:tab w:val="clear" w:pos="8459"/>
              <w:tab w:val="right" w:pos="9026" w:leader="dot"/>
            </w:tabs>
            <w:rPr/>
          </w:pPr>
          <w:hyperlink w:anchor="__RefHeading___Toc1154838_730472459">
            <w:r>
              <w:rPr>
                <w:webHidden/>
                <w:rStyle w:val="IndexLink"/>
                <w:rtl w:val="true"/>
              </w:rPr>
              <w:t>معرفة كنيته و نهيه أن يجمع بينها و بين أسمه صلّى اللّه عليه و اله و سلّم</w:t>
            </w:r>
            <w:r>
              <w:rPr>
                <w:rStyle w:val="IndexLink"/>
                <w:rtl w:val="true"/>
              </w:rPr>
              <w:tab/>
            </w:r>
            <w:r>
              <w:rPr>
                <w:rStyle w:val="IndexLink"/>
              </w:rPr>
              <w:t>43</w:t>
            </w:r>
          </w:hyperlink>
        </w:p>
        <w:p>
          <w:pPr>
            <w:pStyle w:val="Contents3"/>
            <w:tabs>
              <w:tab w:val="clear" w:pos="8459"/>
              <w:tab w:val="right" w:pos="9026" w:leader="dot"/>
            </w:tabs>
            <w:rPr/>
          </w:pPr>
          <w:hyperlink w:anchor="__RefHeading___Toc1154840_730472459">
            <w:r>
              <w:rPr>
                <w:webHidden/>
                <w:rStyle w:val="IndexLink"/>
                <w:rtl w:val="true"/>
              </w:rPr>
              <w:t>تسمية النبي بأبي إبراهيم عليهما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154842_730472459">
            <w:r>
              <w:rPr>
                <w:webHidden/>
                <w:rStyle w:val="IndexLink"/>
                <w:rtl w:val="true"/>
              </w:rPr>
              <w:t>ترخيص النبي بالتسمية لعلي بن أبي طالب عليهما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154844_730472459">
            <w:r>
              <w:rPr>
                <w:webHidden/>
                <w:rStyle w:val="IndexLink"/>
                <w:rtl w:val="true"/>
              </w:rPr>
              <w:t>تساوي النبي و علي عليهما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154846_73047245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54848_730472459">
            <w:r>
              <w:rPr>
                <w:webHidden/>
                <w:rStyle w:val="IndexLink"/>
                <w:rtl w:val="true"/>
              </w:rPr>
              <w:t>و في الروايات ما يوجب التساوي بين النبي و علي عليهما السّلام منها</w:t>
            </w:r>
            <w:r>
              <w:rPr>
                <w:rStyle w:val="IndexLink"/>
                <w:rtl w:val="true"/>
              </w:rPr>
              <w:tab/>
            </w:r>
            <w:r>
              <w:rPr>
                <w:rStyle w:val="IndexLink"/>
              </w:rPr>
              <w:t>47</w:t>
            </w:r>
          </w:hyperlink>
        </w:p>
        <w:p>
          <w:pPr>
            <w:pStyle w:val="Contents3"/>
            <w:tabs>
              <w:tab w:val="clear" w:pos="8459"/>
              <w:tab w:val="right" w:pos="9026" w:leader="dot"/>
            </w:tabs>
            <w:rPr/>
          </w:pPr>
          <w:hyperlink w:anchor="__RefHeading___Toc1154850_730472459">
            <w:r>
              <w:rPr>
                <w:webHidden/>
                <w:rStyle w:val="IndexLink"/>
                <w:rtl w:val="true"/>
              </w:rPr>
              <w:t>مولد النبي صلّى اللّه عليه و اله و سلّم</w:t>
            </w:r>
            <w:r>
              <w:rPr>
                <w:rStyle w:val="IndexLink"/>
                <w:rtl w:val="true"/>
              </w:rPr>
              <w:tab/>
            </w:r>
            <w:r>
              <w:rPr>
                <w:rStyle w:val="IndexLink"/>
              </w:rPr>
              <w:t>50</w:t>
            </w:r>
          </w:hyperlink>
        </w:p>
        <w:p>
          <w:pPr>
            <w:pStyle w:val="Contents3"/>
            <w:tabs>
              <w:tab w:val="clear" w:pos="8459"/>
              <w:tab w:val="right" w:pos="9026" w:leader="dot"/>
            </w:tabs>
            <w:rPr/>
          </w:pPr>
          <w:hyperlink w:anchor="__RefHeading___Toc1154852_730472459">
            <w:r>
              <w:rPr>
                <w:webHidden/>
                <w:rStyle w:val="IndexLink"/>
                <w:rtl w:val="true"/>
              </w:rPr>
              <w:t>فضل زيارة رسول اللّه صلّى اللّه عليه و اله و سلّم</w:t>
            </w:r>
            <w:r>
              <w:rPr>
                <w:rStyle w:val="IndexLink"/>
                <w:rtl w:val="true"/>
              </w:rPr>
              <w:tab/>
            </w:r>
            <w:r>
              <w:rPr>
                <w:rStyle w:val="IndexLink"/>
              </w:rPr>
              <w:t>55</w:t>
            </w:r>
          </w:hyperlink>
        </w:p>
        <w:p>
          <w:pPr>
            <w:pStyle w:val="Contents3"/>
            <w:tabs>
              <w:tab w:val="clear" w:pos="8459"/>
              <w:tab w:val="right" w:pos="9026" w:leader="dot"/>
            </w:tabs>
            <w:rPr/>
          </w:pPr>
          <w:hyperlink w:anchor="__RefHeading___Toc1154854_730472459">
            <w:r>
              <w:rPr>
                <w:webHidden/>
                <w:rStyle w:val="IndexLink"/>
                <w:rtl w:val="true"/>
              </w:rPr>
              <w:t>اسرة النبي الأعظم صلّى اللّه عليه و اله و سلّم</w:t>
            </w:r>
            <w:r>
              <w:rPr>
                <w:rStyle w:val="IndexLink"/>
                <w:rtl w:val="true"/>
              </w:rPr>
              <w:tab/>
            </w:r>
            <w:r>
              <w:rPr>
                <w:rStyle w:val="IndexLink"/>
              </w:rPr>
              <w:t>56</w:t>
            </w:r>
          </w:hyperlink>
        </w:p>
        <w:p>
          <w:pPr>
            <w:pStyle w:val="Contents3"/>
            <w:tabs>
              <w:tab w:val="clear" w:pos="8459"/>
              <w:tab w:val="right" w:pos="9026" w:leader="dot"/>
            </w:tabs>
            <w:rPr/>
          </w:pPr>
          <w:hyperlink w:anchor="__RefHeading___Toc1154856_730472459">
            <w:r>
              <w:rPr>
                <w:webHidden/>
                <w:rStyle w:val="IndexLink"/>
                <w:rtl w:val="true"/>
              </w:rPr>
              <w:t>ذكر كافل رسول اللّه صلّى اللّه عليه و اله و سلّم</w:t>
            </w:r>
            <w:r>
              <w:rPr>
                <w:rStyle w:val="IndexLink"/>
                <w:rtl w:val="true"/>
              </w:rPr>
              <w:tab/>
            </w:r>
            <w:r>
              <w:rPr>
                <w:rStyle w:val="IndexLink"/>
              </w:rPr>
              <w:t>58</w:t>
            </w:r>
          </w:hyperlink>
        </w:p>
        <w:p>
          <w:pPr>
            <w:pStyle w:val="Contents3"/>
            <w:tabs>
              <w:tab w:val="clear" w:pos="8459"/>
              <w:tab w:val="right" w:pos="9026" w:leader="dot"/>
            </w:tabs>
            <w:rPr/>
          </w:pPr>
          <w:hyperlink w:anchor="__RefHeading___Toc1154858_730472459">
            <w:r>
              <w:rPr>
                <w:webHidden/>
                <w:rStyle w:val="IndexLink"/>
                <w:rtl w:val="true"/>
              </w:rPr>
              <w:t>ذكر امّه و جدّاته و عمومته و عماته صلّى اللّه عليه و اله و سلّم</w:t>
            </w:r>
            <w:r>
              <w:rPr>
                <w:rStyle w:val="IndexLink"/>
                <w:rtl w:val="true"/>
              </w:rPr>
              <w:tab/>
            </w:r>
            <w:r>
              <w:rPr>
                <w:rStyle w:val="IndexLink"/>
              </w:rPr>
              <w:t>67</w:t>
            </w:r>
          </w:hyperlink>
        </w:p>
        <w:p>
          <w:pPr>
            <w:pStyle w:val="Contents3"/>
            <w:tabs>
              <w:tab w:val="clear" w:pos="8459"/>
              <w:tab w:val="right" w:pos="9026" w:leader="dot"/>
            </w:tabs>
            <w:rPr/>
          </w:pPr>
          <w:hyperlink w:anchor="__RefHeading___Toc1154860_730472459">
            <w:r>
              <w:rPr>
                <w:webHidden/>
                <w:rStyle w:val="IndexLink"/>
                <w:rtl w:val="true"/>
              </w:rPr>
              <w:t>ذكر أبناء رسول اللّه صلّى اللّه عليه و اله و سلّم</w:t>
            </w:r>
            <w:r>
              <w:rPr>
                <w:rStyle w:val="IndexLink"/>
                <w:rtl w:val="true"/>
              </w:rPr>
              <w:tab/>
            </w:r>
            <w:r>
              <w:rPr>
                <w:rStyle w:val="IndexLink"/>
              </w:rPr>
              <w:t>75</w:t>
            </w:r>
          </w:hyperlink>
        </w:p>
        <w:p>
          <w:pPr>
            <w:pStyle w:val="Contents4"/>
            <w:tabs>
              <w:tab w:val="clear" w:pos="8176"/>
              <w:tab w:val="right" w:pos="9026" w:leader="dot"/>
            </w:tabs>
            <w:rPr/>
          </w:pPr>
          <w:hyperlink w:anchor="__RefHeading___Toc1154862_73047245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54864_730472459">
            <w:r>
              <w:rPr>
                <w:webHidden/>
                <w:rStyle w:val="IndexLink"/>
                <w:rtl w:val="true"/>
              </w:rPr>
              <w:t>ذكر إبراهيم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154866_730472459">
            <w:r>
              <w:rPr>
                <w:webHidden/>
                <w:rStyle w:val="IndexLink"/>
                <w:rtl w:val="true"/>
              </w:rPr>
              <w:t>ذكر زينب بنت رسول الله صلّى اللّه عليه و اله و سلّم</w:t>
            </w:r>
            <w:r>
              <w:rPr>
                <w:rStyle w:val="IndexLink"/>
                <w:rtl w:val="true"/>
              </w:rPr>
              <w:tab/>
            </w:r>
            <w:r>
              <w:rPr>
                <w:rStyle w:val="IndexLink"/>
              </w:rPr>
              <w:t>79</w:t>
            </w:r>
          </w:hyperlink>
        </w:p>
        <w:p>
          <w:pPr>
            <w:pStyle w:val="Contents4"/>
            <w:tabs>
              <w:tab w:val="clear" w:pos="8176"/>
              <w:tab w:val="right" w:pos="9026" w:leader="dot"/>
            </w:tabs>
            <w:rPr/>
          </w:pPr>
          <w:hyperlink w:anchor="__RefHeading___Toc1154868_730472459">
            <w:r>
              <w:rPr>
                <w:webHidden/>
                <w:rStyle w:val="IndexLink"/>
                <w:rtl w:val="true"/>
              </w:rPr>
              <w:t>ذكر رقية بنت رسول الله صلّى اللّه عليه و اله و سلّم</w:t>
            </w:r>
            <w:r>
              <w:rPr>
                <w:rStyle w:val="IndexLink"/>
                <w:rtl w:val="true"/>
              </w:rPr>
              <w:tab/>
            </w:r>
            <w:r>
              <w:rPr>
                <w:rStyle w:val="IndexLink"/>
              </w:rPr>
              <w:t>80</w:t>
            </w:r>
          </w:hyperlink>
        </w:p>
        <w:p>
          <w:pPr>
            <w:pStyle w:val="Contents3"/>
            <w:tabs>
              <w:tab w:val="clear" w:pos="8459"/>
              <w:tab w:val="right" w:pos="9026" w:leader="dot"/>
            </w:tabs>
            <w:rPr/>
          </w:pPr>
          <w:hyperlink w:anchor="__RefHeading___Toc1154870_730472459">
            <w:r>
              <w:rPr>
                <w:webHidden/>
                <w:rStyle w:val="IndexLink"/>
                <w:rtl w:val="true"/>
              </w:rPr>
              <w:t>ذكر أزواجه صلّى اللّه عليه و اله و سلّم</w:t>
            </w:r>
            <w:r>
              <w:rPr>
                <w:rStyle w:val="IndexLink"/>
                <w:rtl w:val="true"/>
              </w:rPr>
              <w:tab/>
            </w:r>
            <w:r>
              <w:rPr>
                <w:rStyle w:val="IndexLink"/>
              </w:rPr>
              <w:t>81</w:t>
            </w:r>
          </w:hyperlink>
        </w:p>
        <w:p>
          <w:pPr>
            <w:pStyle w:val="Contents4"/>
            <w:tabs>
              <w:tab w:val="clear" w:pos="8176"/>
              <w:tab w:val="right" w:pos="9026" w:leader="dot"/>
            </w:tabs>
            <w:rPr/>
          </w:pPr>
          <w:hyperlink w:anchor="__RefHeading___Toc1154872_73047245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54874_730472459">
            <w:r>
              <w:rPr>
                <w:webHidden/>
                <w:rStyle w:val="IndexLink"/>
                <w:rtl w:val="true"/>
              </w:rPr>
              <w:t>في تعداد أزواج النّبيّ صلّى اللّه عليه و اله و سلّم</w:t>
            </w:r>
            <w:r>
              <w:rPr>
                <w:rStyle w:val="IndexLink"/>
                <w:rtl w:val="true"/>
              </w:rPr>
              <w:tab/>
            </w:r>
            <w:r>
              <w:rPr>
                <w:rStyle w:val="IndexLink"/>
              </w:rPr>
              <w:t>81</w:t>
            </w:r>
          </w:hyperlink>
        </w:p>
        <w:p>
          <w:pPr>
            <w:pStyle w:val="Contents4"/>
            <w:tabs>
              <w:tab w:val="clear" w:pos="8176"/>
              <w:tab w:val="right" w:pos="9026" w:leader="dot"/>
            </w:tabs>
            <w:rPr/>
          </w:pPr>
          <w:hyperlink w:anchor="__RefHeading___Toc1154876_730472459">
            <w:r>
              <w:rPr>
                <w:webHidden/>
                <w:rStyle w:val="IndexLink"/>
                <w:rtl w:val="true"/>
              </w:rPr>
              <w:t>ذكر خديجة بنت خويلد عليها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154878_730472459">
            <w:r>
              <w:rPr>
                <w:webHidden/>
                <w:rStyle w:val="IndexLink"/>
                <w:rtl w:val="true"/>
              </w:rPr>
              <w:t>خصائص النبي الأعظم محمد صلّى اللّه عليه و اله و سلّم</w:t>
            </w:r>
            <w:r>
              <w:rPr>
                <w:rStyle w:val="IndexLink"/>
                <w:rtl w:val="true"/>
              </w:rPr>
              <w:tab/>
            </w:r>
            <w:r>
              <w:rPr>
                <w:rStyle w:val="IndexLink"/>
              </w:rPr>
              <w:t>89</w:t>
            </w:r>
          </w:hyperlink>
        </w:p>
        <w:p>
          <w:pPr>
            <w:pStyle w:val="Contents4"/>
            <w:tabs>
              <w:tab w:val="clear" w:pos="8176"/>
              <w:tab w:val="right" w:pos="9026" w:leader="dot"/>
            </w:tabs>
            <w:rPr/>
          </w:pPr>
          <w:hyperlink w:anchor="__RefHeading___Toc1154880_73047245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54882_730472459">
            <w:r>
              <w:rPr>
                <w:webHidden/>
                <w:rStyle w:val="IndexLink"/>
                <w:rtl w:val="true"/>
              </w:rPr>
              <w:t>الصلاة على محمد آل محمد عليهم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154884_730472459">
            <w:r>
              <w:rPr>
                <w:webHidden/>
                <w:rStyle w:val="IndexLink"/>
                <w:rtl w:val="true"/>
              </w:rPr>
              <w:t>وجوب الصلاة على الآل عليهم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1154886_730472459">
            <w:r>
              <w:rPr>
                <w:webHidden/>
                <w:rStyle w:val="IndexLink"/>
                <w:rtl w:val="true"/>
              </w:rPr>
              <w:t>حضور محمد و آل محمد عند كل ميت</w:t>
            </w:r>
            <w:r>
              <w:rPr>
                <w:rStyle w:val="IndexLink"/>
                <w:rtl w:val="true"/>
              </w:rPr>
              <w:tab/>
            </w:r>
            <w:r>
              <w:rPr>
                <w:rStyle w:val="IndexLink"/>
              </w:rPr>
              <w:t>98</w:t>
            </w:r>
          </w:hyperlink>
        </w:p>
        <w:p>
          <w:pPr>
            <w:pStyle w:val="Contents4"/>
            <w:tabs>
              <w:tab w:val="clear" w:pos="8176"/>
              <w:tab w:val="right" w:pos="9026" w:leader="dot"/>
            </w:tabs>
            <w:rPr/>
          </w:pPr>
          <w:hyperlink w:anchor="__RefHeading___Toc1154888_730472459">
            <w:r>
              <w:rPr>
                <w:webHidden/>
                <w:rStyle w:val="IndexLink"/>
                <w:rtl w:val="true"/>
              </w:rPr>
              <w:t>لولاك ما خلقت الأفلاك</w:t>
            </w:r>
            <w:r>
              <w:rPr>
                <w:rStyle w:val="IndexLink"/>
                <w:rtl w:val="true"/>
              </w:rPr>
              <w:tab/>
            </w:r>
            <w:r>
              <w:rPr>
                <w:rStyle w:val="IndexLink"/>
              </w:rPr>
              <w:t>101</w:t>
            </w:r>
          </w:hyperlink>
        </w:p>
        <w:p>
          <w:pPr>
            <w:pStyle w:val="Contents4"/>
            <w:tabs>
              <w:tab w:val="clear" w:pos="8176"/>
              <w:tab w:val="right" w:pos="9026" w:leader="dot"/>
            </w:tabs>
            <w:rPr/>
          </w:pPr>
          <w:hyperlink w:anchor="__RefHeading___Toc1154890_730472459">
            <w:r>
              <w:rPr>
                <w:webHidden/>
                <w:rStyle w:val="IndexLink"/>
                <w:rtl w:val="true"/>
              </w:rPr>
              <w:t>لو لا محمد و آله صلّى اللّه عليه و اله و سلّم ما خلق اللّه تعالى الخلق</w:t>
            </w:r>
            <w:r>
              <w:rPr>
                <w:rStyle w:val="IndexLink"/>
                <w:rtl w:val="true"/>
              </w:rPr>
              <w:tab/>
            </w:r>
            <w:r>
              <w:rPr>
                <w:rStyle w:val="IndexLink"/>
              </w:rPr>
              <w:t>101</w:t>
            </w:r>
          </w:hyperlink>
        </w:p>
        <w:p>
          <w:pPr>
            <w:pStyle w:val="Contents4"/>
            <w:tabs>
              <w:tab w:val="clear" w:pos="8176"/>
              <w:tab w:val="right" w:pos="9026" w:leader="dot"/>
            </w:tabs>
            <w:rPr/>
          </w:pPr>
          <w:hyperlink w:anchor="__RefHeading___Toc1154892_730472459">
            <w:r>
              <w:rPr>
                <w:webHidden/>
                <w:rStyle w:val="IndexLink"/>
                <w:rtl w:val="true"/>
              </w:rPr>
              <w:t>أنه و أهل بيته أول الخلق</w:t>
            </w:r>
            <w:r>
              <w:rPr>
                <w:rStyle w:val="IndexLink"/>
                <w:rtl w:val="true"/>
              </w:rPr>
              <w:tab/>
            </w:r>
            <w:r>
              <w:rPr>
                <w:rStyle w:val="IndexLink"/>
              </w:rPr>
              <w:t>106</w:t>
            </w:r>
          </w:hyperlink>
        </w:p>
        <w:p>
          <w:pPr>
            <w:pStyle w:val="Contents5"/>
            <w:tabs>
              <w:tab w:val="clear" w:pos="7892"/>
              <w:tab w:val="right" w:pos="9026" w:leader="dot"/>
            </w:tabs>
            <w:rPr/>
          </w:pPr>
          <w:hyperlink w:anchor="__RefHeading___Toc1154894_73047245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154896_730472459">
            <w:r>
              <w:rPr>
                <w:webHidden/>
                <w:rStyle w:val="IndexLink"/>
                <w:rtl w:val="true"/>
              </w:rPr>
              <w:t>تحقيق في أول الخلق</w:t>
            </w:r>
            <w:r>
              <w:rPr>
                <w:rStyle w:val="IndexLink"/>
                <w:rtl w:val="true"/>
              </w:rPr>
              <w:tab/>
            </w:r>
            <w:r>
              <w:rPr>
                <w:rStyle w:val="IndexLink"/>
              </w:rPr>
              <w:t>110</w:t>
            </w:r>
          </w:hyperlink>
        </w:p>
        <w:p>
          <w:pPr>
            <w:pStyle w:val="Contents4"/>
            <w:tabs>
              <w:tab w:val="clear" w:pos="8176"/>
              <w:tab w:val="right" w:pos="9026" w:leader="dot"/>
            </w:tabs>
            <w:rPr/>
          </w:pPr>
          <w:hyperlink w:anchor="__RefHeading___Toc1154898_730472459">
            <w:r>
              <w:rPr>
                <w:webHidden/>
                <w:rStyle w:val="IndexLink"/>
                <w:rtl w:val="true"/>
              </w:rPr>
              <w:t>عرض الأعمال على محمد و آل محمد صلّى اللّه عليه و اله و سلّم</w:t>
            </w:r>
            <w:r>
              <w:rPr>
                <w:rStyle w:val="IndexLink"/>
                <w:rtl w:val="true"/>
              </w:rPr>
              <w:tab/>
            </w:r>
            <w:r>
              <w:rPr>
                <w:rStyle w:val="IndexLink"/>
              </w:rPr>
              <w:t>118</w:t>
            </w:r>
          </w:hyperlink>
        </w:p>
        <w:p>
          <w:pPr>
            <w:pStyle w:val="Contents4"/>
            <w:tabs>
              <w:tab w:val="clear" w:pos="8176"/>
              <w:tab w:val="right" w:pos="9026" w:leader="dot"/>
            </w:tabs>
            <w:rPr/>
          </w:pPr>
          <w:hyperlink w:anchor="__RefHeading___Toc1154900_730472459">
            <w:r>
              <w:rPr>
                <w:webHidden/>
                <w:rStyle w:val="IndexLink"/>
                <w:rtl w:val="true"/>
              </w:rPr>
              <w:t>خصائص النبي صلّى اللّه عليه و اله و سلّم</w:t>
            </w:r>
            <w:r>
              <w:rPr>
                <w:rStyle w:val="IndexLink"/>
                <w:rtl w:val="true"/>
              </w:rPr>
              <w:tab/>
            </w:r>
            <w:r>
              <w:rPr>
                <w:rStyle w:val="IndexLink"/>
              </w:rPr>
              <w:t>120</w:t>
            </w:r>
          </w:hyperlink>
        </w:p>
        <w:p>
          <w:pPr>
            <w:pStyle w:val="Contents3"/>
            <w:tabs>
              <w:tab w:val="clear" w:pos="8459"/>
              <w:tab w:val="right" w:pos="9026" w:leader="dot"/>
            </w:tabs>
            <w:rPr/>
          </w:pPr>
          <w:hyperlink w:anchor="__RefHeading___Toc1154902_730472459">
            <w:r>
              <w:rPr>
                <w:webHidden/>
                <w:rStyle w:val="IndexLink"/>
                <w:rtl w:val="true"/>
              </w:rPr>
              <w:t>ذكر صفة خلقه و خلقه صلّى اللّه عليه و اله و سلّم</w:t>
            </w:r>
            <w:r>
              <w:rPr>
                <w:rStyle w:val="IndexLink"/>
                <w:rtl w:val="true"/>
              </w:rPr>
              <w:tab/>
            </w:r>
            <w:r>
              <w:rPr>
                <w:rStyle w:val="IndexLink"/>
              </w:rPr>
              <w:t>150</w:t>
            </w:r>
          </w:hyperlink>
        </w:p>
        <w:p>
          <w:pPr>
            <w:pStyle w:val="Contents3"/>
            <w:tabs>
              <w:tab w:val="clear" w:pos="8459"/>
              <w:tab w:val="right" w:pos="9026" w:leader="dot"/>
            </w:tabs>
            <w:rPr/>
          </w:pPr>
          <w:hyperlink w:anchor="__RefHeading___Toc1154904_730472459">
            <w:r>
              <w:rPr>
                <w:webHidden/>
                <w:rStyle w:val="IndexLink"/>
                <w:rtl w:val="true"/>
              </w:rPr>
              <w:t>طهارة مولده و طيب أصله صلّى اللّه عليه و اله و سلّم</w:t>
            </w:r>
            <w:r>
              <w:rPr>
                <w:rStyle w:val="IndexLink"/>
                <w:rtl w:val="true"/>
              </w:rPr>
              <w:tab/>
            </w:r>
            <w:r>
              <w:rPr>
                <w:rStyle w:val="IndexLink"/>
              </w:rPr>
              <w:t>160</w:t>
            </w:r>
          </w:hyperlink>
        </w:p>
        <w:p>
          <w:pPr>
            <w:pStyle w:val="Contents3"/>
            <w:tabs>
              <w:tab w:val="clear" w:pos="8459"/>
              <w:tab w:val="right" w:pos="9026" w:leader="dot"/>
            </w:tabs>
            <w:rPr/>
          </w:pPr>
          <w:hyperlink w:anchor="__RefHeading___Toc1154906_730472459">
            <w:r>
              <w:rPr>
                <w:webHidden/>
                <w:rStyle w:val="IndexLink"/>
                <w:rtl w:val="true"/>
              </w:rPr>
              <w:t>ذكر الإسراء و المعراج</w:t>
            </w:r>
            <w:r>
              <w:rPr>
                <w:rStyle w:val="IndexLink"/>
                <w:rtl w:val="true"/>
              </w:rPr>
              <w:tab/>
            </w:r>
            <w:r>
              <w:rPr>
                <w:rStyle w:val="IndexLink"/>
              </w:rPr>
              <w:t>163</w:t>
            </w:r>
          </w:hyperlink>
        </w:p>
        <w:p>
          <w:pPr>
            <w:pStyle w:val="Contents3"/>
            <w:tabs>
              <w:tab w:val="clear" w:pos="8459"/>
              <w:tab w:val="right" w:pos="9026" w:leader="dot"/>
            </w:tabs>
            <w:rPr/>
          </w:pPr>
          <w:hyperlink w:anchor="__RefHeading___Toc1154908_730472459">
            <w:r>
              <w:rPr>
                <w:webHidden/>
                <w:rStyle w:val="IndexLink"/>
                <w:rtl w:val="true"/>
              </w:rPr>
              <w:t>ما روي في فصاحة لسانه و حسن منطقه صلّى اللّه عليه و اله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1154910_730472459">
            <w:r>
              <w:rPr>
                <w:webHidden/>
                <w:rStyle w:val="IndexLink"/>
                <w:rtl w:val="true"/>
              </w:rPr>
              <w:t>ذكر شجاعته صلّى اللّه عليه و اله و سلّم</w:t>
            </w:r>
            <w:r>
              <w:rPr>
                <w:rStyle w:val="IndexLink"/>
                <w:rtl w:val="true"/>
              </w:rPr>
              <w:tab/>
            </w:r>
            <w:r>
              <w:rPr>
                <w:rStyle w:val="IndexLink"/>
              </w:rPr>
              <w:t>172</w:t>
            </w:r>
          </w:hyperlink>
        </w:p>
        <w:p>
          <w:pPr>
            <w:pStyle w:val="Contents3"/>
            <w:tabs>
              <w:tab w:val="clear" w:pos="8459"/>
              <w:tab w:val="right" w:pos="9026" w:leader="dot"/>
            </w:tabs>
            <w:rPr/>
          </w:pPr>
          <w:hyperlink w:anchor="__RefHeading___Toc1154912_730472459">
            <w:r>
              <w:rPr>
                <w:webHidden/>
                <w:rStyle w:val="IndexLink"/>
                <w:rtl w:val="true"/>
              </w:rPr>
              <w:t>ذكر جوده و سخائه صلّى اللّه عليه و اله و سلّم</w:t>
            </w:r>
            <w:r>
              <w:rPr>
                <w:rStyle w:val="IndexLink"/>
                <w:rtl w:val="true"/>
              </w:rPr>
              <w:tab/>
            </w:r>
            <w:r>
              <w:rPr>
                <w:rStyle w:val="IndexLink"/>
              </w:rPr>
              <w:t>175</w:t>
            </w:r>
          </w:hyperlink>
        </w:p>
        <w:p>
          <w:pPr>
            <w:pStyle w:val="Contents3"/>
            <w:tabs>
              <w:tab w:val="clear" w:pos="8459"/>
              <w:tab w:val="right" w:pos="9026" w:leader="dot"/>
            </w:tabs>
            <w:rPr/>
          </w:pPr>
          <w:hyperlink w:anchor="__RefHeading___Toc1154914_730472459">
            <w:r>
              <w:rPr>
                <w:webHidden/>
                <w:rStyle w:val="IndexLink"/>
                <w:rtl w:val="true"/>
              </w:rPr>
              <w:t>ذكر مزاحه وسعة صدره صلّى اللّه عليه و اله و سلّم</w:t>
            </w:r>
            <w:r>
              <w:rPr>
                <w:rStyle w:val="IndexLink"/>
                <w:rtl w:val="true"/>
              </w:rPr>
              <w:tab/>
            </w:r>
            <w:r>
              <w:rPr>
                <w:rStyle w:val="IndexLink"/>
              </w:rPr>
              <w:t>177</w:t>
            </w:r>
          </w:hyperlink>
        </w:p>
        <w:p>
          <w:pPr>
            <w:pStyle w:val="Contents3"/>
            <w:tabs>
              <w:tab w:val="clear" w:pos="8459"/>
              <w:tab w:val="right" w:pos="9026" w:leader="dot"/>
            </w:tabs>
            <w:rPr/>
          </w:pPr>
          <w:hyperlink w:anchor="__RefHeading___Toc1154916_730472459">
            <w:r>
              <w:rPr>
                <w:webHidden/>
                <w:rStyle w:val="IndexLink"/>
                <w:rtl w:val="true"/>
              </w:rPr>
              <w:t>علامة رضاه و غضبه صلّى اللّه عليه و اله و سلّم</w:t>
            </w:r>
            <w:r>
              <w:rPr>
                <w:rStyle w:val="IndexLink"/>
                <w:rtl w:val="true"/>
              </w:rPr>
              <w:tab/>
            </w:r>
            <w:r>
              <w:rPr>
                <w:rStyle w:val="IndexLink"/>
              </w:rPr>
              <w:t>177</w:t>
            </w:r>
          </w:hyperlink>
        </w:p>
        <w:p>
          <w:pPr>
            <w:pStyle w:val="Contents3"/>
            <w:tabs>
              <w:tab w:val="clear" w:pos="8459"/>
              <w:tab w:val="right" w:pos="9026" w:leader="dot"/>
            </w:tabs>
            <w:rPr/>
          </w:pPr>
          <w:hyperlink w:anchor="__RefHeading___Toc1154918_730472459">
            <w:r>
              <w:rPr>
                <w:webHidden/>
                <w:rStyle w:val="IndexLink"/>
                <w:rtl w:val="true"/>
              </w:rPr>
              <w:t>الرفق بامته صلّى اللّه عليه و اله و سلّم</w:t>
            </w:r>
            <w:r>
              <w:rPr>
                <w:rStyle w:val="IndexLink"/>
                <w:rtl w:val="true"/>
              </w:rPr>
              <w:tab/>
            </w:r>
            <w:r>
              <w:rPr>
                <w:rStyle w:val="IndexLink"/>
              </w:rPr>
              <w:t>178</w:t>
            </w:r>
          </w:hyperlink>
        </w:p>
        <w:p>
          <w:pPr>
            <w:pStyle w:val="Contents3"/>
            <w:tabs>
              <w:tab w:val="clear" w:pos="8459"/>
              <w:tab w:val="right" w:pos="9026" w:leader="dot"/>
            </w:tabs>
            <w:rPr/>
          </w:pPr>
          <w:hyperlink w:anchor="__RefHeading___Toc1154920_730472459">
            <w:r>
              <w:rPr>
                <w:webHidden/>
                <w:rStyle w:val="IndexLink"/>
                <w:rtl w:val="true"/>
              </w:rPr>
              <w:t>ذكر حيائه صلّى اللّه عليه و اله و سلّم</w:t>
            </w:r>
            <w:r>
              <w:rPr>
                <w:rStyle w:val="IndexLink"/>
                <w:rtl w:val="true"/>
              </w:rPr>
              <w:tab/>
            </w:r>
            <w:r>
              <w:rPr>
                <w:rStyle w:val="IndexLink"/>
              </w:rPr>
              <w:t>180</w:t>
            </w:r>
          </w:hyperlink>
        </w:p>
        <w:p>
          <w:pPr>
            <w:pStyle w:val="Contents3"/>
            <w:tabs>
              <w:tab w:val="clear" w:pos="8459"/>
              <w:tab w:val="right" w:pos="9026" w:leader="dot"/>
            </w:tabs>
            <w:rPr/>
          </w:pPr>
          <w:hyperlink w:anchor="__RefHeading___Toc1154922_730472459">
            <w:r>
              <w:rPr>
                <w:webHidden/>
                <w:rStyle w:val="IndexLink"/>
                <w:rtl w:val="true"/>
              </w:rPr>
              <w:t>تواضعه و حسن حاله و رحمته لأمته صلّى اللّه عليه و اله و سلّم</w:t>
            </w:r>
            <w:r>
              <w:rPr>
                <w:rStyle w:val="IndexLink"/>
                <w:rtl w:val="true"/>
              </w:rPr>
              <w:tab/>
            </w:r>
            <w:r>
              <w:rPr>
                <w:rStyle w:val="IndexLink"/>
              </w:rPr>
              <w:t>180</w:t>
            </w:r>
          </w:hyperlink>
        </w:p>
        <w:p>
          <w:pPr>
            <w:pStyle w:val="Contents3"/>
            <w:tabs>
              <w:tab w:val="clear" w:pos="8459"/>
              <w:tab w:val="right" w:pos="9026" w:leader="dot"/>
            </w:tabs>
            <w:rPr/>
          </w:pPr>
          <w:hyperlink w:anchor="__RefHeading___Toc1154924_730472459">
            <w:r>
              <w:rPr>
                <w:webHidden/>
                <w:rStyle w:val="IndexLink"/>
                <w:rtl w:val="true"/>
              </w:rPr>
              <w:t>ذكر زهده و عبادته صلّى اللّه عليه و اله و سلّم</w:t>
            </w:r>
            <w:r>
              <w:rPr>
                <w:rStyle w:val="IndexLink"/>
                <w:rtl w:val="true"/>
              </w:rPr>
              <w:tab/>
            </w:r>
            <w:r>
              <w:rPr>
                <w:rStyle w:val="IndexLink"/>
              </w:rPr>
              <w:t>186</w:t>
            </w:r>
          </w:hyperlink>
        </w:p>
        <w:p>
          <w:pPr>
            <w:pStyle w:val="Contents3"/>
            <w:tabs>
              <w:tab w:val="clear" w:pos="8459"/>
              <w:tab w:val="right" w:pos="9026" w:leader="dot"/>
            </w:tabs>
            <w:rPr/>
          </w:pPr>
          <w:hyperlink w:anchor="__RefHeading___Toc1154926_730472459">
            <w:r>
              <w:rPr>
                <w:webHidden/>
                <w:rStyle w:val="IndexLink"/>
                <w:rtl w:val="true"/>
              </w:rPr>
              <w:t>بكاؤه صلّى اللّه عليه و اله و سلّم</w:t>
            </w:r>
            <w:r>
              <w:rPr>
                <w:rStyle w:val="IndexLink"/>
                <w:rtl w:val="true"/>
              </w:rPr>
              <w:tab/>
            </w:r>
            <w:r>
              <w:rPr>
                <w:rStyle w:val="IndexLink"/>
              </w:rPr>
              <w:t>192</w:t>
            </w:r>
          </w:hyperlink>
        </w:p>
        <w:p>
          <w:pPr>
            <w:pStyle w:val="Contents3"/>
            <w:tabs>
              <w:tab w:val="clear" w:pos="8459"/>
              <w:tab w:val="right" w:pos="9026" w:leader="dot"/>
            </w:tabs>
            <w:rPr/>
          </w:pPr>
          <w:hyperlink w:anchor="__RefHeading___Toc1154928_730472459">
            <w:r>
              <w:rPr>
                <w:webHidden/>
                <w:rStyle w:val="IndexLink"/>
                <w:rtl w:val="true"/>
              </w:rPr>
              <w:t>مشيه صلّى اللّه عليه و اله و سلّم</w:t>
            </w:r>
            <w:r>
              <w:rPr>
                <w:rStyle w:val="IndexLink"/>
                <w:rtl w:val="true"/>
              </w:rPr>
              <w:tab/>
            </w:r>
            <w:r>
              <w:rPr>
                <w:rStyle w:val="IndexLink"/>
              </w:rPr>
              <w:t>192</w:t>
            </w:r>
          </w:hyperlink>
        </w:p>
        <w:p>
          <w:pPr>
            <w:pStyle w:val="Contents3"/>
            <w:tabs>
              <w:tab w:val="clear" w:pos="8459"/>
              <w:tab w:val="right" w:pos="9026" w:leader="dot"/>
            </w:tabs>
            <w:rPr/>
          </w:pPr>
          <w:hyperlink w:anchor="__RefHeading___Toc1154930_730472459">
            <w:r>
              <w:rPr>
                <w:webHidden/>
                <w:rStyle w:val="IndexLink"/>
                <w:rtl w:val="true"/>
              </w:rPr>
              <w:t>جلوسه صلّى اللّه عليه و اله و سلّم و تعليمه أصحابه آداب الجلوس</w:t>
            </w:r>
            <w:r>
              <w:rPr>
                <w:rStyle w:val="IndexLink"/>
                <w:rtl w:val="true"/>
              </w:rPr>
              <w:tab/>
            </w:r>
            <w:r>
              <w:rPr>
                <w:rStyle w:val="IndexLink"/>
              </w:rPr>
              <w:t>195</w:t>
            </w:r>
          </w:hyperlink>
        </w:p>
        <w:p>
          <w:pPr>
            <w:pStyle w:val="Contents3"/>
            <w:tabs>
              <w:tab w:val="clear" w:pos="8459"/>
              <w:tab w:val="right" w:pos="9026" w:leader="dot"/>
            </w:tabs>
            <w:rPr/>
          </w:pPr>
          <w:hyperlink w:anchor="__RefHeading___Toc1154932_730472459">
            <w:r>
              <w:rPr>
                <w:webHidden/>
                <w:rStyle w:val="IndexLink"/>
                <w:rtl w:val="true"/>
              </w:rPr>
              <w:t>صفة أخلاقه صلّى اللّه عليه و اله و سلّم في مطعمه</w:t>
            </w:r>
            <w:r>
              <w:rPr>
                <w:rStyle w:val="IndexLink"/>
                <w:rtl w:val="true"/>
              </w:rPr>
              <w:tab/>
            </w:r>
            <w:r>
              <w:rPr>
                <w:rStyle w:val="IndexLink"/>
              </w:rPr>
              <w:t>196</w:t>
            </w:r>
          </w:hyperlink>
        </w:p>
        <w:p>
          <w:pPr>
            <w:pStyle w:val="Contents3"/>
            <w:tabs>
              <w:tab w:val="clear" w:pos="8459"/>
              <w:tab w:val="right" w:pos="9026" w:leader="dot"/>
            </w:tabs>
            <w:rPr/>
          </w:pPr>
          <w:hyperlink w:anchor="__RefHeading___Toc1154934_730472459">
            <w:r>
              <w:rPr>
                <w:webHidden/>
                <w:rStyle w:val="IndexLink"/>
                <w:rtl w:val="true"/>
              </w:rPr>
              <w:t>صفة أخلاقه صلّى اللّه عليه و اله و سلّم في مشربه</w:t>
            </w:r>
            <w:r>
              <w:rPr>
                <w:rStyle w:val="IndexLink"/>
                <w:rtl w:val="true"/>
              </w:rPr>
              <w:tab/>
            </w:r>
            <w:r>
              <w:rPr>
                <w:rStyle w:val="IndexLink"/>
              </w:rPr>
              <w:t>201</w:t>
            </w:r>
          </w:hyperlink>
        </w:p>
        <w:p>
          <w:pPr>
            <w:pStyle w:val="Contents3"/>
            <w:tabs>
              <w:tab w:val="clear" w:pos="8459"/>
              <w:tab w:val="right" w:pos="9026" w:leader="dot"/>
            </w:tabs>
            <w:rPr/>
          </w:pPr>
          <w:hyperlink w:anchor="__RefHeading___Toc1154936_730472459">
            <w:r>
              <w:rPr>
                <w:webHidden/>
                <w:rStyle w:val="IndexLink"/>
                <w:rtl w:val="true"/>
              </w:rPr>
              <w:t>دهنه صلّى اللّه عليه و اله و سلّم</w:t>
            </w:r>
            <w:r>
              <w:rPr>
                <w:rStyle w:val="IndexLink"/>
                <w:rtl w:val="true"/>
              </w:rPr>
              <w:tab/>
            </w:r>
            <w:r>
              <w:rPr>
                <w:rStyle w:val="IndexLink"/>
              </w:rPr>
              <w:t>203</w:t>
            </w:r>
          </w:hyperlink>
        </w:p>
        <w:p>
          <w:pPr>
            <w:pStyle w:val="Contents3"/>
            <w:tabs>
              <w:tab w:val="clear" w:pos="8459"/>
              <w:tab w:val="right" w:pos="9026" w:leader="dot"/>
            </w:tabs>
            <w:rPr/>
          </w:pPr>
          <w:hyperlink w:anchor="__RefHeading___Toc1154938_730472459">
            <w:r>
              <w:rPr>
                <w:webHidden/>
                <w:rStyle w:val="IndexLink"/>
                <w:rtl w:val="true"/>
              </w:rPr>
              <w:t>تسريحه صلّى اللّه عليه و اله و سلّم</w:t>
            </w:r>
            <w:r>
              <w:rPr>
                <w:rStyle w:val="IndexLink"/>
                <w:rtl w:val="true"/>
              </w:rPr>
              <w:tab/>
            </w:r>
            <w:r>
              <w:rPr>
                <w:rStyle w:val="IndexLink"/>
              </w:rPr>
              <w:t>203</w:t>
            </w:r>
          </w:hyperlink>
        </w:p>
        <w:p>
          <w:pPr>
            <w:pStyle w:val="Contents3"/>
            <w:tabs>
              <w:tab w:val="clear" w:pos="8459"/>
              <w:tab w:val="right" w:pos="9026" w:leader="dot"/>
            </w:tabs>
            <w:rPr/>
          </w:pPr>
          <w:hyperlink w:anchor="__RefHeading___Toc1154940_730472459">
            <w:r>
              <w:rPr>
                <w:webHidden/>
                <w:rStyle w:val="IndexLink"/>
                <w:rtl w:val="true"/>
              </w:rPr>
              <w:t>طيبه صلّى اللّه عليه و اله و سلّم</w:t>
            </w:r>
            <w:r>
              <w:rPr>
                <w:rStyle w:val="IndexLink"/>
                <w:rtl w:val="true"/>
              </w:rPr>
              <w:tab/>
            </w:r>
            <w:r>
              <w:rPr>
                <w:rStyle w:val="IndexLink"/>
              </w:rPr>
              <w:t>203</w:t>
            </w:r>
          </w:hyperlink>
        </w:p>
        <w:p>
          <w:pPr>
            <w:pStyle w:val="Contents3"/>
            <w:tabs>
              <w:tab w:val="clear" w:pos="8459"/>
              <w:tab w:val="right" w:pos="9026" w:leader="dot"/>
            </w:tabs>
            <w:rPr/>
          </w:pPr>
          <w:hyperlink w:anchor="__RefHeading___Toc1154942_730472459">
            <w:r>
              <w:rPr>
                <w:webHidden/>
                <w:rStyle w:val="IndexLink"/>
                <w:rtl w:val="true"/>
              </w:rPr>
              <w:t>تكحّله صلّى اللّه عليه و آله و سلّم</w:t>
            </w:r>
            <w:r>
              <w:rPr>
                <w:rStyle w:val="IndexLink"/>
                <w:rtl w:val="true"/>
              </w:rPr>
              <w:tab/>
            </w:r>
            <w:r>
              <w:rPr>
                <w:rStyle w:val="IndexLink"/>
              </w:rPr>
              <w:t>205</w:t>
            </w:r>
          </w:hyperlink>
        </w:p>
        <w:p>
          <w:pPr>
            <w:pStyle w:val="Contents3"/>
            <w:tabs>
              <w:tab w:val="clear" w:pos="8459"/>
              <w:tab w:val="right" w:pos="9026" w:leader="dot"/>
            </w:tabs>
            <w:rPr/>
          </w:pPr>
          <w:hyperlink w:anchor="__RefHeading___Toc1154944_730472459">
            <w:r>
              <w:rPr>
                <w:webHidden/>
                <w:rStyle w:val="IndexLink"/>
                <w:rtl w:val="true"/>
              </w:rPr>
              <w:t>نظره صلّى اللّه عليه و آله و سلّم في المرآة</w:t>
            </w:r>
            <w:r>
              <w:rPr>
                <w:rStyle w:val="IndexLink"/>
                <w:rtl w:val="true"/>
              </w:rPr>
              <w:tab/>
            </w:r>
            <w:r>
              <w:rPr>
                <w:rStyle w:val="IndexLink"/>
              </w:rPr>
              <w:t>205</w:t>
            </w:r>
          </w:hyperlink>
        </w:p>
        <w:p>
          <w:pPr>
            <w:pStyle w:val="Contents3"/>
            <w:tabs>
              <w:tab w:val="clear" w:pos="8459"/>
              <w:tab w:val="right" w:pos="9026" w:leader="dot"/>
            </w:tabs>
            <w:rPr/>
          </w:pPr>
          <w:hyperlink w:anchor="__RefHeading___Toc1154946_730472459">
            <w:r>
              <w:rPr>
                <w:webHidden/>
                <w:rStyle w:val="IndexLink"/>
                <w:rtl w:val="true"/>
              </w:rPr>
              <w:t>إطلاؤه صلّى اللّه عليه و آله و سلّم</w:t>
            </w:r>
            <w:r>
              <w:rPr>
                <w:rStyle w:val="IndexLink"/>
                <w:rtl w:val="true"/>
              </w:rPr>
              <w:tab/>
            </w:r>
            <w:r>
              <w:rPr>
                <w:rStyle w:val="IndexLink"/>
              </w:rPr>
              <w:t>205</w:t>
            </w:r>
          </w:hyperlink>
        </w:p>
        <w:p>
          <w:pPr>
            <w:pStyle w:val="Contents3"/>
            <w:tabs>
              <w:tab w:val="clear" w:pos="8459"/>
              <w:tab w:val="right" w:pos="9026" w:leader="dot"/>
            </w:tabs>
            <w:rPr/>
          </w:pPr>
          <w:hyperlink w:anchor="__RefHeading___Toc1154948_730472459">
            <w:r>
              <w:rPr>
                <w:webHidden/>
                <w:rStyle w:val="IndexLink"/>
                <w:rtl w:val="true"/>
              </w:rPr>
              <w:t>لباسه صلّى اللّه عليه و آله و سلّم</w:t>
            </w:r>
            <w:r>
              <w:rPr>
                <w:rStyle w:val="IndexLink"/>
                <w:rtl w:val="true"/>
              </w:rPr>
              <w:tab/>
            </w:r>
            <w:r>
              <w:rPr>
                <w:rStyle w:val="IndexLink"/>
              </w:rPr>
              <w:t>205</w:t>
            </w:r>
          </w:hyperlink>
        </w:p>
        <w:p>
          <w:pPr>
            <w:pStyle w:val="Contents3"/>
            <w:tabs>
              <w:tab w:val="clear" w:pos="8459"/>
              <w:tab w:val="right" w:pos="9026" w:leader="dot"/>
            </w:tabs>
            <w:rPr/>
          </w:pPr>
          <w:hyperlink w:anchor="__RefHeading___Toc1154950_730472459">
            <w:r>
              <w:rPr>
                <w:webHidden/>
                <w:rStyle w:val="IndexLink"/>
                <w:rtl w:val="true"/>
              </w:rPr>
              <w:t>عمامته و قلنسوته صلّى اللّه عليه و آله و سلّم</w:t>
            </w:r>
            <w:r>
              <w:rPr>
                <w:rStyle w:val="IndexLink"/>
                <w:rtl w:val="true"/>
              </w:rPr>
              <w:tab/>
            </w:r>
            <w:r>
              <w:rPr>
                <w:rStyle w:val="IndexLink"/>
              </w:rPr>
              <w:t>206</w:t>
            </w:r>
          </w:hyperlink>
        </w:p>
        <w:p>
          <w:pPr>
            <w:pStyle w:val="Contents3"/>
            <w:tabs>
              <w:tab w:val="clear" w:pos="8459"/>
              <w:tab w:val="right" w:pos="9026" w:leader="dot"/>
            </w:tabs>
            <w:rPr/>
          </w:pPr>
          <w:hyperlink w:anchor="__RefHeading___Toc1154952_730472459">
            <w:r>
              <w:rPr>
                <w:webHidden/>
                <w:rStyle w:val="IndexLink"/>
                <w:rtl w:val="true"/>
              </w:rPr>
              <w:t>كيفية لبسه صلّى اللّه عليه و آله و سلّم</w:t>
            </w:r>
            <w:r>
              <w:rPr>
                <w:rStyle w:val="IndexLink"/>
                <w:rtl w:val="true"/>
              </w:rPr>
              <w:tab/>
            </w:r>
            <w:r>
              <w:rPr>
                <w:rStyle w:val="IndexLink"/>
              </w:rPr>
              <w:t>206</w:t>
            </w:r>
          </w:hyperlink>
        </w:p>
        <w:p>
          <w:pPr>
            <w:pStyle w:val="Contents3"/>
            <w:tabs>
              <w:tab w:val="clear" w:pos="8459"/>
              <w:tab w:val="right" w:pos="9026" w:leader="dot"/>
            </w:tabs>
            <w:rPr/>
          </w:pPr>
          <w:hyperlink w:anchor="__RefHeading___Toc1154954_730472459">
            <w:r>
              <w:rPr>
                <w:webHidden/>
                <w:rStyle w:val="IndexLink"/>
                <w:rtl w:val="true"/>
              </w:rPr>
              <w:t>خاتمه صلّى اللّه عليه و آله و سلّم</w:t>
            </w:r>
            <w:r>
              <w:rPr>
                <w:rStyle w:val="IndexLink"/>
                <w:rtl w:val="true"/>
              </w:rPr>
              <w:tab/>
            </w:r>
            <w:r>
              <w:rPr>
                <w:rStyle w:val="IndexLink"/>
              </w:rPr>
              <w:t>207</w:t>
            </w:r>
          </w:hyperlink>
        </w:p>
        <w:p>
          <w:pPr>
            <w:pStyle w:val="Contents3"/>
            <w:tabs>
              <w:tab w:val="clear" w:pos="8459"/>
              <w:tab w:val="right" w:pos="9026" w:leader="dot"/>
            </w:tabs>
            <w:rPr/>
          </w:pPr>
          <w:hyperlink w:anchor="__RefHeading___Toc1154956_730472459">
            <w:r>
              <w:rPr>
                <w:webHidden/>
                <w:rStyle w:val="IndexLink"/>
                <w:rtl w:val="true"/>
              </w:rPr>
              <w:t>نعله صلّى اللّه عليه و آله و سلّم</w:t>
            </w:r>
            <w:r>
              <w:rPr>
                <w:rStyle w:val="IndexLink"/>
                <w:rtl w:val="true"/>
              </w:rPr>
              <w:tab/>
            </w:r>
            <w:r>
              <w:rPr>
                <w:rStyle w:val="IndexLink"/>
              </w:rPr>
              <w:t>207</w:t>
            </w:r>
          </w:hyperlink>
        </w:p>
        <w:p>
          <w:pPr>
            <w:pStyle w:val="Contents3"/>
            <w:tabs>
              <w:tab w:val="clear" w:pos="8459"/>
              <w:tab w:val="right" w:pos="9026" w:leader="dot"/>
            </w:tabs>
            <w:rPr/>
          </w:pPr>
          <w:hyperlink w:anchor="__RefHeading___Toc1154958_730472459">
            <w:r>
              <w:rPr>
                <w:webHidden/>
                <w:rStyle w:val="IndexLink"/>
                <w:rtl w:val="true"/>
              </w:rPr>
              <w:t>ما يقول عند استيقاظه صلّى اللّه عليه و آله و سلّم</w:t>
            </w:r>
            <w:r>
              <w:rPr>
                <w:rStyle w:val="IndexLink"/>
                <w:rtl w:val="true"/>
              </w:rPr>
              <w:tab/>
            </w:r>
            <w:r>
              <w:rPr>
                <w:rStyle w:val="IndexLink"/>
              </w:rPr>
              <w:t>208</w:t>
            </w:r>
          </w:hyperlink>
        </w:p>
        <w:p>
          <w:pPr>
            <w:pStyle w:val="Contents3"/>
            <w:tabs>
              <w:tab w:val="clear" w:pos="8459"/>
              <w:tab w:val="right" w:pos="9026" w:leader="dot"/>
            </w:tabs>
            <w:rPr/>
          </w:pPr>
          <w:hyperlink w:anchor="__RefHeading___Toc1154960_730472459">
            <w:r>
              <w:rPr>
                <w:webHidden/>
                <w:rStyle w:val="IndexLink"/>
                <w:rtl w:val="true"/>
              </w:rPr>
              <w:t>غسل رأسه صلّى اللّه عليه و آله و سلّم</w:t>
            </w:r>
            <w:r>
              <w:rPr>
                <w:rStyle w:val="IndexLink"/>
                <w:rtl w:val="true"/>
              </w:rPr>
              <w:tab/>
            </w:r>
            <w:r>
              <w:rPr>
                <w:rStyle w:val="IndexLink"/>
              </w:rPr>
              <w:t>208</w:t>
            </w:r>
          </w:hyperlink>
        </w:p>
        <w:p>
          <w:pPr>
            <w:pStyle w:val="Contents3"/>
            <w:tabs>
              <w:tab w:val="clear" w:pos="8459"/>
              <w:tab w:val="right" w:pos="9026" w:leader="dot"/>
            </w:tabs>
            <w:rPr/>
          </w:pPr>
          <w:hyperlink w:anchor="__RefHeading___Toc1154962_730472459">
            <w:r>
              <w:rPr>
                <w:webHidden/>
                <w:rStyle w:val="IndexLink"/>
                <w:rtl w:val="true"/>
              </w:rPr>
              <w:t>سواكه صلّى اللّه عليه و آله و سلّم</w:t>
            </w:r>
            <w:r>
              <w:rPr>
                <w:rStyle w:val="IndexLink"/>
                <w:rtl w:val="true"/>
              </w:rPr>
              <w:tab/>
            </w:r>
            <w:r>
              <w:rPr>
                <w:rStyle w:val="IndexLink"/>
              </w:rPr>
              <w:t>208</w:t>
            </w:r>
          </w:hyperlink>
        </w:p>
        <w:p>
          <w:pPr>
            <w:pStyle w:val="Contents3"/>
            <w:tabs>
              <w:tab w:val="clear" w:pos="8459"/>
              <w:tab w:val="right" w:pos="9026" w:leader="dot"/>
            </w:tabs>
            <w:rPr/>
          </w:pPr>
          <w:hyperlink w:anchor="__RefHeading___Toc1154964_730472459">
            <w:r>
              <w:rPr>
                <w:webHidden/>
                <w:rStyle w:val="IndexLink"/>
                <w:rtl w:val="true"/>
              </w:rPr>
              <w:t>ذكر معاجزه و دلائل نبوته صلّى اللّه عليه و آله و سلّم</w:t>
            </w:r>
            <w:r>
              <w:rPr>
                <w:rStyle w:val="IndexLink"/>
                <w:rtl w:val="true"/>
              </w:rPr>
              <w:tab/>
            </w:r>
            <w:r>
              <w:rPr>
                <w:rStyle w:val="IndexLink"/>
              </w:rPr>
              <w:t>208</w:t>
            </w:r>
          </w:hyperlink>
        </w:p>
        <w:p>
          <w:pPr>
            <w:pStyle w:val="Contents4"/>
            <w:tabs>
              <w:tab w:val="clear" w:pos="8176"/>
              <w:tab w:val="right" w:pos="9026" w:leader="dot"/>
            </w:tabs>
            <w:rPr/>
          </w:pPr>
          <w:hyperlink w:anchor="__RefHeading___Toc1154966_73047245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54968_730472459">
            <w:r>
              <w:rPr>
                <w:webHidden/>
                <w:rStyle w:val="IndexLink"/>
                <w:rtl w:val="true"/>
              </w:rPr>
              <w:t>في إسلام الجنّ</w:t>
            </w:r>
            <w:r>
              <w:rPr>
                <w:rStyle w:val="IndexLink"/>
                <w:rtl w:val="true"/>
              </w:rPr>
              <w:tab/>
            </w:r>
            <w:r>
              <w:rPr>
                <w:rStyle w:val="IndexLink"/>
              </w:rPr>
              <w:t>226</w:t>
            </w:r>
          </w:hyperlink>
        </w:p>
        <w:p>
          <w:pPr>
            <w:pStyle w:val="Contents4"/>
            <w:tabs>
              <w:tab w:val="clear" w:pos="8176"/>
              <w:tab w:val="right" w:pos="9026" w:leader="dot"/>
            </w:tabs>
            <w:rPr/>
          </w:pPr>
          <w:hyperlink w:anchor="__RefHeading___Toc1154970_730472459">
            <w:r>
              <w:rPr>
                <w:webHidden/>
                <w:rStyle w:val="IndexLink"/>
                <w:rtl w:val="true"/>
              </w:rPr>
              <w:t>ما جاء في حنين الجذع</w:t>
            </w:r>
            <w:r>
              <w:rPr>
                <w:rStyle w:val="IndexLink"/>
                <w:rtl w:val="true"/>
              </w:rPr>
              <w:tab/>
            </w:r>
            <w:r>
              <w:rPr>
                <w:rStyle w:val="IndexLink"/>
              </w:rPr>
              <w:t>226</w:t>
            </w:r>
          </w:hyperlink>
        </w:p>
        <w:p>
          <w:pPr>
            <w:pStyle w:val="Contents2"/>
            <w:tabs>
              <w:tab w:val="clear" w:pos="8743"/>
              <w:tab w:val="right" w:pos="9026" w:leader="dot"/>
            </w:tabs>
            <w:rPr/>
          </w:pPr>
          <w:hyperlink w:anchor="__RefHeading___Toc1154972_730472459">
            <w:r>
              <w:rPr>
                <w:webHidden/>
                <w:rStyle w:val="IndexLink"/>
                <w:rtl w:val="true"/>
              </w:rPr>
              <w:t>المحتويات</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5_158700"/>
      <w:bookmarkStart w:id="1" w:name="pg14755_158700"/>
      <w:bookmarkEnd w:id="1"/>
    </w:p>
    <w:p>
      <w:pPr>
        <w:pStyle w:val="Heading2"/>
        <w:numPr>
          <w:ilvl w:val="1"/>
          <w:numId w:val="1"/>
        </w:numPr>
        <w:rPr/>
      </w:pPr>
      <w:bookmarkStart w:id="2" w:name="pg14755_158700"/>
      <w:bookmarkStart w:id="3" w:name="__RefHeading___Toc115479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480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55_158704"/>
      <w:bookmarkStart w:id="8" w:name="pg14755_158704"/>
      <w:bookmarkEnd w:id="8"/>
    </w:p>
    <w:p>
      <w:pPr>
        <w:pStyle w:val="BookText"/>
        <w:rPr/>
      </w:pPr>
      <w:bookmarkStart w:id="9" w:name="pg14755_158704"/>
      <w:bookmarkEnd w:id="9"/>
      <w:r>
        <w:rPr>
          <w:rFonts w:ascii="IRNazanin" w:hAnsi="IRNazanin" w:eastAsia="IRNazanin"/>
          <w:color w:val="111111"/>
          <w:sz w:val="28"/>
          <w:sz w:val="28"/>
          <w:szCs w:val="28"/>
          <w:rtl w:val="true"/>
          <w:lang w:bidi="fa-IR"/>
        </w:rPr>
        <w:t>الجزء الاول</w:t>
      </w:r>
    </w:p>
    <w:p>
      <w:pPr>
        <w:pStyle w:val="Heading2"/>
        <w:numPr>
          <w:ilvl w:val="1"/>
          <w:numId w:val="1"/>
        </w:numPr>
        <w:rPr/>
      </w:pPr>
      <w:bookmarkStart w:id="10" w:name="__RefHeading___Toc1154802_730472459"/>
      <w:bookmarkStart w:id="11" w:name="_Toc3"/>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ذي المنّ و الإحسان،و الطول و الامتنان،و القدرة و السلطان،مدبّر الأمور بحكمته، و منشئ الخلائق بقدرته،كرّم بني آدم و شرّفهم بخلع الإيمان و فضّلهم بالعقل و مزيد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منهم أصفياء،و جعل منهم بررة 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خواص عباده،و أوتاد بلاده،خصّهم بالخيرات و العطايا،و صرف عنهم الآفات و البلايا،و حبّب إليهم المعروف،و أعانهم على إغاثة الملهوف، ليكمل عليهم المنّة و الفضل،ليزدادوا له شكرا بالعطاء 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الصلاة و السلام على أشرف الخلق و أعز المرسلين مبدأ الأنوار الأزلية و منتهى العروج الكمالي،المكرم ليلة المعراج،روح الأرواح و نور الأشباح،سيدنا في الوجود صاحب المقام المحمود،محمد بن عبد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 السلام على أشرف الموجودات،و أعزّ الكائنات و مصدر الخيرات و منبع الفضائل و الكمالات،أصل الوجود و عزّ المعبود آل النبي الأطهار و عترة المختار و ذرية محمد الرسول المقدام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و السلام على بسملة كتاب الموجود،حقيقة النقطة البائية،المتحقق بالمراتب الإنسانية،حيدر أجام الإبداع،الكرار في معارك الإختراع،انموذج الواقع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الجوهرة القدسية،بضعة الحقيقة النبوية،مطلع الأنواع العلوية،قرة عين الرسول الزهراء البتول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رابع أهل العباء،عارف الأسرار العمائية،و الحجة القاطعة الربانية،جامع الكمالين أبي محمد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شخص العرفان،المتحقق بالكمال،فاتحة مصحف الشهادة،و كهف الإمامة، الفارس الصنديد،مطلب المحبين و مقصد العاشقين،المبرأ من كل الشين أبي عبد اللّه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روح جسد الإمامة،و سر اللّه في الوجود،فخر الزهاد و آمان أهل البلاد،كاشف العرفان،السر الإلهي في ستر العبادة،مجمع البحرين علي بن الحسين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ضرغام أجام المعارف،مفتاح البركات،و مصباح الظلمات،النور المنبسط على الدراري،المستند من كل ولي أبي جعفر محمد بن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أستاذ العالم،معلم علوم الأسماء،دليل طرق السماء،مطلع شمس الأبد،قامع كل مارق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برزخ البرازخ،غاية معارج اليقين،السيف الصارم،مركز الأئمة العلوية،النور الأنور أبي إبراهيم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السر الإلهي و الأصل الملكوتي،و العالم الناسوتي،كهف النفوس القدسية، محقق الحقائق الإمكانية،إمام الورى و بدر الدجى أبي محمد 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سر الوجود،و ظل اللّه الممدود،محيط الفضل و الكرم،حامل سرّ الرسول،غاية الظهور و الإيجاد محمد بن علي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الداعي الى الحق امين اللّه على الخلق،مهجة الكونين و محجة الثقلين،المعصوم المجرد علي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البحر الزاخر وزين المآثر،و عاء الأمانة و محيط الامة،مطلع النور المصطفوي الحسن بن علي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الخلف المفضال،أكرم الأخيار،خفي الأرواح القدسية و معراج العقول البشرية، قطب رحى الوجود،النور الأزهر و الضياء الأنور،المنصور بالرعب،و المظفر بالساعدة،غاية البشر،ربّ الوقت و الزمن،أبي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عجل اللّه فرجه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عليهم ما سبح لك ملك و تحرك لك فلك،بعدد ما أحاط به علمك و أحصاه كتابك،صلاة تنمي و تزيد و لا تغني و لا تبيد</w:t>
      </w:r>
      <w:r>
        <w:rPr>
          <w:rFonts w:eastAsia="Amiri" w:cs="Amiri" w:ascii="Amiri" w:hAnsi="Amiri"/>
          <w:color w:val="111111"/>
          <w:sz w:val="28"/>
          <w:szCs w:val="28"/>
          <w:rtl w:val="true"/>
          <w:lang w:bidi="ar-SA"/>
        </w:rPr>
        <w:t>.</w:t>
      </w:r>
      <w:bookmarkStart w:id="12" w:name="pg14755_158706"/>
    </w:p>
    <w:p>
      <w:pPr>
        <w:pStyle w:val="Heading2"/>
        <w:numPr>
          <w:ilvl w:val="1"/>
          <w:numId w:val="1"/>
        </w:numPr>
        <w:rPr/>
      </w:pPr>
      <w:bookmarkStart w:id="13" w:name="__RefHeading___Toc1154804_730472459"/>
      <w:bookmarkStart w:id="14" w:name="_Toc4"/>
      <w:bookmarkEnd w:id="12"/>
      <w:bookmarkEnd w:id="13"/>
      <w:r>
        <w:rPr>
          <w:rtl w:val="true"/>
        </w:rPr>
        <w:t>وجوب الاعتقاد بجميع الأنبياء</w:t>
      </w:r>
      <w:bookmarkEnd w:id="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إِنْ مِنْ أُمَّةٍ إِلاّٰ خَلاٰ فِيهٰا نَذِيرٌ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 اللّه سبحانه خلقه من نبيّ مرسل،أو كتاب منزل،أو حجّة لازمة،أو محجّة قائمة،رسل لا تقصّر بهم قلّة عددهم،و لا كثرة المكذّبين لهم؛من سابق سمّي له من بعده،أو غابر عرّفه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يخلهم بعد أن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يؤكّد عليهم حجّة ربوبيّته،و يصل بينهم و بين معرفته،بل تعاهدهم بالحجج على ألسن الخيرة من أنبيائه و متحمّلي ودائع رسالاته قرنا فقرنا،حتّى تمّت بنبيّنا محمّد صلّى اللّه عليه و اله و سلّم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مضى منهم سلف قام منهم بدين اللّه خلف،حتّى أفضت كرامة اللّه سبحانه و تعالى إلى محمّد صلّى اللّه عليه و 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لو أنكر رجل عيسى ابن مريم و أقرّ بمن سواه من الرّسل لم يؤمن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1154806_730472459"/>
      <w:bookmarkStart w:id="16" w:name="_Toc5"/>
      <w:bookmarkEnd w:id="15"/>
      <w:r>
        <w:rPr>
          <w:rtl w:val="true"/>
        </w:rPr>
        <w:t>أصناف الأنبياء عليهم السّلام</w:t>
      </w:r>
      <w:bookmarkEnd w:id="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على خمسة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يسمع الصّوت مثل صوت السّلسلة </w:t>
      </w:r>
      <w:bookmarkStart w:id="17" w:name="pg14755_158707"/>
    </w:p>
    <w:p>
      <w:pPr>
        <w:pStyle w:val="BookText"/>
        <w:rPr/>
      </w:pPr>
      <w:bookmarkEnd w:id="17"/>
      <w:r>
        <w:rPr>
          <w:rFonts w:ascii="Amiri" w:hAnsi="Amiri" w:eastAsia="Amiri" w:cs="Amiri"/>
          <w:color w:val="111111"/>
          <w:sz w:val="28"/>
          <w:sz w:val="28"/>
          <w:szCs w:val="28"/>
          <w:rtl w:val="true"/>
          <w:lang w:bidi="ar-SA"/>
        </w:rPr>
        <w:t xml:space="preserve">فيعلم ما عنى به،و منهم من ينبّأ في منامه مثل يوسف و إبراهيم،و منهم من يعاين،و منهم من ينكت في قلبه و يوقر في أذنه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المرسلون على أربع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فنبيّ منبّأ في نفسه لا يعدو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 يرى في النّوم و يسمع الصّوت و لا يعاينه في اليقظة،و لم يبعث إلى أحد و عليه إمام، مثل ما كان إبراهيم على لوط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 يرى في منامه و يسمع الصّوت و يعاين الملك،و قد ارسل إلى طائفة قلّوا أو كثروا،كيونس،قال اللّه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يرى في نومه و يسمع الصّوت و يعاين في اليقظة و هو إمام مثل اولي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إبراهيم عليه السّلام نبيّا و ليس بإمام حتّى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154808_730472459"/>
      <w:bookmarkStart w:id="19" w:name="_Toc6"/>
      <w:bookmarkEnd w:id="18"/>
      <w:r>
        <w:rPr>
          <w:rtl w:val="true"/>
        </w:rPr>
        <w:t>عدّة الأنبياء عليه السّلام</w:t>
      </w:r>
      <w:bookmarkEnd w:id="19"/>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 ذرّ عن عدّة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أربعة و عشرون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المرسلون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جمّاء غفيراء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 و جلّ مائة ألف نبيّ و أربعة و عشرين ألف نبيّ،أنا أكرمهم على اللّه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اللّه عزّ و جلّ مائة ألف وصيّ و أربعة و عشرين ألف وصيّ،فعليّ أكرمهم على اللّه و أفضلهم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النّبيّون مائة ألف و أربعة و عشرون ألف نبيّ،و المرسلون ثلاثمائة و ثلاثة عشر،و آدم نبيّ مكلّم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عدّة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ألف و أربعة و عشرون ألفا،الرّسل من ذلك ثلاثمائة و خمسة عشر جمّا غفيرا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على أثر ثمانية آلاف من الأنبياء،منهم أربعة آلاف من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خاتم ألف نبيّ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 w:name="pg14755_158708"/>
    </w:p>
    <w:p>
      <w:pPr>
        <w:pStyle w:val="BookText"/>
        <w:rPr/>
      </w:pPr>
      <w:bookmarkEnd w:id="20"/>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مائة ألف نبيّ و أربعة و أربعين ألف نبيّ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154810_730472459"/>
      <w:bookmarkStart w:id="22" w:name="_Toc7"/>
      <w:bookmarkEnd w:id="21"/>
      <w:r>
        <w:rPr>
          <w:rtl w:val="true"/>
        </w:rPr>
        <w:t>محمّد رسول اللّه صلّى اللّه عليه و اله و سلّم</w:t>
      </w:r>
      <w:bookmarkEnd w:id="22"/>
    </w:p>
    <w:p>
      <w:pPr>
        <w:pStyle w:val="Heading3"/>
        <w:numPr>
          <w:ilvl w:val="2"/>
          <w:numId w:val="1"/>
        </w:numPr>
        <w:rPr/>
      </w:pPr>
      <w:bookmarkStart w:id="23" w:name="__RefHeading___Toc1154812_730472459"/>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 في سكّة من سكك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محمّد،و أحمد، و الحاشر،و المقفّي،و نبيّ الرّحمة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محمّد،و أنا أحمد،و أنا الماحي الّذي يمحى بي الكفر،و أنا الحاشر الّذي يحشر النّاس على عقبي،و أنا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العاقب الّذي ليس بعده نبيّ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أشبه النّاس بآدم،و إبراهيم أشبه النّاس بي خلقه و خلقه،و سمّاني اللّه من فوق عرشه عشرة أسماء،و بيّن اللّه وصفي،و بشّرني على لسان كلّ رسول بعثه اللّه إلى قومه،و سمّاني و نشر في التّوراة إسمي،و بثّ ذكري في أهل التّوراة و الإنجيل،و علّمني كتابه،و رفعني في سمائه، و شقّ لي إسما من أسمائه،فسمّاني محمّدا و هو محمود،و أخرجني في خير قرن من امّتي،و جعل إسمي في التّوارة احيد </w:t>
      </w:r>
      <w:r>
        <w:rPr>
          <w:rStyle w:val="FootnoteAnchor"/>
          <w:rtl w:val="true"/>
        </w:rPr>
        <w:footnoteReference w:id="18"/>
      </w:r>
      <w:r>
        <w:rPr>
          <w:rFonts w:ascii="Amiri" w:hAnsi="Amiri" w:eastAsia="Amiri" w:cs="Amiri"/>
          <w:color w:val="111111"/>
          <w:sz w:val="28"/>
          <w:sz w:val="28"/>
          <w:szCs w:val="28"/>
          <w:rtl w:val="true"/>
          <w:lang w:bidi="ar-SA"/>
        </w:rPr>
        <w:t>،فبالتّوحيد حرّم أجساد امّتي على النّار،و سمّاني في الإنجيل أحمد،فأنا محمود في أهل السّماء،و جعل امّتي الحامدين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إسمي في الزّبور ما حي،محا اللّه عزّ و جلّ بي من الأرض عبادة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إسمي في القرآن محمّدا،فأنا محمود في جميع القيامة </w:t>
      </w:r>
      <w:r>
        <w:rPr>
          <w:rStyle w:val="FootnoteAnchor"/>
          <w:rtl w:val="true"/>
        </w:rPr>
        <w:footnoteReference w:id="19"/>
      </w:r>
      <w:r>
        <w:rPr>
          <w:rFonts w:ascii="Amiri" w:hAnsi="Amiri" w:eastAsia="Amiri" w:cs="Amiri"/>
          <w:color w:val="111111"/>
          <w:sz w:val="28"/>
          <w:sz w:val="28"/>
          <w:szCs w:val="28"/>
          <w:rtl w:val="true"/>
          <w:lang w:bidi="ar-SA"/>
        </w:rPr>
        <w:t>في فصل القضاء،لا يشفع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سمّاني في القيامة حاشرا،يحشر النّاس على قدمي،و سمّاني </w:t>
      </w:r>
      <w:bookmarkStart w:id="25" w:name="pg14755_158709"/>
    </w:p>
    <w:p>
      <w:pPr>
        <w:pStyle w:val="BookText"/>
        <w:rPr/>
      </w:pPr>
      <w:bookmarkEnd w:id="25"/>
      <w:r>
        <w:rPr>
          <w:rFonts w:ascii="Amiri" w:hAnsi="Amiri" w:eastAsia="Amiri" w:cs="Amiri"/>
          <w:color w:val="111111"/>
          <w:sz w:val="28"/>
          <w:sz w:val="28"/>
          <w:szCs w:val="28"/>
          <w:rtl w:val="true"/>
          <w:lang w:bidi="ar-SA"/>
        </w:rPr>
        <w:t xml:space="preserve">الموقف،اوقف النّاس بين يدي اللّه عزّ و جلّ،و سمّاني العاقب،أنا عقب النّبيّين ليس بعدي رسول، و جعلني رسول الرّحمة و رسول التّوبة و رسول الملاحم و المقتفي </w:t>
      </w:r>
      <w:r>
        <w:rPr>
          <w:rStyle w:val="FootnoteAnchor"/>
          <w:rtl w:val="true"/>
        </w:rPr>
        <w:footnoteReference w:id="20"/>
      </w:r>
      <w:r>
        <w:rPr>
          <w:rFonts w:ascii="Amiri" w:hAnsi="Amiri" w:eastAsia="Amiri" w:cs="Amiri"/>
          <w:color w:val="111111"/>
          <w:sz w:val="28"/>
          <w:sz w:val="28"/>
          <w:szCs w:val="28"/>
          <w:rtl w:val="true"/>
          <w:lang w:bidi="ar-SA"/>
        </w:rPr>
        <w:t>،قفّيت النّبيّين جماعة،و أنا المقيم الكامل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عليّ ربّي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صلّى اللّه عليك فقد أرسلت كلّ رسول إلى امّته بلسانها،و أرسلتك إلى كلّ أحمر و أسود من خلقي،و نصرتك بالرّعب الّذي لم أنصر به أحدا،و أحللت لك الغنيمة و لم تحلّ لأحد قبلك،و أعطيتك لك و لامّتك كنزا من كنوز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فاتحة الكتاب،و خاتمة سورة البقرة،و جعلت لك و لامّتك الأرض كلّها مسجدا و ترابها طهورا، و أعطيت لك و لامّتك التّكبير،و قرنت ذكرك بذكري حتّى لا يذكرني أحد من امّتك إلاّ ذكرك مع ذكري،فطوبى لك يا محمّد و لامّتك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سأله يهوديّ عن وجه تسميته بمحمّد و أحمد و أبي القاسم و بشير و نذير 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فإنّي محمود في الأرض،و أمّا أحمد فإنّي محمود في السّماء،و أمّا أبو القاسم فإنّ اللّه عزّ و جلّ يقسم يوم القيامة قسمة النّار؛فمن كفر بي من الأوّلين و الآخرين ففي النّار،و يقسم قسمة الجنّة؛فمن آمن بي و أقرّ بنبوّتي ففي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الدّاعي فإنّي أدعو النّاس إلى دين ربّي عزّ و جلّ، و أمّا النّذير فإنّي انذر بالنّار من عصاني،و أمّا البشير فإنّي ابشّر بالجنّة من أطاعني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154814_730472459"/>
      <w:bookmarkStart w:id="27" w:name="_Toc9"/>
      <w:bookmarkEnd w:id="26"/>
      <w:r>
        <w:rPr>
          <w:rtl w:val="true"/>
        </w:rPr>
        <w:t>نسب النبي محمد صلّى اللّه عليه و اله و سلّم</w:t>
      </w:r>
      <w:bookmarkEnd w:id="27"/>
    </w:p>
    <w:p>
      <w:pPr>
        <w:pStyle w:val="BookText"/>
        <w:rPr/>
      </w:pPr>
      <w:r>
        <w:rPr>
          <w:rFonts w:ascii="Amiri" w:hAnsi="Amiri" w:eastAsia="Amiri" w:cs="Amiri"/>
          <w:color w:val="111111"/>
          <w:sz w:val="28"/>
          <w:sz w:val="28"/>
          <w:szCs w:val="28"/>
          <w:rtl w:val="true"/>
          <w:lang w:bidi="ar-SA"/>
        </w:rPr>
        <w:t>عن أنس بن مالك و عن أبي بكر بن عبد الرحمن بن الحارث بن هشام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النبي صلّى اللّه عليه و اله و سلّم أنّ رجالا من كندة يزعمون أنّه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العباس،و أبو سفيان بن حرب إذا قدما المدينة ليأمنا بذلك،و أنه لن ينتفي من آبائنا،و نحن من بني كنانة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افترق الناس فرقتين إلاّ جعلني اللّه تبارك و تعالى في خيرهما؛فأخرجت من بين أبوين فلم يصبني شيء من عهر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من نكاح و لم أخرج من سفاح،من لدن آدم حتى انتهيت إلى أبي و أمي،فأنا خيركم نفسا و خيركم أبا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 اللّه بن عبد </w:t>
      </w:r>
    </w:p>
    <w:p>
      <w:pPr>
        <w:pStyle w:val="BookText"/>
        <w:rPr/>
      </w:pPr>
      <w:r>
        <w:rPr>
          <w:rFonts w:ascii="Amiri" w:hAnsi="Amiri" w:eastAsia="Amiri" w:cs="Amiri"/>
          <w:color w:val="111111"/>
          <w:sz w:val="28"/>
          <w:sz w:val="28"/>
          <w:szCs w:val="28"/>
          <w:rtl w:val="true"/>
          <w:lang w:bidi="ar-SA"/>
        </w:rPr>
        <w:t>المطلب بن هاشم بن عبد مناف بن قصيّ بن كلاب بن مرّة بن كعب بن لؤي بن غالب ابن فهر بن مالك بن النّضر بن كنانة بن خزيمة بن مدركة بن إلياس بن مضر بن نزار بن معد بن عدنان بن أدد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زوج النبي صلّى اللّه عليه و اله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عدنان بن أدد بن زيد بن أعراق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هميسع 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نبت،و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أعراق الثرى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محمد بن سائب بن بشر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أبي و أنا غلام نسب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الطّيّب المبارك بن عبد اللّه بن عبد المطلب و اسمه شيبة الحمد بن هاشم،و أسمه عمرو بن عبد مناف و اسمه المغيرة بن قصيّ و اسمه زيد بن كلاب بن مرّة بن كعب بن لؤي بن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فهر جماع قريش و ما كان فوق فهر فليس له يقال له قرشي و يقال له 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فهر بن مالك بن النّضر،و اسمه قيس بن كنانة بن خزيمة بن مدركة،و اسمه عمرو بن إلياس بن مضر بن نزار بن معد بن عدنان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البرقي فرسول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عبد المطلب،و اسم عبد المطلب شيبة بن هاشم،و اسم هاشم عمرو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قصيّ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كلاب بن مرّة بن كعب بن لؤي بن غالب بن فهر بن مالك بن النّضر بن مالك بن خزيمة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مدركة عامر بن إلياس بن مضر بن نزار بن معد بن عدنان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 بن مقوم بن ماخور بن يبرح بن يعرب بن يشجب بن ثابت بن إسماعيل بن إبراهيم خليل الرحمن عليه السّلام بن تارح و هو آزر بن ياخور بن شاروخ بن راعو بن فالج بن عيبر بن شالح بن أرفخشد ابن سام بن نوح بن لامك ابن متوشلح بن خنوخ و هو ادريس النبي عليه السّلام فيما يزعمون،و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نبي أعطي النبوة و خط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يرد بن مهليل ابن قينن بن يانش بن شيث بن آدم عليه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 w:name="pg14755_158711"/>
    </w:p>
    <w:p>
      <w:pPr>
        <w:pStyle w:val="Heading3"/>
        <w:numPr>
          <w:ilvl w:val="2"/>
          <w:numId w:val="1"/>
        </w:numPr>
        <w:rPr/>
      </w:pPr>
      <w:bookmarkStart w:id="29" w:name="__RefHeading___Toc1154816_730472459"/>
      <w:bookmarkStart w:id="30" w:name="_Toc10"/>
      <w:bookmarkEnd w:id="28"/>
      <w:bookmarkEnd w:id="29"/>
      <w:r>
        <w:rPr>
          <w:rtl w:val="true"/>
        </w:rPr>
        <w:t>معرفة أسمائه صلّى اللّه عليه و اله و سلّم و أنه خاتم الأنبياء و الرسل</w:t>
      </w:r>
      <w:bookmarkEnd w:id="30"/>
    </w:p>
    <w:p>
      <w:pPr>
        <w:pStyle w:val="BookText"/>
        <w:rPr/>
      </w:pPr>
      <w:r>
        <w:rPr>
          <w:rFonts w:ascii="Amiri" w:hAnsi="Amiri" w:eastAsia="Amiri" w:cs="Amiri"/>
          <w:color w:val="111111"/>
          <w:sz w:val="28"/>
          <w:sz w:val="28"/>
          <w:szCs w:val="28"/>
          <w:rtl w:val="true"/>
          <w:lang w:bidi="ar-SA"/>
        </w:rPr>
        <w:t>الزّهري،عن محمد عن جبير بن مطعم،عن أبيه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و أنا أحمد و أنا الماحي الذي يمحو اللّه بي الكفر،و أنا الحاشر الذي يحشر الناس على قدميّ،و أنا العاقب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شهاب عن محمد جبير بن مطعم،عن أبيه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 أنا أحمد و أنا الماحي الذي يمحو اللّه به الكفر،و أنا الحاشر الذي يحشر الناس على قدميّ،و أنا العاقب الذي ليس بعده أحد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رؤوفا رحيما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جبير بن مطعم،عن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محمد،و أنا أحمد،و أنا الماحي الذي يمحو اللّه بي الكفر،و أنا الحاشر الذي يحشر الناس على قدميّ،و أنا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العاقب الذي ليس بعده أحد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جبير بن مطعم،عن أبيه،عن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منده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محمد،و أنا أحمد،و أنا الماحي الذي يمحى بي الكفر،و أنا الحاشر الذي يحشر الناس على قدميّ،و أنا العاقب العاقب الذي ليس بعده نبي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الزهري،عن محمد بن جبير،عن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محمد،و أنا أحمد،و أنا الماحي الذي يمحى بي الكفر و أنا الحاشر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قدميّ،و أنا العاقب الذي لا نبيّ بعدي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نافع بن جبير أنه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فقال له أتحصي أسماء النبي صلّى اللّه عليه و اله و سلّم الذي كان جبير يعدّها؟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رسول اللّه صلّى اللّه عليه و اله و سلّم التي كان جبير بن مطعم يعدها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هي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محمد،و حاشر،و خاتم،و العاقب،و الماحي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حاشر فبعثت مع السّاعة بين يدي عذاب شديد،و العاقب عاقب الأنبياء،و 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به سيئات من اتّبعه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جبير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أحمد و المقفي </w:t>
      </w:r>
      <w:r>
        <w:rPr>
          <w:rStyle w:val="FootnoteAnchor"/>
          <w:rtl w:val="true"/>
        </w:rPr>
        <w:footnoteReference w:id="37"/>
      </w:r>
      <w:r>
        <w:rPr>
          <w:rFonts w:ascii="Amiri" w:hAnsi="Amiri" w:eastAsia="Amiri" w:cs="Amiri"/>
          <w:color w:val="111111"/>
          <w:sz w:val="28"/>
          <w:sz w:val="28"/>
          <w:szCs w:val="28"/>
          <w:rtl w:val="true"/>
          <w:lang w:bidi="ar-SA"/>
        </w:rPr>
        <w:t>و الحاشر و نبي الرحمن و نبي الملحمة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لنا رسول اللّه صلّى اللّه عليه و اله و سلّم نفسه أسماء منها ما حفظنا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 أحمد،و المقفّي،و الحاشر،و نبي التوبة،و نبي الرحمة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عند ربي عشرة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حفظت منها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أحمد،و أبو القاسم،و الفاتح،و الخاتم، و الماحي،فالعاقب،و الحاشر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سيف أن أبا جعفر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الإسمين الباقيين يس و طه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زكريا و لنبينا صلّى اللّه عليه و اله و سلّم و عليهم أجمعين خمسة أسماء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محمد،و عبد اللّه،و طه،و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ذكر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Style w:val="FootnoteAnchor"/>
          <w:rtl w:val="true"/>
        </w:rPr>
        <w:footnoteReference w:id="41"/>
      </w:r>
      <w:r>
        <w:rPr>
          <w:rFonts w:ascii="Amiri" w:hAnsi="Amiri" w:eastAsia="Amiri" w:cs="Amiri"/>
          <w:color w:val="111111"/>
          <w:sz w:val="28"/>
          <w:sz w:val="28"/>
          <w:szCs w:val="28"/>
          <w:rtl w:val="true"/>
          <w:lang w:bidi="ar-SA"/>
        </w:rPr>
        <w:t>و قال اللّه تعالى في ذكر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اله و سلّم 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يَكُونُونَ عَلَيْهِ لِبَداً و إنما كانوا يقعون بعضهم على بعض،كما أن اللبد يتخذ من الصوف فيضع بعضه على بعض فيصير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 ،و القرآن إنما أنزل على رسول اللّه صلّى اللّه عليه و اله و سلّم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Style w:val="FootnoteAnchor"/>
          <w:rtl w:val="true"/>
        </w:rPr>
        <w:footnoteReference w:id="43"/>
      </w:r>
      <w:r>
        <w:rPr>
          <w:rFonts w:ascii="Amiri" w:hAnsi="Amiri" w:eastAsia="Amiri" w:cs="Amiri"/>
          <w:color w:val="111111"/>
          <w:sz w:val="28"/>
          <w:sz w:val="28"/>
          <w:szCs w:val="28"/>
          <w:rtl w:val="true"/>
          <w:lang w:bidi="ar-SA"/>
        </w:rPr>
        <w:t xml:space="preserve">يعني يايس،و الإنسان هاهنا العاقل و هو محمد رسول اللّه صلّى اللّه عليه و اله و سلّم إِنَّكَ لَمِنَ الْمُرْسَلِينَ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البيهقي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غيره من أهل العلم،فقال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تعالى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رسولا،نبيّا، أميّا،و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شاهدا،و مبشرا،و نذيرا،و داعيا إلى اللّه بإذنه،و 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 w:name="pg14755_158713"/>
    </w:p>
    <w:p>
      <w:pPr>
        <w:pStyle w:val="BookText"/>
        <w:rPr/>
      </w:pPr>
      <w:bookmarkEnd w:id="31"/>
      <w:r>
        <w:rPr>
          <w:rFonts w:ascii="Amiri" w:hAnsi="Amiri" w:eastAsia="Amiri" w:cs="Amiri"/>
          <w:color w:val="111111"/>
          <w:sz w:val="28"/>
          <w:sz w:val="28"/>
          <w:szCs w:val="28"/>
          <w:rtl w:val="true"/>
          <w:lang w:bidi="ar-SA"/>
        </w:rPr>
        <w:t>رحيما،و سمّاه نذيرا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مذكرا،و جعله رحمة،و نعمة،و هاديا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 عبدا صلى اللّه عليه و على آله تسليما كثيرا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بنى دارا و اتخذ 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المأدبة القرآن،و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أنا،فأنا إسمي في القرآن محمد، و في الإنجيل أحمد،و في التوراة أحيد،و إنما سميت أحيدا لأنّي أحيد عن أمتي نار جهنم،فأحبّوا العرب بكل قلوبكم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154818_730472459"/>
      <w:bookmarkStart w:id="33" w:name="_Toc11"/>
      <w:bookmarkEnd w:id="32"/>
      <w:r>
        <w:rPr>
          <w:rtl w:val="true"/>
        </w:rPr>
        <w:t>سبب تسمية النبي بمحمد صلّى اللّه عليه و اله و سلّم</w:t>
      </w:r>
      <w:bookmarkEnd w:id="3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النبي صلّى اللّه عليه و اله و سلّم عق </w:t>
      </w:r>
      <w:r>
        <w:rPr>
          <w:rStyle w:val="FootnoteAnchor"/>
          <w:rtl w:val="true"/>
        </w:rPr>
        <w:footnoteReference w:id="48"/>
      </w:r>
      <w:r>
        <w:rPr>
          <w:rFonts w:ascii="Amiri" w:hAnsi="Amiri" w:eastAsia="Amiri" w:cs="Amiri"/>
          <w:color w:val="111111"/>
          <w:sz w:val="28"/>
          <w:sz w:val="28"/>
          <w:szCs w:val="28"/>
          <w:rtl w:val="true"/>
          <w:lang w:bidi="ar-SA"/>
        </w:rPr>
        <w:t>عنه عبد المطلب بكبش و سماه محمدا،فقيل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ما حملك على أن تسميه محمدا و لم تسمّه باسم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يحمد اللّه عز و جل في السماء،و يحمده الناس في الأرض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زيد بن جدعان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ما قيل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شيئا أحسن من بيت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له من اسمه ليجلّه فذو العرش محمود و هذا محمد</w:t>
      </w:r>
    </w:p>
    <w:p>
      <w:pPr>
        <w:pStyle w:val="BookText"/>
        <w:rPr/>
      </w:pPr>
      <w:r>
        <w:rPr>
          <w:rStyle w:val="FootnoteAnchor"/>
          <w:rtl w:val="true"/>
        </w:rPr>
        <w:footnoteReference w:id="50"/>
      </w:r>
    </w:p>
    <w:p>
      <w:pPr>
        <w:pStyle w:val="Heading3"/>
        <w:numPr>
          <w:ilvl w:val="2"/>
          <w:numId w:val="1"/>
        </w:numPr>
        <w:rPr/>
      </w:pPr>
      <w:bookmarkStart w:id="34" w:name="__RefHeading___Toc1154820_730472459"/>
      <w:bookmarkStart w:id="35" w:name="_Toc12"/>
      <w:bookmarkEnd w:id="34"/>
      <w:r>
        <w:rPr>
          <w:rtl w:val="true"/>
        </w:rPr>
        <w:t>خاتم النّبيّين</w:t>
      </w:r>
      <w:bookmarkEnd w:id="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نبيّ بعدي،و لا سنّة بعد سنّتي،فمن ادّعى ذلك فدعواه و بدعته في النّار،و من ادّعى ذلك فاقتلوه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في النّبيّين كمثل رجل بنى دارا فأحسنها و أكملها و أجملها و ترك فيها موضع </w:t>
      </w:r>
      <w:bookmarkStart w:id="36" w:name="pg14755_158714"/>
    </w:p>
    <w:p>
      <w:pPr>
        <w:pStyle w:val="BookText"/>
        <w:rPr/>
      </w:pPr>
      <w:bookmarkEnd w:id="36"/>
      <w:r>
        <w:rPr>
          <w:rFonts w:ascii="Amiri" w:hAnsi="Amiri" w:eastAsia="Amiri" w:cs="Amiri"/>
          <w:color w:val="111111"/>
          <w:sz w:val="28"/>
          <w:sz w:val="28"/>
          <w:szCs w:val="28"/>
          <w:rtl w:val="true"/>
          <w:lang w:bidi="ar-SA"/>
        </w:rPr>
        <w:t>لبنة لم يضعها،فجعل النّاس يطوفون بالبنيان و يعجبون منه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موضع هذه اللّبنة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النّبيّين موضع تلك اللّبنة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فاتحا و خاتما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الرّسل آدم،و آخرهم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في امّتي كذّابون ثلاثون كلّهم يزعم أنّه نبيّ،و أنا خاتم النّبيّين لا نبيّ بعدي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ذكره ختم بنبيّكم النّبيّين فلا نبيّ بعده أبدا،و ختم بكتابكم الكتب فلا كتاب بعده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محمّد صلّى اللّه عليه و اله و سلّم فجاء بالقرآن و بشريعته و منهاجه،فحلاله حلال إلى يوم القيامة،و حرامه حرام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رسول اللّه صلّى اللّه عليه و اله و سلّم لإنجاز عدته،و إتمام نبوّته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وحيه،و خاتم رسله،و بشير رحمته،و نذير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العاقب الّذي ليس بعده نبيّ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النّبيّين،و عليّ خاتم الوصيّين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154822_730472459"/>
      <w:bookmarkStart w:id="38" w:name="_Toc13"/>
      <w:bookmarkEnd w:id="37"/>
      <w:r>
        <w:rPr>
          <w:rtl w:val="true"/>
        </w:rPr>
        <w:t>شهادة اللّه على نبوّته صلّى اللّه عليه و اله و سلّم</w:t>
      </w:r>
      <w:bookmarkEnd w:id="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Style w:val="FootnoteAnchor"/>
          <w:rtl w:val="true"/>
        </w:rPr>
        <w:footnoteReference w:id="5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Style w:val="FootnoteAnchor"/>
          <w:rtl w:val="true"/>
        </w:rPr>
        <w:footnoteReference w:id="58"/>
      </w:r>
      <w:bookmarkStart w:id="39" w:name="pg14755_158715"/>
    </w:p>
    <w:p>
      <w:pPr>
        <w:pStyle w:val="BookText"/>
        <w:rPr/>
      </w:pPr>
      <w:bookmarkEnd w:id="39"/>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أهل مكّة النّبيّ صلّى اللّه عليه و اله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اللّه رسولا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أحدا يصدّقك فيما تقول،و لقد سألنا عنك اليهود و النّصارى فزعموا أنّه ليس لك عندهم ذكر،فأرنا من يشهد أنّك رسول اللّه كما تزعم،فنزل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 اللّه تعالى لم يجد رسولا يرسله إلى النّاس إلاّ يتيم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 مشركي أهل مكّة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محمّد،ما وجد اللّه رسولا يرسله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أحدا يصدّقك بالّذي تقول،و ذلك في أوّل ما دعاهم و هو يومئذ بمكّة،قالوا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سألنا عنك اليهود و النّصارى فزعموا أنّه ليس لك ذكر عندهم،فأتنا بمن يشهد 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شَهِيدٌ بَيْنِي وَ بَيْنَكُمْ الآية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154824_730472459"/>
      <w:bookmarkStart w:id="41" w:name="_Toc14"/>
      <w:bookmarkEnd w:id="40"/>
      <w:r>
        <w:rPr>
          <w:rtl w:val="true"/>
        </w:rPr>
        <w:t>شهادة الأنبياء بنبوة النبي الأعظم صلّى اللّه عليه و اله و سلّم</w:t>
      </w:r>
      <w:bookmarkEnd w:id="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مناظرة الرّضا عليه السّلام أصحاب الملل و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تثبت نبوّة محمّد صلّى اللّه عليه و اله و سلّم؟</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بنبوّته موسى بن عمران،و عيسى ابن مريم،و داود خليفة اللّه في الأرض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قول موسى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يا يهوديّ أنّ موسى أوصى بني إسرائيل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سيأتيكم نبيّ من إخوانكم،فيه فصدّقوا،و منه فاسمعوا،فهل تعلم أنّ لبني إسرائيل إخوة غير ولد إسماعيل،إن كنت تعرف قرابة إسرائيل من إسماعيل و النّسب الّذي بينهما من قبل إبراهيم عليه السّلام؟</w:t>
      </w:r>
    </w:p>
    <w:p>
      <w:pPr>
        <w:pStyle w:val="BookText"/>
        <w:rPr/>
      </w:pP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موسى لا ندفعه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جاءكم من إخوة بني إسرائيل نبيّ غير محمّد صلّى اللّه عليه و اله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قد صحّ هذا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احبّ أن تصحّحه لي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تنكر أنّ التّوراة تقول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النّور من قبل طور سيناء،و أضاء للنّاس من جبل ساعير،و استعلن علينا من جبل فاران؟</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هذه الكلمات و ما أعرف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اخبرك به،أمّا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النّور من قبل طور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وحي اللّه تبارك و تعالى الّذي أنزله على موسى على جبل طور سيناء،و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أضاء للنّاس في جبل 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الجبل الّذي أوحى اللّه عزّ و جلّ إلى عيسى ابن مريم عليه السّلام و هو عليه،و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استعلن علينا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جبل من جبال مكّة،و بينه و بينها يومان أو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تقول أنت و أصحابك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راكبين أضاء لهما الأرض، أحدهما على حمار،و الآخر على جمل،فمن راكب الحمار و من راكب الجمل؟</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أعرفهما،فخبّرني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راكب الحمار فعيسى،و أمّا راكب الجمل فمحمّد صلّى اللّه عليه و اله و سلّم،أ تنكر هذا من التّوراة؟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انكره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حيقوق النّبيّ عليه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نعم،إنّي به لعارف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كتابكم ينطق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اللّه تعالى بالبيان من جبل فاران،و امتلأت السّماوات من تسبيح أحمد و امّته،يحمل خيله في البحر كما يحمل في البرّ،يأتينا بكتاب جديد بعد خراب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و تؤمن به؟</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ذلك حيقوق النّبيّ عليه السّلام و لا ننكر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داود عليه السّلام في زبوره و أنت تقرؤه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ابعث مقيم السّنّة بعد الفترة،فهل تعرف نبيّا أقام السّنّة بعد الفترة غير محمّد صلّى اللّه عليه و اله و سلّم؟</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داود نعرفه و لا ننكره،و لكن عنى بذلك عيسى عليه السّلام،و أيّامه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جهلت،إنّ عيسى لم يخالف السّنّة،و كان موافقا لسنّة التّوراة حتّى رفعه اللّه إليه،و في الإنجيل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 من بعده،و هو يخفّف الآصار، و يفسّر لكم كلّ شيء،و يشهد لي كما شهدت له،أنا جئتكم بالأمثال و هو يأتيكم بالتّأويل،أ تؤمن بهذا في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أنكره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اللّه العكي عن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 صلّى اللّه عليه و اله و سلّم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بكتابكم الّذي تقرؤون،هل تجدون به قد بشّر بي عيسى بن مريم أن يأتيكم رسول اسمه أحمد؟فقالوا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وجدناك في كتابنا و لكنّا كرهناك لأنّك تستحلّ الأموال و تهرق الدّماء،فأنزل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 وَ رُسُلِهِ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بدء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إبراهيم،و بشرى عيسى،ورأت امّي أنّه يخرج منها نور أضاءت له قصور الشّام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مأخوذا على النّبيّين ميثاقه،مشهورة سماته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كعب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يعقوب أنّي أبعث من ذرّيّتك ملوكا و أنبياء حتّى أبعث النّبيّ الحرميّ الّذي تبني امّته هيكل بيت المقدس،و هو خاتم الأنبياء،و اسمه أحمد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 w:name="pg14755_158718"/>
    </w:p>
    <w:p>
      <w:pPr>
        <w:pStyle w:val="BookText"/>
        <w:rPr/>
      </w:pPr>
      <w:bookmarkEnd w:id="42"/>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مجلّة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كائن من ولدك شعوب و شعوب؛حتّى يأتي النّبيّ الامّيّ الّذي يكون خاتم الأنبياء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نعت محمّد صلّى اللّه عليه و اله و سلّم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عبدي المختار،لا فظّ و لا غليظ،و لا صخّاب في الأسواق،و لا يجزي بالسّيّئة السّيّئة،و لكن يعفو و يغفر،مولده بمكّة،و مهاجره بالمدينة،و ملكه بالشّام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الحميد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الزّبير إبن 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أعلم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سفرا كان أبي يختمه عليّ،فيه ذكر أحمد نبيّ يخرج بأرض القرظ صفته كذا و كذا،فتحدّث به الزّبير بعد أبيه و النّبيّ صلّى اللّه عليه و اله و سلّم لم يبعث،فما هو إلاّ أن سمع بالنّبيّ صلّى اللّه عليه و اله و سلّم قد خرج بمكّة حتّى عمد إلى ذلك السّفر فمحاه و كتم شأن النّبيّ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يهود بني قريظة يدرسون ذكر رسول اللّه صلّى اللّه عليه و اله و سلّم في كتبهم،و يعلّمونه الولدان بصفته و اسمه و مهاجره إلينا،فلمّا ظهر رسول اللّه صلّى اللّه عليه و اله و سلّم حسدوا و بغوا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جعفر بن الزبير و محمّد بن عمارة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 فد نجران و فيهم أبو الحارث بن علقمة بن ربيعة،له علم بدينهم و رئاسة،و كان أسقفهم و إمامهم و صاحب مدارسهم و له فيهم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فعثرت به بغلته،فقال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رسول اللّه صلّى اللّه عليه و اله و سلّم،فقال أبو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بلتعست أنت، أ تشتم رجلا 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بشّر به عيسى و إنّه لفي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دينه؟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شرّفنا هؤلاء القوم و أكرمونا و موّلونا،و قد أبوا إلاّ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54826_730472459"/>
      <w:bookmarkStart w:id="44" w:name="_Toc15"/>
      <w:bookmarkEnd w:id="43"/>
      <w:r>
        <w:rPr>
          <w:rtl w:val="true"/>
        </w:rPr>
        <w:t>في أن رسول اللّه دعوة إبراهيم عليهما السّلام</w:t>
      </w:r>
      <w:bookmarkEnd w:id="44"/>
    </w:p>
    <w:p>
      <w:pPr>
        <w:pStyle w:val="BookText"/>
        <w:rPr/>
      </w:pPr>
      <w:r>
        <w:rPr>
          <w:rFonts w:ascii="Amiri" w:hAnsi="Amiri" w:eastAsia="Amiri" w:cs="Amiri"/>
          <w:color w:val="111111"/>
          <w:sz w:val="28"/>
          <w:sz w:val="28"/>
          <w:szCs w:val="28"/>
          <w:rtl w:val="true"/>
          <w:lang w:bidi="ar-SA"/>
        </w:rPr>
        <w:t xml:space="preserve">قال تعالى إِنِّي جٰاعِلُكَ لِلنّٰاسِ إِمٰاماً قٰالَ وَ مِنْ ذُرِّيَّتِي قٰالَ لاٰ يَنٰالُ عَهْدِي الظّٰالِمِينَ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صرت دعوة أبيك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إبراهيم إِنِّي جٰاعِلُكَ لِلنّٰاسِ إِمٰاماً فاستخفّ إبراهيم الفرح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و من ذرّيتي أئمة مثلي فأوحى اللّه </w:t>
      </w:r>
    </w:p>
    <w:p>
      <w:pPr>
        <w:pStyle w:val="BookText"/>
        <w:rPr/>
      </w:pPr>
      <w:r>
        <w:rPr>
          <w:rFonts w:ascii="Amiri" w:hAnsi="Amiri" w:eastAsia="Amiri" w:cs="Amiri"/>
          <w:color w:val="111111"/>
          <w:sz w:val="28"/>
          <w:sz w:val="28"/>
          <w:szCs w:val="28"/>
          <w:rtl w:val="true"/>
          <w:lang w:bidi="ar-SA"/>
        </w:rPr>
        <w:t>عز و جل إليه أن يا إبراهيم إني لأعطيك عهدا لا أفي لك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العهد الذي لا تفي لي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 لظالم من ذريتك عهدا قال إبراهيم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 رب إنهنّ أضللن كثيرا من الناس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علي لم يسجد أحد منا لصنم قط فاتخذني اللّه نبيّا و اتخد عليّا وصيا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77"/>
      </w:r>
      <w:r>
        <w:rPr>
          <w:rFonts w:ascii="Amiri" w:hAnsi="Amiri" w:eastAsia="Amiri" w:cs="Amiri"/>
          <w:color w:val="111111"/>
          <w:sz w:val="28"/>
          <w:sz w:val="28"/>
          <w:szCs w:val="28"/>
          <w:rtl w:val="true"/>
          <w:lang w:bidi="ar-SA"/>
        </w:rPr>
        <w:t>ما هذه الكلمات؟قال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اسألك بحق محمد و علي و فاطمة و الحسن و الحسين إلا تبت عليّ فتاب اللّه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إثنا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إبراهيم عليه السّلام وَ مِنْ ذُرِّيَّتِي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تبعيض يعلم أنّ من الذرية من يستحق الإمامة و منهم من لا يستحقها هذا من جملة المسلمين و ذلك أنه يستحيل أن يدعو إبراهيم بالإمامة للكافر أو للمسلم الذي ليس بمعصوم،فصحّ أنّ باب التبعيض وقع على خواص المؤمنين،و الخواص إنّما صاروا خواصا بالبعد من الكفر،ثم من اجتنب الكبائر صار من جملة الخواص أخصّ ثم المعصوم هو الخاص الأخص، و لو كان للتخصيص صورة أربى عليه لجعل ذلك من أوصاف الإمام و قد سمّى اللّه عز و جل عيسى من ذرية إبراهيم و كان ابن بنته من بعد،و لما صحّ أن ابن البنت ذرية،و دعى إبراهيم لذريته بالإمامة وجب على محمد صلّى اللّه عليه و اله و سلّم الإقتداء به في وضع الإمامة في المعصومين من ذريته حذو النعل بالنعل بعد ما أوحى اللّه عزّ و جلّ إليه و حكم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Style w:val="FootnoteAnchor"/>
          <w:rtl w:val="true"/>
        </w:rPr>
        <w:footnoteReference w:id="78"/>
      </w:r>
      <w:r>
        <w:rPr>
          <w:rFonts w:ascii="Amiri" w:hAnsi="Amiri" w:eastAsia="Amiri" w:cs="Amiri"/>
          <w:color w:val="111111"/>
          <w:sz w:val="28"/>
          <w:sz w:val="28"/>
          <w:szCs w:val="28"/>
          <w:rtl w:val="true"/>
          <w:lang w:bidi="ar-SA"/>
        </w:rPr>
        <w:t>الآية و لو خالف ذلك لكان داخلا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79"/>
      </w:r>
      <w:r>
        <w:rPr>
          <w:rFonts w:ascii="Amiri" w:hAnsi="Amiri" w:eastAsia="Amiri" w:cs="Amiri"/>
          <w:color w:val="111111"/>
          <w:sz w:val="28"/>
          <w:sz w:val="28"/>
          <w:szCs w:val="28"/>
          <w:rtl w:val="true"/>
          <w:lang w:bidi="ar-SA"/>
        </w:rPr>
        <w:t>جلّ نبي اللّه صلّى اللّه عليه و اله و سلّم عن ذلك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Style w:val="FootnoteAnchor"/>
          <w:rtl w:val="true"/>
        </w:rPr>
        <w:footnoteReference w:id="80"/>
      </w:r>
      <w:r>
        <w:rPr>
          <w:rFonts w:ascii="Amiri" w:hAnsi="Amiri" w:eastAsia="Amiri" w:cs="Amiri"/>
          <w:color w:val="111111"/>
          <w:sz w:val="28"/>
          <w:sz w:val="28"/>
          <w:szCs w:val="28"/>
          <w:rtl w:val="true"/>
          <w:lang w:bidi="ar-SA"/>
        </w:rPr>
        <w:t>و أمير المؤمنين عليه السّلام أبو ذرية النبي صلّى اللّه عليه و اله و سلّم و وضع الإمامة فيه و وضعها في ذرية المعصومين بعد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81"/>
      </w:r>
      <w:r>
        <w:rPr>
          <w:rFonts w:ascii="Amiri" w:hAnsi="Amiri" w:eastAsia="Amiri" w:cs="Amiri"/>
          <w:color w:val="111111"/>
          <w:sz w:val="28"/>
          <w:sz w:val="28"/>
          <w:szCs w:val="28"/>
          <w:rtl w:val="true"/>
          <w:lang w:bidi="ar-SA"/>
        </w:rPr>
        <w:t>يعني بذلك أن الإمامة لا تصلح لمن قد عبد وثنا أو صنما أو أشرك باللّه طرفة عين،و إن اسلم بعد ذلك و الظلم وضع الشيء في غير موضعه،و أعظم الظلم الشرك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يصلح للإمامة من قد ارتكب من المحارم شيئا صغيرا كان أو كبيرا،و إن تاب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ذلك،و كذلك لا يقيم الحدّ من في جنبه حدّ،فإذا لا يكون الإمام إلاّ معصوما و لا تعلم عصمته إلاّ بنص اللّه عزّ و جل عليه على لسان نبيّه صلّى اللّه عليه و اله و سلّم لأنّ العصمة ليست في ظاهر الخلقة فترى كالسواد و البياض و ما أشبه ذلك فهي مغيبة لا تعرف إلا بتعريف علاّم الغيوب عز و جل</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إبراهيم نبيّا و ليس بإمام حتى قال اللّه إِنِّي جٰاعِلُكَ لِلنّٰاسِ إِمٰاماً قٰالَ وَ مِنْ ذُرِّيَّتِي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اتخذ إبراهيم عليه السّلام عبدا قبل أن يتّخذه نبيّا،و إنّ اللّه أتخذه نبيّا قبل أن يتخذه رسولا،و إنّ اللّه اتخذه رسولا قبل أن يتّخذه خليلا،و إن اللّه اتخذه خليلا قبل أن يتّخذه إماما </w:t>
      </w:r>
      <w:r>
        <w:rPr>
          <w:rStyle w:val="FootnoteAnchor"/>
          <w:rtl w:val="true"/>
        </w:rPr>
        <w:footnoteReference w:id="85"/>
      </w:r>
      <w:r>
        <w:rPr>
          <w:rFonts w:ascii="Amiri" w:hAnsi="Amiri" w:eastAsia="Amiri" w:cs="Amiri"/>
          <w:color w:val="111111"/>
          <w:sz w:val="28"/>
          <w:sz w:val="28"/>
          <w:szCs w:val="28"/>
          <w:rtl w:val="true"/>
          <w:lang w:bidi="ar-SA"/>
        </w:rPr>
        <w:t>فلما جمع له الأشياء قال 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في عين إبراهيم قٰالَ 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بمكة فجرى الحديث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أتمهنّ بمحمد و علي و الأئمة من ولد علي عليهم السّلام في قول اللّه ذُرِّيَّةً بَعْضُهٰا مِنْ بَعْضٍ وَ اللّٰهُ سَمِيعٌ عَلِيمٌ </w:t>
      </w:r>
      <w:r>
        <w:rPr>
          <w:rStyle w:val="FootnoteAnchor"/>
          <w:rtl w:val="true"/>
        </w:rPr>
        <w:footnoteReference w:id="8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قٰالَ لاٰ يَنٰالُ عَهْدِي الظّٰالِمِينَ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يكون من ذريتي ظالم،قال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فلان و فلان و فلان و من اتبعهم،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فعجل لمحمد و علي ما وعدتني فيهما و عجّل نصرك لهما و إليه أشار بقوله وَ مَنْ يَرْغَبُ عَنْ مِلَّةِ إِبْرٰاهِيمَ إِلاّٰ مَنْ سَفِهَ نَفْسَهُ وَ لَقَدِ اصْطَفَيْنٰاهُ فِي الدُّنْيٰا،وَ إِنَّهُ فِي الْآخِرَةِ لَمِنَ الصّٰالِحِينَ </w:t>
      </w:r>
      <w:r>
        <w:rPr>
          <w:rStyle w:val="FootnoteAnchor"/>
          <w:rtl w:val="true"/>
        </w:rPr>
        <w:footnoteReference w:id="89"/>
      </w:r>
      <w:r>
        <w:rPr>
          <w:rFonts w:ascii="Amiri" w:hAnsi="Amiri" w:eastAsia="Amiri" w:cs="Amiri"/>
          <w:color w:val="111111"/>
          <w:sz w:val="28"/>
          <w:sz w:val="28"/>
          <w:szCs w:val="28"/>
          <w:rtl w:val="true"/>
          <w:lang w:bidi="ar-SA"/>
        </w:rPr>
        <w:t>فالملة الإمامة فلما أسكن ذريته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إلى قوله اَلثَّمَرٰاتِ مَنْ آمَنَ </w:t>
      </w:r>
      <w:r>
        <w:rPr>
          <w:rStyle w:val="FootnoteAnchor"/>
          <w:rtl w:val="true"/>
        </w:rPr>
        <w:footnoteReference w:id="90"/>
      </w:r>
      <w:r>
        <w:rPr>
          <w:rFonts w:ascii="Amiri" w:hAnsi="Amiri" w:eastAsia="Amiri" w:cs="Amiri"/>
          <w:color w:val="111111"/>
          <w:sz w:val="28"/>
          <w:sz w:val="28"/>
          <w:szCs w:val="28"/>
          <w:rtl w:val="true"/>
          <w:lang w:bidi="ar-SA"/>
        </w:rPr>
        <w:t>فاستثنى من آمن خوفا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قال له في الدعوة الأولى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الظالمين،فلما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فَأُمَتِّعُهُ قَلِيلاً ثُمَّ أَضْطَرُّهُ إِلىٰ عَذٰابِ النّٰارِ وَ بِئْسَ الْمَصِيرُ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الذي متّعتهم؟قال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بآياتي فلان و فلان و فلان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5" w:name="pg14755_158721"/>
    </w:p>
    <w:p>
      <w:pPr>
        <w:pStyle w:val="Heading3"/>
        <w:numPr>
          <w:ilvl w:val="2"/>
          <w:numId w:val="1"/>
        </w:numPr>
        <w:rPr/>
      </w:pPr>
      <w:bookmarkStart w:id="46" w:name="__RefHeading___Toc1154828_730472459"/>
      <w:bookmarkStart w:id="47" w:name="_Toc16"/>
      <w:bookmarkEnd w:id="45"/>
      <w:bookmarkEnd w:id="46"/>
      <w:r>
        <w:rPr>
          <w:rtl w:val="true"/>
        </w:rPr>
        <w:t>شهادة علماء أهل الكتاب بنبوة النبي الأعظم صلّى اللّه عليه و آله و سلّم</w:t>
      </w:r>
      <w:bookmarkEnd w:id="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الخطّاب لعبد الله بن سلام،لمّا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تعرفون محمّدا في كتابكم؟قال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 نعرفه بالنّعت الّذي نعته اللّه لنا إذ رأيناه فيكم،كما يعرف أحدنا ابنه إذا رآه مع الغلمان،و الّذي يحلف به ابن سلام لانا بمحمّد هذا أشدّ معرفة منّي بابني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قريش النّضر بن الحارث بن علقمة و عقبة بن أبي معيط و غيرهما إلى يهود يثرب 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عن محمّد،فقدموا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أتيناكم لأمر حدث فينا؛منّا غلام يتيم حقير يقول قولا عظيما يزعم أنّه رسول الرّحمن،و لا نعرف الرّحمن إلاّ رحمان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 لنا صفته،فوصفوا لهم،قالوا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تبعه منكم؟قالوا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سفلتنا،فضحك حبر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النّبيّ الّذي نجد نعته و نجد قومه أشدّ النّاس له عداوة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لَهُمْ آيَةً أَنْ يَعْلَمَهُ عُلَمٰاءُ بَنِي إِسْرٰائِيلَ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القرآن أو خبر نزوله على النبيّ صلّى اللّه عليه و آله و سلّم،أي أولم يكن علم علماء بني إسرائيل بخبر القرآن أو نزوله عليك على سبيل البشارة في كتب الأنبياء الماضين آية للمشركين على صحّة نبوّتك؟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اليهود تبشّر بذلك و تستفتح على العرب به،كما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أسلم عدّة من علماء اليهود في عهد النبيّ صلّى اللّه عليه و آله و سلّم،و اعترفوا بأنّه مبشّر به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السورة من أوائل السور المكّيّة النازلة قبل الهجرة و لم تبلغ عداوة اليهود للنبيّ صلّى اللّه عليه و آله و سلّم مبلغها بعد الهجرة، و كان من المرجوّ أن ينطقوا ببعض ما عندهم من الحقّ و لو بوجه كلّىّ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8" w:name="pg14755_158722"/>
    </w:p>
    <w:p>
      <w:pPr>
        <w:pStyle w:val="BookText"/>
        <w:rPr/>
      </w:pPr>
      <w:bookmarkEnd w:id="4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يعطيه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شٰاهِدٌ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إلخ،معطوف على الشّرط و يشاركه في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بمثل القرآن مثله من حيث مضمونه في المعارف الإلهيّة،و هو كتاب التوراة الأصليّة التي نزلت على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اسْتَكْبَرْتُمْ أي فآمن الشاهد الإسرائيليّ المذكور بعد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تعليل للجزاء المحذوف دالّ عليه،و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ظلمتم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التعليل بعدم هداية اللّه الظالمين إنّما يلائم ضلالهم لا ظلمهم،و إن كانوا متّصفين بالوصفين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إن كان هذا القرآن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أنّكم كفرتم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بني إسرائيل على مثل ما في القرآن من المعارف،فآمن هو و استكبرتم أنتم ألستم في ضلال؟فإنّ اللّه لا يهدي القوم الظالمين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154830_730472459"/>
      <w:bookmarkStart w:id="50" w:name="_Toc17"/>
      <w:bookmarkEnd w:id="49"/>
      <w:r>
        <w:rPr>
          <w:rtl w:val="true"/>
        </w:rPr>
        <w:t>نبوة النبي محمّد من نفسه صلّى اللّه عليه و آله و سلّم</w:t>
      </w:r>
      <w:bookmarkEnd w:id="5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اللّه و عليّ أديبي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رحمة مهداة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النّاس،إنّما أنا رحمة مهداة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إبراهيم،قال و هو يرفع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دعوة إبراهيم،و كان آخر من بشّر بي عيسى بن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فئة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و لا 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يوم القيامة و لا 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تنشقّ عنه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النّاس خروجا إذا بعثوا،و أنا خطيبهم إذ وفدوا،و أنا مبشّرهم إذا أيسوا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أكثر الأنبياء تبعا يوم القيامة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قائد المرسلين و لا فخر،و أنا خاتم النّبيّين و لا فخر،و أنا أوّل شافع و أوّل مشفّع و لا 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يدقّ باب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وافد على العزيز الجبّار يوم القيامة و كتابه و أهل بيتي ثمّ امّتي،ثمّ أسألهم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فعلتم بكتاب اللّه و بأهل بيتي؟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النّاس بابن مريم،الأنبياء أولاد علاّت </w:t>
      </w:r>
      <w:r>
        <w:rPr>
          <w:rStyle w:val="FootnoteAnchor"/>
          <w:rtl w:val="true"/>
        </w:rPr>
        <w:footnoteReference w:id="106"/>
      </w:r>
      <w:r>
        <w:rPr>
          <w:rFonts w:ascii="Amiri" w:hAnsi="Amiri" w:eastAsia="Amiri" w:cs="Amiri"/>
          <w:color w:val="111111"/>
          <w:sz w:val="28"/>
          <w:sz w:val="28"/>
          <w:szCs w:val="28"/>
          <w:rtl w:val="true"/>
          <w:lang w:bidi="ar-SA"/>
        </w:rPr>
        <w:t xml:space="preserve">،و ليس بيني و بينه نبيّ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النّاس بعيسى بن مريم في الدّنيا و الآخرة ليس بيني و بينه نبيّ،و الأنبياء أولاد علاّت؛امّهاتهم شتّى و دينهم واحد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محمّد،و أحمد،أنا رسول الرّحمة،أنا رسول الملحمة،أنا المقفّي و الحاشر، بعثت بالجهاد و لم ابعث بالزّرّاع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أعربكم،أنا من قريش و لساني لسان بني سعد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أتقاكم لله،و أعلمكم لحدود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أتقاكم و أعلمكم باللّه 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 بالرّعب مسيرة شهر،يسير بين يديّ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الأنبياء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 إلى النّاس كافّة،و جعلت لي الأرض كلّها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لامّتي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 بالرّعب مسيرة شهر يقذفه في قلوب أعدائي،و احلّ لنا الغنائم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نصرتك بالرّعب الّذي لم أنصر به أحدا قبلك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خمسا لم يعطها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الأرض مسجدا و طهورا،و احلّ لي المغنم،و نصرت بالرّعب،و اعطيت جوامع الكلام،و اعطيت الشّفاعة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إسماعيل بن إبراهيم الخليل عليه السّلام و عبد اللّه بن عبد المطّلب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فضله على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إبراهيم عليه السّلام خليله فأنا محمّد حبيبه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الله،إنّي لامين في السّماء و أمين في الأرض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أفضل منّي،و لا أكرم عليه منّي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أوّل من آمن بربّي،و أوّل من أجاب حيث أخذ اللّه ميثاق النّبيّين و أشهدهم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بربّكم؟فكنت أنا أوّل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أوّل النّاس في الخلق،و آخرهم في البعث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خمسا لم يعطهنّ نبيّ كان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 إلى الأبيض و الأسود و الأحمر، و جعلت لي الأرض طهورا و مسجدا،و نصرت بالرّعب،و احلّت لي الغنائم و لم تحلّ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قبلي،و اعطيت جوامع الكلم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جوامع الكلم،و اختصر لي الكلام اختصارا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عبدت و ثنا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شربت خمرا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مازلت أعرف أنّ الّذي هم عليه كفر و ما كنت أدري ما الكتاب و لا الإيمان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1" w:name="pg14755_158725"/>
    </w:p>
    <w:p>
      <w:pPr>
        <w:pStyle w:val="BookText"/>
        <w:rPr/>
      </w:pPr>
      <w:bookmarkEnd w:id="51"/>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فيما لم يوح إليّ كأحدكم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مثلكم،و إنّ الظّنّ يخطئ و يصيب،و لكن ما قلت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اللّه،فلن أكذب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54832_730472459"/>
      <w:bookmarkStart w:id="53" w:name="_Toc18"/>
      <w:bookmarkEnd w:id="52"/>
      <w:r>
        <w:rPr>
          <w:rtl w:val="true"/>
        </w:rPr>
        <w:t>وصف النبي الأعظم على لسان عليّ عليهما السّلام</w:t>
      </w:r>
      <w:bookmarkEnd w:id="53"/>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سئل عن صفة النّبيّ صلّى اللّه عليه و آله و سلّم و هو محتب بحمائل سيفه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أبيض اللّون مشربا حمرة،أدعج العين،سبط الشّعر،كثّ اللّحية،سهل الخدّ،ذا وفرة،دقيق المسربة،كأنّ عنقه إبريق فضّة،له شعر من لبّته إلى سرّته يجري كالقضيب، ليس في بطنه و لا صدره شعر غيره،شثن الكفّ و القدم،إذا مشى كأنّما ينحدر من صبب،و إذا قام كأنّما ينقلع من صخر،إذا التفت التفت جميعا،كأنّ عرقه في وجهه اللّؤلؤ،و لريح عرقه أطيب من المسك الأذفر،ليس بالقصير و لا بالطّويل،و لا بالعاجز و لا اللّئيم،لم أر قبله و لا بعده مثله صلّى اللّه عليه و آله و سلّم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صلّى اللّه عليه و آله و سلّم من لدن أن كان فطيما أعظم ملك من ملائكته،يسلك به طريق المكارم،و محاسن أخلاق العالم،ليله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يجاور في كلّ سنة بحراء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،فأراه،و لا يراه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يجمع بيت واحد يومئذ في الإسلام غير رسول اللّه صلّى اللّه عليه و آله و سلّم و خديجة و أنا ثالثهما،أرى نور الوحي و الرّسالة،و 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حين نزل الوحي عليه صلّى اللّه عليه و آله و سلّم،فقلت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هذه الرّنّة؟فقال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الشّيطان قد أيس من عبادته،إنّك تسمع ما أسمع و ترى ما أرى،إلاّ أنّك لست بنبيّ،و لكنّك لوزير،و إنّك لعلى خير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معه صلّى اللّه عليه و آله و سلّم لمّا أتاه الملأ من قريش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محمّد،إنّك قد ادّعيت عظيما لم يدّعه آباؤك و لا أحد من بيتك،و نحن نسألك أمرا إن أنت أجبتنا إليه و أريتناه علمنا أنّك نبيّ و رسول،و إن لم تفعل علمنا أنّك ساحر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تسألون؟قالوا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لنا هذه الشّجرة حتّى تنقلع بعروقها و تقف بين يديك،فقال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قدير،فإن فعل اللّه لكم ذلك أ تؤمنون و تشهدون بالحقّ؟قالوا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ساريكم ما تطلبون،و إنّي لاعلم أنّكم </w:t>
      </w:r>
    </w:p>
    <w:p>
      <w:pPr>
        <w:pStyle w:val="BookText"/>
        <w:rPr/>
      </w:pPr>
      <w:r>
        <w:rPr>
          <w:rFonts w:ascii="Amiri" w:hAnsi="Amiri" w:eastAsia="Amiri" w:cs="Amiri"/>
          <w:color w:val="111111"/>
          <w:sz w:val="28"/>
          <w:sz w:val="28"/>
          <w:szCs w:val="28"/>
          <w:rtl w:val="true"/>
          <w:lang w:bidi="ar-SA"/>
        </w:rPr>
        <w:t>لا تفيئون إلى خير،و إنّ فيكم من يطرح في القليب،و من يحزّب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الشّجرة إن كنت تؤمنين باللّه و اليوم الآخر،و تعلمين أنّي رسول اللّه،فانقلعي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بعثه بالحقّ لانقلعت بعروقها،و جاءت و لها دويّ شديد،و قصف كقصف أجنحة الطّير،حتّى وقفت بين يدي رسول اللّه صلّى اللّه عليه و اله و سلّم مرفرفة،و ألقت بغصنها الأعلى على رسول اللّه صلّى اللّه عليه و اله و سلّم،و ببعض أغصانها على منكبي،و كنت عن يمينه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القوم إلى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و استكبارا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فمرها فليأتك نصفها و يبقى نصفها،فأمرها بذلك،فأقبل إليه نصفها كأعجب إقبال و أشدّه دويّا،فكادت تلتفّ برسول اللّه صلّى اللّه عليه و اله و 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هذا النّصف فليرجع إلى نصفه كما كان،فأمره صلّى اللّه عليه و اله و سلّم فرجع،فقلت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اللّه،إنّي أوّل مؤمن بك يا رسول اللّه،و أوّل من أقرّ بأنّ الشّجرة فعلت ما فعلت بأمر اللّه تعالى تصديقا بنبوّتك،و إجلالا لكلمتك،فقال القوم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ساحر كذّاب،عجيب السّحر خفيف فيه،و هل يصدّقك في أمرك إلاّ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لمن قوم لا تأخذهم في اللّه لومة لائم،سيماهم سيما الصّدّيقين،و كلامهم كلام الأبرار،عمّار اللّيل و منار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بحبل القرآن،يحيون سنن اللّه و سنن رسوله؛لا يستكبرون و لا يعلون،و لا يغلون و لا يفسدون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في الجنان،و أجسادهم في العمل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اله و سلّم صبيحة اللّيلة الّتي اسري به فيها و هو بالحجر يصلّي،فلمّا قضى صلاته و قضيت صلاتي سمعت رنّة شديدة،فقلت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هذه الرّنّة؟قال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رنّة الشّيطان،علم أنّي اسري بي اللّيلة إلى السّماء،فأيس من أن يعبد في هذه الأرض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أبي الحديد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النبيّ صلّى اللّه عليه و اله و سلّم ما يشابه هذا،لمّا بايعه الأنصار السبعون ليلة العقبة؛سمع من العقبة صوت عال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مكة،هذا مذمّم و الصّباة معه قد أجمعوا على حربكم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 و سلّم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أزبّ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شيطانها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أمر الشجرة التي دعاها رسول اللّه صلّى اللّه عليه و اله و سلّم فالحديث الوارد فيها كثير مستفيض،قد ذكره المحدّثون في كتبهم،و ذكره المتكلّمون في معجزات الرسول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الأكثرون رووا الخبر فيها على الوضع الذي جاء في خطبة أمير المؤمنين،و منهم من يروي ذلك مختصرا أنّه دعا شجرة فأقبلت تخدّ إليه الأرض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اله و سلّم بمكّة فخرجنا في بعض نواحيها،فما استقبله جبل و لا مدر و لا شجر إلاّ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أدخل مع رسول اللّه صلّى اللّه عليه و اله و سلّم الوادي فلا يمرّ بحجر و لا شجر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اللّه،و أنا أسمعه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صلّى اللّه عليه و اله و سلّم شهيدا و بشيرا و نذيرا،خير البريّة طفلا،و أنجبها كهلا، و أطهر المطهّرين شيمة،و أجود المستمطرين ديمة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الأنبياء،و مشكاة الضّياء،و ذؤابة العلياء،و سرّة البطحاء، و مصابيح الظّلمة،و ينابيع الحكمة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قبسا لقابس،و أنار علما لحابس،فهو أمينك المأمون،و شهيدك يوم الدّين،و بعيثك نعمة،و رسولك بالحقّ رحمة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 القابس،و أضاء الطّريق للخابط،و هديت به القلوب بعد خوضات الفتن و الآثام،و أقام بموضحات الأعلام،و نيّرات الأحكام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صدع بما امر به،و بلّغ رسالات ربّه،فأصلح اللّه به ذات البين، و آمن به السّبل،و حقن به الدّماء،و ألّف به بين ذوي الضّغائن الواغرة في الصّدور،حتّى أتاه اليقين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عرض له أمران إلاّ أخذ بأشدّهما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برأ اللّه نسمة خيرا من محمّد صلّى اللّه عليه و اله و سلّم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المضيء،و البرهان الجليّ،و المنهاج البادي،و الكتاب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اسرته خير اسرة،و شجرته خير شجرة،أغصانها معتدلة،و ثمارها متهدّلة،مولده بمكّة،و هجرته بطيبة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و تعالى إلى محمّد صلّى اللّه عليه و اله و سلّم،فأخرجه من أفضل المعادن منبتا،و أعزّ الأرومات مغرسا؛من الشّجرة الّتي صدع منها أنبياءه،و انتجب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امناءه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سيرته القصد،و سنّته الرّشد،و كلامه الفصل،و حكمه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بطبّه،قد أحكم مراهمه،و أحمى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مواسمه،يضع ذلك حيث الحاجة إليه،من قلوب عمي،و آذان صمّ،و ألسنة بكم،متتبّع بدوائه مواضع الغفلة و مواطن الحيرة، لم يستضيئوا بأضواء الحكمة،و لم يقدحوا بزناد العلوم الثّاقبة،فهم في ذلك كالأنعام السّائمة، و الصّخور القاسية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رسوله،دعا إلى طاعته،و قاهر أعداءه جهادا عن دينه، لا يثنيه عن ذلك اجتماع على تكذيبه،و التماس لإطفاء 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بعث محمّدا صلّى اللّه عليه و اله و سلّم نذيرا للعالمين،و مهيمنا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 و شاهدا على الخلق،فبلّغ رسالات ربّه غير و ان و لا مقصّر،و جاهد في اللّه أعداءه غير واهن و لا معذّر،إمام من اتّقى،و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بوجوب الحجج،و ظهور الفلج،و إيضاح المنهج،فبلّغ الرّسالة صادعا بها،و حمل على المحجّة دالاّ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بحجّة كافية،و موعظة شافية،و دعوة متلافية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بالضّياء،و قدّمه في الاصطفاء،فرتق به المفاتق،و ساور به المغالب،و ذلّل به الصّعوبة،و سهّل به الحزونة،حتّى سرّح الضّلال عن يمين و 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بأمره صادعا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بذكره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،فأدّى أمينا،و مضى رشيدا،و خلّف فينا راية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عبده و رسوله،أرسله بالدّين المشهور،و العلم المأثور،و الكتاب المسطور،و النّور السّاطع،و الضّياء اللاّمع،و الأمر الصّادع،إزاحة للشّبهات،و احتجاجا بالبيّنات، و تحذيرا بالآيات،و تخويفا بالمثلات،و النّاس في فتن انجذم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حبل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يلي غسل رسول اللّه صلّى اللّه عليه و اله و سلّم و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انقطع بموتك ما لم ينقطع بموت غيرك من النّبوّة و الإنباء و أخبار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 حتّى صرت مسلّيا عمّن سواك،و عمّمت حتّى صار النّاس فيك سواء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اذكرنا عند ربّك،و اجعلنا من بالك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4" w:name="pg14755_158729"/>
    </w:p>
    <w:p>
      <w:pPr>
        <w:pStyle w:val="BookText"/>
        <w:rPr/>
      </w:pPr>
      <w:bookmarkEnd w:id="54"/>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صلواتك،و نوامي بركاتك،على محمّد عبدك و رسولك، الخاتم لما سبق،و الفاتح لما انغلق،و المعلن الحقّ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في ظلّك،و اجزه مضاعفات الخير من فضلك،اللّهمّ و أعل على بناء البانين بناءه،و أكرم لديك منزلته،و أتمم له نوره،و اجزه من ابتعاثك له مقبول الشّهادة،مرضيّ المقالة،ذا منطق عدل،و خطبة فصل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عبد من عبيد محمّد صلّى اللّه عليه و اله و سلّم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154834_730472459"/>
      <w:bookmarkStart w:id="56" w:name="_Toc19"/>
      <w:bookmarkEnd w:id="55"/>
      <w:r>
        <w:rPr>
          <w:rtl w:val="true"/>
        </w:rPr>
        <w:t>شمولية رسالة النبي الأعظم صلّى اللّه عليه و اله و سلّم</w:t>
      </w:r>
      <w:bookmarkEnd w:id="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القرآن فكأنّما شافهته به،ثمّ قرأ وَ أُوحِيَ إِلَيَّ هٰذَا الْقُرْآنُ لِأُنْذِرَكُمْ بِهِ وَ مَنْ بَلَغَ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 من أدركت حيّا و من يولد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ارسلت إلى النّاس كافّة،و بي ختم النّبيّون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7" w:name="pg14755_158730"/>
    </w:p>
    <w:p>
      <w:pPr>
        <w:pStyle w:val="BookText"/>
        <w:rPr/>
      </w:pPr>
      <w:bookmarkEnd w:id="57"/>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كلّ نبيّ كان قبلي إلى امّته بلسان قومه،و بعثني إلى كلّ أسود و أحمر بالعربيّة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خمسا لم يعطهنّ نبيّ كان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ارسلت إلى الأبيض و الأسود و الأحمر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أعطى محمّدا صلّى اللّه عليه و اله و سلّم شرائع نوح و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أرسله كافّة إلى الأبيض و الأسود،و الجنّ و الإنس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54836_730472459"/>
      <w:bookmarkStart w:id="59" w:name="_Toc20"/>
      <w:bookmarkEnd w:id="58"/>
      <w:r>
        <w:rPr>
          <w:rtl w:val="true"/>
        </w:rPr>
        <w:t>رسائل النبي الأعظم صلّى اللّه عليه و اله و سلّم إلى الملوك</w:t>
      </w:r>
      <w:bookmarkEnd w:id="59"/>
    </w:p>
    <w:p>
      <w:p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لمّا رجع من الحديبية في ذي الحجّة سنة ستّ أرسل الرّسل إلى الملوك يدعوهم إلى الإسلام و كتب إليهم كتبا،فقيل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الملوك لا يقرؤون كتابا إلاّ مختوما،فاتّخذ رسول اللّه صلّى اللّه عليه و اله و سلّم يومئذ خاتما من فضّة فصّه منه،نقشه ثلاثة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اللّه،و ختم به الكتب،فخرج ستّة نفر منهم في يوم واحد،و ذلك في المحرّم سنة سبع،و أصبح كلّ رجل منهم يتكلّم بلسان القوم الّذين بعثه إليهم،فكان أوّل رسول بعثه رسول اللّه صلّى اللّه عليه و اله و سلّم عمرو بن اميّة الضّمريّ إلى النّجاشيّ،و كتب إليه كتابين يدعوه في أحدهما إلى الإسلام و يتلو عليه القرآن،فأخذ كتاب رسول اللّه صلّى اللّه عليه و اله و سلّم فوضعه على عينيه،و نزل من سريره فجلس على الأرض تواضعا،ثمّ أسلم و شهد شهادة الحقّ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أستطيع أن آتيه لاتيته،و كتب إلى رسول اللّه صلّى اللّه عليه و اله و سلّم بإجابته و تصديقه و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الكتاب الآخر يأمره أن يزوّجه امّ حبيبة بنت أبي سفيان بن حرب،و كانت قد هاجرت إلى أرض الحبشة مع زوجها عبيد اللّه بن جحش الأسديّ فتنصّر هناك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رسول اللّه صلّى اللّه عليه و اله و سلّم في الكتاب أن يبعث إليه بمن قبله من أصحابه و يحملهم،ففعل،فزوّجه امّحبيبة بنت أبي سفيان و أصدق عنه أربعمائة دينار،و أمر بجهاز المسلمين و ما يصلحهم،و حملهم في سفينتين مع عمرو بن اميّة الضّمريّ،و دعا بحقّ من عاج فجعل فيه كتابي رسول اللّه صلّى اللّه عليه و اله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تزال الحبشة بخير ما كان هذان الكتابان بين أظهرها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دحية بن خليفة الكلبيّ و هو أحد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قيصر يدعوه إلى الإسلام،و كتب معه كتابا و أمره أن يدفعه إلى عظيم بصرى ليدفعه إلى قيصر، فدفعه عظيم بصرى إليه و هو يومئذ بحمص،و قيصر يومئذ ماش في نذر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ظهرت الرّوم على فارس أن يمشي حافيا من قسطنطينيّة إلى إيلياء،فقرأ الكتاب و أذّن لعظماء الرّوم في دسكرة له بحمص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الرّوم،هل لكم في الفلاح و الرّشد،و أن يثبت لكم ملككم و تتّبعون ما قال عيسى بن مريم؟قالت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أيّها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 هذا النّبيّ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فحاصوا حيصة حمر الوحش و تناحزوا و رفعوا الصّليب،فلمّا رأى هرقل ذلك منهم يئس من إسلامهم و خافهم على نفسه و ملكه،فسكّنهم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قلت لكم ما قلت أختبركم لأنظر كيف صلابتكم في دينكم، فقد رأيت منكم الّذي احبّ،فسجدوا 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عبد اللّه بن حذافة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كسرى يدعوه إلى الإسلام و كتب معه كتابا،قال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إليه كتاب رسول اللّه صلّى اللّه عليه و اله و سلّم فقرئ عليه،ثمّ أخذه فمزّقه،فلمّا بلغ ذلك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مزّق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كسرى إلى باذان عامله على اليمن أن ابعث من عندك رجلين جلدين إلى هذا الرّجل الّذي بالحجاز فليأتياني بخبره،فبعث باذان قهرمانه و رجلا آخر و كتب معهما كتابا،فقدما المدينة فدفعا كتاب باذان إلى النّبيّ صلّى اللّه عليه و اله و سلّم،فتبسّم رسول اللّه صلّى اللّه عليه و اله و سلّم و دعاهما إلى الإسلام و فرائصهما ترعد،و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عنّي يومكما هذا حتّى تأتياني الغد فاخبركما بما اريد،فجاءاه من الغد،فقال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أبلغا صاحبكما أنّ ربّي قد قتل ربّه كسرى في هذه اللّيلة لسبع ساعات مضت منها؛و هي ليلة الثّلاثاء لعشر ليال مضين من جمادى الاولى سنة سبع؛و أنّ اللّه تبارك و تعالى سلّط عليه ابنه شيرويه فقتله؛فرجعا إلى باذان بذلك فأسلم هو و الأبناء الّذين باليمن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حاطب بن أبي بلتعة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المقوقس صاحب الإسكندريّة عظيم القبط يدعوه إلى الإسلام،و كتب معه كتابا،فأوصل إليه كتاب رسول اللّه صلّى اللّه عليه و اله و سلّم،فقرأه و قال له خيرا،و أخذ الكتاب فجعله في حقّ من عاج و ختم عليه و دفعه إلى جاريته،و كتب إلى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نبيّا قد بقي و كنت أظنّ أنّه يخرج بالشّام، و قد أكرمت رسولك،و بعثت إليك بجاريتين لهما مكان في القبط عظيم،و قد أهديت لك كسوة و بغلة تركبها،و لم يزد على هذا و لم يسلم،فقبل رسول اللّه صلّى اللّه عليه و اله و سلّم هديّته،و أخذ الجاريتين مارية امّ إبراهيم إبن رسول اللّه صلّى اللّه عليه و اله و سلّم و اختها سيرين،و بغلة بيضاء لم يكن في العرب يومئذ غيرها و هي دلدل،و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 الخبيث بملكه و لا بقاء لملكه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مكرما في الضّيافة و قلّة اللّبث ببابه،ما أقمت عنده إلاّ خمسة أيّام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شجاع بن وهب الأسديّ و هو أحد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الحارث بن أبي شمر الغسّانيّ يدعوه إلى الإسلام و كتب معه كتابا،قال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إليه و هو بغوطة دمشق،و هو مشغول بتهيئة الإنزال و الألطاف لقيصر،و هو جاء من حمص إلى إيلياء،فأقمت على بابه يومين أو ثلاثة،فقلت لحاجبه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رسول اللّه صلّى اللّه عليه و اله و سلّم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إليه حتّى يخرج يوم كذا و كذا،و جعل 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روميّا اسمه 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عن رسول اللّه صلّى اللّه عليه و اله و سلّم،فكنت احدّثه عن صفة رسول اللّه صلّى اللّه عليه و اله و سلّم و ما يدعو إليه،فيرقّ حتّى يغلبه البكاء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قرأت الإنجيل فأجد صفة هذا النّبيّ صلّى اللّه عليه و اله و سلّم بعينه،فأنا اؤمن به و اصدّقه و أخاف من الحارث أن 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يكرمني و يحسن ضيافتي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الحارث يوما فجلس و وضع التّاج على رأسه،فأذن لي عليه،فدفعت إليه كتاب رسول اللّه صلّى اللّه عليه و اله و سلّم،فقرأه ثمّ رمى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ينتزع منّي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سائر إليه و لو كان باليمن جئته،عليّ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يفرض حتّى قام،و أمر بالخيول تنعل،ثمّ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صاحبك ما ترى، و كتب إلى قيصر يخبره خبري و ما عزم عليه،فكتب إليه قيصر ألاّ تسير إليه و اله عنه و وافني بإيلياء، فلمّا جاءه جواب كتابه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تريد أن تخرج إلى 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غدا،فأمر لي بمائة مثقال ذهب،و وصلني مرى،و أمر لي بنفقة و كسوة،و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رسول اللّه صلّى اللّه عليه و اله و سلّم منّي السّلام، فقدمت على النّبيّ صلّى اللّه عليه و اله و سلّم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أقرأته من مرى السّلام و أخبرته بما قال،فقال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 مات الحارث بن أبي شمر عام الفتح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فروة بن عمرو الجذاميّ عاملا لقيصر على عمّان من أرض البلقاء،فلم يكتب إليه رسول اللّه صلّى اللّه عليه و اله و سلّم،فأسلم فروة و كتب إلى رسول اللّه صلّى اللّه عليه و اله و سلّم بإسلامه و أهدى له، و بعث من عنده رسولا من قومه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سعد،فقرأ رسول اللّه صلّى اللّه عليه و اله و سلّم كتابه و قبل هديّته، و كتب إليه جواب كتابه،و أجاز مسعودا باثنتي عشرة اوقيّة و نشّ،و ذلك خمسمائة درهم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عمر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سليط بن عمرو العامريّ و هو أحد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هوذة بن عليّ الحنفيّ يدعوه إلى الإسلام و كتب معه كتابا،فقدم عليه و أنزله و حباه،و قرأ كتاب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ردّا دون ردّ،و كتب إلى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تدعو إليه و أجمله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شاعر قومي و خطيبهم،و العرب تهاب مكاني،فاجعل لي بعض الأمر أتّبعك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سليط بن عمرو بجائزة و كساه أثوابا من نسج هجر،فقدم بذلك كلّه على النّبيّ صلّى اللّه عليه و اله و سلّم و أخبره عنه بما قال،و قرأ كتابه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سألني سيابة من الأرض ما فعلت،باد و باد ما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انصرف من عام الفتح جاءه جبرئيل فأخبره أنّه قد مات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بالشّام إذ جيء بكتاب من رسول اللّه صلّى اللّه عليه و اله و سلّم إلى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هاهنا أحد من قوم هذا الرّجل الّذي يزعم أنّه نبيّ؟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فدعيت في نفر من قريش،فدخلنا على هرقل فأجلسنا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أجلسوا أصحابي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سله،كيف حسبه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فينا ذو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من آبائه ملك؟قلت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كنتم تتّهمونه بالكذب قبل أن يقول ما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يتّبعه؛أشراف النّاس أم ضعفاؤهم؟قال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ضعفاؤهم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أيزيدون أم ينقصون؟قال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يزيدون،قال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يرتدّ أحد منهم عن دينه بعد أن يدخل فيه سخطة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قاتلتموه؟قلت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قتالكم إيّاه؟قال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الحرب بيننا و بينه سجالا،يصيب منّا و نصيب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يغدر؟قلت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نحن منه في مدّة لا ندري ما هو صانع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قال هذا القول أحد قبله؟قال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ما تقول فيه حقا فإنّه نبيّ،و قد كنت أعلم أنّه خارج،و لم أكن أظنّه منكم،و لو أنّي أعلم أخلص إليه لأحببت لقاءه،و لو كنت عنده لغسلت عن قدميه،و ليبلغنّ ملكه ما تحت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بكتاب رسول اللّه صلّى اللّه عليه و اله و سلّم فقرأه،فإذا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الرّحيم،من محمّد رسول اللّه إلى هرقل عظيم الرّوم،سلام على من اتّبع الهدى،أمّا بعد فإنّي أدعوك بدعاية الإسلام، أسلم تسلم،و أسلم يؤتك اللّه أجرك مرّتين،و إن تولّيت فإنّ عليك إثم الأريسيّين يٰا أَهْلَ الْكِتٰابِ تَعٰالَوْا إِلىٰ كَلِمَةٍ سَوٰاءٍ بَيْنَنٰا وَ بَيْنَكُمْ أَلاّٰ نَعْبُدَ إِلاَّ اللّٰهَ وَ لاٰ نُشْرِكَ بِهِ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من قراءة الكتاب ارتفعت الأصوات عنده و كثر اللّغط،و أمر بنا فاخرجنا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لأصحابي حين 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 أمر ابن أبي كبشة</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دحية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اله و سلّم بكتاب إلى قيصر،فأرسل إلى الأسقف فأخبره بمحمّد صلّى اللّه عليه و اله و سلّم و كتابه،فقال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الّذي كنّا ننتظره بشّرنا به عيسى بن مريم،فقال الاسقف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فمصدّقه و متّبعه،فقال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إن فعلت ذلك ذهب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 من قومه هاهنا أحدا أسأله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سفيان و جماعة من قريش دخلوا الشّام تجّارا فأحضرهم،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 منّي أقربكم نسبا به،فأتاه أبو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سائل عن هذا الرّجل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كذب فكذّبوه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الحياء أن يأثر أصحابي عنّي الكذب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لأخبرته بخلاف ما هو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نسبه فيكم؟قلت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قال هذا القول منكم أحد؟قلت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كنتم تتّهمونه بالكذب قبل؟قلت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فأشراف النّاس اتّبعوه أو ضعفاؤهم؟قلت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أو ينقصون؟قلت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 أحد منهم سخطا لدينه؟قلت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يغدر؟قلت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قاتلكم؟قلت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حربكم و حربه؟قلت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سجال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له و مرّة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آية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يأمركم؟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يأمرنا أن نعبد اللّه وحده و لا نشرك به شيئا،و ينهانا عمّا كان يعبد آباؤنا،و يأمرنا بالصّلاة و الصّوم و العفاف و الصّدق و أداء الأمانة و الوفاء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نبيّ،و قد كنت أعلم أنّه يخرج و لم أظنّ أنّه منكم،فإنّه يوشك أن يملك ما تحت قدميّ هاتين،و لو أرجو أن أخلص إليه لتجشّمت لقياه،و لو كنت عنده لغسلت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النّصارى اجتمعوا على الاسقف ليقتلوه،فقال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إلى صاحبك فاقرأ عليه سلامي و أخبره أنّي أشهد أن لا إله إلاّ اللّه،و أنّ محمّدا رسول اللّه، و أنّ النّصارى أنكروا ذلك عليّ،ثمّ خرج إليهم فقتلوه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إلى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رسول اللّه عبده و رسوله إلى هرقل عظيم الرّوم و سلام على من اتّبع الهدى،أمّا بعد فإنّي أدعوك بدعاية الإسلام،أسلم تسلم،أسلم يؤتك اللّه أجرك مرّتين،فإن تولّيت فإنّ عليك إثم اليريسين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الأريسيّين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8/386/20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أهل الكتاب تعالوا إلى كلمة سواء بيننا و بينكم ألاّ نعبد إلاّ اللّه و لا نشرك به شيئا،و لا يتّخذ بعضنا بعضا أربابا من دون اللّه،فإن تولّوا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مهديّ المطاميريّ في 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كتب إلى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كسرى بن هرمزد،أمّا بعد فأسلم تسلم،و إلاّ فأذن بحرب من اللّه و رسوله،و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 الكتاب مزّقه و استخفّ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يدعوني إلى دينه،و يبدأ باسمه قبل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 بتراب،فقال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اللّه ملكه كما مزّق كتابي،أما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ستمزّقون ملكه،و بعث إليّ بتراب أما إنّكم ستملكون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اله و سلّم عبد اللّه بن حذافة بن قيس إلى كسرى بن هرمز ملك فارس،و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الرّحيم،من محمّد رسول اللّه إلى كسرى عظيم فارس،سلام على من اتّبع الهدى و آمن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أدعوك بداعية اللّه عزّ و جلّ،فإنّي رسول اللّه صلّى اللّه عليه و اله و سلّم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0" w:name="pg14755_158735"/>
    </w:p>
    <w:p>
      <w:pPr>
        <w:pStyle w:val="BookText"/>
        <w:rPr/>
      </w:pPr>
      <w:bookmarkEnd w:id="60"/>
      <w:r>
        <w:rPr>
          <w:rFonts w:ascii="Amiri" w:hAnsi="Amiri" w:eastAsia="Amiri" w:cs="Amiri"/>
          <w:color w:val="111111"/>
          <w:sz w:val="28"/>
          <w:sz w:val="28"/>
          <w:szCs w:val="28"/>
          <w:rtl w:val="true"/>
          <w:lang w:bidi="ar-SA"/>
        </w:rPr>
        <w:t xml:space="preserve">النّاس كافّة،لانذر من كان حيّا و يحقّ القول على الكافرين،فأسلم تسلم،فإن أبيت فإنّ إثم المجوس عليك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كسرى كتب إلى فيروز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بقيّة أصحاب سيف بن ذي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 إليّ هذا العبد الّذي يبدأ باسمه قبل اسمي،فاجترأ عليّ و دعاني إلى غير ديني،فأتاه فيروز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أمرني أن آتيه بك،فقال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أخبرني أنّ ربّك قتل البارحة، فجاء الخبر أنّ ابنه شيرويه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في تلك اللّيلة،فأسلم فيروز و من معه،فلمّا خرج الكذّاب العبسيّ أنفذه رسول اللّه صلّى اللّه عليه و اله و سلّم ليقتله،فتسلّق سطحا فلوى عنقه فقتله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كتبه لجمّاع كانوا في جبل تهامة قد غصبوا المارّة من كنانة و مزينة و الحكم و القارة و من اتّبعهم من العبيد،فلما ظهر رسول اللّه صلّى اللّه عليه و اله و سلّم وفد منهم وفد على النّبيّ صلّى اللّه عليه و اله و سلّم، فكتب لهم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الرّحيم،هذا كتاب من محمّد النّبيّ رسول اللّه لعباد اللّه العتقاء،إنّهم إن آمنوا و أقاموا الصّلاة و آتوا الزّكاة فعبدهم حرّ و مولاهم محمّد،و من كان منهم من قبيلة لم يردّ إليها،و ما كان فيهم من دم أصابوه أو مال أخذوه فهو لهم،و ما كان لهم من دين في النّاس ردّ إليهم و لا ظلم عليهم و لا عدوان،و إنّ لهم على ذلك ذمّة اللّه و ذمّة محمّد،و السّلام عليكم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صلّى اللّه عليه و اله و سلّم كتب إلى كسرى،و إلى قيصر،و إلى النّجاشيّ،و إلى كلّ جبّار، يدعوهم إلى اللّه تعالى،و ليس بالنّجاشيّ الّذي صلّى عليه النّبيّ صلّى اللّه عليه و اله و سلّم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رسول اللّه صلّى اللّه عليه و اله و سلّم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كَلِمَةٍ سَوٰاءٍ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154838_730472459"/>
      <w:bookmarkStart w:id="62" w:name="_Toc21"/>
      <w:bookmarkEnd w:id="61"/>
      <w:r>
        <w:rPr>
          <w:rtl w:val="true"/>
        </w:rPr>
        <w:t>معرفة كنيته و نهيه أن يجمع بينها و بين أسمه صلّى اللّه عليه و اله و سلّم</w:t>
      </w:r>
      <w:bookmarkEnd w:id="62"/>
    </w:p>
    <w:p>
      <w:pPr>
        <w:pStyle w:val="BookText"/>
        <w:rPr/>
      </w:pPr>
      <w:r>
        <w:rPr>
          <w:rFonts w:ascii="Amiri" w:hAnsi="Amiri" w:eastAsia="Amiri" w:cs="Amiri"/>
          <w:color w:val="111111"/>
          <w:sz w:val="28"/>
          <w:sz w:val="28"/>
          <w:szCs w:val="28"/>
          <w:rtl w:val="true"/>
          <w:lang w:bidi="ar-SA"/>
        </w:rPr>
        <w:t>محمد 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باسمي و لا تكنّوا بكنيتي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فسمّاه القاسم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نكنّيك به حتى نسأل </w:t>
      </w:r>
      <w:bookmarkStart w:id="63" w:name="pg14755_158736"/>
    </w:p>
    <w:p>
      <w:pPr>
        <w:pStyle w:val="BookText"/>
        <w:rPr/>
      </w:pPr>
      <w:bookmarkEnd w:id="63"/>
      <w:r>
        <w:rPr>
          <w:rFonts w:ascii="Amiri" w:hAnsi="Amiri" w:eastAsia="Amiri" w:cs="Amiri"/>
          <w:color w:val="111111"/>
          <w:sz w:val="28"/>
          <w:sz w:val="28"/>
          <w:szCs w:val="28"/>
          <w:rtl w:val="true"/>
          <w:lang w:bidi="ar-SA"/>
        </w:rPr>
        <w:t>النبي صلّى اللّه عليه و اله و سلّم و ذكرنا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باسمي و لا تكنّوا بكنيتي فإنما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قاسما بينكم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غلام فسمّاه محمدا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ندعك تسميه باسم رسول اللّه صلّى اللّه عليه و اله و سلّم،فانطلق بابنه حامله على ظهره،فأتى به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ولد لي غلام فسمّيته محمدا فقال لي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ندعك تسمي باسم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باسمي و لا تكنّ بكنيتي فإنما أنا قاسم أقسم بينكم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هريرة،عن النبي صلّى اللّه عليه و اله و 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تجمعوا بين اسمي و كنيتي،اللّه المعطي و أنا أقسم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باسمي فلا يكنّى بكنيتي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باسمى فلا يتكنّى بكنيتي،و من تكنّى بكنيتي فلا يتسمّى باسمي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154840_730472459"/>
      <w:bookmarkStart w:id="65" w:name="_Toc22"/>
      <w:bookmarkEnd w:id="64"/>
      <w:r>
        <w:rPr>
          <w:rtl w:val="true"/>
        </w:rPr>
        <w:t>تسمية النبي بأبي إبراهيم عليهما السّلام</w:t>
      </w:r>
      <w:bookmarkEnd w:id="65"/>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إبراهيم ابن النبي صلّى اللّه عليه و اله و سلّم من مارية جاريته،كان يقع في نفس النبي صلّى اللّه عليه و اله و سلّم منه حتى أتاه جبريل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إبراهيم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اله و سلّم فهبط عليه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إبراهيم، اللّه يقرئك السلام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أبو إبراهيم،و إبراهيم جدنا و به عرفنا و قد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154842_730472459"/>
      <w:bookmarkStart w:id="67" w:name="_Toc23"/>
      <w:bookmarkEnd w:id="66"/>
      <w:r>
        <w:rPr>
          <w:rtl w:val="true"/>
        </w:rPr>
        <w:t>ترخيص النبي بالتسمية لعلي بن أبي طالب عليهما السّلام</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ولد لي بعدك ولد أسمّيه باسمك و أكنّيه بكنيتك؟ </w:t>
      </w:r>
      <w:bookmarkStart w:id="68" w:name="pg14755_158737"/>
    </w:p>
    <w:p>
      <w:pPr>
        <w:pStyle w:val="BookText"/>
        <w:rPr/>
      </w:pPr>
      <w:bookmarkEnd w:id="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رخصة من رسول اللّه صلّى اللّه عليه و اله و سلّم لعلي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ولد لي بعدك أسميه باسمك و أكنيه بكنيتك؟قال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،فسماني محمدا و كنّاني بأبي القاسم،و كانت رخصة من رسول اللّه صلّى اللّه عليه و اله و سلّم لعلي ابن أبي طالب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هو الإختصاص الأول من قبل النبي لعلي عليه السلام،فهناك أحداث جمّة تكشف عن تساويه معه في المناقب و الفضائل و سنذكر بعضها في العنوان التالي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54844_730472459"/>
      <w:bookmarkStart w:id="70" w:name="_Toc24"/>
      <w:bookmarkEnd w:id="69"/>
      <w:r>
        <w:rPr>
          <w:rtl w:val="true"/>
        </w:rPr>
        <w:t>تساوي النبي و علي عليهما السّلام</w:t>
      </w:r>
      <w:bookmarkEnd w:id="70"/>
    </w:p>
    <w:p>
      <w:pPr>
        <w:pStyle w:val="Heading4"/>
        <w:numPr>
          <w:ilvl w:val="3"/>
          <w:numId w:val="1"/>
        </w:numPr>
        <w:rPr/>
      </w:pPr>
      <w:bookmarkStart w:id="71" w:name="__RefHeading___Toc1154846_730472459"/>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قال محمود بن الحسن الحمصي بعد ذكر آية المباهلة أَنْفُسَنٰا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أن هذه النفس مثل تلك النفس و ذلك يقتضي الاستواء في جميع الوجوه،ترك العمل بهذا العموم في حق النبوة و في حق الفضل لقيام الدلائل؛على أن محمدا صلّى اللّه عليه و اله و سلّم كان نبيا و ما كان علي عليه السّلام كذلك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عن رسول اللّه عندما سئل عن أحب الناس إليه بعد أبو بكر و عمر فقيل له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يسألني عن النفس</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أن هذه المقولة صدرت أيضا من ابن مسعود و ابن عمر و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فإنه عندنا بمنزلة الرسول في تصويب قوله و الإحتجاج بفعله و وجوب طاعته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الشيعة فقد كانوا قديما و حديثا يستدلون بهذه الآية وَ أَنْفُسَنٰا وَ أَنْفُسَكُمْ على أن عليا مثل نفس النبي صلّى اللّه عليه و اله و سلّم إلاّ فيما خصه بالدليل،و كان نفس محمد أفضل من الصحابة،فوجب أن يكون نفس علي أفضل أيضا من سائر الصحابة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للديلمي كلام في التساوي يشابه ما مرّ و يحتمل أن بعضهم أخذ عن بعض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جعفر الحسني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أول حروب رسول اللّه صلّى اللّه عليه و اله و سلّم كانت بدرا و كان هو المنصور فيها،و أول حروب علي عليه السّلام الجمل و كان هو المنصور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صحيفة الصلح يوم صفين نظير ما كان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معاوية في آخر أيام علي عليه السّلام إلى نفسه و تسمى بالخلافة كما أن مسيلمة و الأسود العنسيّ دعوا إلى أنفسهما في آخر أيام رسول اللّه صلّى اللّه عليه و اله و سلّم و تسميا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اللّه أمرهم بعد وفاة الرسول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يحارب رسول اللّه من العرب إلاّ قريش ما عدا يوم صفّين،و لم يحارب عليا من العرب أحد إلاّ قريش ما عدا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الرسول على خديجة و لم يتزوج علي على فاطمة و توفي الرسول عن ثلاث و ستين سنة و توفي علي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شجاع و هذا شجاع،و هذا فصيح و هذا فصيح،و هذا سخي جواد و هذا سخي جواد، و هذا عالم بالشرائع و هذا عالم بالشرائع،و هذا زاهد و هذا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يكون الكل شيمة واحدة وسوسا واحدا وطينة مشتركة و نفسا غير منقسمة و ألاّ يكون بينهما فرق و فضل إلاّ النبوة فامتاز رسول اللّه بذلك عمن سواه و بقي ما عدا الرسالة على أمر الإتحاد،ثم ذكر 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فأبان نفسه منه بالنبوة و اثبت له ما عداها من جميع الفضائل و الخصائص مشتركا بينهما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فرقة الهاشمية أصحاب أبي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عالم يعلم كل شيء،و هو بمنزلة النبي صلّى اللّه عليه و اله و سلّم في جميع اموره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بيته صلّى اللّه عليه و اله و سلّم ساووه في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عليه و عليهم و في التشهد و في السلام و الطهارة و في تحريم الصدقة و في المحبة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73" w:name="pg14755_158739"/>
    </w:p>
    <w:p>
      <w:pPr>
        <w:pStyle w:val="Heading4"/>
        <w:numPr>
          <w:ilvl w:val="3"/>
          <w:numId w:val="1"/>
        </w:numPr>
        <w:rPr/>
      </w:pPr>
      <w:bookmarkStart w:id="74" w:name="__RefHeading___Toc1154848_730472459"/>
      <w:bookmarkStart w:id="75" w:name="_Toc26"/>
      <w:bookmarkEnd w:id="73"/>
      <w:bookmarkEnd w:id="74"/>
      <w:r>
        <w:rPr>
          <w:rtl w:val="true"/>
        </w:rPr>
        <w:t>و في الروايات ما يوجب التساوي بين النبي و علي عليهما السّلام منها</w:t>
      </w:r>
      <w:bookmarkEnd w:id="75"/>
    </w:p>
    <w:p>
      <w:pPr>
        <w:pStyle w:val="BookText"/>
        <w:rPr/>
      </w:pPr>
      <w:r>
        <w:rPr>
          <w:rFonts w:ascii="Amiri" w:hAnsi="Amiri" w:eastAsia="Amiri" w:cs="Amiri"/>
          <w:color w:val="111111"/>
          <w:sz w:val="28"/>
          <w:sz w:val="28"/>
          <w:szCs w:val="28"/>
          <w:rtl w:val="true"/>
          <w:lang w:bidi="ar-SA"/>
        </w:rPr>
        <w:t>ما روي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له نظير في أمته و علي نظيري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القلعي،و أبو الحسن الخلعي،و صاحب الفردوس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الصاحب بعدي و الوزير و ما لك في أمّتي من نظير،يا علي أنت قسيم الجنة و النار بمحبتك يعرف الأبرار من الفجار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عديل نفسي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في السلام سواء</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فصاحته كفصاحتي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صبره كصبري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الدنيا اذا مت عوض مني</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كفي و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و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العدل سواء</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خرجه ابن السمان في الموافقات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أصلي</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الرسول في درجته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الامة يعدلك عندي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رسول اللّه و المبلغ عنه و أنت وجه اللّه و المؤتم به فلا نظير لي إلاّ أنت و لا مثلك إلاّ أنا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صدقة عن أبي ذر 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يا جندب أنا محمد و محمد أنا و أنا من محمد و محمد مني</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وصف الامام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معرفة الإمام أنه عدل النبي صلّى اللّه عليه و اله و سلّم إلاّ درجة النبوة،و وارثه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صادق أهل البيت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علي بن أبي طالب يؤخذ به و ما نهى عنه ينتهى عنه،جرى له من الفضائل ما جرى لرسول اللّه صلّى اللّه عليه و اله و سلّم و لرسول اللّه الفضل على جميع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العائب على أمير المؤمنين في شيء كالعائب على اللّه و على رسوله و الرد عليه في صغير و 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باب اللّه الذي لا يؤتى إلاّ منه و سبيله الذي من تمسك بغيره هلك و كذلك جرى حكم الائمة بعده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أمير المؤمنين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 لي جميع الملائكة و الروح مثل ما أقر لمحمد صلّى اللّه عليه و اله و سلّم و لقد حمّلت مثل حمولة محمد و هي حمولة الرب سبحانه و أن محمدا يدعى فيكسا و يستنطق فينطق و أدعى فأكسا و أستنطق فأنطق</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ثلاثا لم يؤتهن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صهرا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سعيد في شرف النبوة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عن علي،فغضب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يذكرون من له منزلة كمنزلتي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الباهلي و غيره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فانك ستكسى إذا كسيت و تدعى إذا دعيت و تحيى إذا حييت و تشفع إذا شفعت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واثلة 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أعطاني و ما سألت اللّه شيئا إلاّ سألت لك مثله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عبد اللّه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ذر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لمن بعدي و المؤدي عمن كان قبلي ما يتقدمني إلاّ أحمد و أنّ جميع الرسل و الملائكة و الروح خلفنا و أن رسول اللّه يدعى فينطق و أدعى فأنطق على حد منطقه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أدعى لخير إلاّ دعيت إليه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العسكري عليه السّلام في بعض محاورات أمير المؤمنين مع اليهود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محمدا رسول اللّه حقا و أنك يا علي وصيه حقا لم يثبت محمد قدما في مكرمة إلاّ وطأت على موضع قدمه بمثل مكرمته و أنتما شقيقان من أشرق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اللّه فميزتما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أنتما في الفضائل شريكان إلاّ أنه لا نبي بعد محمد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أبي بكر عندما أرسل أبا عبيدة لأخذ البيعة من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 أنت أمين هذه الامة أبعثك إلى من هو في مرتبة من فقدناه بالأمس ينبغي أن نتكلم عنده بحسن الأدب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الأربلي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يدل على أن كلما كان للنبي صلّى اللّه عليه و اله و سلّم فلعلي مثله،لاشتراكهماي</w:t>
      </w:r>
      <w:r>
        <w:rPr>
          <w:rFonts w:eastAsia="Amiri" w:cs="Amiri" w:ascii="Amiri" w:hAnsi="Amiri"/>
          <w:color w:val="111111"/>
          <w:sz w:val="28"/>
          <w:szCs w:val="28"/>
          <w:rtl w:val="true"/>
          <w:lang w:bidi="ar-SA"/>
        </w:rPr>
        <w:t xml:space="preserve">. </w:t>
      </w:r>
      <w:bookmarkStart w:id="76" w:name="pg14755_158742"/>
    </w:p>
    <w:p>
      <w:pPr>
        <w:pStyle w:val="BookText"/>
        <w:rPr/>
      </w:pPr>
      <w:bookmarkEnd w:id="76"/>
      <w:r>
        <w:rPr>
          <w:rFonts w:ascii="Amiri" w:hAnsi="Amiri" w:eastAsia="Amiri" w:cs="Amiri"/>
          <w:color w:val="111111"/>
          <w:sz w:val="28"/>
          <w:sz w:val="28"/>
          <w:szCs w:val="28"/>
          <w:rtl w:val="true"/>
          <w:lang w:bidi="ar-SA"/>
        </w:rPr>
        <w:t xml:space="preserve">في أنهما حجة اللّه على عباده،فأما النبوة فإنها خرجت بديل آخر فبقي ما عداها من الولاية عليهم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المغيرة يساوي بين علي و رسول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الامام الحسن عليه السّلام في أول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قبض فيكم الليلة رجل ما سبقه الأولون إلاّ بفضل النبوة و لا يدركه الآخرون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و سلمان و المقداد و عامر بن أبي ذر و حذيفة عن رسول اللّه صلّى اللّه عليه و اله و سلّم قال بعد حديث توسل آدم بأصحاب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افتخر على الملائكة أنه لم يعط نبيا شيئا في الفضل إلاّ أعطاه لنا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حق رسول اللّه صلّى اللّه عليه و اله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دخلت الجنة فاوتيت بكفة ميزان فوضعت فيها و جيء بأمتي فوضعت بكفته الأخرى فرجحت بأمتي</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حق أمير المؤمنين عليه السّلام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السموات و الأرض موضوعتان في كفة و إيمان علي في كفة لرجح إيمان علي</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حذيفة و عمر و علي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روحيهما من بين الخلق يقبضهما اللّه عز و جل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154850_730472459"/>
      <w:bookmarkStart w:id="78" w:name="_Toc27"/>
      <w:bookmarkEnd w:id="77"/>
      <w:r>
        <w:rPr>
          <w:rtl w:val="true"/>
        </w:rPr>
        <w:t>مولد النبي صلّى اللّه عليه و اله و سلّم</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و الشهيد في الدروس إلى أنه ولد يوم السابع عشر من شهر ربيع الأول عند طلوع الفجر من يوم الجمعة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 صلّى اللّه عليه و اله و سلّم لاثنتي عشرة ليلة مضت من شهر ربيع الأوّل في عام الفيل يوم الجمعة مع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قبل أن يبعث بأربعين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به أمّه في أيّام التشريق عند الجمرة الوسطى و كانت في منزل عبد اللّه بن عبد المطّلب و ولدته في شعب أبي طالب في دار محمد بن يوسف في الزاوية القصوى عن يسارك و أنت داخل الدّار،و قد أخرجت الخيزران ذلك البيت فصيّرته مسجدا، يصلّي الناس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بمكّة بعد مبعثه ثلاثة عشر سنة،ثمّ هاجر إلى المدينة و مكث بها عشر سنين، ثمّ قبض صلّى اللّه عليه و اله و سلّم لاثنتي عشرة ليلة مضت من ربيع الأوّل يوم الإثنين و هو إبن ثلاث و ستّين سنة،و توفّي أبوه عبد اللّه بن عبد المطّلب بالمدينة عند أخواله و هو ابن شهرين،و ماتت أمه آمنة بنت وهب بن عبد مناف بن زهرة بن كلاب بن مرّة بن كعب بن لؤي بن غالب و هو صلّى اللّه عليه و اله و سلّم ابن أربع سنين،و مات عبد المطّلب و للنبي صلّى اللّه عليه و اله و سلّم نحو ثمان سنين،و تزوّج خديجة و هو ابن بضع و عشرين سنة،فولد له منها قبل مبعثه صلّى اللّه عليه و اله و سلّم القاسم و رقيّة و زينب و أمّ كلثوم و ولد له بعد المبعث الطيّب و الطاهر و فاطمة عليهما السّلام، و روي أيضا أنّه لم يولد بعد المبعث إلاّ فاطمة عليها السّلام و أنّ الطيّب و الطاهر ولدا قبل مبعثه،و ماتت خديجة عليها السّلام حين خرج رسول اللّه صلّى اللّه عليه و اله و سلّم من الشعب و كان ذلك قبل الهجرة بسنة،و مات أبو طالب بعد موت خديجة بسنة،فلمّا فقدهما رسول اللّه صلّى اللّه عليه و اله و سلّم شنأ المقام بمكّة و دخله حزن شديد و شكا ذلك إلى جبرئيل عليه السّلام 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من القرية الظالم أهلها،فليس لك بمكّة ناصر بعد أبي طالب و أمره بالهجرة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رجلا يصوم يوم الأثنين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Style w:val="FootnoteAnchor"/>
          <w:rtl w:val="true"/>
        </w:rPr>
        <w:footnoteReference w:id="220"/>
      </w:r>
      <w:r>
        <w:rPr>
          <w:rFonts w:ascii="Amiri" w:hAnsi="Amiri" w:eastAsia="Amiri" w:cs="Amiri"/>
          <w:color w:val="111111"/>
          <w:sz w:val="28"/>
          <w:sz w:val="28"/>
          <w:szCs w:val="28"/>
          <w:rtl w:val="true"/>
          <w:lang w:bidi="ar-SA"/>
        </w:rPr>
        <w:t>ولدت فيه،يوم أنزل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 رجلا سأل النبي صلّى اللّه عليه و اله و سلّم عن صوم يوم الاثنين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ولدت و فيه أوحي اليّ</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 صلّى اللّه عليه و اله و سلّم يوم الإثنين،و استنبىء يوم الإثنين،و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يوم الإثنين،و قدم المدينة يوم الإثنين و توفي يوم الإثنين و رفع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الإثنين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 صلّى اللّه عليه و اله و سلّم يوم الإثنين في ربيع الأول،و أنزلت عليه النبوة يوم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شهر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أنزلت عليه البقرة يوم الإثنين في ربيع الأول،و هاجر إلى المدينة في ربيع الأول، و توفي يوم الإثنين في ربيع الأول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يصوم يوم الإثنين،و توفي يوم الإثنين،و رفع يوم الإثنين،و كان يصوم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الخميس،و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رسول اللّه صلّى اللّه عليه و اله و سلّم يوم الإثنين،و بعث يوم الإثنين،و توفي يوم الإثنين، و ترفع أعمال بني آدم يوم الخميس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ولد رسول اللّه صلّى اللّه عليه و اله و سلّم عام الفيل و سمّيت قريش آل اللّه و عظمت في العرب،ولد لاثنتي عشرة ليلة مضت من شهر ربيع الأول،و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رمضان في اثنتي عشرة منه يوم الإثنين حين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إبليس يخترق السموات السبع فلما ولد عيسى حجب من ثلاث سموات فكان يصل إلى أربع سموات،فلما ولد النبي صلّى اللّه عليه و اله و سلّم حجب من السموات،و رميت الشياطين من النجوم،فقالت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قيام الساعة،فقال رجل من قريش يقال له عتبة بن ربيعة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انظروا إلى العيّوق فإن كان قد رمي به فهو قيام الساعة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رسول اللّه صلّى اللّه عليه و اله و سلّم يوم الفيل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المطلب بن عبد اللّه بن قيس،عن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اله و سلّم عام الفيل، و بين الفجّار و الفيل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اله و سلّم عام الفيل، و بين الفجّار و الفيل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رسول اللّه صلّى اللّه عليه و اله و سلّم عام الفيل،يوم الإثنين لاثنتي عشرة ليلة مضت من شهر بيع الأول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قيس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رسول اللّه صلّى اللّه عليه و اله و سلّم عام الفيل،و بين الفجّار و بين الفيل عشرون سنة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فجار لأنهم فجروا و أحلّوا أشياء كانوا يحرمونها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الفجار و بين بناء الكعبة خمس عشرة سنة و بين بناء الكعبة و بين مبعث النبي صلّى اللّه عليه و اله و سلّم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نبينا عليه الصّلاة و السّلام و هو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جبير بن مطعم ولد رسول اللّه صلّى اللّه عليه و اله و سلّم عام الفيل،و كانت عكاظ بعد الفيل بخمس عشرة سنة و بني البيت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عشرين من الفيل،و تنبّىء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أربعين من الفيل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الفيل و بين مولد رسول اللّه صلّى اللّه عليه و اله و سلّم عشر سنين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الفيل بخمس عشرة سنة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9" w:name="pg14755_158745"/>
    </w:p>
    <w:p>
      <w:pPr>
        <w:pStyle w:val="BookText"/>
        <w:rPr/>
      </w:pPr>
      <w:bookmarkEnd w:id="79"/>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محمد،عن موسى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بعد الفيل بثلاثين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زكريا العجلاني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الفيل بأربعين عاما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54852_730472459"/>
      <w:bookmarkStart w:id="81" w:name="_Toc28"/>
      <w:bookmarkEnd w:id="80"/>
      <w:r>
        <w:rPr>
          <w:rtl w:val="true"/>
        </w:rPr>
        <w:t>فضل زيارة رسول اللّه صلّى اللّه عليه و اله و سلّم</w:t>
      </w:r>
      <w:bookmarkEnd w:id="81"/>
    </w:p>
    <w:p>
      <w:pPr>
        <w:pStyle w:val="BookText"/>
        <w:rPr/>
      </w:pPr>
      <w:r>
        <w:rPr>
          <w:rFonts w:ascii="Amiri" w:hAnsi="Amiri" w:eastAsia="Amiri" w:cs="Amiri"/>
          <w:color w:val="111111"/>
          <w:sz w:val="28"/>
          <w:sz w:val="28"/>
          <w:szCs w:val="28"/>
          <w:rtl w:val="true"/>
          <w:lang w:bidi="ar-SA"/>
        </w:rPr>
        <w:t>الكليني،عن عدة من أصحابنا،عن أحمد بن محمّد بن عيسى،عن ابن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لمن زار رسول اللّه صلّى اللّه عليه و اله و سلّم متعمّدا؟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الجنّة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العدة،عن أحمد بن محمّد،عن ابن محبوب،عن أبان،عن السدّوسي،عن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أتاني زائرا كنت شفيعه يوم القيامة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علي بن محمّد بن بندار،عن إبراهيم بن اسحاق،عن محمّد بن سليمان الديلمي،عن ابن حجر الأسلمي،عن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مكة حاجّا و لم يزرني إلى المدينة جفوته يوم القيامة،و من أتاني زائرا وجبت له شفاعتي و من وجبت له شفاعتي وجبت له الجنّة و من مات في أحد الحرمين مكة و المدينة لم يعرض و لم يحاسب و من مات مهاجرا إلى اللّه حشر يوم القيامة مع أصحاب بدر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العدة،عن سهل بن زياد،عن أحمد بن محمّد،عن حماد بن عثمان،عن إسحاق بن عمار أنّ أبا عبد اللّه عليه السّلام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بالمدينة فسلّموا على رسول اللّه صلّى اللّه عليه و اله و سلّم من قريب و إن كانت الصلاة تبلغه من بعيد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قولويه بإسناده إلى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في حياتي أو بعد موتي كان في جواري يوم القيامة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بإسناده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بعد وفاتي كان كمن زارني في حياتي و كنت له شهيدا و شافعا يوم القيامة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 بإسناده عن رسول اللّه صلّى اللّه عليه و اله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أتاني زائرا في المدينة محتسبا كنت له شفيعا يوم القيامة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82" w:name="pg14755_158746"/>
    </w:p>
    <w:p>
      <w:pPr>
        <w:pStyle w:val="BookText"/>
        <w:rPr/>
      </w:pPr>
      <w:bookmarkEnd w:id="82"/>
      <w:r>
        <w:rPr>
          <w:rFonts w:ascii="Amiri" w:hAnsi="Amiri" w:eastAsia="Amiri" w:cs="Amiri"/>
          <w:color w:val="111111"/>
          <w:sz w:val="28"/>
          <w:sz w:val="28"/>
          <w:szCs w:val="28"/>
          <w:rtl w:val="true"/>
          <w:lang w:bidi="ar-SA"/>
        </w:rPr>
        <w:t>ابن قولويه،عن أبيه،عن سعد بن عبد اللّه،عن أحمد بن محمّد بن عيسى،عن الحسين بن سعيد،عن عثمان بن عيسى،عن المعلى بن أبي شهاب،عن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جزاء من زارك؟فقال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من زارني حيّا أو ميّتا كان حقّا عليّ أن أزوره يوم القيامة و اخلصه من ذنوبه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الرزاز،عن محمّد بن الحسين بن أبي الخطاب،عن الحسن بن محبوب،عن جميل بن صالح،عن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زيارة قبر رسول اللّه صلّى اللّه عليه و اله و سلّم تعدل حجة مع رسول اللّه مبرورة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قولويه،عن الرزاز،عن محمّد بن الحسن،عن محمّد بن إسماعيل،عن صالح بن عقبة،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لمن زار قبر رسول اللّه صلّى اللّه عليه و اله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اللّه في عرشه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154854_730472459"/>
      <w:bookmarkStart w:id="84" w:name="_Toc29"/>
      <w:bookmarkEnd w:id="83"/>
      <w:r>
        <w:rPr>
          <w:rtl w:val="true"/>
        </w:rPr>
        <w:t>اسرة النبي الأعظم صلّى اللّه عليه و اله و سلّم</w:t>
      </w:r>
      <w:bookmarkEnd w:id="8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مستودع،و أقرّهم في خير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و تعالى إلى محمّد صلّى اللّه عليه و اله و سلّم،فأخرجه من أفضل المعادن منبتا، و أعزّ الأرومات مغرسا،من الشّجرة الّتي صدع منها أنبياءه،و انتجب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العتر،و اسرته خير الاسر،و شجرته خير الشّجر،نبتت في حرم،و بسقت في كرم،لها فروع طوال،و ثمر لا ينال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اسرته خير اسرة،و شجرته خير شجرة،أغصانها معتدلة،و ثمارها متهدّلة،مولده بمكّة،و هجرته بطيبة،علا بها ذكره،و امتدّ منها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 اللّه بن عبد المطّلب،إنّ اللّه تعالى خلق الخلق فجعلني في خيرهم،ثمّ جعلهم فرقتين فجعلني في خيرهم فرقة،ثمّ جعلهم قبائل فجعلني في خيرهم قبيلة، ثمّ جعلهم بيوتا فجعلني في خيرهم بيتا،فأنا خيركم بيتا و خيركم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خلقه فجعلهم فريقين فجعلني في خير الفريقين،ثمّ جعلهم قبائل فجعلني في خير قبيلة،ثمّ جعلهم بيوتا فجعلني في خيرهم بيتا،فأنا خيركم قبيلة و خيركم 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5" w:name="pg14755_158747"/>
    </w:p>
    <w:p>
      <w:pPr>
        <w:pStyle w:val="BookText"/>
        <w:rPr/>
      </w:pPr>
      <w:bookmarkEnd w:id="85"/>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 رسوله،و سيّد عباده،كلّما نسخ اللّه الخلق فرقتين جعله في خيرهما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154856_730472459"/>
      <w:bookmarkStart w:id="87" w:name="_Toc30"/>
      <w:bookmarkEnd w:id="86"/>
      <w:r>
        <w:rPr>
          <w:rtl w:val="true"/>
        </w:rPr>
        <w:t>ذكر كافل رسول اللّه صلّى اللّه عليه و اله و سلّم</w:t>
      </w:r>
      <w:bookmarkEnd w:id="8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عليه السّلام على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حرّمت النار على صلب أنزلك،و بطن حملك،و حجر كفلك،فالصلب صلب أبيك عبد اللّه بن عبد المطّلب و البطن الّذي حملك فآمنة بنت وهب و أما حجر كفلك فحجر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أسد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عبد المطّلب أمّة وحده،عليه بهاء الملوك و سيماء الأنبياء و ذلك أنّه أوّل من قال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المطّلب أرسل رسول اللّه صلّى اللّه عليه و اله و سلّم إلى رعاته في إبل قد ندّت له،فجمعها فأبطأ عليه فأخذ بحلقة باب الكعبة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أتهلك؟ألك إن تفعل فأمر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اله و سلّم بالإبل و قد وجّه عبد المطّلب في كلّ طريق و في كلّ شعب في طلبه و جعل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أتهلك ألك إن تفعل فأمر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رسول اللّه صلّى اللّه عليه و اله و سلّم أخذه فقبّله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وجّهتك بعد هذا في شيء فإنّي أخاف أن تغتال فتقتل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أبي طالب مثل أصحاب الكهف،أسرّوا الإيمان و أظهروا الشرك فآتاهم اللّه أجرهم مرّتين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 صلّى اللّه عليه و اله و سلّم في المسجد الحرام و عليه ثياب له جدد فألقى المشركون عليه سلى ناقة فملأوا ثيابه بها،فدخله من ذلك ما شاء اللّه فذهب إلى أبي طالب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كيف ترى حسبي فيكم؟فقال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ابن أخي؟فأخبره الخبر،فدعا أبو طالب حمزة و أخذ السيف و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السلى،ثمّ توجّه إلى القوم و النبيّ معه فأتى قريشا و هم حول الكعبة،فلمّا رأوه عرفوا الشرّ في وجهه،ثمّ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السلى على سبالهم ففعل ذلك حتّى أتى على آخرهم،ثمّ التفت أبو طالب إلى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أخي هذا حسبك فينا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طالب نزل جبرئيل على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أخرج من </w:t>
      </w:r>
    </w:p>
    <w:p>
      <w:pPr>
        <w:pStyle w:val="BookText"/>
        <w:rPr/>
      </w:pPr>
      <w:r>
        <w:rPr>
          <w:rFonts w:ascii="Amiri" w:hAnsi="Amiri" w:eastAsia="Amiri" w:cs="Amiri"/>
          <w:color w:val="111111"/>
          <w:sz w:val="28"/>
          <w:sz w:val="28"/>
          <w:szCs w:val="28"/>
          <w:rtl w:val="true"/>
          <w:lang w:bidi="ar-SA"/>
        </w:rPr>
        <w:t>مكة،فليس لك فيها ناصر،و ثارت قريش بالنبي صلّى اللّه عليه و اله و سلّم،فخرج هاربا حتى جاء إلى جبل بمكّة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الحجون فصار إليه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أيّوب بن عبد الرّحمن بن أبي صعصعة،قال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عبد اللّه بن عبد المطلب إلى الشام إلى غزّة في عير من عيرات قريش يحملون تجارات،ففرغوا من تجاراتهم ثم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 بالمدينة و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يومئذ مريض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أتخلف عند أخوالي 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عندهم مريضا شهرا،و مضى أصحابه فقدموا مكة،فسألهم عبد المطلب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خلّفناه عند أخواله بني عدي بن النجار و 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عبد المطلب أكبر ولده الحارث فوجده قد توفي و دفن في دار النابغة،و هو رجل من بني عدي بن النجار،في الدار التي إذا دخلتها فالدويرة عن يسارك،و أخبره أخواله بمرضه،و بقيامهم عليه،و ما ولوا من أمره،و أنهم قبروه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إلى أبيه فأخبره،فوجد عليه عبد المطلب و إخوته و أخواته وجدا شديدا؛و رسوله اللّه صلّى اللّه عليه و اله و سلّم يومئذ حمل،و لعبد اللّه يوم توفي خمس و عشرون 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خرّبوذ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عبد اللّه بن عبد المطلب بالمدينة و رسول اللّه صلّى اللّه عليه و اله و سلّم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ماتت أمه و هو إبن أربع سنين،و مات جده عبد المطلب و هو ابن ثمان سنين فأوصى به إلى أبي طالب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إنها شهدت ولادة آمنة بنت وهب رسول اللّه صلّى اللّه عليه و اله و سلّم ليلة 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فما شيء أنظر إليه في البيت إلاّ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لأنظر إلى النجوم تدنو حتى إني لأقول ليقعن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إبنة وهب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علقت به،يعني رسول اللّه صلّى اللّه عليه و اله و سلّم،فما وجدت له مشقّة حتى وضعته،فلما فصل مني خرج معه نور أضاء له ما بين المشرق إلى المغرب،ثم وقع إلى الأرض جاثيا على ركبتيه،و خرج معه نور أضاءت له قصور الشام و أسواقها،حتى رأيت أعناق الإبل ببصرى،رافعا رأسه إلى السّماء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أبيه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اله و سلّم مختوما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فأعجب جده عبد المطلب و حظي عنده،و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ليكونن لابني هذا شأن،فكان له شأن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الحكم التوخي،قال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المولود إذا ولد في قريش دفعوه إلى نسوة من قريش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الصّبح فيكفئان عليه 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 رسول اللّه صلّى اللّه عليه و اله و سلّم فدفعه عبد المطلب إلى نسوة يكفئان عليه برمة، فلما أصبحن أتين،فوجدن البرمة قد انفلقت عنه باثنتين،فوجدنه مفتوح العينين،شاخصا ببصره إلى السّماء،فأتاهن عبد المطلب فقلن له ما رأينا مولودا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 قد انفلقت عنه البرمة،و وجدناه مفتوحا عينيه،شاخصا ببصره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أرجو أن يصيب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السابع ذبح عنه،و دعا له قريشا،فلما أكلوا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المطلب رأيت إبنك هذا الذي أكرمتنا على وجهه،ما سميته؟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رغبت به عن أسماء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يحمده اللّه تعالى في السّماء و خلقه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عن إبن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و سلّم مع جده،فهلكت أمه و هو ابن ست سنين بعد الفيل بثمان سنين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جده عبد المطلب بن هاشم،ثم توفي عبد المطلب بن هاشم،بعد الفيل بثمان سنين و رسول اللّه صلّى اللّه عليه و اله و سلّم إبن ثمان سنين،فكان يوصي به فيما يزعمون أبا طالب يعني أن أبا طالب هو الذي يلي أمر رسول اللّه صلّى اللّه عليه و اله و سلّم بعد جده عبد المطلب فكان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هلك عبد اللّه بن عبد المطلب و أم رسول اللّه صلّى اللّه عليه و اله و سلّم آمنة بنت وهب حامل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أبي بكر بن محمد بن عمرو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رسول اللّه صلّى اللّه عليه و اله و سلّم آمنة بنت وهب قدمت برسول اللّه صلّى اللّه عليه و اله و سلّم المدينة على أخواله من بني عامر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صدرت به راجعة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فتوفيت بالأبواء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اله و سلّم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العبّاس بن عبد اللّه بن معبد بن العباس عن ثقة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المطلب بن هاشم جد رسول اللّه صلّى اللّه عليه و اله و سلّم توفي و رسول اللّه صلّى اللّه عليه و اله و سلّم ابن ثمان سنين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آمنة بنت وهب أم رسول اللّه صلّى اللّه عليه و اله و سلّم تحدّث أنها أتيت حين حملت محمدا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حملت بسيّد هذه الأمة، فإذا وقع إلى الأرض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أعيذه بالواحد من شر كل حاسد</w:t>
      </w:r>
    </w:p>
    <w:p>
      <w:pPr>
        <w:pStyle w:val="BookText"/>
        <w:rPr/>
      </w:pPr>
      <w:r>
        <w:rPr>
          <w:rFonts w:ascii="Amiri" w:hAnsi="Amiri" w:eastAsia="Amiri" w:cs="Amiri"/>
          <w:color w:val="111111"/>
          <w:sz w:val="28"/>
          <w:sz w:val="28"/>
          <w:szCs w:val="28"/>
          <w:rtl w:val="true"/>
          <w:lang w:bidi="ar-SA"/>
        </w:rPr>
        <w:t>في كل بر عامد و كل عبد رائد</w:t>
      </w:r>
    </w:p>
    <w:p>
      <w:pPr>
        <w:pStyle w:val="BookText"/>
        <w:rPr/>
      </w:pPr>
      <w:r>
        <w:rPr>
          <w:rFonts w:ascii="Amiri" w:hAnsi="Amiri" w:eastAsia="Amiri" w:cs="Amiri"/>
          <w:color w:val="111111"/>
          <w:sz w:val="28"/>
          <w:sz w:val="28"/>
          <w:szCs w:val="28"/>
          <w:rtl w:val="true"/>
          <w:lang w:bidi="ar-SA"/>
        </w:rPr>
        <w:t>نزول غير زائد فإنّه عبد المجيد الحامد</w:t>
      </w:r>
    </w:p>
    <w:p>
      <w:pPr>
        <w:pStyle w:val="BookText"/>
        <w:rPr/>
      </w:pPr>
      <w:r>
        <w:rPr>
          <w:rFonts w:ascii="IRNazanin" w:hAnsi="IRNazanin" w:eastAsia="IRNazanin"/>
          <w:color w:val="111111"/>
          <w:sz w:val="28"/>
          <w:sz w:val="28"/>
          <w:szCs w:val="28"/>
          <w:rtl w:val="true"/>
          <w:lang w:bidi="fa-IR"/>
        </w:rPr>
        <w:t>حتى أراه قد أتى المشاهد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ذلك أن يخرج معه نورا يملأ قصور كسرى من أرض الشام،إذا وقع فسميه محمدا،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اسمه في التوراة أحمد،يحمده أهل السماء و الارض،و إسمه في الإنجيل أحمد يحمده أهل السماء و أهل الارض،و اسمه في الفرقان محمد فسميته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بعثت إلى عبد المطلب جاريتها و قد توفي أبوه عبد اللّه و هي حبلى،و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توفي و النبي صلّى اللّه عليه و اله و سلّم ابن ثمانية و عشرين شهرا و اللّه تعالى أعلم أي ذلك كان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فانظر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أخبرته و حدّثته بما رأت حين حملت به و ما قيل لها فيه و ما أمرت أن تسميه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عبد المطلب فأدخله على هبل في جوف الكعبة فقام عبد المطلب يدعو اللّه تعالى و يشكر اللّه عز و جل الذي أعطاه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أعطاني 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 أعيذه باللّه ذي الأركان</w:t>
      </w:r>
    </w:p>
    <w:p>
      <w:pPr>
        <w:pStyle w:val="BookText"/>
        <w:rPr/>
      </w:pPr>
      <w:r>
        <w:rPr>
          <w:rFonts w:ascii="Amiri" w:hAnsi="Amiri" w:eastAsia="Amiri" w:cs="Amiri"/>
          <w:color w:val="111111"/>
          <w:sz w:val="28"/>
          <w:sz w:val="28"/>
          <w:szCs w:val="28"/>
          <w:rtl w:val="true"/>
          <w:lang w:bidi="ar-SA"/>
        </w:rPr>
        <w:t>حتى يكون بلغة الفتان حتى أراه بالغ في البنيان</w:t>
      </w:r>
    </w:p>
    <w:p>
      <w:pPr>
        <w:pStyle w:val="BookText"/>
        <w:rPr/>
      </w:pPr>
      <w:r>
        <w:rPr>
          <w:rFonts w:ascii="Amiri" w:hAnsi="Amiri" w:eastAsia="Amiri" w:cs="Amiri"/>
          <w:color w:val="111111"/>
          <w:sz w:val="28"/>
          <w:sz w:val="28"/>
          <w:szCs w:val="28"/>
          <w:rtl w:val="true"/>
          <w:lang w:bidi="ar-SA"/>
        </w:rPr>
        <w:t>أعيذه من كل ذي شنآن من حاسد مضطرب العنان</w:t>
      </w:r>
    </w:p>
    <w:p>
      <w:pPr>
        <w:pStyle w:val="BookText"/>
        <w:rPr/>
      </w:pPr>
      <w:r>
        <w:rPr>
          <w:rFonts w:ascii="Amiri" w:hAnsi="Amiri" w:eastAsia="Amiri" w:cs="Amiri"/>
          <w:color w:val="111111"/>
          <w:sz w:val="28"/>
          <w:sz w:val="28"/>
          <w:szCs w:val="28"/>
          <w:rtl w:val="true"/>
          <w:lang w:bidi="ar-SA"/>
        </w:rPr>
        <w:t>ذي همة ليس له عينان حتى أراه رافع البنيان</w:t>
      </w:r>
    </w:p>
    <w:p>
      <w:pPr>
        <w:pStyle w:val="BookText"/>
        <w:rPr/>
      </w:pPr>
      <w:r>
        <w:rPr>
          <w:rFonts w:ascii="Amiri" w:hAnsi="Amiri" w:eastAsia="Amiri" w:cs="Amiri"/>
          <w:color w:val="111111"/>
          <w:sz w:val="28"/>
          <w:sz w:val="28"/>
          <w:szCs w:val="28"/>
          <w:rtl w:val="true"/>
          <w:lang w:bidi="ar-SA"/>
        </w:rPr>
        <w:t>أنت الذي سميت في القرآن في كتب ثابتة المثان</w:t>
      </w:r>
    </w:p>
    <w:p>
      <w:pPr>
        <w:pStyle w:val="BookText"/>
        <w:rPr/>
      </w:pPr>
      <w:r>
        <w:rPr>
          <w:rFonts w:ascii="Amiri" w:hAnsi="Amiri" w:eastAsia="Amiri" w:cs="Amiri"/>
          <w:color w:val="111111"/>
          <w:sz w:val="28"/>
          <w:sz w:val="28"/>
          <w:szCs w:val="28"/>
          <w:rtl w:val="true"/>
          <w:lang w:bidi="ar-SA"/>
        </w:rPr>
        <w:t>أحمد مكتوب على اللسان أحمد مكتوب على اللسان</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أبي طالب يصبحون غمصا رمصا،و يصبح رسول اللّه صلّى اللّه عليه و اله و سلّم صقيلا 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طالب يقرب إلى الصبيان بصفحتهم </w:t>
      </w:r>
      <w:r>
        <w:rPr>
          <w:rStyle w:val="FootnoteAnchor"/>
          <w:rtl w:val="true"/>
        </w:rPr>
        <w:footnoteReference w:id="257"/>
      </w:r>
      <w:r>
        <w:rPr>
          <w:rFonts w:ascii="Amiri" w:hAnsi="Amiri" w:eastAsia="Amiri" w:cs="Amiri"/>
          <w:color w:val="111111"/>
          <w:sz w:val="28"/>
          <w:sz w:val="28"/>
          <w:szCs w:val="28"/>
          <w:rtl w:val="true"/>
          <w:lang w:bidi="ar-SA"/>
        </w:rPr>
        <w:t>أول البكرة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فيجلسون و ينتهبون و يكف رسول اللّه صلّى اللّه عليه و اله و سلّم يده لا ينتهب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عمه عزل له طعامه على حدة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نافع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يكون مع أمه آمنة بنت وهب،فلما توفيت قبضه إليه جده عبد المطلب و ضمّه ورقّ عليه أرقة لم يرقها على ولده،و كان يقرّبه منه و يدنيه،و يدخل عليه إذا خلا و إذا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على فراشه فيقول عبد المطلب إذا رأى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إبني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ليؤنس ملكا،و قال قوم من بني مدلج لعبد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به،فإنّا لم نر قدما أشبه بالقدم التي في المقام منه،فقال عبد المطلب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ما يقول هؤلاء فكان أبو طالب يحتفظ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المطلب لأم أيمن،و كانت تحضن رسول اللّه صلّى اللّه عليه و اله و سلّم يا بركة لا تغفلي عن ابني،فإنني وجدته مع غلمان قريبا من السّدرة،و إن أهل الكتاب يزعمون أن ابني هذا نبي هذه الأمة،و كان عبد المطلب لا يأكلة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طعاما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بابني فيؤتى به إليه،فلما حضرت عبد المطلب الوفاة أوصى أبا طالب بحفظ رسول اللّه صلّى اللّه عليه و اله و سلّم و حياطته،و لمّا نزل بعبد المطلب الوفاة قال لبناته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أبكينني و أنا أسمع،فبكته كل واحدة منهن بشعر،فلما سمع قول أميمة،و قد أمسك لسانه،جعل يحرّك رأسه أي قد صدقت و قد كنت كذلك و هو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جودي بدمع درر على ماجد الخيم و المعتصر</w:t>
      </w:r>
    </w:p>
    <w:p>
      <w:pPr>
        <w:pStyle w:val="BookText"/>
        <w:rPr/>
      </w:pPr>
      <w:r>
        <w:rPr>
          <w:rFonts w:ascii="Amiri" w:hAnsi="Amiri" w:eastAsia="Amiri" w:cs="Amiri"/>
          <w:color w:val="111111"/>
          <w:sz w:val="28"/>
          <w:sz w:val="28"/>
          <w:szCs w:val="28"/>
          <w:rtl w:val="true"/>
          <w:lang w:bidi="ar-SA"/>
        </w:rPr>
        <w:t>على ماجد الجدّ واري الزّناد جميل المحيا عظيم الخطر</w:t>
      </w:r>
    </w:p>
    <w:p>
      <w:pPr>
        <w:pStyle w:val="BookText"/>
        <w:rPr/>
      </w:pPr>
      <w:r>
        <w:rPr>
          <w:rFonts w:ascii="Amiri" w:hAnsi="Amiri" w:eastAsia="Amiri" w:cs="Amiri"/>
          <w:color w:val="111111"/>
          <w:sz w:val="28"/>
          <w:sz w:val="28"/>
          <w:szCs w:val="28"/>
          <w:rtl w:val="true"/>
          <w:lang w:bidi="ar-SA"/>
        </w:rPr>
        <w:t>على شيبة الحمد ذي المكرمات و ذي المجد و العزّ و المفتخر</w:t>
      </w:r>
    </w:p>
    <w:p>
      <w:pPr>
        <w:pStyle w:val="BookText"/>
        <w:rPr/>
      </w:pPr>
      <w:r>
        <w:rPr>
          <w:rFonts w:ascii="Amiri" w:hAnsi="Amiri" w:eastAsia="Amiri" w:cs="Amiri"/>
          <w:color w:val="111111"/>
          <w:sz w:val="28"/>
          <w:sz w:val="28"/>
          <w:szCs w:val="28"/>
          <w:rtl w:val="true"/>
          <w:lang w:bidi="ar-SA"/>
        </w:rPr>
        <w:t xml:space="preserve">و ذي الحلم و الفضل في النائبات كثير المفاخر </w:t>
      </w:r>
      <w:r>
        <w:rPr>
          <w:rStyle w:val="FootnoteAnchor"/>
          <w:rtl w:val="true"/>
        </w:rPr>
        <w:footnoteReference w:id="258"/>
      </w:r>
      <w:r>
        <w:rPr>
          <w:rFonts w:ascii="Amiri" w:hAnsi="Amiri" w:eastAsia="Amiri" w:cs="Amiri"/>
          <w:color w:val="111111"/>
          <w:sz w:val="28"/>
          <w:sz w:val="28"/>
          <w:szCs w:val="28"/>
          <w:rtl w:val="true"/>
          <w:lang w:bidi="ar-SA"/>
        </w:rPr>
        <w:t>جمّ الفخر</w:t>
      </w:r>
    </w:p>
    <w:p>
      <w:pPr>
        <w:pStyle w:val="BookText"/>
        <w:rPr/>
      </w:pPr>
      <w:r>
        <w:rPr>
          <w:rFonts w:ascii="Amiri" w:hAnsi="Amiri" w:eastAsia="Amiri" w:cs="Amiri"/>
          <w:color w:val="111111"/>
          <w:sz w:val="28"/>
          <w:sz w:val="28"/>
          <w:szCs w:val="28"/>
          <w:rtl w:val="true"/>
          <w:lang w:bidi="ar-SA"/>
        </w:rPr>
        <w:t>له فضل مجد على قومه مبين يلوح كضوء القمر</w:t>
      </w:r>
    </w:p>
    <w:p>
      <w:pPr>
        <w:pStyle w:val="BookText"/>
        <w:rPr/>
      </w:pPr>
      <w:r>
        <w:rPr>
          <w:rFonts w:ascii="Amiri" w:hAnsi="Amiri" w:eastAsia="Amiri" w:cs="Amiri"/>
          <w:color w:val="111111"/>
          <w:sz w:val="28"/>
          <w:sz w:val="28"/>
          <w:szCs w:val="28"/>
          <w:rtl w:val="true"/>
          <w:lang w:bidi="ar-SA"/>
        </w:rPr>
        <w:t xml:space="preserve">أتته المنايا فلم تشوه لصرف </w:t>
      </w:r>
      <w:r>
        <w:rPr>
          <w:rStyle w:val="FootnoteAnchor"/>
          <w:rtl w:val="true"/>
        </w:rPr>
        <w:footnoteReference w:id="259"/>
      </w:r>
      <w:r>
        <w:rPr>
          <w:rFonts w:ascii="Amiri" w:hAnsi="Amiri" w:eastAsia="Amiri" w:cs="Amiri"/>
          <w:color w:val="111111"/>
          <w:sz w:val="28"/>
          <w:sz w:val="28"/>
          <w:szCs w:val="28"/>
          <w:rtl w:val="true"/>
          <w:lang w:bidi="ar-SA"/>
        </w:rPr>
        <w:t>الليالي و ريب القدر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عبد المطلب فدفن بالحجون </w:t>
      </w:r>
      <w:r>
        <w:rPr>
          <w:rStyle w:val="FootnoteAnchor"/>
          <w:rtl w:val="true"/>
        </w:rPr>
        <w:footnoteReference w:id="260"/>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جعفر لما توفي عبد المطلب قبض أبو طالب رسول اللّه صلّى اللّه عليه و اله و سلّم فكان يكون معه، و كان أبو طالب لا مال له،و كان يحبه حبا شديدا لا يحبه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ينام حتى ينام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ينام إلاّ إلى جنبه،و يخرج فيخرج معه،و صبّ به أبو طالب صبابة و لم يصبّ مثلها شيء قط،و كان يخصّه بالطعام،و كان إذا أكل عيال أبي طالب جميعا أو فرادى لم يشبعوا،و إذا أكل معهم رسول اللّه صلّى اللّه عليه و اله و سلّم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أراد أن يغذيهم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أنتم حتى يحضر ابني،فيأتي رسول اللّه صلّى اللّه عليه و اله و سلّم فيأكل معهم فكانوا يفضلون من طعامهم،و إن لم يكن معهم لم يشبعوا،فيقول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المبارك،و كان الصبيان يصبحون رمصا شعثا،و يصبح رسول اللّه صلّى اللّه عليه و اله و سلّم دهينا كحيلا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مكة عشرة نسوة من بني سعد بن بكر يطلبن الرضاع،فأصبن الرضاع كلّهنّ إلاّ حليمة بنت عبد اللّه بن الحارث بن شجنة بن جابر بن رزام بن ناصرة بن فيضة بن سعد بن بكر بن هوازن بن منصور بن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بن عيلان بن مضر و كان معها زوجها الحارث بن عبد العزّى بن رفاعة بن ملاّن بن ناصرة بن فضيّة بن سعد بن بكر بن هوازن،و يكنى أبا ذؤيب و ولدها منه عبد اللّه بن الحارث،فكانت ترضعه،و أنيسة بنت الحارث و جذامة بنت الحارث و 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الشّيماء،كانت هي التي تحضن رسول اللّه صلّى اللّه عليه و اله و سلّم مع أمها و توركه،فعرض عليها رسول اللّه صلّى اللّه عليه و اله و سلّم فجعلت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لا مال له،و ما عست أمه أن تفعل فخرج النسوة و خّلفتها،فقالت حليمة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ترى؟قد خرج صواحبي و ليس بمكة غلام يسترضع إلاّ هذا الغلام اليتيم،فلو أنّا أخذناه فإني أكره أن نرجع إلى بلادنا و لم نأخذ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عسى اللّه أن يجعل لنا فيه خيرا،فجاءت إلى أمه فأخذته منها،فوضعته في حجرها،فأقبل عليه ثديها حتى انقطر لبنا فشرب رسول اللّه صلّى اللّه عليه و اله و سلّم حتى روي،و شرب أخوه،و لقد كان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الغرث،و 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ظئر سلي عن ابنك فإنه سيكون له شأن،و أخبرتها بما رأت،و ما قيل لها فيه حين ولدته،و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استرضعي ابنك في بني سعد بن بكر في آل أبي ذؤيب،قالت حليمة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هذا الغلام الذي في حجري أبو ذؤيب،و هو زوجي،فطابت نفس حليمة و سرّت بكل ما سمعت،ثم خرجت به إلى منزلها،فحدجوا أتانهم،فركبتها حليمة و حملت رسول اللّه صلّى اللّه عليه و اله و سلّم بين يديها و ركب الحارث شارفهم فطلعا على صواحبهما بوادي السرر،و هن مرتعات و هما يتواهقان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حليمة ما صنعت؟فقالت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و اللّه خير مولود رأيته قط،و أعظمهم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ابن عبد المطلب؟قالت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روحنا منزلنا حتى رأيت الحسن من بعد نسائنا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جعفر،عن حليمة بنت الحارث أم رسول اللّه صلّى اللّه عليه و اله و سلّم السعدية التي أرضعته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نسوة من بني سعد بن بكر نلتمس الرضعاء بمكة على أتان لي قمراء،قد أذنت بالركب فخرجت فرحنا في سنة شهباء لم تبق شيئا و معي زوجي الحارث ابن عبد العزّى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 شارف لنا،و اللّه إن تبضّ </w:t>
      </w:r>
      <w:r>
        <w:rPr>
          <w:rStyle w:val="FootnoteAnchor"/>
          <w:rtl w:val="true"/>
        </w:rPr>
        <w:footnoteReference w:id="264"/>
      </w:r>
      <w:r>
        <w:rPr>
          <w:rFonts w:ascii="Amiri" w:hAnsi="Amiri" w:eastAsia="Amiri" w:cs="Amiri"/>
          <w:color w:val="111111"/>
          <w:sz w:val="28"/>
          <w:sz w:val="28"/>
          <w:szCs w:val="28"/>
          <w:rtl w:val="true"/>
          <w:lang w:bidi="ar-SA"/>
        </w:rPr>
        <w:t>علينا فقطرة من لبن،و معي صبي لا ينام ليلنا مع بكائه ما في ثديه ما يغنيه،و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شارفنا من لبن يغذو،إلاّ أنّا 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قدمنا مكة لم يبق منا إمرأة إلاّ عرض عليها رسول اللّه صلّى اللّه عليه و اله و سلّم فتأباه،و إنما كنا نرجو كرامة رضاعه من والد المولود و كان يتيما فكنّا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 ما عسى أن تصنع أمه؟حتى لم يبق من صواحبي إمرأة إلاّ أخذت صبيا غيري فكرهت أن أرجع لم آخذ شيئا و قد أخذ صواحبي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لأرجعن إلى ذلك اليتيم فلآخذنّه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فأخذته فرجعت إلى رحلي،فقال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اللّه ذاك،إنّي لم أجد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أصبت،فعسى اللّه أن يجعل فيه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هو إلاّ أن جعلته في حجري،فأقبل عليه ثديي بما شاء اللّه من اللبن،قالت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حتى روي،و شرب أخوه،يعني ابنها،حتى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زوجي إلى شارفنا من الليل فإذا فيه حافلا فحلب لنا ما شئنا فشرب حتى روي،قالت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شربت حتى رويت،فبتنا ليلتنا تلك بخير شباعا رواء و قد نام صبياننا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أبوه يعني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حليمة ما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نسمة مباركة،قد نام صبيّنا 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خرجنا فو اللّه لو خرجت حتى أتى أمام الركب قد قطعتهن حتى ما يتعلق بأحد،حتى أنهم ليقولون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بنت الحارث كفا علينا أ ليست هذه أتانك التي خرجت عليها؟فأقول بلى و اللّه قد قدمنا و هي قدامنا حتى قدمنا منازلنا من حاضر بني سعد بن بكر،فقدمنا على أجدب أرض اللّه، فو الذي نفس حليمة بيده إن كانوا يسرحون أغنامهم إذا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 غنمي فتروح غنمي بطانا لبّنا حفلا و تروح أغنامهم جياعا هالكة مالها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فنشرب ما شئنا من اللبن ما من الحاضر أحد يطلب قطرة و لا يجدها،فيقولون لرعاتهم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ألا تسرحون حيث يسرح راعي حليمة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فيسرحون في الشعب الذي يسرح فيه راعينا،فتروح أغنامهم جياعا ما لها من لبن،و تروح غنمي لبّنا حفلا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يشب في اليوم شباب الصبي في شهر،و يشب في شهر شباب الصبي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سنة و هو غلام 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فقدمنا على أمه فقلنا لها،و قال لها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 </w:t>
      </w:r>
      <w:r>
        <w:rPr>
          <w:rStyle w:val="FootnoteAnchor"/>
          <w:rtl w:val="true"/>
        </w:rPr>
        <w:footnoteReference w:id="265"/>
      </w:r>
      <w:r>
        <w:rPr>
          <w:rFonts w:ascii="Amiri" w:hAnsi="Amiri" w:eastAsia="Amiri" w:cs="Amiri"/>
          <w:color w:val="111111"/>
          <w:sz w:val="28"/>
          <w:sz w:val="28"/>
          <w:szCs w:val="28"/>
          <w:rtl w:val="true"/>
          <w:lang w:bidi="ar-SA"/>
        </w:rPr>
        <w:t>علينا ابني فلنرجع به،فإنا نخشى عليه أوباء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أضن شيء به،فما رأينا من بركته،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بها،حتى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به فمكث عندنا شهرين،قال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هو يلعب و أخوه يوما خلف البيوت يرعيان </w:t>
      </w:r>
      <w:r>
        <w:rPr>
          <w:rStyle w:val="FootnoteAnchor"/>
          <w:rtl w:val="true"/>
        </w:rPr>
        <w:footnoteReference w:id="266"/>
      </w:r>
      <w:r>
        <w:rPr>
          <w:rFonts w:ascii="Amiri" w:hAnsi="Amiri" w:eastAsia="Amiri" w:cs="Amiri"/>
          <w:color w:val="111111"/>
          <w:sz w:val="28"/>
          <w:sz w:val="28"/>
          <w:szCs w:val="28"/>
          <w:rtl w:val="true"/>
          <w:lang w:bidi="ar-SA"/>
        </w:rPr>
        <w:t>بهما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جاءنا أخوه يشتد فقال لي و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أدركا أخي القرشي قد جاءه رجلان فأضجعاه فشقا بطنه،فخرجنا نحوه نشتد،فانتهينا إليه و هو قائم،و هو منتقع لونه،فاعتنقه أبوه و اعتنقته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لك؟أي 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رجلان عليهما ثياب بيض، فأضجعاني ثم شقا بطني فو اللّه ما أدري ما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فاحتملناه فرجعنا به،قالت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حليمة ما أرى هذا الغلام إلاّ قد أصيب،فانطلقي،فلنردّه إلى أهله قبل أن يظهر ما نتخوف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 كما،و قد كنتما حريصين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أن كفلناه و أدّينا الحقّ الذي يجب علينا فيه،ثم تخوّفنا الأحداث عليه،فقلنا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أهله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ذاك بكما،فأخبراني خبركما و خبره،فو اللّه ما زالت بنا حتى أخبرنا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فتخوفتما عليه؟كلا و اللّه إنّ لابني هذا شأنا ألا أخبركما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حملت به فلم أحمل حملا قط كان أخف و لا أعظم بركة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رأيت نورا كأنه شهاب خرج مني حين وضعته أضاءت لي أعناق الإبل ببصرى،ثم وضعته فما وقع كما يقع الصبيان،وقع واضعا يده بالأرض، رافعا رأسه إلى السّماء،دعاه و الحقا بآلكما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8" w:name="pg14755_158754"/>
    </w:p>
    <w:p>
      <w:pPr>
        <w:pStyle w:val="Heading3"/>
        <w:numPr>
          <w:ilvl w:val="2"/>
          <w:numId w:val="1"/>
        </w:numPr>
        <w:rPr/>
      </w:pPr>
      <w:bookmarkStart w:id="89" w:name="__RefHeading___Toc1154858_730472459"/>
      <w:bookmarkStart w:id="90" w:name="_Toc31"/>
      <w:bookmarkEnd w:id="88"/>
      <w:bookmarkEnd w:id="89"/>
      <w:r>
        <w:rPr>
          <w:rtl w:val="true"/>
        </w:rPr>
        <w:t>ذكر امّه و جدّاته و عمومته و عماته صلّى اللّه عليه و اله و سلّم</w:t>
      </w:r>
      <w:bookmarkEnd w:id="90"/>
    </w:p>
    <w:p>
      <w:pPr>
        <w:pStyle w:val="BookText"/>
        <w:rPr/>
      </w:pP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عَنِتُّمْ،حَرِيصٌ عَلَيْكُمْ،بِالْمُؤْمِنِينَ رَؤُفٌ رَحِيمٌ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العرب قبيلة إلاّ و قد ولدت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مضريّها و ربعيّها و يمانيّها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أم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رسول اللّه صلّى اللّه عليه و اله و سلّم التي ولدته آمنة بنت وهب بن عبد مناف بن زهرة،بن كلاب، و أمّها برة بنت عبد العزى بن عثمان بن عبد الدار بن قصي بن كلاب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أم سفيان بنت أسد بن عبد العزى بن قصي بن كلاب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أمّها برة بنت عوف بن عبيد بن عويج بن عدي بن كعب بن لؤي بن غالب بن فهر،و أمّها قلابة بنت الحارث بن صعصعة من بني عائذة بن لحيان ابن هذيل،و أمّها بنت مالك بن غنم من بني لحيان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رسول اللّه صلّى اللّه عليه و اله و سلّم التي أرضعته حتى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حليمة بنت الحارث بن شجنة السعدية من بني سعد بن بكر بن هوازن بن منصور بن عكرمة بن خصفة بن قيس عيلان بن مضر،و زوج حليمة الحارث بن عبد العزى ففي هؤلاء شب رسول اللّه صلّى اللّه عليه و اله و سلّم،و قد أرضعت رسول اللّه صلّى اللّه عليه و اله و سلّم أيضا ثويبة مولاة أبي لهب،و اسم أبي لهب عبد العزى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آمنة رضي الله عنها أرضعته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ثويبة مولاة أبي لهب،بلبن ابن لها يقال له مسروح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أرضعته أياما قبل قدوم حليمة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حمزة أرضعت رسول الله صلّى اللّه عليه و اله و سلّم يوما و هو عند أمه حليمة في بني سعد،و كان حمزة مسترضعا له عند قوم من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المنذر،أم بردة الأنصارية و قيل أنها أرضعت ابنه إبراهيم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بركة،المشهور أنها حاضنة له و ليس بمرضع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 أنه مرّ به على ثلاث نسوة من بني سليم فرضع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فروة،امرأة ذكرها المستغفري أنها أرضعته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 حليمة السعدية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جده رسول اللّه صلّى اللّه عليه و اله و سلّم أم أبيه عبد اللّه بن عبد المطلب فاطمة بنت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مخزوم،و أمها صخرة بنت عبد بن عمران بن مخزوم،و أمّها تخمر بنت عبد بن قصي بن كلاب بن مرة،و أمها سلمى بنت عامر بن عميرة بن وديعة بن الحارث بن فهر،و أمها أخت بني واثلة بن عدوان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سعد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رسول اللّه صلّى اللّه عليه و اله و سلّم آمنة بنت وهب بن عبد مناف بن زهرة بن كلاب بن مرة،و أمها برة بنت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بن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قصي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أم حبيب بنت أسد بن عبد العزى بن قصي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برة بنت عوف بن عبيد بن عويج بن عديّ بن كعب بن لؤي،و أمها قلابة بنت الحارث بن مالك بن حباشة بن غنم بن لحيان بن عادية بن صعصعة بن كعب بن هند بن طابخة بن لحيان بن هذيل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إلياس بن مضر،و أمها أميمة بنت مالك بن غنم بن لحيان بن عادية بن صعصعة،و أمّها دبّ بنت ثعلبة بن الحارث بن تميم بن سعد بن هذيل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عاتكة بنت غاضرة بن حطيط بن جشم بن ثقيف و هو قسيّ بن منبّه بن بكر بن هوازن بن منصور بن عكرمة بن خصفة بن قيس بن عيلان و اسمه إلياس بن مضر،و أمها ليلى بنت عوف بن قسيّ و هو ثقيف،و أمّ وهب بن عبد مناف 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بنت أبي قيلة،و هو وجز بن غالب بن الحارث بن عمرو بن ملكان بن أفصى بن حارثة من خزاعة،و أمّها سلمى بنت لؤي بن غالب بن فهر بن مالك بن النضر بن كنانة،و أمّها ماويّة بنت كعب بن القين من قضاعة،و أمّ وجز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بنت واهب بن البكير بن مجدعة بن عمرو، من بني عمرو بن عوف من الأوس،و أمّها إبنة قيس بن ربيعة من بني مازن بن بوي بن ملكان بن أفصى أخي أسلم بن أفصى،و أمها النجعة بنت عبيد بن الحارث من بني الحارث ابن الخزرج،و أمّ عبد مناف بن زهرة جمل بنت مالك بن فصية بن سعد ابن مليح بن عمرو من خزاعة،و أم زهرة بن كلاب أمّ قصيّ و هي فاطمة بنت سعد بن سيل و هو خير بن حمالة بن عوف بن عامر بن الجادر من الأزد،و أمّ عبد العزى بن عثمان بن عبد الدار بن 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 رسول اللّه صلّى اللّه عليه و اله و سلّم هضيبة بنت عمرو بن عتواره بن عائش بن طرب بن الحارث بن فهر، و أمّها ليلى بنت هلال بن وهيب بن ضبة بن الحارث بن فهر،و أمها سلمى بنت محارب بن فهر، و أمها عاتكة بنت يخلد بن النضر بن كنانة،و أمّ عمرو بن عتوارة بن عائش بن ظرب بن الحارث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عمرو بن سعيد بن عوف بن قسيّ،و أمها فاطمة بنت بلال بن عمرو بن ثمالة من الأزد،و أمّ أسد بن عبد العزى بن قصي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ولد النبي صلّى اللّه عليه و اله و سلّم الحظيّا و هي ريطة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بن تيم بن مرة،و أمّ كعب بن سعد بن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بنت ثعلبة بن وائلة بن عمرو بن شيبان بن محارب بن فهر،و أمّها ناهية بنت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الحارث بن منقذ بن عمرو بن معيص 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سلمى بنت ربيعة بن وهيب بن ضباب بن حجير بن عبد بن معيص 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خديجة بنت سعد بن سهم،و أمّها عاتكة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عبدة بن ذكوان بن غاضرة بن صعصعة،و أمّ ضباب بن حجير بن عبد بن معيص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عوف بن الحارث بن عبد مناة بن كنانة و أم عبيد بن عويج بن عدي بن كعب،و قد ولد الرسول صلّى اللّه عليه و اله و سلّم مخشيّة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عمرو بن سلول بن كعب بن عمرو من خزاعة،و أمّها الرّبعة بنت حبشيّة بن كعب بن عمرو،و أمّها عاتكة بنت مدلج بن مرة بن عبد مناة بن كنانة،فهولاء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هاشم فاطمة بنت عمرو بن عائذ بن عمران بن مخزوم، و هي أقرب الفواطم إلى رسول اللّه صلّى اللّه عليه و اله و سلّم،و أمّها صخرة بنت عبد بن عمران بن مخزوم،و أمّها تخمر بنت عبد بن قصي،و أمّها سلمى بنت عامرة بن عميرة بن وديعة بن الحارث بن فهر،و أمّها عاتكة بنت عبد اللّه بن وائلة بن 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عياذة بن عمرو بن بكر بن يشكر بن الحارث و هو عدوان بن عمرو بن قيس،و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حرب بن وائلة،و أمّ عبد اللّه بن وائلة بن 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عامر بن ظرب بن عياذة،و أم عمران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بنت وهب بن تيم بن غالب،و أمّها عاتكة بنت هلال بن وهيب بن ضبّة،و أمّ هاشم بن عبد مناف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مرة بن هلال بن فالج بن ذكوان بن ثعلبة بن بهثة بن سليم بن منصور بن عكرمة بن خصفة بن قيس بن عيلان،و هي أقرب العواتك إلى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هلال بن فالج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بجيد بن رؤاس بن كلاب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كلاب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بنت تيم الأدرم بن غالب،و أمّها فاطمة بنت معاوية بن بكر بن هوازن،و أمّ مرة بنت هلال بن فالج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عدي بن سهم من أسلم و هم إخوة خزاعة،و أمّ وهيب بن ضبة بن الحارث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غالب بن فهر،و أمّ عمرو بن عائذ ابن عمران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ربيعة بن عبد العزى بن زرام بن جحوش بن معاوية بن بكر بن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معاوية بن بكر بن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سعد بن هذيل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قصي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سعد بن سيل،من الجدرة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عبد مناف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بنت حليل بن حبشيّة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 فاطمة بنت نصر بن عوف بن عمرو بن لحي من خزاعة،و أمّ كعب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ماويّة بنت كعب بن القين،و هو النعمان بن جسر بن شيع اللّه بن أسد بن وبرة بن تغلب بن حلوان بن عمران بن الحاف بن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عاتكة بنت كاهل بنت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يخلد بن النضر بن كنانة،و أمّ غالب بن فهر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بنت سعد بن هذيل بن مدركة بن إلياس بن مضر، و أمّها سلمى بنت طابخة بن إلياسبن مضر،و أمّها عاتكة بنت الأسد بن الغوث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هشام بن محمد بن السائب الكلبي عن غير أبيه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عاتكة بنت عامر بن الظرب من أمهات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برة بنت عوف بن عبيد بن عويج بن عدي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 بنت مالك بن غنم بن سويد بن حبشي بن عادية بن صعصعة بن كعب بن طابخة بن لحيان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قلابة بنت الحارث بن صعصعة بن كعب بن طابخة بن لحيان، و أمّها دبّ بنت الحارث بن تميم بن سعد بن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لبنى بنت الحارث بن نمير بن أسيّد بن عمرو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فاطمة بنت عبد اللّه بن حرب بن وائلة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زينب بنت مالك بن ناضرة بن غاضرة بن حطيط بن جشم بن ثقيف،و أمّها عاتكة بنت عامر بن 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شقيقة بنت معن بن مالك من باهلة،و أمّها سودة بنت أسيد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العواتك و هن ثلاث عشرة،و الفواطم و هن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العاتكة في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روي عن النبي صلّى اللّه عليه و اله و سلّم أنه قال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الفواطم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عمرو بن عائذ بن عمران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أمّ عبد اللّه بن عبد المطلب بن هاشم فيما أخبرنا إبن هشام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عبد اللّه بن رزام بن جحوش من بني نصر بن معاوية بن بكر بن هوازن،و هي أمّ عمرو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عبد اللّه بن الحارث بن وائلة بن عمرو بن عائذ بن يشكر بن عبد القيس بن عدوان و هي أمّ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عميرة بن وديعة بن الحارث بن فهر،و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 بن عبد بن قصي،و تخمر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صخرة بنت عائذ بن عمران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المطلب فيما أخبرنا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عوف بن عدي بن حارثة البارقي،بارق الأزد،و هي أم مخزومين يقظة بن مرة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سعد بن سيل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الجدرة من جعثمة الأسد حلفات في بني الدّئل بن بكر بن عبد مناة بن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قصيّ بن كلاب و زهرة بن كلاب فيما أخبرنا إبن هشام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عامر بن نصر بن عوف بن عمرو بن ربيعة بن حارثةت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الخزاعي و هي أم حبّي بنت حليل بن سلول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بنت حليل أمّ عبد مناف،و عبد الدار،و عبد العزّى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تخمر بنت قصي و برّة بنت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ثبت لنا خمس من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اله و سلّم أنه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النّبيّ لا كذب،أنا ابن عبد المطّلب،أنا ابن العواتك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عساكر في التاريخ عن بعض أهل العلم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العواتك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فأولاهن عاتكة بنت مرة بن هلال بن فالج بن ذكوان بن ثعلبة بن بهثة بن سليم بن منصور بن عكرمة بن خصفة بن قيس بن عيلان،و هي أمّ هاشم بن عبد مناف،و عبد شمس بن عبد مناف و المطلب بن عبد مناف فيما حدثنا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جابر بن قنفذ بن مالك بن عوف بن امرىء القيس بن بهثة بن سليم بن منصور،و هي أم هلال بن فالج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الحارث بن بهثة بن سليم بن منصور و هي أم فالج بن ذكون بن ثعلبة بن بهثة ابن سليم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الأوقص بن هلال بن فالج بن ذكوان بن ثعلبة،و هي أم وهب بن عبد مناف بن زهرة جد النبي صلّى اللّه عليه و اله و سلّم أبي أمه آمنة بنت وهب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العواتك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قرشيات و أربع سلميات و عدوانيتان و هذلية و قحطانية و قضاعية و ثقفية و أسدية،أسد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فالقرشيات من قبل أمه آمنة بنت وهب،و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 بنت عبد العزّى بن عثمان بن عبد الدار بن قصي،و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حبيب،و هي عاتكة بنت أسد بن عبد العزّى بن قصي،و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 بنت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تيم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امرأة من قريش ضربت قباب الأدم بذي المجاز،و أمها قلابة بنت حذافة بن جمح الخطيا و يقال الحظيّا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داود بن مسور المخزومي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الخطبا من طريق الكلام و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الحظيا من طريق الحظوة،و أمها آمنة بنت عامر الجان بن ملكان بن أفصى بن حارثة من خزاعة،و يقال لعامر الجان هو عامر بن غبشان من خزاعة،و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هلال بن أهيب بن ضبة بن الحارث بن فهر،و أم أهيب بن ضبة بن الحارث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مخشية بنت الحارث بن فهر،و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يخلد بن النضر بن كنانة،و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السلميات فولدته من قبل هاشم بن عبد مناف بن قصي،و من قبل وهب بن عبد مناف بن </w:t>
      </w:r>
    </w:p>
    <w:p>
      <w:pPr>
        <w:pStyle w:val="BookText"/>
        <w:rPr/>
      </w:pPr>
      <w:r>
        <w:rPr>
          <w:rFonts w:ascii="Amiri" w:hAnsi="Amiri" w:eastAsia="Amiri" w:cs="Amiri"/>
          <w:color w:val="111111"/>
          <w:sz w:val="28"/>
          <w:sz w:val="28"/>
          <w:szCs w:val="28"/>
          <w:rtl w:val="true"/>
          <w:lang w:bidi="ar-SA"/>
        </w:rPr>
        <w:t>زهرة،أمّ 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مرة بن هلال بن فالج بن ذكوان،و أمّ مرة بن هلال بن فالج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مرة بن عدي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أفصى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مرة بن هلال بن فالج بن ذكوان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عاتكة بنت جابر بن قنفذ بن مالك بن عوف بن أمرىء القيس من سليم و هي الثانية،و أم هلال بن فالج بن ذكوان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الحارث بن بهثة بن سليم بن منصور،و أمّ وهب بن عبد مناف 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الأوقص بن هلال بن فالج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العواتك السلميات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العدوانيتان فولدتاه من قبل أبيه و من قبل مالك بن النضر،فأمّا التي ولدته من قبل أبيه عبد اللّه بن عبد المطلب و هي السابعة من أمهاته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عاتكة بنت عبد اللّه بن ظرب بن الحارث بن وائلة العدواني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السابعة فهي عاتكة بنت عامر بن ظرب بن عمرو بن عائذ بن يشكر العدواني،و هي أمّ هند بنت مالك بن كنانة الفهمي من قيس عيلان،و هند بنت مالك و هي أمّ فاطمة بنت عبد اللّه بن ظرب بن الحارثبن وائلة العدواني،و فاطمة أم سلمى بنت عامرة بنت عميرة،و سلمى أمّ تخمر بنت عبد بن قصي،و تخمر أمّ صخرة بنت عبد اللّه بن عمران، و صخرة أمّ فاطمة بنت عمرو بن عائذ بن عمران بن مخزوم،و فاطمة بنت عمرو بن عائذ بن عمران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 عبد المطلب،و من قبل مالك بن النضر بن كنانة و أم مالك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عمرو بن عدوان بن عمرو بن قيس بن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الهذلية فولدته من قبل هاشم بن عبد مناف،أم هاشم عاتكة بنت مرّة بنت هلال بن فالج، و أمها ماويّة بنت حوزة بن عمرو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 بن هوازن،و أمّ معاوية بن بكر بن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سعد بن هذيل بن فهر الهذلية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الأسدية فولدته من قبل كلاب بن مرة و هي الثالثة من أمهاته،و هي عاتكة بنت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الثقفية و هي عاتكة بنت عمرو بن سعد بن أسلم بن عوف الثقفي،و هي أمّ عبد العزّى بن عثمان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القحطانية فولدته من قبل غالب بن فهر،و أمّ غالب بن فهر،ليلى بنت سعد بن هذيل، و أمّها سلمى بنت طابخة،و أمّ سلمى عاتكة بنت الأزد بن الغوث،و عاتكة أيضا هي الثالثة من أمهات النضر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القضاعية فولدته من قبل كعب بن لؤي و هي الثالثة من أمهاته،و هي عاتكة بنت راشد بن قيس به جهينة بن 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 بن إلحاف بن قضاعةة</w:t>
      </w:r>
      <w:r>
        <w:rPr>
          <w:rFonts w:eastAsia="Amiri" w:cs="Amiri" w:ascii="Amiri" w:hAnsi="Amiri"/>
          <w:color w:val="111111"/>
          <w:sz w:val="28"/>
          <w:szCs w:val="28"/>
          <w:rtl w:val="true"/>
          <w:lang w:bidi="ar-SA"/>
        </w:rPr>
        <w:t xml:space="preserve">. </w:t>
      </w:r>
      <w:bookmarkStart w:id="91" w:name="pg14755_158760"/>
    </w:p>
    <w:p>
      <w:pPr>
        <w:pStyle w:val="Heading3"/>
        <w:numPr>
          <w:ilvl w:val="2"/>
          <w:numId w:val="1"/>
        </w:numPr>
        <w:rPr/>
      </w:pPr>
      <w:bookmarkStart w:id="92" w:name="__RefHeading___Toc1154860_730472459"/>
      <w:bookmarkStart w:id="93" w:name="_Toc32"/>
      <w:bookmarkEnd w:id="91"/>
      <w:bookmarkEnd w:id="92"/>
      <w:r>
        <w:rPr>
          <w:rtl w:val="true"/>
        </w:rPr>
        <w:t>ذكر أبناء رسول اللّه صلّى اللّه عليه و اله و سلّم</w:t>
      </w:r>
      <w:bookmarkEnd w:id="93"/>
    </w:p>
    <w:p>
      <w:pPr>
        <w:pStyle w:val="Heading4"/>
        <w:numPr>
          <w:ilvl w:val="3"/>
          <w:numId w:val="1"/>
        </w:numPr>
        <w:rPr/>
      </w:pPr>
      <w:bookmarkStart w:id="94" w:name="__RefHeading___Toc1154862_730472459"/>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 روى الحسين بن حمدان الخصيبي عن عبد اللّه بن محمد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سنان الزاهري عن أبي بصير،و هو القاسم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ولد لرسول اللّه صلّى اللّه عليه و اله و سلّم من خديجة ابنة خويلد عليها السّلام القاسم،و به يكنى،و عبد اللّه، و الطاهر،و زينب،و رقية،و أم كلثوم،و كان اسمها آمنة،و سيدة نساء العالمين فاطمة الزهراء عليها السّلام، و إبراهيم من مارية القبطية،و كانت أمة أهداها المقوقس ملك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فزوجت من عتبة بن أبي لهب،فمات عنها،فزوجت لعثمان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السبب في ذلك أنّ رسول اللّه صلّى اللّه عليه و اله و سلّم نادى في أصحابه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جيش العسرة،و حفر بئر رومة،و أنفق عليها من ماله ضمنت له بيتا في الجنة عند اللّه،فقال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أنفق عليها يا رسول اللّه من مالي،فتضمن لي البيت في الجنة؟</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عليها يا عثمان،و أنا الضامن لك على اللّه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فانفق عثمان على الجيش و البئر من ماله طمعا في ضمان رسول اللّه صلّى اللّه عليه و اله و سلّم و ألقي في قلب عثمان أن يخطب رقية من رسول اللّه فعرض ذلك على رسول اللّه،فقال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رقية تقول لك لا تزوجك نفسها إلا بتسليم البيت الذي ضمنته لك عند اللّه عز و جل في الجنة تدفعه إليها بصداقها، فإني أبرأ من ضماني لك البيت بتسليمه إليها إن ماتت رقية أو عاشت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رسول اللّه،فزوجها رسول اللّه صلّى اللّه عليه و اله و سلّم و أشهد على عثمان في الوقت أنه قد برئ من ضمانة البيت له،و أن البيت لرقية دونه،لا رجعة لعثمان على رسول اللّه صلّى اللّه عليه و اله و سلّم فيه،إن عاشت رقية أو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رقية توفيت قبل أن تجتمع بعثمان،و لهذا السبب زوجت رقية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فزوجت من أبي العاص بن الربيع،فولدت منه بنتا سماها امامة،فتزوج بها أمير المؤمنين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لم تتزوج بزوج،و ماتت قبل وفاة رسول اللّه صلّى اللّه عليه و اله و سلّم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زينب كانت ربيبة رسول اللّه صلّى اللّه عليه و اله و سلّم من جحش بعد خديجة قبل النبي صلّى اللّه عليه و اله و سلّم و لم يصح هذا الخبر،و لا ملك خديجة أحد غير رسول اللّه و لا ملك زوجة غيرها حتى توفيت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المجلسي في البحار عن الأنوار و الكشف و اللمع و كتاب البلاذري أن زينب و أم كلثوم كانتا رببتا النبي صلّى اللّه عليه و اله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العلامة السيد جعفر مرتضى أنهما أولاد أخت خديجة،و استدل لذلك من المصادر المختلفة في كتاب خاص سمّاه ربائب النبي أم بناته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أكبر ولد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القاسم،ثم زينب ثم عبد اللّه،ثم أم كلثوم، ثم فاطمة،ثم رقية،فمات القاسم و هو أول ميت من ولده بمكة،ثم مات عبد اللّه فقال العاص بن وائل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انقطع نسله فهو أبتر،فأنزل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ولدت له مارية بالمدينة إبراهيم في ذي الحجة سنة ثمان من الهجرة فمات ابن 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 زينب بنت رسول اللّه صلّى اللّه عليه و اله و سلّم أبو العاص بن الربيع بن الربيع بن عبد العزى بن عبد شمس بن عبد مناف،فولدت له عليا و أمامة،و كان يقال لأبي العاص جرو البطحاء يعني أنه كان متلدا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العاص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أسفاره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 فقال فيما أنشده هشام بن الكلبي عن معروف بن الخرّبوذ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زينب لما ورّكت إرما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لشخص يسكن الحرما</w:t>
      </w:r>
    </w:p>
    <w:p>
      <w:pPr>
        <w:pStyle w:val="BookText"/>
        <w:rPr/>
      </w:pPr>
      <w:r>
        <w:rPr>
          <w:rFonts w:ascii="Amiri" w:hAnsi="Amiri" w:eastAsia="Amiri" w:cs="Amiri"/>
          <w:color w:val="111111"/>
          <w:sz w:val="28"/>
          <w:sz w:val="28"/>
          <w:szCs w:val="28"/>
          <w:rtl w:val="true"/>
          <w:lang w:bidi="ar-SA"/>
        </w:rPr>
        <w:t>بنت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و كل بعل سيثني بالذي علما</w:t>
      </w:r>
    </w:p>
    <w:p>
      <w:pPr>
        <w:pStyle w:val="BookText"/>
        <w:rPr/>
      </w:pPr>
      <w:r>
        <w:rPr>
          <w:rFonts w:ascii="Amiri" w:hAnsi="Amiri" w:eastAsia="Amiri" w:cs="Amiri"/>
          <w:color w:val="111111"/>
          <w:sz w:val="28"/>
          <w:sz w:val="28"/>
          <w:szCs w:val="28"/>
          <w:rtl w:val="true"/>
          <w:lang w:bidi="ar-SA"/>
        </w:rPr>
        <w:t>و توفيت زينب بنت رسول اللّه صلّى اللّه عليه و اله و سلّم فيما أخبرني به محمد بن عمر عن يحيى بن عبد اللّه بن أبي قتادة،عن عبد اللّه بن أبي بن حزم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رقية بنت رسول اللّه صلّى اللّه عليه و اله و سلّم عتبة بن أبي لهب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تزوج أم كلثوم بنت رسول اللّه صلّى اللّه عليه و اله و سلّم عتيبة بن أبي لهب فلم ينئيا بهما حتى بعث رسول اللّه صلّى اللّه عليه و اله و سلّم فلما نزّل اللّه تبارك و تعالى تَبَّتْ يَدٰا أَبِي لَهَبٍ </w:t>
      </w:r>
      <w:r>
        <w:rPr>
          <w:rStyle w:val="FootnoteAnchor"/>
          <w:rtl w:val="true"/>
        </w:rPr>
        <w:footnoteReference w:id="281"/>
      </w:r>
      <w:r>
        <w:rPr>
          <w:rFonts w:ascii="Amiri" w:hAnsi="Amiri" w:eastAsia="Amiri" w:cs="Amiri"/>
          <w:color w:val="111111"/>
          <w:sz w:val="28"/>
          <w:sz w:val="28"/>
          <w:szCs w:val="28"/>
          <w:rtl w:val="true"/>
          <w:lang w:bidi="ar-SA"/>
        </w:rPr>
        <w:t>قال لهما أبوهما رأسي من رأسكما حرام أن تطلقا ابنتيه ففارقهما و لم يكونا دخلا بهما فتزوج عثمان بن عفان رقية بنت رسول اللّه صلّى اللّه عليه و اله و سلّم فولدت له عبد اللّه بن عثمان الذي تكنّى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ست سنين فنقره ديك على عينه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توفيت رقية بنت رسول اللّه صلّى اللّه عليه و اله و سلّم و رسول اللّه صلّى اللّه عليه و اله و سلّم ببدر،فقدم زيد بن حارثة المدينة بشيرا بما فتح اللّه تعالى على نبيه صلّى اللّه عليه و اله و سلّم ببدر فجاء حين سوي التراب على رقية بنت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بدر صبيحة يوم الجمعة لسبع عشرة ليلة مضت من شهر رمضان من السنة الثانية من الهجرة فيما أخبرني به محمد بن عمر عن عبد الرحمن بن أبي الزناد عن أبيه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 رسول اللّه صلّى اللّه عليه و اله و سلّم عثمان أيضا ابنته أم كلثوم فماتت عنده في شعبان سنة تسع من الهجرة و لم تلد 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96" w:name="pg14755_158762"/>
    </w:p>
    <w:p>
      <w:pPr>
        <w:pStyle w:val="BookText"/>
        <w:rPr/>
      </w:pPr>
      <w:bookmarkEnd w:id="96"/>
      <w:r>
        <w:rPr>
          <w:rFonts w:ascii="Amiri" w:hAnsi="Amiri" w:eastAsia="Amiri" w:cs="Amiri"/>
          <w:color w:val="111111"/>
          <w:sz w:val="28"/>
          <w:sz w:val="28"/>
          <w:szCs w:val="28"/>
          <w:rtl w:val="true"/>
          <w:lang w:bidi="ar-SA"/>
        </w:rPr>
        <w:t>و تزوج علي بن أبي طالب عليه السّلام فاطمة بنت رسول اللّه عليها السّلام لثلاث بقين من شهر صفر في السنة الثانية من الهجرة فيما أخبرني به محمد بن عمر عن أبي بكر بن أبي سبرة،عن إسحاق بن عبد اللّه بن أبي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الحسن و الحسين و المحسن و أم كلثوم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فاطمة بعد النبي صلّى اللّه عليه و اله و سلّم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كان للنبي صلّى اللّه عليه و اله و سلّم من ذكورة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طاهر،و مطهر،و القاسم،و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خديجة بنت خويلد للنبي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 و القاسم و كان يقال له الطّيّب،ولد الطاهر بعد النبوة و مات صغيرا و اسمه عبد اللّه،و فاطمة و زينب و رقية و أم كلثوم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54864_730472459"/>
      <w:bookmarkStart w:id="98" w:name="_Toc34"/>
      <w:bookmarkEnd w:id="97"/>
      <w:r>
        <w:rPr>
          <w:rtl w:val="true"/>
        </w:rPr>
        <w:t>ذكر إبراهيم عليه السّلام</w:t>
      </w:r>
      <w:bookmarkEnd w:id="98"/>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مارية القبطية لرسول اللّه صلّى اللّه عليه و اله و سلّم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مرضعا في الجنّة و لو بقي لكان صدّيقا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إبراهيم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ابني،و إنه مات في الثدي، و إن له ظئرين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تكملان رضاعه في الجنة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إبراهيم بن رسول اللّه صلّى اللّه عليه و اله و سلّم لستة أشهر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 في البقيع فإن له مرضعا في الجنة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إبراهيم لكان نبيا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إبراهيم بن النبي صلّى اللّه عليه و اله و سلّم قال لهم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تدرجوه في أكفانه حتى أنظر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و انكبّ عليه و بكى حتى اضطرب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يزيد أنها 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توفي إبراهيم بن رسول اللّه صلّى اللّه عليه و اله و سلّم بكى رسول اللّه صلّى اللّه عليه و اله و سلّم 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من علّم اللّه حقّه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يحزن القلب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ما يسخط الرب،و لو لا أنّه وعد صادق،و موعود جامع لوجدنا عليك يا إبراهيم و جدا أشدّ مما وجدنا، و إنّا بك يا إبراهيم لمحزونون</w:t>
      </w:r>
      <w:r>
        <w:rPr>
          <w:rFonts w:eastAsia="Amiri" w:cs="Amiri" w:ascii="Amiri" w:hAnsi="Amiri"/>
          <w:color w:val="111111"/>
          <w:sz w:val="28"/>
          <w:szCs w:val="28"/>
          <w:rtl w:val="true"/>
          <w:lang w:bidi="ar-SA"/>
        </w:rPr>
        <w:t xml:space="preserve">». </w:t>
      </w:r>
      <w:bookmarkStart w:id="99" w:name="pg14755_158763"/>
    </w:p>
    <w:p>
      <w:pPr>
        <w:pStyle w:val="BookText"/>
        <w:rPr/>
      </w:pPr>
      <w:bookmarkEnd w:id="99"/>
      <w:r>
        <w:rPr>
          <w:rFonts w:ascii="Amiri" w:hAnsi="Amiri" w:eastAsia="Amiri" w:cs="Amiri"/>
          <w:color w:val="111111"/>
          <w:sz w:val="28"/>
          <w:sz w:val="28"/>
          <w:szCs w:val="28"/>
          <w:rtl w:val="true"/>
          <w:lang w:bidi="ar-SA"/>
        </w:rPr>
        <w:t>و قيل لما توفي جاء علي بن أبي طالب عليه السّلام إلى أمه مارية القبطية و هي بالمشربة فحمله علي في سفط و جعله بين يديه على الفرس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 إلى النبى صلّى اللّه عليه و اله و سلّم فغسله،و كفّنه و خرج به،و خرج الناس معه فدفنه في الزقاق الذي يلي دار محمد بن زيد؛فدخل علي بن أبي طالب في قبره حتى سوّى عليه التراب و دفنه،ثم خرج ورشّ على قبره،و أدخل رسول اللّه صلّى اللّه عليه و اله و سلّم يده في قبره،فقال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 لنبيّ ابن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رسول اللّه صلّى اللّه عليه و اله و سلّم و اشتدّ البكاء،و بكى المسلمون حتى ارتفع الصوت،ثم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يحزن القلب،و لا نقول ما يغضب الرب،و إنّا عليك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154866_730472459"/>
      <w:bookmarkStart w:id="101" w:name="_Toc35"/>
      <w:bookmarkEnd w:id="100"/>
      <w:r>
        <w:rPr>
          <w:rtl w:val="true"/>
        </w:rPr>
        <w:t>ذكر زينب بنت رسول الله صلّى اللّه عليه و اله و سلّم</w:t>
      </w:r>
      <w:bookmarkEnd w:id="101"/>
    </w:p>
    <w:p>
      <w:pPr>
        <w:pStyle w:val="BookText"/>
        <w:rPr/>
      </w:pPr>
      <w:r>
        <w:rPr>
          <w:rFonts w:ascii="Amiri" w:hAnsi="Amiri" w:eastAsia="Amiri" w:cs="Amiri"/>
          <w:color w:val="111111"/>
          <w:sz w:val="28"/>
          <w:sz w:val="28"/>
          <w:szCs w:val="28"/>
          <w:rtl w:val="true"/>
          <w:lang w:bidi="ar-SA"/>
        </w:rPr>
        <w:t>تزوجها أبو العاص بن الربيع بن عبد قيس بن عبد مناف في الجاهلية فولدت لأبي العاص جارية اسمها أمامة فتزوجها علي بن أبي طالب بعد ما توفيت بنت رسول اللّه صلّى اللّه عليه و اله و سلّم فقتل علي و عنده أمامة فخلف على أمامة بعد عليّ المغيرة بن نوفل بن الحارث بن عبد المطلب بن هاشم فتوفيت عنده،و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الربيع هالة بنت خويلد بن أسد و خديجة خالته أخت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زوج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لما قدم المدينة خرجت ابنته زينب من مكة معهم كنانة أو ابن كنانة فراحوا في إثرها،فأدركها هبّار بن الأسود فلم يزل يطعن بعيرها برمحه حتى صرعها،و ألقت ما في بطنها و أهريقت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فاشتجر فيها بنو هاشم و بنو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بنو أمية نحن أحق بها و كانت تحت ابن عمهم أبي العاص،فكانت عند عند بنت ربيعة و كانت تقول لها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سبب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 و سلّم لزيد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تنطلق فتجيء بزينب؟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خاتمي فأعطها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مرة،فبرك بعيره فلم يزل يتلطف حتى لقي راعيا يرعى غنما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ترعى؟</w:t>
      </w:r>
    </w:p>
    <w:p>
      <w:pPr>
        <w:pStyle w:val="BookText"/>
        <w:rPr/>
      </w:pPr>
      <w:r>
        <w:rPr>
          <w:rFonts w:ascii="Amiri" w:hAnsi="Amiri" w:eastAsia="Amiri" w:cs="Amiri"/>
          <w:color w:val="111111"/>
          <w:sz w:val="28"/>
          <w:sz w:val="28"/>
          <w:szCs w:val="28"/>
          <w:rtl w:val="true"/>
          <w:lang w:bidi="ar-SA"/>
        </w:rPr>
        <w:t>قال لأبي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هذا الغنم؟قال لزينب بنت محمد رسول اللّه صلّى اللّه عليه و اله و سلّم فسار معه شيئا،ثم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أعطيك شيئا تعطيها إياه و لا تذكره لأحد؟قال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فأعطاه الخاتم، فانطلق الراعي و أدخل غنمه و أعطاها الخاتم فعرفته فقالت من أعطاك هذ؟قال رجل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تركته؟قال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حتى إذا كان الليل خرجت إليه فلما جاءته قال لها اركبي بين يديه على بعيره،قالت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اركب أنت بين يدي فركب و ركبت وراءه </w:t>
      </w:r>
      <w:bookmarkStart w:id="102" w:name="pg14755_158764"/>
    </w:p>
    <w:p>
      <w:pPr>
        <w:pStyle w:val="BookText"/>
        <w:rPr/>
      </w:pPr>
      <w:bookmarkEnd w:id="102"/>
      <w:r>
        <w:rPr>
          <w:rFonts w:ascii="Amiri" w:hAnsi="Amiri" w:eastAsia="Amiri" w:cs="Amiri"/>
          <w:color w:val="111111"/>
          <w:sz w:val="28"/>
          <w:sz w:val="28"/>
          <w:szCs w:val="28"/>
          <w:rtl w:val="true"/>
          <w:lang w:bidi="ar-SA"/>
        </w:rPr>
        <w:t>حتى أتت،فكان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بناتي أصيبت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علي بن الحسين، فانطلق إلى عروة فقال ما حديث بلغني عنك تحدث به تنتقض فيه حق فاطمة؟و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تنتقص فيه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لأحب أنّ لي ما بين المشرق و المغرب و أنّي انتقص فاطمة حقا لها،و أمّا بعد ذلك فلك أن لا أحدّث به أبدا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أقبل بزينب بنت رسول اللّه صلّى اللّه عليه و اله و سلّم فلحقه رجلان من قريش فقاتلاه حتى غلباه عليها،فدفعاها فوقعت على صخرة فأسقطت و أهريقت دما،فذهبوا بها إلى أبي سفيان، فجاءته نساء بني هاشم فدفعها اليهم،ثم جاءت بعد ذلك مهاجرة،فلم تزل وجعه حتى ماتت من ذلك الوجع فكانوا يرون أنها شهيدة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زينب أكبر بنات رسول اللّه صلّى اللّه عليه و اله و سلّم و كانت فاطمة أصغرهن و أحبهم إلى رسول اللّه صلّى اللّه عليه و اله و سلّم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توفيت زينب بنت رسول اللّه صلّى اللّه عليه و اله و سلّم في أول سنة ثمان من الهجرة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154868_730472459"/>
      <w:bookmarkStart w:id="104" w:name="_Toc36"/>
      <w:bookmarkEnd w:id="103"/>
      <w:r>
        <w:rPr>
          <w:rtl w:val="true"/>
        </w:rPr>
        <w:t>ذكر رقية بنت رسول الله صلّى اللّه عليه و اله و سلّم</w:t>
      </w:r>
      <w:bookmarkEnd w:id="104"/>
    </w:p>
    <w:p>
      <w:pPr>
        <w:pStyle w:val="BookText"/>
        <w:rPr/>
      </w:pPr>
      <w:r>
        <w:rPr>
          <w:rFonts w:ascii="Amiri" w:hAnsi="Amiri" w:eastAsia="Amiri" w:cs="Amiri"/>
          <w:color w:val="111111"/>
          <w:sz w:val="28"/>
          <w:sz w:val="28"/>
          <w:szCs w:val="28"/>
          <w:rtl w:val="true"/>
          <w:lang w:bidi="ar-SA"/>
        </w:rPr>
        <w:t>تزوجها عثمان بن عفان في الجاهلية فولدت له عبد اللّه بن عثمان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يكنّى عثمان أول مرة،حتى كنّي بعد ذلك بعمرو بن عثمان،و بكلّ قد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توفيت رقية زمن بدر فتخلّف عثمان على دفنها فذلك منعه أن يشهد بدرا،و قد كان عثمان هاجر إلى أرض الحبشة و هاجر معه برقية بنت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رقية بنت رسول اللّه صلّى اللّه عليه و اله و سلّم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مولى رسول اللّه صلّى اللّه عليه و اله و سلّم بشيرا بفتح بدر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 عن ابن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خديجة لرسول اللّه صلّى اللّه عليه و اله و سلّم زينب و رقية و فاطمة و أم كلثوم و القاسم 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يكنّى أبا الطاهر،و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القاسم و الطيب فهلكوا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بناته فكلهن أدركن الإسلام فأسلمن و هاجرن مع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حين هاجر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05" w:name="pg14755_158765"/>
    </w:p>
    <w:p>
      <w:pPr>
        <w:pStyle w:val="Heading3"/>
        <w:numPr>
          <w:ilvl w:val="2"/>
          <w:numId w:val="1"/>
        </w:numPr>
        <w:rPr/>
      </w:pPr>
      <w:bookmarkStart w:id="106" w:name="__RefHeading___Toc1154870_730472459"/>
      <w:bookmarkStart w:id="107" w:name="_Toc37"/>
      <w:bookmarkEnd w:id="105"/>
      <w:bookmarkEnd w:id="106"/>
      <w:r>
        <w:rPr>
          <w:rtl w:val="true"/>
        </w:rPr>
        <w:t>ذكر أزواجه صلّى اللّه عليه و اله و سلّم</w:t>
      </w:r>
      <w:bookmarkEnd w:id="107"/>
    </w:p>
    <w:p>
      <w:pPr>
        <w:pStyle w:val="Heading4"/>
        <w:numPr>
          <w:ilvl w:val="3"/>
          <w:numId w:val="1"/>
        </w:numPr>
        <w:rPr/>
      </w:pPr>
      <w:bookmarkStart w:id="108" w:name="__RefHeading___Toc1154872_730472459"/>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قال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أول أزواجه خديجة ثم كانت من أزواجه بعدها أم أيمن،و ام سلمة، و ميمونة بنت الحارث الهلالية،و مارية القبطية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أزواج رسول اللّه صلّى اللّه عليه و اله و سلّم و بعدهن صفية،و زينب زوجة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المذمومات عائشة و حفصة،و أم حبيبة بنت أبي سفيان،و هن ممن قال اللّه فيهن عَسىٰ رَبُّهُ إِنْ طَلَّقَكُنَّ أَنْ يُبْدِلَهُ أَزْوٰاجاً خَيْراً مِنْكُنَّ مُسْلِمٰاتٍ مُؤْمِنٰاتٍ قٰانِتٰاتٍ تٰائِبٰاتٍ عٰابِدٰاتٍ سٰائِحٰاتٍ ثَيِّبٰاتٍ وَ أَبْكٰاراً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أوضح دليل أنه لم يكن فيهن من هذا الوصف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Style w:val="FootnoteAnchor"/>
          <w:rtl w:val="true"/>
        </w:rPr>
        <w:footnoteReference w:id="29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Style w:val="FootnoteAnchor"/>
          <w:rtl w:val="true"/>
        </w:rPr>
        <w:footnoteReference w:id="298"/>
      </w:r>
      <w:r>
        <w:rPr>
          <w:rFonts w:ascii="Amiri" w:hAnsi="Amiri" w:eastAsia="Amiri" w:cs="Amiri"/>
          <w:color w:val="111111"/>
          <w:sz w:val="28"/>
          <w:sz w:val="28"/>
          <w:szCs w:val="28"/>
          <w:rtl w:val="true"/>
          <w:lang w:bidi="ar-SA"/>
        </w:rPr>
        <w:t>و قد عرف من خرج و تبرج و شهد على أولاد الأنبياء عليهم السّلام أنهن إذا عصين عذبن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 رسول اللّه صلّى اللّه عليه و اله و سلّم بين ثلاث عشر امرأة و توفي عن تسع أزواج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154874_730472459"/>
      <w:bookmarkStart w:id="111" w:name="_Toc39"/>
      <w:bookmarkEnd w:id="110"/>
      <w:r>
        <w:rPr>
          <w:rtl w:val="true"/>
        </w:rPr>
        <w:t>في تعداد أزواج النّبيّ صلّى اللّه عليه و اله و سلّم</w:t>
      </w:r>
      <w:bookmarkEnd w:id="111"/>
    </w:p>
    <w:p>
      <w:pPr>
        <w:pStyle w:val="BookText"/>
        <w:rPr/>
      </w:pPr>
      <w:r>
        <w:rPr>
          <w:rFonts w:ascii="Amiri" w:hAnsi="Amiri" w:eastAsia="Amiri" w:cs="Amiri"/>
          <w:color w:val="111111"/>
          <w:sz w:val="28"/>
          <w:sz w:val="28"/>
          <w:szCs w:val="28"/>
          <w:rtl w:val="true"/>
          <w:lang w:bidi="ar-SA"/>
        </w:rPr>
        <w:t>قال العلاّمة الطباطبائيّ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اعترضوا عليه تعدّد زوجات النبيّ صلّى اللّه عليه و اله و سلّم،قالوا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تعدّد الزوجات لا يخلو في نفسه عن الشره و الانقياد لداعي الشهوة،و هو صلّى اللّه عليه و اله و سلّم لم يقنع بما شرعه لامّته من الأربع حتّى تعدّى إلى التّسع من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ترتبط بآيات متفرّقة كثيرة في القرآن،و البحث من كلّ جهة من جهاتها يجب أن يستوفى عند الكلام على الآية المربوطة بها؛و لذلك أخّرنا تفصيل القول إلى محالّه المناسبة له، و إنّما نشير ههنا إلى ذلك إشارة إجماليّة،فنقول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الواجب أن يلفت نظر هذا المعترض المستشكل إلى أنّ قصّة تعدّد زوجات النبيّ صلّى اللّه عليه و اله و سلّم </w:t>
      </w:r>
    </w:p>
    <w:p>
      <w:pPr>
        <w:pStyle w:val="BookText"/>
        <w:rPr/>
      </w:pPr>
      <w:r>
        <w:rPr>
          <w:rFonts w:ascii="Amiri" w:hAnsi="Amiri" w:eastAsia="Amiri" w:cs="Amiri"/>
          <w:color w:val="111111"/>
          <w:sz w:val="28"/>
          <w:sz w:val="28"/>
          <w:szCs w:val="28"/>
          <w:rtl w:val="true"/>
          <w:lang w:bidi="ar-SA"/>
        </w:rPr>
        <w:t>ليست على هذه السذاجة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اله و سلّم بالغ في حبّ النساء حتّى أنهى عدّة أزواجه إلى تسع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اختياره لمن اختارها منهنّ على نهج خاصّ في مدى حياته؛فهو صلّى اللّه عليه و اله و سلّم كان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بخديجة رضي اللّه عنها،و عاش معها مقتصرا عليها نيّفا و عشرين سنة و هي ثلثا عمره الشريف بعد الازدواج،منها ثلاث عشرة سنة بعد نبوّته قبل الهجرة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هاجر إلى المدينة و شرع في نشر الدعوة و إعلاء كلمة الدين،و تزوّج بعدها من النساء منهنّ البكر و منهنّ الثيّب،و منهنّ الشابّة و منهنّ العجوز و المكتهلة،و كان على ذلك ما يقرب من عشرة سنين،ثمّ حرّم عليه النساء بعد ذلك إلاّ من هي في حبالة نكاحه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هذا الفعال على هذه الخصوصيّات لا يقبل التوجيه بمجرّد حبّ النساء و الولوع بهنّ و الوله بالقرب منهنّ؛فأوّل هذه السيرة و آخرها يناقضان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نشاهده من العادة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المتولّع بالنساء المغرم بحبّهنّ و الخلاء بهنّ و الصبوة إليهنّ مجذوب إلى الزينة،عشيق للجمال،مفتون بالغنج و الدلال،حنين إلى الشباب و نضارة السنّ و طراوة الخلقة،و هذه الخواصّ أيضا لا تنطبق على سيرته صلّى اللّه عليه و اله و سلّم؛فإنّه بنى بالثيّب بعد البكر و بالعجوز بعد الفتاة الشابّة،فقد بنى بامّ سلمة و هي مسنّة،و بنى بزينب بنت جحش و سنّها يومئذ يربو على خمسين بعد ما تزوّج بمثل عائشة و امّ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خيّر صلّى اللّه عليه و اله و سلّم نساءه بين التمتيع و السّراح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يردن الدنيا و زينتها، و بين الزهد في الدنيا و ترك التزيين و التجمّل إن كنّ يردن اللّه و رسوله و الدار الآخرة،على ما يشهد به قوله تعالى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ينطبق على حال رجل مغرم بجمال النّساء صاب إلى و صالهنّ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حينئذ للباحث المتعمّق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يوجّه كثرة ازدواجه صلّى اللّه عليه و اله و سلّم فيما بين أوّل أمره و آخر أمره بعوامل اخر غير عامل الشره و الشبق و التلهّي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تزوّج صلّى اللّه عليه و اله و سلّم ببعض هؤلاء الأزواج اكتسابا للقوّة و ازديادا للعضد و العشيرة،و ببعض هؤلاء استمالة للقلوب و توقّيا من بعض الشرور،و ببعض هؤلاء ليقوم على أمرها بالإنفاق و إدارة المعاش، و ليكون سنّة جارية بين المؤمنين في حفظ الأرامل و العجائز من المسكنة و الضيعة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ببعضها لتثبيت حكم مشروع و إجرائه عملا لكسر السنن المنحطّة و البدع الباطلة الجارية بين الناس،كما في تزوّجه بزينب بنت جحش و قد كانت زوجة لزيد بن حارثة ثمّ طلّقها زيد،و قد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هذا يدعى ابن رسول اللّه على نحو التبنّي،و كانت زوجة المدعوّ ابنا عندهم كزوجة الابن الصّلبيّ لا يتزوّج بها الأب،فتزوّج بها النبيّ صلّى اللّه عليه و اله و سلّم و نزل فيها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اله و سلّم تزوّج لأوّل مرّة بعد وفاة خديجة بسودة بنت زمعة و قد توفّي عنها زوجها بعد الرجوع من هجرة الحبشة الثانية،و كانت سودة هذه مؤمنة مهاجرة،و لو رجعت إلى أهلها و هم يومئذ كفّار لفتنوها كما فتنوا غيرها من المؤمنين و المؤمنات بالزجر و القتل و الإكراه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بزينب بنت خزيمة بعد قتل زوجها عبد اللّه بن جحش في احد،و كانت من السيّدات الفضليات في الجاهليّة تدعى امّ المساكين؛لكثرة برّها للفقراء و المساكين و عطوفتها بهم،فصان بازدواجها ماء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بامّ سلمة و إسمها هند،و كانت من قبل زوجة عبد اللّه أبي سلمة إبن عمّة النبيّ و أخيه من الرّضاعة أوّل من هاجر إلى الحبشة،و كانت زاهدة فاضلة ذات دين و رأي،فلمّا توفّي عنها زوجها كانت مسنّة ذات أيتام فتزوّج بها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بصفيّة بنت حييّ بن أخطب سيّد بني النّظير،قتل زوجها يوم خيبر و قتل أبوها مع بني القريظة،و كانت في سبي خيبر فاصطفاها و أعتقها و تزوّج بها،فوقاها بذلك من الذلّ و وصل سببه ببني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بجويرية و إسمها برّة بنت الحارث سيّد بني المصطلق،بعد وقعة بني المصطلق و قد كان المسلمون أسروا منهم مائتي بيت بالنساء و الذراري،فتزوّج صلّى اللّه عليه و اله و سلّم بها،فقال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أصهار رسول اللّه لا ينبغي أسرهم،و أعتقوهم جميعا،فأسلم بنو المصطلق بذلك،و لحقوا عن آخرهم بالمسلمين و كانوا جمّا غفيرا،و أثّر ذلك أثرا حسنا في 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بميمونة و إسمها برّة بنت الحارث الهلاليّة،و هي التي وهبت نفسها للنبيّ صلّى اللّه عليه و اله و سلّم بعد وفاة زوجها الثاني أبي رهم بن عبد العزّى،فاستنكحها النبيّ صلّى اللّه عليه و اله و سلّم و تزوّج بها و قد نزل فيها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بامّ حبيبة و اسمها رملة بنت أبي سفيان،و كانت زوجة عبيد اللّه بن جحش و هاجر معها إلى الحبشة الهجرة الثانية فتنصّر عبيد اللّه هناك و ثبتت هي على الإسلام،و أبوها أبو سفيان يجمع الجموع على الإسلام يومئذ،فتزوّج بها النبيّ صلّى اللّه عليه و اله و سلّم و أحصنها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بحفصة بنت عمر و قد قتل زوجها خنيس بن حذاقة ببدر و بقيت 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بعائشة بنت أبي بكر و هي بكر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فالتأمّل في هذه 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تقدّم في صدر الكلام من جمل سيرته في أوّل أمره و آخره و ما سار به من الزهد و ترك الزينة و ندبه نساءه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يبقي للمتأمّل موضع شكّ في أنّ ازدواجه صلّى اللّه عليه و اله و سلّم بمن تزوّج بها من النساء لم يكن على حدّ غيره من عامّة الناس</w:t>
      </w:r>
      <w:r>
        <w:rPr>
          <w:rFonts w:eastAsia="Amiri" w:cs="Amiri" w:ascii="Amiri" w:hAnsi="Amiri"/>
          <w:color w:val="111111"/>
          <w:sz w:val="28"/>
          <w:szCs w:val="28"/>
          <w:rtl w:val="true"/>
          <w:lang w:bidi="ar-SA"/>
        </w:rPr>
        <w:t xml:space="preserve">. </w:t>
      </w:r>
      <w:bookmarkStart w:id="112" w:name="pg14755_158768"/>
    </w:p>
    <w:p>
      <w:pPr>
        <w:pStyle w:val="BookText"/>
        <w:rPr/>
      </w:pPr>
      <w:bookmarkEnd w:id="112"/>
      <w:r>
        <w:rPr>
          <w:rFonts w:ascii="Amiri" w:hAnsi="Amiri" w:eastAsia="Amiri" w:cs="Amiri"/>
          <w:color w:val="111111"/>
          <w:sz w:val="28"/>
          <w:sz w:val="28"/>
          <w:szCs w:val="28"/>
          <w:rtl w:val="true"/>
          <w:lang w:bidi="ar-SA"/>
        </w:rPr>
        <w:t>أضف إلى ذلك جمل صنائعه صلّى اللّه عليه و اله و سلّم في النساء،و إحياء ما كانت قرون الجاهليّة و أعصار الهمجيّة أماتت من حقوقهنّ في الحياة،و أخسرته من وزنهنّ في المجتمع الإنسانيّ؛حتّى روي أنّ آخر ما تكلّم به صلّى اللّه عليه و اله و سلّم هو توصيتهنّ لجامعة الرجال،قال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الصّلاة،و ما ملكت أيمانكم لا تكلّفوهم ما لا يطيقون،اللّه اللّه في النّساء فإنّهنّ عوان في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سيرته صلّى اللّه عليه و اله و سلّم في العدل بين نسائه و حسن معاشرتهنّ و رعاية جانبهنّ ممّا يختصّ به صلّى اللّه عليه و اله و سلّم على ما سيأتي شذرة منه في الكلام على سيرته في مستقبل المباحث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حكم الزيادة على الأربع كصوم الوصال من مختصّاته التي منعت عنها الامّة،و هذه الخصال و ظهورها على الناس هي التي منعت أعداءه من الاعتراض عليه بذلك مع تربّصهم الدوائر 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54876_730472459"/>
      <w:bookmarkStart w:id="114" w:name="_Toc40"/>
      <w:bookmarkEnd w:id="113"/>
      <w:r>
        <w:rPr>
          <w:rtl w:val="true"/>
        </w:rPr>
        <w:t>ذكر خديجة بنت خويلد عليها السّلام</w:t>
      </w:r>
      <w:bookmarkEnd w:id="114"/>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الناس بتزويجه إياها،أنا كنت له إلفا و إنّي خرجت مع رسول اللّه صلّى اللّه عليه و اله و سلّم ذات يوم حتى إذا كنا بالحزورة </w:t>
      </w:r>
      <w:r>
        <w:rPr>
          <w:rStyle w:val="FootnoteAnchor"/>
          <w:rtl w:val="true"/>
        </w:rPr>
        <w:footnoteReference w:id="303"/>
      </w:r>
      <w:r>
        <w:rPr>
          <w:rFonts w:ascii="Amiri" w:hAnsi="Amiri" w:eastAsia="Amiri" w:cs="Amiri"/>
          <w:color w:val="111111"/>
          <w:sz w:val="28"/>
          <w:sz w:val="28"/>
          <w:szCs w:val="28"/>
          <w:rtl w:val="true"/>
          <w:lang w:bidi="ar-SA"/>
        </w:rPr>
        <w:t>أجزنا على أخت خديجة،و هي جالسة على أدم تبيعها، فنادتني فانصرفت إليها،و وقف لي رسول اللّه صلّى اللّه عليه و اله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لصاحبك هذا من حاجة في تزويج خديجة؟</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إليه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بلى،لعمري،فذكرت لها قول رسول اللّه صلّى اللّه عليه و اله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علينا إذا أصبحنا،فغدونا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فوجدناهم قد ذبحوا بقرة،و ألبسوا أبا خديجة حلة،و صفّرت لحيته،و كلمت أخاها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سقي خمرا،فذكر له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أن يزوّجه،فزوّجه خديجة،و صنعوا من البقرة طعاما فأكلنا منه،و نام أبوها ثم استيقظ صاحيا،فقال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الحلة،و هذه النقيعة و هذا الطعام؟فقالت له ابنته التي كانت كلمت عمّارا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حلة كساكها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بقرة أهداها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 فذبحناها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زوجه خديجة فأنكر أن يكون زوّجه و خرج يصيح حتى جاؤوه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 فجاؤوه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صاحبكم الذي تزعمون أنّي زوّجته فبرز له رسول اللّه صلّى اللّه عليه و اله و سلّم 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زوّجته فسبيل ذلك،و إن لم أكن فعلت فقد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المجتمع أن عمها عمرو بن أسد الذي زوّجها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البيهقي و فيما أخبرنا أبو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اله و سلّم تزوج بها و هو ابن خمس و عشرين سنة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يتزوج رسول اللّه صلّى اللّه عليه و اله و سلّم على خديجة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بنت خويلد عند النبي صلّى اللّه عليه و اله و سلّم قبل أن ينزل عليه القرآن،ثم نزل عليه القرآن و هي عنده،و هي أول من صدّق النبي صلّى اللّه عليه و اله و سلّم و آمن به،ثم توفيت بمكة قبل أن يخرج النبي صلّى اللّه عليه و اله و سلّم بثلاث سنين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بن عثمان و غيره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تزوج خديجة بنت خويلد بن أسد بن عبد العزّى بن قصيّ و هي أول امرأة تزوّجها و هي يومئذ ابنة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و الطاهر و الطّيّب و زينب و رقية و أم كلثوم و فاطمة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الذكور فماتوا بمكة،و أمّا البنات فتزوجن كلهن و ولدن،فكانت زينب بنت رسول اللّه صلّى اللّه عليه و اله و سلّم عند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بن عبد العزّى بن عبد شمس فولدت له عليا و أمامة رضي اللّه تعالى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أبو العاص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الزبير بن العوام فتزوج علي بن أبي طالب أمامة بنت أبي العاص بعد فاطمة بنت رسول اللّه صلّى اللّه عليه و اله و سلّم زوّجه إياها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خديجة بنت خويلد بن أسد بن عبد العزّى بن قصيّ بن كلاب بن مرّة بن كعب بن لؤي بن غالب بن فهر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النّضر بن كنانة،و أمها فاطمة بنت زائدة بن الأصم بن هرم بن رواحة بن حجر بن عبد بن معيص بن عامر بن لؤي بن غالب بن فهر ابن مالك،و أمها هالة بنت عبد مناف بن الحارث بن منقذ بن عمرو بن معيص بن عامر بن لؤي،و أمها العرقة و هي قلابة بنت سعيد بن سهم بن عمر بن هصيص بن كعب بن لؤي بن غالب،و أمها عاتكة ابنة عبد العزى بن قصيّ بن كلاب بن مرّة بن كعب بن لؤي،و أمها الحظية و هي ريطة بنت كعب بن سعد بن تيم بن مرّة بن كعب بن لؤي،و أمها نائلة بنت حذافة بن جمح بن عمرو بن هصيص بن كعب بن لوي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فهر بن مالك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خديجة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قبل أن يتزوّجها أحد قد ذكرت لورقة بن نفيلبن نوفل بن أسد بن عبد العزّى بن قصيّ فلم يقض بينهما نكاح فقيل أنه تزوجها أبو هالة،و اسمه هند بن النبّاش بن زرارة بن وقدان بن حبيب بن سلامة بن غوي بن جروة بن أسيد بن عمرو بن تميم و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هالة ذا شرف في قومه،و نزل مكة فحالف بها بني عبد الدار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قريش تزوج حليفهم،فولدت خديجة لأبي هالة رجلا يقال له هند و هالة رجلا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أبي هالة عتيق بن عابد بن عبد اللّه بن عمر بن مخزوم فولدت له جارية يقال لها هند فتزوجها صيفي بن أمية ابن عابد بن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محمدا و يقال لبني محمد هذا بنو الطاهرة لمكان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له بقية بالمدينة و عقب فانقرضوا، و كانت خديجة تدعى أم هند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خديجة يوم تزوّجها رسول اللّه صلّى اللّه عليه و اله و سلّم ابنة ثمان و عشرين سنة و مهرها اثنتي عشرة أوقية و كذلك كانت مهور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خديجة بنت خويلد رضوان اللّه عليها في شهر رمضان سنة عشر من النبوة و هي يومئذ ابنة خمس و ستين سنة فخرجنا بها من منزلها حتى دفناها بالحجون،و نزل رسول اللّه صلّى اللّه عليه و اله و سلّم في حفرتها،و لم تكن يومئذ سنّة الجنازة الصّلاة عليها،قيل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 يا أبا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بسنوات ثلاث أو نحوها و بعد خروج بني هاشم من الشعب بسنتين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أول امرأة تزوّجها رسول اللّه صلّى اللّه عليه و اله و سلّم و أولاده كلهم منها غير إبراهيم بن مارية، و كانت تكنى أم هند بولدها من زوجها أبي هالة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توفيت خديجة لعشر خلون من شهر رمضان و ذلك قبل الهجرة بثلاث سنين،و هي يومئذ بنت خمس و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ذكر خديجة لم يكد يسأم من الثناء عليها و الإستغفار لها،فذكرها ذات يوم فاحتملتني الغيرة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عوضك اللّه من كبيرة السن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رسول اللّه صلّى اللّه عليه و اله و سلّم غضب غضبا أسقطت في خلدي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إن أذهبت غضب رسولك عني لم أعد أذكرها بسوء 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رسول اللّه صلّى اللّه عليه و اله و سلّم ما لقيت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قلت؟و اللّه لقد آمنت بي إذ كفر بي الناس،و آوتني إذ رفضني الناس،و صدقتني إذ كذبني الناس، و رزقت مني الولد إذ حرمتموه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فغدا وراح علي بها شهرا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5" w:name="pg14755_158771"/>
    </w:p>
    <w:p>
      <w:pPr>
        <w:pStyle w:val="Heading3"/>
        <w:numPr>
          <w:ilvl w:val="2"/>
          <w:numId w:val="1"/>
        </w:numPr>
        <w:rPr/>
      </w:pPr>
      <w:bookmarkStart w:id="116" w:name="__RefHeading___Toc1154878_730472459"/>
      <w:bookmarkStart w:id="117" w:name="_Toc41"/>
      <w:bookmarkEnd w:id="115"/>
      <w:bookmarkEnd w:id="116"/>
      <w:r>
        <w:rPr>
          <w:rtl w:val="true"/>
        </w:rPr>
        <w:t>خصائص النبي الأعظم محمد صلّى اللّه عليه و اله و سلّم</w:t>
      </w:r>
      <w:bookmarkEnd w:id="117"/>
    </w:p>
    <w:p>
      <w:pPr>
        <w:pStyle w:val="Heading4"/>
        <w:numPr>
          <w:ilvl w:val="3"/>
          <w:numId w:val="1"/>
        </w:numPr>
        <w:rPr/>
      </w:pPr>
      <w:bookmarkStart w:id="118" w:name="__RefHeading___Toc1154880_730472459"/>
      <w:bookmarkStart w:id="119" w:name="_Toc42"/>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رسول اللّه صلّى اللّه عليه و اله و سلّم ثلاثة لم تكن في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 فيىء و كان لا يمرّ في طريق فيمرّ فيه بعد يومين أو ثلاثة إلاّ عرف أنّه قد مرّ فيه لطيب عرفه،و كان لا يمرّ بحجر و لا بشجر إلاّ سجد 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154882_730472459"/>
      <w:bookmarkStart w:id="121" w:name="_Toc43"/>
      <w:bookmarkEnd w:id="120"/>
      <w:r>
        <w:rPr>
          <w:rtl w:val="true"/>
        </w:rPr>
        <w:t>الصلاة على محمد آل محمد عليهم السّلام</w:t>
      </w:r>
      <w:bookmarkEnd w:id="121"/>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يرضيك يا محمد انّه لا يصلّي عليك أحد إلاّ صلّيت عليه عشرا أو يسلم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سياحين يبلغوني عن امّتي السلام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عليك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عليه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عليك صليت عليه عشرا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و هو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لا يصلي عليك عبد من عبادي صلاة إلا صليت عليه عشرا و لا يسلم عليك تسليمة إلا سلمت عليه بها عشرا؟قلت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أي رب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مسعود البدري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لم يصل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بيتي لم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 قطني و البيهقي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صليت صلاة لم أصل فيها على محمد و على آل محمد ما رأيت أنها تقبل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أبو جعفر محمد الباقر بن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صليت صلاة لم أصل فيها </w:t>
      </w:r>
    </w:p>
    <w:p>
      <w:pPr>
        <w:pStyle w:val="BookText"/>
        <w:rPr/>
      </w:pPr>
      <w:r>
        <w:rPr>
          <w:rFonts w:ascii="Amiri" w:hAnsi="Amiri" w:eastAsia="Amiri" w:cs="Amiri"/>
          <w:color w:val="111111"/>
          <w:sz w:val="28"/>
          <w:sz w:val="28"/>
          <w:szCs w:val="28"/>
          <w:rtl w:val="true"/>
          <w:lang w:bidi="ar-SA"/>
        </w:rPr>
        <w:t xml:space="preserve">على النبي صلّى اللّه عليه و اله و سلّم و لا على أهل بيته لرأيت أنها لا تتم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 الديلمي أنه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محجوب حتى يصلى على محمد و على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 على آله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نعم في فردوس الديلمي المطبوع خذف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محمد،فدوّن الحديث عن علي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محجوب حتى يصلى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العلمية،و بالهامش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ح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دعاء محجوب حتى يصلى على محمد و آل محمد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معلق حتى يصلى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بن عجرة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النبيّ صلّى اللّه عليه و اله و سلّم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نسلّم عليك و كيف نصلّي عليك علّمنا؟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اللهمّ صلّ على محمّد و على آل محمّد كما صلّيت على إبراهيم إنّك حميد مجيد،اللّهمّ بارك على محمّد و على 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حميد الساعدي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على أزواجه و ذريّته كما صلّيت على إبراهيم،و بارك على محمّد و أزواجه و ذريّته كما باركت على إبراهيم إنّك حميد مجيد </w:t>
      </w:r>
      <w:r>
        <w:rPr>
          <w:rStyle w:val="FootnoteAnchor"/>
          <w:rtl w:val="true"/>
        </w:rPr>
        <w:footnoteReference w:id="324"/>
      </w:r>
      <w:r>
        <w:rPr>
          <w:rFonts w:ascii="Amiri" w:hAnsi="Amiri" w:eastAsia="Amiri" w:cs="Amiri"/>
          <w:color w:val="111111"/>
          <w:sz w:val="28"/>
          <w:sz w:val="28"/>
          <w:szCs w:val="28"/>
          <w:rtl w:val="true"/>
          <w:lang w:bidi="ar-SA"/>
        </w:rPr>
        <w:t>بحذف آل في الموضعين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مسعود البدري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رسول اللّه صلّى اللّه عليه و اله و سلّم و نحن في مجلس سعد بن عبادة فقال له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اللّه أن نصلّي عليك يا رسول اللّه فكيف نصلّي عليك؟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رسول اللّه صلّى اللّه عليه و اله و سلّم حتّى تمنينا أنّه لم يسأله 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إبراهيم،و بارك على محمّد و على آل محمّد كما باركت على آل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من أمّتي صلاة مخلص يأتيها من نفسه صلّى اللّه بها عليه عشر صلوات و رفعه بها عشر درجات و محا عنه عشر سيّئات</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الحاكم أبو عبد اللّه محمد بن عبد اللّه بن محمد بن حمدويه بن نعيم الحديث المسلسل المشهور من رواية أهل البيت عليهم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وعدهن في يدي بسنده إلى زيد بن علي ابن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علي بن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أبي الحسين بن علي،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علي بن أبي طالب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صلّى اللّه عليه و اله و سلّم 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جبرئيل عليه السّلام و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 بهنّ من عند ربّ العزّة اللهمّ صلّ على محمّد و آل محمّد كما صلّيت على إبراهيم و على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بارك على محمّد و على آل محمّد كما باركت على إبراهيم و على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ترحّم على محمّد و على آل محمّد كما ترحّمت على إبراهيم و على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تحنّن على محمّد و على آل محمّد كما تحننت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سلّم على محمّد و على آل محمّد كما سلّمت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عن أنس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يوم القيامة مجلسا أكثركم عليّ صلاة في الدنيا،من صلّى عليّ يوم الجمعة و ليلة الجمعة قضى اللّه له باب حاجة من حوائج الآخرة و ثلاثين من حوائج الدنيا يوكل بذلك ملكا يدخل على قبري كما يدخل عليكم الهدايا و يخبرني بمن صلّى عليّ باسمه و نسبه و إلى عشيرته فأثبته عندي في صحيفة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بسنده إلى ابن مسعود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لي يوم القيامة أكثرهم عليّ صلاة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أنجاكم من أهوالها و مواطنها أكثركم عليّ صلاة</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 في تلخيص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أقواما ما أعرفهم إلاّ بكثرة صلاتهم عليّ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الوعيد الشديد لمن يذكر عنده صلّى اللّه عليه و اله و سلّم و لا يصلّي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فلم يصلّ عليّ فقد شقى</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أبي هريرة رضي اللّه عنه عن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فلم يصلّ عليك فمات أبعده اللّه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قتادة رضي اللّه عنه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الجفاء من اذكر عنده فلا يصلّي عليّ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السلام عليك فكيف نصلّي عليك، و في رواية في غير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السلام عليك فقد عرفناه فكيف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كما صلّيت على إبراهيم و آل إبراهيم و بارك على محمّد و آل محمّد كما باركت على إبراهيم و آل إبراهيم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بسنده إلى عبد اللّه بن عمرو بن العاص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صلّى اللّه عليه بها عشرا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واحدة صلّى اللّه عليه عشر صلوات و حطّ عنه عشر خطيئات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النسائي بسنده إلى أبي طلحة رضي اللّه عنه أنّه صلّى اللّه عليه و اله و سلّم جاء ذات يوم و البشر في وجهه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لنرى البشر في وجهك؟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أتاني الملك فقال يا محمّد أما يرضيك أن لا يصلّي عليك أحد إلاّ صلّيت عليه عشرا و لا يسلّم عليك أحد إلاّ سلّمت عليه عشرا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أنس رضي اللّه عنه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يصلّي عليّ صلاة تعظيما لحقّي إلاّ خلق اللّه من ذلك القول ملكا له جناح بالمشرق و جناح بالمغرب و يقول اللّه له صلّ على عبدي كما صلّى على نبييّ فهو يصلّي عليه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داود بسنده إلى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يسرّه أن يكتال بالمكيال الأوفى إذا صلّى علينا أهل البيت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النبيّ الأمّي و أزواجه أمّهات المؤمنين و ذريّته و أهل بيته كما صلّيت على إبراهيم إنّك حميد مجيد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رضي اللّه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صلّيتم على النبيّ صلّى اللّه عليه و اله و سلّم فاحسنوا الصلاة عليه فإنّكم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تدرون لعلّ ذلك يعرض عليه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صلاتك و رأفتك و رحمتك و تحيّتك على محمّد عبدك و رسولك إمام الخير و رسول الرحمة،اللهمّ ابعثه مقاما محمودا يغبطه فيه الأوّلون و الآخرون، اللهمّ صلّ على محمّد و على آل محمّد كما صلّيت على إبراهيم إنّك حميد مجيد،اللهمّ بارك على محمّد و على آل محمّد كما باركت على إبراهيم إنّك حميد مجيد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المدني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الإمام الشافعي في المنام بعد موته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لي و نعمني و زففت إلى الجنّة كما تزفّ العروس،و نثر عليّ كما ينثر على العروس بصلاة صلّيتها على محمّد صلّى اللّه عليه و اله و سلّم في كتاب الرسالة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على آل محمد كلمّا ذكره الذاكرون و كلمّا غفل عن ذكره الغافلون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عن أبيّ بن كعب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أكثر الصلاة عليك فكم أجعل لك من صلاتي؟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فإن زدت فهو خير 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شئت،فإن زدت فهو خير 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لك صلاتي كلّها؟</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تكفى همّك و يغفر لك ذنبك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عامر بن ربيعة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صلّت عليه الملائكة ما صلّى عليّ فليقلل من ذلك أو لتكثر</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جعفر بن محمد عن أبيه عن جدّه عليهم السّلام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اللهمّ إنّي أسألك بحقّ محمّد و آل محمد أن تكفيني شرّ ما أخاف و أحذر فإنّك تكفى ذلك الأمر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تاج الدين عمر بن علي اللخمي الاسكندري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صالح موسى الضرير أنّه أخبره أنّه ركب مركبا في البحر الملح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علينا ريح تسمّى الاقلاثبة قلّ من ينجو منها من الغرق و أصبح الناس في خوف من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فغلبتني عيناي فنمت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2" w:name="pg14755_158776"/>
    </w:p>
    <w:p>
      <w:pPr>
        <w:pStyle w:val="BookText"/>
        <w:rPr/>
      </w:pPr>
      <w:bookmarkEnd w:id="122"/>
      <w:r>
        <w:rPr>
          <w:rFonts w:ascii="Amiri" w:hAnsi="Amiri" w:eastAsia="Amiri" w:cs="Amiri"/>
          <w:color w:val="111111"/>
          <w:sz w:val="28"/>
          <w:sz w:val="28"/>
          <w:szCs w:val="28"/>
          <w:rtl w:val="true"/>
          <w:lang w:bidi="ar-SA"/>
        </w:rPr>
        <w:t>فرأيت رسول اللّه صلّى اللّه عليه و اله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لأهل المركب يقولون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سيّدنا محمد و على آل محمد صلاة تنجينا بها من جميع الأهوال و الآفات،و تقضي لنا بها جميع الحاجات، و تطهرنا بها من جميع السيئات،و ترفعنا بها عندك أعلى الدرجات و تبلغنا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بأقصى الغايات من جميع الخيرات في الحياة و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فاستيقظت و أعلمت أهل المركب بالرؤيا فصلّينا نحو ثلاث مائة مرّة ففرّج عنّا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154884_730472459"/>
      <w:bookmarkStart w:id="124" w:name="_Toc44"/>
      <w:bookmarkEnd w:id="123"/>
      <w:r>
        <w:rPr>
          <w:rtl w:val="true"/>
        </w:rPr>
        <w:t>وجوب الصلاة على الآل عليهم السّلام</w:t>
      </w:r>
      <w:bookmarkEnd w:id="124"/>
    </w:p>
    <w:p>
      <w:pPr>
        <w:pStyle w:val="BookText"/>
        <w:rPr/>
      </w:pPr>
      <w:r>
        <w:rPr>
          <w:rFonts w:ascii="Amiri" w:hAnsi="Amiri" w:eastAsia="Amiri" w:cs="Amiri"/>
          <w:color w:val="111111"/>
          <w:sz w:val="28"/>
          <w:sz w:val="28"/>
          <w:szCs w:val="28"/>
          <w:rtl w:val="true"/>
          <w:lang w:bidi="ar-SA"/>
        </w:rPr>
        <w:t xml:space="preserve">ذهب الشافعي و أتباعه و الكوفيون و الشعبي و إسحاق بن راهويه و أحمد و ما لك من التابعين و ابن مسعود و ابن عمر و جابر و أبي سعيد من الصحابة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أصحاب الشافعي على وجوب الصلاة على الآل في الصلاة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جرى على الوجوب ابن كثير و الشعبي و الباقر و مقاتل و الإمام أحمد كما حكاه أبو زرعة و اسحاق بن راهويه و الفقيه محمد بن المواز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أصحابنا أوجب الصلاة على آله فيما حكاه البندنيجي و سليم الرازي و صاحبه نصر بن إبراهيم المقدسي و نقله إمام الحرمين و صاحبه الغزالي قولا عن الشافعي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انتصر للشافعي الفيروزآبادي و أبي أمامة بن النقاش و السمهودي و ابن القيم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الصلاة عن النبي المتضمنة للصلاة على الآل مستفيضة تصل إلى حدّ التواتر على بعض المباني،رويت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مسعود و الحديث صحيح رواه أحمد و مسلم و النسائي و الترمذي و صححه،و كعب بن عجرة و هو لا مغمز فيه،و أبي سعيد الخدري رواه البخاري في الصحيح،و أبي هريرة في حديث صحيح على شرط الشيخين،و بريدة بن الحصيب،و ابن مسعود </w:t>
      </w:r>
    </w:p>
    <w:p>
      <w:pPr>
        <w:pStyle w:val="BookText"/>
        <w:rPr/>
      </w:pPr>
      <w:r>
        <w:rPr>
          <w:rFonts w:ascii="Amiri" w:hAnsi="Amiri" w:eastAsia="Amiri" w:cs="Amiri"/>
          <w:color w:val="111111"/>
          <w:sz w:val="28"/>
          <w:sz w:val="28"/>
          <w:szCs w:val="28"/>
          <w:rtl w:val="true"/>
          <w:lang w:bidi="ar-SA"/>
        </w:rPr>
        <w:t xml:space="preserve">صححه الحاكم،و عبد الرحمن بن بشر بن مسعود،و عبد اللّه بن عمر،و أبي معشر عن إبراهيم، و موسى بن طلحة عن أبيه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الأحاديث الصحاح و الحسان بل كلها صريح بذكر النبي و بذكر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النبي يصلى عليهم بلا خلاف بين الامة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يدخل في مثل هذا الخطاب النساء؟ذهب جمهور الأصوليين أنهنّ لا يدخلن،و نصّ عليه الشافعي،و انتقد عليه و خطىء المنتقد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السخاوي في القول البديع في بيان صيغة الصلاة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فالمرجع أنهم من حرّمت عليهم الصدقة،و ذكر أنه اختيار الجمهور و نصّ الشافعي،و أنّ مذهب أحمد أنهم أهل البيت،و قيل المراد أزواجه و ذريته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ابن حجر الهيتمي رضي اللّه عنه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قضية الأحاديث السابقة وجوب الصلاة على الآل في التشهد الأخير،كما هو قول للشافعي خلافا لما يوهمه كلام الروضة و أصلها،و رجحه بعض أصحابه و مال إليه البيهقي،و من ادعى الإجماع على عدم الوجوب فقد سها،لكن بقية الأصحاب ردّوا إلى اختلاف تلك الروايات من أجل أنّها وقائع متعددة،فلم يوجبوا إلاّ ما اتفقت الطرق عليه،و هو أصل الصلاة عليه،و ما زاد فهو من قبيل الأكمل،و كذا استدلوا على عدم وجوب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صليت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بسقوطه في بعض الطرق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أنكر أيضا ابن كثير في تفسيره هذا الإجماع و عزاه للبعض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 بعض أصحابنا بوجوب الصلاة على الآل كما حكاه البندنيجي و الدارمي و نقله إمام الحرمين و الغزالي قولا عن الشافعي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القدر أنكم من لم يصل عليكم لا صلاة له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الطرسوسي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اسحاق المروزي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أعتقد أن الصلاة على آل النبي صلّى اللّه عليه و اله و سلّم و سلم واجبة في التشهد الأخير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الأحاديث التي وردت في كيفية الصلاة دلالة على ما قاله أبو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جرى على الوجوب من الشافعية العلاّمة الترنجي و السيد السمهودي لظاهر الأمر في قوله صلّى اللّه عليه و اله و سلّم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محمد،و قال شارح العمريطية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في الجواب الواقع بيانا للآية يدل على وجوبها عليهم أيضا،و لا سيما حيث اقترن الجواب أيضا بالأمر الموضوع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العلماء أيضا في ندبها عليهم في التشهد الأول،و علل من قال بعدم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التشهد الأول مبني على التخفيف،و جرى عليه الشيخان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نظر فيه الإمام النووي في التنقيح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يسنّا معا أو لا يسنا معا،لصحة الأحاديث بذلك،و اختار الأذرعي الندب و جزم به السمهودي و الشيخ سراج الدين القصيعي اليمني و اختاره في العجالة لصحة الحديث به،و هذا القول هو الأقوى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أقوى نقلا،و كم في المنقول من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الحافظ بن الأخضر بسنده إلى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محمد و على أهل بيته مائة مرة قضى اللّه له مائة حاجة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25" w:name="pg14755_158779"/>
    </w:p>
    <w:p>
      <w:pPr>
        <w:pStyle w:val="Heading4"/>
        <w:numPr>
          <w:ilvl w:val="3"/>
          <w:numId w:val="1"/>
        </w:numPr>
        <w:rPr/>
      </w:pPr>
      <w:bookmarkStart w:id="126" w:name="__RefHeading___Toc1154886_730472459"/>
      <w:bookmarkStart w:id="127" w:name="_Toc45"/>
      <w:bookmarkEnd w:id="125"/>
      <w:bookmarkEnd w:id="126"/>
      <w:r>
        <w:rPr>
          <w:rtl w:val="true"/>
        </w:rPr>
        <w:t>حضور محمد و آل محمد عند كل ميت</w:t>
      </w:r>
      <w:bookmarkEnd w:id="127"/>
    </w:p>
    <w:p>
      <w:pPr>
        <w:pStyle w:val="BookText"/>
        <w:rPr/>
      </w:pPr>
      <w:r>
        <w:rPr>
          <w:rFonts w:ascii="Amiri" w:hAnsi="Amiri" w:eastAsia="Amiri" w:cs="Amiri"/>
          <w:color w:val="111111"/>
          <w:sz w:val="28"/>
          <w:sz w:val="28"/>
          <w:szCs w:val="28"/>
          <w:rtl w:val="true"/>
          <w:lang w:bidi="ar-SA"/>
        </w:rPr>
        <w:t>يمكن أن يستدل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كنت تحزن من هم الدنيا و حزنها فقد أمنت منه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رسول اللّه و علي و فاطمة عليهم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تفارق روح جسد صاحبها حتى يأكل من ثمر الجنة أو من شجر الزقوم،و حتى يرى ملك الموت ويراني و يرى عليا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السيد الحميري و رؤيته لأمير المؤمنين عليه السّلام عند موته ما يؤيد ذلك و انشد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 لن ينجي محبه من هنات</w:t>
      </w:r>
    </w:p>
    <w:p>
      <w:pPr>
        <w:pStyle w:val="BookText"/>
        <w:rPr/>
      </w:pPr>
      <w:r>
        <w:rPr>
          <w:rFonts w:ascii="Amiri" w:hAnsi="Amiri" w:eastAsia="Amiri" w:cs="Amiri"/>
          <w:color w:val="111111"/>
          <w:sz w:val="28"/>
          <w:sz w:val="28"/>
          <w:szCs w:val="28"/>
          <w:rtl w:val="true"/>
          <w:lang w:bidi="ar-SA"/>
        </w:rPr>
        <w:t>قد و ربي دخلت جنّة عدن و عفا لي الاله عن سيئاتي</w:t>
      </w:r>
    </w:p>
    <w:p>
      <w:pPr>
        <w:pStyle w:val="BookText"/>
        <w:rPr/>
      </w:pPr>
      <w:r>
        <w:rPr>
          <w:rFonts w:ascii="Amiri" w:hAnsi="Amiri" w:eastAsia="Amiri" w:cs="Amiri"/>
          <w:color w:val="111111"/>
          <w:sz w:val="28"/>
          <w:sz w:val="28"/>
          <w:szCs w:val="28"/>
          <w:rtl w:val="true"/>
          <w:lang w:bidi="ar-SA"/>
        </w:rPr>
        <w:t>فابشروا اليوم أولياء علي و تولوا علي حتى الممات</w:t>
      </w:r>
    </w:p>
    <w:p>
      <w:pPr>
        <w:pStyle w:val="BookText"/>
        <w:rPr/>
      </w:pPr>
      <w:r>
        <w:rPr>
          <w:rFonts w:ascii="Amiri" w:hAnsi="Amiri" w:eastAsia="Amiri" w:cs="Amiri"/>
          <w:color w:val="111111"/>
          <w:sz w:val="28"/>
          <w:sz w:val="28"/>
          <w:szCs w:val="28"/>
          <w:rtl w:val="true"/>
          <w:lang w:bidi="ar-SA"/>
        </w:rPr>
        <w:t xml:space="preserve">ثم من بعده تولّوا بنيه واحدا بعد واحد بالصفات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 له رسول اللّه صلّى اللّه عليه و اله و سلّم و أمير المؤمنين و فاطمة و الحسن و الحسين و الأئمة من ذريتهم عليهم 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لا يموت ميت حتى يشاهده عليه السّلام حاضرا عنده و أنشد للحارث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w:t>
      </w:r>
    </w:p>
    <w:p>
      <w:pPr>
        <w:pStyle w:val="BookText"/>
        <w:rPr/>
      </w:pPr>
      <w:r>
        <w:rPr>
          <w:rFonts w:ascii="Amiri" w:hAnsi="Amiri" w:eastAsia="Amiri" w:cs="Amiri"/>
          <w:color w:val="111111"/>
          <w:sz w:val="28"/>
          <w:sz w:val="28"/>
          <w:szCs w:val="28"/>
          <w:rtl w:val="true"/>
          <w:lang w:bidi="ar-SA"/>
        </w:rPr>
        <w:t>يعرفني طرفه و أعرفه بعينه و إسمه و ما فعلا</w:t>
      </w:r>
    </w:p>
    <w:p>
      <w:pPr>
        <w:pStyle w:val="BookText"/>
        <w:rPr/>
      </w:pPr>
      <w:r>
        <w:rPr>
          <w:rFonts w:ascii="Amiri" w:hAnsi="Amiri" w:eastAsia="Amiri" w:cs="Amiri"/>
          <w:color w:val="111111"/>
          <w:sz w:val="28"/>
          <w:sz w:val="28"/>
          <w:szCs w:val="28"/>
          <w:rtl w:val="true"/>
          <w:lang w:bidi="ar-SA"/>
        </w:rPr>
        <w:t>أقول للنار و هي توقد لل عرض ذريه لا تقربي الرّجلا</w:t>
      </w:r>
    </w:p>
    <w:p>
      <w:pPr>
        <w:pStyle w:val="BookText"/>
        <w:rPr/>
      </w:pPr>
      <w:r>
        <w:rPr>
          <w:rFonts w:ascii="Amiri" w:hAnsi="Amiri" w:eastAsia="Amiri" w:cs="Amiri"/>
          <w:color w:val="111111"/>
          <w:sz w:val="28"/>
          <w:sz w:val="28"/>
          <w:szCs w:val="28"/>
          <w:rtl w:val="true"/>
          <w:lang w:bidi="ar-SA"/>
        </w:rPr>
        <w:t>ذريه لا تقربيه إنّ له حبلا بحبل الوصي متصلا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يا حار إن تمت ترني فلا تخف عثرة و لا زللا </w:t>
      </w:r>
    </w:p>
    <w:p>
      <w:pPr>
        <w:pStyle w:val="BookText"/>
        <w:rPr/>
      </w:pPr>
      <w:r>
        <w:rPr>
          <w:rFonts w:ascii="Amiri" w:hAnsi="Amiri" w:eastAsia="Amiri" w:cs="Amiri"/>
          <w:color w:val="111111"/>
          <w:sz w:val="28"/>
          <w:sz w:val="28"/>
          <w:szCs w:val="28"/>
          <w:rtl w:val="true"/>
          <w:lang w:bidi="ar-SA"/>
        </w:rPr>
        <w:t xml:space="preserve">أسقيك من بارد على ظمأ تخاله في الحلاوة العسلا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تثبت حضور أصحاب الكساء عند كل ميت في آن واحد و في أكثر من مكان،و أيضا في إمكان رؤيتهم بروحهم و جسدهم و بمثالهم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جوّز ابن العربي رؤية النبي محمد صلّى اللّه عليه و اله و سلّم بجسمه و روحه و بمثاله الآن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تاج الدين السبكي لمن سأله عن رؤية القطب في أكثر من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الكون 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كالشمس في كبد السماء وضوؤها يغشى البلاد مشارقا و مغاربا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صرح السيوطي بإمكان رؤية الأنبياء يقظة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رؤيا النبي صلّى اللّه عليه و اله و سلّم ممكن لعامة أهل الأرض في ليلة واحدة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أجاب الشيخ بدر الدين الزركشي عن سؤال له في آن واحد من أقطار متباعدة مع أنّ رؤيته صلّى اللّه عليه و اله و سلّم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صلّى اللّه عليه و اله و سلّم سراج و نور الشمس في هذا العالم،مثال نوره في العوالم كلها،و كما أنّ الشمس يراها من في المشرق و المغرب في ساعة واحدة و بصفات مختلفة،فكذلك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كالبدر من أي النواحي جئته يهدي إلى عينيك نورا ثاقبا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استدل عليه الحافظ البرسي في مشارقه ببعض الآيات القرآنية فلتراجع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تواتر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يتمثل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يتكون في صورتي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يتشبه بي</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العلماء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الدنيا قطعا و لو عند الموت لمن وفق لذلك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الرضا عليه السّلام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فإنّ الشيطان لا يتمثل في صورتي و لا في صورة أحد من أوصيائي</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القاضي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رؤيته صلّى اللّه عليه و اله و سلّم بصفته المعلومة إدراك على الحقيقة،و رؤيته على غير صفته إدراك للمثال،فإنّ الصواب أنّ الأنبياء لا تغيرهم الأرض،و يكون إدراك الذات الكريمة حقيقة،و إدراك الصفات إدراك المثال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يرى على خلاف صورته المعروفة و يراه شخصان في حالة واحدة في مكانين و الجسم الواحد لا يكون إلاّ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في صفاته لا في ذاته،فتكون ذاته عليه الصلاة و السلام مرئية،و صفاته متخيلة غير مرئية،فالإدراك لا يشترط فيه تحديق الأبصار و لا قرب المسافة،فلا يكون المرئي مدفونا في الأرض و لا ظاهرا عليها،و إنما يشترط كونه موجودا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من حال كثير من العلماء و قصصهم يعلم إمكان رؤية النبي و أهل بيته عليهم السّلام،و كما ذكر ذلك في محله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حجب عني رسول اللّه صلّى اللّه عليه و اله و سلّم طرفة عين ما عددت نفسي من المسلمين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للشمس وجهين وجه يلي أهل السماء و وجه يلي أهل الأرض،فالإمام مع الخلق كلهم لا يغيب عنهم و لا يحجبون عنه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8" w:name="pg14755_158782"/>
    </w:p>
    <w:p>
      <w:pPr>
        <w:pStyle w:val="Heading4"/>
        <w:numPr>
          <w:ilvl w:val="3"/>
          <w:numId w:val="1"/>
        </w:numPr>
        <w:rPr/>
      </w:pPr>
      <w:bookmarkStart w:id="129" w:name="__RefHeading___Toc1154888_730472459"/>
      <w:bookmarkStart w:id="130" w:name="_Toc46"/>
      <w:bookmarkEnd w:id="128"/>
      <w:bookmarkEnd w:id="129"/>
      <w:r>
        <w:rPr>
          <w:rtl w:val="true"/>
        </w:rPr>
        <w:t>لولاك ما خلقت الأفلاك</w:t>
      </w:r>
      <w:bookmarkEnd w:id="130"/>
    </w:p>
    <w:p>
      <w:pPr>
        <w:pStyle w:val="BookText"/>
        <w:rPr/>
      </w:pPr>
      <w:r>
        <w:rPr>
          <w:rFonts w:ascii="Amiri" w:hAnsi="Amiri" w:eastAsia="Amiri" w:cs="Amiri"/>
          <w:color w:val="111111"/>
          <w:sz w:val="28"/>
          <w:sz w:val="28"/>
          <w:szCs w:val="28"/>
          <w:rtl w:val="true"/>
          <w:lang w:bidi="ar-SA"/>
        </w:rPr>
        <w:t>عن سليمان بن عساكر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خلقت الدنيا و أهلها لأعرّفهم كرامتك و منزلتك عندي،و لولاك ما خلقت الدنيا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اله و سلّم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من شجرة واحدة و لولانا لم يخلق اللّه الجنة و لا النار و لا الأنبياء و لا الملائكة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الافلاك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محمد صلّى اللّه عليه و اله و سلّم ما خلقت آدم و لا الجنة و 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نحوهما،مروي عند الخاصة و العامة بطرق متكثرة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لاكم ما استدارت الأكر و لا استنارت شمس و لا قمر</w:t>
      </w:r>
    </w:p>
    <w:p>
      <w:pPr>
        <w:pStyle w:val="BookText"/>
        <w:rPr/>
      </w:pPr>
      <w:r>
        <w:rPr>
          <w:rFonts w:ascii="IRNazanin" w:hAnsi="IRNazanin" w:eastAsia="IRNazanin"/>
          <w:color w:val="111111"/>
          <w:sz w:val="28"/>
          <w:sz w:val="28"/>
          <w:szCs w:val="28"/>
          <w:rtl w:val="true"/>
          <w:lang w:bidi="fa-IR"/>
        </w:rPr>
        <w:t>و لا تدلى غصن و لا ثمر و لا تندى ورق و لا خضر</w:t>
      </w:r>
    </w:p>
    <w:p>
      <w:pPr>
        <w:pStyle w:val="BookText"/>
        <w:rPr/>
      </w:pPr>
      <w:r>
        <w:rPr>
          <w:rFonts w:ascii="IRNazanin" w:hAnsi="IRNazanin" w:eastAsia="IRNazanin"/>
          <w:color w:val="111111"/>
          <w:sz w:val="28"/>
          <w:sz w:val="28"/>
          <w:szCs w:val="28"/>
          <w:rtl w:val="true"/>
          <w:lang w:bidi="fa-IR"/>
        </w:rPr>
        <w:t xml:space="preserve">و لا سرى بارق و لا مطر </w:t>
      </w:r>
      <w:r>
        <w:rPr>
          <w:rStyle w:val="FootnoteAnchor"/>
          <w:rtl w:val="true"/>
        </w:rPr>
        <w:footnoteReference w:id="386"/>
      </w:r>
    </w:p>
    <w:p>
      <w:pPr>
        <w:pStyle w:val="Heading4"/>
        <w:numPr>
          <w:ilvl w:val="3"/>
          <w:numId w:val="1"/>
        </w:numPr>
        <w:rPr/>
      </w:pPr>
      <w:bookmarkStart w:id="131" w:name="__RefHeading___Toc1154890_730472459"/>
      <w:bookmarkStart w:id="132" w:name="_Toc47"/>
      <w:bookmarkEnd w:id="131"/>
      <w:r>
        <w:rPr>
          <w:rtl w:val="true"/>
        </w:rPr>
        <w:t>لو لا محمد و آله صلّى اللّه عليه و اله و سلّم ما خلق اللّه تعالى الخلق</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فأنت أفضل أم جبرائيل؟فقال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 اللّه تبارك و تعالى فضل أنبياءه المرسلين على ملائكته المقربين،و فضّلني على جميع النبيين و المرسلين، و الفضل بعدي لك يا علي،و للأئمة من بعدك فإن الملائكة من خدّامنا </w:t>
      </w:r>
      <w:r>
        <w:rPr>
          <w:rStyle w:val="FootnoteAnchor"/>
          <w:rtl w:val="true"/>
        </w:rPr>
        <w:footnoteReference w:id="387"/>
      </w:r>
      <w:r>
        <w:rPr>
          <w:rFonts w:ascii="Amiri" w:hAnsi="Amiri" w:eastAsia="Amiri" w:cs="Amiri"/>
          <w:color w:val="111111"/>
          <w:sz w:val="28"/>
          <w:sz w:val="28"/>
          <w:szCs w:val="28"/>
          <w:rtl w:val="true"/>
          <w:lang w:bidi="ar-SA"/>
        </w:rPr>
        <w:t xml:space="preserve">و خدّام محبينا،يا عليّ اَلَّذِينَ يَحْمِلُونَ الْعَرْشَ وَ مَنْ حَوْلَهُ يُسَبِّحُونَ بِحَمْدِ رَبِّهِمْ وَ يُؤْمِنُونَ بِهِ وَ يَسْتَغْفِرُونَ لِلَّذِينَ آمَنُوا </w:t>
      </w:r>
      <w:r>
        <w:rPr>
          <w:rStyle w:val="FootnoteAnchor"/>
          <w:rtl w:val="true"/>
        </w:rPr>
        <w:footnoteReference w:id="388"/>
      </w:r>
      <w:r>
        <w:rPr>
          <w:rFonts w:ascii="Amiri" w:hAnsi="Amiri" w:eastAsia="Amiri" w:cs="Amiri"/>
          <w:color w:val="111111"/>
          <w:sz w:val="28"/>
          <w:sz w:val="28"/>
          <w:szCs w:val="28"/>
          <w:rtl w:val="true"/>
          <w:lang w:bidi="ar-SA"/>
        </w:rPr>
        <w:t xml:space="preserve">بولايتنا،يا عليّ لو لا نحن ما خلق اللّه آدم و لا حواء،و لا الجنة و لا النار،و لا السماء و لا الأرض فكيف لا تكون </w:t>
      </w:r>
    </w:p>
    <w:p>
      <w:pPr>
        <w:pStyle w:val="BookText"/>
        <w:rPr/>
      </w:pPr>
      <w:r>
        <w:rPr>
          <w:rFonts w:ascii="Amiri" w:hAnsi="Amiri" w:eastAsia="Amiri" w:cs="Amiri"/>
          <w:color w:val="111111"/>
          <w:sz w:val="28"/>
          <w:sz w:val="28"/>
          <w:szCs w:val="28"/>
          <w:rtl w:val="true"/>
          <w:lang w:bidi="ar-SA"/>
        </w:rPr>
        <w:t xml:space="preserve">أفضل من الملائكة و قد سبقناهم إلى معرفة ربّنا </w:t>
      </w:r>
      <w:r>
        <w:rPr>
          <w:rStyle w:val="FootnoteAnchor"/>
          <w:rtl w:val="true"/>
        </w:rPr>
        <w:footnoteReference w:id="389"/>
      </w:r>
      <w:r>
        <w:rPr>
          <w:rFonts w:ascii="Amiri" w:hAnsi="Amiri" w:eastAsia="Amiri" w:cs="Amiri"/>
          <w:color w:val="111111"/>
          <w:sz w:val="28"/>
          <w:sz w:val="28"/>
          <w:szCs w:val="28"/>
          <w:rtl w:val="true"/>
          <w:lang w:bidi="ar-SA"/>
        </w:rPr>
        <w:t xml:space="preserve">،و تسبيحه و تهليله و تقديسه،لأن أوّل ما خلق اللّه عز و جل أرواحنا فانطقنا بتوحيده و تحميده </w:t>
      </w:r>
      <w:r>
        <w:rPr>
          <w:rStyle w:val="FootnoteAnchor"/>
          <w:rtl w:val="true"/>
        </w:rPr>
        <w:footnoteReference w:id="390"/>
      </w:r>
      <w:r>
        <w:rPr>
          <w:rFonts w:ascii="Amiri" w:hAnsi="Amiri" w:eastAsia="Amiri" w:cs="Amiri"/>
          <w:color w:val="111111"/>
          <w:sz w:val="28"/>
          <w:sz w:val="28"/>
          <w:szCs w:val="28"/>
          <w:rtl w:val="true"/>
          <w:lang w:bidi="ar-SA"/>
        </w:rPr>
        <w:t>ثم خلق الملائكة فلمّا شاهدوا أرواحنا نورا واحدا استعظموا أمرنا فسبّحنا لتعلم الملائكة أنّا خلق مخلوقون و أنه منزّه عن صفاتنا فسبحت الملائكة لتسبيحنا،و نزهته عن صفاتنا،فلما شاهدوا عظم شأننا هلّلنا لتعلم الملائكة أن لا إله إلا اللّه و أنا عبيد و لسنا بآلهة يجب أن نعبد معه أو دونه،فقالوا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اللّه،فلما شاهدوا كبر محلنا كبرنا </w:t>
      </w:r>
      <w:r>
        <w:rPr>
          <w:rStyle w:val="FootnoteAnchor"/>
          <w:rtl w:val="true"/>
        </w:rPr>
        <w:footnoteReference w:id="391"/>
      </w:r>
      <w:r>
        <w:rPr>
          <w:rFonts w:ascii="Amiri" w:hAnsi="Amiri" w:eastAsia="Amiri" w:cs="Amiri"/>
          <w:color w:val="111111"/>
          <w:sz w:val="28"/>
          <w:sz w:val="28"/>
          <w:szCs w:val="28"/>
          <w:rtl w:val="true"/>
          <w:lang w:bidi="ar-SA"/>
        </w:rPr>
        <w:t>لتعلم الملائكة أن اللّه أكبر من أن ينال و أنّه عظيم المحل،فلما شاهدوا ما جعل اللّه لنا من العزة و القوة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لتعلم الملائكة أن لا حول و لا قوة إلا باللّه </w:t>
      </w:r>
      <w:r>
        <w:rPr>
          <w:rStyle w:val="FootnoteAnchor"/>
          <w:rtl w:val="true"/>
        </w:rPr>
        <w:footnoteReference w:id="392"/>
      </w:r>
      <w:r>
        <w:rPr>
          <w:rFonts w:ascii="Amiri" w:hAnsi="Amiri" w:eastAsia="Amiri" w:cs="Amiri"/>
          <w:color w:val="111111"/>
          <w:sz w:val="28"/>
          <w:sz w:val="28"/>
          <w:szCs w:val="28"/>
          <w:rtl w:val="true"/>
          <w:lang w:bidi="ar-SA"/>
        </w:rPr>
        <w:t>فلمّا شاهدوا ما أنعم اللّه به علينا و أوجبه لنا من فرض الطاعة،قلنا الحمد للّه لتعلم الملائكة ما يحق لله تعالى ذكره علينا من الحمد على نعمه،فقالت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لله،فبنا اهتدوا إلى معرفة توحيد اللّه تعالى و تسبيحه و تهليله و تحميده و تمجيده،ثم إن اللّه تبارك و تعالى خلق آدم و أودعنا صلبه و أمر الملائكة بالسجود له تعظيما و إكراما،و كان سجودهم لله عز و جل عبودية و لآدم إكراما و طاعة لكوننا في صلبه فكيف لا نكون أفضل من الملائكة و قد سجدوا لآدم كلهم أجمعون،و أنه لمّا عرج بي إلى السماء أذّن جبرائيل مثنى مثنى،و أقام مثنى مثنى،ثم قال تقدم يا محمد فقلت له يا جبرائيل أتقدم عليك؟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اللّه تبارك و تعالى فضّل أنبياءه على ملائكته أجمعين،و فضلك خاصة فتقدمت و صليت بهم و لا فخر،فلما انتهينا إلى حجب النور 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و تخلّف هو عني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في مثل هذا الموضع تفارقني؟فقال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هذا انتهاء حدّي الذي وضعه اللّه عز و جل لي في هذا المكان فإن تجاوزته احترقت اجنحتي لتعدي حدود ربي جلّ جلاله فزج بي في النور زجة </w:t>
      </w:r>
      <w:r>
        <w:rPr>
          <w:rStyle w:val="FootnoteAnchor"/>
          <w:rtl w:val="true"/>
        </w:rPr>
        <w:footnoteReference w:id="393"/>
      </w:r>
      <w:r>
        <w:rPr>
          <w:rFonts w:ascii="Amiri" w:hAnsi="Amiri" w:eastAsia="Amiri" w:cs="Amiri"/>
          <w:color w:val="111111"/>
          <w:sz w:val="28"/>
          <w:sz w:val="28"/>
          <w:szCs w:val="28"/>
          <w:rtl w:val="true"/>
          <w:lang w:bidi="ar-SA"/>
        </w:rPr>
        <w:t xml:space="preserve">حتى انتهيت إلى حيث ما شاء اللّه من علو ملكه </w:t>
      </w:r>
      <w:r>
        <w:rPr>
          <w:rStyle w:val="FootnoteAnchor"/>
          <w:rtl w:val="true"/>
        </w:rPr>
        <w:footnoteReference w:id="394"/>
      </w:r>
      <w:r>
        <w:rPr>
          <w:rFonts w:ascii="Amiri" w:hAnsi="Amiri" w:eastAsia="Amiri" w:cs="Amiri"/>
          <w:color w:val="111111"/>
          <w:sz w:val="28"/>
          <w:sz w:val="28"/>
          <w:szCs w:val="28"/>
          <w:rtl w:val="true"/>
          <w:lang w:bidi="ar-SA"/>
        </w:rPr>
        <w:t xml:space="preserve">فنوديت يا محمد أنت عبدي </w:t>
      </w:r>
      <w:r>
        <w:rPr>
          <w:rStyle w:val="FootnoteAnchor"/>
          <w:rtl w:val="true"/>
        </w:rPr>
        <w:footnoteReference w:id="395"/>
      </w:r>
      <w:r>
        <w:rPr>
          <w:rFonts w:ascii="Amiri" w:hAnsi="Amiri" w:eastAsia="Amiri" w:cs="Amiri"/>
          <w:color w:val="111111"/>
          <w:sz w:val="28"/>
          <w:sz w:val="28"/>
          <w:szCs w:val="28"/>
          <w:rtl w:val="true"/>
          <w:lang w:bidi="ar-SA"/>
        </w:rPr>
        <w:t xml:space="preserve">و أنا ربك فإياي فاعبد،و عليّ فتوكل فإنك نوري في عبادي و رسولي إلى خلقي و حجتي على بريتي، لك و لمن تبعك خلقت جنتي،و لمن خالفك خلقت ناري،و لأوصيائك أوجبت كرامتي، و لشيعتهم </w:t>
      </w:r>
      <w:r>
        <w:rPr>
          <w:rStyle w:val="FootnoteAnchor"/>
          <w:rtl w:val="true"/>
        </w:rPr>
        <w:footnoteReference w:id="396"/>
      </w:r>
      <w:r>
        <w:rPr>
          <w:rFonts w:ascii="Amiri" w:hAnsi="Amiri" w:eastAsia="Amiri" w:cs="Amiri"/>
          <w:color w:val="111111"/>
          <w:sz w:val="28"/>
          <w:sz w:val="28"/>
          <w:szCs w:val="28"/>
          <w:rtl w:val="true"/>
          <w:lang w:bidi="ar-SA"/>
        </w:rPr>
        <w:t>أوجبت ثوابي،فقلت يا رب و من أوصيائي؟فنوديت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أوصياءك المكتوبونك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ساق العرش،فنظرت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يدي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ساق العرش فرأيت اثني عشر نورا في كل نور سطر أخضر عليه </w:t>
      </w:r>
      <w:r>
        <w:rPr>
          <w:rStyle w:val="FootnoteAnchor"/>
          <w:rtl w:val="true"/>
        </w:rPr>
        <w:footnoteReference w:id="397"/>
      </w:r>
      <w:r>
        <w:rPr>
          <w:rFonts w:ascii="Amiri" w:hAnsi="Amiri" w:eastAsia="Amiri" w:cs="Amiri"/>
          <w:color w:val="111111"/>
          <w:sz w:val="28"/>
          <w:sz w:val="28"/>
          <w:szCs w:val="28"/>
          <w:rtl w:val="true"/>
          <w:lang w:bidi="ar-SA"/>
        </w:rPr>
        <w:t>إسم وصي من أوصيائي،أوّلهم علي بن أبي طالب و آخرهم مهدي أمتي،فقلت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 هؤلاء أوصيائي من بعدي؟فنوديت يا محمّد هؤلاء أوليائي و أحبائي و أصفيائي و حجتي بعدك </w:t>
      </w:r>
      <w:r>
        <w:rPr>
          <w:rStyle w:val="FootnoteAnchor"/>
          <w:rtl w:val="true"/>
        </w:rPr>
        <w:footnoteReference w:id="398"/>
      </w:r>
      <w:r>
        <w:rPr>
          <w:rFonts w:ascii="Amiri" w:hAnsi="Amiri" w:eastAsia="Amiri" w:cs="Amiri"/>
          <w:color w:val="111111"/>
          <w:sz w:val="28"/>
          <w:sz w:val="28"/>
          <w:szCs w:val="28"/>
          <w:rtl w:val="true"/>
          <w:lang w:bidi="ar-SA"/>
        </w:rPr>
        <w:t xml:space="preserve">على بريتي،و هم أوصياؤك و خلفاؤك و خير خلقي بعدك،و عزتي و جلالي لأظهرنّ بهم ديني،و لأعلينّ بهم كلمتي،و لأطهرن الأرض بآخرهم من أعدائي،و لأملّكنه مشارق الأرض و مغاربها،و لأسخرنّ له الرياح،و لأذللن له السحاب </w:t>
      </w:r>
      <w:r>
        <w:rPr>
          <w:rStyle w:val="FootnoteAnchor"/>
          <w:rtl w:val="true"/>
        </w:rPr>
        <w:footnoteReference w:id="399"/>
      </w:r>
      <w:r>
        <w:rPr>
          <w:rFonts w:ascii="Amiri" w:hAnsi="Amiri" w:eastAsia="Amiri" w:cs="Amiri"/>
          <w:color w:val="111111"/>
          <w:sz w:val="28"/>
          <w:sz w:val="28"/>
          <w:szCs w:val="28"/>
          <w:rtl w:val="true"/>
          <w:lang w:bidi="ar-SA"/>
        </w:rPr>
        <w:t xml:space="preserve">الصعاب،و لأرقينّه في الأسباب و لأنصرنه بجندي و لأمدنه بملائكتي حتى تعلوا دعوتي </w:t>
      </w:r>
      <w:r>
        <w:rPr>
          <w:rStyle w:val="FootnoteAnchor"/>
          <w:rtl w:val="true"/>
        </w:rPr>
        <w:footnoteReference w:id="400"/>
      </w:r>
      <w:r>
        <w:rPr>
          <w:rFonts w:ascii="Amiri" w:hAnsi="Amiri" w:eastAsia="Amiri" w:cs="Amiri"/>
          <w:color w:val="111111"/>
          <w:sz w:val="28"/>
          <w:sz w:val="28"/>
          <w:szCs w:val="28"/>
          <w:rtl w:val="true"/>
          <w:lang w:bidi="ar-SA"/>
        </w:rPr>
        <w:t>و يجمع الخلق على توحيدي ثم لأديمنّملكه، و لأداولّن الأيام بين أوليائي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بن كثير التميمي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حرب أمير المؤمنين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في نفسي مسألة أريد أن أسألك عنها،فقال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بمسألتك قبل أن تسألني،و إن شئت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بأي شيء تعرف ما في نفسي قبل سؤالي عنه؟فقال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بالتوسم و التفرس،أما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402"/>
      </w:r>
      <w:r>
        <w:rPr>
          <w:rFonts w:ascii="Amiri" w:hAnsi="Amiri" w:eastAsia="Amiri" w:cs="Amiri"/>
          <w:color w:val="111111"/>
          <w:sz w:val="28"/>
          <w:sz w:val="28"/>
          <w:szCs w:val="28"/>
          <w:rtl w:val="true"/>
          <w:lang w:bidi="ar-SA"/>
        </w:rPr>
        <w:t>و 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فأخبرني بمسألتي،قال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تسألني عن رسول اللّه لم لم يطق حمله عليّ عليه السّلام عند حطّه الأصنام من سطح الكعبة مع قوته و شدته و ما ظهر منه في قلع باب القموص بخيبر و الرمي به وراءه أربعين ذراعا و كان لا يطيق حمله أربعون رجلا و قد كان رسول اللّه صلّى اللّه عليه و اله و سلّم يركب الناقة و الفرس و البغلة و الحمار و ركب البراق ليلة المعراج و كل ذلك دون علي في القوّة و الشدّة؟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و اللّه أردت أن أسألك يابن رسول اللّه فأخبرني،فقال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برسول اللّه شرّف،و به ارتفع،و به وصل إلى إطفاء نار الشرك،و إبطال كل معبود من دون اللّه عز و جل،و لو علاه النبي صلّى اللّه عليه و اله و سلّم لحطّ الأصنام لكان بعليّ مرتفعا و شريفا و واصلا إلى حطّ الأصنام،فلو كان ذلك لكان أفضل منه،ألا ترى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علوت ظهر رسول اللّه شرفت و ارتفعت حتى لو شئت أن أنال السماء لنلتها،أما علمت أنّ المصباح هو الذي يهتدى به في الظلمة و انبعاث فرعه من أصله و قد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محمدا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نورا بين يدي اللّه عز و جل قبل خلق الخلق بألفي عام،و أن الملائكة لما رأت 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النور رأت له أصلا قد تشعب منه شعاع لا مع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ما هذا النور؟فأوحى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من نوري أصله نبوة و فرعه إمامة،أما النبوة فلمحمد عبدي و رسولي،و أما الإمامة فلعلي حجتي و وليي،و لولاهما ما خلقت خلقي،أما علمت أن رسول اللّه صلّى اللّه عليه و اله و سلّم رفع يدي علي عليه السّلام بغدير خم حتى نظر الناس إلى بياض إبطيهما فجعله مولى المسلمين و إمامهم؟و قد احتمل الحسن و الحسين عليهما السّلام يوم حظيرة بني النجار فلما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أحدهما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الحاملان و نعم الراكبان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خبر آخر أن رسول اللّه صلّى اللّه عليه و اله و سلّم حمل الحسن و حمل جبرائيل الحسين و لهذا قال نعم الحاملان،و أنه صلّى اللّه عليه و اله و سلّم كان يصلّي بأصحابه فأطال سجدة من سجداته فلما سلم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أطلت هذه السجدة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ارتحلني فكرهت أن أعجله حتى ينزل،و إنما أراد بذلك رفعهم و تشريفهم فالنبي صلّى اللّه عليه و اله و سلّم إمام نبيّ و علي إمام ليس بنبي و لا رسول،فهو غير مطيق لحمل أثقال النبوة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الفارسي،و ابن عباس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دنوت من ربّي قاب قوسين </w:t>
      </w:r>
      <w:r>
        <w:rPr>
          <w:rStyle w:val="FootnoteAnchor"/>
          <w:rtl w:val="true"/>
        </w:rPr>
        <w:footnoteReference w:id="404"/>
      </w:r>
      <w:r>
        <w:rPr>
          <w:rFonts w:ascii="Amiri" w:hAnsi="Amiri" w:eastAsia="Amiri" w:cs="Amiri"/>
          <w:color w:val="111111"/>
          <w:sz w:val="28"/>
          <w:sz w:val="28"/>
          <w:szCs w:val="28"/>
          <w:rtl w:val="true"/>
          <w:lang w:bidi="ar-SA"/>
        </w:rPr>
        <w:t>أو أدنى و كلّمني ربي،و كان من جبلي عقيق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خلقتك و عليّا من نوري،و خلقت هذين الجبلين من نور وجه علي بن أبي طالب،فوعزتي و جلالي لقد خلقتهما علامة بين خلقي يعرف بها المؤمنون،و لقد أقسمت بعزتي على نفسي أن احرم على جسم لابسه </w:t>
      </w:r>
      <w:r>
        <w:rPr>
          <w:rStyle w:val="FootnoteAnchor"/>
          <w:rtl w:val="true"/>
        </w:rPr>
        <w:footnoteReference w:id="405"/>
      </w:r>
      <w:r>
        <w:rPr>
          <w:rFonts w:ascii="Amiri" w:hAnsi="Amiri" w:eastAsia="Amiri" w:cs="Amiri"/>
          <w:color w:val="111111"/>
          <w:sz w:val="28"/>
          <w:sz w:val="28"/>
          <w:szCs w:val="28"/>
          <w:rtl w:val="true"/>
          <w:lang w:bidi="ar-SA"/>
        </w:rPr>
        <w:t>النار إذا تولى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القاضي،حدّثنا الليث بن سعد </w:t>
      </w:r>
      <w:r>
        <w:rPr>
          <w:rStyle w:val="FootnoteAnchor"/>
          <w:rtl w:val="true"/>
        </w:rPr>
        <w:footnoteReference w:id="407"/>
      </w:r>
      <w:r>
        <w:rPr>
          <w:rFonts w:ascii="Amiri" w:hAnsi="Amiri" w:eastAsia="Amiri" w:cs="Amiri"/>
          <w:color w:val="111111"/>
          <w:sz w:val="28"/>
          <w:sz w:val="28"/>
          <w:szCs w:val="28"/>
          <w:rtl w:val="true"/>
          <w:lang w:bidi="ar-SA"/>
        </w:rPr>
        <w:t>عن العلاء بن عبد الرّحمن عن أبيه،عن أبي هريرة،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آدم أبو البشر،و نفخ فيه من روحه،التفت آدم يمنة العرش فإذا في النور خمسة أشباح سجّدا و ركّعا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هؤلاء الخمسة الذين أراهم في هيئتي و صورتي؟قال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خمسة من ولدك،لولاهم ما خلقتك،هؤلاء خمسة شققت لهم خمسة أسماء من أسمائي،لولاهم ما خلقت الجنة،و لا النار،و لا العرش،و لا الكرسي،و لا السماء و لا الأرض،و لا الملائكة،و لا الإنس، و لا الجن،فأنا المحمود و هذا محمد،و أنا العالي و هذا عليّ،و أنا الفاطر و هذه فاطمة،و أنا الإحسان و هذا الحسن،و أنا المحسن و هذا الحسين،آليت بعزتي أنه لا يأتني أحد بمثقال حبة منل</w:t>
      </w:r>
      <w:r>
        <w:rPr>
          <w:rFonts w:eastAsia="Amiri" w:cs="Amiri" w:ascii="Amiri" w:hAnsi="Amiri"/>
          <w:color w:val="111111"/>
          <w:sz w:val="28"/>
          <w:szCs w:val="28"/>
          <w:rtl w:val="true"/>
          <w:lang w:bidi="ar-SA"/>
        </w:rPr>
        <w:t xml:space="preserve">. </w:t>
      </w:r>
      <w:bookmarkStart w:id="133" w:name="pg14755_158786"/>
    </w:p>
    <w:p>
      <w:pPr>
        <w:pStyle w:val="BookText"/>
        <w:rPr/>
      </w:pPr>
      <w:bookmarkEnd w:id="133"/>
      <w:r>
        <w:rPr>
          <w:rFonts w:ascii="Amiri" w:hAnsi="Amiri" w:eastAsia="Amiri" w:cs="Amiri"/>
          <w:color w:val="111111"/>
          <w:sz w:val="28"/>
          <w:sz w:val="28"/>
          <w:szCs w:val="28"/>
          <w:rtl w:val="true"/>
          <w:lang w:bidi="ar-SA"/>
        </w:rPr>
        <w:t xml:space="preserve">خردل من بغض أحدهم إلا أدخلته ناري و لا أبالي،يا آدم هؤلاء صفوتي بهم أنجيهم </w:t>
      </w:r>
      <w:r>
        <w:rPr>
          <w:rStyle w:val="FootnoteAnchor"/>
          <w:rtl w:val="true"/>
        </w:rPr>
        <w:footnoteReference w:id="408"/>
      </w:r>
      <w:r>
        <w:rPr>
          <w:rFonts w:ascii="Amiri" w:hAnsi="Amiri" w:eastAsia="Amiri" w:cs="Amiri"/>
          <w:color w:val="111111"/>
          <w:sz w:val="28"/>
          <w:sz w:val="28"/>
          <w:szCs w:val="28"/>
          <w:rtl w:val="true"/>
          <w:lang w:bidi="ar-SA"/>
        </w:rPr>
        <w:t>و بهم أهلكهم،فإذا كان لك إليّ حاجة فبهؤلاء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سفينة النجاة من تعلق بها نجا و من حاد عنها هلك،فمن كان له إلى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154892_730472459"/>
      <w:bookmarkStart w:id="135" w:name="_Toc48"/>
      <w:bookmarkEnd w:id="134"/>
      <w:r>
        <w:rPr>
          <w:rtl w:val="true"/>
        </w:rPr>
        <w:t>أنه و أهل بيته أول الخلق</w:t>
      </w:r>
      <w:bookmarkEnd w:id="135"/>
    </w:p>
    <w:p>
      <w:pPr>
        <w:pStyle w:val="Heading5"/>
        <w:numPr>
          <w:ilvl w:val="4"/>
          <w:numId w:val="1"/>
        </w:numPr>
        <w:rPr/>
      </w:pPr>
      <w:bookmarkStart w:id="136" w:name="__RefHeading___Toc1154894_730472459"/>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و أول من أجاب و أقر لله عزّ و جلّ بالربوبية</w:t>
      </w:r>
    </w:p>
    <w:p>
      <w:pPr>
        <w:pStyle w:val="BookText"/>
        <w:rPr/>
      </w:pPr>
      <w:r>
        <w:rPr>
          <w:rFonts w:ascii="Amiri" w:hAnsi="Amiri" w:eastAsia="Amiri" w:cs="Amiri"/>
          <w:color w:val="111111"/>
          <w:sz w:val="28"/>
          <w:sz w:val="28"/>
          <w:szCs w:val="28"/>
          <w:rtl w:val="true"/>
          <w:lang w:bidi="ar-SA"/>
        </w:rPr>
        <w:t>عن أبي عبد اللّه عليه السّلام أنّ بعض قريش قال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سبقت الأنبياء و أنت بعثت آخرهم و خاتمهم؟فقال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أوّل من آمن بربّي و أوّل من أجاب حيث أخذ اللّه ميثاق النبييّن و أشهدهم على أنفسهم ألست بربّكم،فكنت أنا أوّل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بلى،فسبقتهم بالإقرار باللّه عزّ و جلّ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لأرى بعض أصحابنا يعتريه النزق و الحدّة و الطيش فأغتمّ لذلك غمّا شديدا و أرى من خالفنا فأراه حسن السمت،قال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حسن السمت فإنّ السمت سمت الطريق و لكن قل حسن السيماء،فإنّ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حسن السيماء و له وقار فأغتمّ لذلك،قال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لم رأيت من نزق أصحابك و لما رأيت من حسن سيماء من خالفك،إنّ اللّه تبارك و تعالى لمّا أردا أن يخلق آدم خلق تلك الطينتين،ثمّ فرّقهما فرقتين،فقال لأصحاب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خلقا بإذني،فكانوا خلقا بمنزلة الذرّ يسعى،و قال لأهل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خلقا بإذني،فكانوا خلقا بمنزلة الذرّ يدرج،ثمّ رفع لهم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بإذني،فكان أوّل من دخلها صلّى اللّه عليه و اله و سلّم ثمّ أتبعه أولو العزم من الرّسل و أوصياؤهم و أتباعهم؟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بإذني،فقالوا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خلقتنا لتحرقنا؟فعصوا،فقال لأصحاب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بإذني من النار،لم تكلم النار منهم كلما،و لم تؤثّر فيهم أثرا؟فلمّا رآهم أصحاب الشمال،قالوا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نرى أصحابنا قد سلموا فأقلنا و مرنا بالدّخول،قال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أقلتكم فادخلوها،فلمّا دنوا و أصابهم الوهج،رجعوا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لا صبر لنا على الاحتراق فعصوا، فأمرهم بالدّخول ثلاثا،كلّ ذلك يعصون و يرجعون و أمر اولئك ثلاثا،كلّ ذلك يطيعون و يخرجون،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طينا بإذني فخلق منه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كان من هؤلاء لا يكون من هؤلاء و من كان من </w:t>
      </w:r>
    </w:p>
    <w:p>
      <w:pPr>
        <w:pStyle w:val="BookText"/>
        <w:rPr/>
      </w:pPr>
      <w:r>
        <w:rPr>
          <w:rFonts w:ascii="Amiri" w:hAnsi="Amiri" w:eastAsia="Amiri" w:cs="Amiri"/>
          <w:color w:val="111111"/>
          <w:sz w:val="28"/>
          <w:sz w:val="28"/>
          <w:szCs w:val="28"/>
          <w:rtl w:val="true"/>
          <w:lang w:bidi="ar-SA"/>
        </w:rPr>
        <w:t>هؤلاء لا يكون من هؤلاء،و ما رأيت من نزق أصحابك و خلقهم فممّا أصابهم من لطخ أصحاب الشّمال و ما رأيت من حسن سيماء من خالفكم و وقارهم فممّا أصابهم من لطخ أصحاب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المازندراني في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يعتريه النزق و الحدّة و الطيش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الإعتراء رسيد و فراگرفتن، النزق و النزوق بر جهيدن و جستى نمودن و شتاب كردن و پيشى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الحدة بتشديد الدال تيز شدن و تندى نمودن و الطيش تيز شدن و تندى نمودن و منحرف شدن تير از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المعانى متقاربة كلها من جهة الفساد في القوة الشهوية و الغضبية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تقل حسن السمت فأن حسن السمت سمت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السمت أخذ النهج و لزوم المحجة،و سمت فلان طريق يسمت و يسمت يعنى من باب نصر و ضرب ثم قالوا ما أحسن سمته أي طريقه التي ينتهجها في تحرّي الحير و التزيّي بزي الطالحين،و في المصباح السمت و الطريق و القصد و السكنة و الوقار و الهيئة،و لما جاء السمت بمعنى الطريق كان كلام السائل يوهم أنّ من خالفنا حسن مستقيم و ذلك خطأ فلذلك نهاه عن ذلك القول و أمره بما هو أحسن منه لأن السيماء صفة لرجل يفرح بها من ينظر إليه سواء كان من أهل الحق أو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سكينة نفسانية طمنية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اله و سلّم بأيّ شيء سبقت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من أقرّ بربّي،إنّ اللّه أخذ ميثاق النبيّين و أشهدهم على أنفسهم ألست بربّكم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بلي،فكنت أوّل من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أجابوا و هم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فيهم ما إذا سألهم أجابوه،يعني في الميثاق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الخطاب أ تدري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اللّه أول كل شيء نوري،فسجد له فبقي في سجوده سبعمائة عام،فأول كل شيء سجد له نوري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تدري من أنا؟أنا الذي خلق اللّه العرش من نوري و الكرسي من نوري و اللوح و القلم من نوري، و الشمس و القمر من نوري،و نور الأبصار من نوري و العقل الذي في رؤوس الخلائق من نوري، و نور المعرفة في قلوب المؤمنين من نوري و لا فخر</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 و آخرهم في البعث</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وليّا و آدم بين الماء و الطين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المسعودي و سبط ابن الجوزي بسنده إلى أمير المؤمنين عليه السّلام أنه قال بعد 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ينشىء المخلوقات و يبدع الموجودات أقام الخلائق في صورة قبل دحو الأرض و رفع السّموات،ثم أفاض نورا من نور عزه فلمع قبسا من ضيائه و 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اجتمع في تلك الصورة و فيها هيئة نبينا صلّى اللّه عليه و آله و سلّم فقال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المختار و عندك مستودع الأنوار و أنت المصطفى المنتخب الرضا المنتجب المرتضى،من أجلك أضع البطحاء و أرفع السماء و أجري الماء و أجعل الثواب و العقاب و الجنة و النار،و أنصب أهل بيتك علما للهداية،و أودع أسرارهم من سرّي بحيث لا يشكل عليهم دقيق،و لا يغيب عنهم خفي،و أجعلهم حجتي على بريتي و المنبّهين على قدري و المطّلعين على أسرار خزائني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لآدم حقيقة ذلك النور و مكنون ذلك السر،فلما حانت أيامه أودعه شيئا،و لم يزل ينتقل من الأصلاب الناضرة إلى الأرحام الطاهرة إلى أن وصل إلى عبد المطلب ثم إلى عبد اللّه،ثم إلى نبيه صلّى اللّه عليه و آله و سلّم فدعا الناس ظاهرا و باطنا و ندبهم سرا و علانية و استدعى الفهوم إلى القيام بحقوق ذلك السر اللطيف و ندب العقول إلى الإجابة لذلك المعنى المودع في الذر قبل النسل،فمن وافقه قبس من لمحات ذلك النور و اهتدى إلى السر و انتهى إلى العهد المودع في باطن الأمر و غامض العلم،و من غمرته الغفلة و شغلته المحنة استحق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ذلك النور ينتقل فينا و يتشعشع في غرائزنا،فنحن أنوار السّموات و الأرض و سفن النجاة،و فينا مكنون العلم و إلينا مصير الأمور و بمهدينا تقطع الحجج،فهو خاتم الأئمّة و منقذ الأمة و منتهى النور و غامض السر،فليهن من استمسك بعروتنا و حشر على محبتنا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 و فاطمة و الحسن و الحسين قبل أن يخلق آدم عليه السّلام حين لا سماء مبنية،و لا أرض مدحية،و لا ظلمة و لا نور،و لا شمس و لا قمر و لا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بدء خلقكم يا رسول الله؟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أخرى فخلق منها روحا،ثم مزج النور بالروح،فخلقني و خلق عليا و فاطمة و الحسن و الحسين،فكنّا نسبحه حين لا تسبيح،و نقدّسه حين لا تقديس،فلما أراد اللّه تعالى أن ينشىء خلقه فتق نوري فخلق منه العرش، فالعرش من نوري،و نوري من نور اللّه،و نوري أفضل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فتق نور أخي علي فخلق منه الملائكة،فالملائكة من نور علي و نور علي من نور اللّه و علي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فخلق منه السّموات و الأرض،فالسّموات و الأرض من نور ابنتي فاطمة،و نور ابنتي فاطمة من نور اللّه،و ابنتي فاطمة أفضل من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فخلق منه الشمس و القمر فالشمس و القمر من نور ولدي الحسن و نور الحسن من نور اللّه،و الحسن أفضل من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الحسين فخلق منه الجنة و الحور العين،فالجنة و الحور العين من نور ولدي الحسين،و نور ولدي الحسين من نور اللّه،و ولدي الحسين أفضل من الجنة و الحور العين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اللّه بكلمة فخلق منها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نورا فأزهرت المشارق و المغارب فهي فاطمة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عبد اللّه و أخو رسوله و صدّيقه الأول قد صدّقته و آدم بين الروح و الجسد،ثم إنّي صدّيقه الأول في أمتكم حقا،فنحن الأولون و نحن الآخرون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كان اللّه و لا شيء غيره،لا معلوم و لا مجهول،فأوّل ما ابتدأ من خلقه أن خلق محمدا صلّى اللّه عليه و آله و سلّم و خلقنا أهل البيت معه من نور عظمته،فأوقفنا أظلة خضراء بين يديه حيث لا سماء و لا أرض و لا مكان و لا ليل و لا نهار و لا شمس و لا قمر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لا شيء معه،فأول ما خلق نور حبيبه محمد صلّى اللّه عليه و آله و سلّم قبل خلق الماء و العرش و الكرسي و السّموات و الأرض و اللوح و القلم و الجنّة و النار و الملائكة و آدم و حواء</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المجلسي في بحاره و الجزائري في الأنوار و غيرهما عدة روايات أخرى في أنّهم أول الخلق اقتصرنا على ما يكفي لإقناع الناصبي فضلا عن غيره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8" w:name="pg14755_158790"/>
    </w:p>
    <w:p>
      <w:pPr>
        <w:pStyle w:val="Heading5"/>
        <w:numPr>
          <w:ilvl w:val="4"/>
          <w:numId w:val="1"/>
        </w:numPr>
        <w:rPr/>
      </w:pPr>
      <w:bookmarkStart w:id="139" w:name="__RefHeading___Toc1154896_730472459"/>
      <w:bookmarkStart w:id="140" w:name="_Toc50"/>
      <w:bookmarkEnd w:id="138"/>
      <w:bookmarkEnd w:id="139"/>
      <w:r>
        <w:rPr>
          <w:rtl w:val="true"/>
        </w:rPr>
        <w:t>تحقيق في أول الخلق</w:t>
      </w:r>
      <w:bookmarkEnd w:id="140"/>
    </w:p>
    <w:p>
      <w:pPr>
        <w:pStyle w:val="BookText"/>
        <w:rPr/>
      </w:pPr>
      <w:r>
        <w:rPr>
          <w:rFonts w:ascii="Amiri" w:hAnsi="Amiri" w:eastAsia="Amiri" w:cs="Amiri"/>
          <w:color w:val="111111"/>
          <w:sz w:val="28"/>
          <w:sz w:val="28"/>
          <w:szCs w:val="28"/>
          <w:rtl w:val="true"/>
          <w:lang w:bidi="ar-SA"/>
        </w:rPr>
        <w:t>في الروايات خلاف في أول ما خلق اللّه تعالى و إليك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العقل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آل محمد أو أرواحهم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محمدا،أو نور محمد،أو عقله،أو روحه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العرش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القلم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الماء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الملائكة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النور و الظلمة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العلم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الحجب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جوهرة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الروح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الهواء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القدر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يشاهد في عدن ضياء مشعشعا يزيد على الأنوار في الضوء و الهدى</w:t>
      </w:r>
    </w:p>
    <w:p>
      <w:pPr>
        <w:pStyle w:val="BookText"/>
        <w:rPr/>
      </w:pPr>
      <w:r>
        <w:rPr>
          <w:rFonts w:ascii="Amiri" w:hAnsi="Amiri" w:eastAsia="Amiri" w:cs="Amiri"/>
          <w:color w:val="111111"/>
          <w:sz w:val="28"/>
          <w:sz w:val="28"/>
          <w:szCs w:val="28"/>
          <w:rtl w:val="true"/>
          <w:lang w:bidi="ar-SA"/>
        </w:rPr>
        <w:t>فقال إلهي ما الضياء الذي أرى جنود السما تعشو إليه ترددا</w:t>
      </w:r>
    </w:p>
    <w:p>
      <w:pPr>
        <w:pStyle w:val="BookText"/>
        <w:rPr/>
      </w:pPr>
      <w:r>
        <w:rPr>
          <w:rFonts w:ascii="Amiri" w:hAnsi="Amiri" w:eastAsia="Amiri" w:cs="Amiri"/>
          <w:color w:val="111111"/>
          <w:sz w:val="28"/>
          <w:sz w:val="28"/>
          <w:szCs w:val="28"/>
          <w:rtl w:val="true"/>
          <w:lang w:bidi="ar-SA"/>
        </w:rPr>
        <w:t>فقال نبي خير من وطىء الثرى و أفضل من في الخير راح أو اغتدى</w:t>
      </w:r>
    </w:p>
    <w:p>
      <w:pPr>
        <w:pStyle w:val="BookText"/>
        <w:rPr/>
      </w:pPr>
      <w:r>
        <w:rPr>
          <w:rFonts w:ascii="Amiri" w:hAnsi="Amiri" w:eastAsia="Amiri" w:cs="Amiri"/>
          <w:color w:val="111111"/>
          <w:sz w:val="28"/>
          <w:sz w:val="28"/>
          <w:szCs w:val="28"/>
          <w:rtl w:val="true"/>
          <w:lang w:bidi="ar-SA"/>
        </w:rPr>
        <w:t xml:space="preserve">تخيرته من قبل خلقك سيداو ألبسته قبل النبيين سؤددا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سكن الفؤاد فعش هنيئا يا جسد هذا النعيم هو المقيم إلى الأبد</w:t>
      </w:r>
    </w:p>
    <w:p>
      <w:pPr>
        <w:pStyle w:val="BookText"/>
        <w:rPr/>
      </w:pPr>
      <w:r>
        <w:rPr>
          <w:rFonts w:ascii="Amiri" w:hAnsi="Amiri" w:eastAsia="Amiri" w:cs="Amiri"/>
          <w:color w:val="111111"/>
          <w:sz w:val="28"/>
          <w:sz w:val="28"/>
          <w:szCs w:val="28"/>
          <w:rtl w:val="true"/>
          <w:lang w:bidi="ar-SA"/>
        </w:rPr>
        <w:t>روح الوجود حياة من هو واجد لولاه ماتم الوجود لمن وجد</w:t>
      </w:r>
    </w:p>
    <w:p>
      <w:pPr>
        <w:pStyle w:val="BookText"/>
        <w:rPr/>
      </w:pPr>
      <w:r>
        <w:rPr>
          <w:rFonts w:ascii="Amiri" w:hAnsi="Amiri" w:eastAsia="Amiri" w:cs="Amiri"/>
          <w:color w:val="111111"/>
          <w:sz w:val="28"/>
          <w:sz w:val="28"/>
          <w:szCs w:val="28"/>
          <w:rtl w:val="true"/>
          <w:lang w:bidi="ar-SA"/>
        </w:rPr>
        <w:t>عيسى و آدم و الصدور جميعهم هم أعين هو نورها لما ورد</w:t>
      </w:r>
    </w:p>
    <w:p>
      <w:pPr>
        <w:pStyle w:val="BookText"/>
        <w:rPr/>
      </w:pPr>
      <w:r>
        <w:rPr>
          <w:rFonts w:ascii="Amiri" w:hAnsi="Amiri" w:eastAsia="Amiri" w:cs="Amiri"/>
          <w:color w:val="111111"/>
          <w:sz w:val="28"/>
          <w:sz w:val="28"/>
          <w:szCs w:val="28"/>
          <w:rtl w:val="true"/>
          <w:lang w:bidi="ar-SA"/>
        </w:rPr>
        <w:t>لو أبصر الشيطان طلعة نوره في وجه آدم كان أول من سجد</w:t>
      </w:r>
    </w:p>
    <w:p>
      <w:pPr>
        <w:pStyle w:val="BookText"/>
        <w:rPr/>
      </w:pPr>
      <w:r>
        <w:rPr>
          <w:rFonts w:ascii="Amiri" w:hAnsi="Amiri" w:eastAsia="Amiri" w:cs="Amiri"/>
          <w:color w:val="111111"/>
          <w:sz w:val="28"/>
          <w:sz w:val="28"/>
          <w:szCs w:val="28"/>
          <w:rtl w:val="true"/>
          <w:lang w:bidi="ar-SA"/>
        </w:rPr>
        <w:t>أو لو رأى النمرود نور جماله عبد الجليل مع الخليل و لا عند</w:t>
      </w:r>
    </w:p>
    <w:p>
      <w:pPr>
        <w:pStyle w:val="BookText"/>
        <w:rPr/>
      </w:pPr>
      <w:r>
        <w:rPr>
          <w:rFonts w:ascii="Amiri" w:hAnsi="Amiri" w:eastAsia="Amiri" w:cs="Amiri"/>
          <w:color w:val="111111"/>
          <w:sz w:val="28"/>
          <w:sz w:val="28"/>
          <w:szCs w:val="28"/>
          <w:rtl w:val="true"/>
          <w:lang w:bidi="ar-SA"/>
        </w:rPr>
        <w:t xml:space="preserve">لكن جمال اللّه جلّ فلا يرى إلا بتخصيص من اللّه الصمد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طأطأ كل الأنبياء لطاها ذلك عزّ عزّ أن يضاهى</w:t>
      </w:r>
    </w:p>
    <w:p>
      <w:pPr>
        <w:pStyle w:val="BookText"/>
        <w:rPr/>
      </w:pPr>
      <w:r>
        <w:rPr>
          <w:rFonts w:ascii="Amiri" w:hAnsi="Amiri" w:eastAsia="Amiri" w:cs="Amiri"/>
          <w:color w:val="111111"/>
          <w:sz w:val="28"/>
          <w:sz w:val="28"/>
          <w:szCs w:val="28"/>
          <w:rtl w:val="true"/>
          <w:lang w:bidi="ar-SA"/>
        </w:rPr>
        <w:t>تقبلت تربة آدم الصفي بيمنه اكرم به من خلف</w:t>
      </w:r>
    </w:p>
    <w:p>
      <w:pPr>
        <w:pStyle w:val="BookText"/>
        <w:rPr/>
      </w:pPr>
      <w:r>
        <w:rPr>
          <w:rFonts w:ascii="Amiri" w:hAnsi="Amiri" w:eastAsia="Amiri" w:cs="Amiri"/>
          <w:color w:val="111111"/>
          <w:sz w:val="28"/>
          <w:sz w:val="28"/>
          <w:szCs w:val="28"/>
          <w:rtl w:val="true"/>
          <w:lang w:bidi="ar-SA"/>
        </w:rPr>
        <w:t>و سجدة الأملاك لا لغرته بل نور ياسين بدا في غرته</w:t>
      </w:r>
    </w:p>
    <w:p>
      <w:pPr>
        <w:pStyle w:val="BookText"/>
        <w:rPr/>
      </w:pPr>
      <w:r>
        <w:rPr>
          <w:rFonts w:ascii="IRNazanin" w:hAnsi="IRNazanin" w:eastAsia="IRNazanin"/>
          <w:color w:val="111111"/>
          <w:sz w:val="28"/>
          <w:sz w:val="28"/>
          <w:szCs w:val="28"/>
          <w:rtl w:val="true"/>
          <w:lang w:bidi="fa-IR"/>
        </w:rPr>
        <w:t xml:space="preserve">به نجى نوح من الطوفان بمرسلات اللطف و الإحسان </w:t>
      </w:r>
      <w:r>
        <w:rPr>
          <w:rStyle w:val="FootnoteAnchor"/>
          <w:rtl w:val="true"/>
        </w:rPr>
        <w:footnoteReference w:id="4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أول ما خلق اللّه محمدا فآل بيته الأطهار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الروايات المستفيضة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بن الخطاب أتدري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اللّه أول كل شيء نوري،فسجد له فبقي في سجوده سبعمائة عام،فأول كل شيء سجد له نوري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أتدري من أنا؟أنا الذي خلق اللّه العرش من نوري و الكرسي من نوري و اللوح و القلم من نوري،و الشمس و القمر من نوري،و نور الأبصار من نوري و العقل الذي في رؤوس الخلائق من نوري،و نور المعرفة في قلوب المؤمنين من نوري و لا فخر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 و آخرهم في البعث</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 جعلت نبيا و آدم بين الروح و الجسد</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و خاتم النبيين و آدم لمنجدل في طينته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وليا و آدم بين الماء و الطين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الأول أنا الآخر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نوري،ثم عصره فخلق منه أرواح الأنبياء،ثم عصره عصرة أخرى فخلق منه الشمس و القمر و سائر النجوم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مقام آل محمد عن وصف الواصفين و نعت الناعتين،و أنى يقاس بهم أحد من العالمين و كيف و هم النور الأول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سبط ابن الجوزي بسنده إلى أمير المؤمنين عليه السّلام أنه قال بعد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ينشىء المخلوقات و يبدع الموجودات أقام الخلائق في صورة قبل دحو الأرض و رفع السموات،ثم أفاض نورا من نور عزه فلمع قبسا من ضيائه و 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في تلك الصورة و فيها هيئة نبينا صلّى اللّه عليه و آله و سلّم فقال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المختار و عندك مستودع الأنوار و أنت المصطفى المنتخب الرضاء المنتجب المرتضى،من أجلك أضع البطحاء و أرفع السماء و أجري الماء و أجعل الثواب و العقاب و الجنة و النار،و أنصّب أهل بيتك علما للهداية،و أودع أسرارهم من سريّ بحيث لا يشكل عليهم دقيق،و لا يغيب عنهم خفي،و أجعلهم حجتي على بريتي و المنبهين على قدري و المطّلعين على أسرار خزائني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الحق سبحانه عليهم الشهادة بالربوبية و الإقرار بالوحدانية و أن الإمامة فيهم و النور معهم،ثم إن اللّه أخفى الخليفة في غيبه و غيبها في مكنون علمه و نصب العوالم و موج الماء و أثار الزبد و أهاج الدخان فطفا عرشه على الماء،ثم انشأ الملائكة من انوار ابتدعها و أنواع اخترعها،ثم خلق اللّه الأرض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قرن بتوحيده نبوة نبيه محمد و صفيّه،فشهدت السموات و الأرض و الملائكة و العرش و الكرسي و الشمس و القمر و النجوم و ما في الأرض له بالنبوة،فلما خلق آدم أبان للملائكة فضله و أراهم ما خصّه به من سابق العلم،فجعله محرابا و قبلة لهم فسجدوا له و عرفوا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لآدم حقيقة ذلك النور و مكنون ذلك السر،فلما حانت أيامه أودعه شيئا،و لم يزل ينتقل من الأصلاب الناظرة إلى الأرحام الطاهرة إلى أن وصل إلى عبد المطلب ثم إلى عبد اللّه،ثم إلى نبيه صلّى اللّه عليه و آله و سلّم فدعا الناس ظاهرا و باطنا و ندبهم سرا و علانية و استدعى الفهوم إلى القيام بحقوق ذلك السر اللطيف و ندب العقول إلى الإجابة لذلك المعنى المودع في الذر قبل النسل،فمن وافقه قبس من لمحات ذلك النور و اهتدى إلى السر و انتهى إلى العهد المودع في باطن الأمر و غامض العلم،و من غمرته الغفله و شغلته المحنة استحق البعد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يزل ذلك النور ينتقل فينا و يتشعشع في غرائزنا،فنحن أنوار السموات و الأرض و سفن النجاة،و فينا مكنون العلم و إلينا مصير الأمور و بمهدينا تقطع الحجج،فهو خاتم الأئمة و منقذ الأمة و منتهى النور و غامض السر،فليهن من استمسك بعروتنا و حشر على محبتنا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الصفوري مختصرا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بعدي لك يا علي و للأئمة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لا نحن ما خلق اللّه آدم و لا حواء،و لا الجنة و لا النار،و لا السماء و لا الأرض،و كيف لا نكون أفضل من الملائكة و قد سبقناهم إلى التوحيد و معرفة ربنا عز و جل،و تسبيحه و تقديسه و تهليله،لأن أول ما خلق اللّه عز و جل أرواحنا فأنطقنا بتوحيده و تمجيده،ثم خلق الملائكة،فلما شهدوا أرواحنا نورا واحدا استعظموا أمورنا،فسبحنا لتعلم الملائكة أنا خلق مخلوقون،و أنّه منزّه عن صفاتنا فسبحت الملائكة لتسبيحنا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خلق اللّه تعالى ما هو؟</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نبيك يا جابر،فخلقه اللّه،ثم خلق منه كل خير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رواه المجلسي في بحاره مختصرا،و رواه القسطلاني مفصلا عن عبد الرزاق مع تفاوت عمّا يأتى في الينابيع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النبهاني عنه في الأنوار المحمدية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الحديث بطوله في كتاب ينابيع المودة ينقله عن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 لابن الصلاح، و شرح الكبريت الأحمر للشيخ عبد القادر عن الشيخ علاء الدولة السمناني و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اله و سلّم عن أول شيء خلقه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نبيك يا جابر،خلقه اللّه ثم خلق فيه كل خير و خلق بعده كل شيء،و حين خلقه أقامه في مقامه في مقام القرب اثني عشر الف سنة،ثم جعله أربعة أقسام،فخلق العرش من قسم و الكرسي من قسم و حملة العرش من قسم و خزنة الكرسي من قسم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القسم الرابع في مقام الحب اثني عشر ألف سنة،ثم جعله أربعة أقسام فخلق القلم من قسم و اللوح من قسم و الجنة من قسم و أقام الرابع في مقام الخوف اثني عشر ألف سنة،ثم جعله أربعة أجزاء فخلق الملائكة من جزء و الشمس من جزء و القمر و الكواكب من جزء؛و أقام الجزء الرابع في مقام الرجاء اثني عشر ألف سنة،ثم جعله أربعة أجزاء،فخلق العقل من جزء و العلم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الحلم من جزء و العصمة و التوفيق من جزء،و أقام الجزء الرابع في مقام الحياء اثني عشر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اللّه إليه فترشح ذلك النور عرقا قطرت منه مائة الف و عشرون الفا و اربعة آلاف قطرة من النور،فخلق اللّه سبحانه من كل قطرة روح نبي و رسول،ثم تنفست أرواح الأنبياء،فخلق اللّه من أنفاسهم أرواح الأولياء و الشهداء و السعداء و المطيعين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فالعرش و الكرسي و حملة العرش و خزنة الكرسي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 و الكروبيون و الروحانيون من الملائكة،و الجنة و ما فيها من النعيم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ملائكة السموات السبع و الشمس و القمر و الكواكب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و العلم و الحلم و العصمة و التوفيق من نوري،و أرواح الأنبياء و الرسل من نوري،و أرواح الأولياء و الشهداء و السعداء و الصالحين من نتائج نوري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إذ لا كان،فخلق الكان و المكان و خلق نور الأنوار الذي نوّرت منه الأنوار،و أجرى فيه من نوره الذي نوّرت منه الأنوار،و هو النور الذي خلق منه محمدا و عليا،فلم يزالا نورين أولين إذ لا شيء كوّن قبلهما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رسول اللّه صلّى اللّه عليه و اله و سلّم أنه أصل المخلوقات كلها و أبو الروحانية،و آدم أبو الجسمانيات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الإمام أحمد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قبل أن يخلق آدم بأربعة عشر الف عام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ما خلق اللّه و آخر من يهلكها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المجلسي في بحاره و الجزائري في الأنوار و غيرهما عدة روايات أخرى في أنهم أول الخلق اقتصرنا على ما يكفي لإقناع الناصبي فضلا عن غيره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اللّه و الكل مني</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المعنى أشار بقوله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نوري،ثم فتق منه نور علي،فلم نزل نتردد في النور حتى وصلنا إلى حجب العظمة في ثمانين الف سنة،ثم خلق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الخلائق من نورنا،فنحن صنائع اللّه و الخلق من بعد صنائع لنا،أي مصنوعين لأجلنا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 ابتدعه من نوره و اشتقّه من جلال عظمته فأقبل يطوف بالقدرة حتى وصل إلى جلال العظمة في ثمانين الف سنة،ثم سجد لله تعظيما فتفتق منه نور علي،فكان نوري محيطا بالعظمة،و نور علي محيطا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العرش،و اللوح،و الشمس،و القمر،و النجوم،و ضوء النهار،و ضوء الأبصار، و العقل و المعرفة،و أبصار العباد،و أسماعهم و قلوبهم من نوري،و نوري مشتق من نوره،فنحن الأولون و نحن الآخرون،و نحن السابقون و نحن الشافعون،و نحن كلمة اللّه و نحن خاصة اللّه،و نحن أحباء اللّه و نحن وجه اللّه،و نحن أمناء اللّه و نحن خزنة وحي اللّه و سدنة غيب اللّه،و نحن معدن التنزيل و عندنا معنى التأويل،و في آبياتنا هبط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مختلف أمر اللّه،و نحن منتهى غيب اللّه،و نحن محال قدس اللّه،و نحن مصابيح الحكمة و مفاتيح الرحمة و ينابيع النعمة،و نحن شرف الامة و سادة الأئمة،و نحن الولاة و الهداة و الدعاة و السقاة و الحماة،و حبنا طريق النجاة و عين الحياة،و نحن السبيل و السلسبيل و المنهج القويم و الصراط المستقيم،من آمن بنا آمن باللّه،و من رد علينا رد على اللّه،و من شكّ فينا شكّ في اللّه، و من عرفنا عرف اللّه،و من تولى عنا تولى عن اللّه،و من تبعنا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الوسيلة إلى اللّه،و الوصلة إلى رضوان اللّه،و لنا العصمة و الخلافة و الهداية،و فينا النبوة و الإمامة و الولاية،و نحن معدن الحكمة و باب الرحمة،و نحن كلمة التقوى و المثل الأعلى و الحجة العظمى و العروة الوثقى،التى من تمسك بها نجا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اله و سلّم فأقبل علي بن أبي طالب عليه السّلام فقال له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خلقه اللّه قبل أبيه آدم بأربعين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رسول اللّه أ كان الإبن قبل الأب؟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خلقني و عليا من نور واحد قبل خلق آدم بهذه المدة،ثم قسمه نصفين،ثم خلق الأشياء من نوري و نور علي،ثم جعلنا عن يمين العرش فسبحنا فسبحت الملائكة،و هللنا فهللوا و كبرنا فكبروا،فكل من سبح اللّه و كبره فإن ذلك من تعليمي و تعليم علي</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محمد بن علي بن بابويه مرفوعا إلى عبد اللّه بن المبارك عن سفيان الثوري عن جعفر بن محمد عن أبيه عن جده أمير المؤمنين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نور محمد قبل خلق المخلوقات كلها بأربعمائة ألف سنة و أربعة و عشرين ألف سنة،خلق منه اثني عشر حجابا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1" w:name="pg14755_158797"/>
    </w:p>
    <w:p>
      <w:pPr>
        <w:pStyle w:val="BookText"/>
        <w:rPr/>
      </w:pPr>
      <w:bookmarkEnd w:id="141"/>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بالحجب الأئمة،فهم الكلمة التي تكلّم اللّه بها،ثم أبدى منها سائر الكلم،و النعمة التي أفاضها و أفاض منها سائر النعم،و الامة التي أخرجها و أخرج منها سائر الأمم، و لسانه المعبر عنه و يده المبسوطة بالفضل و الكرم و قوامه على عباده بالحكم و الحكم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حبابة الوالبية على أبي جعفر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 شيء كنتم في الأظلة؟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نورا بين يدي اللّه قبل خلقه الخلق،فلما خلق الخلق سبحنا فسبحوا،و هلّلنا فهلّلوا و كبّرنا فكبّروا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 كما أخرجه الخوارزمي و أحمد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روحي و روح علي بن أبي طالب قبل ان يخلق آدم بألفي ألف عام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 دعاني فأطعته،و خلق من نوري نور علي عليه السّلام فدعاه إلى طاعته فأطاعه،و خلق من نوري و نور علي فاطمة عليه السّلام فدعاها فأطاعته،و خلق مني و من علي و فاطمة الحسن و الحسين فدعاهما فأطاعاه، فسمانا اللّه بخمسة أسماء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المحمود و أنا محمد،و اللّه العلي و هذا علي،و اللّه فاطر و هذه فاطمة،و اللّه الإحسان و هذا الحسن،و اللّه المحسن و هذا الحسين،ثم خلق منا و من نور الحسين عليه السّلام تسعة أئمة فدعاهم فأطاعوا قبل أن يخلق اللّه سماء مبنية أو أرضا مدحية أو هواء أو ماء أو ملكا أو بشرا،و كنا بعلمه أنوارا نسبحه و نسمع له و نطيع</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154898_730472459"/>
      <w:bookmarkStart w:id="143" w:name="_Toc51"/>
      <w:bookmarkEnd w:id="142"/>
      <w:r>
        <w:rPr>
          <w:rtl w:val="true"/>
        </w:rPr>
        <w:t>عرض الأعمال على محمد و آل محمد صلّى اللّه عليه و اله و سلّم</w:t>
      </w:r>
      <w:bookmarkEnd w:id="143"/>
    </w:p>
    <w:p>
      <w:pPr>
        <w:pStyle w:val="BookText"/>
        <w:rPr/>
      </w:pPr>
      <w:r>
        <w:rPr>
          <w:rFonts w:ascii="Amiri" w:hAnsi="Amiri" w:eastAsia="Amiri" w:cs="Amiri"/>
          <w:color w:val="111111"/>
          <w:sz w:val="28"/>
          <w:sz w:val="28"/>
          <w:szCs w:val="28"/>
          <w:rtl w:val="true"/>
          <w:lang w:bidi="ar-SA"/>
        </w:rPr>
        <w:t>و يشهد بما ذكرنا روايات عرض الأعمال على محمد و آل محمد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الأعمال على رسول اللّه صلّى اللّه عليه و اله و سلّم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الرزاق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تعرضون علي بأسمائكم و سيمائكم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في الأدب المفرد عن أبي ذر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أعمال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و 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محاسن أعمالهم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الحارث و البزار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تحدثون و نحدث لكم و موتي خير لكم تعرض علي أعمالكم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عرض الأعمال كثيرة و في مصادرها مستفيضة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روي عن أمير المؤمنين عليه السّلام 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تفقدوني،اسألوني عن طرق السموات،فإني أعرف بها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أين جبرائيل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فوق و الى الأرض يمنة و يسرة،فقال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من بين القوم شق سقف المسجد بجناحه،فكبر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أمير المؤمنين من أين علمت أن هذا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السماء بلغ نظري ما فوق العرش و الحجب،و لما نظرت إلى الأرض خرق بصري طبقات الأرض إلى الثرى،و لما نظرت يمنة و يسرة رأيت ما خلق و لم أر جبرائيل في هذه المخلوقات،فعلمت أنه هو</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إمكان إحاطة الأمير بالكون بأجمعه في لحظة واحدة،و تقدم عدة روايات مشابهة في كشفه لحجب السموات و هو في الأرض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4" w:name="pg14755_158799"/>
    </w:p>
    <w:p>
      <w:pPr>
        <w:pStyle w:val="BookText"/>
        <w:rPr/>
      </w:pPr>
      <w:bookmarkEnd w:id="144"/>
      <w:r>
        <w:rPr>
          <w:rFonts w:ascii="Amiri" w:hAnsi="Amiri" w:eastAsia="Amiri" w:cs="Amiri"/>
          <w:color w:val="111111"/>
          <w:sz w:val="28"/>
          <w:sz w:val="28"/>
          <w:szCs w:val="28"/>
          <w:rtl w:val="true"/>
          <w:lang w:bidi="ar-SA"/>
        </w:rPr>
        <w:t>و قال الإمام الصادق في حق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بأضعاف مضاعفه،فشاهد كل مؤمن و مؤمنة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154900_730472459"/>
      <w:bookmarkStart w:id="146" w:name="_Toc52"/>
      <w:bookmarkEnd w:id="145"/>
      <w:r>
        <w:rPr>
          <w:rtl w:val="true"/>
        </w:rPr>
        <w:t>خصائص النبي صلّى اللّه عليه و اله و سلّم</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بطن امّه،و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بعد ولادته بمدّة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ماتت امّه صلّى اللّه عليه و اله و سلّم و هو ابن سنتين،و مات جدّه و هو ابن ثماني سنين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يتيما لأنّه لم يكن له نظير على وجه الأرض من الأوّلين و الآخرين،فقال عزّ و جلّ ممتنّا عليه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أي وحيدا لا نظير لك، فَآوىٰ إليك النّاس،و عرّفهم فضلك حتّى عرفوك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أو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 الّذي لا مثل له؛و لذلك سمّيت 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اليتيمة؛لأنّه لا مثل لها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لنبيّه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يجدك وحيدا فآوى إليك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فآوى إليك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مستضعفين،قد اختبرهم اللّه بالمخمصة، و ابتلاهم بالمجهدة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سبحانه جعل رسله اولي قوّة في عزائمهم،و ضعفة فيما ترى الأعين من حالاتهم،مع قناعة تملأ القلوب و العيون غنى،و خصاصة تملأ الأبصار و الأسماع أذىّ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خصال الضّعفاء،و من كان فيه بعضها لا ينظم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يتيما فقيرا ضعيفا </w:t>
      </w:r>
    </w:p>
    <w:p>
      <w:pPr>
        <w:pStyle w:val="BookText"/>
        <w:rPr/>
      </w:pPr>
      <w:r>
        <w:rPr>
          <w:rFonts w:ascii="Amiri" w:hAnsi="Amiri" w:eastAsia="Amiri" w:cs="Amiri"/>
          <w:color w:val="111111"/>
          <w:sz w:val="28"/>
          <w:sz w:val="28"/>
          <w:szCs w:val="28"/>
          <w:rtl w:val="true"/>
          <w:lang w:bidi="ar-SA"/>
        </w:rPr>
        <w:t xml:space="preserve">وحيدا غريبا،بلا حصار و لا شوكة،كثير الأعداء،و مع جميع ذلك تعالى مكانه و ارتفع شأنه،فدلّ على نبوّته صلّى اللّه عليه و اله و سلّم،و كان الجلف </w:t>
      </w:r>
      <w:r>
        <w:rPr>
          <w:rStyle w:val="FootnoteAnchor"/>
          <w:rtl w:val="true"/>
        </w:rPr>
        <w:footnoteReference w:id="483"/>
      </w:r>
      <w:r>
        <w:rPr>
          <w:rFonts w:ascii="Amiri" w:hAnsi="Amiri" w:eastAsia="Amiri" w:cs="Amiri"/>
          <w:color w:val="111111"/>
          <w:sz w:val="28"/>
          <w:sz w:val="28"/>
          <w:szCs w:val="28"/>
          <w:rtl w:val="true"/>
          <w:lang w:bidi="ar-SA"/>
        </w:rPr>
        <w:t>البدويّ يرى وجهه الكريم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هذا وجه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اله و سلّم ثابتا في الشّدائد و هو مطلوب،و صابرا على البأساء و الضّرّاء و هو مكروب محروب، و كان زاهدا في الدّنيا راغبا في الآخرة،فثبت له الملك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محاوراته مع أهل الأديان،في إثبات نبوّة 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أنّه كان يتيما فقيرا راعيا أجيرا،لم يتعلّم كتابا و لم يختلف إلى معلّم،ثمّ جاء بالقرآن الّذي فيه قصص الأنبياء عليهم السّلام و أخبارهم حرفا حرفا،و أخبار من مضى و من بقي إلى يوم القيامة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الخلق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و سلّم قبل المبعث موصوفا بعشرين خصلة من خصال الأنبياء، لو انفرد واحد بأحدها لدلّ على جلاله،فكيف من اجتمعت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نبيّا أمينا،صادقا،حاذقا، أصيلا،نبيلا،مكينا،فصيحا،نصيحا،عاقلا،فاضلا،عابدا،زاهدا،سخيّا،كميّا،قانعا، متواضعا،حليما،رحيما،غيورا،صبورا،موافقا،مرافقا،لم يخالط منجّما و لا كاهنا و لا عيّافا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أحسن النّاس خلقا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سئلت عن خلق النّبيّ صلّى اللّه عليه و اله و سلّم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أحسن النّاس خلقا،لم يكن فاحشا و لا متفحّشا،و لا صخّابا في الأسواق،و لا يجزي بالسّيّئة مثلها،و لكن يعفو و يصفح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كعبا 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نعت النّبيّ صلّى اللّه عليه و اله و سلّم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بفحّاش و لا بصخّاب في الأسواق،و لا يكافئ بالسّيّئة،و لكن يعفو و يغفر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النّبيّ المختار لا فظّ و لا غليظ،و لا صخّاب في الأسواق، و لا يجزي السّيّئة السّيّئة،و لكن يعفو و يغفر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رهطا من أصحاب النّبيّ صلّى اللّه عليه و اله و سلّم اجتمعوا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أرسلنا إلى امّهات المؤمنين فسألناهنّ عمّا نحلوا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العمل لعلّنا أن نقتدي به،فأرسلوا إلى هذه ثمّ هذه،فجاء الرّسول بأمر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تسألون عن خلق نبيّكم صلّى اللّه عليه و اله و سلّم و خلقه القرآن،و رسول اللّه صلّى اللّه عليه و اله و سلّم يبيت يصلّي و ينام،و يصوم و يفطر،و يأتي أهله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نعت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خاتم النّبيّين،أجود النّاس كفّا،و أجرأ النّاس صدرا،و أصدق النّاس لهجة و أوفى النّاس ذمّة، و ألينهم عريكة،و أكرمهم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بديهة هابه،و من خالطه معرفة أحبّه،يقول ناعته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قبله و لا بعده مثله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رسول اللّه صلّى اللّه عليه و اله و سلّم في أمرين إلاّ أخذ أيسرهما ما لم يكن إثما،فإن كان إثما كان أبعد النّاس منه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عرض له أمران إلاّ أخذ بأشدّهما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 للّه صلّى اللّه عليه و اله و سلّم لا يكاد يقول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لا،فإذا هو سئل فأراد أن يفعل،قال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إذا لم يرد أن يفعل سكت،فكان قد عرف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اله و سلّم ألين النّاس،و أكرم النّاس،و كان رجلا من رجالكم إلاّ أنّه كان ضحّاكا بسّاما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يقوم و لا يجلس إلاّ على ذكر اللّه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أكثر تبسّما من رسول اللّه صلّى اللّه عليه و 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اله و سلّم إذا عمل عملا أثبته و لم يكوّنه،يعمل به مرّة و يدعه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نبيّ اللّه صلّى اللّه عليه و اله و سلّم و هو متّكئ منذ بعثه اللّه عزّ و جلّ،و كان يكره أن يتشبّه بالملوك،و نحن لا نستطيع أن نفعل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أجود النّاس كفّا،و أجرأ النّاس صدرا، و أصدق النّاس لهجة،و أوفاهم ذمّة،و ألينهم عريكة،و أكرمهم عشرة،و من رآه بديهة هابه،و من خالطه فعرفه أحبّه،لم أر قبله و لا بعده مثله صلّى اللّه عليه و اله و سلّم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اله و سلّم و قد بلي ثوبه،فحمل إليه اثني عشر درهما،فقال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عليّ،خذ هذه الدّراهم فاشتر لي بها ثوبا ألبسه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السّوق فاشتريت له قميصا باثني عشر درهما،و جئت به إلى رسول اللّه صلّى اللّه عليه و اله و سلّم،فنظر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عليّ،غير هذا أحبّ إليّ،أ ترى صاحبه يقيلنا؟فقلت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أنظر،فجئت إلى صاحبه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قد كره هذا يريد غيره </w:t>
      </w:r>
      <w:r>
        <w:rPr>
          <w:rStyle w:val="FootnoteAnchor"/>
          <w:rtl w:val="true"/>
        </w:rPr>
        <w:footnoteReference w:id="497"/>
      </w:r>
      <w:r>
        <w:rPr>
          <w:rFonts w:ascii="Amiri" w:hAnsi="Amiri" w:eastAsia="Amiri" w:cs="Amiri"/>
          <w:color w:val="111111"/>
          <w:sz w:val="28"/>
          <w:sz w:val="28"/>
          <w:szCs w:val="28"/>
          <w:rtl w:val="true"/>
          <w:lang w:bidi="ar-SA"/>
        </w:rPr>
        <w:t>فأقلنا فيه،فردّ عليّ الدّراهم،و جئت بها إلى رسول اللّه صلّى اللّه عليه و اله و سلّم،فمشى معه إلى السّوق ليبتاع قميصا،فنظر إلى جارية قاعدة على الطّريق تبكي،فقال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أهلي أعطوني أربعة دراهم لأشتري لهم حاجة فضاعت فلا أجسر أن أرجع إليهم،فأعطاها رسول اللّه صلّى اللّه عليه و اله و سلّم أربعة دراهم،و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رسول اللّه صلّى اللّه عليه و اله و سلّم إلى السّوق فاشترى قميصا بأربعة دراهم،و لبسه و حمد اللّه عزّ و جلّ و خرج،فرأى رجلا عريانا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كساني كساه اللّه من ثياب الجنّة،فخلع رسول اللّه صلّى اللّه عليه و اله و سلّم قميصه الّذي اشتراه و كساه السّائل،ثمّ رجع إلى السّوق فاشترى بالأربعة الّتي بقيت قميصا آخر،فلبسه و حمد اللّه عزّ و جلّ و رجع إلى منزله،فإذا الجارية قاعدة على الطّريق تبكي،فقال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تأتين أهلك؟قالت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قد أبطأت عليهم أخاف أن يضربوني،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بين يديّ و دلّيني على أهلك،فجاء رسول اللّه صلّى اللّه عليه و اله و سلّم حتّى وقف على باب دارهم،ثمّ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الدّار،فلم يجيبوه،فأعاد السّلام فلم يجيبوه،فأعاد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رسول اللّه و رحمة اللّه و بركاته،فقال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تركتم إجابتي في أوّل السّلام و الثّاني؟قالوا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اللّه،سمعنا سلامك فأحببنا أن تستكثر منه،فقال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الجارية أبطأت عليكم فلا تؤذوها،فقالوا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اللّه،هي حرّة لممشاك،فقال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لله،ما رأيت اثني عشر درهما أعظم بركة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 اللّه بها عاريين،و أعتق بها نسمة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إنّي لامين في السّماء و أمين في الأرض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الأمين،و هو مأخوذ من الأمانة و أدائها و صدق الوعد،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العرب تسمّيه بذلك قبل مبعثه،لما شاهدوه من أمانته،و كلّ من أمنت منه الخلف و الكذب فهو أمين،و لهذا وصف به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تسمّي رسول اللّه صلّى اللّه عليه و اله و سلّم قبل أنينزل عليه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بناء الكعبة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القبائل من قريش جمعت الحجارة لبنائها،كلّ قبيلة تجمع على حدة،ثمّ بنوها،حتّى بلغ البنيان موضع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فاختصموا فيه،كلّ قبيلة تريد أن ترفعه إلى موضعه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اجتمعوا فيالمسجد و تشاوروا و تناصفوا،فزعم بعض أهلا 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اميّة بن المغيرة بن عبد الله بن عمر بن مخزومو كان عامئذ أسنّ قريش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قريش،اجعلوا بينكم فيما تختلفون فيه أوّل من يدخل من باب هذا المسجد يقضي بينكم فيه،ففعلوا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داخل عليهم رسول اللّه صلّى اللّه عليه و اله و سلّم،فلمّا رأوه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الأمين،رضينا،هذا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إليهم و أخبروه الخبر،قال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ثوبا،فاتي به،فأخذ الرّكن فوضعه فيه بيده،ثمّ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لتأخذ كلّ قبيلة بناحية من الثّوب،ثمّ ارفعوه جميعا،ففعلوا،حتّى إذا بلغوا به موضعه وضعه هو بيده،ثمّ بنى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أو محمّد بن جبير بن 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بناء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إلى حيث يوضع الرّكن من البيت قالت كلّ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بوضعه،و اختلفوا حتّى خافوا القتال،ثمّ جعلوا بينهم أوّل من يدخل من باب بني شيبة فيكون هو الّذي يضعه،و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 سلّمنا،فكان رسول اللّه صلّى اللّه عليه و اله و سلّم أوّل من دخل من باب بني شيبة،فلمّا رأوه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الأمين،قد رضينا بما قضى بيننا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أفضل قومه مروءة،و أحسنهم خلقا، و أكرمهم مخالطة،و أحسنهم جوارا،و أعظمهم حلما و أمانة،و أصدقهم حديثا،و أبعدهم من الفحش و الأذى،و ما رثي ملاحيا و لا مماريا أحدا،حتّى سمّاه قومه الأمين،لما جمع اللّه له من الامور الصّالحة فيه،فلقد كان الغالب عليه بمكّة الأمين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بنت خويلد امرأة تاجرة ذات شرف و مال،تستأجر الرّجال في مالها و تضاربهم إيّاه بشيء تجعله لهم،و كانت قريش قوما تجّارا،فلمّا بلغها عن رسول اللّه صلّى اللّه عليه و اله و سلّم ما بلغها من صدق حديثه،و عظم أمانته،و كرم أخلاقه،بعثت إليه فعرضت عليه أن يخرج في مال لها إلى الشّام تاجرا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صعد رسول اللّه صلّى اللّه عليه و اله و سلّم على الصّفا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الصّفا يهتف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و اجتمعوا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رأيتكم لو أخبرتكم أنّ خيلا بسفح هذا الجبل أ كنتم تصدّقونني؟قالوا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عندنا غير متّهم و ما جرّبنا عليك كذبا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يا بني عبد مناف يا بني زهرة حتّى عدّد الأفخاذ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انذر عشيرتي الأقربين،و إنّي لا أملك لكم من الدّنيا منفعة و لا من الآخرة نصيبا إلاّ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لهذا جمعتنا؟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كلّها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صعد رسول اللّه ذات يوم الصّفا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إليه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رأيتكم إن أخبرتكم أنّ العدوّ مصبّحكم أو ممسّيكم ما كنتم تصدّقونني؟قالوا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نذير لكم بين يدي عذاب شديد،فقال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لهذا دعوتنا؟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الرائد لا يكذب أهله،و لو كنت كاذبا لما كذبتكم،و اللّه الّذي لا إله إلاّ هو إنّي رسول اللّه إليكم حقّا خاصّة،و إلى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لتموتون كما تنامون، و لتبعثون كما تستيقظون،و لتحاسبون كما تعملون،و لتجزون بالإحسان إحسانا و بالسّوء سوءا،و إنّها الجنّة أبدا و النّار أبدا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النّبيّ صلّى اللّه عليه و اله و سلّم يعرض نفسه على القبائل جاء إلى بني كلاب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نبايعك على أن يكون لنا الأمر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 فإن شاء كان فيكم أو في غيركم،فمضوا و لم يبايعوه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نضرب لحربك بأسيافنا ثمّ تحكّم علينا غيرنا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عامر بن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و قد أراد به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محمّد،ما لي إن أسلمت؟</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للإسلام،و عليك ما على الإسلام،فقال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تجعلني الوالي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ذلك و لا لقومك،و لكن لك أعنّة الخيل تغزو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الحديث أصدقه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أبغض الخلق إليه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اطّلع على أحد من أهل بيته كذب كذبة لم يزل معرضا عنه حتّى يحدث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خلق أبغض إلى رسول اللّه صلّى اللّه عليه و اله و سلّم من الكذب،ما اطّلع على أحد من ذاك بشيء فيخرج من قلبه حتّى يعلم أنّه قد أحدث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البزّار و اللّفظ له،و ابن حبّان في صحيحه،و لفظه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خلق أبغض إلى رسول اللّه صلّى اللّه عليه و اله و سلّم من الكذب،و لقد كان الرّجل يكذب عنده الكذبة، فما يزال في نفسه حتّى يعلم أنّه قد أحدث فيها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الإسناد،و لفظه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شيء أبغض إلى رسول اللّه صلّى اللّه عليه و اله و سلّم من الكذب،و ما جرّبه رسول اللّه صلّى اللّه عليه و اله و سلّم من أحد و إن قلّ، فيخرج له من نفسه حتّى يجدّد له توبة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خلق أبغض إلى رسول اللّه صلّى اللّه عليه و اله و سلّم من الكذب،و ما اطّلع منه على شيء عند أحد من أصحابه فيبخل له من نفسه حتّى يعلم أنه أحدث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صلّى اللّه عليه و اله و سلّم المدينة انجفل النّاس إليه،و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في النّاس لأنظر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وجه رسول اللّه صلّى اللّه عليه و اله و سلّم إذا وجهه ليسبوجه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شيء سمعته يتكلّم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أفشوا السّلام،و أطعموا الطّعام،و صلوا الأرحام،و صلّوا و النّاس نيام،و ادخلوا الجنّة بسلام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يقسّم لحظاته بين أصحابه،ينظر إلى ذا و ينظر إلى ذا بالسّويّة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آس </w:t>
      </w:r>
      <w:r>
        <w:rPr>
          <w:rStyle w:val="FootnoteAnchor"/>
          <w:rtl w:val="true"/>
        </w:rPr>
        <w:footnoteReference w:id="512"/>
      </w:r>
      <w:r>
        <w:rPr>
          <w:rFonts w:ascii="Amiri" w:hAnsi="Amiri" w:eastAsia="Amiri" w:cs="Amiri"/>
          <w:color w:val="111111"/>
          <w:sz w:val="28"/>
          <w:sz w:val="28"/>
          <w:szCs w:val="28"/>
          <w:rtl w:val="true"/>
          <w:lang w:bidi="ar-SA"/>
        </w:rPr>
        <w:t>بينهم في اللّحظة و النّظرة، و الإشارة و التّحيّة،حتّى لا يطمع العظماء في حيفك،و لا ييأس الضّعفاء من عدلك،و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 إلى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 بينهم في اللّحظة و النّظرة،حتّى لا يطمع العظماء في حيفك لهم،و لا ييأس الضّعفاء من عدلك عليهم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يهوديّا كان له على رسول اللّه صلّى اللّه عليه و اله و سلّم دنانير فتقاضاه،فقال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يهوديّ،ما عندي ما اعطيك،فقال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افارقك يا محمّد حتّى تقضيني،فقال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أجلس معك،فجلس معه حتّى صلّى في ذلك الموضع الظّهر و العصر و المغرب و العشاء الآخرة و الغداة،و كان أصحاب رسول اللّه صلّى اللّه عليه و اله و سلّم يتهدّدونه و يتواعدونه،فنظر رسول اللّه صلّى اللّه عليه و اله و سلّم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اللّه،يهوديّ يحبسك؟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يبعثني ربّي عزّ و جلّ بأن أظلم معاهدا و لا غيره، فلمّا علا النّهار 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عبده و رسوله،و شطر مالي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فعلت بك الّذي فعلت إلاّ لأنظر إلى نعتك في التّوراة،فإنّي قرأت نعتك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مولده بمكّة و مهاجره بطيبة،و ليس بفظّ و لا غليظ و لا سخّاب، و لامتزيّن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صخّاب،و لا 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 و لا قول الخناء،و أنا أشهد أن لا إله إلاّ اللّه،و أنّك رسول اللّه صلّى اللّه عليه و اله و سلّم،و هذا مالي،فاحكم فيه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اليهوديّ كثير المال،ثمّ قال </w:t>
      </w:r>
      <w:r>
        <w:rPr>
          <w:rStyle w:val="FootnoteAnchor"/>
          <w:rtl w:val="true"/>
        </w:rPr>
        <w:footnoteReference w:id="51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فراش رسول اللّه صلّى اللّه عليه و اله و سلّم عباءة،و كانت مرفقته أدم حشوها ليف،فثنيت له ذات ليلة،فلمّا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منعني الفراش اللّيلة الصّلاة،فأمر عليه السّلام أن يجعل بطاق واحد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 فقد الرّجل من إخوانه ثلاثة أيّام سأل عنه؛فإن كان غائبا دعا له،و إن كان شاهدا زاره،و إن كان مريضا عاده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مع رسول اللّه صلّى اللّه عليه و اله و سلّم و عليه برد نجرانيّ غليظ الحاشية، فأدركه أعرابيّ فجذبه بردائه جذبة شديدة،فنظرت إلى صفحة عنق رسول اللّه صلّى اللّه عليه و اله و سلّم،و قد أثّر بها حاشية الرّداء من شدّة جذبته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محمّد،مر لي من مال اللّه الّذي عندك،فالتفت إليه فضحك ثمّ أمر له بعطاء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اله و سلّم أشدّ حياء من العذراء في خدرها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أشدّ حياء من العذراء في خدرها،و كان إذا كره شيئا عرفناه في وجهه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حييّا لا يسأل شيئا إلاّ أعطاه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إليّ أن تواضعوا؛حتّى لا يفخر أحد على أحد،و لا يبغي أحد على أحد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أتى رسول اللّه صلّى اللّه عليه و اله و سلّم فخيّره،و أشار عليه بالتّواضع، و كان له ناصحا،فكان رسول اللّه صلّى اللّه عليه و اله و سلّم يأكل إكلة العبد؛و يجلس جلسة العبد تواضعا لله تبارك و تعالى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أتاه جبرئيل عليه السّلام بمفاتيح خزائن الأرض ثلاث مرّات يخيّره من غير أن ينقصه اللّه تبارك و تعالى ممّا أعدّ اللّه له يوم القيامة شيئا،فيختار التّواضع لربّه جلّ و عزّ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هبط عليّ ملك من السّماء ما هبط على نبيّ قبلي و لا يهبط على أحد بعدي و هو إسرافيل و عندي جبريل،فقال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ربّك إليك أمرني أن اخيّرك إن شئت نبيّا عبدا،و إن شئت نبيّا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جبريل فأومى جبريل إليّ أن تواضع،فقلت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نبيّا عبدا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يقعد على الأرض،و يأكل على الأرض،و يجيب دعوة المملوك،و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دعيت إلى ذراع لاجبت،و لو اهدي إليّ كراع لقبلت،و كان يعقل شاته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حمزة بن عبد اللّه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النّبيّ صلّى اللّه عليه و اله و سلّم خصال ليست في الجبّارين،كان لا يدعوه أحمر و لا أسود من النّاس إلاّ أجابه،و كان ربّما وجد تمرة ملقاة فيأخذها فيهوي بها إلى فيه و إنّه ليخشى أن تكون من الصّدقة،و كان يركب الحمار عريا ليس عليه شيء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كما يأكل العبد،و أجلس كما يجلس العبد؛فإنّما أنا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اله و سلّم يجلس محتفزا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يأكل أكل العبد،و يجلس جلسة العبد،و كان يأكل على الحضيض،و ينام على الحضيض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امرأة بذيّة برسول اللّه صلّى اللّه عليه و اله و سلّم و هو يأكل و هو جالس على الحضيض،فقالت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محمّد،و اللّه إنّك لتأكل أكل العبد،و تجلس جلوسه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عبد أعبد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لقمة من طعامك،فناولها،فقالت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الّتي في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رسول اللّه صلّى اللّه عليه و اله و سلّم اللّقمة من فمه فناولها فأكلتها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على الحضيض مع العبيد، و ركوبي الحمار مؤكفا،و حلبي العنز بيدي،و لبس الصّوف،و التّسليم على الصّبيان؛لتكون سنّة من بعدي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يجالس الفقراء،و يؤاكل المساكين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المساكين كانوا يبيتون في المسجد على عهد رسول اللّه صلّى اللّه عليه و اله و سلّم،فأفطر النّبيّ صلّى اللّه عليه و اله و سلّم مع المساكين الّذين في المسجد ذات ليلة عند المنبر في برمة فأكل منها ثلاثون رجلا،ثمّ ردّت إلى أزواجه شبعهنّ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عبد الله بن قسيط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الصّفّة ناسا من أصحاب رسول اللّه صلّى اللّه عليه و اله و سلّم لا منازل لهم،فكانوا ينامون على عهد رسول اللّه صلّى اللّه عليه و اله و سلّم في المسجد و يظلّون فيه ما لهم مأوى غيره،فكان رسول اللّه صلّى اللّه عليه و اله و سلّم يدعوهم إليه باللّيل إذا تعشّى فيفرّقهم على أصحابه،و تتعشّى طائفة منهم مع رسول اللّه صلّى اللّه عليه و اله و سلّم،حتّى جاء اللّه تعالى بالغنى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يجلس بين ظهراني أصحابه،فيجيء الغريب فلا يدري أيّهم هو حتّى يسأل،فطلبنا إلى النّبيّ صلّى اللّه عليه و اله و سلّم أن يجعل مجلسا يعرفه الغريب إذا أتاه،فبنينا له دكّانا من طين،و كان يجلس عليه و نجلس بجانبيه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اله و سلّم رجل يكلّمه فأرعد،فقال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فلست بملك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اله و سلّم رجل فكلّمه،فجعل ترعد فرائصه،فقال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عليك فإنّي لست بملك،إنّما أنا ابن امرأة تأكل القديد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لرسول اللّه صلّى اللّه عليه و اله و سلّم شربة يفطر عليها و شربة للسّحر،و ربّما كانت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فهيّأتها له صلّى اللّه عليه و اله و سلّم ذات ليلة فاحتبس النّبيّ صلّى اللّه عليه و اله و سلّم فظننت أنّ بعض أصحابه دعاه،فشربتها حين احتبس،فجاء صلّى اللّه عليه و اله و سلّم بعد العشاء بساعة فسألت 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النّبيّ صلّى اللّه عليه و اله و سلّم أفطر في مكان أو دعاه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لا،فبتّ بليلة لا يعلمها إلاّ اللّه غمّ أن يطلبها منّي النّبيّ صلّى اللّه عليه و اله و سلّم و لا يجدها فيبيت جائعا،فأصبح صائما و ما سألني عنها و لا ذكرها حتّى السّاعة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رسول اللّه صلّى اللّه عليه و اله و سلّم عشر سنين،و الله،ما قال لي افّا قطّ،و لا قال لي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فعلت كذا؟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صلّى اللّه عليه و اله و سلّم المدينة أخذ أبو طلحة بيدي،فانطلق بي إلى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أنسا غلام كيّس فليخدمك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فخدمته في السّفر و الحضر،و الله ما قال لي لشيء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صنعت هذا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لشيء لم أصنعه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تصنع هذا هكذا؟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رسول اللّه صلّى اللّه عليه و اله و سلّم غزوة قبل نجد،فأدركنا رسول الله صلّى اللّه عليه و اله و سلّم في واد كثير العضاه </w:t>
      </w:r>
      <w:r>
        <w:rPr>
          <w:rStyle w:val="FootnoteAnchor"/>
          <w:rtl w:val="true"/>
        </w:rPr>
        <w:footnoteReference w:id="538"/>
      </w:r>
      <w:r>
        <w:rPr>
          <w:rFonts w:ascii="Amiri" w:hAnsi="Amiri" w:eastAsia="Amiri" w:cs="Amiri"/>
          <w:color w:val="111111"/>
          <w:sz w:val="28"/>
          <w:sz w:val="28"/>
          <w:szCs w:val="28"/>
          <w:rtl w:val="true"/>
          <w:lang w:bidi="ar-SA"/>
        </w:rPr>
        <w:t>،فنزل رسول اللّه صلّى اللّه عليه و اله و سلّم تحت شجرة فعلّق سيفه بغصن من أغصانها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 النّاس في الوادي يستظلّون بالشّجر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أتاني و أنا نائم،فأخذ السّيف فاستيقظت و هو قائم على رأسي،فلم أشعر إلاّ و السّيف صلتا في يده،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اللّه،فشام السّيف فها هو ذا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يعرض له رسول اللّه صلّى اللّه عليه و اله و سلّم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اله و سلّم في غزوة ذات الرّقاع تحت شجرة على شفير واد،فأقبل سيل فحال بينه و بين أصحابه فرآه رجل من المشركين و المسلمون قيام على شفير الوادي ينتظرون متى ينقطع السّيل،فقال رجل من المشركين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أقتل محمّدا،فجاء و شدّ على رسول اللّه صلّى اللّه عليه و اله و سلّم بالسّيف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ينجيك منّي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و ربّك،فنسفه جبرئيل عليه السّلام عن فرسه فسقط على ظهره،فقام رسول اللّه صلّى اللّه عليه و اله و سلّم و أخذ السّيف و جلس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ينجيك منّي يا غورث؟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جودك و كرمك يا محمّد،فتركه 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الله،لانت خير منّي و أكرم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أحد مثل ما اوذيت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أحد ما اوذيت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اوذيت في اللّه و ما يؤذى أحد،و اخفت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ما يخاف أحد،و لقد أتت عليّ ثلاثون من يوم و ليلة و ما لي و لبلال طعام يأكله ذو كبد إلاّ شيء يواريه إبط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أصبر النّاس على أوزار النّاس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طارق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بسوق ذي المجاز،فمرّ و عليه جبّة له حمراء و هو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تفلحوا،و رجل يتبعه بالحجارة و قد أدمى كعبيه و عرقوبيه </w:t>
      </w:r>
      <w:r>
        <w:rPr>
          <w:rStyle w:val="FootnoteAnchor"/>
          <w:rtl w:val="true"/>
        </w:rPr>
        <w:footnoteReference w:id="542"/>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النّاس،لا تطيعوه فإنّه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بني عبد المطّلب،قلت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يتبعه يرميه؟قالوا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عمّه عبد العزّى و هو أبو لهب</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في الجاهليّة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تفلحوا،فمنهم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 عليه التّراب،و منهم من سبّه،فأقبلت جارية بعسّ من ماء فغسل وجهه و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بنيّة،اصبري و لا تحزني على أبيك غلبة و لا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رسول اللّه صلّى اللّه عليه و اله و سلّم و هي جارية و صيفة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رسول اللّه صلّى اللّه عليه و اله و سلّم يحكي نبيّا منالأنبياء ضربه قومه فأدموه،و هو يمسح الدّم عن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لقومي فإنّهم لا يعلمون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رويت هذه القصة عن فاطمة كما يأتي في تاريخها من جملة أدعيتها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احمرّ البأس و أحجم النّاس قدّم أهل بيته،فوقى بهم أصحابه حرّ السّيوف و الأسنّة،فقتل عبيدة بن الحارث يوم بدر،و قتل حمزة يوم احد،و قتل جعفر يوم مؤتة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اله و سلّم ثلاثة متوالية،و لو شئنا لشبعنا،و لكنّه كان يؤثر على نفسه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اله و سلّم ثلاثة أيّام متوالية حتّى فارق الدّنيا،و لو شئنا لشبعنا، و لكنّا كنّا نؤثر على أنفسنا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87/188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100/192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يبيت اللّيالي المتتابعة و أهله طاويا لا يجدون عشاء، و إنّما كان أكثر خبزهم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من خبز الشّعير يومين متتابعين حتّى قبض رسول اللّه صلّى اللّه عليه و اله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ناولت النّبيّ صلّى اللّه عليه و اله و سلّم كسرة من خبز شعير،فقال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طعام أكله أبوك منذ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يواسي النّاس بنفسه حتّى جعل يرقّع إزاره بالأدم،و ما جمع بين غداء و عشاء ثلاثة أيّام ولاء حتّى لحق باللّه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غداء و عشاء من خبز الشّعير ثلاثة أيّام متتابعات حتّى لحق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كان يأتي على آل محمّد صلّى اللّه عليه و اله و سلّم اللّيالي ما يجدون فيها 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محمّد،لعلّك ترى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من خبز البرّ ثلاثة أيّام متوالية من أن بعثه اللّه إلى أن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على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شبع من خبز البرّ ثلاثة أيّام متوالية منذ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لا يجد،لقد كان يجيز الرّجل الواحد بالمائة من الإبل،فلو أراد أن يأكل لاكل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يغضب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انتصر لنفسه من مظلمة حتّى تنتهك محارم اللّه،فيكون حينئذ غضبه لله تبارك و تعالى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يغضب لربّه،و لا يغضب لنفسه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رسول اللّه صلّى اللّه عليه و اله و سلّم شيئا قطّ بيده،و لا امرأة و لا خادما إلاّ أن يجاهد في سبيل اللّه،و ما نيل منه شيء قطّ فينتقم من صاحبه،إلاّ أن ينتهك شيء من محارم اللّه فينتقم للّه عزّ و جلّ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انتقم رسول اللّه صلّى اللّه عليه و اله و سلّم لنفسه إلاّ أن تنتهك حرمة اللّه فينتقم لله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w:t>
      </w:r>
      <w:r>
        <w:rPr>
          <w:rStyle w:val="FootnoteAnchor"/>
          <w:rtl w:val="true"/>
        </w:rPr>
        <w:footnoteReference w:id="554"/>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تغضبه الدّنيا و ما كان لها،فإذا تعوطي الحقّ لم يعرفه أحد،و لم يقم لغضبه شيء حتّى ينتصر له،لا يغضب لنفسه و لا ينتصر لها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يوم احد عن رسول اللّه صلّى اللّه عليه و اله و سلّم،فغضب غضبا شديدا،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غضب انحدر عن جبينيه مثل اللّؤلؤ من العرق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إذا ذكر خديجة لم يسأم من ثناء عليها و استغفار لها،فذكرها ذات يوم فحملتني الغيرة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عوّضك اللّه من كبيرة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رسول اللّه غضب غضبا شديدا، فسقطت في يدي </w:t>
      </w:r>
      <w:r>
        <w:rPr>
          <w:rStyle w:val="FootnoteAnchor"/>
          <w:rtl w:val="true"/>
        </w:rPr>
        <w:footnoteReference w:id="55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إن أذهبت بغضب رسولك صلّى اللّه عليه و اله و سلّم لم أعد بذكرها بسوء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رسول اللّه صلّى اللّه عليه و اله و سلّم ما لقيت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آمنت بي إذ كفر النّاس،و آوتني إذ رفضني النّاس،و صدّقتني إذ كذّبني النّاس،و رزقت منّي </w:t>
      </w:r>
      <w:r>
        <w:rPr>
          <w:rStyle w:val="FootnoteAnchor"/>
          <w:rtl w:val="true"/>
        </w:rPr>
        <w:footnoteReference w:id="558"/>
      </w:r>
      <w:r>
        <w:rPr>
          <w:rFonts w:ascii="Amiri" w:hAnsi="Amiri" w:eastAsia="Amiri" w:cs="Amiri"/>
          <w:color w:val="111111"/>
          <w:sz w:val="28"/>
          <w:sz w:val="28"/>
          <w:szCs w:val="28"/>
          <w:rtl w:val="true"/>
          <w:lang w:bidi="ar-SA"/>
        </w:rPr>
        <w:t>حيث حرمتموه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فغدا وراح عليّ بها شهرا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على النّبيّ صلّى اللّه عليه و اله و سلّم يٰا أَيُّهَا الْمُزَّمِّلُ قُمِ اللَّيْلَ إِلاّٰ قَلِيلاً قام اللّيل كلّه حتّى تورّمت قدماه،فجعل يرفع رجلا و يضع رجلا،فهبط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يعني الأرض بقدميك يا محمّد مٰا أَنْزَلْنٰا عَلَيْكَ الْقُرْآنَ لِتَشْقىٰ ،و أنزل فَاقْرَؤُا مٰا تَيَسَّرَ مِنَ الْقُرْآنِ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في بيت أمّ سلمة في ليلتها،ففقدته من الفراش، فدخلها في ذلك ما يدخل النّساء،فقامت تطلبه في جوانب البيت حتّى انتهت إليه و هو في جانب من البيت قائم رافع يديه يبكي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منّي صالح ما أعطيتني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امّ سلمة تبكي حتّى انصرف رسول اللّه صلّى اللّه عليه و اله و سلّم لبكائها،فقال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امّ سلمة؟فقالت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رسول اللّه،و لم لا أبكي و أنت بالمكان الّذي أنت به من اللّه،قد غفر اللّه لك ما تقدّم من ذنبك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سلمة،و ما يؤمنني؟و إنّما و كل اللّه يونس بن متّى إلى نفسه طرفة عين و كان منه ما كان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عند عائشة ليلتها،فقالت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اللّه،لم تتعب نفسك و قد غفر اللّه لك ما تقدّم من ذنبك و ما تأخّر؟فقال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عائشة،ألا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عن بكر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دخل على النّبيّ صلّى اللّه عليه و اله و سلّم و هو موقوذ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رسولا لله،ما أشدّ و عكك؟فقال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منعني ذلك أن قرأت اللّيلة ثلاثين سورة فيهنّ السّبع الطّوال،فقال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اللّه،غفر اللّه لك ما تقدّم من ذنبك و ما تأخّر و أنت تجهد هذا الاجتهاد؟فقال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عن طاووس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الحجر زين العابدين عليه السّلام يصلّي و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ببابك،أسيرك بفنائك،مسكينك بفنائك،سائلك بفنائك،يشكو إليك ما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تردّني عن بابك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أتت فاطمة بنت عليّ بن أبي طالب إلى جابر بن عبد اللّه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صلّى اللّه عليه و اله و سلّم،إنّ لنا عليكم حقوقا،و من حقّنا عليكم أنإذا رأيتم أحدنا يهلك نفسه اجتهادا أن تذكّروه الله،و تدعوه إلى البقيا على نفسه،و هذا عليّ بن الحسين بقيّة أبيه الحسين قد انخرم أنفه،و نقبت جبهته و ركبتاه و راحتاه،أذاب نفسه في العبادة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جابر إلى بابه و استأذن،فلمّا دخل عليه وجده في محرابه قد أنضته </w:t>
      </w:r>
      <w:r>
        <w:rPr>
          <w:rStyle w:val="FootnoteAnchor"/>
          <w:rtl w:val="true"/>
        </w:rPr>
        <w:footnoteReference w:id="566"/>
      </w:r>
      <w:r>
        <w:rPr>
          <w:rFonts w:ascii="Amiri" w:hAnsi="Amiri" w:eastAsia="Amiri" w:cs="Amiri"/>
          <w:color w:val="111111"/>
          <w:sz w:val="28"/>
          <w:sz w:val="28"/>
          <w:szCs w:val="28"/>
          <w:rtl w:val="true"/>
          <w:lang w:bidi="ar-SA"/>
        </w:rPr>
        <w:t>العبادة،فنهض عليّ فسأله عن حاله سؤالا حفيّا،ثمّ أجلسه بجنبه،ثمّ أقبل جابر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اللّه،أما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اللّه إنّما خلق الجنّة لكم و لمن أحبّكم،و خلق النّار لمن أبغضكم و عاداكم،فما هذا الجهد الّذي كلّفته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اللّه،أما علمت أنّ جدّي رسول اللّه صلّى اللّه عليه و اله و سلّم قد غفر اللّه له ما تقدّم من ذنبه و ما تأخّر،فلم يدع الإجتهاد له،و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انتفخ السّاق و ورم القدم،و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هذا و قد غفر اللّه لك ما تقدّم من ذنبك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جابر و ليس يغني فيه 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اللّه،البقيا على نفسك؛فإنّك من اسرة بهم يستدفع البلاء،و بهم تستكشف اللاّواء،و بهم تستمسك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أزال على منهاج أبويّ مؤتسيا بهما حتّى ألقاهما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رئي من أولاد الأنبياء مثل عليّ بن الحسين،إلاّ يوسف بن يعقوب،و اللّه لذرّيّة عليّبن الحسين أفضل من ذرّيّة يوسف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تَوَلَّوْا عَنْهُ وَ قٰالُوا مُعَلَّمٌ مَجْنُونٌ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فَإِنِّي مَعَكُمْ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ليس من عند اللّه و إنّما يعلّمه بلعام،و كان قينا بمكّة روميّا نصرانيّا،و 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به سلمان،و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لبني الحضرميّ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 في تفسير الآية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افتراء آخر منهم على النّبيّ صلّى اللّه عليه و اله و سلّم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 و هو كما يلوّح إليه سياق اعتراضهم و ما ورد في الجواب عنه أنّه كان هناك رجل أعجميّ غير فصيح في منطقه عنده شيء من معارف الأديان و أحاديث النبوّة ربّما لاقاه النبيّ صلّى اللّه عليه و اله و سلّم،فاتّهموه بأنّه يأخذ ما يدّعيه وحيا منه و الرجل هو الذي يعلّمه،و هو الذي حكاه اللّه تعالى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 و في القول إيجاز،و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يعلّمه بشر و ينسب ما تعلّمه منه إلى اللّه افتراء عليه،و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الجواب عنه بمجرّد أنّ لسان الرجل أعجميّ و القرآن عربيّ مبين لا يحسم مادّة الشبهة من أصلها،لجواز أن يلقي إليه المطالب بلسانه الأعجميّ ثمّ يسبكها هو صلّى اللّه عليه و اله و سلّم ببلاغة منطقه في قالب العربيّة الفصيحة،بل هذا هو الأسبق إلى الذهن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 حيث عبّروا عن ذلك بالتعليم دون التلقين و الإملاء،و التعليم أقرب إلى المعاني منه إلى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الَّذِي يُلْحِدُونَ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ليس وحده جوابا عن شبهتهم،بل ما يتلوه من الكلام إلى تمام آيتين من تمام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 مأخوذ من جميع الآيات الثلاث أنّ ما اتّهمتموه به أنّ بشرا يعلّمه ثمّ هو ينسبه إلى اللّه افتراء إن أردتم أنّه يعلّمه القرآن بلفظه بالتلقين عليه و أنّ القرآن كلامه لا كلام اللّه، فجوابه أنّ هذا الرجل لسانه أعجميّ و هذا القرآن عربيّ مبين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أردتم أنّ الرجل يعلّمه معاني القرآن و اللفظ لا محالة للنبيّ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ينسبه إلى اللّه افتراء عليه،فالجواب عنه أنّ الذي يتضمّنه القرآن معارف حقّة لا يرتاب ذو لبّ فيها و تضطرّ العقول إلى قبولها قد هدى اللّه النبيّ إليها،فهو مؤمن بآيات الله؛إذ لو لم يكن مؤمنا لم يهده اللّه و اللّه لا يهدي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يؤمن بآياته،و إذ كان مؤمنا بآيات اللّه فهو لا يفتري على اللّه الكذب؛فإنّه لا يفتري عليه إلاّ من لا يؤمن بآياته،فليس هذا القرآن بمفترى،و لا مأخوذا من بشر و منسوبا إلى اللّه سبحانه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 أَعْجَمِيٌّ وَ هٰذٰا لِسٰانٌ عَرَبِيٌّ مُبِينٌ جواب عن أوّل شقّي الشبهة؛و هو أن يكون القرآن بلفظه مأخوذا من بشر على نحو التلقين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لسان الرجل الذي يلحدون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ينوونه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 أعجميّ أي غير فصيح بيّن، و هذا القرآن المتلوّ عليكم لسان عربيّ مبين،و كيف يتصوّر صدور بيان عربيّ بليغ من رجل أعجميّ اللسان؟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جواب عن ثاني شقّي الشبهة؛و هو أن يتعلّم منه المعاني ثمّ ينسبها إلى اللّه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لا يؤمنون بآيات اللّه و يكفرون بها لا يهديهم اللّه إليه و إلى معارفه الحقّة الظاهرة و لهم عذاب أليم،و النبيّ صلّى اللّه عليه و اله و سلّم مؤمن بآيات اللّه لأنّه مهديّ بهداية اللّه،و إنّما يفتري الكذب و ينسبه إلى اللّه الذين لا يؤمنون بآيات اللّه و اولئك هم الكاذبون المستمرّون على الكذب،و أمّا مثل النبيّ صلّى اللّه عليه و اله و سلّم المؤمن بآيات اللّه فإنّه لا يفتري الكذب و لا يكذب،فالآيتان كنايتان عن أنّ النبيّ صلّى اللّه عليه و اله و سلّم مهديّ بهداية اللّه مؤمن بآياته،و مثله لا يفتري و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المفسّرون قطعوا الآيتين عن الآية الاولى،و جعلوا الآية الاولى هي الجواب الكامل عن الشبهة،و قد عرفت أنّها لا تفي بتمام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لِسٰانٌ عَرَبِيٌّ مُبِينٌ على التحدّي بإعجاز القرآن في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لا خبر في لفظ الآية عن أنّ القرآن معجز في بلاغته و لا أثر عن التحدّي،و نهاية ما فيه أنّه عربيّ مبين لا وجه لأن يفصح عنه و يلفظه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الآيتين التاليتين على تهديد اولئك الكفرة بآيات اللّه الرامين لرسوله صلّى اللّه عليه و اله و سلّم بالإفتراء، و وعيدهم بالعذاب الأليم،و قلب الإفتراء و الكذب إليهم بأنّهم أولى بالإفتراء و الكذب بما أنّهم لا يؤمنون بآيات اللّه فإنّ اللّه لم يهدهم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تكلّموا بالبناء عليه في مفردات الآيتين بما يزيد في الإبتعاد عن حقّ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ذلك يؤدّي إلى عدم كفاية الجواب في حسم الإشكال من أصله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مبحث إعجاز القرآن في تحدّيه بمن انزل عليه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تحدّى بالنبيّ الامّي الذي جاء بالقرآن المعجز في لفظه و معناه،و لم يتعلّم عند معلّم و لم يتربّ عند مربّ،بقوله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شٰاءَ اللّٰهُ مٰا تَلَوْتُهُ عَلَيْكُمْ وَ لاٰ أَدْرٰاكُمْ بِهِ فَقَدْ لَبِثْتُ فِيكُمْ عُمُراً مِنْ قَبْلِهِ أَ فَلاٰ تَعْقِلُونَ </w:t>
      </w:r>
      <w:r>
        <w:rPr>
          <w:rStyle w:val="FootnoteAnchor"/>
          <w:rtl w:val="true"/>
        </w:rPr>
        <w:footnoteReference w:id="580"/>
      </w:r>
      <w:r>
        <w:rPr>
          <w:rFonts w:ascii="Amiri" w:hAnsi="Amiri" w:eastAsia="Amiri" w:cs="Amiri"/>
          <w:color w:val="111111"/>
          <w:sz w:val="28"/>
          <w:sz w:val="28"/>
          <w:szCs w:val="28"/>
          <w:rtl w:val="true"/>
          <w:lang w:bidi="ar-SA"/>
        </w:rPr>
        <w:t>،فقد كان صلّى اللّه عليه و اله و سلّم بينهم و هو أحدهم لا يتسامى في فضل و لا ينطق بعلم حتّى لم يأت بشيء من شعر أو نثر نحوا من أربعين سنة و هو ثلثا عمره لا يحوز تقدّما و لا يرد عظيمة من عظائم المعالي ثمّ أتى بما أتى به دفعة، فأتى بما عجزت عنه فحولهم و كلّت دونه ألسنة بلغائهم،ثمّ بثّه في أقطار الأرض فلم يجترئ على معارضته معارض من عالم أو فاضل أو ذي لبّ و فطانة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أخذوه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سافر إلى الشام للتجارة فتعلّم هذه القصص ممّن هناك من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أسفاره إلى الشام إلاّ مع عمّه أبي طالب قبل بلوغه،و إلاّ مع ميسرة مولى خديجة و سنّه يومئذ خمسة و عشرون،و هو مع من يلازمه في ليله و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محالا ذلك فما هذه المعارف و العلوم؟و من أين هذه الحكم و الحقائق؟و ممّن هذه البلاغة في البيان الذي خضعت له الرقاب و كلّت دونه الألسن الفصاح؟</w:t>
      </w:r>
    </w:p>
    <w:p>
      <w:pPr>
        <w:pStyle w:val="BookText"/>
        <w:rPr/>
      </w:pPr>
      <w:r>
        <w:rPr>
          <w:rFonts w:ascii="Amiri" w:hAnsi="Amiri" w:eastAsia="Amiri" w:cs="Amiri"/>
          <w:color w:val="111111"/>
          <w:sz w:val="28"/>
          <w:sz w:val="28"/>
          <w:szCs w:val="28"/>
          <w:rtl w:val="true"/>
          <w:lang w:bidi="ar-SA"/>
        </w:rPr>
        <w:t>و ما أخذوه عليه أنّه كان يقف على قين بمكّة من أهل الروم كان يعمل السيوف و يبيعها،فأنزل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قالوا عليه أنّه يتعلّم بعض ما يتعلّم من سلمان الفارسيّ و هو من علماء الفرس عالم بالمذاهب و الأديان،مع أنّ سلمان إنّما آمن به في المدينة،و قد نزل أكثر القرآن بمكّة و فيها من جميع المعارف الكلّيّة و القصص ما نزلت منها بمدينة بل أزيد،فما الذي زاده إيمان سلمان و صحابته؟</w:t>
      </w:r>
    </w:p>
    <w:p>
      <w:pPr>
        <w:pStyle w:val="BookText"/>
        <w:rPr/>
      </w:pPr>
      <w:r>
        <w:rPr>
          <w:rFonts w:ascii="Amiri" w:hAnsi="Amiri" w:eastAsia="Amiri" w:cs="Amiri"/>
          <w:color w:val="111111"/>
          <w:sz w:val="28"/>
          <w:sz w:val="28"/>
          <w:szCs w:val="28"/>
          <w:rtl w:val="true"/>
          <w:lang w:bidi="ar-SA"/>
        </w:rPr>
        <w:t xml:space="preserve">على أنّ من قرأ العهدين و تأمّل ما فيهما ثمّ رجع إلى ما قصّه القرآن من تواريخ الأنبياء السالفين و اممهم رأى أنّ التاريخ غير التاريخ و القصّة غير القصّة،ففيهما عثرات و خطايا لأنبياء اللّه الصالحين تنبو الفطرة و تتنفّر من أن تنسبها إلى المتعارف من صلحاء الناس و عقلائهم،و القرآن يبرّئهم منها،و فيها امور أخرى لا يتعلّق بها معرفة حقيقيّة و لا فضيلة خلقيّة،و لم يذكر القرآن منها إلاّ ما ينفع الناس في معارفهم و أخلاقهم و ترك الباقي و هو الأكثر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أبو جهل بن هشام و معه قوم من قريش فدخلوا على أبي طالب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أخيك قد آذانا و آذى آلهتنا،فادعه و مره فليكفّ عن آلهتنا و نكفّ عن إلهه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أبو طالب إلى رسول اللّه صلّى اللّه عليه و اله و سلّم فدعاه،فلمّا دخل النّبيّ صلّى اللّه عليه و اله و سلّم لم ير في البيت إلاّ مشركا،فقال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اتّبع الهدى،ثمّ جلس،فخبّره أبو طالب بما جاؤوا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أوهل لهم في كلمة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لهم من هذا يسودون بها العرب و يطؤون أعناقهم؟فقال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هذه الكلمة؟فقال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فوضعوا أصابعهم في آذانهم،و خرجوا هرابا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في الملّة الآخرة إن هذا إلاّ اختلاق،فأنزل اللّه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اخْتِلاٰقٌ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بمكّة،لمّا أظهر رسول اللّه صلّى اللّه عليه و اله و سلّم الدّعوة بمكّة اجتمعت قريش إلى أبي طالب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طالب،إنّ ابن أخيك قد سفّه أحلامنا، و سبّ آلهتنا و أفسد شبابنا،و فرّق جماعتنا،فإن كان الّذي يحمله على ذلك العدم جمعنا له مالا حتّى يكون أغنى رجل في قريش و نملّكه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أبو طالب رسول اللّه صلّى اللّه عليه و اله و سلّم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وضعوا الشّمس في يميني و القمر في يساري ما أردته،و لكن يعطوني كلمة يملكون بها العرب،و يدين لهم بها العجم،و يكونون ملوكا في الجنّة،فقال لهم أبو طالب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عشر كلمات،فقال لهم رسول اللّه صلّى اللّه عليه و اله و سلّم تشهدون أن لا إله إلاّ اللّه،و أنّي رسول اللّه،فقالوا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ثلاث مائة و ستّين إلها و نعبد إلها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اخْتِلاٰقٌ أي تخليط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لا يكفّ عن عيب آلهة المشركين،و يقرأ عليهم القرآن،و كان الوليد بن المغيرة من حكّام العرب يتحاكمون إليه في الامور،و كان له عبيد عشرة عند كلّ عبد ألف دينار يتّجر بها،و ملك القنطار،و كان عمّ أبي جهل،فقالوا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شمس،ما هذا الّذي يقول محمّد؟أ سحر،أم كهانة،أم 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أسمع كلامه،فدنا من رسول اللّه صلّى اللّه عليه و اله و سلّم و هو جالس في الحجر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محمّد،أنشدني شعرك،فقال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بشعر و لكنّه كلام اللّه الّذي بعث أنبياءه و رسله،فقال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الرّحيم،فلمّا سمع الرّحمن استهزأ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إلى رجل باليمامة باسم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لكنّي أدعو إلى اللّه و هو الرّحمن الرّحيم، ثمّ افتتح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Style w:val="FootnoteAnchor"/>
          <w:rtl w:val="true"/>
        </w:rPr>
        <w:footnoteReference w:id="585"/>
      </w:r>
      <w:r>
        <w:rPr>
          <w:rFonts w:ascii="Amiri" w:hAnsi="Amiri" w:eastAsia="Amiri" w:cs="Amiri"/>
          <w:color w:val="111111"/>
          <w:sz w:val="28"/>
          <w:sz w:val="28"/>
          <w:szCs w:val="28"/>
          <w:rtl w:val="true"/>
          <w:lang w:bidi="ar-SA"/>
        </w:rPr>
        <w:t>و سمعه،اقشعرّ جلده و قامت كلّ شعرة في بدنه،و قام و مشى إلى بيته و لم يرجع إلى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 أبو عبد شمس إلى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فاغتمّت قريش و غدا عليه أبو جهل فقال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فضحتنا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أخي،ما ذاك و إنّي على دين قومي،و لكنّي سمعت كلاما صعبا تقشعرّ منه الجلود،قال أ فشعر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الخطب كلام متّصل،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7" w:name="pg14755_158819"/>
    </w:p>
    <w:p>
      <w:pPr>
        <w:pStyle w:val="BookText"/>
        <w:rPr/>
      </w:pPr>
      <w:bookmarkEnd w:id="147"/>
      <w:r>
        <w:rPr>
          <w:rFonts w:ascii="Amiri" w:hAnsi="Amiri" w:eastAsia="Amiri" w:cs="Amiri"/>
          <w:color w:val="111111"/>
          <w:sz w:val="28"/>
          <w:sz w:val="28"/>
          <w:szCs w:val="28"/>
          <w:rtl w:val="true"/>
          <w:lang w:bidi="ar-SA"/>
        </w:rPr>
        <w:t>و هذا كلام منثور لا يشبه بعضه بعضا،له طلاوة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فكهانة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افكّر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شمس،ما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سحر؛فإنّه آخذ بقلوب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حمّاد بن زيد عن أيّوب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الوليد بن المغيرة إلى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5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أعد،فأعاد،فقال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الله،إنّ له لحلاوة و طلاوة </w:t>
      </w:r>
      <w:r>
        <w:rPr>
          <w:rStyle w:val="FootnoteAnchor"/>
          <w:rtl w:val="true"/>
        </w:rPr>
        <w:footnoteReference w:id="588"/>
      </w:r>
      <w:r>
        <w:rPr>
          <w:rFonts w:ascii="IRNazanin" w:hAnsi="IRNazanin" w:eastAsia="IRNazanin"/>
          <w:color w:val="111111"/>
          <w:sz w:val="28"/>
          <w:sz w:val="28"/>
          <w:szCs w:val="28"/>
          <w:rtl w:val="true"/>
          <w:lang w:bidi="fa-IR"/>
        </w:rPr>
        <w:t xml:space="preserve">،و إنّ أعلاه لمثمر،و إنّ أسفله لمغدق،و ما هذا بقول بشر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31/198/18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الوليد بنالمغيرة أتى قريشا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يجتمعون غدا بالموسم و قد فشا أمر هذا الرّجل في النّاس و هم يسألونكم عنه،فما تقولون؟فقال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مجنون، و 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شاعر،و قال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كاهن،فقال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ساحر،يفرّق بين الرّجل و المرأة و بين الرّجل و أخيه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عن 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ساحر علمنا أنّه قد أراهم ما لم يقدروا على مثله،و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مجنون؛لما هجم منه على شيء لم يفكّر في عاقبته منهم،و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كاهن؛لأنّه أنبأ بالغائبات،و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معلّم؛لأنّه قد أنبأهم بما يكتمونه من أسرارهم،فثبت صدقه من حيث قصدوا تكذيبه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54902_730472459"/>
      <w:bookmarkStart w:id="149" w:name="_Toc53"/>
      <w:bookmarkEnd w:id="148"/>
      <w:r>
        <w:rPr>
          <w:rtl w:val="true"/>
        </w:rPr>
        <w:t>ذكر صفة خلقه و خلقه صلّى اللّه عليه و اله و سلّم</w:t>
      </w:r>
      <w:bookmarkEnd w:id="1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في خطبة له خاصّة يذكر فيها حال النبيّ و الأئمّة عليهم السّلام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يمنع ربّنا لحلمه و أناته و عطفه ما كان من عظيم جرمهم و قبيح أفعالهم،أن انتجب لهم أحبّ أنبيائه إليه و أكرمهم عليه محمد بن عبد اللّه صلّى اللّه عليه و اله و سلّم في حومة العزّ مولده،و في دومة الكرم محتده،غير مشوب حسبه،و لا ممزوج نسبه و لا مجهول عند أهل العلم صفته،بشّرت به الأنبياء في كتبها،و نطقت به </w:t>
      </w:r>
    </w:p>
    <w:p>
      <w:pPr>
        <w:pStyle w:val="BookText"/>
        <w:rPr/>
      </w:pPr>
      <w:r>
        <w:rPr>
          <w:rFonts w:ascii="Amiri" w:hAnsi="Amiri" w:eastAsia="Amiri" w:cs="Amiri"/>
          <w:color w:val="111111"/>
          <w:sz w:val="28"/>
          <w:sz w:val="28"/>
          <w:szCs w:val="28"/>
          <w:rtl w:val="true"/>
          <w:lang w:bidi="ar-SA"/>
        </w:rPr>
        <w:t>العلماء بنعتها و تأمّله الحكماء بوصفها،مهذّب لا يداني،هاشميّ لا يوازي،أبطحيّ لا يسامي شيمته الحياء و طبيعته السخاء،مجبول على أوقار النبوّة و أخلاقها،مطبوع على أوصاف الرّسالة و أحلامها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انتهت به أسباب مقادير اللّه إلى أوقاتها،و جرى بأمر اللّه القضاء فيه إلى نهاياتها،أدّاه محتوم قضاء اللّه إلى غاياتها،تبشّر به كلّ أمّة من بعدها،و يدفعه كلّ أب إلى أب من ظهر إلى ظهر، لم يخلطه في عنصره سفاح،و لم ينجّسه في ولادته نكاح،من لدن آدم إلى أبيه عبد اللّه،في خير فرقة و أكرم سبط و أمنع رهط و أكلا حمل و أودع حجر،اصطفاه اللّه و ارتضاه و اجتباه و آتاه من العلم مفاتيحه و من الحكم ينابيعه،ابتعثه رحمة للعباد و ربيعا للبلاد و أنزل اللّه إليه الكتاب فيه البيان و التبيان قرآنا عربيّا غير ذي عوج لعلّهم يتّقون،قد بينّه للنّاس و نهجه بعلم قد فصّله و دين قد أوضحه و فرائض قد أوجبها و حدود حدّها للنّاس و بيّنها و أمور قد كشفها لخلقه و أعلنها،فيها دلالة إلى النجاة و معالم تدعو إلى هداه،فبلّغ رسول اللّه صلّى اللّه عليه و اله و سلّم ما أرسل به و صدع بما أمر و أدّى ما حمّل من أثقال النبوّة و صبر لربّه و جاهد في سبيله و نصح لأمّته و دعاهم إلى النجاة و حثّهم على الذّكر و دلّهم على سبيل الهدى، بمناهج و دواع،أسّس للعباد أساسها و منار رفع لهم أعلامها كيلا يضلّوا من بعده و كان بهم رؤوفا رحيما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ضخم الرأس عظيم العنق مشرب العينين من حمرة،هدب الأشفار كثّ اللحيّة،شثن الكفّين و القدمين،أزهر </w:t>
      </w:r>
      <w:r>
        <w:rPr>
          <w:rStyle w:val="FootnoteAnchor"/>
          <w:rtl w:val="true"/>
        </w:rPr>
        <w:footnoteReference w:id="591"/>
      </w:r>
      <w:r>
        <w:rPr>
          <w:rFonts w:ascii="IRNazanin" w:hAnsi="IRNazanin" w:eastAsia="IRNazanin"/>
          <w:color w:val="111111"/>
          <w:sz w:val="28"/>
          <w:sz w:val="28"/>
          <w:szCs w:val="28"/>
          <w:rtl w:val="true"/>
          <w:lang w:bidi="fa-IR"/>
        </w:rPr>
        <w:t xml:space="preserve">اللون إذا مشى </w:t>
      </w:r>
      <w:r>
        <w:rPr>
          <w:rStyle w:val="FootnoteAnchor"/>
          <w:rtl w:val="true"/>
        </w:rPr>
        <w:footnoteReference w:id="592"/>
      </w:r>
      <w:r>
        <w:rPr>
          <w:rFonts w:ascii="Amiri" w:hAnsi="Amiri" w:eastAsia="Amiri" w:cs="Amiri"/>
          <w:color w:val="111111"/>
          <w:sz w:val="28"/>
          <w:sz w:val="28"/>
          <w:szCs w:val="28"/>
          <w:rtl w:val="true"/>
          <w:lang w:bidi="ar-SA"/>
        </w:rPr>
        <w:t xml:space="preserve">تكفّأ كأنّما يمشي في صعد،و إذا التفت التفت جميعا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بعثني رسول اللّه صلّى اللّه عليه و اله و سلّم إلى اليمن،فإني لأخطب يوما على الناس،و حبر من أحبار اليهود واقف في يده سفر ينظر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أبا القاسم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اله و سلّم ليس بالقصير و لا بالطويل البائن،و ليس بالجعد القطط و لا بالسّبط هو رجل الشعر أسوده </w:t>
      </w:r>
      <w:r>
        <w:rPr>
          <w:rStyle w:val="FootnoteAnchor"/>
          <w:rtl w:val="true"/>
        </w:rPr>
        <w:footnoteReference w:id="594"/>
      </w:r>
      <w:r>
        <w:rPr>
          <w:rFonts w:ascii="Amiri" w:hAnsi="Amiri" w:eastAsia="Amiri" w:cs="Amiri"/>
          <w:color w:val="111111"/>
          <w:sz w:val="28"/>
          <w:sz w:val="28"/>
          <w:szCs w:val="28"/>
          <w:rtl w:val="true"/>
          <w:lang w:bidi="ar-SA"/>
        </w:rPr>
        <w:t>ضخم الرأس،مشرب لونه حمرة،عظيم العينين،شثن الكفين و القدمين،طويل 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الشعر الذي يكون في النحر إلى السرة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أهدب الأشفار،مقرون الحاجبين،صلت الجبين بعيد ما بين المنكبين،إذا مشى يتكفّأ كأنما ينزل من صبب،لم أر قبله مثله و لم أر بعده مثله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سكت،فقال لي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عينيه حمرة،حسن اللحية،حسن الفم،تام الأذنين،يقبل جميعا و يدبر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 آخر،قال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جنأ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قلت لك كأنما ينزل من صبب،قال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أجد هذه الصفة في سفر آبائي،و نجده يبعث من حرم اللّه و أمنه و موضع بيته ثم يهاجر إلى حرم يحرمه هو و يكون له حرمة كحرمة الحرم الذي حرّم اللّه،و نجد أنصاره الذي هاجر إليهم قوما من ولد عمرو بن عامر أهل نجد، و أهل الأرض قبلهم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هو،و هو رسول اللّه صلّى اللّه عليه و اله و سلّم،فقال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أنه نبي،و أنه رسول اللّه صلّى اللّه عليه و اله و سلّم،و أنه أرسل إلى الناس كافة،فعلى ذلك أحيا،و عليه أموت،و عليه أبعث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 عليا فيعلّمه القرآن و يخبره بشرائع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علي و الحبر هناك حتى مات في خلافة أبي بكر و هو مؤمن برسول اللّه صلّى اللّه عليه و اله و سلّم مصدّق به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شثن الكفين،ضخم الكراديس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أبيض اللون،مشربا حمرة،أدعج </w:t>
      </w:r>
      <w:r>
        <w:rPr>
          <w:rStyle w:val="FootnoteAnchor"/>
          <w:rtl w:val="true"/>
        </w:rPr>
        <w:footnoteReference w:id="598"/>
      </w:r>
      <w:r>
        <w:rPr>
          <w:rFonts w:ascii="Amiri" w:hAnsi="Amiri" w:eastAsia="Amiri" w:cs="Amiri"/>
          <w:color w:val="111111"/>
          <w:sz w:val="28"/>
          <w:sz w:val="28"/>
          <w:szCs w:val="28"/>
          <w:rtl w:val="true"/>
          <w:lang w:bidi="ar-SA"/>
        </w:rPr>
        <w:t xml:space="preserve">العينين،سبط </w:t>
      </w:r>
      <w:r>
        <w:rPr>
          <w:rStyle w:val="FootnoteAnchor"/>
          <w:rtl w:val="true"/>
        </w:rPr>
        <w:footnoteReference w:id="599"/>
      </w:r>
      <w:r>
        <w:rPr>
          <w:rFonts w:ascii="Amiri" w:hAnsi="Amiri" w:eastAsia="Amiri" w:cs="Amiri"/>
          <w:color w:val="111111"/>
          <w:sz w:val="28"/>
          <w:sz w:val="28"/>
          <w:szCs w:val="28"/>
          <w:rtl w:val="true"/>
          <w:lang w:bidi="ar-SA"/>
        </w:rPr>
        <w:t xml:space="preserve">الشعر، رقيق المسربة،سهل </w:t>
      </w:r>
      <w:r>
        <w:rPr>
          <w:rStyle w:val="FootnoteAnchor"/>
          <w:rtl w:val="true"/>
        </w:rPr>
        <w:footnoteReference w:id="600"/>
      </w:r>
      <w:r>
        <w:rPr>
          <w:rFonts w:ascii="Amiri" w:hAnsi="Amiri" w:eastAsia="Amiri" w:cs="Amiri"/>
          <w:color w:val="111111"/>
          <w:sz w:val="28"/>
          <w:sz w:val="28"/>
          <w:szCs w:val="28"/>
          <w:rtl w:val="true"/>
          <w:lang w:bidi="ar-SA"/>
        </w:rPr>
        <w:t xml:space="preserve">الخدّ،كثّ اللحية،ذا وفرة </w:t>
      </w:r>
      <w:r>
        <w:rPr>
          <w:rStyle w:val="FootnoteAnchor"/>
          <w:rtl w:val="true"/>
        </w:rPr>
        <w:footnoteReference w:id="601"/>
      </w:r>
      <w:r>
        <w:rPr>
          <w:rFonts w:ascii="Amiri" w:hAnsi="Amiri" w:eastAsia="Amiri" w:cs="Amiri"/>
          <w:color w:val="111111"/>
          <w:sz w:val="28"/>
          <w:sz w:val="28"/>
          <w:szCs w:val="28"/>
          <w:rtl w:val="true"/>
          <w:lang w:bidi="ar-SA"/>
        </w:rPr>
        <w:t xml:space="preserve">،كأن عنقه إبريق فضة،له شعر يجري من لبّته إلى سرّته كالقضيب،ليس في بطنه و لا صدره شعر غيره،شثن الكفين و القدمين،إذا مشى كأنما يتحدر </w:t>
      </w:r>
      <w:r>
        <w:rPr>
          <w:rStyle w:val="FootnoteAnchor"/>
          <w:rtl w:val="true"/>
        </w:rPr>
        <w:footnoteReference w:id="602"/>
      </w:r>
      <w:r>
        <w:rPr>
          <w:rFonts w:ascii="Amiri" w:hAnsi="Amiri" w:eastAsia="Amiri" w:cs="Amiri"/>
          <w:color w:val="111111"/>
          <w:sz w:val="28"/>
          <w:sz w:val="28"/>
          <w:szCs w:val="28"/>
          <w:rtl w:val="true"/>
          <w:lang w:bidi="ar-SA"/>
        </w:rPr>
        <w:t xml:space="preserve">من صبب،و إذا مشى كأنما ينقلع </w:t>
      </w:r>
      <w:r>
        <w:rPr>
          <w:rStyle w:val="FootnoteAnchor"/>
          <w:rtl w:val="true"/>
        </w:rPr>
        <w:footnoteReference w:id="603"/>
      </w:r>
      <w:r>
        <w:rPr>
          <w:rFonts w:ascii="Amiri" w:hAnsi="Amiri" w:eastAsia="Amiri" w:cs="Amiri"/>
          <w:color w:val="111111"/>
          <w:sz w:val="28"/>
          <w:sz w:val="28"/>
          <w:szCs w:val="28"/>
          <w:rtl w:val="true"/>
          <w:lang w:bidi="ar-SA"/>
        </w:rPr>
        <w:t xml:space="preserve">من صخر،و إذا التفت التفت جميعا ليس بالطويل و لا بالقصير،و لا الفاجر و لا اللئيم،كأن عرقه في وجهه اللؤلؤ،و لريح عرقه أطيب من المسك الأذفر </w:t>
      </w:r>
      <w:r>
        <w:rPr>
          <w:rStyle w:val="FootnoteAnchor"/>
          <w:rtl w:val="true"/>
        </w:rPr>
        <w:footnoteReference w:id="604"/>
      </w:r>
      <w:r>
        <w:rPr>
          <w:rFonts w:ascii="IRNazanin" w:hAnsi="IRNazanin" w:eastAsia="IRNazanin"/>
          <w:color w:val="111111"/>
          <w:sz w:val="28"/>
          <w:sz w:val="28"/>
          <w:szCs w:val="28"/>
          <w:rtl w:val="true"/>
          <w:lang w:bidi="fa-IR"/>
        </w:rPr>
        <w:t xml:space="preserve">لم أر مثله قبله و لا بعده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رأيت وجه رسول اللّه صلّى اللّه عليه و اله و سلّم قلت كأنه دينار هرقلي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أحسن من رسول اللّه صلّى اللّه عليه و اله و سلّم،كأنّ الشمس تجري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وجهه،و ما رأيت أحدا أسرع في مشيته من رسول اللّه صلّى اللّه عليه و اله و سلّم،كأن الأرض تطوى له،و إنّا لنجتهد، و إنّه لغير مكترث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ينعت لنا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شبح </w:t>
      </w:r>
      <w:r>
        <w:rPr>
          <w:rStyle w:val="FootnoteAnchor"/>
          <w:rtl w:val="true"/>
        </w:rPr>
        <w:footnoteReference w:id="608"/>
      </w:r>
      <w:r>
        <w:rPr>
          <w:rFonts w:ascii="Amiri" w:hAnsi="Amiri" w:eastAsia="Amiri" w:cs="Amiri"/>
          <w:color w:val="111111"/>
          <w:sz w:val="28"/>
          <w:sz w:val="28"/>
          <w:szCs w:val="28"/>
          <w:rtl w:val="true"/>
          <w:lang w:bidi="ar-SA"/>
        </w:rPr>
        <w:t>الذراعين،بعيد ما بين المنكبين،أهدب أشفار العينين،يقبل جميعا و يدبر جميعا بأبي و أمي،لم يكن فاحشا و لا متفحشا و لا صخابا بالأسواق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شممت رائحة قط مسك و لا عنبر أطيب من رائحة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مسست شيئا قط خزّة و لا حريرة ألين و لا أحسن من كفّ رسول اللّه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في حلة حمراء مترّجلا أجمل من رسول اللّه صلّى اللّه عليه و اله و سلّم و كان له شعر قريب من منكبيه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الحنّائي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إضحيان و عليه حلّة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سفيان بن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النبي صلّى اللّه عليه و اله و سلّم حلّة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إضحيان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أنظر إليه و إلى القمر،فهو كان في عيني أحسن من القمر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معبد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خرج ليلة هاجر من مكة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هو،و أبو بكر،و عامر بن فهيرة مولى أبي بكر،و دليلهم عبد اللّه بن أريقط الليثي،فمروا بخيمة أم معبد الخزاعيّة،و كانت إمرأة برزة جلدة تحتبي و تجلس بفناء الخيمة و تطعم و تسقي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فسألوها لحما،أو تمرا فلم يصيبوا عندها شيئا من ذلك،و إنّ القوم مرملون </w:t>
      </w:r>
      <w:r>
        <w:rPr>
          <w:rStyle w:val="FootnoteAnchor"/>
          <w:rtl w:val="true"/>
        </w:rPr>
        <w:footnoteReference w:id="61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شيء ما أعوزكم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رسول اللّه صلّى اللّه عليه و اله و سلّم إلى شاة في كسر خيمتها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خلفها الجهد عن الغنم،فقال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أجهد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أتأذنين أن أحلبها؟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بأبي أنت و أمي،و إن رأيت لها حلبا احلبها،فدعا رسول اللّه صلّى اللّه عليه و اله و سلّم بالشاة فجاءت فمسح على ظهرها و ضرعها و ذكر اسم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 شاتها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فتفاجّت </w:t>
      </w:r>
      <w:r>
        <w:rPr>
          <w:rStyle w:val="FootnoteAnchor"/>
          <w:rtl w:val="true"/>
        </w:rPr>
        <w:footnoteReference w:id="614"/>
      </w:r>
      <w:r>
        <w:rPr>
          <w:rFonts w:ascii="Amiri" w:hAnsi="Amiri" w:eastAsia="Amiri" w:cs="Amiri"/>
          <w:color w:val="111111"/>
          <w:sz w:val="28"/>
          <w:sz w:val="28"/>
          <w:szCs w:val="28"/>
          <w:rtl w:val="true"/>
          <w:lang w:bidi="ar-SA"/>
        </w:rPr>
        <w:t xml:space="preserve">و درّت و اجترت،فدعا بإناء لها يربض الرهط،فحلب فيها ثجّا </w:t>
      </w:r>
      <w:r>
        <w:rPr>
          <w:rStyle w:val="FootnoteAnchor"/>
          <w:rtl w:val="true"/>
        </w:rPr>
        <w:footnoteReference w:id="615"/>
      </w:r>
      <w:r>
        <w:rPr>
          <w:rFonts w:ascii="IRNazanin" w:hAnsi="IRNazanin" w:eastAsia="IRNazanin"/>
          <w:color w:val="111111"/>
          <w:sz w:val="28"/>
          <w:sz w:val="28"/>
          <w:szCs w:val="28"/>
          <w:rtl w:val="true"/>
          <w:lang w:bidi="fa-IR"/>
        </w:rPr>
        <w:t xml:space="preserve">حتى علاه البهاء </w:t>
      </w:r>
      <w:r>
        <w:rPr>
          <w:rStyle w:val="FootnoteAnchor"/>
          <w:rtl w:val="true"/>
        </w:rPr>
        <w:footnoteReference w:id="616"/>
      </w:r>
      <w:r>
        <w:rPr>
          <w:rFonts w:ascii="IRNazanin" w:hAnsi="IRNazanin" w:eastAsia="IRNazanin"/>
          <w:color w:val="111111"/>
          <w:sz w:val="28"/>
          <w:sz w:val="28"/>
          <w:szCs w:val="28"/>
          <w:rtl w:val="true"/>
          <w:lang w:bidi="fa-IR"/>
        </w:rPr>
        <w:t>فسقاهاا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فشربت حتى رويت،ثم حلب و سقى أصحابه فشربوا حتى رووا،و شرب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جميعا عللا بعد نهل حتى أرضوا ثم حلب فيها ثانيا عودا على بدء فغادره عندها ثم ارتحلوا عنها،فقلّ ما لبثت أن جاء زوجها أبو معبد يسوق غنمه أعنزا عجافا،هزلا، مخّهنّ قليل لا نقي بهن،فلما رأى اللبن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لكم اللبن هذا و الشاء عازبة؟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أنه مرّ بنا رجل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حديثه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لأراه صاحب قريش الذي يطلب،صفيه لي يا أم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ظاهر الوضاءة متبلّج الوجه، حسن الخلق،لم تعبه ثجلة،و لم تزر به صقلة </w:t>
      </w:r>
      <w:r>
        <w:rPr>
          <w:rStyle w:val="FootnoteAnchor"/>
          <w:rtl w:val="true"/>
        </w:rPr>
        <w:footnoteReference w:id="617"/>
      </w:r>
      <w:r>
        <w:rPr>
          <w:rFonts w:ascii="Amiri" w:hAnsi="Amiri" w:eastAsia="Amiri" w:cs="Amiri"/>
          <w:color w:val="111111"/>
          <w:sz w:val="28"/>
          <w:sz w:val="28"/>
          <w:szCs w:val="28"/>
          <w:rtl w:val="true"/>
          <w:lang w:bidi="ar-SA"/>
        </w:rPr>
        <w:t xml:space="preserve">،و سيم قسيم،في عينيه دعج،و في أشفاره وطف، و في صوته ضحكة،أحور أكحل،أزج أقرن،رجل في عنقه سطع </w:t>
      </w:r>
      <w:r>
        <w:rPr>
          <w:rStyle w:val="FootnoteAnchor"/>
          <w:rtl w:val="true"/>
        </w:rPr>
        <w:footnoteReference w:id="618"/>
      </w:r>
      <w:r>
        <w:rPr>
          <w:rFonts w:ascii="Amiri" w:hAnsi="Amiri" w:eastAsia="Amiri" w:cs="Amiri"/>
          <w:color w:val="111111"/>
          <w:sz w:val="28"/>
          <w:sz w:val="28"/>
          <w:szCs w:val="28"/>
          <w:rtl w:val="true"/>
          <w:lang w:bidi="ar-SA"/>
        </w:rPr>
        <w:t xml:space="preserve">،و في لحيته كثافة،إذا صمت فعليه الوقار،و إذا تكلم سما </w:t>
      </w:r>
      <w:r>
        <w:rPr>
          <w:rStyle w:val="FootnoteAnchor"/>
          <w:rtl w:val="true"/>
        </w:rPr>
        <w:footnoteReference w:id="619"/>
      </w:r>
      <w:r>
        <w:rPr>
          <w:rFonts w:ascii="Amiri" w:hAnsi="Amiri" w:eastAsia="Amiri" w:cs="Amiri"/>
          <w:color w:val="111111"/>
          <w:sz w:val="28"/>
          <w:sz w:val="28"/>
          <w:szCs w:val="28"/>
          <w:rtl w:val="true"/>
          <w:lang w:bidi="ar-SA"/>
        </w:rPr>
        <w:t xml:space="preserve">و علاه البهاء كأنّ منطقه خرزان نظم ينحدرن،فصل لا نزر </w:t>
      </w:r>
      <w:r>
        <w:rPr>
          <w:rStyle w:val="FootnoteAnchor"/>
          <w:rtl w:val="true"/>
        </w:rPr>
        <w:footnoteReference w:id="620"/>
      </w:r>
      <w:r>
        <w:rPr>
          <w:rFonts w:ascii="Amiri" w:hAnsi="Amiri" w:eastAsia="Amiri" w:cs="Amiri"/>
          <w:color w:val="111111"/>
          <w:sz w:val="28"/>
          <w:sz w:val="28"/>
          <w:szCs w:val="28"/>
          <w:rtl w:val="true"/>
          <w:lang w:bidi="ar-SA"/>
        </w:rPr>
        <w:t>و لا هذر،أزهر اللون،يعني أجهر الناس،و أجمل الناس من بعيد،و أحلاه و أحسنه من قريب،ربعة لا تشنؤه من طول،و لا تقتحمه عين من قصر،غصن بين غصنين فهو أبيض الثلاثة منظرا،و أحسنهم قدرا له رفقاء يحفّون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استمعوا لقوله و إن أمر تبادروا إلى أمره محفود محشود </w:t>
      </w:r>
      <w:r>
        <w:rPr>
          <w:rStyle w:val="FootnoteAnchor"/>
          <w:rtl w:val="true"/>
        </w:rPr>
        <w:footnoteReference w:id="621"/>
      </w:r>
      <w:r>
        <w:rPr>
          <w:rFonts w:ascii="IRNazanin" w:hAnsi="IRNazanin" w:eastAsia="IRNazanin"/>
          <w:color w:val="111111"/>
          <w:sz w:val="28"/>
          <w:sz w:val="28"/>
          <w:szCs w:val="28"/>
          <w:rtl w:val="true"/>
          <w:lang w:bidi="fa-IR"/>
        </w:rPr>
        <w:t xml:space="preserve">،و لا عابس </w:t>
      </w:r>
      <w:r>
        <w:rPr>
          <w:rStyle w:val="FootnoteAnchor"/>
          <w:rtl w:val="true"/>
        </w:rPr>
        <w:footnoteReference w:id="622"/>
      </w:r>
      <w:r>
        <w:rPr>
          <w:rFonts w:ascii="IRNazanin" w:hAnsi="IRNazanin" w:eastAsia="IRNazanin"/>
          <w:color w:val="111111"/>
          <w:sz w:val="28"/>
          <w:sz w:val="28"/>
          <w:szCs w:val="28"/>
          <w:rtl w:val="true"/>
          <w:lang w:bidi="fa-IR"/>
        </w:rPr>
        <w:t xml:space="preserve">و لا قابح و لا متنح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صاحب قريش الذي ذكر لنا من أمره ما ذكر،و لو كنت وافقته لالتمست أن أصحبه و لأفعلنّه إن وجدت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صوت بمكة بين السّماء و الأرض يسمعونه و لا يدرون من يقوله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 اللّه رب الناس خير جزائه رفيقين حلاّ خيمتي أم معبد</w:t>
      </w:r>
    </w:p>
    <w:p>
      <w:pPr>
        <w:pStyle w:val="BookText"/>
        <w:rPr/>
      </w:pPr>
      <w:r>
        <w:rPr>
          <w:rFonts w:ascii="Amiri" w:hAnsi="Amiri" w:eastAsia="Amiri" w:cs="Amiri"/>
          <w:color w:val="111111"/>
          <w:sz w:val="28"/>
          <w:sz w:val="28"/>
          <w:szCs w:val="28"/>
          <w:rtl w:val="true"/>
          <w:lang w:bidi="ar-SA"/>
        </w:rPr>
        <w:t>هما نزلا بالبر و ارتحلا به فأفلح من أمسى رفيق محمّد</w:t>
      </w:r>
    </w:p>
    <w:p>
      <w:pPr>
        <w:pStyle w:val="BookText"/>
        <w:rPr/>
      </w:pPr>
      <w:r>
        <w:rPr>
          <w:rFonts w:ascii="Amiri" w:hAnsi="Amiri" w:eastAsia="Amiri" w:cs="Amiri"/>
          <w:color w:val="111111"/>
          <w:sz w:val="28"/>
          <w:sz w:val="28"/>
          <w:szCs w:val="28"/>
          <w:rtl w:val="true"/>
          <w:lang w:bidi="ar-SA"/>
        </w:rPr>
        <w:t>فيا لقصي مازوى اللّه عنكم به من فعال لا يجارى و سؤدد</w:t>
      </w:r>
    </w:p>
    <w:p>
      <w:pPr>
        <w:pStyle w:val="BookText"/>
        <w:rPr/>
      </w:pPr>
      <w:r>
        <w:rPr>
          <w:rFonts w:ascii="Amiri" w:hAnsi="Amiri" w:eastAsia="Amiri" w:cs="Amiri"/>
          <w:color w:val="111111"/>
          <w:sz w:val="28"/>
          <w:sz w:val="28"/>
          <w:szCs w:val="28"/>
          <w:rtl w:val="true"/>
          <w:lang w:bidi="ar-SA"/>
        </w:rPr>
        <w:t>سلوا أختكم عن شاتها و إنائها 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حايل فتحلّبت له بصريح </w:t>
      </w:r>
      <w:r>
        <w:rPr>
          <w:rStyle w:val="FootnoteAnchor"/>
          <w:rtl w:val="true"/>
        </w:rPr>
        <w:footnoteReference w:id="624"/>
      </w:r>
      <w:r>
        <w:rPr>
          <w:rFonts w:ascii="Amiri" w:hAnsi="Amiri" w:eastAsia="Amiri" w:cs="Amiri"/>
          <w:color w:val="111111"/>
          <w:sz w:val="28"/>
          <w:sz w:val="28"/>
          <w:szCs w:val="28"/>
          <w:rtl w:val="true"/>
          <w:lang w:bidi="ar-SA"/>
        </w:rPr>
        <w:t>ضرّه الشاة مزبد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فغادرها رهنا لديها لحالب بدرّتها في مصدر ثم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فأصبح الناس قد فقدوا نبيّهم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خيمة أم معبد حتى لحق النبي صلّى اللّه عليه و اله و سلّم فأجابه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قوم زال عنهم نبيّهم و قدّس من يسري إليهم و يغتدي</w:t>
      </w:r>
    </w:p>
    <w:p>
      <w:pPr>
        <w:pStyle w:val="BookText"/>
        <w:rPr/>
      </w:pPr>
      <w:r>
        <w:rPr>
          <w:rFonts w:ascii="IRNazanin" w:hAnsi="IRNazanin" w:eastAsia="IRNazanin"/>
          <w:color w:val="111111"/>
          <w:sz w:val="28"/>
          <w:sz w:val="28"/>
          <w:szCs w:val="28"/>
          <w:rtl w:val="true"/>
          <w:lang w:bidi="fa-IR"/>
        </w:rPr>
        <w:t>ترحّل عن قوم فزالت عقولهم و حلّ على قوم بنور مجدّد</w:t>
      </w:r>
    </w:p>
    <w:p>
      <w:pPr>
        <w:pStyle w:val="BookText"/>
        <w:rPr/>
      </w:pPr>
      <w:r>
        <w:rPr>
          <w:rFonts w:ascii="Amiri" w:hAnsi="Amiri" w:eastAsia="Amiri" w:cs="Amiri"/>
          <w:color w:val="111111"/>
          <w:sz w:val="28"/>
          <w:sz w:val="28"/>
          <w:szCs w:val="28"/>
          <w:rtl w:val="true"/>
          <w:lang w:bidi="ar-SA"/>
        </w:rPr>
        <w:t>و هل يستوي ضلاّل قوم تسفّهوا عمّى و هداة يهتدون بمهتدي</w:t>
      </w:r>
    </w:p>
    <w:p>
      <w:pPr>
        <w:pStyle w:val="BookText"/>
        <w:rPr/>
      </w:pPr>
      <w:r>
        <w:rPr>
          <w:rFonts w:ascii="Amiri" w:hAnsi="Amiri" w:eastAsia="Amiri" w:cs="Amiri"/>
          <w:color w:val="111111"/>
          <w:sz w:val="28"/>
          <w:sz w:val="28"/>
          <w:szCs w:val="28"/>
          <w:rtl w:val="true"/>
          <w:lang w:bidi="ar-SA"/>
        </w:rPr>
        <w:t>نبيّ يرى ما لا يرى الناس حوله و يتلو كتاب اللّه في كلّ مشهد</w:t>
      </w:r>
    </w:p>
    <w:p>
      <w:pPr>
        <w:pStyle w:val="BookText"/>
        <w:rPr/>
      </w:pPr>
      <w:r>
        <w:rPr>
          <w:rFonts w:ascii="Amiri" w:hAnsi="Amiri" w:eastAsia="Amiri" w:cs="Amiri"/>
          <w:color w:val="111111"/>
          <w:sz w:val="28"/>
          <w:sz w:val="28"/>
          <w:szCs w:val="28"/>
          <w:rtl w:val="true"/>
          <w:lang w:bidi="ar-SA"/>
        </w:rPr>
        <w:t>و إن قال في يوم مقالة غائب فتصديقها في ضحوة اليوم أو غد</w:t>
      </w:r>
    </w:p>
    <w:p>
      <w:pPr>
        <w:pStyle w:val="BookText"/>
        <w:rPr/>
      </w:pPr>
      <w:r>
        <w:rPr>
          <w:rFonts w:ascii="Amiri" w:hAnsi="Amiri" w:eastAsia="Amiri" w:cs="Amiri"/>
          <w:color w:val="111111"/>
          <w:sz w:val="28"/>
          <w:sz w:val="28"/>
          <w:szCs w:val="28"/>
          <w:rtl w:val="true"/>
          <w:lang w:bidi="ar-SA"/>
        </w:rPr>
        <w:t>ليهن أبا بكر سعادة جدّه بصحبته من يسعد اللّه يسعد</w:t>
      </w:r>
    </w:p>
    <w:p>
      <w:pPr>
        <w:pStyle w:val="BookText"/>
        <w:rPr/>
      </w:pPr>
      <w:r>
        <w:rPr>
          <w:rFonts w:ascii="Amiri" w:hAnsi="Amiri" w:eastAsia="Amiri" w:cs="Amiri"/>
          <w:color w:val="111111"/>
          <w:sz w:val="28"/>
          <w:sz w:val="28"/>
          <w:szCs w:val="28"/>
          <w:rtl w:val="true"/>
          <w:lang w:bidi="ar-SA"/>
        </w:rPr>
        <w:t>ليهن بني كعب مكان فتاتهم و مقعدها للمؤمنين بمرصد</w:t>
      </w:r>
    </w:p>
    <w:p>
      <w:pPr>
        <w:pStyle w:val="BookText"/>
        <w:rPr/>
      </w:pPr>
      <w:r>
        <w:rPr>
          <w:rFonts w:ascii="Amiri" w:hAnsi="Amiri" w:eastAsia="Amiri" w:cs="Amiri"/>
          <w:color w:val="111111"/>
          <w:sz w:val="28"/>
          <w:sz w:val="28"/>
          <w:szCs w:val="28"/>
          <w:rtl w:val="true"/>
          <w:lang w:bidi="ar-SA"/>
        </w:rPr>
        <w:t xml:space="preserve">قال عبد الملك بلغني أنّ أم معبد أسلمت و هاجرت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التميمي </w:t>
      </w:r>
      <w:r>
        <w:rPr>
          <w:rStyle w:val="FootnoteAnchor"/>
          <w:rtl w:val="true"/>
        </w:rPr>
        <w:footnoteReference w:id="626"/>
      </w:r>
      <w:r>
        <w:rPr>
          <w:rFonts w:ascii="Amiri" w:hAnsi="Amiri" w:eastAsia="Amiri" w:cs="Amiri"/>
          <w:color w:val="111111"/>
          <w:sz w:val="28"/>
          <w:sz w:val="28"/>
          <w:szCs w:val="28"/>
          <w:rtl w:val="true"/>
          <w:lang w:bidi="ar-SA"/>
        </w:rPr>
        <w:t>و كان وصّافا عن حلية النبي صلّى اللّه عليه و اله و سلّم و أنا أشتهي أن يصف لي منها شيئا أتعلق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فخما مفخما يتلألأ وجهه تلألؤ القمر ليلة البدر،أطول من المربوع و أقصر من المشذّب </w:t>
      </w:r>
      <w:r>
        <w:rPr>
          <w:rStyle w:val="FootnoteAnchor"/>
          <w:rtl w:val="true"/>
        </w:rPr>
        <w:footnoteReference w:id="627"/>
      </w:r>
      <w:r>
        <w:rPr>
          <w:rFonts w:ascii="Amiri" w:hAnsi="Amiri" w:eastAsia="Amiri" w:cs="Amiri"/>
          <w:color w:val="111111"/>
          <w:sz w:val="28"/>
          <w:sz w:val="28"/>
          <w:szCs w:val="28"/>
          <w:rtl w:val="true"/>
          <w:lang w:bidi="ar-SA"/>
        </w:rPr>
        <w:t xml:space="preserve">،عظيم الهامة،رجل الشعر </w:t>
      </w:r>
      <w:r>
        <w:rPr>
          <w:rStyle w:val="FootnoteAnchor"/>
          <w:rtl w:val="true"/>
        </w:rPr>
        <w:footnoteReference w:id="628"/>
      </w:r>
      <w:r>
        <w:rPr>
          <w:rFonts w:ascii="Amiri" w:hAnsi="Amiri" w:eastAsia="Amiri" w:cs="Amiri"/>
          <w:color w:val="111111"/>
          <w:sz w:val="28"/>
          <w:sz w:val="28"/>
          <w:szCs w:val="28"/>
          <w:rtl w:val="true"/>
          <w:lang w:bidi="ar-SA"/>
        </w:rPr>
        <w:t xml:space="preserve">،إذا انفرقت عقيصته </w:t>
      </w:r>
      <w:r>
        <w:rPr>
          <w:rStyle w:val="FootnoteAnchor"/>
          <w:rtl w:val="true"/>
        </w:rPr>
        <w:footnoteReference w:id="629"/>
      </w:r>
      <w:r>
        <w:rPr>
          <w:rFonts w:ascii="Amiri" w:hAnsi="Amiri" w:eastAsia="Amiri" w:cs="Amiri"/>
          <w:color w:val="111111"/>
          <w:sz w:val="28"/>
          <w:sz w:val="28"/>
          <w:szCs w:val="28"/>
          <w:rtl w:val="true"/>
          <w:lang w:bidi="ar-SA"/>
        </w:rPr>
        <w:t xml:space="preserve">قرن و إلاّ فلا يجاوز شعره شحمة اذنيه ذا وفرة،أزهر اللون واسع الجبين،أزج الحواجب سوابع </w:t>
      </w:r>
      <w:r>
        <w:rPr>
          <w:rStyle w:val="FootnoteAnchor"/>
          <w:rtl w:val="true"/>
        </w:rPr>
        <w:footnoteReference w:id="630"/>
      </w:r>
      <w:r>
        <w:rPr>
          <w:rFonts w:ascii="Amiri" w:hAnsi="Amiri" w:eastAsia="Amiri" w:cs="Amiri"/>
          <w:color w:val="111111"/>
          <w:sz w:val="28"/>
          <w:sz w:val="28"/>
          <w:szCs w:val="28"/>
          <w:rtl w:val="true"/>
          <w:lang w:bidi="ar-SA"/>
        </w:rPr>
        <w:t xml:space="preserve">في غير قرن،بينهما عرق يدرّه الغضب،أقنى العرنين </w:t>
      </w:r>
      <w:r>
        <w:rPr>
          <w:rStyle w:val="FootnoteAnchor"/>
          <w:rtl w:val="true"/>
        </w:rPr>
        <w:footnoteReference w:id="631"/>
      </w:r>
      <w:r>
        <w:rPr>
          <w:rFonts w:ascii="Amiri" w:hAnsi="Amiri" w:eastAsia="Amiri" w:cs="Amiri"/>
          <w:color w:val="111111"/>
          <w:sz w:val="28"/>
          <w:sz w:val="28"/>
          <w:szCs w:val="28"/>
          <w:rtl w:val="true"/>
          <w:lang w:bidi="ar-SA"/>
        </w:rPr>
        <w:t xml:space="preserve">،له نور يعلوه يحسبه من لم يتأمله أشم </w:t>
      </w:r>
      <w:r>
        <w:rPr>
          <w:rStyle w:val="FootnoteAnchor"/>
          <w:rtl w:val="true"/>
        </w:rPr>
        <w:footnoteReference w:id="632"/>
      </w:r>
      <w:r>
        <w:rPr>
          <w:rFonts w:ascii="Amiri" w:hAnsi="Amiri" w:eastAsia="Amiri" w:cs="Amiri"/>
          <w:color w:val="111111"/>
          <w:sz w:val="28"/>
          <w:sz w:val="28"/>
          <w:szCs w:val="28"/>
          <w:rtl w:val="true"/>
          <w:lang w:bidi="ar-SA"/>
        </w:rPr>
        <w:t xml:space="preserve">،كثّ اللحية </w:t>
      </w:r>
      <w:r>
        <w:rPr>
          <w:rStyle w:val="FootnoteAnchor"/>
          <w:rtl w:val="true"/>
        </w:rPr>
        <w:footnoteReference w:id="633"/>
      </w:r>
      <w:r>
        <w:rPr>
          <w:rFonts w:ascii="Amiri" w:hAnsi="Amiri" w:eastAsia="Amiri" w:cs="Amiri"/>
          <w:color w:val="111111"/>
          <w:sz w:val="28"/>
          <w:sz w:val="28"/>
          <w:szCs w:val="28"/>
          <w:rtl w:val="true"/>
          <w:lang w:bidi="ar-SA"/>
        </w:rPr>
        <w:t xml:space="preserve">،سهل الخدين،أدعج،ضليع الفم </w:t>
      </w:r>
      <w:r>
        <w:rPr>
          <w:rStyle w:val="FootnoteAnchor"/>
          <w:rtl w:val="true"/>
        </w:rPr>
        <w:footnoteReference w:id="634"/>
      </w:r>
      <w:r>
        <w:rPr>
          <w:rFonts w:ascii="IRNazanin" w:hAnsi="IRNazanin" w:eastAsia="IRNazanin"/>
          <w:color w:val="111111"/>
          <w:sz w:val="28"/>
          <w:sz w:val="28"/>
          <w:szCs w:val="28"/>
          <w:rtl w:val="true"/>
          <w:lang w:bidi="fa-IR"/>
        </w:rPr>
        <w:t xml:space="preserve">،أشنب مفلج الأسنان </w:t>
      </w:r>
      <w:r>
        <w:rPr>
          <w:rStyle w:val="FootnoteAnchor"/>
          <w:rtl w:val="true"/>
        </w:rPr>
        <w:footnoteReference w:id="635"/>
      </w:r>
      <w:r>
        <w:rPr>
          <w:rFonts w:ascii="Amiri" w:hAnsi="Amiri" w:eastAsia="Amiri" w:cs="Amiri"/>
          <w:color w:val="111111"/>
          <w:sz w:val="28"/>
          <w:sz w:val="28"/>
          <w:szCs w:val="28"/>
          <w:rtl w:val="true"/>
          <w:lang w:bidi="ar-SA"/>
        </w:rPr>
        <w:t xml:space="preserve">،دقيق المسربة كأن عنقه جيد دمية </w:t>
      </w:r>
      <w:r>
        <w:rPr>
          <w:rStyle w:val="FootnoteAnchor"/>
          <w:rtl w:val="true"/>
        </w:rPr>
        <w:footnoteReference w:id="636"/>
      </w:r>
      <w:r>
        <w:rPr>
          <w:rFonts w:ascii="Amiri" w:hAnsi="Amiri" w:eastAsia="Amiri" w:cs="Amiri"/>
          <w:color w:val="111111"/>
          <w:sz w:val="28"/>
          <w:sz w:val="28"/>
          <w:szCs w:val="28"/>
          <w:rtl w:val="true"/>
          <w:lang w:bidi="ar-SA"/>
        </w:rPr>
        <w:t>في صفاء الفضة،معتدل الخلق بادنام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متماسكا،سواء البطن و الصدر،عريض الصدر،بعيد ما بين المنكبين،ضخم الكراديس </w:t>
      </w:r>
      <w:r>
        <w:rPr>
          <w:rStyle w:val="FootnoteAnchor"/>
          <w:rtl w:val="true"/>
        </w:rPr>
        <w:footnoteReference w:id="637"/>
      </w:r>
      <w:r>
        <w:rPr>
          <w:rFonts w:ascii="Amiri" w:hAnsi="Amiri" w:eastAsia="Amiri" w:cs="Amiri"/>
          <w:color w:val="111111"/>
          <w:sz w:val="28"/>
          <w:sz w:val="28"/>
          <w:szCs w:val="28"/>
          <w:rtl w:val="true"/>
          <w:lang w:bidi="ar-SA"/>
        </w:rPr>
        <w:t xml:space="preserve">،أنور المتجرد،موصول ما بين اللبة </w:t>
      </w:r>
      <w:r>
        <w:rPr>
          <w:rStyle w:val="FootnoteAnchor"/>
          <w:rtl w:val="true"/>
        </w:rPr>
        <w:footnoteReference w:id="638"/>
      </w:r>
      <w:r>
        <w:rPr>
          <w:rFonts w:ascii="Amiri" w:hAnsi="Amiri" w:eastAsia="Amiri" w:cs="Amiri"/>
          <w:color w:val="111111"/>
          <w:sz w:val="28"/>
          <w:sz w:val="28"/>
          <w:szCs w:val="28"/>
          <w:rtl w:val="true"/>
          <w:lang w:bidi="ar-SA"/>
        </w:rPr>
        <w:t xml:space="preserve">و السرة بشعر يجري كالخط،عاري الثديين و البطن مما سوى ذلك، أشعر الذراعين و المنكبين،أعلى الصدر،طويل الزندين،رحب الراحة،سبط القصب،شثن الكفّين و القدمين </w:t>
      </w:r>
      <w:r>
        <w:rPr>
          <w:rStyle w:val="FootnoteAnchor"/>
          <w:rtl w:val="true"/>
        </w:rPr>
        <w:footnoteReference w:id="639"/>
      </w:r>
      <w:r>
        <w:rPr>
          <w:rFonts w:ascii="Amiri" w:hAnsi="Amiri" w:eastAsia="Amiri" w:cs="Amiri"/>
          <w:color w:val="111111"/>
          <w:sz w:val="28"/>
          <w:sz w:val="28"/>
          <w:szCs w:val="28"/>
          <w:rtl w:val="true"/>
          <w:lang w:bidi="ar-SA"/>
        </w:rPr>
        <w:t xml:space="preserve">،سائل الأطراف،خمصان الأخمصين </w:t>
      </w:r>
      <w:r>
        <w:rPr>
          <w:rStyle w:val="FootnoteAnchor"/>
          <w:rtl w:val="true"/>
        </w:rPr>
        <w:footnoteReference w:id="640"/>
      </w:r>
      <w:r>
        <w:rPr>
          <w:rFonts w:ascii="Amiri" w:hAnsi="Amiri" w:eastAsia="Amiri" w:cs="Amiri"/>
          <w:color w:val="111111"/>
          <w:sz w:val="28"/>
          <w:sz w:val="28"/>
          <w:szCs w:val="28"/>
          <w:rtl w:val="true"/>
          <w:lang w:bidi="ar-SA"/>
        </w:rPr>
        <w:t xml:space="preserve">،مسيح القدمين </w:t>
      </w:r>
      <w:r>
        <w:rPr>
          <w:rStyle w:val="FootnoteAnchor"/>
          <w:rtl w:val="true"/>
        </w:rPr>
        <w:footnoteReference w:id="641"/>
      </w:r>
      <w:r>
        <w:rPr>
          <w:rFonts w:ascii="Amiri" w:hAnsi="Amiri" w:eastAsia="Amiri" w:cs="Amiri"/>
          <w:color w:val="111111"/>
          <w:sz w:val="28"/>
          <w:sz w:val="28"/>
          <w:szCs w:val="28"/>
          <w:rtl w:val="true"/>
          <w:lang w:bidi="ar-SA"/>
        </w:rPr>
        <w:t>،ينبو عنهما الماء،إذا زال زال قلعا،يخطو تكفئا و يمشي هونا،سريع المشية،إذا مشى كأنما ينحط من صبب،و إذا إلتفت التفت جميعا،خافض الطرف،نظره إلى الأرض أطول من نظره إلى السماء،جلّ نظره الملاحظة، يسوق أصحابه و يبدر من لقي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منطقه؟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متواصل الأحزان،دائم الفكرة،ليست له راحة،و لا يتكلم في غير حاجة،طويل السكوت،يفتتح الكلام و يختمه بأشداقه </w:t>
      </w:r>
      <w:r>
        <w:rPr>
          <w:rStyle w:val="FootnoteAnchor"/>
          <w:rtl w:val="true"/>
        </w:rPr>
        <w:footnoteReference w:id="642"/>
      </w:r>
      <w:r>
        <w:rPr>
          <w:rFonts w:ascii="Amiri" w:hAnsi="Amiri" w:eastAsia="Amiri" w:cs="Amiri"/>
          <w:color w:val="111111"/>
          <w:sz w:val="28"/>
          <w:sz w:val="28"/>
          <w:szCs w:val="28"/>
          <w:rtl w:val="true"/>
          <w:lang w:bidi="ar-SA"/>
        </w:rPr>
        <w:t xml:space="preserve">،و يتكلم بجوامع الكلم،فصلا لا فضولا و لا قصيرا فيه،دمثا </w:t>
      </w:r>
      <w:r>
        <w:rPr>
          <w:rStyle w:val="FootnoteAnchor"/>
          <w:rtl w:val="true"/>
        </w:rPr>
        <w:footnoteReference w:id="643"/>
      </w:r>
      <w:r>
        <w:rPr>
          <w:rFonts w:ascii="Amiri" w:hAnsi="Amiri" w:eastAsia="Amiri" w:cs="Amiri"/>
          <w:color w:val="111111"/>
          <w:sz w:val="28"/>
          <w:sz w:val="28"/>
          <w:szCs w:val="28"/>
          <w:rtl w:val="true"/>
          <w:lang w:bidi="ar-SA"/>
        </w:rPr>
        <w:t xml:space="preserve">ليس بالجافي و لا بالمهين،يعظّم النعمة و إن دقّت و لا يذمّ منها شيئا،و لا يذمّ ذواقا و لا يمدحه،و لا تغضبه الدنيا و ما كان لها إذا تعوطي الحقّ لم يعرفه أحد،و لم يقم لغضبه شيء حتى ينتصر له،و لا يغضب لنفسه و لا ينتصر لها،إذا أشار أشار بكفه كلها،و إذا تعجب قلّبها، و إذا تحدّث أشار بها،فضرب براحته اليمنى باطن إبهامه اليسرى،و إذا غضب أعرض و أشاح </w:t>
      </w:r>
      <w:r>
        <w:rPr>
          <w:rStyle w:val="FootnoteAnchor"/>
          <w:rtl w:val="true"/>
        </w:rPr>
        <w:footnoteReference w:id="644"/>
      </w:r>
      <w:r>
        <w:rPr>
          <w:rFonts w:ascii="Amiri" w:hAnsi="Amiri" w:eastAsia="Amiri" w:cs="Amiri"/>
          <w:color w:val="111111"/>
          <w:sz w:val="28"/>
          <w:sz w:val="28"/>
          <w:szCs w:val="28"/>
          <w:rtl w:val="true"/>
          <w:lang w:bidi="ar-SA"/>
        </w:rPr>
        <w:t xml:space="preserve">، و إذا فرح غضّ من طرفه،جلّ ضحكه التبسم،و يفتر عن مثل حب الغمام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فكتمتها الحسين زمانا ثمّ حدّثته فوجدته قد سبقني إليه،فسألته عمن سألته فوجدته قد سأل أباه عن مدخله و مخرجه و شكله فلم يدع منها شيئا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دخول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دخوله لنفسه مأذونا له في ذلك و كان إذا أوى إلى منزله جزّأ دخوله ثلاثة أجزاء،جزءا لله،و جزءا لأهله،و جزءا لنفسه،ثمّ جزّأ جزءه بينه و بين الناس،فيردّ ذلك على العامة و الخاصة و لا يدّخر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من سيرته في جزء الامة إيثار أهل الفضل بإذنه و قسمه على قدر فضلهم في الدين،فمنهم ذو الحاجة،و منهم ذو الحاجتين،و منهم ذو الحوائج،فيتشاغل بهم و يشغلهم فيما أصلحهم و أصلح الأمة من مسألته عنهم،و إخبارهم بالذي ينبغي لهم،و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 و أبلغوني في حاجة من لا يستطيع إبلاغ حاجته،فإنّه من أبلغ سلطانا حاجة من لا يستطيع إبلاغها إيّاه ثبّت اللّه قدميه يوم القيامة،لا يذكر عنده إلاّ ذلك و لا يقبل من أحد غيره،يدخلون زوارا،و لا يفرقون إلاّ عن ذواق،و يخرجون أدلّة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مخرجه كيف كان يصنع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يخزن لسانه إلاّ فيما يعنيه،و يؤلفهم و لا يفرّقهم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يكرم كريم كلّ قوم و يولّيه عليهم،و يحذّر الناس الفتن،و يحترس منهم من غير أن يطوي عن أحد بشره و لا خلقه،و يتفقّد أصحابه،و يسأل الناس عما في الناس فيحسّن الحسن و يقوّيه و يقبّح القبيح و يوهنه،معتدل الأمر غير مختلف،لا يغفل مخافة أن يغفلوا أو يملوا،لكل حال عنده عتاد، لا يقصر عن الحق و لا يجوزه،الذين يلونه من الناس خيارهم،أفضلهم عنده أعمّهم نصيحة، و أعظمهم عنده منزلة أحسنهم مواساة و مؤازرة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مجلسه؟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لا يجلس و لا يقوم إلاّ على ذكر اللّه جلّ اسمه،و لا يوطن الأماكن و ينهي عن إبطانها </w:t>
      </w:r>
      <w:r>
        <w:rPr>
          <w:rStyle w:val="FootnoteAnchor"/>
          <w:rtl w:val="true"/>
        </w:rPr>
        <w:footnoteReference w:id="646"/>
      </w:r>
      <w:r>
        <w:rPr>
          <w:rFonts w:ascii="Amiri" w:hAnsi="Amiri" w:eastAsia="Amiri" w:cs="Amiri"/>
          <w:color w:val="111111"/>
          <w:sz w:val="28"/>
          <w:sz w:val="28"/>
          <w:szCs w:val="28"/>
          <w:rtl w:val="true"/>
          <w:lang w:bidi="ar-SA"/>
        </w:rPr>
        <w:t xml:space="preserve">،و إذا انتهى إلى قوم جلس حيث ينتهي به المجلس و يأمر بذلك،يعطي كلا من جلسائه نصيبه،حتى لا يحسب جليسه أن أحدا أكرم عليه منه،من جالسه أو قاومه في حاجة صابره حتى يكون هو المنصرف عنه،و من سأله حاجة لم يردّه إلاّ بها أو بميسور من القول،قد وسع الناس منه بسطه و خلقه فكان لهم أبا و صاروا عنده في الحق سواء،مجلسه مجلس حلم و حياء و صبر و أمانة،لا ترفع فيه الأصوات و لا يوهن فيه الحرم و لا تنثى فلتاته </w:t>
      </w:r>
      <w:r>
        <w:rPr>
          <w:rStyle w:val="FootnoteAnchor"/>
          <w:rtl w:val="true"/>
        </w:rPr>
        <w:footnoteReference w:id="647"/>
      </w:r>
      <w:r>
        <w:rPr>
          <w:rFonts w:ascii="Amiri" w:hAnsi="Amiri" w:eastAsia="Amiri" w:cs="Amiri"/>
          <w:color w:val="111111"/>
          <w:sz w:val="28"/>
          <w:sz w:val="28"/>
          <w:szCs w:val="28"/>
          <w:rtl w:val="true"/>
          <w:lang w:bidi="ar-SA"/>
        </w:rPr>
        <w:t>،متعادلون متفاضلون فيه بالتقوى،متواضعون،يوقّرون فيه الكبير و يرحمون فيه الصغير،و يؤثرون ذا الحاجة،و يحفظون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يحوطون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سيرته مع جلسائه؟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دائم البشر،سهل الخلق،ليّن الجانب،ليس بفظّ و لا غليظ،و لا صخّاب </w:t>
      </w:r>
      <w:r>
        <w:rPr>
          <w:rStyle w:val="FootnoteAnchor"/>
          <w:rtl w:val="true"/>
        </w:rPr>
        <w:footnoteReference w:id="648"/>
      </w:r>
      <w:r>
        <w:rPr>
          <w:rFonts w:ascii="Amiri" w:hAnsi="Amiri" w:eastAsia="Amiri" w:cs="Amiri"/>
          <w:color w:val="111111"/>
          <w:sz w:val="28"/>
          <w:sz w:val="28"/>
          <w:szCs w:val="28"/>
          <w:rtl w:val="true"/>
          <w:lang w:bidi="ar-SA"/>
        </w:rPr>
        <w:t>و لا فحّاش،و لا عيّاب و لا مدّاح،يتغافل عمّا لا يشتهي،فلا يؤيس منه و لا يخيّب فيهت</w:t>
      </w:r>
      <w:r>
        <w:rPr>
          <w:rFonts w:eastAsia="Amiri" w:cs="Amiri" w:ascii="Amiri" w:hAnsi="Amiri"/>
          <w:color w:val="111111"/>
          <w:sz w:val="28"/>
          <w:szCs w:val="28"/>
          <w:rtl w:val="true"/>
          <w:lang w:bidi="ar-SA"/>
        </w:rPr>
        <w:t xml:space="preserve">. </w:t>
      </w:r>
      <w:bookmarkStart w:id="150" w:name="pg14755_158827"/>
    </w:p>
    <w:p>
      <w:pPr>
        <w:pStyle w:val="BookText"/>
        <w:rPr/>
      </w:pPr>
      <w:bookmarkEnd w:id="150"/>
      <w:r>
        <w:rPr>
          <w:rFonts w:ascii="Amiri" w:hAnsi="Amiri" w:eastAsia="Amiri" w:cs="Amiri"/>
          <w:color w:val="111111"/>
          <w:sz w:val="28"/>
          <w:sz w:val="28"/>
          <w:szCs w:val="28"/>
          <w:rtl w:val="true"/>
          <w:lang w:bidi="ar-SA"/>
        </w:rPr>
        <w:t xml:space="preserve">مؤمّليه،قد ترك نفسه من ثلاث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 الإكثار و مما لا يعنيه،و ترك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يذمّ أحدا و لا يعيّره،و لا يطلب عورته،و لا يتكلم إلاّ فيما يرجو ثوابه،إذا تكلم أطرق جلساؤه كأنّما على رؤوسهم الطير،فإذا سكت تكلموا،و لا يتنازعون عنده الحديث،من تكلم أنصتوا له حتى يفرغ،حديثهم عنده حديث أوليهم </w:t>
      </w:r>
      <w:r>
        <w:rPr>
          <w:rStyle w:val="FootnoteAnchor"/>
          <w:rtl w:val="true"/>
        </w:rPr>
        <w:footnoteReference w:id="650"/>
      </w:r>
      <w:r>
        <w:rPr>
          <w:rFonts w:ascii="Amiri" w:hAnsi="Amiri" w:eastAsia="Amiri" w:cs="Amiri"/>
          <w:color w:val="111111"/>
          <w:sz w:val="28"/>
          <w:sz w:val="28"/>
          <w:szCs w:val="28"/>
          <w:rtl w:val="true"/>
          <w:lang w:bidi="ar-SA"/>
        </w:rPr>
        <w:t xml:space="preserve">،يضحك مما يضحكون منه و يتعجب مما يتعجبون منه، و يصبر للغريب على الجفوة في منطقه و مسألته،حتى ان كان أصحابه ليستجلبونهم </w:t>
      </w:r>
      <w:r>
        <w:rPr>
          <w:rStyle w:val="FootnoteAnchor"/>
          <w:rtl w:val="true"/>
        </w:rPr>
        <w:footnoteReference w:id="65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طالب الحاجة يطلبها فأرفدوه </w:t>
      </w:r>
      <w:r>
        <w:rPr>
          <w:rStyle w:val="FootnoteAnchor"/>
          <w:rtl w:val="true"/>
        </w:rPr>
        <w:footnoteReference w:id="652"/>
      </w:r>
      <w:r>
        <w:rPr>
          <w:rFonts w:ascii="Amiri" w:hAnsi="Amiri" w:eastAsia="Amiri" w:cs="Amiri"/>
          <w:color w:val="111111"/>
          <w:sz w:val="28"/>
          <w:sz w:val="28"/>
          <w:szCs w:val="28"/>
          <w:rtl w:val="true"/>
          <w:lang w:bidi="ar-SA"/>
        </w:rPr>
        <w:t>و لا يقبل الثناء إلاّ عن مكافئ،و لا يقطع على أحد حديثه حتى يجوز فيقطعه بانتهاء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سكوته؟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سكوت رسول اللّه صلّى اللّه عليه و اله و سلّم على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الحلم و الحذر و التقدير و 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تقديره ففي تسوية النظر و الاستماع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تفكّره ففيما يبقى و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له الحلم و الصبر،فكان لا يغضبه شيء و لا يستنفره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له الحذر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 بالحسن ليقتدى به، و تركه القبيح لينتهى عنه،و اجتهاده فيما أصلح امته،و القيام فيما جمع لهم خير الدنيا و الآخرة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154904_730472459"/>
      <w:bookmarkStart w:id="152" w:name="_Toc54"/>
      <w:bookmarkEnd w:id="151"/>
      <w:r>
        <w:rPr>
          <w:rtl w:val="true"/>
        </w:rPr>
        <w:t>طهارة مولده و طيب أصله صلّى اللّه عليه و اله و سلّم</w:t>
      </w:r>
      <w:bookmarkEnd w:id="15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لدن آدم من نكاح غير سفاح</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ولدني من سفاح أهل الجاهلية ما ولدني إلاّ نكاح كنكاح الإسلام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تعالى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ولدتني بغيّ قطّ مذ خرجت من صلب أبي آدم،و لم تزل تنازعني الأمم كابرا عن كابر حتى خرجت من أفضل حييّن من العرب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و زهرة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نبيّ إلى نبيّ حتى أخرجت نبيّا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عطاء بن أبي رباح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مازال رسول اللّه صلّى اللّه عليه و اله و سلّم يتقلب في أصلاب الأنبياء حتى ولدته أمه صلّى اللّه عليه و اله و سلّم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 عليهم السّلام في قوله تعالى و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يصبه شيء من ولادة الجاهلية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نكاح غير سفاح</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أبي يحدّثني عن أبيه 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نكاح و لم أخرج من سفاح،من لدن آدم إلى أن ولدني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سفاح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العدني الكحي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من خثعم تعرض نفسها في مواسم الحج،و كانت ذات جمال،و كان معها أدم تطوف بها كأنها تبيعها فأتت بها على عبد اللّه بن عبد المطلب فأظن أنه أعجبها،قالت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أطوف بهذا الأدم و ما لي بها و إلى ثمنها حاجة،و إنما أتوسم الرجل هل أجد كفؤا فإن كانت لك إلي حاجة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إلى رحله فبدأ فواقع أهله،فحملت النبي صلّى اللّه عليه و اله و سلّم فلما رجع إليها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أراك ها هنا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واعدتك،قالت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أنت هو،و إن كنت هو لقد رأيت بين عينيك نورا ما أراه الآن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انطلق عبد المطلب بابنه عبد اللّه ليزوجه مرّ به على كاهنة من أهل تبالة متهودة قد قرأت الكتب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إبنة مرّ الخثعمية،فرأت نور النبوة في وجه عبد اللّه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يافتى هل لك أن تقع عليّ الآن،و أعطيك مائة من الإبل،فقال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الحرام فالممات دونه</w:t>
      </w:r>
    </w:p>
    <w:p>
      <w:pPr>
        <w:pStyle w:val="BookText"/>
        <w:rPr/>
      </w:pPr>
      <w:r>
        <w:rPr>
          <w:rFonts w:ascii="Amiri" w:hAnsi="Amiri" w:eastAsia="Amiri" w:cs="Amiri"/>
          <w:color w:val="111111"/>
          <w:sz w:val="28"/>
          <w:sz w:val="28"/>
          <w:szCs w:val="28"/>
          <w:rtl w:val="true"/>
          <w:lang w:bidi="ar-SA"/>
        </w:rPr>
        <w:t>و الحلّ لا حلّ فأستبينه</w:t>
      </w:r>
    </w:p>
    <w:p>
      <w:pPr>
        <w:pStyle w:val="BookText"/>
        <w:rPr/>
      </w:pPr>
      <w:r>
        <w:rPr>
          <w:rFonts w:ascii="Amiri" w:hAnsi="Amiri" w:eastAsia="Amiri" w:cs="Amiri"/>
          <w:color w:val="111111"/>
          <w:sz w:val="28"/>
          <w:sz w:val="28"/>
          <w:szCs w:val="28"/>
          <w:rtl w:val="true"/>
          <w:lang w:bidi="ar-SA"/>
        </w:rPr>
        <w:t>فكيف بالأمر الذي تبغينه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مع أبيه فزوجه آمنة إبنة وهب بن عبد مناف بن زهرة،فأقام عندها ثلاثا ثم إن نفسه دعته إلى ما دعته إليه الكاهنة فأتاها،فقالت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يافتى ما صنعت بعدي؟فأخبرها،فقالت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بصاحبة ريبة،و لكني رأيت في وجهك نورا فأردت أن يكون فيّ و أبى اللّه أن يصيره إلاّ من حيث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المسلم و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مخيلة لمعت ثم تلألأت بحناتم القطر</w:t>
      </w:r>
    </w:p>
    <w:p>
      <w:pPr>
        <w:pStyle w:val="BookText"/>
        <w:rPr/>
      </w:pPr>
      <w:r>
        <w:rPr>
          <w:rFonts w:ascii="Amiri" w:hAnsi="Amiri" w:eastAsia="Amiri" w:cs="Amiri"/>
          <w:color w:val="111111"/>
          <w:sz w:val="28"/>
          <w:sz w:val="28"/>
          <w:szCs w:val="28"/>
          <w:rtl w:val="true"/>
          <w:lang w:bidi="ar-SA"/>
        </w:rPr>
        <w:t>فأصابها نورا يضيء به ما حوله فأضاءت البدر</w:t>
      </w:r>
    </w:p>
    <w:p>
      <w:pPr>
        <w:pStyle w:val="BookText"/>
        <w:rPr/>
      </w:pPr>
      <w:r>
        <w:rPr>
          <w:rFonts w:ascii="Amiri" w:hAnsi="Amiri" w:eastAsia="Amiri" w:cs="Amiri"/>
          <w:color w:val="111111"/>
          <w:sz w:val="28"/>
          <w:sz w:val="28"/>
          <w:szCs w:val="28"/>
          <w:rtl w:val="true"/>
          <w:lang w:bidi="ar-SA"/>
        </w:rPr>
        <w:t>فرجوتها فخرا أبوء به ما كلّ قادح زنده يوري</w:t>
      </w:r>
    </w:p>
    <w:p>
      <w:pPr>
        <w:pStyle w:val="BookText"/>
        <w:rPr/>
      </w:pPr>
      <w:r>
        <w:rPr>
          <w:rFonts w:ascii="Amiri" w:hAnsi="Amiri" w:eastAsia="Amiri" w:cs="Amiri"/>
          <w:color w:val="111111"/>
          <w:sz w:val="28"/>
          <w:sz w:val="28"/>
          <w:szCs w:val="28"/>
          <w:rtl w:val="true"/>
          <w:lang w:bidi="ar-SA"/>
        </w:rPr>
        <w:t xml:space="preserve">لله مازهرية سلبت ثوبيك ما سلبت و ما تدري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قالت فاطمة أيضا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قد غادرت من أخيكم أمينة إذ للباه يعتلجان</w:t>
      </w:r>
    </w:p>
    <w:p>
      <w:pPr>
        <w:pStyle w:val="BookText"/>
        <w:rPr/>
      </w:pPr>
      <w:r>
        <w:rPr>
          <w:rFonts w:ascii="Amiri" w:hAnsi="Amiri" w:eastAsia="Amiri" w:cs="Amiri"/>
          <w:color w:val="111111"/>
          <w:sz w:val="28"/>
          <w:sz w:val="28"/>
          <w:szCs w:val="28"/>
          <w:rtl w:val="true"/>
          <w:lang w:bidi="ar-SA"/>
        </w:rPr>
        <w:t>كما غادر المصباح عند خموده فتائل قد ميثت بغير دهان</w:t>
      </w:r>
    </w:p>
    <w:p>
      <w:pPr>
        <w:pStyle w:val="BookText"/>
        <w:rPr/>
      </w:pPr>
      <w:r>
        <w:rPr>
          <w:rFonts w:ascii="Amiri" w:hAnsi="Amiri" w:eastAsia="Amiri" w:cs="Amiri"/>
          <w:color w:val="111111"/>
          <w:sz w:val="28"/>
          <w:sz w:val="28"/>
          <w:szCs w:val="28"/>
          <w:rtl w:val="true"/>
          <w:lang w:bidi="ar-SA"/>
        </w:rPr>
        <w:t>و ما كلّ ما يحوي الفتى من تلاده بحرص و لا ما فاته لتوان</w:t>
      </w:r>
    </w:p>
    <w:p>
      <w:pPr>
        <w:pStyle w:val="BookText"/>
        <w:rPr/>
      </w:pPr>
      <w:r>
        <w:rPr>
          <w:rFonts w:ascii="Amiri" w:hAnsi="Amiri" w:eastAsia="Amiri" w:cs="Amiri"/>
          <w:color w:val="111111"/>
          <w:sz w:val="28"/>
          <w:sz w:val="28"/>
          <w:szCs w:val="28"/>
          <w:rtl w:val="true"/>
          <w:lang w:bidi="ar-SA"/>
        </w:rPr>
        <w:t>فأجمل إذا طالبت أمرأ فإنه سيكفيكه جدّان يعتلجان</w:t>
      </w:r>
    </w:p>
    <w:p>
      <w:pPr>
        <w:pStyle w:val="BookText"/>
        <w:rPr/>
      </w:pPr>
      <w:r>
        <w:rPr>
          <w:rFonts w:ascii="Amiri" w:hAnsi="Amiri" w:eastAsia="Amiri" w:cs="Amiri"/>
          <w:color w:val="111111"/>
          <w:sz w:val="28"/>
          <w:sz w:val="28"/>
          <w:szCs w:val="28"/>
          <w:rtl w:val="true"/>
          <w:lang w:bidi="ar-SA"/>
        </w:rPr>
        <w:t xml:space="preserve">ستكفيكه إمّا يد مقفعلّة </w:t>
      </w:r>
      <w:r>
        <w:rPr>
          <w:rStyle w:val="FootnoteAnchor"/>
          <w:rtl w:val="true"/>
        </w:rPr>
        <w:footnoteReference w:id="667"/>
      </w:r>
      <w:r>
        <w:rPr>
          <w:rFonts w:ascii="Amiri" w:hAnsi="Amiri" w:eastAsia="Amiri" w:cs="Amiri"/>
          <w:color w:val="111111"/>
          <w:sz w:val="28"/>
          <w:sz w:val="28"/>
          <w:szCs w:val="28"/>
          <w:rtl w:val="true"/>
          <w:lang w:bidi="ar-SA"/>
        </w:rPr>
        <w:t>و إمّا يد مبسوطة ببيان</w:t>
      </w:r>
    </w:p>
    <w:p>
      <w:pPr>
        <w:pStyle w:val="BookText"/>
        <w:rPr/>
      </w:pPr>
      <w:r>
        <w:rPr>
          <w:rFonts w:ascii="Amiri" w:hAnsi="Amiri" w:eastAsia="Amiri" w:cs="Amiri"/>
          <w:color w:val="111111"/>
          <w:sz w:val="28"/>
          <w:sz w:val="28"/>
          <w:szCs w:val="28"/>
          <w:rtl w:val="true"/>
          <w:lang w:bidi="ar-SA"/>
        </w:rPr>
        <w:t xml:space="preserve">و لما حوت منه أمينة ما حوت حوت منه فخرا ماله من ثان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اله و سلّم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أمي،أين كنت و آدم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حتى بدت ثناياه </w:t>
      </w:r>
      <w:r>
        <w:rPr>
          <w:rStyle w:val="FootnoteAnchor"/>
          <w:rtl w:val="true"/>
        </w:rPr>
        <w:footnoteReference w:id="66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صلبه و ركب بي السفينة في صلب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صلب إبراهيم،لم يلتق أبواي قط على سفاح،لم يزل اللّه تعالى ينقلني من الأصلاب الحسنة إلى الأرحام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صفتي مهدي لا يتشعب شعبان إلاّم كنت في خيرهما قد أخذ اللّه تبارك و تعالى بالنبوة ميثاقي،و بالإسلام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في التوراة و الإنجيل 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كلّ نبي صفتي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تشرق الأرض بنوري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الغمام لوجهي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سحابه،و شق لي إسما من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العرش محمود و أنا محمد،و وعدني يحبوني بالحوض و الكوثر،و أن يجعلني أول شافع،و أول مشفع،ثم أخرجني من خير قرن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الحمّادون يأمرون بالمعروف و ينهون عن المنكر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حسّان بن ثابت </w:t>
      </w:r>
      <w:r>
        <w:rPr>
          <w:rStyle w:val="FootnoteAnchor"/>
          <w:rtl w:val="true"/>
        </w:rPr>
        <w:footnoteReference w:id="670"/>
      </w:r>
      <w:r>
        <w:rPr>
          <w:rFonts w:ascii="Amiri" w:hAnsi="Amiri" w:eastAsia="Amiri" w:cs="Amiri"/>
          <w:color w:val="111111"/>
          <w:sz w:val="28"/>
          <w:sz w:val="28"/>
          <w:szCs w:val="28"/>
          <w:rtl w:val="true"/>
          <w:lang w:bidi="ar-SA"/>
        </w:rPr>
        <w:t>في النبي صلّى اللّه عليه و اله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3" w:name="pg14755_158830"/>
    </w:p>
    <w:p>
      <w:pPr>
        <w:pStyle w:val="BookText"/>
        <w:rPr/>
      </w:pPr>
      <w:bookmarkEnd w:id="153"/>
      <w:r>
        <w:rPr>
          <w:rFonts w:ascii="Amiri" w:hAnsi="Amiri" w:eastAsia="Amiri" w:cs="Amiri"/>
          <w:color w:val="111111"/>
          <w:sz w:val="28"/>
          <w:sz w:val="28"/>
          <w:szCs w:val="28"/>
          <w:rtl w:val="true"/>
          <w:lang w:bidi="ar-SA"/>
        </w:rPr>
        <w:t>من قبلها طبت في الظلال و في مستودع يوم يخصف الورق</w:t>
      </w:r>
    </w:p>
    <w:p>
      <w:pPr>
        <w:pStyle w:val="BookText"/>
        <w:rPr/>
      </w:pPr>
      <w:r>
        <w:rPr>
          <w:rFonts w:ascii="Amiri" w:hAnsi="Amiri" w:eastAsia="Amiri" w:cs="Amiri"/>
          <w:color w:val="111111"/>
          <w:sz w:val="28"/>
          <w:sz w:val="28"/>
          <w:szCs w:val="28"/>
          <w:rtl w:val="true"/>
          <w:lang w:bidi="ar-SA"/>
        </w:rPr>
        <w:t>ثم سكنت البلاد لا بشر أنت و لا نطفة و لا علق</w:t>
      </w:r>
    </w:p>
    <w:p>
      <w:pPr>
        <w:pStyle w:val="BookText"/>
        <w:rPr/>
      </w:pPr>
      <w:r>
        <w:rPr>
          <w:rFonts w:ascii="Amiri" w:hAnsi="Amiri" w:eastAsia="Amiri" w:cs="Amiri"/>
          <w:color w:val="111111"/>
          <w:sz w:val="28"/>
          <w:sz w:val="28"/>
          <w:szCs w:val="28"/>
          <w:rtl w:val="true"/>
          <w:lang w:bidi="ar-SA"/>
        </w:rPr>
        <w:t>مطهّر تركب السفين و قد ألجم أهل الضلالة الغرق</w:t>
      </w:r>
    </w:p>
    <w:p>
      <w:pPr>
        <w:pStyle w:val="BookText"/>
        <w:rPr/>
      </w:pPr>
      <w:r>
        <w:rPr>
          <w:rFonts w:ascii="IRNazanin" w:hAnsi="IRNazanin" w:eastAsia="IRNazanin"/>
          <w:color w:val="111111"/>
          <w:sz w:val="28"/>
          <w:sz w:val="28"/>
          <w:szCs w:val="28"/>
          <w:rtl w:val="true"/>
          <w:lang w:bidi="fa-IR"/>
        </w:rPr>
        <w:t xml:space="preserve">تنقّل من أصلب </w:t>
      </w:r>
      <w:r>
        <w:rPr>
          <w:rStyle w:val="FootnoteAnchor"/>
          <w:rtl w:val="true"/>
        </w:rPr>
        <w:footnoteReference w:id="671"/>
      </w:r>
      <w:r>
        <w:rPr>
          <w:rFonts w:ascii="IRNazanin" w:hAnsi="IRNazanin" w:eastAsia="IRNazanin"/>
          <w:color w:val="111111"/>
          <w:sz w:val="28"/>
          <w:sz w:val="28"/>
          <w:szCs w:val="28"/>
          <w:rtl w:val="true"/>
          <w:lang w:bidi="fa-IR"/>
        </w:rPr>
        <w:t>إلى رحم إذا مضى عالم بدا طبق</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 وجبت الجنة لحسان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تنسب الابيات للعباس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طبت في الظلال و في مستودع حيث يخصف الورق</w:t>
      </w:r>
    </w:p>
    <w:p>
      <w:pPr>
        <w:pStyle w:val="BookText"/>
        <w:rPr/>
      </w:pPr>
      <w:r>
        <w:rPr>
          <w:rFonts w:ascii="Amiri" w:hAnsi="Amiri" w:eastAsia="Amiri" w:cs="Amiri"/>
          <w:color w:val="111111"/>
          <w:sz w:val="28"/>
          <w:sz w:val="28"/>
          <w:szCs w:val="28"/>
          <w:rtl w:val="true"/>
          <w:lang w:bidi="ar-SA"/>
        </w:rPr>
        <w:t>ثم هبطت البلاد لا بشر أنت و لا مضغة و لا علق</w:t>
      </w:r>
    </w:p>
    <w:p>
      <w:pPr>
        <w:pStyle w:val="BookText"/>
        <w:rPr/>
      </w:pPr>
      <w:r>
        <w:rPr>
          <w:rFonts w:ascii="Amiri" w:hAnsi="Amiri" w:eastAsia="Amiri" w:cs="Amiri"/>
          <w:color w:val="111111"/>
          <w:sz w:val="28"/>
          <w:sz w:val="28"/>
          <w:szCs w:val="28"/>
          <w:rtl w:val="true"/>
          <w:lang w:bidi="ar-SA"/>
        </w:rPr>
        <w:t>بل نطفة تركب السفين و قد ألجم نسرا و أهله الغرق</w:t>
      </w:r>
    </w:p>
    <w:p>
      <w:pPr>
        <w:pStyle w:val="BookText"/>
        <w:rPr/>
      </w:pPr>
      <w:r>
        <w:rPr>
          <w:rFonts w:ascii="IRNazanin" w:hAnsi="IRNazanin" w:eastAsia="IRNazanin"/>
          <w:color w:val="111111"/>
          <w:sz w:val="28"/>
          <w:sz w:val="28"/>
          <w:szCs w:val="28"/>
          <w:rtl w:val="true"/>
          <w:lang w:bidi="fa-IR"/>
        </w:rPr>
        <w:t>تنقّل من أصلب إلى رحم إذا مضى عالم بدا طبق</w:t>
      </w:r>
    </w:p>
    <w:p>
      <w:pPr>
        <w:pStyle w:val="BookText"/>
        <w:rPr/>
      </w:pPr>
      <w:r>
        <w:rPr>
          <w:rFonts w:ascii="Amiri" w:hAnsi="Amiri" w:eastAsia="Amiri" w:cs="Amiri"/>
          <w:color w:val="111111"/>
          <w:sz w:val="28"/>
          <w:sz w:val="28"/>
          <w:szCs w:val="28"/>
          <w:rtl w:val="true"/>
          <w:lang w:bidi="ar-SA"/>
        </w:rPr>
        <w:t>حتى احتوى بيتك المهيمن من خندق عليا يحسّها النطق</w:t>
      </w:r>
    </w:p>
    <w:p>
      <w:pPr>
        <w:pStyle w:val="BookText"/>
        <w:rPr/>
      </w:pPr>
      <w:r>
        <w:rPr>
          <w:rFonts w:ascii="Amiri" w:hAnsi="Amiri" w:eastAsia="Amiri" w:cs="Amiri"/>
          <w:color w:val="111111"/>
          <w:sz w:val="28"/>
          <w:sz w:val="28"/>
          <w:szCs w:val="28"/>
          <w:rtl w:val="true"/>
          <w:lang w:bidi="ar-SA"/>
        </w:rPr>
        <w:t>و أنت لما ولدت أشرقت الأرض وصاءت بنورك الأفق</w:t>
      </w:r>
    </w:p>
    <w:p>
      <w:pPr>
        <w:pStyle w:val="BookText"/>
        <w:rPr/>
      </w:pPr>
      <w:r>
        <w:rPr>
          <w:rFonts w:ascii="Amiri" w:hAnsi="Amiri" w:eastAsia="Amiri" w:cs="Amiri"/>
          <w:color w:val="111111"/>
          <w:sz w:val="28"/>
          <w:sz w:val="28"/>
          <w:szCs w:val="28"/>
          <w:rtl w:val="true"/>
          <w:lang w:bidi="ar-SA"/>
        </w:rPr>
        <w:t>فنحن في ذلك الضياء و في النور و سبل الرشاد تخترق</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اله و سلّم مسرورا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كرامتي على اللّه تبارك و تعالى أني ولدت مختونا و لم ير سوأتي أحد</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154906_730472459"/>
      <w:bookmarkStart w:id="155" w:name="_Toc55"/>
      <w:bookmarkEnd w:id="154"/>
      <w:r>
        <w:rPr>
          <w:rtl w:val="true"/>
        </w:rPr>
        <w:t>ذكر الإسراء و المعراج</w:t>
      </w:r>
      <w:bookmarkEnd w:id="1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مالك،عن مالك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 اللّه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البيت بين النائم و اليقظان أتيت بطشت من ذهب ممتلىء إيمانا و حكمة فشق من النحر إلى مراق البطن،و أخرج القلب فغسل بماء زمزم ثم مليء إيمانا و حكمة و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فأوتيت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بدابة أبيض دون البغل و فوق الحمار يقال له البراق فانطلقت أنا و جبريل حتى أتينا السّماء الدنيا قيل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اله و سلّم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به و نعم المجيء جاء،فأتيت على آدم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ابن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الثانية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اله و سلّم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و نعم المجيء جاء،فأتيت على يحيى و عيسى عليهما السلام فسلّمت عليهما،فقالا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اله و سلّم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نعم المجيء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المغربي فأتيت على يوسف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و نعم المجيء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إدريس عليه السلام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الخامسة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نعم المجيء جاء،فأتيت على هارون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السّادسة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نعم المجيء جاء،فأتيت على موسى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أخ و نبيّ،فلما جاوزت بكى،قيل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أبكاك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هذا الغلام الذي بعثته بعدي يدخل الجنة من أمته أكثر مما يدخل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المغربي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السّابعة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و نعم المجيء جاء،فأتيت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ابن و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إليّ البيت المعمور، فسألت جبريل،فقال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البيت المعمور يصلي فيه كل يوم سبعون ألف ملك لا يعودون فيه آخر ما عليهم،و رفعت لي سدرة المنتهى،فرأيت نبقها </w:t>
      </w:r>
      <w:r>
        <w:rPr>
          <w:rStyle w:val="FootnoteAnchor"/>
          <w:rtl w:val="true"/>
        </w:rPr>
        <w:footnoteReference w:id="674"/>
      </w:r>
      <w:r>
        <w:rPr>
          <w:rFonts w:ascii="Amiri" w:hAnsi="Amiri" w:eastAsia="Amiri" w:cs="Amiri"/>
          <w:color w:val="111111"/>
          <w:sz w:val="28"/>
          <w:sz w:val="28"/>
          <w:szCs w:val="28"/>
          <w:rtl w:val="true"/>
          <w:lang w:bidi="ar-SA"/>
        </w:rPr>
        <w:t xml:space="preserve">كأنه قلال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قرب المدينة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هجر،و ورقها كأنه آذان الفيلة،ة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أصلها أربعة أنهار نهران ظاهران و نهران باطنان،فسألت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هذان الباطنان فمن الجنة،و أما هذان الظاهران فالنيل و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فرضت عليّ خمسون صلاة،فأقبلت حتى أتيت على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عليّ خمسون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بالناس منك و قد عالجت بني إسرائيل أشدّ المعالجة،و إنّ أمتك لن يطيقوا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إلى ربّك فاسأله التخفيف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ربي فسألته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فجعلتها أربعين صلاة، فأقبلت حتى أتيت على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أربعين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بالناس منك،و قد عالجت بني إسرائيل أشد المعالجة،و إن أمتك لن يطيقوا ذلك فارجع إلى ربّك فكلّمه أن يخفف عنك فرجعت عليه فسألته أن يخفف عني،فجعلها ثلاثين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حتى أتيت على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ثلاثين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بالناس منك،قد عالجت بني إسرائيل أشد المعالجة و إنّ أمتك لن يطيقوا ذلك،فارجع إلى ربّك فاسأله أن يخفف عنك،فرجعت إلى ربي فسألته التخفيف عني فجعلها عشرين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هاهنا حدّثنا معاذ بن هشام إملاء من حفظه و قطع الحديث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حدثنا عبيد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يحيى بن سعيد القطان،عن هشام بن أبي عبد اللّه،أنبأنا قتادة،عن أنس بن مالك،عن مالك بن صعصعة،عن النبي صلّى اللّه عليه و اله و سلّم نحو من هذا،غير أن يحيى لم يقل أبيض و ربما اختصر بعض الكلام من هاهنا ما زاد يحيى و لم اسمعه من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يخفف عني ثم عشرين،ثم عشرا،ثم خمسا،فأتيت على موسى فأخبرته فقال لي مثل مقالته الأولى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أستحيي من ربي من كم أرجع،فنودي أن قد أمضيت فريضتي،و خففت عن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أجزىء بالحسنة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رواية المخلدي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المغربي في السّماء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سقط من رواية المخلدي ذكر السّماء الرابعة،و فيه مواضع ملحوقة ذكرناها على ما في رواية المغربي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الخدري،عن النبي صلّى اللّه عليه و اله و سلّم أنه 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اللّه،أخبرنا عن ليلة أسري بك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سُبْحٰانَ الَّذِي أَسْرىٰ بِعَبْدِهِ لَيْلاً مِنَ الْمَسْجِدِ الْحَرٰامِ إِلَى الْمَسْجِدِ الْأَقْصَى الَّذِي بٰارَكْنٰا حَوْلَهُ </w:t>
      </w:r>
      <w:r>
        <w:rPr>
          <w:rStyle w:val="FootnoteAnchor"/>
          <w:rtl w:val="true"/>
        </w:rPr>
        <w:footnoteReference w:id="67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عشاء في المسجد الحرام إذ أتاني آت فأيقظني فاستيقظت فلم أر شيئا ثم عدت في النوم،فأيقظني فاستيقظت فلم أر شيئا ثم عدت في النوم ثم أيقظني فاستيقظت فلم أر شيئا فإذا أنا بكهيئة خيال فاتّبعته ببصري حتى خرجت من المسجد فإذا أنا بدابة أدنى،شبيهة بدوابكم هذه،بغلكم هذه،مضطرب الأذنين يقال له البراق،و كانت الأنبياء صلوات اللّه و سلامه عليهم تركبه قبلي،يقع حافره مدّ بصره،فركبتهء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 أنا أسير عليه إذ دعاني داع عن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انظر إليّ أسألك فلم أجبه،و لم أقم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أسير عليه إذ دعاني داع عن يساري يا محمد أنظر إليّ أسألك فلم أجبه و لم أقم عليه فبينا أنا أسير عليه إذا أنا بامرأة حاسرة عن ذراعيها و عليها من كل زينة خلقها اللّه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أنظر إلي أسألك فلم التفت إليها و لم أقم عليها حتى أتيت بيت المقدس،فأوقفت دابتي بالحلقة التي كانت الأنبياء توقفها به،فأتاني جبريل عليه السّلام بإنائين أحدهما خمر و الآخر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فشربت اللبن و تركت الخمر،فقال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وجهك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أسير إذ دعاني داع عن يميني يا محمد أنظر لي أسألك فلم أجبه،و لم أقم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داعي اليهود أما إنّك لو أجبته لتهودت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أسير إذ دعاني داعي عن يساري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أنظر لي أسألك فلم ألتفت إليه،و لم أقم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داعي النصارى،أمّا إنك لو أجبته لتنصرت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أسير إذا أنا بامرأة حاسرة عن ذراعيها عليها من كل زينة خلقها اللّه تعالى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أنظرني أسألك فلم أجبها و لم أقم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الدنيا أما إنك لو أجبتها أو أقمت عليها لاختارت أمتك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أنا و جبريل عليه السّلام بيت المقدس فصلّى كلّ واحد منا ركعتين ثم أتيت بالمعراج الذي تعرج عليه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 الخلائق أحسن من المعراج ما رأيتم الميت حين يشق بصره طامحا إلى السماء فإنّما يشق بصره طامحا إلى السّماء عجبة بالمعراج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فصعدت أنا و جبريل عليه السّلام فإذا بملك يقال له إسماعيل و هو صاحب سماء الدنيا و بين يديه سبعون ألف ملك مع كلّ جنده مائة ألف 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تبارك و تعالى وَ مٰا يَعْلَمُ جُنُودَ رَبِّكَ إِلاّٰ هُوَ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فاستفتح جبريل باب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بعث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نعم،فإذا أنا بآدم كهيئته يوم خلقه اللّه تعالى و تبارك على صورته تعرض عليه أرواح ذريته المؤمنين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طيبة و نفس طيبة اجعلوها في عليين،ثم تعرض عليه أرواح ذريته الفجّار،فيقول روح خبيثة و نفس خبيثة اجعلوها في سجين،ثم مضيت هنيهة فإذا أنا بأخونة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الخوان المائدة الذي يؤكل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مشرّح،ليس يقربها أحد،و إذا أنا بأخونة عليها لحم قد أروح و نتن عندها ناس يأكلون منها،قلت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أمتك يتركون الحلال و يأتون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هنيهة فإذا أنا بأقوام بطونهم أمثال البيوت كلما نهض أحدهم خّر يقول اللّهم لا تقم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سابلة آل فرعون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فتجيء السابلة فتطأهم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فسمعتهم يضجّون إلى اللّه تبارك و تعالى،قلت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أمتك الذين يأكلون الرّبا لاٰ يَقُومُونَ إِلاّٰ كَمٰا يَقُومُ الَّذِي يَتَخَبَّطُهُ الشَّيْطٰانُ مِنَ الْمَسِّ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هنيهة فإذا أنا بأقوام مشافرهم كمشافر الإبل،قال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فيفتح على أفواهم و يلقون ذلك الخمر </w:t>
      </w:r>
      <w:r>
        <w:rPr>
          <w:rStyle w:val="FootnoteAnchor"/>
          <w:rtl w:val="true"/>
        </w:rPr>
        <w:footnoteReference w:id="680"/>
      </w:r>
      <w:r>
        <w:rPr>
          <w:rFonts w:ascii="Amiri" w:hAnsi="Amiri" w:eastAsia="Amiri" w:cs="Amiri"/>
          <w:color w:val="111111"/>
          <w:sz w:val="28"/>
          <w:sz w:val="28"/>
          <w:szCs w:val="28"/>
          <w:rtl w:val="true"/>
          <w:lang w:bidi="ar-SA"/>
        </w:rPr>
        <w:t>،ثم يخرج من أسافلهم،فسمعتهم يضجّون إلى اللّه عز و جل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أمّتك اَلَّذِينَ يَأْكُلُونَ أَمْوٰالَ الْيَتٰامىٰ ظُلْماً إِنَّمٰا يَأْكُلُونَ فِي بُطُونِهِمْ نٰاراً وَ سَيَصْلَوْنَ سَعِيراً </w:t>
      </w:r>
      <w:r>
        <w:rPr>
          <w:rStyle w:val="FootnoteAnchor"/>
          <w:rtl w:val="true"/>
        </w:rPr>
        <w:footnoteReference w:id="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هنيهة فإذا أنا بنساء يعلقن بثديهن فسمعتهم يضجّون إلى اللّه عزّ و جلّ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الزناة من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هنيهة فإذا أنا بأقوام يقطع من جنوبهم اللحم،فيلقمون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كما كنت تأكل من لحم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الهمّازون من أمّتك اللمّازون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الثانية فإذا أنا برجل أحسن ما خلق اللّه تعالى قد فضّل على الناس بالحسن كالقمر ليلة البدر على سائر الكواكب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 يوسف و معه نفر من قومه فسلّمت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 إلى السماء الثالثة فإذا أنا بيحيى و عيسى عليهما السلام و معهما نفر من قومهما فسلّمت عليما و سلّما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صعدت إلى السماء الرابعة فإذا أنا بإدريس قد رفعه اللّه مكانا عليا، فسلّمت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صعدت إلى السماء الخامسة فإذا أنا بهارون عليه السّلام،و نصف لحيته بيضاء و نصفها سوداء تكاد لحيته تصيب سرته من طولها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المحبب في قومه، هارون بن عمران و معه نفر من قومه فسلّمت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 إلى السماء السادسة فإذا أنا بموسى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آدم كثير الشعر لو كان عليه قميصان لنفذ شعره دون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الناس أنّي أكرم على اللّه من هذا،بل هو أكرم على اللّه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نفر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صعدت إلى السّماء السابعة فإذا أنا بأبينا إبراهيم خليل الرحمن ساند ظهره إلى البيت المعمور كأحسن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أبوك إبراهيم خليل الرحمن،و معه نفر من 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و 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أنا بأمتي شطرين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عليهم ثياب بيض كأنّها القراطيس،و شطر عليهم ثياب رمد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البيت المعمور و دخل معي الذين عليهم الثياب البيض و حجب الآخرون الذين عليهم ثياب رمد و هم على خير،فصلّيت أنا و من معي في البيت المعمور،ثم خرجت أنا و من 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 يصلي فيه كل يوم سبعون ألف ملك لا يعودون فيه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رفعت إلى السدرة المنتهى فإذا كل ورقة منها تكاد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الأمة،فإذا فيها عين تجري يقال لها سلسبيل،فينشق منها نهران أحدهما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نهر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فاغتسلت فيه،فغفر لي ما تقدم من ذنبي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رفعت إلى الجنة فاستقبلتني جارية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لزيد بن حارثة، و إذا أنا بأنهار من ماء غير آسن،و أنهار من لبن لم يتغير طعمه،و أنهار من خمر لذة للشاربين، و أنهار من عسل مصفّى،و إذا رمانها كأنه الدلاء عظما،و إذا أنا بطيرها كأنها بختكم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عندها صلّى اللّه عليه و اله و سلّم إن اللّه تعالى قد أعدّ لعباده الصالحين ما لا عين رأته و لا أذن سمعته و 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النار فإذا فيها غضب اللّه تعالى و زجره و نقمته لو طرح فيها الحجارة و الحديد لأكلتها ثم أغلقت دوني،ثم إني رفعت إلى السدرة المنتهى إِذْ يَغْشَى السِّدْرَةَ مٰا يَغْشىٰ و كان بيني و بينه قاب قوسين أو أدنى،قال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على كل ورقة 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عليّ 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بكل حسنة عشرا،إذا هممت بالحسنة فلم تعملها كتبت لك حسنة،و إذا عملتها كتبت لك عشرا،و إذا هممت بالسيئة فلم تعملها فلم يكتب عليك شيء،فإن عملتها كتبت عليك سيئة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إلى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أمرك ربك؟قلت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 فاسأله التخفيف لأمتك،فإنّ أمتك لا تطيق ذلك و متى لا تطيقه تكفر،فرجعت إلى ربي،فقلت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خفف عن أمّتي،فإنها أضعف الأمم فوضع عني عشرا و جعلها أربعين،فمازلت أختلف بين موسى و ربي كلما أتيت عليه،قال لي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رجعت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بعشر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ارجع إلى ربك فاسأله التخفيف عن أمتك فرجعت إلى ربي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خفف عن أمتي فإنها أضعف الأمم،فوضع عني خمسا،و جعلها خمسا،فناداني ملك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فريضتي،و خففت عن عبادي،و أعطيتهم بكل حسنة عشر أمثالها،ثم رجعت إلى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أتيت؟قلت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صلوت،قال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 فاسأله التخفيف فإنه لا يوده شيء،فسله التخفيف لأمتك،فقلت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ربي حتى استحييته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أصبح بمكة يخبرهم بالعجائب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 البارحة بيت المقدس و عرّج بي إلى السماء، و رأيت كذا و رأيت كذا،فقال أبو جهل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مما يقول محمد،يزعمون أنه أتى البارحة بيت المقدس ثم أصبح فينا،و أخذنا بضرب مطيته مصعدة شهرا،و منقلبه شهرا فهذا مسيرة شهرين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بعير لقريش 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مصعدي رأيتها في مكان كذا </w:t>
      </w:r>
      <w:bookmarkStart w:id="156" w:name="pg14755_158836"/>
    </w:p>
    <w:p>
      <w:pPr>
        <w:pStyle w:val="BookText"/>
        <w:rPr/>
      </w:pPr>
      <w:bookmarkEnd w:id="156"/>
      <w:r>
        <w:rPr>
          <w:rFonts w:ascii="Amiri" w:hAnsi="Amiri" w:eastAsia="Amiri" w:cs="Amiri"/>
          <w:color w:val="111111"/>
          <w:sz w:val="28"/>
          <w:sz w:val="28"/>
          <w:szCs w:val="28"/>
          <w:rtl w:val="true"/>
          <w:lang w:bidi="ar-SA"/>
        </w:rPr>
        <w:t>و كذا،و إنها نفرت فلما رجعت رأيتها عند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بكل رجل و بعيره كذا و كذا،و متاعه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يخبرنا بأشياء،فقال رجل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الناس ببيت المقدس، و كيف ماؤه و كيف هيئته،و كيف قربه من الجبل؟فإن يكن محمد صادقا فسأخبركم،و إن يك كاذبا فسأخبركم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ذلك المشرك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أنا أعلم الناس ببيت المقدس،فأخبرني كيف بناؤه؟ و كيف هيئته؟و كيف قربه من 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لرسول اللّه صلّى اللّه عليه و اله و سلّم بيت المقدس من مقعده فنظر إليه كنظر أحدنا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بناؤه كذا و كذا،و قربه من الجبل كذا و كذا،فقال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محمد فيما قال و نحو من هذا الكلام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قرّبني ربّي عزّ و جلّ حتى كان بيني و بينه كقاب قوسين أو أدنى،لا بل أدنى،و علّمني السمات،قال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غمّك أن جعلتك آخر النبيين،قلت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فهل غمّ أمّتك أن جعلتهم آخر الأمم،قلت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أمّتك عنّي السلام و أخبرهم إن جعلتهم آخر الأمم لأفضح عندهم و لا أفضحهم عند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 علّمني اللّه علم الأولين</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154908_730472459"/>
      <w:bookmarkStart w:id="158" w:name="_Toc56"/>
      <w:bookmarkEnd w:id="157"/>
      <w:r>
        <w:rPr>
          <w:rtl w:val="true"/>
        </w:rPr>
        <w:t>ما روي في فصاحة لسانه و حسن منطقه صلّى اللّه عليه و اله و سلّم</w:t>
      </w:r>
      <w:bookmarkEnd w:id="158"/>
    </w:p>
    <w:p>
      <w:pPr>
        <w:pStyle w:val="BookText"/>
        <w:rPr/>
      </w:pPr>
      <w:r>
        <w:rPr>
          <w:rFonts w:ascii="Amiri" w:hAnsi="Amiri" w:eastAsia="Amiri" w:cs="Amiri"/>
          <w:color w:val="111111"/>
          <w:sz w:val="28"/>
          <w:sz w:val="28"/>
          <w:szCs w:val="28"/>
          <w:rtl w:val="true"/>
          <w:lang w:bidi="ar-SA"/>
        </w:rPr>
        <w:t>عن عمر بن الخطّاب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اللّه،مالك أفصحنا و لم تخرج من بين أظهرنا؟قال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لغة إسماعيل عليه السّلام قد درست فجاء بها جبريل عليه السّلام فحفظتها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 في يوم ذي دجن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بواسقها،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و أشدّ تراكمها،قال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قواعدها؟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و أشدّ تمكّنها،قال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جونها؟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و أشدّ سواده،قال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رحاها استدارت؟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أحسنها و أشد استدارتها،قال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ترونها أخفيا أو و ميضا،أم يشق 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يشق شقا،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أفصحك،ما رأينا الذي هو أعرب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لي،فإنّما أنزل القرآن عليّ بلسان عربي مبين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59" w:name="pg14755_158837"/>
    </w:p>
    <w:p>
      <w:pPr>
        <w:pStyle w:val="BookText"/>
        <w:rPr/>
      </w:pPr>
      <w:bookmarkEnd w:id="159"/>
      <w:r>
        <w:rPr>
          <w:rFonts w:ascii="Amiri" w:hAnsi="Amiri" w:eastAsia="Amiri" w:cs="Amiri"/>
          <w:color w:val="111111"/>
          <w:sz w:val="28"/>
          <w:sz w:val="28"/>
          <w:szCs w:val="28"/>
          <w:rtl w:val="true"/>
          <w:lang w:bidi="ar-SA"/>
        </w:rPr>
        <w:t>و عنه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الكلم،و اختصر لي الحديث اختصارا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أفلج الثّنيتين،إذا تكلّم رئي كالنّور يخرج من بين ثناياه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كلام رسول اللّه صلّى اللّه عليه و اله و سلّم ترتيب أو ترسيل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154910_730472459"/>
      <w:bookmarkStart w:id="161" w:name="_Toc57"/>
      <w:bookmarkEnd w:id="160"/>
      <w:r>
        <w:rPr>
          <w:rtl w:val="true"/>
        </w:rPr>
        <w:t>ذكر شجاعته صلّى اللّه عليه و اله و سلّم</w:t>
      </w:r>
      <w:bookmarkEnd w:id="16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يوم بدر و نحن نلوذ بالنّبيّ صلّى اللّه عليه و اله و سلّم و هو أقربنا إلى العدوّ،و كان من أشدّ النّاس يومئذ بأسا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و لقي القوم القوم اتّقينا برسول اللّه،فما يكون أحد أقرب إلى العدوّ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نتّقي برسول اللّه صلّى اللّه عليه و اله و سلّم،و إنّ الشّجاع للّذي يحاذي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البأس يوم بدر اتّقينا برسول اللّه صلّى اللّه عليه و اله و سلّم،و كان من أشدّ الناس ما كان أحد،أو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أحد،و قال بن المقرىء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أو لا كان أحد أقرب إلى المشركين منه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القاسمبن السّمرقندي،و أبو عبد اللّه محمد بن طلحة بن علي الرازي،قالا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الصّريفيني،أنا أبو القاسمبن حبابة،أنا أبو القاسم البغوي،أنا عليبن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من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زهير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عمارة،أ كنتم يوم حنين وليتم؟قال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ولّى رسول اللّه صلّى اللّه عليه و اله و سلّم،و لكنّا لقينا قوما رماة لا يكاد يسقط لهم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هوازن،فرشقونا رشقا ما يكادون يخطئون،قال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هناك إلى رسول اللّه صلّى اللّه عليه و اله و سلّم على بغلته البيضاء،و أبو سفيانبن الحارثبن عبد المطلب يقود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رسول اللّه صلّى اللّه عليه و اله و سلّم و استنصر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النبيّ لا كذب أنا ابن عبد المطّلب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صفّهم،أو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صفّنا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البراء أنّ النبي صلّى اللّه عليه و اله و سلّم لما لقي المشركين يوم حنين نزل عن بغلته فترجّل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أن النبي صلّى اللّه عليه و اله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انحى في ركابه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انهزموا،و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النبي صلّى اللّه عليه و اله و سلّم يوم حنين،فلزمت أنا و أبو سفيانبن الحارثبن عبد المطلب رسول اللّه صلّى اللّه عليه و اله و سلّم فلم نفارقه،و رسول اللّه صلّى اللّه عليه و اله و سلّم على بغلة له 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عوانة بن نفاثة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 الجذاميّ،فلما التقى المسلمون و الكفّار،ولى المسلمون منهزمين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مدبرين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رسول اللّه صلّى اللّه عليه و اله و سلّم يركض بغلته نحو الكفّار،قال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آخذ بلجامه و علي بين يديه مصلّت سيفه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بخطام بغلة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أكفها ارادة أن لا يسرع،و أبو سفيان آخذ بركاب رسول اللّه صلّى اللّه عليه و اله و سلّم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عباس 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السمرة </w:t>
      </w:r>
      <w:r>
        <w:rPr>
          <w:rStyle w:val="FootnoteAnchor"/>
          <w:rtl w:val="true"/>
        </w:rPr>
        <w:footnoteReference w:id="696"/>
      </w: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رجلاّ صيّتا،فقلت بأعلى صوتي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 عطفتهم حين سمعوا صوتي عطفة البقر على أولادها،فقالوا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لبيك يا لبيك،فاقتتلوا هم و الكفّار و الدّعوة في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بم قصرت الدعوة على بني الحارثبن الخزرج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الحارثبن الخزرج،فنظر رسول اللّه صلّى اللّه عليه و اله و سلّم و هو على بغلته كالمتطاول عليها إلى قتالهم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حين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رسول اللّه صلّى اللّه عليه و اله و سلّم حصيّات فرمى بهن وجوه الكفّار،ثم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انهزموا،و 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أنظر،فإذا القتال على هيئته على ما أراه فو اللّه ما هو إلاّ أن رماهم رسول اللّه صلّى اللّه عليه و اله و سلّم بحصياته فما رأيت أرى أحدهم ذليلا و أمرهم مدبرا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الرّحمنبن أزهر يحدّث أن خالد بن الوليد يومئذ خرج و هو على الخيل،و هو خيل رسول اللّه صلّى اللّه عليه و اله و سلّم،قال ابن 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 رسول اللّه صلّى اللّه عليه و اله و سلّم بعد ما هزم اللّه الكفّار و رجع المسلمون الى رحالهم يمشي في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 على رحل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دللناه علىن</w:t>
      </w:r>
      <w:r>
        <w:rPr>
          <w:rFonts w:eastAsia="Amiri" w:cs="Amiri" w:ascii="Amiri" w:hAnsi="Amiri"/>
          <w:color w:val="111111"/>
          <w:sz w:val="28"/>
          <w:szCs w:val="28"/>
          <w:rtl w:val="true"/>
          <w:lang w:bidi="ar-SA"/>
        </w:rPr>
        <w:t xml:space="preserve">. </w:t>
      </w:r>
      <w:bookmarkStart w:id="162" w:name="pg14755_158839"/>
    </w:p>
    <w:p>
      <w:pPr>
        <w:pStyle w:val="BookText"/>
        <w:rPr/>
      </w:pPr>
      <w:bookmarkEnd w:id="162"/>
      <w:r>
        <w:rPr>
          <w:rFonts w:ascii="Amiri" w:hAnsi="Amiri" w:eastAsia="Amiri" w:cs="Amiri"/>
          <w:color w:val="111111"/>
          <w:sz w:val="28"/>
          <w:sz w:val="28"/>
          <w:szCs w:val="28"/>
          <w:rtl w:val="true"/>
          <w:lang w:bidi="ar-SA"/>
        </w:rPr>
        <w:t>رحله،فإذا خالد مستندا الى مؤخرة رحله،فأتاه رسول اللّه صلّى اللّه عليه و اله و سلّم،فنظر الى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حسبت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تفل فيه رسول اللّه صلّى اللّه عليه و اله و سلّم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بالسماحة،و الشجاعة، و كثرة الجماع،و شدّة البطش</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المدينة فزع فركب النبي صلّى اللّه عليه و اله و سلّم فرسا لأبي طلحة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من شيء و إن وجدناه لبحرا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اخرى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أشجع الناس و أحس الناس و أجود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فزع أهل المدينة ليلة فانطلق الناس قبل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رسول اللّه صلّى اللّه عليه و اله و سلّم و قد سبقهم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تراعوا؟و هو على فرس لأبي طلحة و في عنقه 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تراعوا وجدناه بحرا أو إنّه لبحر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إِلاّٰ نَفْسَكَ كان أشجع النّاس من لاذ برسول اللّه عليه و آله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أحسن النّاس،و كان أجود النّاس،و كان أشجع النّاس،و لقد فزع أهلا لمدينة ذات ليلة،فانطلق ناس قبل الصّوت،فتلقّاهم رسول اللّه صلّى اللّه عليه و اله و سلّم راجعا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سبقهم إلى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فرس لأبي طلحة عري،في عنقه السّيف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تراعوا،لم تراعوا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54912_730472459"/>
      <w:bookmarkStart w:id="164" w:name="_Toc58"/>
      <w:bookmarkEnd w:id="163"/>
      <w:r>
        <w:rPr>
          <w:rtl w:val="true"/>
        </w:rPr>
        <w:t>ذكر جوده و سخائه صلّى اللّه عليه و اله و سلّم</w:t>
      </w:r>
      <w:bookmarkEnd w:id="16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أجود الناس بالخير،و كان أجود ما يكون في شهر رمضان،إنّ جبريل عليه السّلام كان يلقاه في كل سنة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ليلة من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ينسلخ،فيعرض عليه القرآن،فإذا لقيه جبريل عليه السّلام كان رسول اللّه صلّى اللّه عليه و اله و سلّم أجود بالخير من الريح المرسلة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أخرجه مسلم في كتاب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أن رجلا أتى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فاعطاه غنما بين جبلين،فأتى الرجل قومه،فقال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أسلموا،فو اللّه إن محمدا يعطي عطاء رجل ما يخاف فاقة،و إن كان الرجل ليأتي النبي صلّى اللّه عليه و اله و سلّم ما يريد إلى دنيا يصيبها فما يمسي حتى يكون دينه أحب إليه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أن النبي صلّى اللّه عليه و اله و سلّم عام حنين حين سأله الناس فأعطاهم من البقر و الغنم و الإبل حتى لم يبق من ذلك شيء،فقال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أعطيتكم من البقر و الغنم و الإبل حتى لم يبق معي من ذلك،فماذا تريدون،أتريدون أن تبخّلوني،فو اللّه ما أنا ببخيل و لا جبان و لا 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،فجذبوا ثوبه حتى بدت رقبته،فكأنما أنظر حين بدا منكبه مثل شقة القمر من بياضه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النبوة عن ابن عباس عن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اللّه و عليّ أديبي،أمرني ربي بالسخاء و البر و نهاني عن البخل و الجفاء،و ما شيء أبغض إلى اللّه من البخل و سوء الخلق،و إنه ليفسد العمل كما يفسد الخلّ العسل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أجود و لا أنجد و لا أشجع و لا أوضأ من رسول اللّه صلّى اللّه عليه و اله و سلّم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يسأل رسول اللّه صلّى اللّه عليه و اله و سلّم شيئا قط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ينظرون إلى أبى سفيان و لا يقاعدونه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ثلاث أعطنيهن،قال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أحسن العرب و أجملهم امّ حبيبة أزوّجكها،قال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تجعله كاتبا بين يديك،قال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تؤمرني حتى أقاتل الكفار كما قاتلت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أنه طلب ذلك من النبي صلّى اللّه عليه و اله و سلّم ما أعطاه إياه لأنّه لم يكن يسأل شيئا قط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النبي صلّى اللّه عليه و اله و سلّم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شيء و لكن ابتغ عليّ فإذا جاءنا شيء قضيناه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كلفك اللّه ما لا تقدر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فكره النبي صلّى اللّه عليه و اله و 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 لا تخف من ذي العرش إقلالا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فتبسم النبي صلّى اللّه عليه و اله و سلّم و عرف السرور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5" w:name="pg14755_158841"/>
    </w:p>
    <w:p>
      <w:pPr>
        <w:pStyle w:val="Heading3"/>
        <w:numPr>
          <w:ilvl w:val="2"/>
          <w:numId w:val="1"/>
        </w:numPr>
        <w:rPr/>
      </w:pPr>
      <w:bookmarkStart w:id="166" w:name="__RefHeading___Toc1154914_730472459"/>
      <w:bookmarkStart w:id="167" w:name="_Toc59"/>
      <w:bookmarkEnd w:id="165"/>
      <w:bookmarkEnd w:id="166"/>
      <w:r>
        <w:rPr>
          <w:rtl w:val="true"/>
        </w:rPr>
        <w:t>ذكر مزاحه وسعة صدره صلّى اللّه عليه و اله و سلّم</w:t>
      </w:r>
      <w:bookmarkEnd w:id="167"/>
    </w:p>
    <w:p>
      <w:pPr>
        <w:pStyle w:val="BookText"/>
        <w:rPr/>
      </w:pPr>
      <w:r>
        <w:rPr>
          <w:rFonts w:ascii="Amiri" w:hAnsi="Amiri" w:eastAsia="Amiri" w:cs="Amiri"/>
          <w:color w:val="111111"/>
          <w:sz w:val="28"/>
          <w:sz w:val="28"/>
          <w:szCs w:val="28"/>
          <w:rtl w:val="true"/>
          <w:lang w:bidi="ar-SA"/>
        </w:rPr>
        <w:t>عن أبي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اللّه،أنت تمزح؟قال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أقول إلاّ حقّا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كان مزّاحا،و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يؤاخذ المزّاح الصادق في مزاحه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اله و سلّم يستحمله،فقال له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حاملوك على ولد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أصنع بولد الناقة؟قال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تلد الإبل إلاّ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 رجلا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النبي صلّى اللّه عليه و اله و سلّم يمزح؟فقال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يمزح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خالي هندا عن صفة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غضب أعرض و أشاح،و إذا فرح غضّ طرفه،جلّ ضحكه التبسّم،يفترّ عن مثل حبة الغمام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اله و سلّم تبسّم حتى بدت نواجذه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حدّث بحديث تبسّم في حديثه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تفعلوا فإن المداعبة من حسن الخلق،و إنّك لتدخل بها السرور على أخيك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النبي صلّى اللّه عليه و اله و سلّم يداعب الرجل يريد به أن يسرّه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154916_730472459"/>
      <w:bookmarkStart w:id="169" w:name="_Toc60"/>
      <w:bookmarkEnd w:id="168"/>
      <w:r>
        <w:rPr>
          <w:rtl w:val="true"/>
        </w:rPr>
        <w:t>علامة رضاه و غضبه صلّى اللّه عليه و اله و سلّم</w:t>
      </w:r>
      <w:bookmarkEnd w:id="169"/>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يعرف رضاه و غضبه في وجهه،كان إذا رضي فكأنّما يلاحك الجدر وجهه </w:t>
      </w:r>
      <w:r>
        <w:rPr>
          <w:rStyle w:val="FootnoteAnchor"/>
          <w:rtl w:val="true"/>
        </w:rPr>
        <w:footnoteReference w:id="716"/>
      </w:r>
      <w:r>
        <w:rPr>
          <w:rFonts w:ascii="IRNazanin" w:hAnsi="IRNazanin" w:eastAsia="IRNazanin"/>
          <w:color w:val="111111"/>
          <w:sz w:val="28"/>
          <w:sz w:val="28"/>
          <w:szCs w:val="28"/>
          <w:rtl w:val="true"/>
          <w:lang w:bidi="fa-IR"/>
        </w:rPr>
        <w:t xml:space="preserve">و إذا غضب خسف لونه و اسودّ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سرّه الأمر استنار وجهه كأنه دارة القمر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70" w:name="pg14755_158842"/>
    </w:p>
    <w:p>
      <w:pPr>
        <w:pStyle w:val="BookText"/>
        <w:rPr/>
      </w:pPr>
      <w:bookmarkEnd w:id="170"/>
      <w:r>
        <w:rPr>
          <w:rFonts w:ascii="Amiri" w:hAnsi="Amiri" w:eastAsia="Amiri" w:cs="Amiri"/>
          <w:color w:val="111111"/>
          <w:sz w:val="28"/>
          <w:sz w:val="28"/>
          <w:szCs w:val="28"/>
          <w:rtl w:val="true"/>
          <w:lang w:bidi="ar-SA"/>
        </w:rPr>
        <w:t>عن عبد اللّه بن مسعود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من المقداد مشهدا لأن أكون أنا صاحبه أحبّ إليّ مما في الأرض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اله و سلّم إذا غضب احمرّ وجهه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اله و سلّم يعرف رضاه و غضبه في وجهه،كان إذا رضي فكأنما يلاحك الجدر ضوء وجهه و إذا غضب خسف لونه و اسود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الحكم الليثي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المرآة توضع في الشمس فيرى ضوؤها على الجدار يعني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يلاحك الجدر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154918_730472459"/>
      <w:bookmarkStart w:id="172" w:name="_Toc61"/>
      <w:bookmarkEnd w:id="171"/>
      <w:r>
        <w:rPr>
          <w:rtl w:val="true"/>
        </w:rPr>
        <w:t>الرفق بامته صلّى اللّه عليه و اله و سلّم</w:t>
      </w:r>
      <w:bookmarkEnd w:id="172"/>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فقد الرجل من إخوانه ثلاثة أيام سأل عنه فإن كان غائبا دعا له،و إن كان شاهدا زاره،و إن كان مريضا عاده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رسول اللّه صلّى اللّه عليه و اله و سلّم إحدى و عشرين غزوة بنفسه شاهدت منها تسع عشر غزوة و غبت عن اثنتين،فبينا أنا معه في بعض غزواته إذ أعيا ناضحي تحت الليل فبرك،و كان رسول اللّه صلّى اللّه عليه و اله و سلّم في أخريات الناس يزجي الضعيف،و يردفه و يدعو لهم،فانتهى إليّ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لهف اماه ما زال لنا ناضح سوء </w:t>
      </w:r>
      <w:r>
        <w:rPr>
          <w:rStyle w:val="FootnoteAnchor"/>
          <w:rtl w:val="true"/>
        </w:rPr>
        <w:footnoteReference w:id="7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جابر بأبي و امي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شأنك؟قلت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 ناضحي،فقال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أمعك عصا؟فقلت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نعم،فضربه،ثمّ بعثه،ثمّ أناخه و وطئ على ذراعه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اركب،فركبت و سايرته فجعل جملي يسبقه فاستغفر لي تلك الليلة خمسة و عشرين مرة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عبد اللّه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نسوة،قال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عليه دين؟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قدمت المدينة فقاطعهم فإن أبوا فإذا حضر جداد نخلكم </w:t>
      </w:r>
      <w:r>
        <w:rPr>
          <w:rStyle w:val="FootnoteAnchor"/>
          <w:rtl w:val="true"/>
        </w:rPr>
        <w:footnoteReference w:id="724"/>
      </w:r>
      <w:r>
        <w:rPr>
          <w:rFonts w:ascii="Amiri" w:hAnsi="Amiri" w:eastAsia="Amiri" w:cs="Amiri"/>
          <w:color w:val="111111"/>
          <w:sz w:val="28"/>
          <w:sz w:val="28"/>
          <w:szCs w:val="28"/>
          <w:rtl w:val="true"/>
          <w:lang w:bidi="ar-SA"/>
        </w:rPr>
        <w:t>فآذنّي،فقال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تزوجت؟قلت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بفلانة بنت فلان بأيّم </w:t>
      </w:r>
      <w:r>
        <w:rPr>
          <w:rStyle w:val="FootnoteAnchor"/>
          <w:rtl w:val="true"/>
        </w:rPr>
        <w:footnoteReference w:id="725"/>
      </w:r>
      <w:r>
        <w:rPr>
          <w:rFonts w:ascii="Amiri" w:hAnsi="Amiri" w:eastAsia="Amiri" w:cs="Amiri"/>
          <w:color w:val="111111"/>
          <w:sz w:val="28"/>
          <w:sz w:val="28"/>
          <w:szCs w:val="28"/>
          <w:rtl w:val="true"/>
          <w:lang w:bidi="ar-SA"/>
        </w:rPr>
        <w:t>كانت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فتاة تلاعبها و تلاعبك؟قلت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اللّه،كنّ عندي نسوة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أن آتيهن بامرأة خرقاء،فقلت هذه أجمع لأمري،قال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رشدت،فقال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اشتريت جملك؟فقلت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أواق من ذهب،قال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بعنيه و لك ظهره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أتيته بالجمل،فقال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بلال،أعطه خمس أواق من ذهب يستعين بها في دين عبد اللّه،و زده ثلاثا،و ردّ عليه جمله،قال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قاطعت غرماء عبد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وفاء؟قلت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 جداد نخلكم فآذنّي،فآذنته فجاء فدعا لنا فجدّدنا و استوفي كلّ غريم ما كان يطلب تمرا وفاء و بقي لنا ما كنا نجدّ </w:t>
      </w:r>
      <w:r>
        <w:rPr>
          <w:rStyle w:val="FootnoteAnchor"/>
          <w:rtl w:val="true"/>
        </w:rPr>
        <w:footnoteReference w:id="726"/>
      </w:r>
      <w:r>
        <w:rPr>
          <w:rFonts w:ascii="Amiri" w:hAnsi="Amiri" w:eastAsia="Amiri" w:cs="Amiri"/>
          <w:color w:val="111111"/>
          <w:sz w:val="28"/>
          <w:sz w:val="28"/>
          <w:szCs w:val="28"/>
          <w:rtl w:val="true"/>
          <w:lang w:bidi="ar-SA"/>
        </w:rPr>
        <w:t>و أكثر،فقال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و لا تكيلوا،فرفعناه و أكلنا منه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حدّث الحديث أو سئل عن الأمر كرّره ثلاثا ليفهم و يفهم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جلسنا إليه صلّى اللّه عليه و اله و سلّم إن أخذنا في حديث في ذكر الآخرة أخذ معنا،و إن أخذنا في ذكر الدنيا أخذ معنا،و إن أخذنا في ذكر الطعام و الشراب أخذ معنا،فكل هذا أحدّثكم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الحميساء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تابعت النبي صلّى اللّه عليه و اله و سلّم قبل أن يبعث فواعدته مكانا فنسيته يومي و الغد فأتيته اليوم الثالث،فقال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لقد شققت عليّ،أنا هاهنا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جرير بن عبد اللّه أنّ النبي صلّى اللّه عليه و اله و سلّم دخل بعض بيوته فامتلأ البيت،و دخل جرير فقعد خارج البيت،فأبصره النبي صلّى اللّه عليه و اله و سلّم فأخذ ثوبه فلفّه و رمى به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على هذا،فأخذه جرير فوضعه على وجهه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سلّم و هو متكئ على و سادة فألقاها إليّ،ثمّ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ما من مسلم دخل على أخيه المسلم فيلقي له الوسادة إكراما له إلاّ غفر اللّه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3" w:name="pg14755_158844"/>
    </w:p>
    <w:p>
      <w:pPr>
        <w:pStyle w:val="Heading3"/>
        <w:numPr>
          <w:ilvl w:val="2"/>
          <w:numId w:val="1"/>
        </w:numPr>
        <w:rPr/>
      </w:pPr>
      <w:bookmarkStart w:id="174" w:name="__RefHeading___Toc1154920_730472459"/>
      <w:bookmarkStart w:id="175" w:name="_Toc62"/>
      <w:bookmarkEnd w:id="173"/>
      <w:bookmarkEnd w:id="174"/>
      <w:r>
        <w:rPr>
          <w:rtl w:val="true"/>
        </w:rPr>
        <w:t>ذكر حيائه صلّى اللّه عليه و اله و سلّم</w:t>
      </w:r>
      <w:bookmarkEnd w:id="175"/>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أشد حياء من العذراء في خدرها،و كان إذا رأى شيئا يكرهه عرفنا ذلك في وجهه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أشد حياء من العذراء في خدرها،و 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عجوز الى النبي صلّى اللّه عليه و اله و سلّم و هو عندي 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حنانة المزنية،قال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حسّانة المزنية،كيف أنتم؟كيف حالكم؟كيف كنتم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بأبي أنت و أمّي يا رسول اللّه،فلمّا خرجت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تقبل على هذه العجوز هذا الإقبال،فقال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تأتينا زمن خديجة و إن حسن العهد من الإيمان</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ليس لأحد من الناس فيهن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مسلما كان أو كافرا،و الوفاء بالعهد لمسلم كان أو كافر،و أداء الأمانة الى مسلم كان أو كافر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54922_730472459"/>
      <w:bookmarkStart w:id="177" w:name="_Toc63"/>
      <w:bookmarkEnd w:id="176"/>
      <w:r>
        <w:rPr>
          <w:rtl w:val="true"/>
        </w:rPr>
        <w:t>تواضعه و حسن حاله و رحمته لأمته صلّى اللّه عليه و اله و سلّم</w:t>
      </w:r>
      <w:bookmarkEnd w:id="17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اله و سلّم إذا استقبله الرجل فصافحه لا ينتزع يده من يده حتى يكون الرجل هو الذي ينزع،و لا يصرف وجهه حتى يكون الرجل هو الذي يصرفه،و لم ير مقدما ركبتيه بين يدي جليس له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لا يأنف و لا يستكبر أن يمشي مع الأرملة و المسكين فيقضي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يكثر الذكر،و يقلّ اللغو،و يطيل الصّلاة،و يقصر الخطبة،و كان لا يأنف و لا يستكبر أن يمشي مع الأرملة و المسكين حتى يقضي له حاجته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حديث رسول اللّه صلّى اللّه عليه و اله و سلّم القرآن،يكثر الذكر،و يقلّ اللغو،و يطيل الصّلاة </w:t>
      </w:r>
    </w:p>
    <w:p>
      <w:pPr>
        <w:pStyle w:val="BookText"/>
        <w:rPr/>
      </w:pPr>
      <w:r>
        <w:rPr>
          <w:rFonts w:ascii="Amiri" w:hAnsi="Amiri" w:eastAsia="Amiri" w:cs="Amiri"/>
          <w:color w:val="111111"/>
          <w:sz w:val="28"/>
          <w:sz w:val="28"/>
          <w:szCs w:val="28"/>
          <w:rtl w:val="true"/>
          <w:lang w:bidi="ar-SA"/>
        </w:rPr>
        <w:t xml:space="preserve">و يقصّر الخطبة،و لا يأنف و لا يستكبر أن يمشي مع الضعيف و المسكين حتى يقضي حاجته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رسول اللّه صلّى اللّه عليه و اله و سلّم يعمل في بيته؟قالت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بشرا من البشر،يفلّي ثوبه،و يحلب شاته،و يخدم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في بيته مثل أحدكم في بيته،يخيط ثوبه،و يعمل ما يعمل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يحب التيامن ما استطاع،في طهوره،و نعله و ترجّله و في شأنه كلّه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نظر في المرآة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حسّن خلقي و خلقي وزان بيني ما شان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اكتحل جعل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اثنين و واحدا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لبس نعليه بدأ باليمين،و إذا خلع باليسرى،و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خلع خلع اليسرى و كان إذا دخل المسجد أدخل رجله اليمنى ثم اتفقا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يحب التيمن في كل شيء أخذ و أعطى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عطس خمّر وجهه و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خفض بها صوته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يمشي مشيا يعرف فيه أنه ليس بعاجز و لا كسلان صلّى اللّه عليه و اله و سلّم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سماكبن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تجالس النبي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أصحابه يجلسون،فيتناشدون الشعر و يذكرون شيئا من أمر الجاهلية فيضحكون،و يتبسم معهم إذا ضحكوا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صلّى اللّه عليه و اله و سلّم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عاب رسول اللّه صلّى اللّه عليه و اله و سلّم طعاما قط إن اشتهاه أكله،و إلاّ تركه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الخطّاب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ابن مريم،فإنّي أنا عبد،فقولوا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أن اللّه عزّ و جلّ أرسل إلى نبيّه صلّى اللّه عليه و اله و سلّم ملكا من الملائكة معه جبريل 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اللّه يخيّرك بين أن تكون عبدا نبيا،و بين أن تكون ملكا نبيا،فالتفت النبي صلّى اللّه عليه و اله و سلّم الى جبريل كالمستشير له،فأشار جبريل الى رسول اللّه صلّى اللّه عليه و اله و سلّم أن تواضع،فقال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أكون عبدا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أكل بعد تلك الكلمة طعاما متّكئا حتى لقي ربّه عزّ و جلّ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و سلّم ذات يوم و جبريل عليه السّلام معه على الصفا،فقال له محمد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ما أمسى لآل محمد كفّ سويق و لا سفّة دقي فما أنهى كلامه بأسرع من أن سمع هدّة من السماء أقطعته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 أن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هذا إسرافيل عليه السّلام نزل إليك حين سمع اللّه كلامك،فأتاه إسرافيل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سمع ما ذكرت فبعثني اليك بمفاتيح الأرض و أمرني أن أعرض عليك إن أحببت أن أسّير معك جبال تهامة زمردا و ياقوتا و ذهبا،و فضة،فعلت،فإن شئت نبيا ملكا،و إن شئت نبيا عبدا،فأومأ إليه جبريل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تواضع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عبدا نبيا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جرمه يساوي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أن تكون نبيا ملكا أو نبيا عبدا،فأومأ إليه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تواضع 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أحب أن أكون عبدا نبيا، فشكر ربّي عزّ و جلّ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تنشق عنه الأرض،و أول شافع</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اله و سلّم فقام بين يديه،فاستقبلته رعدة،فقال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عليك،فإني لست بملك،إنّما أنا ابن امرأة كانت من قريش،تأكل القديد</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أهل الإبل و أهل الغنم عند رسول اللّه صلّى اللّه عليه و اله و سلّم،فقال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و الوقار في أهل الغنم،و الفخر و الخيلاء في أهل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موسى و هو يرعى غنما لأهله،قال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بعثت أنا و أنا أرعى غنما لأهلي بأجياد</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يعود المريض،و يتبع الجنازة،و يجيب دعوة المملوك،و يركب الحمار،و كان يوم خيبر و يوم قريضة و النضير على حمار مخطوم بحبل من ليف تحته إكاف من ليف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شخص أحبّ إليهم من رسول اللّه صلّى اللّه عليه و اله و سلّم،و كانوا إذا رأوه لم يقوموا إليه لما يعرفون من كراهيته لذلك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يجلس على الأرض و يأكل على الأرض و يعتقل الشاة و يجيب دعوة المملوك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مرّ على صبيان فسلّم عليهم و هو مغذ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بنت يزيد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اله و سلّم مرّ بنسوة فسلّم عليهن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اله و سلّم رجل يكلمه فأرعد،فقال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عليك فلست بملك، إنّما أنا ابن امرأة كانت تأكلّ القد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يجلس بين ظهراني أصحابه فيجيء الغريب فلا يدري أيّهم هو حتى يسأل،فطلبنا إلى النبي أن يجعل مجلسا يعرفه الغريب إذا أتاه فبنينا له دكانا من طين فكان يجلس عليها و نجلس بجانبه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النبي صلّى اللّه عليه و اله و سلّم يصنع إذا خلا؟قالت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يخيط ثوبه و يخصف نعله و يصنع ما يصنع الرجل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العمل إلى رسول اللّه الخياطة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النبوة عن أبي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برسول اللّه صلّى اللّه عليه و اله و سلّم امرأة بذيّة و هو جالس يأكل،فقالت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لتأكل أكل العبد و تجلس جلوسه،فقال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عبد أعبد مني،فقالت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لي فناولني لقمة من طعامك،فناولها رسول اللّه صلّى اللّه عليه و اله و سلّم لقمة من طعامه،فقالت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التي في 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رسول اللّه صلّى اللّه عليه و اله و سلّم لقمة من فيه فناولها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اصيبت بداء حتى فارقت الدنيا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رسول اللّه صلّى اللّه عليه و اله و سلّم عشر سنين و شممت العطر كله فلم أشم نكهة أطيب من نكهته،و كان إذا لقيه أحد من أصحابه قام معه فلم ينصرف حتى يكون الرجل هو الذي ينصرف عنه،و إذا لقيه أحد من أصحابه فتناول بيده ناولها إياه فلم ينزع عنه حتى يكون الرجل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8" w:name="pg14755_158848"/>
    </w:p>
    <w:p>
      <w:pPr>
        <w:pStyle w:val="BookText"/>
        <w:rPr/>
      </w:pPr>
      <w:bookmarkEnd w:id="178"/>
      <w:r>
        <w:rPr>
          <w:rFonts w:ascii="Amiri" w:hAnsi="Amiri" w:eastAsia="Amiri" w:cs="Amiri"/>
          <w:color w:val="111111"/>
          <w:sz w:val="28"/>
          <w:sz w:val="28"/>
          <w:szCs w:val="28"/>
          <w:rtl w:val="true"/>
          <w:lang w:bidi="ar-SA"/>
        </w:rPr>
        <w:t xml:space="preserve">الذي ينزع عنه،و ما أخرج ركبتيه بين يدي جليس له قط،و ما قعد إلى رسول اللّه صلّى اللّه عليه و اله و سلّم رجل قط فقام حتى يقوم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أدركه أعرابي فأخذ بردائه فجبذه جبذة شديدة حتى نظرت إلى صفحة عنق رسول اللّه صلّى اللّه عليه و اله و سلّم و قد أثّرت بها حاشية الرداء من شدة جبذته،ثمّ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مر لي من مال اللّه الذي عندك،فالتفت إليه رسول اللّه صلّى اللّه عليه و اله و سلّم فضحك و أمر له بعطاء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حييّا،لا يسأل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أشدّ حياءا من العذراء في خدرها،و كان إذا كره شيئا عرفناه في وجهه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يبلغني أحد منكم عن أصحابي شيئا،فإنّي احب أن أخرج إليكم و أنا سليم الصدر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154924_730472459"/>
      <w:bookmarkStart w:id="180" w:name="_Toc64"/>
      <w:bookmarkEnd w:id="179"/>
      <w:r>
        <w:rPr>
          <w:rtl w:val="true"/>
        </w:rPr>
        <w:t>ذكر زهده و عبادته صلّى اللّه عليه و اله و سلّم</w:t>
      </w:r>
      <w:bookmarkEnd w:id="180"/>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لم يشبع شبعتين في يوم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ليمرّ بنالشهر و نصف الشهر ما يوقد في بيت رسول اللّه صلّى اللّه عليه و اله و سلّم نار لمصباح و لا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كانت عيشكم؟قالت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آل محمد صلّى اللّه عليه و اله و سلّم من عشاء واحد حتى مضى،كأنها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رسول اللّه صلّى اللّه عليه و اله و سلّم ثلاثة أيام تباعا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توفي رسول اللّه صلّى اللّه عليه و اله و سلّم و ما في بيتي شيء يأكله ذو كبد،غير شطرين من شعير في رف لي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حدّثيني حديث الدنانير التي وضعها عندك رسول اللّه صلّى اللّه عليه و اله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غمي عليه كلّ ذلك يسألني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أفاق فأخذها و هي سبع دنانير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بربّه لو لقي اللّه عزّ و جلّ و هذه الدنانير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فبددها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ان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رزق آل محمد في الدنيا قوتا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أن فاطمة جاءت بكسرة خبز الى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خبزته،فلم تطب نفسي حتى أتيتك بهذه الكسرة،فقال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أول طعام دخل فم أبيك منذ ثلاثة أيام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البجير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النبي صلّى اللّه عليه و اله و سلّم الجوع،فوضع على بطنه حجرا،ثم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نفس طاعمة ناعمة في الدنيا،جائعة عارية يوم القيامة،ألا يا ربّ نفس جائعة عارية في الدنيا طاعمة ناعمة يوم القيامة،ألا يا ربّ مكرم لنفسه فهو لها مهين،ألا يا ربّ مهين لنفسه و هو لها مكرم،ألا يا ربّ منحوض و متنعم فيما أفاء اللّه على رسوله،ما له عند اللّه من خلاق،ألا و إن عمل النار سهل بشهوة،ألا يا ربّ شهوة ساعة أورثت حزنا طويلا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و سلّم ليلا،فدعاني،فخرجت إليه،ثم مرّ بأبي بكر فدعاه،فخرج إليه،ثم مرّ بعمر،فدعاه،فخرج إليه،فانطلق يمشي و نحن معه حتى دخل بعض حوائط الأنصار،فقال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أطعمنا بسرا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بعذق فأكلوا،و جاء بماء فشربوا،فقال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لمسؤولون عن هذا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كسرة يسد بها الرجل جوعه،و خرقة يواري بها عورته،و جحر يتدخل فيه من الحرّ و القرّ</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أبيت عندك الليلة فأصلّي بصلاتك،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صلّى اللّه عليه و اله و سلّم يغتسل فستر بثوب و أنا محوّل عنه،فاغتسل،ثم فعلت مثل ذلك،ثم قام يصلّي و قمت معه حتى جعلت أضرب برأسي الجدار من طول صلاته،ثم أتاه بلال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يا بلال لتؤذن إذا كان الصبح ساطعا في السّماء،و ليس ذلك الصبح،إنما الصبح هكذا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بسحور فتسحّر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رسول اللّه صلّى اللّه عليه و اله و سلّم شهرا فبقيت في عمله كله فرأيته إذا زالت الشمس أو زاغت أو كما قال إن كان في يده عمل الدنيا رفضه،و إن كان نائما كأنما يوقظ له، فيقوم،فيغتسل أو يتوضأ،ثم يركع ركعات يتمّهن و يحسنهن،و يتمكث فيهن،فلما أراد أن ينطلق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اله و سلّم مكثت عندي شهرا و لوددت أنك مكثت عندي أكثر من ذلك،فبقيت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عملك كله،فرأيتك إذا زالت الشمس أو زاغت فإن كان في يدك عمل من الدنيا رفضته،و إن كنت نائما فكأنما توقظ له،فتغتسل،أو توضّأ،ثم تركع أربع ركعات تتمّهن و تحسّنهن،و تمكث فيهنّ،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السماوات و أبواب الجنّة تفتح في تلك الساعة،فما ترتجّ أبواب السموات و أبواب الجنّة حتى نصلي هذه الصلاة،فأحببت أن يصعد لي تلك الساعة خير</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اتّخذت فراشا،و هو على حصير قد أثّر في جنبيه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مثلي و مثل الدّنيا إلاّ كراكب سار في يوم صائف فاستظلّ تحت شجرة ساعة من نهار ثمّ راح و تركها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النّبيّ صلّى اللّه عليه و اله و سلّم قد أثّر الحصير في جنبه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فأشهد أنّك رسول اللّه و لانت أكرم على اللّه من قيصر و كسرى،و هما فيما هما فيه من الدّنيا و أنت على الحصير قد أثّر في جنبك،فقال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يكون لهم الدّنيا و لنا الآخرة؟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سلّم و هو على حصير،قال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فجلست،فإذا عليه إزاره، و ليس عليه غيره،و إذا الحصير قد أثّر في جنبه،و إذا أنا بقبضة من شعير نحو الصّاع،و قرظ في ناحية في الغرفة،و إذا إهاب معلّق،فابتدرت عيناي،فقال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اللّه،و ما لي لا أبكي و هذا الحصير قد أثّر في جنبك و هذه خزانتك لا أرى فيها إلاّ ما أرى،و ذاك كسرى و قيصر في الّثمار و الأنهار،و أنت نبيّ اللّه و صفوته،و هذه خزانتك؟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الخطّاب، أما ترضى أن تكون لنا الآخرة و لهم الدّنيا؟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على رسول اللّه صلّى اللّه عليه و اله و سلّم فدخلت عليه في مشربة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لمضطجع على خصفة إنّ بعضه لعلى التّراب،و تحت رأسه و سادة محشوّة ليفا،و إنّ فوق رأسه لاهابا عطنا،و في ناحية المشربة قرظ،فسلّمت عليه فجلست،فقلت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نبيّ اللّه و صفوته و كسرى و قيصر على سرر الذّهب و فرش الدّيباج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عجّلت لهم طيّباتهم و هي و شيكة الانقطاع،و إنّا قوم اخّرت لنا طيّباتنا في آخرتنا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و عمر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تقولا هذا،فإنّ فراش كسرى و قيصر في النّار،و إنّ فراشي و سريري هذا عاقبته إلى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جندب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النّبيّ صلّى اللّه عليه و اله و سلّم أشاءة نخلة فأدمت إصبعه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إصبع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دميت و في سبيل اللّه ما لقيت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فوضع على سرير له مرمول بشرط،و وضع تحت رأسه مرفقة من أدم محشوّة بليف،فدخل عليه عمر و قد أثّر الشّريط بجنبه فبكى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اللّه،ذكرت كسرى و قيصر يجلسون على سرر الذّهب و يلبسون السّندس و الإستبرق،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و الإستبرق،فقال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تكون لكم الآخرة و لهم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اهب لها 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بهذه فاخرجت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لا،متاع الحيّ،يعني الأهل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صلّى اللّه عليه و اله و سلّم ابن خولي بإناء فيه عسل و لبن،فأبى أن يشربه،فقال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شربتان في شربة،و إناءان في إناء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يشربه،ثمّ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احرّمه،و لكنّي أكره الفخر و الحساب بفضول الدّنيا غدا،و احبّ التّواضع،فإنّ من تواضع لله رفعه اللّه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قسيط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اتي بسويق من سويق اللّوز،فلمّا خيف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اللّوز،قال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أخّروه عنّي،هذا شراب المترفين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النّبيّ صلّى اللّه عليه و اله و سلّم بسويق لوز،فقال لهم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أخّروه،هذا شراب المترفين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شيء أحبّ إلى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جائعا خائفا في اللّه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رسول اللّه صلّى اللّه عليه و اله و سلّم شيء من الدّنيا إلاّ أن يكون فيها جائعا خائفا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لم يورّث دينارا و لا درهما و لا عبدا و لا وليدة و لا شاة و لا بعيرا،و لقد قبض صلّى اللّه عليه و اله و سلّم و إنّ درعه مرهونة عند يهوديّ من يهود المدينة بعشرين صاعا من شعير استسلفها نفقة لأهله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توفّي و درعه مرهونة عند رجل من اليهود على ثلاثين صاعا من شعير،أخذها رزقا لعياله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 رسول اللّه صلّى اللّه عليه و اله و سلّم عند موته درهما و لا دينارا و لا عبدا و لا أمة و لا شيئا،إلاّ بغلته البيضاء الّتي كان يركبها و سلاحه،و أرضا جعلها لابن السّبيل صدقة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رسول اللّه صلّى اللّه عليه و اله و سلّم و عليه دين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1" w:name="pg14755_158852"/>
    </w:p>
    <w:p>
      <w:pPr>
        <w:pStyle w:val="Heading3"/>
        <w:numPr>
          <w:ilvl w:val="2"/>
          <w:numId w:val="1"/>
        </w:numPr>
        <w:rPr/>
      </w:pPr>
      <w:bookmarkStart w:id="182" w:name="__RefHeading___Toc1154926_730472459"/>
      <w:bookmarkStart w:id="183" w:name="_Toc65"/>
      <w:bookmarkEnd w:id="181"/>
      <w:bookmarkEnd w:id="182"/>
      <w:r>
        <w:rPr>
          <w:rtl w:val="true"/>
        </w:rPr>
        <w:t>بكاؤه صلّى اللّه عليه و اله و سلّم</w:t>
      </w:r>
      <w:bookmarkEnd w:id="183"/>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إبراهيم بن رسول اللّه صلّى اللّه عليه و اله و سلّم و هو يجود بنفسه،فدمعت عينا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تدمع العين و يحزن القلب و لا نقول إلاّ ما يرضي ربنا،و إنا بك يا إبراهيم لمحزونون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بن سلمة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زيد بن حارثة انطلق رسول اللّه صلّى اللّه عليه و اله و سلّم إلى منزله،فلما رأته ابنته جهشت </w:t>
      </w:r>
      <w:r>
        <w:rPr>
          <w:rStyle w:val="FootnoteAnchor"/>
          <w:rtl w:val="true"/>
        </w:rPr>
        <w:footnoteReference w:id="780"/>
      </w:r>
      <w:r>
        <w:rPr>
          <w:rFonts w:ascii="Amiri" w:hAnsi="Amiri" w:eastAsia="Amiri" w:cs="Amiri"/>
          <w:color w:val="111111"/>
          <w:sz w:val="28"/>
          <w:sz w:val="28"/>
          <w:szCs w:val="28"/>
          <w:rtl w:val="true"/>
          <w:lang w:bidi="ar-SA"/>
        </w:rPr>
        <w:t>فانتحب رسول اللّه صلّى اللّه عليه و اله و سلّم و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شوق الحبيب إلى الحبيب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154928_730472459"/>
      <w:bookmarkStart w:id="185" w:name="_Toc66"/>
      <w:bookmarkEnd w:id="184"/>
      <w:r>
        <w:rPr>
          <w:rtl w:val="true"/>
        </w:rPr>
        <w:t>مشيه صلّى اللّه عليه و اله و سلّم</w:t>
      </w:r>
      <w:bookmarkEnd w:id="185"/>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إذا خرج مشى أصحابه أمامه و تركوا ظهره للملائكة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مشى مشى مشيا يعرف أنه ليس بمشي عاجز و لا بكسلان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أتينا النبي صلّى اللّه عليه و اله و سلّم جلسنا حلقة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صلّى اللّه عليه و اله و سلّم لا يدع أحدا يمشي معه إذا كان راكبا حتى يحمله معه فإن 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أمامي و أدركني في المكان الذي تريد،و دعاه صلّى اللّه عليه و اله و سلّم قوم من أهل المدينة إلى طعام صنعوه له، و لأصحاب له خمسة فأجاب دعوتهم،فلما كان في بعض الطريق أدركهم سادس،فماشاهم،فلما دنوا من بيت القوم قال صلّى اللّه عليه و اله و سلّم للرجل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لم يدعوك فاجلس حتى نذكر لهم مكانك و نستأذنهم لك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إذا رئي في الليلة الظلماء رئي له نور كأنه شقّة قمر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بطحاء مكة إن شئت أن تكون لك ذهبا،قال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النبي صلّى اللّه عليه و اله و سلّم إلى السماء ثلاثا،ثمّ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يا رب،و لكن أشبع يوما فأحمدك،و أجوع يوما فأسألك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يحلب عنز أهله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أدع ركوب الحمار مؤكفا </w:t>
      </w:r>
      <w:r>
        <w:rPr>
          <w:rStyle w:val="FootnoteAnchor"/>
          <w:rtl w:val="true"/>
        </w:rPr>
        <w:footnoteReference w:id="789"/>
      </w:r>
      <w:r>
        <w:rPr>
          <w:rFonts w:ascii="Amiri" w:hAnsi="Amiri" w:eastAsia="Amiri" w:cs="Amiri"/>
          <w:color w:val="111111"/>
          <w:sz w:val="28"/>
          <w:sz w:val="28"/>
          <w:szCs w:val="28"/>
          <w:rtl w:val="true"/>
          <w:lang w:bidi="ar-SA"/>
        </w:rPr>
        <w:t xml:space="preserve">و الأكلّ على الحصير مع العبيد و مناولة السائل بيدي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رسول اللّه صلّى اللّه عليه و اله و سلّم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في طريق فيتبعه أحد إلاّ عرف أنه قد سلكه من طيب عرقه و ريح عرقه،و لم يكن يمرّ بحجر و لا شجر إلاّ سجد 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ثابت بن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كان أزهر اللون،كأنّ لونه اللؤلؤ،و إذا مشى تكفّأ،و ما شممت رائحة مسك و لا عنبر أطيب من رائحته،و لا مسست ديباجا و لا حريرا ألين من كفّ رسول اللّه،كان أخفّ الناس صلاة في تمام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جرير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النبي أتيته لابايعه،فقال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جرير لأي شيء جئت؟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 على يديك يا رسول اللّه،فألقى لي كساءه،ثمّ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أتاكم كريم قوم فأكرموه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واعد رجلا إلى الصخرة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 هنا حتى تأتي،قال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فاشتدّت الشمس عليه،فقال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أنك تحوّلت إلى الظل،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وعدته هاهنا و إن لم يجئ كان منه الجشر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إذا دخلت الخلاء فخرجت دخلت في أثرك فلم أر شيئا خرج منك غير أني أجد رائحة المسك،قال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إنّا معشر الأنبياء بنيت أجسادنا على أرواح أهل الجنة،فما خرج منّا من شيء ابتلعته الأرض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دخل عليه عمر و هو على حصير قد أثّر في جنبيه،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86" w:name="pg14755_158854"/>
    </w:p>
    <w:p>
      <w:pPr>
        <w:pStyle w:val="BookText"/>
        <w:rPr/>
      </w:pPr>
      <w:bookmarkEnd w:id="18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لو اتخذت فراشا،فقال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للدنيا و ما مثلي و مثل الدنيا إلاّ كراكب سار في يوم صائف </w:t>
      </w:r>
      <w:r>
        <w:rPr>
          <w:rStyle w:val="FootnoteAnchor"/>
          <w:rtl w:val="true"/>
        </w:rPr>
        <w:footnoteReference w:id="796"/>
      </w:r>
      <w:r>
        <w:rPr>
          <w:rFonts w:ascii="Amiri" w:hAnsi="Amiri" w:eastAsia="Amiri" w:cs="Amiri"/>
          <w:color w:val="111111"/>
          <w:sz w:val="28"/>
          <w:sz w:val="28"/>
          <w:szCs w:val="28"/>
          <w:rtl w:val="true"/>
          <w:lang w:bidi="ar-SA"/>
        </w:rPr>
        <w:t xml:space="preserve">فاستظلّ تحت شجرة ساعة من نهار ثمّ راح و تركها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و سلّم توفي و درعه مرهونة عند رجل من اليهود على ثلاثين صاعا من شعير أخذها رزقا لعياله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سمّيتم محمدا فلا تقبحوه و لا تجبهوه </w:t>
      </w:r>
      <w:r>
        <w:rPr>
          <w:rStyle w:val="FootnoteAnchor"/>
          <w:rtl w:val="true"/>
        </w:rPr>
        <w:footnoteReference w:id="799"/>
      </w:r>
      <w:r>
        <w:rPr>
          <w:rFonts w:ascii="Amiri" w:hAnsi="Amiri" w:eastAsia="Amiri" w:cs="Amiri"/>
          <w:color w:val="111111"/>
          <w:sz w:val="28"/>
          <w:sz w:val="28"/>
          <w:szCs w:val="28"/>
          <w:rtl w:val="true"/>
          <w:lang w:bidi="ar-SA"/>
        </w:rPr>
        <w:t xml:space="preserve">و لا تضربوه،بورك لبيت فيه محمّد،و مجلس فيه محمّد،و رفقة فيها محمّد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154930_730472459"/>
      <w:bookmarkStart w:id="188" w:name="_Toc67"/>
      <w:bookmarkEnd w:id="187"/>
      <w:r>
        <w:rPr>
          <w:rtl w:val="true"/>
        </w:rPr>
        <w:t>جلوسه صلّى اللّه عليه و اله و سلّم و تعليمه أصحابه آداب الجلوس</w:t>
      </w:r>
      <w:bookmarkEnd w:id="188"/>
    </w:p>
    <w:p>
      <w:pPr>
        <w:pStyle w:val="BookText"/>
        <w:rPr/>
      </w:pPr>
      <w:r>
        <w:rPr>
          <w:rFonts w:ascii="Amiri" w:hAnsi="Amiri" w:eastAsia="Amiri" w:cs="Amiri"/>
          <w:color w:val="111111"/>
          <w:sz w:val="28"/>
          <w:sz w:val="28"/>
          <w:szCs w:val="28"/>
          <w:rtl w:val="true"/>
          <w:lang w:bidi="ar-SA"/>
        </w:rPr>
        <w:t xml:space="preserve">و كان رسول اللّه صلّى اللّه عليه و اله و سلّم يؤتى بالصبي الصغير ليدعو له بالبركة،أو يسمّيه فيأخذه فيضعه في حجره تكرمة لأهله،فربما بال الصبي عليه فيصيح بعض من رآه حين يبول فيقول صلّى اللّه عليه و اله و سلّم لا تزرموا بالصبي </w:t>
      </w:r>
      <w:r>
        <w:rPr>
          <w:rStyle w:val="FootnoteAnchor"/>
          <w:rtl w:val="true"/>
        </w:rPr>
        <w:footnoteReference w:id="801"/>
      </w:r>
      <w:r>
        <w:rPr>
          <w:rFonts w:ascii="Amiri" w:hAnsi="Amiri" w:eastAsia="Amiri" w:cs="Amiri"/>
          <w:color w:val="111111"/>
          <w:sz w:val="28"/>
          <w:sz w:val="28"/>
          <w:szCs w:val="28"/>
          <w:rtl w:val="true"/>
          <w:lang w:bidi="ar-SA"/>
        </w:rPr>
        <w:t xml:space="preserve">، فيدعه حتى يقضي بوله،ثمّ يفرغ له من دعائه أو تسميته و يبلغ سرور أهله فيه،و لا يرون أنه يتأذى ببول صبيهم،فإذا انصرفوا غسل ثوبه بعده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عليه صلّى اللّه عليه و اله و سلّم رجل المسجد و هو جالس وحده فتزحزح له صلّى اللّه عليه و اله و سلّم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 سعة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 المسلم على المسلم إذا رآه يريد الجلوس إليه أن يتزحزح 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يمثل له الرجال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تقوموا كما يقوم الأعاجم بعضهم لبعض،و لا بأس بأن يتخلّل عن مكانه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عبد اللّه من كتاب المحاسن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دخل منزلا قعد في أدنى المجلس حين يدخل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189" w:name="pg14755_158855"/>
    </w:p>
    <w:p>
      <w:pPr>
        <w:pStyle w:val="BookText"/>
        <w:rPr/>
      </w:pPr>
      <w:bookmarkEnd w:id="189"/>
      <w:r>
        <w:rPr>
          <w:rFonts w:ascii="Amiri" w:hAnsi="Amiri" w:eastAsia="Amiri" w:cs="Amiri"/>
          <w:color w:val="111111"/>
          <w:sz w:val="28"/>
          <w:sz w:val="28"/>
          <w:szCs w:val="28"/>
          <w:rtl w:val="true"/>
          <w:lang w:bidi="ar-SA"/>
        </w:rPr>
        <w:t>و روي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أكثر ما يجلس تجاه القبلة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مجلسا فليجلس حيث ما انتهى مجلسه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أحدكم من مجلسه منصرفا فليسلّم فليست الاولى بأولى من الاخرى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أحدكم من مجلسه ثمّ رجع فهو أولى بمكانه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المجالس حقها،قيل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أبصاركم و ردّوا السلام و أرشدوا الأعمى و أمروا بالمعروف و انهوا عن المنكر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إذا جلس جلس القرفصاء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المحاسن كان النبي صلّى اللّه عليه و اله و سلّم يجلس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يجلس القرفصاء و هو أن يقيم ساقيه و يستقلّهما بيديه فيشدّ يده في ذراعيه،و كان يجثو على ركبتيه و كان يثني رجلا واحدا و يبسط عليها الاخرى؛و لم ير متربعا قط،و كان يجثو على ركبتيه و لا يتّكئ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154932_730472459"/>
      <w:bookmarkStart w:id="191" w:name="_Toc68"/>
      <w:bookmarkEnd w:id="190"/>
      <w:r>
        <w:rPr>
          <w:rtl w:val="true"/>
        </w:rPr>
        <w:t>صفة أخلاقه صلّى اللّه عليه و اله و سلّم في مطعمه</w:t>
      </w:r>
      <w:bookmarkEnd w:id="1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كتاب مواليد الصادقين كان رسول اللّه صلّى اللّه عليه و اله و سلّم يأكل كلّ الأصناف من الطعام،و كان يأكل ما أحل اللّه له مع أهله و خدمه إذا أكلوا،و مع من يدعوه من المسلمين على الأرض،و على ما أكلوا عليه،و مما أكلوا،إلاّ أن ينزل بهم ضيف فيأكل مع ضيفه،و كان أحبّ الطعام اليه ما كان على ضفف </w:t>
      </w:r>
      <w:r>
        <w:rPr>
          <w:rStyle w:val="FootnoteAnchor"/>
          <w:rtl w:val="true"/>
        </w:rPr>
        <w:footnoteReference w:id="813"/>
      </w:r>
      <w:r>
        <w:rPr>
          <w:rFonts w:ascii="Amiri" w:hAnsi="Amiri" w:eastAsia="Amiri" w:cs="Amiri"/>
          <w:color w:val="111111"/>
          <w:sz w:val="28"/>
          <w:sz w:val="28"/>
          <w:szCs w:val="28"/>
          <w:rtl w:val="true"/>
          <w:lang w:bidi="ar-SA"/>
        </w:rPr>
        <w:t>،و لقد قال ذات يوم و عنده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من فضلك و رحمتك اللذين لا يملكهما غيرك،فبينما هم كذلك إذ اهدي إلى النبي صلّى اللّه عليه و اله و سلّم شاة مشوية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هذا من فضل اللّه </w:t>
      </w:r>
    </w:p>
    <w:p>
      <w:pPr>
        <w:pStyle w:val="BookText"/>
        <w:rPr/>
      </w:pPr>
      <w:r>
        <w:rPr>
          <w:rFonts w:ascii="Amiri" w:hAnsi="Amiri" w:eastAsia="Amiri" w:cs="Amiri"/>
          <w:color w:val="111111"/>
          <w:sz w:val="28"/>
          <w:sz w:val="28"/>
          <w:szCs w:val="28"/>
          <w:rtl w:val="true"/>
          <w:lang w:bidi="ar-SA"/>
        </w:rPr>
        <w:t>و نحن ننتظر رحمته،و كان النبي صلّى اللّه عليه و اله و سلّم إذا وضعت المائدة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اجعلها نعمة مشكورة نصل بها نعمة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كثيرا إذا جلس ليأكل يأكل ما بين يديه و يجمع ركبتيه و قدميه كما يجلس المصلّي في اثنتين إلاّ أن الركبة فوق الركبة و القدم على القدم و يقول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آكل كما يأكل العبد،و أجلس كما يجلس العبد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رسول اللّه متكئا منذ بعثه اللّه نبيا حتى قبضه اللّه اليه متواضعا لله،و كان صلّى اللّه عليه و اله و سلّم إذا وضع يده في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اللّهمّ بارك لنا فيما رزقتنا و عليك خلفه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أكل عند 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عندكم الصائمون و أكل طعامكم الأبرار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اله و سلّم كان يفطر على التمر،و كان إذا وجد السكّر أفطر عليه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 رسول اللّه صلّى اللّه عليه و اله و سلّم كان يفطر على الحلو فإذا لم يجده يفطر على الماء الفاتر،و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ينقي الكبد و المعدة و يطيّب النكهة و الفم و يقوي الأضراس و الحدق و يحدّ الناظر و يغسل الذنوب غسلا و يسكن العروق الهائجة و المرّة </w:t>
      </w:r>
      <w:r>
        <w:rPr>
          <w:rStyle w:val="FootnoteAnchor"/>
          <w:rtl w:val="true"/>
        </w:rPr>
        <w:footnoteReference w:id="818"/>
      </w:r>
      <w:r>
        <w:rPr>
          <w:rFonts w:ascii="Amiri" w:hAnsi="Amiri" w:eastAsia="Amiri" w:cs="Amiri"/>
          <w:color w:val="111111"/>
          <w:sz w:val="28"/>
          <w:sz w:val="28"/>
          <w:szCs w:val="28"/>
          <w:rtl w:val="true"/>
          <w:lang w:bidi="ar-SA"/>
        </w:rPr>
        <w:t xml:space="preserve">الغالبة و يقطع البلغم و يطفي الحرارة عن المعدة و يذهب بالصداع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لا يأكل الحارّ حتّى يبرد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يطعمنا نارا،إنّ الطعام الحارّ غير ذي بركة فأبردوه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اله و سلّم إذا أكل سمّى و يأكل بثلاث أصابع و مما يليه و لا يتناول من بين يدي غيره،و يؤتى بالطعام فيشرع قبل القوم ثمّ يشرعون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يأكل بأصابعه الثلاث الإبهام و التي تليها و الوسطى و ربما استعان بالرابعة،و كان صلّى اللّه عليه و اله و سلّم يأكل بكفه كلها و لم يأكل بإصبعين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الأكل بإصبعين هو أكلة الشيطان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جاءه بعض أصحابه يوما بالفالوذج فأكل فأكل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هذا يا أبا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و امي نجعل السمن و العسل في البرمة </w:t>
      </w:r>
      <w:r>
        <w:rPr>
          <w:rStyle w:val="FootnoteAnchor"/>
          <w:rtl w:val="true"/>
        </w:rPr>
        <w:footnoteReference w:id="820"/>
      </w:r>
      <w:r>
        <w:rPr>
          <w:rFonts w:ascii="Amiri" w:hAnsi="Amiri" w:eastAsia="Amiri" w:cs="Amiri"/>
          <w:color w:val="111111"/>
          <w:sz w:val="28"/>
          <w:sz w:val="28"/>
          <w:szCs w:val="28"/>
          <w:rtl w:val="true"/>
          <w:lang w:bidi="ar-SA"/>
        </w:rPr>
        <w:t xml:space="preserve">و نضعها على النار ثمّ نقليه ثمّ نأخذ مخّ الحنطة إذا طحنت فنلقيه على السمن و العسل ثمّ نسوطه حتى ينضج </w:t>
      </w:r>
      <w:r>
        <w:rPr>
          <w:rStyle w:val="FootnoteAnchor"/>
          <w:rtl w:val="true"/>
        </w:rPr>
        <w:footnoteReference w:id="821"/>
      </w:r>
      <w:r>
        <w:rPr>
          <w:rFonts w:ascii="Amiri" w:hAnsi="Amiri" w:eastAsia="Amiri" w:cs="Amiri"/>
          <w:color w:val="111111"/>
          <w:sz w:val="28"/>
          <w:sz w:val="28"/>
          <w:szCs w:val="28"/>
          <w:rtl w:val="true"/>
          <w:lang w:bidi="ar-SA"/>
        </w:rPr>
        <w:t>فيأتي كما ترى،فقال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الطعام طيّب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يأكل الشعير غير منخول خبزا أو عصيدة في حالة كلّ ذلك كان أكله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روضة الواعظين قال العيص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يروى عن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رسول اللّه صلّى اللّه عليه و اله و سلّم من خبز برّ قط،أ هو صحيح؟فقال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لا،ما أكل رسول اللّه خبز برّ قط و لا شبع من خبز شعير قط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اله و سلّم من خبز الشعير يومين حتى مات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رسول اللّه صلّى اللّه عليه و اله و سلّم لم يأكل على خوان قط حتى مات و لا أكل خبزا مرققا </w:t>
      </w:r>
      <w:r>
        <w:rPr>
          <w:rStyle w:val="FootnoteAnchor"/>
          <w:rtl w:val="true"/>
        </w:rPr>
        <w:footnoteReference w:id="825"/>
      </w:r>
      <w:r>
        <w:rPr>
          <w:rFonts w:ascii="IRNazanin" w:hAnsi="IRNazanin" w:eastAsia="IRNazanin"/>
          <w:color w:val="111111"/>
          <w:sz w:val="28"/>
          <w:sz w:val="28"/>
          <w:szCs w:val="28"/>
          <w:rtl w:val="true"/>
          <w:lang w:bidi="fa-IR"/>
        </w:rPr>
        <w:t xml:space="preserve">حتى مات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الدننا عسرة كدرة حتى قبض رسول اللّه صلّى اللّه عليه و اله و سلّم فلما قبض صبّت الدننا صبّا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النبوة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طعام رسول اللّه صلّى اللّه عليه و اله و سلّم الشعير حتى قبضه اللّه إليه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يجيب دعوة المملوك و يردفه خلفه و يضع طعامه على الأرض،و كان يأكل القثاء بالرطب و القثاء بالملح،و كان يأكل الفاكهة الرطبة،و كان أحبها إليه البطيخ و العنب،و كان يأكل البطيخ بالخبز و ربما أكل بالسكّر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ربما أكل البطيخ بالرطب، و يستعين باليدين جميعا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جلس يوما يأكل رطبا فأكل بيمينه و أمسك النوى بيساره و لم يلقه في الأرض،فمرّت به شاة قريبة منه فأشار إليها بالنوى الذي في كفه فدنت إليه و جعلت تأكل من كفه اليسرى و يأكل هو بيمينه و يلقي إليها النوى حتى فرغ و انصرفت الشاة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صلّى اللّه عليه و اله و سلّم إذا كان صائما يفطر على الرطب في زمانه و كان ربما أكل العنب حبة حبة، و كان صلّى اللّه عليه و اله و سلّم ربما أكل خرطا حتى يرى رواله على لحيته كتحدّر اللؤلؤ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الروال الماء الذي يخرج من تحت القشر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صلّى اللّه عليه و اله و سلّم يأكل الحيس </w:t>
      </w:r>
      <w:r>
        <w:rPr>
          <w:rStyle w:val="FootnoteAnchor"/>
          <w:rtl w:val="true"/>
        </w:rPr>
        <w:footnoteReference w:id="832"/>
      </w:r>
      <w:r>
        <w:rPr>
          <w:rFonts w:ascii="Amiri" w:hAnsi="Amiri" w:eastAsia="Amiri" w:cs="Amiri"/>
          <w:color w:val="111111"/>
          <w:sz w:val="28"/>
          <w:sz w:val="28"/>
          <w:szCs w:val="28"/>
          <w:rtl w:val="true"/>
          <w:lang w:bidi="ar-SA"/>
        </w:rPr>
        <w:t>،و كان يأكل التمر و يشرب عليه الماء،و كان التمر و الماء أكثر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اله و سلّم يتمجع </w:t>
      </w:r>
      <w:r>
        <w:rPr>
          <w:rStyle w:val="FootnoteAnchor"/>
          <w:rtl w:val="true"/>
        </w:rPr>
        <w:footnoteReference w:id="833"/>
      </w:r>
      <w:r>
        <w:rPr>
          <w:rFonts w:ascii="Amiri" w:hAnsi="Amiri" w:eastAsia="Amiri" w:cs="Amiri"/>
          <w:color w:val="111111"/>
          <w:sz w:val="28"/>
          <w:sz w:val="28"/>
          <w:szCs w:val="28"/>
          <w:rtl w:val="true"/>
          <w:lang w:bidi="ar-SA"/>
        </w:rPr>
        <w:t xml:space="preserve">باللبن و التمر و يسميهما الأطيبين،و كان يأكل العصيدة من الشعير باهالة الشحم </w:t>
      </w:r>
      <w:r>
        <w:rPr>
          <w:rStyle w:val="FootnoteAnchor"/>
          <w:rtl w:val="true"/>
        </w:rPr>
        <w:footnoteReference w:id="834"/>
      </w:r>
      <w:r>
        <w:rPr>
          <w:rFonts w:ascii="Amiri" w:hAnsi="Amiri" w:eastAsia="Amiri" w:cs="Amiri"/>
          <w:color w:val="111111"/>
          <w:sz w:val="28"/>
          <w:sz w:val="28"/>
          <w:szCs w:val="28"/>
          <w:rtl w:val="true"/>
          <w:lang w:bidi="ar-SA"/>
        </w:rPr>
        <w:t xml:space="preserve">و كان صلّى اللّه عليه و اله و سلّم يأكل الهريسة أكثر ما يأكل و يتسحّر بها،و كان جبرئيل قد جاءه بها من الجنة فتسحّر بها،و كان صلّى اللّه عليه و اله و سلّم يأكل في بيته مما يأكل الناس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يأكل اللحم طبيخا بالخبز و يأكله مشويا بالخبز،و كان يأكل القديد وحده و ربما أكله بالخبز،و كان أحب الطعام إليه اللحم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يزيد في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سيد الطعام في الدنيا و الآخرة،و لو سألت ربي أن يطعمنيه كلّ يوم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يأكل الثريد باللحم و القرع </w:t>
      </w:r>
      <w:r>
        <w:rPr>
          <w:rStyle w:val="FootnoteAnchor"/>
          <w:rtl w:val="true"/>
        </w:rPr>
        <w:footnoteReference w:id="83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شجرة أخي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اله و سلّم يعجبه الدباء و يلتقطه من الصحفة </w:t>
      </w:r>
      <w:r>
        <w:rPr>
          <w:rStyle w:val="FootnoteAnchor"/>
          <w:rtl w:val="true"/>
        </w:rPr>
        <w:footnoteReference w:id="837"/>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يأكل الدجاج و لحم الوحش و لحم الطير الذي يصاد،و كان لا يبتاعه و لا يصيده، و يحب أن يصاد له و يؤتى به مصنوعا فيأكله أو غير مصنوع فيصنع له فيأكله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أكل اللحم لم يطأطئ رأسه إليه و يرفعه إلى فيه ثمّ ينتهشه انتهاشا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يأكل الخبز و 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يحب من الشاة الذراع و الكتف،و من الصباغ </w:t>
      </w:r>
      <w:r>
        <w:rPr>
          <w:rStyle w:val="FootnoteAnchor"/>
          <w:rtl w:val="true"/>
        </w:rPr>
        <w:footnoteReference w:id="840"/>
      </w:r>
      <w:r>
        <w:rPr>
          <w:rFonts w:ascii="IRNazanin" w:hAnsi="IRNazanin" w:eastAsia="IRNazanin"/>
          <w:color w:val="111111"/>
          <w:sz w:val="28"/>
          <w:sz w:val="28"/>
          <w:szCs w:val="28"/>
          <w:rtl w:val="true"/>
          <w:lang w:bidi="fa-IR"/>
        </w:rPr>
        <w:t xml:space="preserve">الخل و من البقول الهندباء و الباذروج </w:t>
      </w:r>
      <w:r>
        <w:rPr>
          <w:rStyle w:val="FootnoteAnchor"/>
          <w:rtl w:val="true"/>
        </w:rPr>
        <w:footnoteReference w:id="841"/>
      </w:r>
      <w:r>
        <w:rPr>
          <w:rFonts w:ascii="Amiri" w:hAnsi="Amiri" w:eastAsia="Amiri" w:cs="Amiri"/>
          <w:color w:val="111111"/>
          <w:sz w:val="28"/>
          <w:sz w:val="28"/>
          <w:szCs w:val="28"/>
          <w:rtl w:val="true"/>
          <w:lang w:bidi="ar-SA"/>
        </w:rPr>
        <w:t xml:space="preserve">و بقلة الأنصار و يقال إنّها الكرنب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لا يأكل الثوم و لا البصل و لاط</w:t>
      </w:r>
      <w:r>
        <w:rPr>
          <w:rFonts w:eastAsia="Amiri" w:cs="Amiri" w:ascii="Amiri" w:hAnsi="Amiri"/>
          <w:color w:val="111111"/>
          <w:sz w:val="28"/>
          <w:szCs w:val="28"/>
          <w:rtl w:val="true"/>
          <w:lang w:bidi="ar-SA"/>
        </w:rPr>
        <w:t xml:space="preserve">. </w:t>
      </w:r>
      <w:bookmarkStart w:id="192" w:name="pg14755_158859"/>
    </w:p>
    <w:p>
      <w:pPr>
        <w:pStyle w:val="BookText"/>
        <w:rPr/>
      </w:pPr>
      <w:bookmarkEnd w:id="192"/>
      <w:r>
        <w:rPr>
          <w:rFonts w:ascii="Amiri" w:hAnsi="Amiri" w:eastAsia="Amiri" w:cs="Amiri"/>
          <w:color w:val="111111"/>
          <w:sz w:val="28"/>
          <w:sz w:val="28"/>
          <w:szCs w:val="28"/>
          <w:rtl w:val="true"/>
          <w:lang w:bidi="ar-SA"/>
        </w:rPr>
        <w:t xml:space="preserve">الكراث و لا العسل الذي فيه المغافير و هو ما يبقى من الشجر في بطون النحل فيلقيه في العسل فيبقى ريح في الفم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ذمّ رسول اللّه طعاما قط،كان إذا أعجبه أكله و إذا كرهه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إذا عاف شيئا فانّه لا يحرّمه على غيره و لا يبغضه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يلحس الصحفة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الصحفة أعظم الطعام بركة،و كان صلّى اللّه عليه و اله و سلّم إذا فرغ من طعامه لعق أصابعه الثلاث التي أكل بها فإن بقي فيها شيء عاوده فلعقها حتى تتنظف،و لا يمسح يده بالمنديل حتى يلعق أصابعه واحدة واحدة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يدري في أي الأصابع البركة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صلّى اللّه عليه و اله و سلّم يأكل البرد و يتفقد ذلك أصحابه فيلتقطونه له فيأكله و يقول إنّه يذهب بأكلة الأسنان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يغسل يديه من الطعام حتى ينقيهما فلا يوجد لما أكل ريح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إذا أكل الخبز و اللحم خاصة غسل يديه غسلا جيدا،ثمّ مسح بفضل الماء الذي في يده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يأكل وحده ما يمكنه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انبئكم بشراركم؟قالوا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وحده و ضرب عبده و منع رفده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154934_730472459"/>
      <w:bookmarkStart w:id="194" w:name="_Toc69"/>
      <w:bookmarkEnd w:id="193"/>
      <w:r>
        <w:rPr>
          <w:rtl w:val="true"/>
        </w:rPr>
        <w:t>صفة أخلاقه صلّى اللّه عليه و اله و سلّم في مشربه</w:t>
      </w:r>
      <w:bookmarkEnd w:id="194"/>
    </w:p>
    <w:p>
      <w:pPr>
        <w:pStyle w:val="BookText"/>
        <w:rPr/>
      </w:pPr>
      <w:r>
        <w:rPr>
          <w:rFonts w:ascii="Amiri" w:hAnsi="Amiri" w:eastAsia="Amiri" w:cs="Amiri"/>
          <w:color w:val="111111"/>
          <w:sz w:val="28"/>
          <w:sz w:val="28"/>
          <w:szCs w:val="28"/>
          <w:rtl w:val="true"/>
          <w:lang w:bidi="ar-SA"/>
        </w:rPr>
        <w:t xml:space="preserve">و كان صلّى اللّه عليه و اله و سلّم إذا شرب بدأ فسمّى و حسا حسوة و حسوتين </w:t>
      </w:r>
      <w:r>
        <w:rPr>
          <w:rStyle w:val="FootnoteAnchor"/>
          <w:rtl w:val="true"/>
        </w:rPr>
        <w:footnoteReference w:id="848"/>
      </w:r>
      <w:r>
        <w:rPr>
          <w:rFonts w:ascii="Amiri" w:hAnsi="Amiri" w:eastAsia="Amiri" w:cs="Amiri"/>
          <w:color w:val="111111"/>
          <w:sz w:val="28"/>
          <w:sz w:val="28"/>
          <w:szCs w:val="28"/>
          <w:rtl w:val="true"/>
          <w:lang w:bidi="ar-SA"/>
        </w:rPr>
        <w:t>ثمّ يقطع فيحمد اللّه ثمّ يعود فيسمّي، ثمّ يزيد في الثالثة،ثمّ يقطع فيحمد اللّه،فكان له في شربه ثلاث تسميات و ثلاث تحميدات،و يمصّ الماء مصّا و لا يعبّه عبّا،و يقول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الكباد من العب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لا يتنفس في الإناء إذا شرب،فإن أراد أن يتنفس أبعد الإناء عن فيه حتّى يتنفّس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اله و سلّم ربما شرب بنفس واحد حتى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يشرب في أقداح القوارير التي يؤتى بها من الشام،و يشرب في الأقداح التي يتخذ من الخشب،و في الجلود،و يشرب في الخزف،و يشرب </w:t>
      </w:r>
    </w:p>
    <w:p>
      <w:pPr>
        <w:pStyle w:val="BookText"/>
        <w:rPr/>
      </w:pPr>
      <w:r>
        <w:rPr>
          <w:rFonts w:ascii="Amiri" w:hAnsi="Amiri" w:eastAsia="Amiri" w:cs="Amiri"/>
          <w:color w:val="111111"/>
          <w:sz w:val="28"/>
          <w:sz w:val="28"/>
          <w:szCs w:val="28"/>
          <w:rtl w:val="true"/>
          <w:lang w:bidi="ar-SA"/>
        </w:rPr>
        <w:t>بكفيه،يصب فيهما الماء و يشرب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إناء أطيب من الكف و يشرب من أفواه القرب و الأداوي </w:t>
      </w:r>
      <w:r>
        <w:rPr>
          <w:rStyle w:val="FootnoteAnchor"/>
          <w:rtl w:val="true"/>
        </w:rPr>
        <w:footnoteReference w:id="850"/>
      </w:r>
      <w:r>
        <w:rPr>
          <w:rFonts w:ascii="Amiri" w:hAnsi="Amiri" w:eastAsia="Amiri" w:cs="Amiri"/>
          <w:color w:val="111111"/>
          <w:sz w:val="28"/>
          <w:sz w:val="28"/>
          <w:szCs w:val="28"/>
          <w:rtl w:val="true"/>
          <w:lang w:bidi="ar-SA"/>
        </w:rPr>
        <w:t>و لا يختنثها اختناثا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اختناثها </w:t>
      </w:r>
      <w:r>
        <w:rPr>
          <w:rStyle w:val="FootnoteAnchor"/>
          <w:rtl w:val="true"/>
        </w:rPr>
        <w:footnoteReference w:id="851"/>
      </w:r>
      <w:r>
        <w:rPr>
          <w:rFonts w:ascii="Amiri" w:hAnsi="Amiri" w:eastAsia="Amiri" w:cs="Amiri"/>
          <w:color w:val="111111"/>
          <w:sz w:val="28"/>
          <w:sz w:val="28"/>
          <w:szCs w:val="28"/>
          <w:rtl w:val="true"/>
          <w:lang w:bidi="ar-SA"/>
        </w:rPr>
        <w:t>ينتنها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يشرب قائما و ربما يشرب راكبا و ربما قام فشرب من القربة أو الجرّة </w:t>
      </w:r>
      <w:r>
        <w:rPr>
          <w:rStyle w:val="FootnoteAnchor"/>
          <w:rtl w:val="true"/>
        </w:rPr>
        <w:footnoteReference w:id="852"/>
      </w:r>
      <w:r>
        <w:rPr>
          <w:rFonts w:ascii="Amiri" w:hAnsi="Amiri" w:eastAsia="Amiri" w:cs="Amiri"/>
          <w:color w:val="111111"/>
          <w:sz w:val="28"/>
          <w:sz w:val="28"/>
          <w:szCs w:val="28"/>
          <w:rtl w:val="true"/>
          <w:lang w:bidi="ar-SA"/>
        </w:rPr>
        <w:t>أو الاداوة و في كلّ إناء يجده،و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يشرب الماء الذي حلب عليه اللبن و يشرب السويق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أحبّ الأشربة إليه الحلو،و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الشراب إلى رسول اللّه صلّى اللّه عليه و اله و سلّم الحلو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يشرب الماء على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يماث له الخبز فيشربه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الأشربة في الدنيا و الآخرة الماء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لرسول اللّه صلّى اللّه عليه و اله و سلّم شربة يفطر عليها و شربة للسحر و ربما كانت واحدة و ربما كانت لبنا و ربما كانت الشربة خبزا يماث،فهيّأتها له صلّى اللّه عليه و اله و سلّم ذات ليلة فاحتبس النبي صلّى اللّه عليه و اله و سلّم فظننت أنّ بعض أصحابه دعاه فشربتها حين احتبس،فجاء صلّى اللّه عليه و اله و سلّم بعد العشاء بساعة،فسألت 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النبي أفطر في مكان أو دعاه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لا،فبتّ بليلة لا يعلمها إلاّ اللّه خوف أن يطلبها مني النبي صلّى اللّه عليه و اله و سلّم و لا يجدها،فيبيت جائعا فأصبح صائما و ما سألني عنها و لا ذكرها حتى الساعة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قرّب إليه إناء فيه لبن و ابن عباس عن يمينه و خالد بن الوليد عن يساره،فشرب ثمّ قال لعبد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الشربة لك أفتأذن أن اعطي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الأسنّ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لا اوثر بفضل رسول اللّه صلّى اللّه عليه و اله و سلّم أحدا،فتناول ابن عباس القدح فشربه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جاءه صلّى اللّه عليه و اله و سلّم ابن خولي بإناء فيه عسل و لبن فأبى أن يشربه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شربتان في شربة و إناءان في إناء واحد،فأبى أن يشربه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احرّمه و لكني أكره الفخر و الحساب بفضول الدنيا غدا و احب التواضع،فإن من تواضع لله رفعه اللّه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5" w:name="pg14755_158861"/>
    </w:p>
    <w:p>
      <w:pPr>
        <w:pStyle w:val="Heading3"/>
        <w:numPr>
          <w:ilvl w:val="2"/>
          <w:numId w:val="1"/>
        </w:numPr>
        <w:rPr/>
      </w:pPr>
      <w:bookmarkStart w:id="196" w:name="__RefHeading___Toc1154936_730472459"/>
      <w:bookmarkStart w:id="197" w:name="_Toc70"/>
      <w:bookmarkEnd w:id="195"/>
      <w:bookmarkEnd w:id="196"/>
      <w:r>
        <w:rPr>
          <w:rtl w:val="true"/>
        </w:rPr>
        <w:t>دهنه صلّى اللّه عليه و اله و سلّم</w:t>
      </w:r>
      <w:bookmarkEnd w:id="197"/>
    </w:p>
    <w:p>
      <w:pPr>
        <w:pStyle w:val="BookText"/>
        <w:rPr/>
      </w:pPr>
      <w:r>
        <w:rPr>
          <w:rFonts w:ascii="Amiri" w:hAnsi="Amiri" w:eastAsia="Amiri" w:cs="Amiri"/>
          <w:color w:val="111111"/>
          <w:sz w:val="28"/>
          <w:sz w:val="28"/>
          <w:szCs w:val="28"/>
          <w:rtl w:val="true"/>
          <w:lang w:bidi="ar-SA"/>
        </w:rPr>
        <w:t xml:space="preserve">و كان صلّى اللّه عليه و اله و سلّم يحب الدهن و يكره الشعث </w:t>
      </w:r>
      <w:r>
        <w:rPr>
          <w:rStyle w:val="FootnoteAnchor"/>
          <w:rtl w:val="true"/>
        </w:rPr>
        <w:footnoteReference w:id="85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الدهن يذهب بالبؤس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يدّهن بأصناف من 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ادّهن بدأ برأسه و لحيته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الرأس قبل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يدّهن بالبنفسج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الأدهان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إذا ادّهن بدأ بحاجبيه ثمّ بشاربيه ثمّ يدخله في أنفه و يشمّه ثمّ يدّهن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يدّهن حاجبيه من الصداع و يدّهن شاربيه بدهن سوى دهن لحيته</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54938_730472459"/>
      <w:bookmarkStart w:id="199" w:name="_Toc71"/>
      <w:bookmarkEnd w:id="198"/>
      <w:r>
        <w:rPr>
          <w:rtl w:val="true"/>
        </w:rPr>
        <w:t>تسريحه صلّى اللّه عليه و اله و سلّم</w:t>
      </w:r>
      <w:bookmarkEnd w:id="199"/>
    </w:p>
    <w:p>
      <w:pPr>
        <w:pStyle w:val="BookText"/>
        <w:rPr/>
      </w:pPr>
      <w:r>
        <w:rPr>
          <w:rFonts w:ascii="Amiri" w:hAnsi="Amiri" w:eastAsia="Amiri" w:cs="Amiri"/>
          <w:color w:val="111111"/>
          <w:sz w:val="28"/>
          <w:sz w:val="28"/>
          <w:szCs w:val="28"/>
          <w:rtl w:val="true"/>
          <w:lang w:bidi="ar-SA"/>
        </w:rPr>
        <w:t xml:space="preserve">و كان صلّى اللّه عليه و اله و سلّم يتمشط و يرجّل رأسه بالمدرى </w:t>
      </w:r>
      <w:r>
        <w:rPr>
          <w:rStyle w:val="FootnoteAnchor"/>
          <w:rtl w:val="true"/>
        </w:rPr>
        <w:footnoteReference w:id="859"/>
      </w:r>
      <w:r>
        <w:rPr>
          <w:rFonts w:ascii="Amiri" w:hAnsi="Amiri" w:eastAsia="Amiri" w:cs="Amiri"/>
          <w:color w:val="111111"/>
          <w:sz w:val="28"/>
          <w:sz w:val="28"/>
          <w:szCs w:val="28"/>
          <w:rtl w:val="true"/>
          <w:lang w:bidi="ar-SA"/>
        </w:rPr>
        <w:t>و ترجّله نساؤه و تتفقد نساؤه تسريحه إذا سرّح رأسه و لحيته فيأخذن المشاطة،فيقال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 الذي في أيدي الناس من تلك المشاطات،فأمّا ما حلق في عمرته و حجّته فإنّ جبريل عليه السّلام كان ينزل فيأخذه فيعرج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سرّح لحيته في اليوم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يضع المشط تحت و سادته إذا تمشط 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المشط يذهب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اله و سلّم يسرّح تحت لحيته أربعين مرة و من فوقها سبع مرات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يزيد في الذهن و يقطع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المشط على رأسه و لحيته و صدره سبع مرات لم يقاربه داء أبدا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54940_730472459"/>
      <w:bookmarkStart w:id="201" w:name="_Toc72"/>
      <w:bookmarkEnd w:id="200"/>
      <w:r>
        <w:rPr>
          <w:rtl w:val="true"/>
        </w:rPr>
        <w:t>طيبه صلّى اللّه عليه و اله و سلّم</w:t>
      </w:r>
      <w:bookmarkEnd w:id="201"/>
    </w:p>
    <w:p>
      <w:pPr>
        <w:pStyle w:val="BookText"/>
        <w:rPr/>
      </w:pPr>
      <w:r>
        <w:rPr>
          <w:rFonts w:ascii="Amiri" w:hAnsi="Amiri" w:eastAsia="Amiri" w:cs="Amiri"/>
          <w:color w:val="111111"/>
          <w:sz w:val="28"/>
          <w:sz w:val="28"/>
          <w:szCs w:val="28"/>
          <w:rtl w:val="true"/>
          <w:lang w:bidi="ar-SA"/>
        </w:rPr>
        <w:t xml:space="preserve">و كان صلّى اللّه عليه و اله و سلّم يتطيّب بالمسك حتى يرى و بيصه في مفرقه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يتطيب بذكور الطيب </w:t>
      </w:r>
      <w:r>
        <w:rPr>
          <w:rStyle w:val="FootnoteAnchor"/>
          <w:rtl w:val="true"/>
        </w:rPr>
        <w:footnoteReference w:id="861"/>
      </w:r>
      <w:r>
        <w:rPr>
          <w:rFonts w:ascii="Amiri" w:hAnsi="Amiri" w:eastAsia="Amiri" w:cs="Amiri"/>
          <w:color w:val="111111"/>
          <w:sz w:val="28"/>
          <w:sz w:val="28"/>
          <w:szCs w:val="28"/>
          <w:rtl w:val="true"/>
          <w:lang w:bidi="ar-SA"/>
        </w:rPr>
        <w:t>و هو المسك و العنبر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اله و سلّم يطيّب بالغالية تطيّبه بها نساؤه بأيديهن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اله و سلّم يستجمر بالعود القماري </w:t>
      </w:r>
      <w:r>
        <w:rPr>
          <w:rStyle w:val="FootnoteAnchor"/>
          <w:rtl w:val="true"/>
        </w:rPr>
        <w:footnoteReference w:id="862"/>
      </w:r>
      <w:r>
        <w:rPr>
          <w:rFonts w:ascii="Amiri" w:hAnsi="Amiri" w:eastAsia="Amiri" w:cs="Amiri"/>
          <w:color w:val="111111"/>
          <w:sz w:val="28"/>
          <w:sz w:val="28"/>
          <w:szCs w:val="28"/>
          <w:rtl w:val="true"/>
          <w:lang w:bidi="ar-SA"/>
        </w:rPr>
        <w:t>و كان صلّى اللّه عليه و اله و سلّم يعرف في الليلة المظلمة قبل أن يرى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اله و سلّم ينفق على الطيب أكثر ما ينفق على الطعام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رسول اللّه صلّى اللّه عليه و اله و سلّم ثلاث خصال لم تكن في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يمرّ في طريق فيمرّ فيه أحد بعد يومين أو ثلاثة إلاّ عرف أنّه قد مرّ فيه لطيب عرفه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صلّى اللّه عليه و اله و سلّم لا يمرّ بحجر و لا بشجر إلاّ سجد له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202" w:name="pg14755_158862"/>
    </w:p>
    <w:p>
      <w:pPr>
        <w:pStyle w:val="BookText"/>
        <w:rPr/>
      </w:pPr>
      <w:bookmarkEnd w:id="202"/>
      <w:r>
        <w:rPr>
          <w:rFonts w:ascii="Amiri" w:hAnsi="Amiri" w:eastAsia="Amiri" w:cs="Amiri"/>
          <w:color w:val="111111"/>
          <w:sz w:val="28"/>
          <w:sz w:val="28"/>
          <w:szCs w:val="28"/>
          <w:rtl w:val="true"/>
          <w:lang w:bidi="ar-SA"/>
        </w:rPr>
        <w:t>و كان لا يعرض عليه طيب إلاّ تطيّب 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طيّب ريحه خفيف حمله،و إن لم يتطيّب وضع إصبعه في ذلك الطيب ثمّ لعق منه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لذّتي في النساء و الطيب،و جعل قرّة عيني في الصلاة و الصوم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154942_730472459"/>
      <w:bookmarkStart w:id="204" w:name="_Toc73"/>
      <w:bookmarkEnd w:id="203"/>
      <w:r>
        <w:rPr>
          <w:rtl w:val="true"/>
        </w:rPr>
        <w:t>تكحّله صلّى اللّه عليه و آله و سلّم</w:t>
      </w:r>
      <w:bookmarkEnd w:id="204"/>
    </w:p>
    <w:p>
      <w:pPr>
        <w:pStyle w:val="BookText"/>
        <w:rPr/>
      </w:pPr>
      <w:r>
        <w:rPr>
          <w:rFonts w:ascii="Amiri" w:hAnsi="Amiri" w:eastAsia="Amiri" w:cs="Amiri"/>
          <w:color w:val="111111"/>
          <w:sz w:val="28"/>
          <w:sz w:val="28"/>
          <w:szCs w:val="28"/>
          <w:rtl w:val="true"/>
          <w:lang w:bidi="ar-SA"/>
        </w:rPr>
        <w:t>و كان صلّى اللّه عليه و آله و سلّم يكتحل في عينه اليمنى ثلاثا و في اليسرى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اكتحل ثلاثا و كلّ حين،و من فعل دون ذلك أو فوقه فلا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اكتحل و هو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مكحلة يكتحل بها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كحله الإثمد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154944_730472459"/>
      <w:bookmarkStart w:id="206" w:name="_Toc74"/>
      <w:bookmarkEnd w:id="205"/>
      <w:r>
        <w:rPr>
          <w:rtl w:val="true"/>
        </w:rPr>
        <w:t>نظره صلّى اللّه عليه و آله و سلّم في المرآة</w:t>
      </w:r>
      <w:bookmarkEnd w:id="206"/>
    </w:p>
    <w:p>
      <w:pPr>
        <w:pStyle w:val="BookText"/>
        <w:rPr/>
      </w:pPr>
      <w:r>
        <w:rPr>
          <w:rFonts w:ascii="Amiri" w:hAnsi="Amiri" w:eastAsia="Amiri" w:cs="Amiri"/>
          <w:color w:val="111111"/>
          <w:sz w:val="28"/>
          <w:sz w:val="28"/>
          <w:szCs w:val="28"/>
          <w:rtl w:val="true"/>
          <w:lang w:bidi="ar-SA"/>
        </w:rPr>
        <w:t xml:space="preserve">و كان صلّى اللّه عليه و آله و سلّم ينظر في المرآة و يرجّل جمّته </w:t>
      </w:r>
      <w:r>
        <w:rPr>
          <w:rStyle w:val="FootnoteAnchor"/>
          <w:rtl w:val="true"/>
        </w:rPr>
        <w:footnoteReference w:id="867"/>
      </w:r>
      <w:r>
        <w:rPr>
          <w:rFonts w:ascii="Amiri" w:hAnsi="Amiri" w:eastAsia="Amiri" w:cs="Amiri"/>
          <w:color w:val="111111"/>
          <w:sz w:val="28"/>
          <w:sz w:val="28"/>
          <w:szCs w:val="28"/>
          <w:rtl w:val="true"/>
          <w:lang w:bidi="ar-SA"/>
        </w:rPr>
        <w:t>و يتمشط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نظر في الماء و سوّى جمّته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يتجمّل لأصحابه فضلا عن تجمّله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ذلك لعائشة حين رأته ينظر في ركوة </w:t>
      </w:r>
      <w:r>
        <w:rPr>
          <w:rStyle w:val="FootnoteAnchor"/>
          <w:rtl w:val="true"/>
        </w:rPr>
        <w:footnoteReference w:id="868"/>
      </w:r>
      <w:r>
        <w:rPr>
          <w:rFonts w:ascii="Amiri" w:hAnsi="Amiri" w:eastAsia="Amiri" w:cs="Amiri"/>
          <w:color w:val="111111"/>
          <w:sz w:val="28"/>
          <w:sz w:val="28"/>
          <w:szCs w:val="28"/>
          <w:rtl w:val="true"/>
          <w:lang w:bidi="ar-SA"/>
        </w:rPr>
        <w:t>فيها ماء في حجرتها و يسوّي فيها جمّته و هو يخرج إلى أصحابه،فقالت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تتمرّأ </w:t>
      </w:r>
      <w:r>
        <w:rPr>
          <w:rStyle w:val="FootnoteAnchor"/>
          <w:rtl w:val="true"/>
        </w:rPr>
        <w:footnoteReference w:id="869"/>
      </w:r>
      <w:r>
        <w:rPr>
          <w:rFonts w:ascii="Amiri" w:hAnsi="Amiri" w:eastAsia="Amiri" w:cs="Amiri"/>
          <w:color w:val="111111"/>
          <w:sz w:val="28"/>
          <w:sz w:val="28"/>
          <w:szCs w:val="28"/>
          <w:rtl w:val="true"/>
          <w:lang w:bidi="ar-SA"/>
        </w:rPr>
        <w:t>في الركوة و تسوّي جمّتك و أنت النبي و خير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من عبده إذا خرج إلى إخوانه أن يتهيّأ لهم و يتجمّل</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54946_730472459"/>
      <w:bookmarkStart w:id="208" w:name="_Toc75"/>
      <w:bookmarkEnd w:id="207"/>
      <w:r>
        <w:rPr>
          <w:rtl w:val="true"/>
        </w:rPr>
        <w:t>إطلاؤه صلّى اللّه عليه و آله و سلّم</w:t>
      </w:r>
      <w:bookmarkEnd w:id="208"/>
    </w:p>
    <w:p>
      <w:pPr>
        <w:pStyle w:val="BookText"/>
        <w:rPr/>
      </w:pPr>
      <w:r>
        <w:rPr>
          <w:rFonts w:ascii="Amiri" w:hAnsi="Amiri" w:eastAsia="Amiri" w:cs="Amiri"/>
          <w:color w:val="111111"/>
          <w:sz w:val="28"/>
          <w:sz w:val="28"/>
          <w:szCs w:val="28"/>
          <w:rtl w:val="true"/>
          <w:lang w:bidi="ar-SA"/>
        </w:rPr>
        <w:t>و كان صلّى اللّه عليه و آله و سلّم يطلي فيطليه من يطليه حتى إذا بلغ ما تحت الإزار تولاّه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و سلّم لا يفارقه في أسفاره قارورة الدهن و المكحلة و المقراض و المسواك و المشط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 الخيوط و الإبرة و المخصف و السيور فيخيط ثيابه و يخصف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آله و سلّم إذا استاك استاك عرضا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154948_730472459"/>
      <w:bookmarkStart w:id="210" w:name="_Toc76"/>
      <w:bookmarkEnd w:id="209"/>
      <w:r>
        <w:rPr>
          <w:rtl w:val="true"/>
        </w:rPr>
        <w:t>لباسه صلّى اللّه عليه و آله و سلّم</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آله و سلّم يلبس الشملة و يأتزر بها و يلبس النمرة و يأتزر بها أيضا </w:t>
      </w:r>
      <w:r>
        <w:rPr>
          <w:rStyle w:val="FootnoteAnchor"/>
          <w:rtl w:val="true"/>
        </w:rPr>
        <w:footnoteReference w:id="871"/>
      </w:r>
      <w:r>
        <w:rPr>
          <w:rFonts w:ascii="Amiri" w:hAnsi="Amiri" w:eastAsia="Amiri" w:cs="Amiri"/>
          <w:color w:val="111111"/>
          <w:sz w:val="28"/>
          <w:sz w:val="28"/>
          <w:szCs w:val="28"/>
          <w:rtl w:val="true"/>
          <w:lang w:bidi="ar-SA"/>
        </w:rPr>
        <w:t>فتحسن عليه النمرة لسوادها على بياض ما يبدو من ساقيه و قدميه</w:t>
      </w:r>
      <w:r>
        <w:rPr>
          <w:rFonts w:eastAsia="Amiri" w:cs="Amiri" w:ascii="Amiri" w:hAnsi="Amiri"/>
          <w:color w:val="111111"/>
          <w:sz w:val="28"/>
          <w:szCs w:val="28"/>
          <w:rtl w:val="true"/>
          <w:lang w:bidi="ar-SA"/>
        </w:rPr>
        <w:t xml:space="preserve">. </w:t>
      </w:r>
      <w:bookmarkStart w:id="211" w:name="pg14755_158863"/>
    </w:p>
    <w:p>
      <w:pPr>
        <w:pStyle w:val="BookText"/>
        <w:rPr/>
      </w:pPr>
      <w:bookmarkEnd w:id="21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قبضه اللّه جلّ و علا و أن له لنمرة تنسج في بني عبد الأشهل يلبسها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يصلّي بالناس و هو لابس الشملة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رأيته صلّى اللّه عليه و آله و سلّم يصلّي بنا الظهر في شملة عاقدا طرفيها بين كتفيه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154950_730472459"/>
      <w:bookmarkStart w:id="213" w:name="_Toc77"/>
      <w:bookmarkEnd w:id="212"/>
      <w:r>
        <w:rPr>
          <w:rtl w:val="true"/>
        </w:rPr>
        <w:t>عمامته و قلنسوته صلّى اللّه عليه و آله و سلّم</w:t>
      </w:r>
      <w:bookmarkEnd w:id="213"/>
    </w:p>
    <w:p>
      <w:pPr>
        <w:pStyle w:val="BookText"/>
        <w:rPr/>
      </w:pPr>
      <w:r>
        <w:rPr>
          <w:rFonts w:ascii="Amiri" w:hAnsi="Amiri" w:eastAsia="Amiri" w:cs="Amiri"/>
          <w:color w:val="111111"/>
          <w:sz w:val="28"/>
          <w:sz w:val="28"/>
          <w:szCs w:val="28"/>
          <w:rtl w:val="true"/>
          <w:lang w:bidi="ar-SA"/>
        </w:rPr>
        <w:t>و كان صلّى اللّه عليه و آله و سلّم يلبس القلانس تحت العمائم و يلبس القلانس بغير العمائم،و العمائم بغير القلانس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آله و سلّم يلبس البرطلة </w:t>
      </w:r>
      <w:r>
        <w:rPr>
          <w:rStyle w:val="FootnoteAnchor"/>
          <w:rtl w:val="true"/>
        </w:rPr>
        <w:footnoteReference w:id="873"/>
      </w:r>
      <w:r>
        <w:rPr>
          <w:rFonts w:ascii="Amiri" w:hAnsi="Amiri" w:eastAsia="Amiri" w:cs="Amiri"/>
          <w:color w:val="111111"/>
          <w:sz w:val="28"/>
          <w:sz w:val="28"/>
          <w:szCs w:val="28"/>
          <w:rtl w:val="true"/>
          <w:lang w:bidi="ar-SA"/>
        </w:rPr>
        <w:t xml:space="preserve">و كان يلبس من القلانس اليمنية و من البيض </w:t>
      </w:r>
      <w:r>
        <w:rPr>
          <w:rStyle w:val="FootnoteAnchor"/>
          <w:rtl w:val="true"/>
        </w:rPr>
        <w:footnoteReference w:id="874"/>
      </w:r>
      <w:r>
        <w:rPr>
          <w:rFonts w:ascii="Amiri" w:hAnsi="Amiri" w:eastAsia="Amiri" w:cs="Amiri"/>
          <w:color w:val="111111"/>
          <w:sz w:val="28"/>
          <w:sz w:val="28"/>
          <w:szCs w:val="28"/>
          <w:rtl w:val="true"/>
          <w:lang w:bidi="ar-SA"/>
        </w:rPr>
        <w:t xml:space="preserve">المصرية و يلبس القلانس ذوات الآذان في الحرب و منها ما يكون من السيجان </w:t>
      </w:r>
      <w:r>
        <w:rPr>
          <w:rStyle w:val="FootnoteAnchor"/>
          <w:rtl w:val="true"/>
        </w:rPr>
        <w:footnoteReference w:id="875"/>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ربما نزع قلنسوته فجعلها ستره بين يديه يصلّي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آله و سلّم كثيرا ما يتعمم بعمائم الخزّ السود في أسفاره و غيرها و يعتجر اعتجارا </w:t>
      </w:r>
      <w:r>
        <w:rPr>
          <w:rStyle w:val="FootnoteAnchor"/>
          <w:rtl w:val="true"/>
        </w:rPr>
        <w:footnoteReference w:id="876"/>
      </w:r>
      <w:r>
        <w:rPr>
          <w:rFonts w:ascii="Amiri" w:hAnsi="Amiri" w:eastAsia="Amiri" w:cs="Amiri"/>
          <w:color w:val="111111"/>
          <w:sz w:val="28"/>
          <w:sz w:val="28"/>
          <w:szCs w:val="28"/>
          <w:rtl w:val="true"/>
          <w:lang w:bidi="ar-SA"/>
        </w:rPr>
        <w:t>،و ربما لم تكن له العمامة فيشدّ العصابة على رأسه أو على جبهته و كان شدّ العصابة من فعاله كثيرا ما يرى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صلّى اللّه عليه و آله و سلّم عمامة يعتم بها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السحاب،فكساها عليا عليه السّلام و كان ربما طلع علي فيها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علي تحت السحاب يعني عمامته التي 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لبس رسول اللّه صلّى اللّه عليه و آله و سلّم جبّة صوف و عمامة صوف ثمّ خرج فخطب الناس على المنبر،فما رأيت شيئا مما خلق اللّه تعالى أحسن منه فيها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154952_730472459"/>
      <w:bookmarkStart w:id="215" w:name="_Toc78"/>
      <w:bookmarkEnd w:id="214"/>
      <w:r>
        <w:rPr>
          <w:rtl w:val="true"/>
        </w:rPr>
        <w:t>كيفية لبسه صلّى اللّه عليه و آله و سلّم</w:t>
      </w:r>
      <w:bookmarkEnd w:id="215"/>
    </w:p>
    <w:p>
      <w:pPr>
        <w:pStyle w:val="BookText"/>
        <w:rPr/>
      </w:pPr>
      <w:r>
        <w:rPr>
          <w:rFonts w:ascii="Amiri" w:hAnsi="Amiri" w:eastAsia="Amiri" w:cs="Amiri"/>
          <w:color w:val="111111"/>
          <w:sz w:val="28"/>
          <w:sz w:val="28"/>
          <w:szCs w:val="28"/>
          <w:rtl w:val="true"/>
          <w:lang w:bidi="ar-SA"/>
        </w:rPr>
        <w:t>و كان صلّى اللّه عليه و آله و سلّم إذا لبس ثوبا جديدا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ما يواري عورتي و أتجمّل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نزعه نزع من مياسره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أفعاله صلّى اللّه عليه و آله و سلّم إذا لبس الثوب الجديد حمد اللّه ثمّ يدعو مسكينا فيعطيه القديم ثمّ يقول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يكسو مسلما من شمل ثيابه إلاّ يكسوه اللّه إلاّ كان في ضمان اللّه و حرزه و خيره و أمانه، حيا و ميتا</w:t>
      </w:r>
      <w:r>
        <w:rPr>
          <w:rFonts w:eastAsia="Amiri" w:cs="Amiri" w:ascii="Amiri" w:hAnsi="Amiri"/>
          <w:color w:val="111111"/>
          <w:sz w:val="28"/>
          <w:szCs w:val="28"/>
          <w:rtl w:val="true"/>
          <w:lang w:bidi="ar-SA"/>
        </w:rPr>
        <w:t xml:space="preserve">. </w:t>
      </w:r>
      <w:bookmarkStart w:id="216" w:name="pg14755_158864"/>
    </w:p>
    <w:p>
      <w:pPr>
        <w:pStyle w:val="BookText"/>
        <w:rPr/>
      </w:pPr>
      <w:bookmarkEnd w:id="216"/>
      <w:r>
        <w:rPr>
          <w:rFonts w:ascii="Amiri" w:hAnsi="Amiri" w:eastAsia="Amiri" w:cs="Amiri"/>
          <w:color w:val="111111"/>
          <w:sz w:val="28"/>
          <w:sz w:val="28"/>
          <w:szCs w:val="28"/>
          <w:rtl w:val="true"/>
          <w:lang w:bidi="ar-SA"/>
        </w:rPr>
        <w:t>و كان صلّى اللّه عليه و آله و سلّم إذا لبس ثيابه و استوى قائما قبل أن يخرج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استترت و إليك توجّهت و بك اعتصمت و عليك توكلت،اللّهمّ أنت ثقتي و أنت رجائي،اللّهمّ اكفني ما أهمّني و ما لا أهمّني و ما لا أهتمّ به و ما أنت أعلم به مني عزّ جارك و جلّ ثناؤك و لا آله غيرك،اللّهمّ زوّدني التقوى و اغفر لي ذنبي و وجّهني للخير حيثما توجّهت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يندفع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صلّى اللّه عليه و آله و سلّم ثوبان للجمعة خاصّة سوى ثيابه في غير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صلّى اللّه عليه و آله و سلّم خرقة و منديل يمسح به وجهه من الوضوء،و ربما لم يكن معه المنديل فيمسح وجهه بطرف الرداء الذي يكون عليه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154954_730472459"/>
      <w:bookmarkStart w:id="218" w:name="_Toc79"/>
      <w:bookmarkEnd w:id="217"/>
      <w:r>
        <w:rPr>
          <w:rtl w:val="true"/>
        </w:rPr>
        <w:t>خاتمه صلّى اللّه عليه و آله و سلّم</w:t>
      </w:r>
      <w:bookmarkEnd w:id="218"/>
    </w:p>
    <w:p>
      <w:pPr>
        <w:pStyle w:val="BookText"/>
        <w:rPr/>
      </w:pPr>
      <w:r>
        <w:rPr>
          <w:rFonts w:ascii="Amiri" w:hAnsi="Amiri" w:eastAsia="Amiri" w:cs="Amiri"/>
          <w:color w:val="111111"/>
          <w:sz w:val="28"/>
          <w:sz w:val="28"/>
          <w:szCs w:val="28"/>
          <w:rtl w:val="true"/>
          <w:lang w:bidi="ar-SA"/>
        </w:rPr>
        <w:t>و كان صلّى اللّه عليه و آله و سلّم لبس خاتما من فضة و كان فصّه حبشيّا فجعل الفصّ مما يلي بطن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خاتما من حديد ملو فضة أهداها له معاذ بن جبل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اللّه،و لبس خاتمه في يده اليمنى ثمّ نقله إلى شماله،و كان خاتمه الآخر الذي قبض و هو في يده خاتم فضة فصّه فضة ظاهرا كما يلبس الناس خواتيمهم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يستنجئ بيساره و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لم يزل كان في يمينه إلى أن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و سلّم ربما جعل خاتمه في إصبعه الوسطى في المفصل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لبسه كذلك في الإصبع التي تلي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ربما خرج على أصحابه و في خاتمه خيط مربوط ليستذكر به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آله و سلّم يختم بخواتيمه على الكتب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على الكتاب حرز من التهمة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54956_730472459"/>
      <w:bookmarkStart w:id="220" w:name="_Toc80"/>
      <w:bookmarkEnd w:id="219"/>
      <w:r>
        <w:rPr>
          <w:rtl w:val="true"/>
        </w:rPr>
        <w:t>نعله صلّى اللّه عليه و آله و سلّم</w:t>
      </w:r>
      <w:bookmarkEnd w:id="2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صلّى اللّه عليه و آله و سلّم يلبس النعلين بقبالين </w:t>
      </w:r>
      <w:r>
        <w:rPr>
          <w:rStyle w:val="FootnoteAnchor"/>
          <w:rtl w:val="true"/>
        </w:rPr>
        <w:footnoteReference w:id="878"/>
      </w:r>
      <w:r>
        <w:rPr>
          <w:rFonts w:ascii="Amiri" w:hAnsi="Amiri" w:eastAsia="Amiri" w:cs="Amiri"/>
          <w:color w:val="111111"/>
          <w:sz w:val="28"/>
          <w:sz w:val="28"/>
          <w:szCs w:val="28"/>
          <w:rtl w:val="true"/>
          <w:lang w:bidi="ar-SA"/>
        </w:rPr>
        <w:t xml:space="preserve">و كانت مخصرة معقّبة حسنة التخصير مما يلي مقدم العقب مستوية ليست بملسّنة </w:t>
      </w:r>
      <w:r>
        <w:rPr>
          <w:rStyle w:val="FootnoteAnchor"/>
          <w:rtl w:val="true"/>
        </w:rPr>
        <w:footnoteReference w:id="879"/>
      </w:r>
      <w:r>
        <w:rPr>
          <w:rFonts w:ascii="Amiri" w:hAnsi="Amiri" w:eastAsia="Amiri" w:cs="Amiri"/>
          <w:color w:val="111111"/>
          <w:sz w:val="28"/>
          <w:sz w:val="28"/>
          <w:szCs w:val="28"/>
          <w:rtl w:val="true"/>
          <w:lang w:bidi="ar-SA"/>
        </w:rPr>
        <w:t>و كان منها ما يكون في موضع الشيء الخارج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كثيرا ما يلبس السبتية </w:t>
      </w:r>
      <w:r>
        <w:rPr>
          <w:rStyle w:val="FootnoteAnchor"/>
          <w:rtl w:val="true"/>
        </w:rPr>
        <w:footnoteReference w:id="880"/>
      </w:r>
      <w:r>
        <w:rPr>
          <w:rFonts w:ascii="Amiri" w:hAnsi="Amiri" w:eastAsia="Amiri" w:cs="Amiri"/>
          <w:color w:val="111111"/>
          <w:sz w:val="28"/>
          <w:sz w:val="28"/>
          <w:szCs w:val="28"/>
          <w:rtl w:val="true"/>
          <w:lang w:bidi="ar-SA"/>
        </w:rPr>
        <w:t>التي ليس لها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لبس بدأ باليمنى و إذا خلع بدأ باليسرى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يأمر بلبس النعلين جميعا و تركها جميعا كراهة أن يلبس واحدة دون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يلبس من الخفاف من كلّ ضرب</w:t>
      </w:r>
      <w:r>
        <w:rPr>
          <w:rFonts w:eastAsia="Amiri" w:cs="Amiri" w:ascii="Amiri" w:hAnsi="Amiri"/>
          <w:color w:val="111111"/>
          <w:sz w:val="28"/>
          <w:szCs w:val="28"/>
          <w:rtl w:val="true"/>
          <w:lang w:bidi="ar-SA"/>
        </w:rPr>
        <w:t xml:space="preserve">. </w:t>
      </w:r>
      <w:bookmarkStart w:id="221" w:name="pg14755_158865"/>
    </w:p>
    <w:p>
      <w:pPr>
        <w:pStyle w:val="Heading3"/>
        <w:numPr>
          <w:ilvl w:val="2"/>
          <w:numId w:val="1"/>
        </w:numPr>
        <w:rPr/>
      </w:pPr>
      <w:bookmarkStart w:id="222" w:name="__RefHeading___Toc1154958_730472459"/>
      <w:bookmarkStart w:id="223" w:name="_Toc81"/>
      <w:bookmarkEnd w:id="221"/>
      <w:bookmarkEnd w:id="222"/>
      <w:r>
        <w:rPr>
          <w:rtl w:val="true"/>
        </w:rPr>
        <w:t>ما يقول عند استيقاظه صلّى اللّه عليه و آله و سلّم</w:t>
      </w:r>
      <w:bookmarkEnd w:id="22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استيقظ رسول اللّه صلّى اللّه عليه و آله و سلّم من نوم إلاّ خرّ للّه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و سلّم كان لا ينام إلاّ و السواك عند رأسه،فإذا نهض بدأ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امرت بالسواك حتى خشيت أن يكتب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هذا اليوم و نوره و هداه و بركته و طهوره و معافاته، اللّهمّ إنّي أسألك خيره و خير ما فيه و أعوذ بك من شرّه و شرّ ما بعده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54960_730472459"/>
      <w:bookmarkStart w:id="225" w:name="_Toc82"/>
      <w:bookmarkEnd w:id="224"/>
      <w:r>
        <w:rPr>
          <w:rtl w:val="true"/>
        </w:rPr>
        <w:t>غسل رأسه صلّى اللّه عليه و آله و سلّم</w:t>
      </w:r>
      <w:bookmarkEnd w:id="225"/>
    </w:p>
    <w:p>
      <w:pPr>
        <w:pStyle w:val="BookText"/>
        <w:rPr/>
      </w:pPr>
      <w:r>
        <w:rPr>
          <w:rFonts w:ascii="Amiri" w:hAnsi="Amiri" w:eastAsia="Amiri" w:cs="Amiri"/>
          <w:color w:val="111111"/>
          <w:sz w:val="28"/>
          <w:sz w:val="28"/>
          <w:szCs w:val="28"/>
          <w:rtl w:val="true"/>
          <w:lang w:bidi="ar-SA"/>
        </w:rPr>
        <w:t>و كان صلّى اللّه عليه و آله و سلّم إذا غسل رأسه و لحيته غسلهما بالسدر</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54962_730472459"/>
      <w:bookmarkStart w:id="227" w:name="_Toc83"/>
      <w:bookmarkEnd w:id="226"/>
      <w:r>
        <w:rPr>
          <w:rtl w:val="true"/>
        </w:rPr>
        <w:t>سواكه صلّى اللّه عليه و آله و سلّم</w:t>
      </w:r>
      <w:bookmarkEnd w:id="227"/>
    </w:p>
    <w:p>
      <w:pPr>
        <w:pStyle w:val="BookText"/>
        <w:rPr/>
      </w:pPr>
      <w:r>
        <w:rPr>
          <w:rFonts w:ascii="Amiri" w:hAnsi="Amiri" w:eastAsia="Amiri" w:cs="Amiri"/>
          <w:color w:val="111111"/>
          <w:sz w:val="28"/>
          <w:sz w:val="28"/>
          <w:szCs w:val="28"/>
          <w:rtl w:val="true"/>
          <w:lang w:bidi="ar-SA"/>
        </w:rPr>
        <w:t>و كان صلّى اللّه عليه و آله و سلّم يستاك كلّ ليلة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قبل نومه و مرة إذا قام من نومه إلى ورده،و مرة قبل خروجه إلى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يستاك بالأراك،أمره بذلك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للرجل أن يموت و قد بقيت عليه خلّة من خلال رسول اللّه صلّى اللّه عليه و آله و سلّم لم يأت بها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54964_730472459"/>
      <w:bookmarkStart w:id="229" w:name="_Toc84"/>
      <w:bookmarkEnd w:id="228"/>
      <w:r>
        <w:rPr>
          <w:rtl w:val="true"/>
        </w:rPr>
        <w:t>ذكر معاجزه و دلائل نبوته صلّى اللّه عليه و آله و سلّم</w:t>
      </w:r>
      <w:bookmarkEnd w:id="229"/>
    </w:p>
    <w:p>
      <w:pPr>
        <w:pStyle w:val="Heading4"/>
        <w:numPr>
          <w:ilvl w:val="3"/>
          <w:numId w:val="1"/>
        </w:numPr>
        <w:rPr/>
      </w:pPr>
      <w:bookmarkStart w:id="230" w:name="__RefHeading___Toc1154966_730472459"/>
      <w:bookmarkStart w:id="231" w:name="_Toc8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و سلّم بمكة فرحنا في نواحيها </w:t>
      </w:r>
      <w:r>
        <w:rPr>
          <w:rStyle w:val="FootnoteAnchor"/>
          <w:rtl w:val="true"/>
        </w:rPr>
        <w:footnoteReference w:id="882"/>
      </w:r>
      <w:r>
        <w:rPr>
          <w:rFonts w:ascii="Amiri" w:hAnsi="Amiri" w:eastAsia="Amiri" w:cs="Amiri"/>
          <w:color w:val="111111"/>
          <w:sz w:val="28"/>
          <w:sz w:val="28"/>
          <w:szCs w:val="28"/>
          <w:rtl w:val="true"/>
          <w:lang w:bidi="ar-SA"/>
        </w:rPr>
        <w:t>خارجا منها فلم نمرّ بشجرة و لا جبل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بن سمرة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حجرا بمكّة كان يسلّم عليّ قبل أن أبعث و إنّي لأعرفه الآن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نعدّ الآيات بركة و أنتم تعدّونها تخويفا،كنّا مع رسول اللّه صلّى اللّه عليه و آله و سلّم في سفر فقل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فضلا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فجاؤوا بإناء فيه ماء قليل فأدخل يده في </w:t>
      </w:r>
    </w:p>
    <w:p>
      <w:pPr>
        <w:pStyle w:val="BookText"/>
        <w:rPr/>
      </w:pPr>
      <w:r>
        <w:rPr>
          <w:rFonts w:ascii="Amiri" w:hAnsi="Amiri" w:eastAsia="Amiri" w:cs="Amiri"/>
          <w:color w:val="111111"/>
          <w:sz w:val="28"/>
          <w:sz w:val="28"/>
          <w:szCs w:val="28"/>
          <w:rtl w:val="true"/>
          <w:lang w:bidi="ar-SA"/>
        </w:rPr>
        <w:t>الاناء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الطهور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رأيت الماء ينبع من بين أصابع رسول اللّه صلّى اللّه عليه و آله و سلّم و لقد كنّا نسمع نسج الطعام و هو يؤكل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رضي اللّه عنه أنّ أهل مكّة سألوا رسول اللّه صلّى اللّه عليه و آله و سلّم أن يريهم آية؛فأراهم القمر شقّتين حتّى رأوا حراء بينهما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أيضا أنّ النبيّ صلّى اللّه عليه و آله و سلّم أتي بإناء و هو في الزوراء فوضع يده في الاناء فجعل الماء ينبع من بين أصابعه فتوضّأ القوم،قال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أو زهاء ثلاثمائة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الناس يوم الحديبية و رسول اللّه صلّى اللّه عليه و آله و سلّم بين يديه ركوة يتوضّأ منها فأقبل الناس نحوه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ليس عندنا ما نتوضّأ به و لا نشرب إلاّ ما في ركوتك،قال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النبيّ صلّى اللّه عليه و آله و سلّم يده في الركوة فجعل الماء يفور من بين أصابعه كأمثال العيون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فشربنا و توضّأنا،فقلت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كنتم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كنّا مائة ألف لكفانا،كنّا خمس عشرة مائة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رسول اللّه صلّى اللّه عليه و آله و سلّم في سفر هو و أصحابه فأصابهم عطش شديد فأرسل النبيّ صلّى اللّه عليه و آله و سلّم رجلين من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عليا و الزبير أو غيرهما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إنّكما ستجدان امرأة بمكان كذا و كذا معها بعير عليه برادتان فأتياني بها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فأتيا المرأة فوجداها قد ركبت بين برادتين </w:t>
      </w:r>
      <w:r>
        <w:rPr>
          <w:rStyle w:val="FootnoteAnchor"/>
          <w:rtl w:val="true"/>
        </w:rPr>
        <w:footnoteReference w:id="890"/>
      </w:r>
      <w:r>
        <w:rPr>
          <w:rFonts w:ascii="Amiri" w:hAnsi="Amiri" w:eastAsia="Amiri" w:cs="Amiri"/>
          <w:color w:val="111111"/>
          <w:sz w:val="28"/>
          <w:sz w:val="28"/>
          <w:szCs w:val="28"/>
          <w:rtl w:val="true"/>
          <w:lang w:bidi="ar-SA"/>
        </w:rPr>
        <w:t>على البعير 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أجيبي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رسول اللّه هذا الصابئي؟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تعنين و هو رسول اللّه صلّى اللّه عليه و آله و سلّم حقّا،فجاءا بها فأمر رسول اللّه صلّى اللّه عليه و آله و سلّم فجعل في إناء من برادتيها ثمّ قال فيه ما شاء اللّه أن يقول،ثمّ أعاد الماء في البرادتين ثمّ أمر بعزلاء البرادتين </w:t>
      </w:r>
      <w:r>
        <w:rPr>
          <w:rStyle w:val="FootnoteAnchor"/>
          <w:rtl w:val="true"/>
        </w:rPr>
        <w:footnoteReference w:id="891"/>
      </w:r>
      <w:r>
        <w:rPr>
          <w:rFonts w:ascii="Amiri" w:hAnsi="Amiri" w:eastAsia="Amiri" w:cs="Amiri"/>
          <w:color w:val="111111"/>
          <w:sz w:val="28"/>
          <w:sz w:val="28"/>
          <w:szCs w:val="28"/>
          <w:rtl w:val="true"/>
          <w:lang w:bidi="ar-SA"/>
        </w:rPr>
        <w:t>ففتحت ثمّ أمر الناس فملأوا آنيتهم و أسقيتهم فلم يدعوا يومئذ إناء و لا سقاء إلاّ ملأوه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يخيّل إليّ أنّها لم تزدد إلاّ امتلاء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النبيّ صلّى اللّه عليه و آله و سلّم بثوبها فبسط ثمّ أمر أصحابه فجاؤوا من زادهم حتّى ملأ لها ثوبها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فإنّا لم نأخذ من مائك شيئا و لكن اللّه سقانا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أهلها فأخبرتهم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حسبكم من عند السحر الناس </w:t>
      </w:r>
      <w:r>
        <w:rPr>
          <w:rStyle w:val="FootnoteAnchor"/>
          <w:rtl w:val="true"/>
        </w:rPr>
        <w:footnoteReference w:id="892"/>
      </w:r>
      <w:r>
        <w:rPr>
          <w:rFonts w:ascii="Amiri" w:hAnsi="Amiri" w:eastAsia="Amiri" w:cs="Amiri"/>
          <w:color w:val="111111"/>
          <w:sz w:val="28"/>
          <w:sz w:val="28"/>
          <w:szCs w:val="28"/>
          <w:rtl w:val="true"/>
          <w:lang w:bidi="ar-SA"/>
        </w:rPr>
        <w:t>أو إنّه لرسول اللّهس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أهل ذلك الحواء </w:t>
      </w:r>
      <w:r>
        <w:rPr>
          <w:rStyle w:val="FootnoteAnchor"/>
          <w:rtl w:val="true"/>
        </w:rPr>
        <w:footnoteReference w:id="893"/>
      </w:r>
      <w:r>
        <w:rPr>
          <w:rFonts w:ascii="Amiri" w:hAnsi="Amiri" w:eastAsia="Amiri" w:cs="Amiri"/>
          <w:color w:val="111111"/>
          <w:sz w:val="28"/>
          <w:sz w:val="28"/>
          <w:szCs w:val="28"/>
          <w:rtl w:val="true"/>
          <w:lang w:bidi="ar-SA"/>
        </w:rPr>
        <w:t xml:space="preserve">حتّى أسلموا كلّهم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دليل على أن أواني المشركين على الطهارة ما لم يعلم النجاسة فيها،و دليل على أنّ أخذ ماء الغير يجوز عند ضرورة العطش بالعوض،و قد أعطاها النبي صلّى اللّه عليه و آله و سلّم من الزاد ما كان عوضا عن مائها و المزادة هي التي يسمّيها الناس راوية،و إنّما الراوية البعير الذي يسقى عليه و السطيحة نحو المزادة غير أنّها أصغر من البرادة تصنع من جلد واحد،و المزادة أكثر من ذلك، و العزلاء فم المزادة الأسفل،و الصابي عند العرب الذي خرج من دين إلى دين و كان المشركون يقولون لمن أسلم قد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قتادة رضي اللّه عنه أنّ رسول اللّه صلّى اللّه عليه و آله و سلّم خرج في جيش فلما كان في بعض الطريق تخلّف لبعض حاجته و تخلّفت معه ميضئته و هي الادواة فقضى حاجته ثمّ جاءني فسكبت عليه من الميضأة فتوضّأ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احفظها فلعلّه أن يكون لبقيتها 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الجيش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يطيعوا أبا بكر و عمر يرفقوا بأنفسهم و إن يعصوهما يشقوا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و عمر قد أشارا عليهم أن ينزلوا حتّى يبلغوا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بقيّة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ننزل حتّى يأتي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فنزلوا فجئناهم في نحر الظهيرة و قد هلكوا من العطش فدعا النبي صلّى اللّه عليه و آله و سلّم بالميضأة فأتيته بها فاستأبّطها </w:t>
      </w:r>
      <w:r>
        <w:rPr>
          <w:rStyle w:val="FootnoteAnchor"/>
          <w:rtl w:val="true"/>
        </w:rPr>
        <w:footnoteReference w:id="895"/>
      </w:r>
      <w:r>
        <w:rPr>
          <w:rFonts w:ascii="Amiri" w:hAnsi="Amiri" w:eastAsia="Amiri" w:cs="Amiri"/>
          <w:color w:val="111111"/>
          <w:sz w:val="28"/>
          <w:sz w:val="28"/>
          <w:szCs w:val="28"/>
          <w:rtl w:val="true"/>
          <w:lang w:bidi="ar-SA"/>
        </w:rPr>
        <w:t>ثمّ جعل يصبّ لهم فشربوا و توضّأوا حتّى رووا و ملأوا كلّ إناء كان معهم حتّى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عال؟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خيّل إليّ أنّها كما أخذها و كانوا يومئذ اثنين و سبعين رجلا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يعلى بن مرّة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رأيتها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نسير معه إذ مررنا ببعير يثنى </w:t>
      </w:r>
      <w:r>
        <w:rPr>
          <w:rStyle w:val="FootnoteAnchor"/>
          <w:rtl w:val="true"/>
        </w:rPr>
        <w:footnoteReference w:id="897"/>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البعير جرجر فوضع جرانه بالأرض فوقف عليه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صاحب هذا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نهبه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نهبه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نهبه لك و إنّه لأهل بيت ما لهم معيشة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 ذكرت هذا من أمره فإنّه شكى </w:t>
      </w:r>
      <w:r>
        <w:rPr>
          <w:rStyle w:val="FootnoteAnchor"/>
          <w:rtl w:val="true"/>
        </w:rPr>
        <w:footnoteReference w:id="898"/>
      </w:r>
      <w:r>
        <w:rPr>
          <w:rFonts w:ascii="Amiri" w:hAnsi="Amiri" w:eastAsia="Amiri" w:cs="Amiri"/>
          <w:color w:val="111111"/>
          <w:sz w:val="28"/>
          <w:sz w:val="28"/>
          <w:szCs w:val="28"/>
          <w:rtl w:val="true"/>
          <w:lang w:bidi="ar-SA"/>
        </w:rPr>
        <w:t>كثرة العمل و قلّة العلف فأحسنوا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سرنا حتى نزلنا منزلاا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فنام النبي صلّى اللّه عليه و اله و سلّم فجاءت شجرة تشق الأرض حتى غشيته ثم رجعت إلى مكانها،فلما استيقظ النبي صلّى اللّه عليه و اله و سلّم ذكرت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شجرة استأذنت ربها في أن تسلم على رسول اللّه صلّى اللّه عليه و اله و سلّم فأذن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فمررنا بماء فأتته امرأة بابن لها به جنّة فأخذ النبي صلّى اللّه عليه و اله و سلّم بمنخره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إنّي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سرنا فلمّا رجعنا من مسيرنا مررنا بذلك الماء فأتته المرأة بجزر و لبن فأمرها أن تردّ الجزر و أمر أصحابه أن يشربوا اللبن فسألها عن الصبي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بعثك بالحقّ ما رأينا منه ريبا بعدك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جرجر أي صوت،و الجران باطن عنق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مسلمة بن الأكوع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أزواد القوم و أملقوا فأتوا النبي صلّى اللّه عليه و اله و سلّم ليستأذنوه في نحر إبلهم،فأذن لهم فلقيهم عمر فأخبروه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بقاؤكم بعد إبلكم؟</w:t>
      </w:r>
    </w:p>
    <w:p>
      <w:pPr>
        <w:pStyle w:val="BookText"/>
        <w:rPr/>
      </w:pPr>
      <w:r>
        <w:rPr>
          <w:rFonts w:ascii="Amiri" w:hAnsi="Amiri" w:eastAsia="Amiri" w:cs="Amiri"/>
          <w:color w:val="111111"/>
          <w:sz w:val="28"/>
          <w:sz w:val="28"/>
          <w:szCs w:val="28"/>
          <w:rtl w:val="true"/>
          <w:lang w:bidi="ar-SA"/>
        </w:rPr>
        <w:t>فدخل على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بقاؤهم بعد إبلهم؟</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 يأتون بفضل أزوادهم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لذلك نطعا و جعلوه على النطع فقام رسول اللّه صلّى اللّه عليه و اله و سلّم فدعا و برك عليه ثمّ دعاهم بأوعيتهم فاحتثى الناس حتّى فرغوا ثمّ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إنّي رسول اللّه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أبي هريرة أو أبي سعيد رضي اللّه عنه في غزوة تبوك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على النطع سني يسير فدعا النبي صلّى اللّه عليه و اله و سلّم بالبركة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أوعيتكم،فأخذوا حتّى ما تركوا في العسكر وعاء إلاّ ملأوه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أكلوا حتّى شبعوا و فضلت فضلة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إنّي رسول اللّه،لا يلقى اللّه بهما عبد غير شاكّ فيحجب عن الجنّة</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أنس أنّ أبا طلحة قال لأمّ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صوت رسول اللّه صلّى اللّه عليه و اله و سلّم ضعيفا أعرف فيه الجوع فهل عندك من شيء؟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أقراصا من شعير ثمّ أخذت خمارا لها فلففت الخبز ببعضه ثمّ دسته تحت يدي وردتني ببعضه ثمّ أرسلتني إلى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به فوجدت رسول اللّه صلّى اللّه عليه و اله و سلّم جالسا في المسجد و معه الناس فقمت عليهم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أرسلك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رسول اللّه صلّى اللّه عليه و اله و سلّم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فانطلقت بين أيديهم حتّى جئت أبا طلحة فأخبرته،قال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سليم قد جاء رسول اللّه صلّى اللّه عليه و اله و سلّم بالناس و ليس عندنا ما نطعمهم،قالت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أبو طلحة حتّى لقي رسول اللّه صلّى اللّه عليه و اله و سلّم فأقبل رسول اللّه صلّى اللّه عليه و اله و سلّم معه حتّى دخلا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ما عندك يا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بذلك الخبز فأمر به رسول اللّه صلّى اللّه عليه و اله و سلّم ففت و عصرت أمّ سليم عكة لها فأدمته ثمّ قال رسول اللّه صلّى اللّه عليه و اله و سلّم فيه ما شاء اللّه أن يقول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 فأكلوا حتّى شبعوا ثمّ خرجوا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حتّى شبعوا ثمّ خرجوا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أكل القوم كلّهم و شبعوا و القوم سبعون أو ثمانون رجلا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بن عبد اللّه رضي اللّه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اله و سلّم إذا خطب استند إلى جذع نخلة من سواري المسجد فلما صنع له المنبر و استوى عليه اضطربت تلك السارية كحنين الناقة حتّى سمعها أهل المسجد حتّى نزل رسول اللّه صلّى اللّه عليه و اله و سلّم فاعتنقها فسكتت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كسرى ثمّ لا يكون كسرى بعده،و قيصر ليهلكنّ ثمّ لا يكون قيصر بعده و لتنفق كنوزهما في سبيله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فأظهر اللّه صدق رسوله صلّى اللّه عليه و اله و سلّم كما أخبر،و لا يعارضه الحديث الآخر فإنّه لمّا كتب إلى كسرى يدعوه إلى الإسلام مزّق كتابه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تمزّق ملكه و كتب إلى قيصر فأكرم كتابه و وضعه في 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ملكه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الجمع بين الحديثين أنّ كسرى تمزّق ملكه فلم يبق لهم ملك و أنفقت كنوزه في سبيل اللّه و أورث اللّه المسلمين أرضهم،و قيصر ثبت ملكه بالروم و انقطع من الشام و استفتحت خزائنه التي بالشام و أنفقت في سبيل اللّه فمعنى لا قيصر بعده يعني بالشام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 قبلتي هاهنا فو اللّه ما يخفى عليّ خشوعكم و لا ركوعكم،إنّي لأراكم من وراء ظهري</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أبي يوم أحد و ترك عليه دينا و ترك ست بنات،فلمّا حضر جداد النخل أتيت رسول اللّه صلّى اللّه عليه و اله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والدي استشهد يوم أحد و ترك دينا كثيرا و إنّي أحبّ أن يراك الغرماء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فبيدر كلّ تمر على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دعوته فلمّا نظروا إليه فكأنّما أغروا بي تلك الساعة،فلمّا رأى ما يصنعون طاف حول أعظمها بيدرا ثلاث مرّات ثمّ جلس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يكيل لهم حتّى أدّى اللّه عن والدي أمانته و أنا أرضى </w:t>
      </w:r>
      <w:r>
        <w:rPr>
          <w:rStyle w:val="FootnoteAnchor"/>
          <w:rtl w:val="true"/>
        </w:rPr>
        <w:footnoteReference w:id="907"/>
      </w:r>
      <w:r>
        <w:rPr>
          <w:rFonts w:ascii="Amiri" w:hAnsi="Amiri" w:eastAsia="Amiri" w:cs="Amiri"/>
          <w:color w:val="111111"/>
          <w:sz w:val="28"/>
          <w:sz w:val="28"/>
          <w:szCs w:val="28"/>
          <w:rtl w:val="true"/>
          <w:lang w:bidi="ar-SA"/>
        </w:rPr>
        <w:t>أن يؤدّي اللّهض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أمانة والدي و لا أرجع إلى أخواتي بتمرة فسلّم اللّه البيادر كلّها،و حتّى أنّي أنظر إلى البيدر الذي كان عليه النبي صلّى اللّه عليه و اله و سلّم كأنّما لم تنقص </w:t>
      </w:r>
      <w:r>
        <w:rPr>
          <w:rStyle w:val="FootnoteAnchor"/>
          <w:rtl w:val="true"/>
        </w:rPr>
        <w:footnoteReference w:id="908"/>
      </w:r>
      <w:r>
        <w:rPr>
          <w:rFonts w:ascii="Amiri" w:hAnsi="Amiri" w:eastAsia="Amiri" w:cs="Amiri"/>
          <w:color w:val="111111"/>
          <w:sz w:val="28"/>
          <w:sz w:val="28"/>
          <w:szCs w:val="28"/>
          <w:rtl w:val="true"/>
          <w:lang w:bidi="ar-SA"/>
        </w:rPr>
        <w:t xml:space="preserve">تمرة واحدة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دعاني إلى الدخول في دينك أمارة لنبوتك؛رأيتك في المهد تناغي القمر و تشير بإصبعك،فحيث أشرت إليه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أحدّثه و يحدّثني و يلهيني عن البكاء و أسمع و جنته تسجد تحت العرش</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اله و سلّم بمكة في بعض نواحيها خارجا من مكة بين الجبال و الشجر،فلم يمر بشجرة و لا جبل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بمكة حجرا كان يسلّم عليّ ليالي بعثت إنّي لأعرفه إذا مررت عليه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استعلن لي جبريل جعلت لا أمرّ بحجر و لا شجر إلاّ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بني عامر إلى النبي صلّى اللّه عليه و اله و سلّم كان يداوي و يعالج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محمد،إنك تقول أشياء،فهل لك أن أداويك،قال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نخل و شجر،قال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عذقا منها فأقبل إليه و هو يسجد،و يرفع رأسه و يسجد و يرفع حتى انتهى اليه فقام بين يديه، ثم قال له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أكذبه بشيء يقوله بعدها أبدا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بني عامر إلى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أرني الخاتم الذي بين كتفيك،فإني من أطبّ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نخلة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ذاك العذق،فجعل ينقز حتى قام بين يديه،فقال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 قال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آل بني عامر،يا آل بني عامر،ما رأيت رجلا أسحر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كان بالحجون و هو كئيب حزين،فقال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أرني آية،و لا أبالي من كذّبني بعدها من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شجرة من قبل عقبة أهل المدينة فناداها فجاءت تشق الأرض حتى انتهت إليه،فسلّمت عليه،ثم أمرها فرجعت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من كذّبني بعدها من قومي</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اله و سلّم في سفر،فدنا منه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وحده لا شريك 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على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 السّدر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شاطىء الوادي،فأقبلت تخدّ الأرض حتى قامت بين يديه،و استشهدها ثلاثا فشهدت ثلاثا أنه كما قال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رجعت إلى مكانها،فقال الأعرابي،أرجع إلى قومي فإن اتّبعوني و إلاّ رجعت فكنت معك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بريدة،عن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إلى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اله و سلّم قد أسلمت فأرني شيئا أزدد به يقينا،قال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تلك الشجرة فلتأتك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فادعها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 الأعرابي،فقال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أجيبي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فمالت على جانب من جوانبها فقطعت عروقها،ثم مالت على الجانب الآخر فقطعت عروقها،ثم أدبرت فقطعت عروقها،ثم أقبلت عن عروقها و فروعها مغبرة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حسبي يا رسول اللّه،فقال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فرجعت،فجلست على عروقها و فروعها كما كانت،فقال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اللّه،ائذن لي أن أقبّل رأسك و رجليك،فأذن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ائذن لي أن أسجد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أحد لأحد،و لو أمرت أن يسجد أحد لأحد لأمرت المرأة أن تسجد لزوجها لعظم حقّه عليها</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مع رسول اللّه صلّى اللّه عليه و اله و سلّم فرأيت منه شيئا عجبا،نزلنا منزلا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هاتين الأشاءتين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يقول لكما أن تجتمعا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فقلت لهما ذلك، فنزت كل واحدة من أصلها إلى صاحبتها فالتقتا جميعا،فقضى رسول اللّه صلّى اللّه عليه و اله و سلّم حاجته من ورائهما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فقل لهما لتعد كل واحدة إلى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،فأتيتهما فقلت ذلك لهما،فنزت </w:t>
      </w:r>
      <w:r>
        <w:rPr>
          <w:rStyle w:val="FootnoteAnchor"/>
          <w:rtl w:val="true"/>
        </w:rPr>
        <w:footnoteReference w:id="919"/>
      </w:r>
      <w:r>
        <w:rPr>
          <w:rFonts w:ascii="Amiri" w:hAnsi="Amiri" w:eastAsia="Amiri" w:cs="Amiri"/>
          <w:color w:val="111111"/>
          <w:sz w:val="28"/>
          <w:sz w:val="28"/>
          <w:szCs w:val="28"/>
          <w:rtl w:val="true"/>
          <w:lang w:bidi="ar-SA"/>
        </w:rPr>
        <w:t>كل واحدة حتى عادت إلى مكانها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أتت امرأة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به لمم منذ سبع سنين يأخذه في كل يوم مرتين،فقال رسولت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،فأدنيته </w:t>
      </w:r>
      <w:r>
        <w:rPr>
          <w:rStyle w:val="FootnoteAnchor"/>
          <w:rtl w:val="true"/>
        </w:rPr>
        <w:footnoteReference w:id="920"/>
      </w:r>
      <w:r>
        <w:rPr>
          <w:rFonts w:ascii="Amiri" w:hAnsi="Amiri" w:eastAsia="Amiri" w:cs="Amiri"/>
          <w:color w:val="111111"/>
          <w:sz w:val="28"/>
          <w:sz w:val="28"/>
          <w:szCs w:val="28"/>
          <w:rtl w:val="true"/>
          <w:lang w:bidi="ar-SA"/>
        </w:rPr>
        <w:t>منه فتفل في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عدو اللّه،أنا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رجعنا فاعلمينا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رسول اللّه صلّى اللّه عليه و اله و سلّم استقبلته و معها كبشان و أقط و سمن،فقال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منها ما أراد،فقالت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أكرمك ما رأينا به شيئا مذ فارقتنا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بعير فقام بين يديه،فرأى عينيه تدمعان،فبعث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لبعيركم هذا يشكوكم؟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نعمل عليه،فلما كبر و ذهب عمله تواعدنا لننحره غدا،فقال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تنحروه،و اجعلوه في الإبل فيها</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أسامة بن زيد بن حارثة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اله و سلّم في حجته التي حجها،فلما هبطنا بطن الرّوحاء </w:t>
      </w:r>
      <w:r>
        <w:rPr>
          <w:rStyle w:val="FootnoteAnchor"/>
          <w:rtl w:val="true"/>
        </w:rPr>
        <w:footnoteReference w:id="922"/>
      </w:r>
      <w:r>
        <w:rPr>
          <w:rFonts w:ascii="Amiri" w:hAnsi="Amiri" w:eastAsia="Amiri" w:cs="Amiri"/>
          <w:color w:val="111111"/>
          <w:sz w:val="28"/>
          <w:sz w:val="28"/>
          <w:szCs w:val="28"/>
          <w:rtl w:val="true"/>
          <w:lang w:bidi="ar-SA"/>
        </w:rPr>
        <w:t>عارضت رسول اللّه صلّى اللّه عليه و اله و سلّم امرأة معها صبي لها،فسلّمت عليه،فوقف 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ابني فلان،و الذي بعثك بالحق مازال في خنق واحد أو كلمة يشبهها منذ ولدته إلى الساعة،فادع له يا رسول اللّه صلّى اللّه عليه و اله و سلّم فبسط يده فجعله بينه و بين الرّحل ثم تفل في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ناولها إياه،و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خذيه،فلا بأس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تري منه شيئا يريبك بعد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فقضينا حجّنا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انصرفنا فلما نزلنا الرّوحاء فإذا تلك المرأة أم الصبيّ قد جاءت و معها شاة مصلية،فقالت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أم الصبيّ الذي أتيتك به،قالت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بعثك بالحق ما رأيت منه شيئا يريبني إلى هذه الساعة،قال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 يدعو يحمشه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ذراعها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،فأصلحت الذراع فناولتها إياه فأكلها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ناولني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قلت لي ناولني فناولتكها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فناولتكها فأكلتها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الذراع،و إنما للشاة ذراعان،فقال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أهويت إليها ما زلت تجد فيها ذراعا ما قلت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أشيم،قم فاخرج فانظر هل ترى حجرا لمخرج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فمشيت حتى حسرت،فما قطعت الناس و ما رأيت شيئا أرى أنه يواري أحدا،و قد ملأ الناس ما بين السّدّين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شجرا أو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رأيت نخلات صغارا إلى جانبهن رجم من حجارة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اذهب الى النخلات فقل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يأمركنّ رسول اللّه صلّى اللّه عليه و اله و سلّم أن يلحق بعضكن ببعض حتى تكنّ سترة لمخرج رسول اللّه صلّى اللّه عليه و اله و سلّم،و قل ذلك للرّجم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النخلات فقلت لهن الذي أمرني به رسول اللّه صلّى اللّه عليه و اله و سلّم،فو الذي بعثهة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بالحق لكأني أنظر إلى تقافزهن بعروقهن،و ترابهن حتى لصق بعضهن ببعض،فكنّ كأنهن نخلة واحدة،و قلت ذلك للحجارة،فو الذي بعثه بالحق كأني أنظر إلى تقافزهن حجرا حجرا حتى علا بعضهم بعضا،فكنّ كأنهم جدار،فأتيته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ثم انطلقنا نمشي،فلما دنونا منهن سبقته فوضعت الإداوة ثم انصرفت إليه،فانطلق يقضي حاجته،ثم أقبل و هو يحمل الإداوة،فأخذتها منه،ثم رجعنا،فلما دخل الخباء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انطلق إلى النخلات فقل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يأمركن رسول اللّه صلّى اللّه عليه و اله و سلّم أن ترجع كل نخلة منكن إلى مكانها،و قل ذلك للحجارة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النخلات،فقلت لهن الذي قال رسول اللّه صلّى اللّه عليه و اله و سلّم،فو الذي بعثه بالحق لكأني أنظر إلى تقافزهن بعروقهنّ و ترابهنّ حتى رجعت كلّ نخلة منهن إلى مكانها،و قلت ذلك للحجارة،فو الذي بعثه بالحق لكأني أنظر إلى تقافزهن حجرا حجرا حتى عاد كل حجر إلى مكانه،فأتيته فأخبرته صلّى اللّه عليه و اله و سلّم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أعرابي في بعض نواحي المدينة في غنم له عدا الذئب فأخذ شاة من غنمه،فأدركه الأعرابي،فأنقذها و هجهجه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تكلم،قال و الذئب يمشي ثم قام مستقرا بذنبه مستقبل الأعرابي،فقال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ويلك،أما تتق اللّه حيث أخذت مني رزقا رزقنيه اللّه،فصفق الأعرابي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كاليوم قط 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ذاك يعجبك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يزيدني إلاّ عجبا ألا أعجب من ذئب مقعى </w:t>
      </w:r>
      <w:r>
        <w:rPr>
          <w:rStyle w:val="FootnoteAnchor"/>
          <w:rtl w:val="true"/>
        </w:rPr>
        <w:footnoteReference w:id="924"/>
      </w:r>
      <w:r>
        <w:rPr>
          <w:rFonts w:ascii="Amiri" w:hAnsi="Amiri" w:eastAsia="Amiri" w:cs="Amiri"/>
          <w:color w:val="111111"/>
          <w:sz w:val="28"/>
          <w:sz w:val="28"/>
          <w:szCs w:val="28"/>
          <w:rtl w:val="true"/>
          <w:lang w:bidi="ar-SA"/>
        </w:rPr>
        <w:t>على استه مستذفر بذنبه يخاطبني،قال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أعجب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أعجب من ذلك؟قال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اله و سلّم في النخلات بين الحرتين يحدّث الناس عن أنباء ما قد سبق،و ما يكون بعد،قال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فنعق الأعرابي بغنمه إلى بعض نواحي المدينة ثم مشى إلى رسول اللّه صلّى اللّه عليه و اله و سلّم فضرب عليه بابه،فأذن له رسول اللّه صلّى اللّه عليه و اله و سلّم فخبره الأعرابي،فصدّقه رسول اللّه صلّى اللّه عليه و اله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الظهر فاحضرني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رسول اللّه صلّى اللّه عليه و اله و سلّم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الأعرابي،حدّث الناس بما سمعت و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الأعرابي الناس بما رأى من الذئب و سمع،فقال رسول اللّه صلّى اللّه عليه و اله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في آيات تكون قبل الساعة، و الذي نفسي بيده لا تقوم الساعة حتى يخرج أحدكم من أهله فيخبره نعله أو سوطه أو عصاه بما أحدث أهله بعده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المقداد بن عمرو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رسول اللّه صلّى اللّه عليه و اله و سلّم و معى رجلان من أصحابي، فطلبنا هل يضيفنا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رسول اللّه صلّى اللّه عليه و اله و سلّم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اللّه،أصابنا جوع و جهد،و إنا تعرّضنا هل يضيفنا أحد،فلم يضفنا أحد،ثم أتينا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الينا أربعة أعنز،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خذ هذه فاحتلبها فجزّها أربعة أجزاء،جزءا إليّ و جزءا لك،و جزأين لصاحبيك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أفعل ذلك،فلما كان ذات ليلة شربت جزئي،و شرب صاحباي جزئيهما و جعلت جزء النبي صلّى اللّه عليه و اله و سلّم في القعب،و أطبقت عليه،فاحتبس النبي صلّى اللّه عليه و اله و سلّم فقالت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قد دعاه أهل بيت من المدينة فتعشى معهم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هذا اللبن،فلم تزل نفسي تديرني حتى قمت إلى القعب فشربت ما فيه،فما تقار في بطني أخذني ما ندمت،و ما حدث،فقالت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 صلّى اللّه عليه و اله و سلّم و هو جائع ظمآن فيرفع القعب فلا يجد فيه شيئا،فيدعو عليك،فتسجّيت كأني نائم و ما بي نوم،فجاء رسول اللّه صلّى اللّه عليه و اله و سلّم فسلّم تسليمة أسمع اليقظان،و لم يوقظ النائم،فلما لم ير في القعب شيئا،رفع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 من أطعمنا واسق من سقانا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 دعوة رسول اللّه صلّى اللّه عليه و اله و سلّم فأخذت الشفرة و أنا أريد أن أذبح بعض تلك الأعنز فأطعمه فضربت بيدي فوقعت على ضرعها،فإذا هي حافل،ثم نظرت اليهن جميعا،فإذا هنّ حفّل،فحلبت في القعب حتى امتلأ ثم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أتبسم،فقال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بعض سوآتك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اشرب، ثم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ثم شربت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المقرىء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هذه بركة كان ينبغي بك أن تعلمني حتى توقظ صاحبينا نسقيهما من هذه البركة،قال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إذا شربت أنت البركة و أنا،فما أبالي من أخطأت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اله و سلّم في بعض سكك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بخباء أعرابي،و اذا ظبية مشدودة إلى الخباء،فقالت الظبية،يا رسول اللّه إنّ هذا الأعرابي قد اصطادني و لي خشفان في البرية،و قد تعقّد اللبن في أخلافي،لا هو يذبحني فأستريح،و لا يدعني فأرجع إلى خشفيّ في البرية،فقال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تركتك ترجعين؟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إلاّ عذّبني اللّه عذاب العشّار </w:t>
      </w:r>
      <w:r>
        <w:rPr>
          <w:rStyle w:val="FootnoteAnchor"/>
          <w:rtl w:val="true"/>
        </w:rPr>
        <w:footnoteReference w:id="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فأطلقها رسول اللّه صلّى اللّه عليه و اله و سلّم،فلم تلبث أن جاءت تلمّظ فشدّها رسول اللّه صلّى اللّه عليه و اله و سلّم إلى الخباء،و أقبل الأعرابي معه قربة،فقال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أتبيعنيها؟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يا رسول اللّه،فأطلقها رسول اللّه صلّى اللّه عليه و اله و سلّم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 اللّه رأيتها تسيح في البرية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النبي صلّى اللّه عليه و اله و سلّم في مجلسه يحدث الناس بالثواب و العقاب، و الجنّة و النار،و البعث و النشور،اذ أقبل أعرابي من بني سليم بيده اليمنى عظام نخرة،و في يده اليسرى ضبّ،فأقبل بالعظام يضعها بين يدي رسول اللّه صلّى اللّه عليه و اله و سلّم ثم عركها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ترى ربك يعيدها خلقا جديدا،فأراد النبي صلّى اللّه عليه و اله و سلّم جوابه ثم انتظر الإجابة من السماء،فنزل جبريل على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الَّذِي أَنْشَأَهٰا أَوَّلَ مَرَّةٍ وَ هُوَ بِكُلِّ خَلْقٍ عَلِيمٌ </w:t>
      </w:r>
      <w:r>
        <w:rPr>
          <w:rStyle w:val="FootnoteAnchor"/>
          <w:rtl w:val="true"/>
        </w:rPr>
        <w:footnoteReference w:id="929"/>
      </w:r>
      <w:r>
        <w:rPr>
          <w:rFonts w:ascii="Amiri" w:hAnsi="Amiri" w:eastAsia="Amiri" w:cs="Amiri"/>
          <w:color w:val="111111"/>
          <w:sz w:val="28"/>
          <w:sz w:val="28"/>
          <w:szCs w:val="28"/>
          <w:rtl w:val="true"/>
          <w:lang w:bidi="ar-SA"/>
        </w:rPr>
        <w:t>فقرأها رسول اللّه صلّى اللّه عليه و اله و سلّم على الأعرابي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 و العزّى ما اشتملت أرحام النساء و أصلاب الرجال على ذي لهجة أكذب منك و لا أبغض إليّ منك، و لو لا أن قومي يدعونني عجولا لقتلتك و أفسدت بقتلك الأسود و الأبيض من بني هاشم،فهمّ به عليبن أبي طالب،فقال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علي،أما علمت أن الحليم كاد أن يكون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بئس ما جئتنا به،و سوء ما تستقبلني به،و اللّه إني لمحمود في الأرض،أمين في السماء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ورمى الضبّ في حجر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أومن بك حتى يؤمن بك هذا الضبّ،فأخذ رسول اللّه صلّى اللّه عليه و اله و سلّم بذنبه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زين من وافى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الذي في السماء عرشه،و في الأرض سلطانه،و في البحر سبيله، و في الجنّة ثوابه،و في النار عذابه،قال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محمد بن عبد الله بن عبد المطلب بن هاشم بن عبد منافبن قصيبن كلاّب حتى نسبه إلى إبراهيم الخليل عليه السّلام،أنت رسول اللّه لا يحرم من صدّقك،و خاب من كذّبك،فولى الأعرابي و هو يضحك،فقال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لله و آياته تستهزىء</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،فرجع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ليس الخبر كالمعاينة،أنا أشهد بلحمي و دمي و عظامي أن لا إله إلاّ اللّه،و أنك رسول اللّه،فقال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 كافرا و ترجع مؤمنا،هل لك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رسولا ما في بني سليم أفقر منّي،و لا أقلّ شيئا منّي،فقام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راحلة يحمّل أخاه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عديبن حاتم الطائي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عندي ناقة و براء حمراء عشراء إذا أقبلت دقّت،و اذا أدبرت زفت،أهداها اليّ أشعثبن وائل غداة قدمت معك من غزوة تبوك،فقال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ناقة من درّة بيضاء</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معيقيب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حجّة الوداع فدخلت دارا بمكة فرأيت فيها رسول اللّه صلّى اللّه عليه و اله و سلّم كأنّ وجهه دارة القمر،و سمعت منه عجبا،جاءه رجل من أهل اليمامة بصبيّ يوم ولد قد لفّه في خرقة،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2" w:name="pg14755_158876"/>
    </w:p>
    <w:p>
      <w:pPr>
        <w:pStyle w:val="BookText"/>
        <w:rPr/>
      </w:pPr>
      <w:bookmarkEnd w:id="232"/>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الغلام لم يتكلم بعدها حتى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فسمّيته مبارك اليمامة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154968_730472459"/>
      <w:bookmarkStart w:id="234" w:name="_Toc86"/>
      <w:bookmarkEnd w:id="233"/>
      <w:r>
        <w:rPr>
          <w:rtl w:val="true"/>
        </w:rPr>
        <w:t>في إسلام الجنّ</w:t>
      </w:r>
      <w:bookmarkEnd w:id="23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قرأ رسول اللّه صلّى اللّه عليه و اله و سلّم على الجنّ و ما رآهم،انطلق رسول اللّه صلّى اللّه عليه و اله و سلّم في طائفة من أصحابه عائدين إلى سوق عكاظ و قد حيل بين الشياطين و بين خبر السماء و أرسلت علينا الشهب،قالوا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الباغندي و هم عامدين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سوق عكاظ و هو يصلي بأصحابه صلاة الفجر،و قال الباغندي الصحيح و زاد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القرآن استمعوا له،قال و قال الباغندي،و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حال بيننا و بين خبر السماء،فرجعوا إلى قومهم،فقالوا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قومنا إِنّٰا سَمِعْنٰا قُرْآناً عَجَباً يَهْدِي إِلَى الرُّشْدِ فَآمَنّٰا بِهِ وَ لَنْ نُشْرِكَ بِرَبِّنٰا أَحَداً </w:t>
      </w:r>
      <w:r>
        <w:rPr>
          <w:rStyle w:val="FootnoteAnchor"/>
          <w:rtl w:val="true"/>
        </w:rPr>
        <w:footnoteReference w:id="934"/>
      </w:r>
      <w:r>
        <w:rPr>
          <w:rFonts w:ascii="Amiri" w:hAnsi="Amiri" w:eastAsia="Amiri" w:cs="Amiri"/>
          <w:color w:val="111111"/>
          <w:sz w:val="28"/>
          <w:sz w:val="28"/>
          <w:szCs w:val="28"/>
          <w:rtl w:val="true"/>
          <w:lang w:bidi="ar-SA"/>
        </w:rPr>
        <w:t>فأوحى اللّه عزّ و جل إلى نبيه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على نبيه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w:t>
      </w:r>
      <w:r>
        <w:rPr>
          <w:rStyle w:val="FootnoteAnchor"/>
          <w:rtl w:val="true"/>
        </w:rPr>
        <w:footnoteReference w:id="935"/>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154970_730472459"/>
      <w:bookmarkStart w:id="236" w:name="_Toc87"/>
      <w:bookmarkEnd w:id="235"/>
      <w:r>
        <w:rPr>
          <w:rtl w:val="true"/>
        </w:rPr>
        <w:t>ما جاء في حنين الجذع</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جذع نخلة في المسجد يسند رسول اللّه صلّى اللّه عليه و اله و سلّم ظهره إليه إذا كان يوم الجمعة أو حدث أمر يريد أن يكلم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نجعل لك يا رسول اللّه شيئا كقدر قيامك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فصنعوا له منبرا ثلاث مراقي،قال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فخار الجذع </w:t>
      </w:r>
    </w:p>
    <w:p>
      <w:pPr>
        <w:pStyle w:val="BookText"/>
        <w:rPr/>
      </w:pPr>
      <w:r>
        <w:rPr>
          <w:rFonts w:ascii="Amiri" w:hAnsi="Amiri" w:eastAsia="Amiri" w:cs="Amiri"/>
          <w:color w:val="111111"/>
          <w:sz w:val="28"/>
          <w:sz w:val="28"/>
          <w:szCs w:val="28"/>
          <w:rtl w:val="true"/>
          <w:lang w:bidi="ar-SA"/>
        </w:rPr>
        <w:t xml:space="preserve">كما تخور البقرة جزعا على رسول اللّه صلّى اللّه عليه و اله و سلّم فالتزمه و مسحه حتى سكن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يصلي إلى جذع و كان المسجد عريشا و كان يخطب إلى ذلك الجذع فقال رجال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نجعل لك شيئا تقوم عليه يوم الجمعة حتى يراك الناس و يسمع الناس خطبتك؟فقال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له ثلاث درجات،فقام عليها كما كان يقوم،فأصغى إليه الجذع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تشأ أن أغرسك في الجنّة فيأكل منك الصالحون،و إن تشأ أن أعيدك رطبا كما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الآخرة على الدنيا،فلما قبض النبي صلّى اللّه عليه و اله و سلّم دفع إلى أبيّ فلم يزل عنده حتى أكلته الأرضة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هذا الذي لم يسمّ في هذه الرواية هو الطفيلبن أبي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يخطب إلى جذع نخلة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لي غلاما نجّارا أفلا آمره ان يتخذ لك منبرا،قال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الجمعة يخطب على المنبر و أنّ الجذع الذي كان يقوم عليه كان يئنّ كما يئنّ الصبي،فقال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يبكي لما فقه من الذكر</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bookmarkStart w:id="237" w:name="pg14755_158878"/>
    </w:p>
    <w:p>
      <w:pPr>
        <w:pStyle w:val="Heading2"/>
        <w:numPr>
          <w:ilvl w:val="1"/>
          <w:numId w:val="1"/>
        </w:numPr>
        <w:rPr/>
      </w:pPr>
      <w:bookmarkStart w:id="238" w:name="__RefHeading___Toc1154972_730472459"/>
      <w:bookmarkStart w:id="239" w:name="_Toc88"/>
      <w:bookmarkEnd w:id="237"/>
      <w:bookmarkEnd w:id="238"/>
      <w:r>
        <w:rPr>
          <w:rtl w:val="true"/>
        </w:rPr>
        <w:t>المحتويات</w:t>
      </w:r>
      <w:bookmarkEnd w:id="239"/>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وجوب الاعتقاد بجميع الأنبياء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أصناف الأنبياء عليهم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عدّة الأنبياء عليهم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محمّد رسول اللّه صلّى اللّه عليه و اله و سلّم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نسب النبي محمد صلّى اللّه عليه و اله و سلّم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معرفة أسمائه صلّى اللّه عليه و اله و سلّم و أنه خاتم الأنبياء و الرسل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سبب تسمية النبي بمحمد صلّى اللّه عليه و اله و سلّم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شهادة اللّه على نبوّته صلّى اللّه عليه و اله و سلّم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شهادة الأنبياء بنبوة النبي الأعظم صلّى اللّه عليه و اله و سلّم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أن رسول اللّه دعوة إبراهيم عليهما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شهادة علماء أهل الكتاب بنبوة النبي الأعظم صلّى اللّه عليه و اله و سلّم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نبوة النبي محمّد من نفسه صلّى اللّه عليه و اله و سلّم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وصف النبي الأعظم على لسان عليّ عليهما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شمولية رسالة النبي الأعظم صلّى اللّه عليه و اله و سلّم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رسائل النبي الأعظم صلّى اللّه عليه و اله و سلّم إلى الملوك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معرفة كنيته و نهيه أن يجمع بينها و بين أسمه صلّى اللّه عليه و اله و سلّم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تسمية النبي بأبي إبراهيم عليهما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ترخيص النبي بالتسمية لعلي بن أبي طالب عليهما السّلام </w:t>
      </w:r>
      <w:r>
        <w:rPr>
          <w:rFonts w:eastAsia="Amiri" w:cs="Amiri" w:ascii="Amiri" w:hAnsi="Amiri"/>
          <w:color w:val="111111"/>
          <w:sz w:val="28"/>
          <w:szCs w:val="28"/>
          <w:lang w:bidi="ar-SA"/>
        </w:rPr>
        <w:t>37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تساوي النبي و علي عليهما السّلام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الروايات ما يوجب التساوي بين النبي و علي عليهما السّلام منها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مولد النبي صلّى اللّه عليه و اله و سلّم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فضل زيارة رسول اللّه صلّى اللّه عليه و اله و سلّم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أسرة النبي الأعظم صلّى اللّه عليه و اله و سلّم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ذكر كافل رسول اللّه صلّى اللّه عليه و اله و سلّم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ذكر أمّه و جدّاته و عمومته و عماته صلّى اللّه عليه و اله و سلّم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أبناء رسول اللّه صلّى اللّه عليه و اله و سلّم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ذكر إبراهيم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ذكر زينب بنت رسول الله صلّى اللّه عليه و اله و سلّم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ذكر رقية بنت رسول الله صلّى اللّه عليه و اله و سلّم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أزواجه صلّى اللّه عليه و اله و سلّم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تعداد أزواج النّبيّ صلّى اللّه عليه و اله و سلّم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خديجة بنت خويلد عليها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خصائص النبي الأعظم محمد صلّى اللّه عليه و اله و سلّم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الصلاة على محمد آل محمد عليهم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وجوب الصلاة على الآل عليهم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حضور محمد و آل محمد عند كل ميت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لولاك ما خلقت الأفلاك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لو لا محمد و اله صلّى اللّه عليه و اله و سلّم ما خلق اللّه تعالى الخلق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أنه و أهل بيته أول الخلق و أول من أجاب و أقر لله عزّ و جلّ بالربوبية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تحقيق في أول الخلق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عرض الأعمال على محمد و آل محمد صلّى اللّه عليه و اله و سلّم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خصائص النبي صلّى اللّه عليه و اله و سلّم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ذكر صفة خلقه و خلقه صلّى اللّه عليه و اله و سلّم </w:t>
      </w:r>
      <w:r>
        <w:rPr>
          <w:rFonts w:eastAsia="Amiri" w:cs="Amiri" w:ascii="Amiri" w:hAnsi="Amiri"/>
          <w:color w:val="111111"/>
          <w:sz w:val="28"/>
          <w:szCs w:val="28"/>
          <w:lang w:bidi="ar-SA"/>
        </w:rPr>
        <w:t>120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مولده و طيب أصله صلّى اللّه عليه و اله و سلّم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الإسراء و المعراج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روي في فصاحة لسانه و حسن منطقه صلّى اللّه عليه و اله و سلّم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ذكر شجاعته صلّى اللّه عليه و اله و سلّم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جوده و سخائه صلّى اللّه عليه و اله و سلّم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ذكر مزاحه وسعة صدره صلّى اللّه عليه و اله و سلّم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علامة رضاه و غضبه صلّى اللّه عليه و اله و سلّم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الرفق بأمته صلّى اللّه عليه و اله و سلّم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ذكر حيائه صلّى اللّه عليه و اله و سلّم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تواضعه و حسن حاله و رحمته لأمته صلّى اللّه عليه و اله و سلّم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ذكر زهده و عبادته صلّى اللّه عليه و اله و سلّم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بكاؤه صلّى اللّه عليه و اله و سلّم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مشيه صلّى اللّه عليه و اله و سلّم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جلوسه صلّى اللّه عليه و اله و سلّم و تعليمه أصحابه آداب الجلوس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صفة أخلاقه صلّى اللّه عليه و اله و سلّم في مطعمه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صفة أخلاقه صلّى اللّه عليه و اله و سلّم في مشربه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دهنه صلّى اللّه عليه و اله و سلّم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تسريحه صلّى اللّه عليه و اله و سلّم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طيبه صلّى اللّه عليه و اله و سلّم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تكحّله صلّى اللّه عليه و اله و سلّم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نظره صلّى اللّه عليه و اله و سلّم في المرآة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إطلاؤه صلّى اللّه عليه و اله و سلّم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لباسه صلّى اللّه عليه و اله و سلّم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عمامته و قلنسوته صلّى اللّه عليه و اله و سلّم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كيفية لبسه صلّى اللّه عليه و اله و سلّم </w:t>
      </w:r>
      <w:r>
        <w:rPr>
          <w:rFonts w:eastAsia="Amiri" w:cs="Amiri" w:ascii="Amiri" w:hAnsi="Amiri"/>
          <w:color w:val="111111"/>
          <w:sz w:val="28"/>
          <w:szCs w:val="28"/>
          <w:lang w:bidi="ar-SA"/>
        </w:rPr>
        <w:t>164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خاتمه صلّى اللّه عليه و اله و سلّم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نعله صلّى اللّه عليه و اله و سلّم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يقول عند استيقاظه صلّى اللّه عليه و اله و سلّم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غسل رأسه صلّى اللّه عليه و اله و سلّم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سواكه صلّى اللّه عليه و اله و سلّم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ذكر معاجزه و دلائل نبوته صلّى اللّه عليه و اله و سلّم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إسلام الجنّ </w:t>
      </w:r>
      <w:r>
        <w:rPr>
          <w:rFonts w:eastAsia="Amiri" w:cs="Amiri" w:ascii="Amiri" w:hAnsi="Amiri"/>
          <w:color w:val="111111"/>
          <w:sz w:val="28"/>
          <w:szCs w:val="28"/>
          <w:lang w:bidi="ar-SA"/>
        </w:rPr>
        <w:t>177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في حنين الجذع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 للقاضي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أحيد بضمّ الهمزة،و فتح المهملة،و سكون التّحتيّة،فدال مهملة،و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الهمزة،و سكون المهملة،و فتح التّحتيّة،قال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احيد لأنّي أحيد بأمّتي عن نار جهنّم، أيأعدلبهم،انتهى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أهل القيامة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 آخر الأنبياء،و العاقب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يخلف من كان قبله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في 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بِالْمُؤْمِنِينَ رَؤُفٌ رَحِيمٌ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أسماء النبي صلّى اللّه عليه و اله و سلّم،و فتح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الفضائل باب أسماء رسول الله صلّى اللّه عليه و اله و سلّم حديث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الترمذي كتاب الأدب باب ما جاء في أسماء النبي صلّى اللّه عليه و اله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العاقب،و هو المولى الذاهب،يقال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عليه أي ذهب،و كأن المعنى أنه آخر الأنبياء المتبع لهم،فإذا قفى فلا نبي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 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ياسين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ياسين،الآية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عقيقته او ذبح عنه 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76/234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الأنبياء و الحديث طويل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الاخوة لأب من امّهات شتّى،و أمّا الإخوة من الأبوين فيقال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جمهور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إيمانهم واحد،و شرائعهم مختلفة،فإنّهم متّفقون في اصول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397/402/1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1059/484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1059/484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1035/448/1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الأريسيّين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أورده جلّ الرواة،و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اليريسين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عليك إثمر عاياك ممّن صددته عن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8/389/20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يكتنى،و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صخر بن عبد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المباهلة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ابن المعالي في الصحابة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المباهلة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حين الولادة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سياسة علي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33687</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من النبي،و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الاولى،و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أمامة علي 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32908</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بصحة النص بالامامة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3647474</w:t>
      </w:r>
      <w:r>
        <w:rPr>
          <w:rFonts w:ascii="IRNazanin" w:hAnsi="IRNazanin" w:eastAsia="IRNazanin"/>
          <w:b w:val="false"/>
          <w:b w:val="false"/>
          <w:bCs w:val="false"/>
          <w:i w:val="false"/>
          <w:i w:val="false"/>
          <w:iCs w:val="false"/>
          <w:color w:val="333333"/>
          <w:sz w:val="20"/>
          <w:sz w:val="20"/>
          <w:szCs w:val="20"/>
          <w:rtl w:val="true"/>
        </w:rPr>
        <w:t>،كتاب الاربعين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أنه أفضل الأصحاب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الخامسة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من طريق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36513</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إحتجاجه يوم الشورى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تفضيلهم على الأنبياء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الحروف المقطعة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العروة الوثقى للسمناني البياضي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أنه أفضل الاصحاب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الإيمان بالميزان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دكن،و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من كتاب الفضائل فضائل علي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يوم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بدل مضت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بصحيفتهم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بصحفتهم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كالقصعة مفلطحة عريضة و هي تشبع الخمسة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المكارم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 جبل بأعلى مكة عنده مدافن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ترشح،تقصر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ردوا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واحدتها بهمة،الصغار من الغنم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أرضعنه صلّى اللّه عليه و اله و سلّم و عددهن و أسمائهن أقوال،قيل هن عشر نسوة و قيل غير ذلك،و أما اللواتي ذكر أنهن أرضعنه صلّى اللّه عليه و اله و سلّم فهن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المحمرة من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العواتك في جدات النبي صلّى اللّه عليه و اله و سلّم تسع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بجيد بن رؤاس بن كلاب بن ربيعة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الكبرى،الحسين بن حمدان الخصيبي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الكبرى،الحسين بن حمدان الخصيبي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المسد،الآية الأولى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تاريخ خليفة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الكبرى،الحسين بن حمدان الخصيبي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سوق مكة،و دخلت في المسجد لما زيد،و العامة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عزورة بالعين،و هو باب الحزورة،أحد أبواب المسجد الحرام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بيسير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الادعية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الصلاة على النبي و لكنه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صليت صلاة لا أصلي فيها على آل محمد لرأيت أنها لا تتم،و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الرابع،و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مشارق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،و جلاء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الرابع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البغية و قال الهيتمي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ثقات،و الجامع الكبير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لابي الشيخ في الثواب و للبيهقي في الشعب عن علي،و تحفة الذاكرين للشوكاني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مكتبة المتنبي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المنذري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رواته ثقات،و شعب الايمان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للديلمي،و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الديلمي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للقاضي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مواطن الصلاة عن علي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مخلصا من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5080</w:t>
      </w:r>
      <w:r>
        <w:rPr>
          <w:rFonts w:ascii="IRNazanin" w:hAnsi="IRNazanin" w:eastAsia="IRNazanin"/>
          <w:b w:val="false"/>
          <w:b w:val="false"/>
          <w:bCs w:val="false"/>
          <w:i w:val="false"/>
          <w:i w:val="false"/>
          <w:iCs w:val="false"/>
          <w:color w:val="333333"/>
          <w:sz w:val="20"/>
          <w:sz w:val="20"/>
          <w:szCs w:val="20"/>
          <w:rtl w:val="true"/>
        </w:rPr>
        <w:t>،و فضائل الأوقات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للباري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بسيط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الإحياء بيروت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فيهم الآية الثانية،و جلاء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الصلات و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 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أحكام القرآن لابن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1584/3</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الموطن السادس،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الموطن السادس،و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 البشر في الصلاة على خير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الصواعق المحرقة لعبد الوهاب عبد اللطيف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الآية الثانية 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السابع،و ذكر القرطبي في تفسيره من انتصر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الاية،و كذلك السمهودي استدل للوجوب ورد على من أنكره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البيهقي،و نقل في الشعب الوجوب عن أبي الحسن الماسرجي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كلامه عن التنقح الوسيط، 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كلامه عن التنقح الوسيط، 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مشارق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المعالم و أبي نعيم،و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 المعالم،و الجامع الكبير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 عزاه لابن النجار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 الكافر عند الموت،و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بسيط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يعاني المؤمن و الكافر عند الموت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رسائل الشريف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رسول اللّه صلّى اللّه عليه و اله و سلّم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خصائصه و ذكر جملة من المصادر،و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الرضا،و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 صلّى اللّه عليه و اله و سلّم،و 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 صلّى اللّه عليه و اله و 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الانسان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خصوصيته بكتب اسمه على العرش،و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الخامسة،و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لخدامنا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التوحيد و معرفة ربنا عز و جل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بتوحيده و تمجيده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كبرنا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فزخ بي زخة في النور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ملكوته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فنوديت يا محمد؟فقلت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ربي و سعديك،تباركت و تعاليت،فنوديت يا محمد أنت عبدي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لشيعتك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عليه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حججي بعدك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يعلن دعوتي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335/26</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الاخبار و علل الشرائع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دنوت من ربي فكنت منه قاب قوسين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النار على المتختم بالعقيق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المتن من غاية المرام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و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قتيبة،ثنا الليث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وقتيبة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بن سعيد بن جميل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صفوتي من خلقي بهم انجيهم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32126</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ascii="IRNazanin" w:hAnsi="IRNazanin" w:eastAsia="IRNazanin"/>
          <w:b w:val="false"/>
          <w:b w:val="false"/>
          <w:bCs w:val="false"/>
          <w:i w:val="false"/>
          <w:i w:val="false"/>
          <w:iCs w:val="false"/>
          <w:color w:val="333333"/>
          <w:sz w:val="20"/>
          <w:sz w:val="20"/>
          <w:szCs w:val="20"/>
          <w:rtl w:val="true"/>
        </w:rPr>
        <w:t>،و 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،و 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في مدح النبي و الائمة، 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الخليقة،و 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النبي صلّى اللّه عليه و آله و سلّم مختصرا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النبي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 ليس بيسير رواه عن ابن مسعود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 النبي من كتاب تاريخ نبينا صلّى اللّه عليه و آله و سلّم،و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،و 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شرف العقل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المصادر في طي الأحاديث و راجع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،و 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رسالة المشاعر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نظم المتناثر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اسرار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15119</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جامع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ابتداء الخلق،و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نصوص الرسول على الائمة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صدر المتألهين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،و أسرار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،و تفسير صدر المتألهين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اسرار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جامع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175/24</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تشريف الله للنبي من المقصد الأول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32126</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ascii="IRNazanin" w:hAnsi="IRNazanin" w:eastAsia="IRNazanin"/>
          <w:b w:val="false"/>
          <w:b w:val="false"/>
          <w:bCs w:val="false"/>
          <w:i w:val="false"/>
          <w:i w:val="false"/>
          <w:iCs w:val="false"/>
          <w:color w:val="333333"/>
          <w:sz w:val="20"/>
          <w:sz w:val="20"/>
          <w:szCs w:val="20"/>
          <w:rtl w:val="true"/>
        </w:rPr>
        <w:t>،و 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باب قدم نبوته،و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،و الأجوبة الغزالية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353/20</w:t>
      </w:r>
      <w:r>
        <w:rPr>
          <w:rFonts w:ascii="IRNazanin" w:hAnsi="IRNazanin" w:eastAsia="IRNazanin"/>
          <w:b w:val="false"/>
          <w:b w:val="false"/>
          <w:bCs w:val="false"/>
          <w:i w:val="false"/>
          <w:i w:val="false"/>
          <w:iCs w:val="false"/>
          <w:color w:val="333333"/>
          <w:sz w:val="20"/>
          <w:sz w:val="20"/>
          <w:szCs w:val="20"/>
          <w:rtl w:val="true"/>
        </w:rPr>
        <w:t>،و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41960</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252/18</w:t>
      </w:r>
      <w:r>
        <w:rPr>
          <w:rFonts w:ascii="IRNazanin" w:hAnsi="IRNazanin" w:eastAsia="IRNazanin"/>
          <w:b w:val="false"/>
          <w:b w:val="false"/>
          <w:bCs w:val="false"/>
          <w:i w:val="false"/>
          <w:i w:val="false"/>
          <w:iCs w:val="false"/>
          <w:color w:val="333333"/>
          <w:sz w:val="20"/>
          <w:sz w:val="20"/>
          <w:szCs w:val="20"/>
          <w:rtl w:val="true"/>
        </w:rPr>
        <w:t>،و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،و 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رسالة المشاعر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،و غوالي اللآلي للإحسائي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في مدح النبي و الائمة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النبي صلّى اللّه عليه و اله و سلّم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الله على القائم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الأول في تشريف الله له عليه السّلام سبق نبوته في سابق أزليته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 الباب الثاني في شرف أباء النبي صلّى اللّه عليه و اله و سلّم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على بن الحسين و امامته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 النبي من كتاب تاريخ نبينا صلّى اللّه عليه و اله و سلّم،و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الآيات المشعرة بالرجعة عن المقتضب و تفسير البرهان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إماطة الاذى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،و 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صلح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السابقة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الغليظ الجافي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ثوبا دونه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30/197/18</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30/197/18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393/268/8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شارك بينهم و اجعلهم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نهج البلاغة،ضبطا لدكتور صبحي الصالح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5/216/16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100/130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كلّ شجرة ذات شوك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843/1786/4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 موثق خلفا لكعبين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هامشا 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86/188/4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أبي هالة التميميّ،ربيب رسول الله صلّى اللّه عليه و اله و سلّم،امّه خديجة امّ المؤمنين رضي الله عنها،شهد بدرا،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شهد احدا،و كان وصّافا لحلية رسول الله صلّى اللّه عليه و اله و سلّم و شمائله و أوصافه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ندمت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ورزقت منّي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6/217/16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903/403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الإبلاء،و رجل أنضته العبادة أبلته و أهزلته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فيهامش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75/78/46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31/199/18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البهجة و 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 النيّر البياض،الذي لا يخالط بياضه 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تكفّأ يعني تمايل إلى 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الجعودة مثل أشعار الحبش،و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ليس فيه تكسر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جعد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 شعره حجونة أي تثن قليلا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في الظهر،و قيل في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أدعج العينين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شديد سواد العين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الذي ليس فيه تكسر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سائل الخد،غير مرتفع الوجنتين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الرأس إلى وصل شحمة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التقلع الذي يمشي بقوة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الأذفر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الذكي الريح</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طويلهما و قيل عريضهما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في كتاب الأدب 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مرملون أي نفد زادهم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التفاجّ المبالغة في تفريج ما بين الرجلين،و هو من الفج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فحلب فيه ثجا أي لبنا سائلا كثيرا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علا الإناء بهاء اللبن،و هو و بيص رغوته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أنه ملأها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البطن و استرخاء أسفله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علا برأسه أو بيده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وسط ليس بكثير و لا بقليل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محفود أي مخدوم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محشود هو من قولك حشدت لفلان في كذا إذا أردت أنك أعددت له 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حشده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أطافوا به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لا عابس الوجه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الضرة أصل الضرع الذي لا يخلو من اللبن،و قيل هو الضرع كله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البنوة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فاطمة عليها السّلام من قبل امه،و كان رجلا فصيحا،قتل مع علي عليه السّلام يوم الجمل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المشذّب كمعظّم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كثير الجعودة و لا شديد السبوطة،بين الجعودة و الاسترسال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الفتيلة من الشعر و في الشعر كثرته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وفرة كدفعة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 الحواجب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الدقيق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الاتصال بين الحاجبين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أقنى العرنين أي محدب الأنف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 في قصبة الأنف مع استواء أعلاه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كثيف الشعر في لحيته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سهل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لحمه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ضليع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واسعه و عظيمه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شنب الرجل فهو أشنب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أبيض الأسنان،و المفلجة من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المنفرجة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وسط الصدر إلى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الدمية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المزينة فيها حمرة كالدم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الوثاق المفصل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وسيع الكف كناية عن الرجل الكثير 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عظم ذي مخ أي ممتد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غليضها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باطن قدمه الأرض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قدمه و مؤخره مساو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 الفم،و المراد أنه لا يفتح فاه كله،و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بابتدائه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سهولة الخلق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 الغيرة،و الشائح الغيور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السحاب،و المراد أنّه تبسم و يكثر حتى تبدو أسنانه من غير قهقهة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يتخذ لنفسه مجلسا يعرف 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نثوته نثوا من باب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الفلتات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الهفوات أو الأمر فجأة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 من الصخب و هو شدة الصوت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المرء،و الإكثار،و ما لا يعنيه؛و ترك الناس من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يذم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يستجلبوا الفقير لئلا يؤذي النبي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الضيافة و ورود المدعو على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الرفد بكسر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الهبة و العطية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بطوله أخرجه البيهقي في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الخصائص الكبرى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المتشنجة و المنقبضة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نواجذه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الفرج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 جمع نبقة و هو حمل السدر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الجرار،يريد أنها كبيرة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الصحيح كتاب الأيمان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الإسراء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للخطيب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المساجد و مواضع الصلاة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السير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كتاب الجهاد و 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و السير 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المحدثون أنه لم يبق سوى علي و العباس و عبد الله بن الزبير و عقيل و نفر من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الشجرة التي كانت عندها بيعة الرضوان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31/340/16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الوحي،و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العشرة المبشرين بالجنة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أبو داود في كتاب الأدب،باب ما جاء في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غريب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لحك بالشيء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التيامه و ألزقه به،و سيجيء توضيحها في آخر الحديث الخامس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من البئر أو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أصله ثمّ استعمل في كلّ بعير و إن لم يحمل الماء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 وقت جداده،أعني قطعه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 وزان كيّس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التي لا زوج لها و هي مع ذلك لا يرغب أحد في تزويجها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البيهقي في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الشمائل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فتح الباري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،و مسلم في الأشربة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الأطعمة ح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الأطعمة ح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أجياد موضع بمكة يلي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خطم الحمار بحبل أي جعله على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 الحمار و جلّه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المقدود،و بالفتح جلد السخلة،و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 بحري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الرقاق،</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البيهقي في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،و 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بنى هاشم ح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37/257/16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132/204/4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 إليه باكيا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مؤكفا من اكف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عليه الاكف أي البرذعة و هي جلته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بالتحريك المال الذي يرعى في مكانه و لا يرجع إلى أهله في الليل 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 صائف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 لائل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عن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على جبهته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زرم البول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تزرموا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لا تقطعوا بوله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القرفصاء ممدودا،و مثلثة القاف 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يجلس الرجل على أليته،و يلصق فخذين ببطنه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يحتبي بيديه، و يضعهما على ساقيه،أو يجلس على ركبتيه منكبا،و يلصق بطنه بفخذيه،و يتأبط كفيه،فى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 فلان كرمى و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على ركبتيه،أو قام على أطراف الأصابع،الكافي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التناول مع الناس،أو كثرة الأيدي،و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يأكل خبزا و لا لحما وحده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الأضراس جمع 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الأسنان و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أحداق و حداق جمع حدقة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من أخلاط البدن غير الدم و الجمع مرار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 كغرفة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من الحجر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نضج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 و طاب أكله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 رقاق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رقيق خلاف الغليظ</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العنقود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 في فمه و أخرج عمشوشه عاريا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مركب من تمر و سمن و أقط،و ربما جعل معه سويق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التمر اليابس باللبن معا أو أكل التمر و شرب عليه اللبن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من الشعير باهالة الشحم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 المذاب أو دهن يؤتدم 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اليقطين و يقال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الدباء،و القديد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 المقدد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قصعة كبيرة منبسطة تشبع الخمسة،أو مناقع صغيرة للماء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ينتهشه انتهاشا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بمقدم الأسنان للأكل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النهس بالمهملة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الصبغ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يصطبغ به من الادام و الزيت لأنّ الخبز يغمس فيه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يؤكل،و هو نوع من الريحان الجبلي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بستاني أحلى و أغض من القنبيط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 و تأكل السن،صار منخورا و سقط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 بالضم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الجرعة،و حسا حسوا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منه شيئا بعد شيء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الكباد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الكبد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أداوي جمع أدواة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المطهرة،و هي إناء صغير من جلد يتطهر و يشرب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الاختناث من خنث السقاء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فمه و ثناه إلى الخارج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الجرّة،المرة من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خزف له بطن كبير و عروتان وفم واسع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تلبّد الشعر،و منه رجل أشعث و امرأة شعثاء،و أصله الانتشار و التفرق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المشط،يقال درى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حكّه بالمدرى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وبص وبصا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و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افتراق الشعر كالفرق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الذكارة و الذكورة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يصلح للرجل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لا لون له كالمسك و العنبر و العود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القماري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عود منسوب إلى القمار،و هو موضع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الرؤية و الميم زائدة،أي تنظر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استاك استياكا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تدلك بالمسواك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دون القطيفة يشتمل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النمرة بالفتح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شملة أو بردة من صوف فيها خطوط بيض و سود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قلنسوة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البرطل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الخوذة،و هو من آلات الحرب لوقاية الرأس</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 جمع الساج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الطيلسان الواسع المدور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عمامته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العمامة دون التلحي و هو أن يلفّها على رأسه و يرد طرفها على وجهه، و لا يعمل منها شيئا تحت ذقنه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القبال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النعل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مستدقة الوسط،و كانت نعله مخصرة أي لها دقة في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جعل لها العقب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جعلت شبيهة باللسان في دقة مقدمه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فخرجنا معه في بعض نواحيها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المعجزات،و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،و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مزادتان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مزادتين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بعرا المزادتين،و في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العزالي و هو جمع عزلاء و هو مصب الماء من الراوية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جئتكم من عند أسحر الناس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 بيوت مجتمعة على الماء و الجمع أحوية،و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الصرم و هو البيوت المجتمعة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20573</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تحت إبطه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يسنى عليه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تفصيل أكثر حذفها المصنف،و المنتحب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همام بن منبه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 لم ينقص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في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فأدنته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بين مكة و المدينة و هو يبعد قرابة ثلاثين ميلا عن المدينة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،و كذا في المصدر،و في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في الأشربة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إكرام الضيف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المكس،الذي يقف في مداخل المدن فلا يدع أحدا يدخلها من تاجر أو غيره إلاّ أخذ منه شيئا بدون وجه حق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،و 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 و إنا به نستهدي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اضطراب في العبارة بين الرقمين،و تمامها في السيرة النبوية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لكم؟فقالوا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بيننا و بين خبر السماء و أرسلت علينا الشهب،قالوا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حال بينكم و بين خبر السماء إلاّ شيء حدث، فاضربوا مشارق الأرض و 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فانصرف أولئك النفر الذين توجهوا نحو تهامة الى رسول الله صلّى اللّه عليه و اله و سلّم و هو بنخلة عامدا إلى سوق عكاظ،و هو يصلي بأصحابه صلاة الفجر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لابي نعيم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60986</Words>
  <Characters>244222</Characters>
  <CharactersWithSpaces>303561</CharactersWithSpaces>
  <Paragraphs>1822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2026-08-24T17:10:11Z</dcterms:created>
  <dc:creator>ghaemiyeh.com</dc:creator>
  <dc:description/>
  <dc:language>en-US</dc:language>
  <cp:lastModifiedBy/>
  <dcterms:modified xsi:type="dcterms:W3CDTF">2026-08-24T20:40:19Z</dcterms:modified>
  <cp:revision>1</cp:revision>
  <dc:subject/>
  <dc:title>موسوعة أهل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