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التِّجَارَةِ]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الْخِیَارِ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ثُبُوتِ خِیَارِ الْمَجْلِسِ لِلْبَائِعِ وَ الْمُشْتَرِی مَا لَمْ یَتَفَرَّقَا</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23011 -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23012 -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23013 -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23014 -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23015 -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23016 -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23017 - رقم الحدیث الباب: 7]</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بَابُ سُقُوطِ خِیَارِ الْمَجْلِسِ بِالافْتِرَاقِ بِالْأَبْدَانِ وَ لَوْ بِقَصْدِ سُقُوطِهِ‌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23018 - رقم الحدیث الباب: 1]</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23019 - رقم الحدیث الباب: 2]</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23020 - رقم الحدیث الباب: 3]</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23021 - رقم الحدیث الباب: 4]</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23022 - رقم الحدیث الباب: 5]</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3- بَابُ ثُبُوتِ الْخِیَارِ فِی الْحَیَوَانِ کُلِّهِ مِنَ الرَّقِیقِ وَ غَیْرِهِ ثَلَاثَةَ أَیَّامٍ لِلْمُشْتَرِی خَاصَّةً وَ إِنْ لَمْ یَشْتَرِطْ</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23023 - رقم الحدیث الباب: 1]</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23024 - رقم الحدیث الباب: 2]</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23025 - رقم الحدیث الباب: 3]</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23026 - رقم الحدیث الباب: 4]</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23027 - رقم الحدیث الباب: 5]</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23028 - رقم الحدیث الباب: 6]</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23029 - رقم الحدیث الباب: 7]</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23030 - رقم الحدیث الباب: 8]</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23031 - رقم الحدیث الباب: 9]</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بَابُ سُقُوطِ خِیَارِ الْمُشْتَرِی بِتَصَرُّفِهِ فِی الْحَیَوَانِ وَ إِحْدَاثِهِ فِیهِ‌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23032 - رقم الحدیث الباب: 1]</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23033 - رقم الحدیث الباب: 2]</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23034 - رقم الحدیث الباب: 3]</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بَابُ أَنَّ الْحَیَوَانَ إِذَا تَلِفَ أَوْ حَدَثَ فِیهِ عَیْبٌ فِی الثَّلَاثَةِ کَانَ مِنْ مَالِ الْبَائِعِ وَ یُسْتَحْلَفُ الْمُشْتَرِی عَلَی عَدَمِ الرِّضَا إِنِ ادُّعِیَ عَلَیْهِ‌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23035 - رقم الحدیث الباب: 1]</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23036 - رقم الحدیث الباب: 2]</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23037 - رقم الحدیث الباب: 3]</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23038 - رقم الحدیث الباب: 4]</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23039 - رقم الحدیث الباب: 5]</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6- بَابُ ثُبُوتِ خِیَارِ الشَّرْطِ بِحَسَبِ مَا یَشْتَرِطَانِهِ وَ کَذَا کُلُّ شَرْطٍ إِذَا لَمْ یُخَالِفْ کِتَابَ اللَّهِ‌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23040 - رقم الحدیث الباب: 1]</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23041 - رقم الحدیث الباب: 2]</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23042 - رقم الحدیث الباب: 3]</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23043 - رقم الحدیث الباب: 4]</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23044 - رقم الحدیث الباب: 5]</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7- بَابُ أَنَّهُ یَجُوزُ أَنْ یَشْتَرِطَ الْبَائِعُ مُدَّةً مُعَیَّنَةً یَرُدُّ فِیهَا الثَّمَنَ وَ یَرْتَجِعُ الْمَبِیعَ فَلَهُ الْخِیَارُ فِیهَا وَ یَلْزَمُ الْبَیْعُ بَعْدَهَا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23045 - رقم الحدیث الباب: 1]</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23046 - رقم الحدیث الباب: 2]</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8- بَابُ أَنَّ الْمَبِیعَ إِذَا حَصَلَ لَهُ نَمَاءٌ فِی مُدَّةِ الْخِیَارِ فَلِلْمُشْتَرِی وَ إِنْ تَلِفَ فِیهَا فَمِنْ مَالِهِ إِنْ کَانَ الْخِیَارُ لِلْبَائِعِ وَ مِنْ مَالِ الْبَائِعِ إِنْ کَانَ الْخِیَارُ لِلْمُشْتَرِی‌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23047 - رقم الحدیث الباب: 1]</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23048 - رقم الحدیث الباب: 2]</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23049 - رقم الحدیث الباب: 3]</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9- بَابُ أَنَّ مَنْ بَاعَ وَ لَمْ یَقْبِضِ الثَّمَنَ وَ لَا قَبَّضَ الْمَبِیعَ وَ لَا اشْتَرَطَ التَّأْخِیرَ فَالْبَیْعُ لَازِمٌ ثَلَاثَةَ أَیَّامٍ وَ لِلْبَائِعِ الْخِیَارُ بَعْدَهَا وَ أَنَّهُ لَا خِیَارَ لِلْمُشْتَرِی وَ إِنْ لَمْ یَدْفَعِ الثَّمَنَ و</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23050 - رقم الحدیث الباب: 1]</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23051 - رقم الحدیث الباب: 2]</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23052 - رقم الحدیث الباب: 3]</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23053 - رقم الحدیث الباب: 4]</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23054 - رقم الحدیث الباب: 5]</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23055 - رقم الحدیث الباب: 6]</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10- بَابُ أَنَّ الْمَبِیعَ إِذَا تَلِفَ قَبْلَ الْقَبْضِ تَلِفَ مِنْ مَالِ الْبَائِعِ‌</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23056 - رقم الحدیث الباب: 1]</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11- بَابُ أَنَّ مَنِ اشْتَرَی مَا یَفْسُدُ مِنْ یَوْمِهِ فَالْبَیْعُ لَازِمٌ إِلَی اللَّیْلِ ثُمَّ لِلْبَائِعِ الْفَسْخُ‌</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23057 - رقم الحدیث الباب: 1]</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23058 - رقم الحدیث الباب: 2]</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12- بَابُ أَنَّ صَاحِبَ الْخِیَارِ إِذَا أَوْجَبَ الْبَیْعَ عَلَی نَفْسِهِ وَ رَضِیَ بِهِ سَقَطَ خِیَارُهُ وَ أَنَّهُ یَنْبَغِی أَنْ یُوجِبَ الْمُشْتَرِی الْبَیْعَ قَبْلَ أَنْ یَبِیعَ‌</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23059 - رقم الحدیث الباب: 1]</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23060 - رقم الحدیث الباب: 2]</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13- بَابُ حُکْمِ نَمَاءِ الْحَیَوَانِ کَالشَّاةِ الْمُصَرَّاةِ وَ النَّاقَةِ وَ الْبَقَرَةِ فِی مُدَّةِ الْخِیَارِ إِذَا فَسَخَ الْمُشْتَرِی‌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23061 - رقم الحدیث الباب: 1]</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23062 - رقم الحدیث الباب: 2]</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23063 - رقم الحدیث الباب: 3]</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14- بَابُ حُکْمِ مَنِ اشْتَرَی أَرْضاً عَلَی أَنَّهَا جُرْبَانٌ مُعَیَّنَةٌ فَتَقْصُرُ وَ یَکُونُ لِلْبَائِعِ إِلَی جَنْبِهَا أَرْضٌ‌</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23064 - رقم الحدیث الباب: 1]</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15- بَابُ ثُبُوتِ خِیَارِ الرُّؤْیَةِ فِیمَا لَمْ یَرَهُ وَ فِیمَا رَأَی أَکْثَرَهُ‌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23065 - رقم الحدیث الباب: 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23066 - رقم الحدیث الباب: 2]</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16- بَابُ ثُبُوتِ الْخِیَارِ لِلْمُشْتَرِی بِظُهُورِ الْعَیْبِ السَّابِقِ مَعَ جَهَالَتِهِ بِهِ وَ عَدَمِ بَرَاءَةِ الْبَائِعِ وَ سُقُوطِ الرَّدِّ بِالتَّصَرُّفِ دُونَ الْأَرْشِ‌</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23067 - رقم الحدیث الباب: 1]</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23068 - رقم الحدیث الباب: 2]</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23069 - رقم الحدیث الباب: 3]</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23070 - رقم الحدیث الباب: 4]</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17- بَابُ ثُبُوتِ خِیَارِ الْغَبْنِ لِلْمَغْبُونِ غَبْناً فَاحِشاً مَعَ جَهَالَتِهِ‌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23071 - رقم الحدیث الباب: 1]</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23072 - رقم الحدیث الباب: 2]</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23073 - رقم الحدیث الباب: 3]</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23074 - رقم الحدیث الباب: 4]</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23075 - رقم الحدیث الباب: 5]</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18- بَابُ أَنَّهُ لَا یَجُوزُ بَیْعُ الْأَعْیَانِ الْمَرْئِیَّةِ بِغَیْرِ رُؤْیَةٍ وَ لَا وَصْفٍ‌</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23076 - رقم الحدیث الباب: 1]</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23077 - رقم الحدیث الباب: 2]</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19- بَابُ أَنَّ مَنِ اشْتَرَی شَیْئاً فَوُهِبَ لَهُ شَیْ‌ءٌ فَأَرَادَ رَدَّ الْمَبِیعِ لَمْ یَلْزَمْهُ رَدُّ الْهِبَةِ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23078 - رقم الحدیث الباب: 1]</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أَبْوَابُ أَحْکَامِ الْعُقُودِ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 بَابُ جَوَازِ بَیْعِ النَّسِیئَةِ بِأَنْ یُؤَجِّلَ الثَّمَنَ أَجَلًا مُعَیَّناً وَ أَنَّهُ إِذَا لَمْ یُعَیِّنْ أَجَلًا فَالثَّمَنُ حَالٌّ وَ حُکْمِ کَوْنِ الْأَجَلِ ثَلَاثَ سِنِینَ فَصَاعِداً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23079 - رقم الحدیث الباب: 1]</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23080 - رقم الحدیث الباب: 2]</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23081 - رقم الحدیث الباب: 3]</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2- بَابُ حُکْمِ مَنْ بَاعَ سِلْعَةً بِثَمَنٍ حَالًّا وَ بِأَزْیَدَ مِنْهُ مُؤَجَّلًا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23082 - رقم الحدیث الباب: 1]</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23083 - رقم الحدیث الباب: 2]</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23084 - رقم الحدیث الباب: 3]</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23085 - رقم الحدیث الباب: 4]</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23086 - رقم الحدیث الباب: 5]</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3- بَابُ أَنَّ مَنْ أَمَرَ الْغَیْرَ أَنْ یَشْتَرِیَ لَهُ وَ یَنْقُدَ عَنْهُ وَ یَزِیدَهُ نَسِیئَةً لَمْ تَلْزَمْهُ الزِّیَادَةُ مَعَ اتِّحَادِ الصَّفْقَةِ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23087 - رقم الحدیث الباب: 1]</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23088 - رقم الحدیث الباب: 2]</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4- بَابُ أَنَّهُ یَجُوزُ تَعْجِیلُ الْحَقِّ بِنَقْصٍ مِنْهُ وَ لَا یَجُوزُ تَأْجِیلُهُ بِزِیَادَةٍ فِیهِ‌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23089 - رقم الحدیث الباب: 1]</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23090 - رقم الحدیث الباب: 2]</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5- بَابُ أَنَّ مَنْ بَاعَ شَیْئاً نَسِیئَةً وَ غَیْرَ نَسِیئَةٍ جَازَ أَنْ یَشْتَرِیَهُ مِنْ صَاحِبِهِ حَالًّا بِزِیَادَةٍ وَ نَقِیصَةٍ إِذَا لَمْ یَشْتَرِطْ ذَلِکَ‌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23091 - رقم الحدیث الباب: 1]</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23092 - رقم الحدیث الباب: 2]</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23093 - رقم الحدیث الباب: 3]</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23094 - رقم الحدیث الباب: 4]</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23095 - رقم الحدیث الباب: 5]</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23096 - رقم الحدیث الباب: 6]</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6- بَابُ أَنَّهُ یَجُوزُ لِمَنْ عَلَیْهِ الدَّیْنُ أَنْ یَتَعَیَّنَ مِنْ صَاحِبِهِ وَ یَقْضِیَهُ عَلَی کَرَاهِیَةٍ وَ أَنْ یَشْتَرِیَ مِنْهُ وَ یَبِیعَهُ وَ أَنْ یَضْمَنَ عَنْهُ غَرِیمُهُ وَ یَقْضِیَهُ‌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23097 - رقم الحدیث الباب: 1]</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23098 - رقم الحدیث الباب: 2]</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23099 - رقم الحدیث الباب: 3]</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23100 - رقم الحدیث الباب: 4]</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23101 - رقم الحدیث الباب: 5]</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23102 - رقم الحدیث الباب: 6]</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23103 - رقم الحدیث الباب: 7]</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23104 - رقم الحدیث الباب: 8]</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23105 - رقم الحدیث الباب: 9]</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7- بَابُ أَنَّهُ یَجُوزُ أَنْ یَبِیعَ مَا لَیْسَ عِنْدَهُ حَالًّا إِذَا کَانَ یُوجَدُ</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23106 - رقم الحدیث الباب: 1]</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23107 - رقم الحدیث الباب: 2]</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23108 - رقم الحدیث الباب: 3]</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23109 - رقم الحدیث الباب: 4]</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23110 - رقم الحدیث الباب: 5]</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8- بَابُ أَنَّهُ یَجُوزُ أَنْ یُسَاوِمَ عَلَی مَا لَیْسَ عِنْدَهُ وَ یَشْتَرِیَهُ فَیَبِیعَهُ إِیَّاهُ بِرِبْحٍ وَ غَیْرِهِ نَقْداً وَ نَسِیئَةً وَ لَهُ أَنْ یَشْتَرِیَهُ مِنْهُ أَیْضاً</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23111 - رقم الحدیث الباب: 1]</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23112 - رقم الحدیث الباب: 2]</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23113 - رقم الحدیث الباب: 3]</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23114 - رقم الحدیث الباب: 4]</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23115 - رقم الحدیث الباب: 5]</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23116 - رقم الحدیث الباب: 6]</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23117 - رقم الحدیث الباب: 7]</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23118 - رقم الحدیث الباب: 8]</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23119 - رقم الحدیث الباب: 9]</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23120 - رقم الحدیث الباب: 10]</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23121 - رقم الحدیث الباب: 11]</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23122 - رقم الحدیث الباب: 12]</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23123 - رقم الحدیث الباب: 13]</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23124 - رقم الحدیث الباب: 14]</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9- بَابُ أَنَّهُ یَجُوزُ أَنْ یَبِیعَ الشَّیْ‌ءَ بِأَضْعَافِ قِیمَتِهِ وَ یَشْتَرِطَ قَرْضاً أَوْ تَأْجِیلَ دَیْنٍ‌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23125 - رقم الحدیث الباب: 1]</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23126 - رقم الحدیث الباب: 2]</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23127 - رقم الحدیث الباب: 3]</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23128 - رقم الحدیث الباب: 4]</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23129 - رقم الحدیث الباب: 5]</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23130 - رقم الحدیث الباب: 6]</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23131 - رقم الحدیث الباب: 7]</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10- بَابُ أَنَّهُ إِذَا قَوَّمَ عَلَی الدَّلَّالِ مَتَاعاً وَ جَعَلَ لَهُ مَا زَادَ جَازَ وَ لَمْ یَجُزْ لِلدَّلَّالِ بَیْعُهُ مُرَابَحَةً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23132 - رقم الحدیث الباب: 1]</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23133 - رقم الحدیث الباب: 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23134 - رقم الحدیث الباب: 3]</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23135 - رقم الحدیث الباب: 4]</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23136 - رقم الحدیث الباب: 5]</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23137 - رقم الحدیث الباب: 6]</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23138 - رقم الحدیث الباب: 7]</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23139 - رقم الحدیث الباب: 8]</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11- بَابُ حُکْمِ اخْتِلَافِ الْبَائِعِ وَ الْمُشْتَرِی فِی قَدْرِ الثَّمَنِ‌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23140 - رقم الحدیث الباب: 1]</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23141 - رقم الحدیث الباب: 2]</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12- بَابُ جَوَازِ بَیْعِ الْمُرَابَحَةِ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23142 - رقم الحدیث الباب: 1]</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23143 - رقم الحدیث الباب: 2]</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23144 - رقم الحدیث الباب: 3]</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13- بَابُ جَوَازِ بَیْعِ الْأَمَةِ مُرَابَحَةً وَ إِنْ وَطِئَهَا</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23145 - رقم الحدیث الباب: 1]</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14- بَابُ اسْتِحْبَابِ اخْتِیَارِ بَیْعِ الْمُسَاوَمَةِ عَلَی غَیْرِهِ وَ کَرَاهَةِ نِسْبَةِ الرِّبْحِ إِلَی الْمَالِ وَ جَوَازِ نِسْبَتِهِ إِلَی السِّلْعَةِ وَ جَوَازِ نِسْبَةِ الْأُجْرَةِ فِی حَمْلِ الْمَالِ إِلَیْهِ‌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23146 - رقم الحدیث الباب: 1]</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23147 - رقم الحدیث الباب: 2]</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23148 - رقم الحدیث الباب: 3]</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23149 - رقم الحدیث الباب: 4]</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23150 - رقم الحدیث الباب: 5]</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23151 - رقم الحدیث الباب: 6]</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15- بَابُ أَنَّهُ یَجُوزُ لِلْمُشْتَرِی أَنْ یَبِیعَ الْمَتَاعَ قَبْلَ أَنْ یُؤَدِّیَ ثَمَنَهُ وَ أَنْ یَرْبَحَ فِیهِ‌</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23152 - رقم الحدیث الباب: 1]</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16- بَابُ جَوَازِ بَیْعِ الْمَبِیعِ قَبْلَ قَبْضِهِ عَلَی کَرَاهِیَةٍ إِنْ کَانَ مِمَّا یُکَالُ أَوْ یُوزَنُ إِلَّا أَنْ یُوَلِّیَهُ وَ جَوَازِ الْحَوَالَةِ بِهِ‌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23153 - رقم الحدیث الباب: 1]</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23154 - رقم الحدیث الباب: 2]</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23155 - رقم الحدیث الباب: 3]</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23156 - رقم الحدیث الباب: 4]</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23157 - رقم الحدیث الباب: 5]</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23158 - رقم الحدیث الباب: 6]</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23159 - رقم الحدیث الباب: 7]</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23160 - رقم الحدیث الباب: 8]</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23161 - رقم الحدیث الباب: 9]</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23162 - رقم الحدیث الباب: 10]</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23163 - رقم الحدیث الباب: 11]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23164 - رقم الحدیث الباب: 12]</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23165 - رقم الحدیث الباب: 13]</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23166 - رقم الحدیث الباب: 14]</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23167 - رقم الحدیث الباب: 15]</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23168 - رقم الحدیث الباب: 16]</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23169 - رقم الحدیث الباب: 17]</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23170 - رقم الحدیث الباب: 18]</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23171 - رقم الحدیث الباب: 19]</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23172 - رقم الحدیث الباب: 20]</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23173 - رقم الحدیث الباب: 21]</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23174 - رقم الحدیث الباب: 22]</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23175 - رقم الحدیث الباب: 23]</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23176 - رقم الحدیث الباب: 24]</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17- بَابُ عَدَمِ جَوَازِ الْإِقَالَةِ بِوَضِیعَةٍ مِنَ الثَّمَنِ فَإِنْ فَعَلَ رَدَّ الزِّیَادَةَ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23177 - رقم الحدیث الباب: 1]</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18- بَابُ حُکْمِ أَخْذِ الدَّلَّالِ مِنَ الْبَائِعِ وَ الْمُشْتَرِی‌</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23178 - رقم الحدیث الباب: 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23179 - رقم الحدیث الباب: 2]</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19- بَابُ عَدَمِ ثُبُوتِ الضَّمَانِ عَلَی الدَّلَّالِ إِلَّا مَعَ التَّفْرِیطِ أَوْ مَعَ شَرْطِ الضَّمَانِ وَ طِیبَةِ نَفْسِهِ بِهِ‌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23180 - رقم الحدیث الباب: 1]</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23181 - رقم الحدیث الباب: 2]</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20- بَابُ جَوَازِ أَخْذِ السِّمْسَارِ وَ الدَّلَّالِ الْأُجْرَةَ عَلَی الْبَیْعِ وَ الشِّرَاءِ</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23182 - رقم الحدیث الباب: 1]</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23183 - رقم الحدیث الباب: 2]</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23184 - رقم الحدیث الباب: 3]</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23185 - رقم الحدیث الباب: 4]</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23186 - رقم الحدیث الباب: 5]</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23187 - رقم الحدیث الباب: 6]</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23188 - رقم الحدیث الباب: 7]</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21- بَابُ أَنَّ مَنِ اشْتَرَی أَمْتِعَةً صَفْقَةً لَمْ یَجُزْ لَهُ بَیْعُ بَعْضِهَا مُرَابَحَةً وَ إِنْ قَوَّمَهَا أَوْ بَاعَ خِیَارَهَا إِلَّا أَنْ یُخْبِرَ بِالصُّورَةِ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23189 - رقم الحدیث الباب: 1]</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23190 - رقم الحدیث الباب: 2]</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23191 - رقم الحدیث الباب: 3]</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23192 - رقم الحدیث الباب: 4]</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23193 - رقم الحدیث الباب: 5]</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23194 - رقم الحدیث الباب: 6]</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22- بَابُ أَنَّهُ لَا یَجُوزُ لِلدَّلَّالِ أَنْ یَبِیعَ أَمْتِعَةً مُخْتَلِفَةً لِأَقْوَامٍ شَتَّی صَفْقَةً وَاحِدَةً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23195 - رقم الحدیث الباب: 1]</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23- بَابُ عَدَمِ جَوَازِ الْبَیْعِ بِدِینَارٍ غَیْرَ دِرْهَمٍ أَوْ دِرْهَمَیْنِ مَعَ جَهَالَةِ النِّسْبَةِ أَوْ ذِکْرِ الْأَجَلِ بَلْ یَسْتَثْنِی مِنْهُ رُبُعاً وَ نَحْوَهُ‌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23196 - رقم الحدیث الباب: 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23197 - رقم الحدیث الباب: 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23198 - رقم الحدیث الباب: 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23199 - رقم الحدیث الباب: 4]</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24- بَابُ وُجُوبِ ذِکْرِ صَرْفِ الدَّرَاهِمِ فِی بَیْعِ الْمُرَابَحَةِ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23200 - رقم الحدیث الباب: 1]</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25- بَابُ وُجُوبِ ذِکْرِ الْأَجَلِ فِی بَیْعِ الْمُرَابَحَةِ إِنْ کَانَ فَإِنْ لَمْ یَذْکُرْهُ کَانَ لِلْمُشْتَرِی مِثْلُهُ‌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23201 - رقم الحدیث الباب: 1]</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23202 - رقم الحدیث الباب: 2]</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23203 - رقم الحدیث الباب: 3]</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26- بَابُ حُکْمِ مَنِ اشْتَرَی طَعَاماً فَتَغَیَّرَ سِعْرُهُ قَبْلَ أَنْ یَقْبِضَهُ أَوْ دَفَعَ طَعَاماً وَ نَحْوَهُ عَنْ أُجْرَةٍ أَوْ دَیْنٍ فَتَغَیَّرَ سِعْرُهُ‌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23204 - رقم الحدیث الباب: 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23205 - رقم الحدیث الباب: 2]</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23206 - رقم الحدیث الباب: 3]</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23207 - رقم الحدیث الباب: 4]</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23208 - رقم الحدیث الباب: 5]</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23209 - رقم الحدیث الباب: 6]</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27- بَابُ حُکْمِ فُضُولِ الْمَکَایِیلِ وَ الْمَوَازِینِ‌</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23210 - رقم الحدیث الباب: 1]</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23211 - رقم الحدیث الباب: 2]</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23212 - رقم الحدیث الباب: 3]</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23213 - رقم الحدیث الباب: 4]</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23214 - رقم الحدیث الباب: 5]</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23215 - رقم الحدیث الباب: 6]</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28- بَابُ وُجُوبِ احْتِسَابِ الْعَرَبُونِ مِنَ الثَّمَنِ‌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23216 - رقم الحدیث الباب: 1]</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29- بَابُ أَنَّ مَنِ اشْتَرَی الْأَرْضَ بِحُدُودِهَا وَ مَا أُغْلِقَ عَلَیْهِ بَابُهَا فَلَهُ جَمِیعُ مَا فِیهَا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23217 - رقم الحدیث الباب: 1]</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30- بَابُ أَنَّ مَنْ بَاعَ وَ اسْتَثْنَی نَخْلَةً أَوْ نَخَلَاتٍ فَلَهُ الْمَدْخَلُ إِلَیْهَا وَ الْمَخْرَجُ مِنْهَا وَ مَدَی جَرَائِدِهَا إِلَّا مَعَ الشَّرْطِ</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23218 - رقم الحدیث الباب: 1]</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23219 - رقم الحدیث الباب: 2]</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31- بَابُ حُکْمِ مَنِ اشْتَرَی بَیْتاً فِی دَارٍ هَلْ یَدْخُلُ الْأَعْلَی وَ الْأَسْفَلُ أَمْ لَا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23220 - رقم الحدیث الباب: 1]</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23221 - رقم الحدیث الباب: 2]</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32- بَابُ أَنَّ مَنْ بَاعَ نَخْلًا مُؤَبَّراً فَالثَّمَرَةُ لِلْبَائِعِ وَ إِلَّا فَلِلْمُشْتَرِی إِلَّا مَعَ الشَّرْطِ</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23222 - رقم الحدیث الباب: 1]</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23223 - رقم الحدیث الباب: 2]</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23224 - رقم الحدیث الباب: 3]</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33- بَابُ أَنَّ مَنْ أَمَرَ أَحَداً أَنْ یَشْتَرِیَ لَهُ مَتَاعاً لَمْ یَجُزْ أَنْ یَشْتَرِیَ لِنَفْسِهِ ثُمَّ یَبِیعَهُ إِیَّاهُ بِرِبْحٍ وَ لَا یُعْلِمَهُ‌</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23225 - رقم الحدیث الباب: 1]</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34- بَابُ أَنَّ مَنْ نَقَدَ عَنِ الْمُشْتَرِی الثَّمَنَ وَ لَوْ مَعَ قُدْرَتِهِ جَازَ لَهُ الشِّرَاءُ مِنْهُ بِرِبْحٍ‌</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23226 - رقم الحدیث الباب: 1]</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35- بَابُ حُکْمِ اشْتِرَاطِ الْمُشْتَرِی کَوْنَ الْوَضِیعَةِ عَلَی الْبَائِعِ وَ جَوَازِ کُلِّ شَرْطٍ سَائِغٍ مَقْدُورٍ</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23227 - رقم الحدیث الباب: 1]</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36- بَابُ أَنَّهُ إِذَا عَیَّنَ نَقْداً لَزِمَ وَ إِلَّا انْصَرَفَ إِلَی نَقْدِ الْبَلَدِ</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23228 - رقم الحدیث الباب: 1]</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37- بَابُ أَنَّهُ یَجُوزُ لِلْبَائِعِ أَنْ یَرْشُوَ وَکِیلَ الْمُشْتَرِی لِئَلَّا یَأْخُذَ مِنْهُ أَکْثَرَ مِنْ حَقِّهِ وَ لَا یَجُوزُ أَنْ یَرْشُوَهُ لِیَأْخُذَ أَقَلَ‌</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23229 - رقم الحدیث الباب: 1]</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أَبْوَابُ أَحْکَامِ الْعُیُوبِ‌</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1- بَابُ أَنَّ کُلَّ مَا کَانَ فِی أَصْلِ الْخِلْقَةِ فَزَادَ أَوْ نَقَصَ فَهُوَ عَیْبٌ یَثْبُتُ بِهِ الْخِیَارُ فِی الرَّدِّ إِلَّا مَعَ التَّبَرِّی مِنَ الْعُیُوبِ‌</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23230 - رقم الحدیث الباب: 1]</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2- بَابُ أَقْسَامِ الْعُیُوبِ وَ مَا یُرَدُّ مِنْهُ الْمَمْلُوکُ مِنْ أَحْدَاثِ السَّنَةِ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23231 - رقم الحدیث الباب: 1]</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23232 - رقم الحدیث الباب: 2]</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23233 - رقم الحدیث الباب: 3]</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23234 - رقم الحدیث الباب: 4]</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23235 - رقم الحدیث الباب: 5]</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23236 - رقم الحدیث الباب: 6]</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23237 - رقم الحدیث الباب: 7]</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23238 - رقم الحدیث الباب: 8]</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 بَابُ أَنَّ مَنِ اشْتَرَی جَارِیَةً لَا تَحِیضُ فِی سِتَّةِ أَشْهُرٍ مِنْ غَیْرِ حَمْلٍ وَ لَا کِبَرٍ وَ لَا صِغَرٍ فَهُوَ عَیْبٌ تُرَدُّ مِنْهُ‌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23239 - رقم الحدیث الباب: 1]</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4- بَابُ أَنَّ مَنِ اشْتَرَی جَارِیَةً فَوَطِئَهَا ثُمَّ ظَهَرَ بِهَا عَیْبٌ غَیْرُ الْحَبَلِ لَمْ یَکُنْ لَهُ الرَّدُّ بَلِ الْأَرْشُ‌</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23240 - رقم الحدیث الباب: 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23241 - رقم الحدیث الباب: 2]</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23242 - رقم الحدیث الباب: 3]</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23243 - رقم الحدیث الباب: 4]</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23244 - رقم الحدیث الباب: 5]</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23245 - رقم الحدیث الباب: 6]</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23246 - رقم الحدیث الباب: 7]</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23247 - رقم الحدیث الباب: 8]</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5- بَابُ أَنَّ مَنِ اشْتَرَی جَارِیَةً فَوَطِئَهَا ثُمَّ عَلِمَ أَنَّهَا کَانَتْ حُبْلَی جَازَ لَهُ رَدُّهَا وَ یَرُدُّ مَعَهَا نِصْفَ عُشْرِ قِیمَتِهَا إِنْ کَانَتْ ثَیِّباً وَ الْعُشْرَ إِنْ کَانَتْ بِکْراً</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23248 - رقم الحدیث الباب: 1]</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23249 - رقم الحدیث الباب: 2]</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23250 - رقم الحدیث الباب: 3]</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23251 - رقم الحدیث الباب: 4]</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23252 - رقم الحدیث الباب: 5]</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23253 - رقم الحدیث الباب: 6]</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23254 - رقم الحدیث الباب: 7]</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23255 - رقم الحدیث الباب: 8]</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23256 - رقم الحدیث الباب: 9]</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6- بَابُ أَنَّ مَنِ اشْتَرَی جَارِیَةً وَ شَرَطَ الْبَکَارَةَ فَظَهَرَ سَبْقُ الثُّیُوبَةِ کَانَ لَهُ الرَّدُّ أَوِ الْأَرْشُ‌</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23257 - رقم الحدیث الباب: 1]</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23258 - رقم الحدیث الباب: 2]</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7- بَابُ أَنَّ مَنِ اشْتَرَی زَیْتاً أَوْ سَمْناً أَوْ نَحْوَهُمَا فَوَجَدَ فِیهِ دُرْدِیّاً خَارِجاً عَنِ الْعَادَةِ لَمْ یَعْلَمْ بِهِ کَانَ لَهُ الرَّدُّ أَوِ الْعِوَضُ‌</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23259 - رقم الحدیث الباب: 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23260 - رقم الحدیث الباب: 2]</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23261 - رقم الحدیث الباب: 3]</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8- بَابُ سُقُوطِ الرَّدِّ بِالْبَرَاءَةِ مِنَ الْعُیُوبِ وَ لَوْ إِجْمَالًا وَ حُکْمِ مَا لَوِ ادَّعَی الْبَرَاءَةَ فَأَنْکَرَ الْمُشْتَرِی‌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23262 - رقم الحدیث الباب: 1]</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9- بَابُ جَوَازِ خَلْطِ الْمَتَاعِ الْجَیِّدِ بِغَیْرِهِ وَ بَلِّهِ بِالْمَاءِ إِلَّا أَنْ یَکُونَ غِشّاً بِمَا یَخْفَی فَیَجِبُ بَیَانُهُ‌</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23263 - رقم الحدیث الباب: 1]</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23264 - رقم الحدیث الباب: 2]</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23265 - رقم الحدیث الباب: 3]</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23266 - رقم الحدیث الباب: 4]</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10- بَابُ حُکْمِ الْعُهْدَةِ فِی الْإِبَاقِ وَ ظُهُورِ زِیَادَةٍ مِنَ الطَّرِیقِ فِی الْأَرْضِ الْمَبِیعَةِ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23267 - رقم الحدیث الباب: 1]</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23268 - رقم الحدیث الباب: 2]</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23269 - رقم الحدیث الباب: 3]</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أَبْوَابُ الرِّبَا</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1- بَابُ تَحْرِیمِهِ‌</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23270 - رقم الحدیث الباب: 1]</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23271 - رقم الحدیث الباب: 2]</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23272 - رقم الحدیث الباب: 3]</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23273 - رقم الحدیث الباب: 4]</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23274 - رقم الحدیث الباب: 5]</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23275 - رقم الحدیث الباب: 6]</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23276 - رقم الحدیث الباب: 7]</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23277 - رقم الحدیث الباب: 8]</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23278 - رقم الحدیث الباب: 9]</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23279 - رقم الحدیث الباب: 10]</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23280 - رقم الحدیث الباب: 11]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23281 - رقم الحدیث الباب: 12]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23282 - رقم الحدیث الباب: 13]</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23283 - رقم الحدیث الباب: 14]</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23284 - رقم الحدیث الباب: 15]</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23285 - رقم الحدیث الباب: 16]</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23286 - رقم الحدیث الباب: 17]</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23287 - رقم الحدیث الباب: 18]</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23288 - رقم الحدیث الباب: 19]</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23289 - رقم الحدیث الباب: 20]</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23290 - رقم الحدیث الباب: 21]</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23291 - رقم الحدیث الباب: 22]</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23292 - رقم الحدیث الباب: 23]</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23293 - رقم الحدیث الباب: 24]</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2- بَابُ ثُبُوتِ الْقَتْلِ وَ الْکُفْرِ بِاسْتِحْلَالِ الرِّبَا</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23294 - رقم الحدیث الباب: 1]</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3- بَابُ جَوَازِ أَکْلِ عِوَضِ الْهَدِیَّةِ وَ إِنْ زَادَ عَلَیْهَا</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23295 - رقم الحدیث الباب: 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23296 - رقم الحدیث الباب: 2]</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4- بَابُ تَحْرِیمِ أَخْذِ الرِّبَا وَ دَفْعِهِ وَ کِتَابَتِهِ وَ الشَّهَادَةِ عَلَیْهِ‌</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23297 - رقم الحدیث الباب: 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23298 - رقم الحدیث الباب: 2]</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23299 - رقم الحدیث الباب: 3]</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23300 - رقم الحدیث الباب: 4]</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5- بَابُ حُکْمِ مَنْ أَکَلَ الرِّبَا بِجَهَالَةٍ أَوْ غَیْرِهَا ثُمَّ تَابَ أَوْ وَرِثَ مَالًا فِیهِ رِبًا</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23301 - رقم الحدیث الباب: 1]</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23302 - رقم الحدیث الباب: 2]</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23303 - رقم الحدیث الباب: 3]</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23304 - رقم الحدیث الباب: 4]</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23305 - رقم الحدیث الباب: 5]</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23306 - رقم الحدیث الباب: 6]</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23307 - رقم الحدیث الباب: 7]</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23308 - رقم الحدیث الباب: 8]</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23309 - رقم الحدیث الباب: 9]</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23310 - رقم الحدیث الباب: 10]</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23311 - رقم الحدیث الباب: 11]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23312 - رقم الحدیث الباب: 12]</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6- بَابُ أَنَّ الرِّبَا لَا یَثْبُتُ إِلَّا فِی الْمَکِیلِ وَ الْمَوْزُونِ غَالِباً وَ أَنَّ الِاعْتِبَارَ فِیهِمَا بِالْعُرْفِ الْعَامِّ دُونَ الْخَاصِ‌</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23313 - رقم الحدیث الباب: 1]</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23314 - رقم الحدیث الباب: 2]</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23315 - رقم الحدیث الباب: 3]</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23316 - رقم الحدیث الباب: 4]</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23317 - رقم الحدیث الباب: 5]</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23318 - رقم الحدیث الباب: 6]</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7- بَابُ أَنَّهُ لَا یَثْبُتُ الرِّبَا بَیْنَ الْوَلَدِ وَ الْوَالِدِ وَ لَا بَیْنَ الزَّوْجَیْنِ وَ لَا بَیْنَ السَّیِّدِ وَ عَبْدِهِ وَ لَا بَیْنَ الْمُسْلِمِ وَ الْحَرْبِیِّ مَعَ أَخْذِ الْمُسْلِمِ الزِّیَادَةَ وَ حُکْمِ الرِّبَا بَیْنَهُ وَ بَیْنَ ال</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23319 - رقم الحدیث الباب: 1]</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23320 - رقم الحدیث الباب: 2]</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23321 - رقم الحدیث الباب: 3]</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23322 - رقم الحدیث الباب: 4]</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23323 - رقم الحدیث الباب: 5]</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23324 - رقم الحدیث الباب: 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23325 - رقم الحدیث الباب: 7]</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8- بَابُ أَنَّ الْحِنْطَةَ وَ الشَّعِیرَ جِنْسٌ وَاحِدٌ فِی الرِّبَا لَا یَجُوزُ التَّفَاضُلُ فِیهِمَا وَ یَجُوزُ التَّسَاوِی‌</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23326 - رقم الحدیث الباب: 1]</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23327 - رقم الحدیث الباب: 2]</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23328 - رقم الحدیث الباب: 3]</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23329 - رقم الحدیث الباب: 4]</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23330 - رقم الحدیث الباب: 5]</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23331 - رقم الحدیث الباب: 6]</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23332 - رقم الحدیث الباب: 7]</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23333 - رقم الحدیث الباب: 8]</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9- بَابُ أَنَّ حُکْمَ الدَّقِیقِ وَ السَّوِیقِ وَ نَحْوِهِمَا حُکْمُ مَا یَکُونَانِ مِنْهُ‌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23334 - رقم الحدیث الباب: 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23335 - رقم الحدیث الباب: 2]</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23336 - رقم الحدیث الباب: 3]</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23337 - رقم الحدیث الباب: 4]</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23338 - رقم الحدیث الباب: 5]</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23339 - رقم الحدیث الباب: 6]</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10- بَابُ جَوَازِ أَخْذِ الشَّعِیرِ وَ التَّمْرِ عِوَضاً عَمَّا فِی الذِّمَّةِ مِنَ الْحِنْطَةِ مَعَ التَّرَاضِی وَ عَدَمِ التَّفَاضُلِ فِی الشَّعِیرِ</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23340 - رقم الحدیث الباب: 1]</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11- بَابُ کَرَاهَةِ بَیْعِ اللَّحْمِ بِالْحَیَوَانِ‌</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23341 - رقم الحدیث الباب: 1]</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12- بَابُ ثُبُوتِ الرِّبَا مَعَ الْقَرْضِ وَ شَرْطِ النَّفْعِ وَ لَوْ صِفَةً</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23342 - رقم الحدیث الباب: 1]</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13- بَابُ جَوَازِ بَیْعِ الْمُخْتَلِفَیْنِ مُتَفَاضِلًا وَ مُتَسَاوِیاً یَداً بِیَدٍ وَ یُکْرَهُ نَسِیئَةً وَ أَنْ یُسْلَفَ أَحَدُهُمَا فِی الْآخَرِ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23343 - رقم الحدیث الباب: 1]</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23344 - رقم الحدیث الباب: 2]</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23345 - رقم الحدیث الباب: 3]</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23346 - رقم الحدیث الباب: 4]</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23347 - رقم الحدیث الباب: 5]</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23348 - رقم الحدیث الباب: 6]</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23349 - رقم الحدیث الباب: 7]</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23350 - رقم الحدیث الباب: 8]</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23351 - رقم الحدیث الباب: 9]</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23352 - رقم الحدیث الباب: 10]</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23353 - رقم الحدیث الباب: 11]</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14- بَابُ عَدَمِ جَوَازِ بَیْعِ التَّمْرِ بِالرُّطَبِ وَ الزَّبِیبِ بِالْعِنَبِ‌</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23354 - رقم الحدیث الباب: 1]</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23355 - رقم الحدیث الباب: 2]</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23356 - رقم الحدیث الباب: 3]</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23357 - رقم الحدیث الباب: 4]</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23358 - رقم الحدیث الباب: 5]</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23359 - رقم الحدیث الباب: 6]</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23360 - رقم الحدیث الباب: 7]</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15- بَابُ عَدَمِ جَوَازِ التَّفَاضُلِ فِی أَصْنَافِ الْجِنْسِ الْوَاحِدِ الرِّبَوِیِّ وَ إِنْ کَانَ أَحَدُهُمَا أَجْوَدَ</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23361 - رقم الحدیث الباب: 1]</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23362 - رقم الحدیث الباب: 2]</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23363 - رقم الحدیث الباب: 3]</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23364 - رقم الحدیث الباب: 4]</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16- بَابُ أَنَّهُ لَا یَحْرُمُ الرِّبَا فِی الْمَعْدُودِ وَ الْمَزْرُوعِ لَکِنْ یُکْرَهُ‌</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23365 - رقم الحدیث الباب: 1]</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23366 - رقم الحدیث الباب: 2]</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23367 - رقم الحدیث الباب: 3]</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23368 - رقم الحدیث الباب: 4]</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23369 - رقم الحدیث الباب: 5]</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23370 - رقم الحدیث الباب: 6]</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23371 - رقم الحدیث الباب: 7]</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17- بَابُ جَوَازِ بَیْعِ الْعُرُوضِ غَیْرِ الْمَکِیلَةِ وَ الْمَوْزُونَةِ کَالدَّوَابِّ وَ الثِّیَابِ بَعْضِهَا بِبَعْضٍ مُتَمَاثِلَةً وَ مُخْتَلِفَةً مُتَسَاوِیاً وَ مُتَفَاضِلًا وَ یُکْرَهُ نَسِیئَةً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23372 - رقم الحدیث الباب: 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23373 - رقم الحدیث الباب: 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23374 - رقم الحدیث الباب: 3]</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23375 - رقم الحدیث الباب: 4]</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23376 - رقم الحدیث الباب: 5]</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23377 - رقم الحدیث الباب: 6]</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23378 - رقم الحدیث الباب: 7]</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23379 - رقم الحدیث الباب: 8]</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23380 - رقم الحدیث الباب: 9]</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23381 - رقم الحدیث الباب: 10]</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23382 - رقم الحدیث الباب: 11]</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23383 - رقم الحدیث الباب: 12]</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23384 - رقم الحدیث الباب: 13]</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23385 - رقم الحدیث الباب: 14]</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23386 - رقم الحدیث الباب: 15]</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23387 - رقم الحدیث الباب: 16]</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23388 - رقم الحدیث الباب: 17]</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18- بَابُ جَوَازِ قَبُولِ الزِّیَادَةِ عَلَی الْقَرْضِ إِذَا دُفِعَتْ بِغَیْرِ شَرْطٍ وَ تَحْرِیمِهَا مَعَ الشَّرْطِ</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23389 - رقم الحدیث الباب: 1]</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19- بَابُ جَوَازِ بَیْعِ الثَّوْبِ بِالْغَزْلِ وَ لَوْ مُتَفَاضِلًا وَ جَوَازِ اقْتِرَاضِ الْخُبْزِ وَ الْجَوْزِ عَدَداً</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23390 - رقم الحدیث الباب: 1]</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20- بَابُ أَنَّهُ یُتَخَلَّصُ مِنَ الرِّبَا بِأَنْ یُجْعَلَ مَعَ النَّاقِصِ شَیْ‌ءٌ مِنْ غَیْرِ جِنْسِهِ وَ بِمُبَایَعَةِ شَیْ‌ءٍ آخَرَ</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23391 - رقم الحدیث الباب: 1]</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23392 - رقم الحدیث الباب: 2]</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23393 - رقم الحدیث الباب: 3]</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23394 - رقم الحدیث الباب: 4]</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أَبْوَابُ الصَّرْفِ‌</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1- بَابُ تَحْرِیمِ التَّفَاضُلِ فِی بَیْعِ الْفِضَّةِ بِالْفِضَّةِ وَ الذَّهَبِ بِالذَّهَبِ‌</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23395 - رقم الحدیث الباب: 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23396 - رقم الحدیث الباب: 2]</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23397 - رقم الحدیث الباب: 3]</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23398 - رقم الحدیث الباب: 4]</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23399 - رقم الحدیث الباب: 5]</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23400 - رقم الحدیث الباب: 6]</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2- بَابُ أَنَّهُ یُشْتَرَطُ فِی صِحَّةِ الصَّرْفِ التَّقَابُضُ فِی الْمَجْلِسِ وَ لَوْ بِقَبْضِ الْوَکِیلِ وَ یَبْطُلُ لَوِ افْتَرَقَا قَبْلَهُ‌</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23401 - رقم الحدیث الباب: 1]</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23402 - رقم الحدیث الباب: 2]</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23403 - رقم الحدیث الباب: 3]</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23404 - رقم الحدیث الباب: 4]</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23405 - رقم الحدیث الباب: 5]</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23406 - رقم الحدیث الباب: 6]</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23407 - رقم الحدیث الباب: 7]</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23408 - رقم الحدیث الباب: 8]</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23409 - رقم الحدیث الباب: 9]</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23410 - رقم الحدیث الباب: 10]</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23411 - رقم الحدیث الباب: 11]</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23412 - رقم الحدیث الباب: 12]</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23413 - رقم الحدیث الباب: 13]</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23414 - رقم الحدیث الباب: 14]</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23415 - رقم الحدیث الباب: 15]</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3- بَابُ أَنَّ مَنْ کَانَ لَهُ عَلَی غَیْرِهِ دَنَانِیرُ جَازَ أَنْ یَأْخُذَ بَدَلَهَا دَرَاهِمَ وَ بِالْعَکْسِ‌</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23416 - رقم الحدیث الباب: 1]</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23417 - رقم الحدیث الباب: 2]</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23418 - رقم الحدیث الباب: 3]</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23419 - رقم الحدیث الباب: 4]</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23420 - رقم الحدیث الباب: 5]</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23421 - رقم الحدیث الباب: 6]</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23422 - رقم الحدیث الباب: 7]</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4- بَابُ أَنَّهُ إِذَا کَانَ لَهُ عَلَی آخَرَ دَرَاهِمُ فَأَمَرَهُ أَنْ یُحَوِّلَهَا دَنَانِیرَ أَوْ بِالْعَکْسِ وَ سَاعَرَهُ فَقَبِلَ صَحَ‌</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23423 - رقم الحدیث الباب: 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23424 - رقم الحدیث الباب: 2]</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23425 - رقم الحدیث الباب: 3]</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5- بَابُ أَنَّهُ إِذَا صَارَفَهُ وَ دَفَعَ إِلَیْهِ فَوْقَ حَقِّهِ لِیَزِنَ لِنَفْسِهِ وَ یَقْبِضَ صَحَّ الصَّرْفُ وَ الْقَبْضُ وَ إِنْ لَمْ یَحْصُلِ الْوَزْنُ وَ النَّقْدُ فِی الْمَجْلِسِ‌</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23426 - رقم الحدیث الباب: 1]</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23427 - رقم الحدیث الباب: 2]</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23428 - رقم الحدیث الباب: 3]</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23429 - رقم الحدیث الباب: 4]</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23430 - رقم الحدیث الباب: 5]</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6- بَابُ أَنَّهُ إِذَا حَصَلَ التَّفَاضُلُ فِی الْجِنْسِ الْوَاحِدِ وَجَبَ أَنْ یَکُونَ مَعَ النَّاقِصِ مِنْ غَیْرِ جِنْسِهِ وَ إِنْ قَلَ‌</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23431 - رقم الحدیث الباب: 1]</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23432 - رقم الحدیث الباب: 2]</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23433 - رقم الحدیث الباب: 3]</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23434 - رقم الحدیث الباب: 4]</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23435 - رقم الحدیث الباب: 5]</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23436 - رقم الحدیث الباب: 6]</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23437 - رقم الحدیث الباب: 7]</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7- بَابُ وُجُوبِ التَّسَاوِی فِی الْجِنْسِ الْوَاحِدِ وَزْناً وَ إِنْ کَانَ أَحَدُ الصِّنْفَیْنِ أَجْوَدَ وَ جَوَازِ اشْتِرَاطِ الصَّرْفِ فِی بَیْعٍ أَوْ صَرْفٍ‌</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23438 - رقم الحدیث الباب: 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23439 - رقم الحدیث الباب: 2]</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23440 - رقم الحدیث الباب: 3]</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8- بَابُ ثُبُوتِ مِلْکِ الْعِوَضَیْنِ فِی الصَّرْفِ وَ جَوَازِ بَیْعِهِ بِرِبْحٍ وَ إِنْ نَقَدَ عَنْهُ غَیْرُهُ وَ جَوَازِ اشْتِرَاطِ الْخِیَارِ فِیهِ‌</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23441 - رقم الحدیث الباب: 1]</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23442 - رقم الحدیث الباب: 2]</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9- بَابُ حُکْمِ مَنْ کَانَ لَهُ عَلَی غَیْرِهِ دَنَانِیرُ أَوْ دَرَاهِمُ ثُمَّ تَغَیَّرَ السِّعْرُ قَبْلَ الْمُحَاسَبَةِ</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23443 - رقم الحدیث الباب: 1]</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23444 - رقم الحدیث الباب: 2]</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23445 - رقم الحدیث الباب: 3]</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23446 - رقم الحدیث الباب: 4]</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23447 - رقم الحدیث الباب: 5]</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10- بَابُ جَوَازِ إِنْفَاقِ الدَّرَاهِمِ الْمَغْشُوشَةِ وَ النَّاقِصَةِ إِنْ کَانَتْ مَعْلُومَةَ الصَّرْفِ وَ إِلَّا لَمْ یَجُزْ إِلَّا بَعْدَ بَیَانِهَا</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23448 - رقم الحدیث الباب: 1]</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23449 - رقم الحدیث الباب: 2]</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23450 - رقم الحدیث الباب: 3]</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23451 - رقم الحدیث الباب: 4]</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23452 - رقم الحدیث الباب: 5]</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23453 - رقم الحدیث الباب: 6]</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23454 - رقم الحدیث الباب: 7]</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23455 - رقم الحدیث الباب: 8]</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23456 - رقم الحدیث الباب: 9]</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23457 - رقم الحدیث الباب: 10]</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11- بَابُ أَنَّ الْفِضَّةَ الْمَغْشُوشَةَ إِذَا لَمْ یُعْلَمْ قَدْرُهَا لَمْ تُبَعْ إِلَّا بِالذَّهَبِ وَ کَذَا الذَّهَبُ وَ أَنَّهُ إِذَا اجْتَمَعَ الذَّهَبُ وَ الْفِضَّةُ أَوْ تُرَابُهُمَا وَ لَمْ یُعْلَمْ قَدْرُ کُلٍّ مِنْهُمَا لَمْ یُبَعْ بِأَحَدِهِم</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23458 - رقم الحدیث الباب: 1]</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23459 - رقم الحدیث الباب: 2]</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23460 - رقم الحدیث الباب: 3]</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23461 - رقم الحدیث الباب: 4]</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23462 - رقم الحدیث الباب: 5]</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12- بَابُ أَنَّهُ یَجُوزُ قَضَاءُ الدَّیْنِ مِنَ الدَّرَاهِمِ وَ الدَّنَانِیرِ وَ غَیْرِهَا بِأَجْوَدَ مِنْهَا وَ بِأَزْیَدَ وَزْناً وَ عَدَداً وَ یَحِلُّ لِلْقَابِضِ مِنْ غَیْرِ شَرْطٍ</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23463 - رقم الحدیث الباب: 1]</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23464 - رقم الحدیث الباب: 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23465 - رقم الحدیث الباب: 3]</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23466 - رقم الحدیث الباب: 4]</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23467 - رقم الحدیث الباب: 5]</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23468 - رقم الحدیث الباب: 6]</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23469 - رقم الحدیث الباب: 7]</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23470 - رقم الحدیث الباب: 8]</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23471 - رقم الحدیث الباب: 9]</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23472 - رقم الحدیث الباب: 10]</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23473 - رقم الحدیث الباب: 11]</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13- بَابُ جَوَازِ إِبْدَالِ دِرْهَمٍ خَالِصٍ بِدِرْهَمٍ مَغْشُوشٍ وَ اشْتِرَاطِ صِیَاغَةِ خَاتَمٍ عَلَی صَاحِبِ الْمَغْشُوشِ‌</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23474 - رقم الحدیث الباب: 1]</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14- بَابُ جَوَازِ إِقْرَاضِ الدَّرَاهِمِ وَ اشْتِرَاطِ قَبْضِهَا بِأَرْضٍ أُخْرَی‌</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23475 - رقم الحدیث الباب: 1]</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23476 - رقم الحدیث الباب: 2]</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23477 - رقم الحدیث الباب: 3]</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23478 - رقم الحدیث الباب: 4]</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23479 - رقم الحدیث الباب: 5]</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23480 - رقم الحدیث الباب: 6]</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23481 - رقم الحدیث الباب: 7]</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15- بَابُ حُکْمِ بَیْعِ الْأَشْیَاءِ الْمَصُوغَةِ مِنَ الذَّهَبِ وَ الْفِضَّةِ وَ الْمُحَلَّاةِ بِهِمَا أَوْ بِأَحَدِهِمَا</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23482 - رقم الحدیث الباب: 1]</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23483 - رقم الحدیث الباب: 2]</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23484 - رقم الحدیث الباب: 3]</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23485 - رقم الحدیث الباب: 4]</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23486 - رقم الحدیث الباب: 5]</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23487 - رقم الحدیث الباب: 6]</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23488 - رقم الحدیث الباب: 7]</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23489 - رقم الحدیث الباب: 8]</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23490 - رقم الحدیث الباب: 9]</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23491 - رقم الحدیث الباب: 10]</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23492 - رقم الحدیث الباب: 11]</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16- بَابُ اسْتِحْبَابِ بَیْعِ تُرَابِ الصِّیَاغَةِ مِنَ الذَّهَبِ وَ الْفِضَّةِ بِهِمَا أَوْ بِغَیْرِهِمَا وَ الصَّدَقَةِ بِثَمَنِهِ‌</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23493 - رقم الحدیث الباب: 1]</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23494 - رقم الحدیث الباب: 2]</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23495 - رقم الحدیث الباب: 3]</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17- بَابُ جَوَازِ بَیْعِ الْأُسْرُبِّ بِالْفِضَّةِ وَ إِنْ کَانَ فِیهِ یَسِیرٌ مِنْهَا</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23496 - رقم الحدیث الباب: 1]</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23497 - رقم الحدیث الباب: 2]</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18- بَابُ أَنَّ الْمَغْشُوشَ إِذَا بِیعَ بِجِنْسِهِ فَلَا بُدَّ مِنْ زِیَادَةٍ تُقَابِلُ الْغِشَّ وَ حُکْمِ الْبَیْعِ بِدِینَارٍ غَیْرِ دِرْهَمٍ‌</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23498 - رقم الحدیث الباب: 1]</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23499 - رقم الحدیث الباب: 2]</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23500 - رقم الحدیث الباب: 3]</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19- بَابُ أَنَّ مَنْ أَمَرَ الْغَیْرَ أَنْ یَصْرِفَ لَهُ جَازَ أَنْ یُعْطِیَهُ مِنْ عِنْدِهِ أَرْخَصَ مِمَّا یَجِدُ لَهُ مَعَ الْإِعْلَامِ أَوْ عَدَمِ التُّهَمَةِ عَلَی کَرَاهِیَةٍ وَ جَوَازِ أَخْذِ الْأَجْرِ عَلَی إِدْخَالِ الْمَالِ بَیْتَ الْمَالِ بِحِ</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23501 - رقم الحدیث الباب: 1]</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23502 - رقم الحدیث الباب: 2]</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20- بَابُ حُکْمِ مَنْ کَانَ لَهُ عَلَی غَیْرِهِ دَرَاهِمُ فَسَقَطَتْ حَتَّی لَا تُنْفَقُ بَیْنَ النَّاسِ‌</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23503 - رقم الحدیث الباب: 1]</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23504 - رقم الحدیث الباب: 2]</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23505 - رقم الحدیث الباب: 3]</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23506 - رقم الحدیث الباب: 4]</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21- بَابُ جَوَازِ التَّفَاضُلِ فِی بَیْعِ الذَّهَبِ بِالْفِضَّةِ نَقْداً وَ بِالْعَکْسِ‌</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23507 - رقم الحدیث الباب: 1]</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23508 - رقم الحدیث الباب: 2]</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23509 - رقم الحدیث الباب: 3]</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23510 - رقم الحدیث الباب: 4]</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أَبْوَابُ بَیْعِ الثِّمَارِ</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 بَابُ کَرَاهَةِ بَیْعِهَا عَاماً وَاحِداً قَبْلَ بُدُوِّ صَلَاحِهَا وَ هُوَ أَنْ تَحْمَرَّ أَوْ تَصْفَرَّ أَوْ شِبْهُ ذَلِکَ أَوْ یَنْعَقِدَ الْحِصْرِمُ وَ عَدَمِ تَحْرِیمِهِ وَ جَوَازِ بَیْعِهَا قَبْلَ ذَلِکَ بَعْدَ ظُهُورِهَا أَزْیَدَ مِنْ سَنَةٍ</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23511 - رقم الحدیث الباب: 1]</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23512 - رقم الحدیث الباب: 2]</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23513 - رقم الحدیث الباب: 3]</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23514 - رقم الحدیث الباب: 4]</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23515 - رقم الحدیث الباب: 5]</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23516 - رقم الحدیث الباب: 6]</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23517 - رقم الحدیث الباب: 7]</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23518 - رقم الحدیث الباب: 8]</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23519 - رقم الحدیث الباب: 9]</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23520 - رقم الحدیث الباب: 10]</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23521 - رقم الحدیث الباب: 11]</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23522 - رقم الحدیث الباب: 12]</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23523 - رقم الحدیث الباب: 13]</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23524 - رقم الحدیث الباب: 14]</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23525 - رقم الحدیث الباب: 15]</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23526 - رقم الحدیث الباب: 16]</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23527 - رقم الحدیث الباب: 17]</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23528 - رقم الحدیث الباب: 18]</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23529 - رقم الحدیث الباب: 19]</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23530 - رقم الحدیث الباب: 20]</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23531 - رقم الحدیث الباب: 21]</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23532 - رقم الحدیث الباب: 22]</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2- بَابُ أَنَّهُ إِذَا أَدْرَکَ بَعْضُ الْبُسْتَانِ جَازَ بَیْعُ ثَمَرَتِهِ أَجْمَعَ وَ کَذَا لَوْ أَدْرَکَ بَعْضُ ثِمَارِ تِلْکَ الْأَرْضِ‌</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23533 - رقم الحدیث الباب: 1]</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23534 - رقم الحدیث الباب: 2]</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23535 - رقم الحدیث الباب: 3]</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23536 - رقم الحدیث الباب: 4]</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23537 - رقم الحدیث الباب: 5]</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3- بَابُ جَوَازِ بَیْعِ الثِّمَارِ قَبْلَ بُدُوِّ الصَّلَاحِ مَعَ الضَّمِیمَةِ</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23538 - رقم الحدیث الباب: 1]</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23539 - رقم الحدیث الباب: 2]</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23540 - رقم الحدیث الباب: 3]</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4- بَابُ جَوَازِ بَیْعِ الرَّطْبَةِ وَ نَحْوِهَا جِزَّةً وَ جِزَّاتٍ وَ وَرَقِ الْحِنَّاءِ وَ التُّوتِ وَ أَشْبَاهِ ذَلِکَ خَرْطَةً وَ خَرَطَاتٍ‌</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23541 - رقم الحدیث الباب: 1]</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23542 - رقم الحدیث الباب: 2]</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23543 - رقم الحدیث الباب: 3]</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5- بَابُ عَدَمِ جَوَازِ بَیْعِ الثَّمَرِ مِنْ غَیْرِ تَقْدِیرِ الثَّمَنِ‌</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23544 - رقم الحدیث الباب: 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23545 - رقم الحدیث الباب: 2]</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6- بَابُ جَوَازِ بَیْعِ ثَمَرَةِ النَّخْلِ عَلَی الشَّجَرِ بِالتَّمْرِ مِنْ غَیْرِهَا وَ ثَمَرَةِ الْکَرْمِ بِالزَّبِیبِ مِنْ غَیْرِهِ‌</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23546 - رقم الحدیث الباب: 1]</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23547 - رقم الحدیث الباب: 2]</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23548 - رقم الحدیث الباب: 3]</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7- بَابُ أَنَّهُ یَجُوزُ لِلْمُشْتَرِی بَیْعُ الثَّمَرَةِ بِرِبْحٍ قَبْلَ قَبْضِهَا وَ قَبْلَ دَفْعِ الثَّمَنِ عَلَی کَرَاهِیَةٍ</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23549 - رقم الحدیث الباب: 1]</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23550 - رقم الحدیث الباب: 2]</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23551 - رقم الحدیث الباب: 3]</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8- بَابُ جَوَازِ أَکْلِ الْمَارِّ مِنَ الثِّمَارِ وَ إِنِ اشْتَرَاهَا التُّجَّارُ مَا لَمْ یَقْصِدْ أَوْ یُفْسِدْ أَوْ یَحْمِلْ وَ کَرَاهَةِ بِنَاءِ الْجُدْرَانِ الْمَانِعَةِ لِلْمَارَّةِ وَقْتَ الثَّمَرِ</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23552 - رقم الحدیث الباب: 1]</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23553 - رقم الحدیث الباب: 2]</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23554 - رقم الحدیث الباب: 3]</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23555 - رقم الحدیث الباب: 4]</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23556 - رقم الحدیث الباب: 5]</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23557 - رقم الحدیث الباب: 6]</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23558 - رقم الحدیث الباب: 7]</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23559 - رقم الحدیث الباب: 8]</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23560 - رقم الحدیث الباب: 9]</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23561 - رقم الحدیث الباب: 10]</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23562 - رقم الحدیث الباب: 11]</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23563 - رقم الحدیث الباب: 12]</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9- بَابُ جَوَازِ بَیْعِ الْأُصُولِ وَ حُکْمِ مَنِ اشْتَرَی نَخْلًا لِیَقْطَعَهُ لِلْجُذُوعِ فَتَرَکَهُ حَتَّی حَمَلَ وَ حُکْمِ مَنْ بَاعَ نَخْلًا مُؤَبَّراً لِمَنِ الثَّمَرَةُ</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23564 - رقم الحدیث الباب: 1]</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23565 - رقم الحدیث الباب: 2]</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23566 - رقم الحدیث الباب: 3]</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10- بَابُ أَنَّهُ إِذَا کَانَ بَیْنَ اثْنَیْنِ نَخْلٌ أَوْ زَرْعٌ جَازَ أَنْ یَتَقَبَّلَ أَحَدُهُمَا بِحِصَّةِ صَاحِبِهِ مِنَ الثَّمَرَةِ بِوَزْنٍ مَعْلُومٍ‌</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23567 - رقم الحدیث الباب: 1]</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23568 - رقم الحدیث الباب: 2]</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23569 - رقم الحدیث الباب: 3]</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23570 - رقم الحدیث الباب: 4]</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23571 - رقم الحدیث الباب: 5]</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11- بَابُ جَوَازِ بَیْعِ أُصُولِ الزَّرْعِ قَبْلَ أَنْ یُسَنْبِلَ دُونَ الْحَبِّ عَلَی کَرَاهِیَةٍ فَإِنِ اشْتَرَاهُ قَصِیلًا6601 جَازَ لَهُ تَرْکُهُ حَتَّی یُسَنْبِلَ مَعَ الشَّرْطِ أَوِ الْإِذْنِ‌</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23572 - رقم الحدیث الباب: 1]</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23573 - رقم الحدیث الباب: 2]</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23574 - رقم الحدیث الباب: 3]</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23575 - رقم الحدیث الباب: 4]</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23576 - رقم الحدیث الباب: 5]</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23577 - رقم الحدیث الباب: 6]</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23578 - رقم الحدیث الباب: 7]</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23579 - رقم الحدیث الباب: 8]</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23580 - رقم الحدیث الباب: 9]</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23581 - رقم الحدیث الباب: 10]</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12- بَابُ حُکْمِ بَیْعِ الزَّرْعِ بِحِنْطَةٍ مِنْ غَیْرِهِ وَ بِالْوَرِقِ وَ بَیْعِ الْأَرْضِ بِحِنْطَةٍ مِنْهَا وَ مِنْ غَیْرِهَا</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23582 - رقم الحدیث الباب: 1]</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23583 - رقم الحدیث الباب: 2]</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23584 - رقم الحدیث الباب: 3]</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23585 - رقم الحدیث الباب: 4]</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13- بَابُ أَنَّهُ لَا یَجُوزُ بَیْعُ ثَمَرَةِ النَّخْلِ بِتَمْرٍ مِنْهُ وَ هِیَ الْمُزَابَنَةُ وَ لَا بَیْعُ الزَّرْعِ بِحَبٍّ مِنْهُ وَ هِیَ الْمُحَاقَلَةُ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23586 - رقم الحدیث الباب: 1]</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23587 - رقم الحدیث الباب: 2]</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23588 - رقم الحدیث الباب: 3]</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23589 - رقم الحدیث الباب: 4]</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23590 - رقم الحدیث الباب: 5]</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14- بَابُ جَوَازِ بَیْعِ الْعَرِیَّةِ بِخِرْصِهَا تَمْراً وَ هِیَ النَّخْلَةُ تَکُونُ لِإِنْسَانٍ فِی دَارِ آخَرَ</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23591 - رقم الحدیث الباب: 1]</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23592 - رقم الحدیث الباب: 2]</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15- بَابُ جَوَازِ اسْتِثْنَاءِ الْبَائِعِ مِنَ الثَّمَرَةِ أَرْطَالًا مَعْلُومَةً أَوْ شَجَرَاتٍ مُعَیَّنَةً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23593 - رقم الحدیث الباب: 1]</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أَبْوَابُ بَیْعِ الْحَیَوَانِ‌</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1- بَابُ جَوَازِ الشِّرَاءِ مِنْ رَقِیقِ أَهْلِ الذِّمَّةِ إِذَا أَقَرُّوا لَهُمْ بِالرِّقِ‌</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23594 - رقم الحدیث الباب: 1]</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23595 - رقم الحدیث الباب: 2]</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2- بَابُ جَوَازِ ابْتِیَاعِ مَا یَسْبِیهِ الظَّالِمُ مِنْ أَهْلِ الْحَرْبِ وَ مَا یُسْرَقُ مِنْهُمْ وَ لَوْ خَصِیّاً</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23596 - رقم الحدیث الباب: 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23597 - رقم الحدیث الباب: 2]</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23598 - رقم الحدیث الباب: 3]</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3- بَابُ جَوَازِ الشِّرَاءِ مِنْ أَوْلَادِ أَهْلِ الْحَرْبِ وَ نِسَائِهِمْ دُونَ أَهْلِ الذِّمَّةِ</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23599 - رقم الحدیث الباب: 1]</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23600 - رقم الحدیث الباب: 2]</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23601 - رقم الحدیث الباب: 3]</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4- بَابُ أَنَّ الرَّجُلَ لَا یَمْلِکُ مَنْ یَحْرُمُ عَلَیْهِ مِنَ الْإِنَاثِ بِالنَّسَبِ وَ لَا بِالرَّضَاعِ وَ مَتَی مَلَکَ إِحْدَاهُنَّ انْعَتَقَتْ عَلَیْهِ وَ یَمْلِکُ مَنْ عَدَاهُنَّ سِوَی الْعَمُودَیْنِ وَ أَنَّ الْمَرْأَةَ تَمْلِکُ مَنْ عَدَاهُمَا</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23602 - رقم الحدیث الباب: 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23603 - رقم الحدیث الباب: 2]</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23604 - رقم الحدیث الباب: 3]</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23605 - رقم الحدیث الباب: 4]</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23606 - رقم الحدیث الباب: 5]</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23607 - رقم الحدیث الباب: 6]</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5- بَابُ جَوَازِ شِرَاءِ الرَّقِیقِ إِذَا بِیعَ فِی الْأَسْوَاقِ أَوْ أَقَرَّ بِالرِّقِّ أَوْ ثَبَتَ بِالْبَیِّنَةِ وَ إِنِ ادَّعَی الْحُرِّیَّةَ بِغَیْرِ بَیِّنَةٍ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23608 - رقم الحدیث الباب: 1]</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23609 - رقم الحدیث الباب: 2]</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6- بَابُ أَنَّهُ یُسْتَحَبُّ لِمَنِ اشْتَرَی رَأْساً أَنْ یُغَیِّرَ اسْمَهُ وَ یُطْعِمَهُ شَیْئاً حُلْواً وَ یَتَصَدَّقَ عَنْهُ بِأَرْبَعَةِ دَرَاهِمَ وَ یَسْتَوْثِقَ مِنَ الْعُهْدَةِ وَ یُکْرَهُ أَنْ یُرِیَهُ ثَمَنَهُ فِی الْمِیزَانِ أَوْ یَشْتَرِیَ ذَا</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23610 - رقم الحدیث الباب: 1]</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23611 - رقم الحدیث الباب: 2]</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23612 - رقم الحدیث الباب: 3]</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7- بَابُ حُکْمِ مَالِ الْمَمْلُوکِ إِذَا بِیعَ لِمَنْ هُوَ</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23613 - رقم الحدیث الباب: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23614 - رقم الحدیث الباب: 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23615 - رقم الحدیث الباب: 3]</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23616 - رقم الحدیث الباب: 4]</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23617 - رقم الحدیث الباب: 5]</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8- بَابُ حُکْمِ زِیَادَةِ مَالِ الْمَمْلُوکِ عَلَی ثَمَنِهِ وَ نُقْصَانِهِ عَنْهُ وَ بَیْعِ وَلَدِ الزِّنَا وَ اللَّقِیطِ وَ ظُهُورِ الْعَیْبِ فِی الْحَیَوَانِ‌</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23618 - رقم الحدیث الباب: 1]</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9- بَابُ أَنَّ الْمَمْلُوکَ یَمْلِکُ فَاضِلَ الضَّرِیبَةِ وَ أَرْشَ الْجِنَایَةِ وَ مَا وُهِبَ لَهُ وَ غَیْرَ ذَلِکَ وَ لَیْسَ لَهُ التَّصَرُّفُ إِلَّا بِإِذْنِ الْمَوْلَی‌</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23619 - رقم الحدیث الباب: 1]</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23620 - رقم الحدیث الباب: 2]</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23621 - رقم الحدیث الباب: 3]</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10- بَابُ أَنَّ مَنِ اشْتَرَی أَمَةً وَجَبَ عَلَیْهِ اسْتِبْرَاؤُهَا بِحَیْضَةٍ وَ إِنْ کَانَتْ لَا تَحِیضُ وَ هِیَ فِی سِنِّ مَنْ تَحِیضُ فَبِخَمْسَةٍ وَ أَرْبَعِینَ یَوْماً وَ کَذَا یَجِبُ الِاسْتِبْرَاءُ عَلَی مَنْ أَرَادَ بَیْعَهَا</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23622 - رقم الحدیث الباب: 1]</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23623 - رقم الحدیث الباب: 2]</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23624 - رقم الحدیث الباب: 3]</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23625 - رقم الحدیث الباب: 4]</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23626 - رقم الحدیث الباب: 5]</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23627 - رقم الحدیث الباب: 6]</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23628 - رقم الحدیث الباب: 7]</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11- بَابُ سُقُوطِ الِاسْتِبْرَاءِ عَنِ الصَّغِیرَةِ وَ الْیَائِسَةِ وَ مَنْ أَخْبَرَ الثِّقَةُ بِاسْتِبْرَائِهَا وَ مَنِ اشْتُرِیَتْ وَ هِیَ حَائِضٌ إِلَّا زَمَانَ حَیْضِهَا</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23629 - رقم الحدیث الباب: 1]</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23630 - رقم الحدیث الباب: 2]</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23631 - رقم الحدیث الباب: 3]</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23632 - رقم الحدیث الباب: 4]</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23633 - رقم الحدیث الباب: 5]</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12- بَابُ حُکْمِ وَطْءِ الْأَمَةِ الَّتِی تُشْتَرَی وَ هِیَ حَامِلٌ‌</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23634 - رقم الحدیث الباب: 1]</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23635 - رقم الحدیث الباب: 2]</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23636 - رقم الحدیث الباب: 3]</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13- بَابُ عَدَمِ جَوَازِ التَّفْرِقَةِ بَیْنَ الْأَطْفَالِ وَ أُمَّهَاتِهِمْ بِالْبَیْعِ حَتَّی یَسْتَغْنُوا إِلَّا مَعَ التَّرَاضِی وَ حُکْمِ الْإِخْوَةِ</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23637 - رقم الحدیث الباب: 1]</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23638 - رقم الحدیث الباب: 2]</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23639 - رقم الحدیث الباب: 3]</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23640 - رقم الحدیث الباب: 4]</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23641 - رقم الحدیث الباب: 5]</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14- بَابُ حُکْمِ مَا لَوْ شُرِطَ فِی جَارِیَةٍ أَوْ غَیْرِهَا الرِّبْحُ دُونَ الْخُسْرَانِ وَ حُکْمِ بَیْعِ الْآبِقِ‌</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23642 - رقم الحدیث الباب: 1]</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23643 - رقم الحدیث الباب: 2]</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23644 - رقم الحدیث الباب: 3]</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23645 - رقم الحدیث الباب: 4]</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15- بَابُ حُکْمِ اشْتِرَاطِ عَدَمِ الْبَیْعِ وَ الْهِبَةِ وَ الْمِیرَاثِ فِی بَیْعِ الْجَارِیَةِ وَ حُکْمِ شِرَاءِ رَقِیقِ الْأَطْفَالِ مِنَ الثِّقَةِ النَّاظِرِ مَعَ عَدَمِ الْوَصِیِ‌</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23646 - رقم الحدیث الباب: 1]</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23647 - رقم الحدیث الباب: 2]</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16- بَابُ حُکْمِ مَنِ اشْتَرَی عَبْداً فَدَفَعَ إِلَیْهِ الْبَائِعُ عَبْدَیْنِ لِیَخْتَارَ أَیَّهُمَا شَاءَ فَأَبَقَ أَحَدُهُمَا</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23648 - رقم الحدیث الباب: 1]</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17- بَابُ حُکْمِ مَنْ وَطِئَ أَمَةً لَهُ فِیهَا شَرِیکٌ وَ مَنِ اشْتَرَی أَمَةً فَوَطِئَهَا فَوَلَدَتْ ثُمَّ ظَهَرَ أَنَّهَا مُسْتَحَقَّةٌ</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23649 - رقم الحدیث الباب: 1]</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18- بَابُ حُکْمِ الْمَمْلُوکَیْنِ الْمَأْذُونِ لَهُمَا إِذَا اشْتَرَی کُلٌّ مِنْهُمَا صَاحِبَهُ مِنْ مَوْلَاهُ‌</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23650 - رقم الحدیث الباب: 1]</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23651 - رقم الحدیث الباب: 2]</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19- بَابُ أَنَّ الْعَبْدَ إِذَا سَأَلَ مَوْلَاهُ أَنْ یَبِیعَهُ وَ شَرَطَ لَهُ مَالًا لَزِمَهُ إِنْ کَانَ لَهُ مَالٌ وَ إِلَّا فَلَا</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23652 - رقم الحدیث الباب: 1]</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23653 - رقم الحدیث الباب: 2]</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20- بَابُ جَوَازِ النَّظَرِ إِلَی وَجْهِ أَمَةٍ یُرِیدُ شِرَاءَهَا وَ سَاقَیْهَا وَ مَحَاسِنِهَا دُونَ الْعَوْرَةِ وَ حُکْمِ الْمَسِ‌</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23654 - رقم الحدیث الباب: 1]</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23655 - رقم الحدیث الباب: 2]</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23656 - رقم الحدیث الباب: 3]</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23657 - رقم الحدیث الباب: 4]</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21- بَابُ اسْتِحْبَابِ بَیْعِ الْمَمْلُوکِ إِذَا طَلَبَ الْبَیْعَ أَوْ کَرِهَ مَوْلَاهُ‌</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23658 - رقم الحدیث الباب: 1]</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22- بَابُ أَنَّ مَنْ شَارَکَ غَیْرَهُ فِی حَیَوَانٍ وَ شَرَطَ الرَّأْسَ وَ الْجِلْدَ بِمَالِهِ وَ لَمْ یُرِدِ الشَّرِیکُ ذَبْحَهُ کَانَ لَهُ مِنْهُ بِقَدْرِ مَا نَقَدَ لَا مَا شَرَطَ وَ أَنَّ مَنْ بَاعَ وَ اسْتَثْنَی الرَّأْسَ وَ الْجِلْدَ کَانَ شَرِیکاً</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23659 - رقم الحدیث الباب: 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23660 - رقم الحدیث الباب: 2]</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23661 - رقم الحدیث الباب: 3]</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23- بَابُ حُکْمِ مَنِ اشْتَرَی أَمَةً سُرِقَتْ مِنْ أَرْضِ الصُّلْحِ أَوْ غَیْرِهَا</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23662 - رقم الحدیث الباب: 1]</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23663 - رقم الحدیث الباب: 2]</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24- بَابُ جَوَازِ بَیْعِ أُمِّ الْوَلَدِ فِی ثَمَنِ رَقَبَتِهَا خَاصَّةً مَعَ إِعْسَارِ مَوْلَاهَا أَوْ مَوْتِهِ وَ لَا مَالَ لَهُ سِوَاهَا وَ أَنَّ مَنِ اشْتَرَی جَارِیَةً وَ شَرَطَ لِلْبَائِعِ نِصْفَ رِبْحِهَا فَأَحْبَلَهَا فَلَا شَیْ‌ءَ لِلْبَائِعِ‌</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23664 - رقم الحدیث الباب: 1]</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23665 - رقم الحدیث الباب: 2]</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23666 - رقم الحدیث الباب: 3]</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23667 - رقم الحدیث الباب: 4]</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23668 - رقم الحدیث الباب: 5]</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23669 - رقم الحدیث الباب: 6]</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25- بَابُ حُکْمِ الْمَأْذُونِ إِذَا دُفِعَ إِلَیْهِ مَالٌ لِیَشْتَرِیَ نَسَمَةً وَ یُعْتِقَهَا وَ یَحُجَّ بِالْبَاقِی فَاشْتَرَی أَبَاهُ وَ أَعْتَقَهُ وَ دَفَعَ إِلَیْهِ الْبَاقِیَ فَحَجَّ ثُمَّ تَخَاصَمَ مَوْلَاهُ وَ مَوْلَی الْأَبِ وَ وَرَثَةُ الْآمِرِ</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23670 - رقم الحدیث الباب: 1]</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26- بَابُ حُکْمِ مَا لَوْ أَقَرَّ بِبَیْعِ عَبْدِهِ ثُمَّ مَاتَ فَأَقَرَّ الْعَبْدُ بِالْعُبُودِیَّةِ لِلْوَارِثِ‌</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23671 - رقم الحدیث الباب: 1]</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أَبْوَابُ السَّلَفِ‌</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1- بَابُ اشْتِرَاطِ ذِکْرِ الْجِنْسِ وَ الْوَصْفِ وَ أَنَّهُ یَصِحُّ فِی کُلِّ مَا یُمْکِنُ ضَبْطُهُ بِالْوَصْفِ‌</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23672 - رقم الحدیث الباب: 1]</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23673 - رقم الحدیث الباب: 2]</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23674 - رقم الحدیث الباب: 3]</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23675 - رقم الحدیث الباب: 4]</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23676 - رقم الحدیث الباب: 5]</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23677 - رقم الحدیث الباب: 6]</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23678 - رقم الحدیث الباب: 7]</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23679 - رقم الحدیث الباب: 8]</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23680 - رقم الحدیث الباب: 9]</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23681 - رقم الحدیث الباب: 10]</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23682 - رقم الحدیث الباب: 11]</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23683 - رقم الحدیث الباب: 12]</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2- بَابُ عَدَمِ جَوَازِ السَّلَفِ فِیمَا لَا یَضْبِطُهُ الْوَصْفُ کَاللَّحْمِ وَ رَوَایَا الْمَاءِ وَ حُکْمِ شِرَاءِ الْغَنَمِ وَ شَرْطِ الْإِبْدَالِ‌</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23684 - رقم الحدیث الباب: 1]</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23685 - رقم الحدیث الباب: 2]</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3- بَابُ اشْتِرَاطِ ذِکْرِ الْأَجَلِ الْمَضْبُوطِ فِی السَّلَمِ دُونَ مَا یَحْتَمِلُ الزِّیَادَةَ وَ النُّقْصَانَ کَالدِّیَاسِ وَ الْحَصَادِ</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23686 - رقم الحدیث الباب: 1]</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23687 - رقم الحدیث الباب: 2]</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23688 - رقم الحدیث الباب: 3]</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23689 - رقم الحدیث الباب: 4]</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23690 - رقم الحدیث الباب: 5]</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23691 - رقم الحدیث الباب: 6]</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23692 - رقم الحدیث الباب: 7]</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23693 - رقم الحدیث الباب: 8]</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4- بَابُ جَوَازِ تَعَدُّدِ الْأَجَلِ بِأَنْ یُجْعَلَ لِکُلِّ جُزْءٍ مِنَ الْمَبِیعِ أَجَلٌ‌</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23694 - رقم الحدیث الباب: 1]</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5- بَابُ اشْتِرَاطِ کَوْنِ وُجُودِ الْمُسْلَمِ فِیهِ غَالِباً عِنْدَ حُلُولِ الْأَجَلِ وَ إِنْ کَانَ مَعْدُوماً وَقْتَ الْعَقْدِ</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23695 - رقم الحدیث الباب: 1]</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23696 - رقم الحدیث الباب: 2]</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23697 - رقم الحدیث الباب: 3]</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23698 - رقم الحدیث الباب: 4]</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23699 - رقم الحدیث الباب: 5]</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23700 - رقم الحدیث الباب: 6]</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23701 - رقم الحدیث الباب: 7]</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6- بَابُ اشْتِرَاطِ تَقْدِیرِ الْمُسْلَمِ فِیهِ بِالْکَیْلِ وَ الْوَزْنِ وَ نَحْوِهِمَا وَ تَقْدِیرِ الثَّمَنِ‌</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23702 - رقم الحدیث الباب: 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23703 - رقم الحدیث الباب: 2]</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23704 - رقم الحدیث الباب: 3]</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7- بَابُ جَوَازِ إِسْلَافِ الْعُرُوضِ الْمُخْتَلِفَةِ بَعْضِهَا فِی بَعْضٍ عَلَی کَرَاهِیَةٍ</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23705 - رقم الحدیث الباب: 1]</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23706 - رقم الحدیث الباب: 2]</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23707 - رقم الحدیث الباب: 3]</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8- بَابُ حُکْمِ جَعْلِ مَا فِی الذِّمَّةِ ثَمَناً فِی السَّلَفِ‌</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23708 - رقم الحدیث الباب: 1]</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23709 - رقم الحدیث الباب: 2]</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23710 - رقم الحدیث الباب: 3]</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9- بَابُ جَوَازِ اسْتِیفَاءِ الْمُسْلَمِ فِیهِ بِزِیَادَةٍ عَمَّا شُرِطَ وَ نُقْصَانٍ عَنْهُ إِذَا تَرَاضَیَا وَ طَابَتْ أَنْفُسُهُمَا</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23711 - رقم الحدیث الباب: 1]</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23712 - رقم الحدیث الباب: 2]</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23713 - رقم الحدیث الباب: 3]</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23714 - رقم الحدیث الباب: 4]</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23715 - رقم الحدیث الباب: 5]</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23716 - رقم الحدیث الباب: 6]</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23717 - رقم الحدیث الباب: 7]</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23718 - رقم الحدیث الباب: 8]</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10- بَابُ حُکْمِ بَیْعِ الْمَتَاعِ الْمُسْلَمِ فِیهِ قَبْلَ قَبْضِهِ وَ الْحَوَالَةِ بِهِ‌</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23719 - رقم الحدیث الباب: 1]</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23720 - رقم الحدیث الباب: 2]</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11- بَابُ أَنَّهُ إِذَا تَعَذَّرَ وُجُودُ الْمُسْلَمِ فِیهِ عِنْدَ الْحُلُولِ کَانَ لَهُ الْفَسْخُ وَ أَخْذُ رَأْسِ الْمَالِ وَ لَهُ أَنْ یَأْخُذَ بَعْضَهُ وَ رَأْسَ مَالِ الْبَاقِی وَ حُکْمِ أَخْذِ قِیمَتِهِ بِسِعْرِ الْوَقْتِ‌</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23721 - رقم الحدیث الباب: 1]</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23722 - رقم الحدیث الباب: 2]</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23723 - رقم الحدیث الباب: 3]</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23724 - رقم الحدیث الباب: 4]</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23725 - رقم الحدیث الباب: 5]</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23726 - رقم الحدیث الباب: 6]</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23727 - رقم الحدیث الباب: 7]</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23728 - رقم الحدیث الباب: 8]</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23729 - رقم الحدیث الباب: 9]</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23730 - رقم الحدیث الباب: 10]</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23731 - رقم الحدیث الباب: 11]</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23732 - رقم الحدیث الباب: 12]</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23733 - رقم الحدیث الباب: 13]</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23734 - رقم الحدیث الباب: 14]</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23735 - رقم الحدیث الباب: 15]</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23736 - رقم الحدیث الباب: 16]</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23737 - رقم الحدیث الباب: 17]</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12- بَابُ حُکْمِ مَنْ بَاعَ طَعَاماً أَوْ غَیْرَهُ بِدَرَاهِمَ إِلَی أَجَلٍ وَ أَرَادَ عِنْدَ الْأَجَلِ أَنْ یَأْخُذَ بِدَرَاهِمِهِ مِثْلَ مَا بَاعَ بِهَا أَوْ یَأْخُذَ الْمُشْتَرِی دَرَاهِمَ وَ یَشْتَرِیَ لِنَفْسِهِ‌</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23738 - رقم الحدیث الباب: 1]</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23739 - رقم الحدیث الباب: 2]</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23740 - رقم الحدیث الباب: 3]</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23741 - رقم الحدیث الباب: 4]</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23742 - رقم الحدیث الباب: 5]</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23743 - رقم الحدیث الباب: 6]</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23744 - رقم الحدیث الباب: 7]</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13- بَابُ حُکْمِ مَنْ أَسْلَفَ فِی طَعَامِ قَرْیَةٍ بِعَیْنِهَا</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23745 - رقم الحدیث الباب: 1]</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23746 - رقم الحدیث الباب: 2]</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23747 - رقم الحدیث الباب: 3]</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أَبْوَابُ الدَّیْنِ وَ الْقَرْضِ‌</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1- بَابُ کَرَاهِیَتِهِ مَعَ الْغِنَی عَنْهُ‌</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23748 - رقم الحدیث الباب: 1]</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23749 - رقم الحدیث الباب: 2]</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23750 - رقم الحدیث الباب: 3]</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23751 - رقم الحدیث الباب: 4]</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23752 - رقم الحدیث الباب: 5]</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23753 - رقم الحدیث الباب: 6]</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23754 - رقم الحدیث الباب: 7]</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23755 - رقم الحدیث الباب: 8]</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23756 - رقم الحدیث الباب: 9]</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23757 - رقم الحدیث الباب: 10]</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2- بَابُ جَوَازِ الِاسْتِدَانَةِ مَعَ الْحَاجَةِ إِلَیْهَا</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23758 - رقم الحدیث الباب: 1]</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23759 - رقم الحدیث الباب: 2]</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23760 - رقم الحدیث الباب: 3]</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23761 - رقم الحدیث الباب: 4]</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23762 - رقم الحدیث الباب: 5]</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23763 - رقم الحدیث الباب: 6]</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23764 - رقم الحدیث الباب: 7]</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23765 - رقم الحدیث الباب: 8]</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23766 - رقم الحدیث الباب: 9]</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23767 - رقم الحدیث الباب: 10]</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23768 - رقم الحدیث الباب: 11]</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23769 - رقم الحدیث الباب: 12]</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3- بَابُ جَوَازِ الِاسْتِدَانَةِ لِلْحَجِّ وَ التَّزْوِیجِ وَ غَیْرِهِمَا مِنَ الطَّاعَاتِ‌</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23770 - رقم الحدیث الباب: 1]</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4- بَابُ وُجُوبِ قَضَاءِ الدَّیْنِ وَ عَدَمِ سُقُوطِهِ عَمَّنْ قُتِلَ فِی سَبِیلِ اللَّهِ‌</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23771 - رقم الحدیث الباب: 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23772 - رقم الحدیث الباب: 2]</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23773 - رقم الحدیث الباب: 3]</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23774 - رقم الحدیث الباب: 4]</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23775 - رقم الحدیث الباب: 5]</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23776 - رقم الحدیث الباب: 6]</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23777 - رقم الحدیث الباب: 7]</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5- بَابُ وُجُوبِ نِیَّةِ قَضَاءِ الدَّیْنِ مَعَ الْعَجْزِ عَنِ الْقَضَاءِ</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23778 - رقم الحدیث الباب: 1]</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23779 - رقم الحدیث الباب: 2]</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23780 - رقم الحدیث الباب: 3]</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23781 - رقم الحدیث الباب: 4]</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23782 - رقم الحدیث الباب: 5]</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6- بَابُ اسْتِحْبَابِ إِقْرَاضِ الْمُؤْمِنِ‌</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23783 - رقم الحدیث الباب: 1]</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23784 - رقم الحدیث الباب: 2]</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23785 - رقم الحدیث الباب: 3]</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23786 - رقم الحدیث الباب: 4]</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23787 - رقم الحدیث الباب: 5]</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7- بَابُ تَحْرِیمِ حَبْسِ الْحُقُوقِ عَنْ أَهْلِهَا وَ کَرَاهَةِ الْقَرْضِ مِنْ مُسْتَحْدِثِ النِّعْمَةِ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23788 - رقم الحدیث الباب: 1]</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8- بَابُ تَحْرِیمِ الْمُمَاطَلَةِ بِالدَّیْنِ مَعَ الْقُدْرَةِ عَلَی أَدَائِهِ‌</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23789 - رقم الحدیث الباب: 1]</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23790 - رقم الحدیث الباب: 2]</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23791 - رقم الحدیث الباب: 3]</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23792 - رقم الحدیث الباب: 4]</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23793 - رقم الحدیث الباب: 5]</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9- بَابُ أَنَّهُ یَجِبُ عَلَی الْإِمَامِ قَضَاءُ الدَّیْنِ عَنِ الْمُؤْمِنِ الْمُعْسِرِ مِنْ سَهْمِ الْغَارِمِینَ أَوْ غَیْرِهِ إِنْ کَانَ أَنْفَقَهُ فِی طَاعَةِ اللَّهِ إِلَّا الْمَهْرَ</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23794 - رقم الحدیث الباب: 1]</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23795 - رقم الحدیث الباب: 2]</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23796 - رقم الحدیث الباب: 3]</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23797 - رقم الحدیث الباب: 4]</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23798 - رقم الحدیث الباب: 5]</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10- بَابُ اسْتِحْبَابِ الْإِشْهَادِ عَلَی الدَّیْنِ وَ کَرَاهَةِ تَرْکِهِ‌</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23799 - رقم الحدیث الباب: 1]</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23800 - رقم الحدیث الباب: 2]</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11- بَابُ أَنَّهُ لَا یَلْزَمُ الَّذِی عَلَیْهِ الدَّیْنُ بَیْعُ مَا لَا بُدَّ لَهُ مِنْهُ مِنْ مَسْکَنٍ وَ خَادِمٍ وَ یَلْزَمُهُ بَیْعُ مَا یَزِیدُ عَنْ کِفَایَتِهِ مِنْ ذَلِکَ وَ حُکْمِ الضَّیْعَةِ</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23801 - رقم الحدیث الباب: 1]</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[رقم الحدیث الکلی: 23802 - رقم الحدیث الباب: 2]</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23803 - رقم الحدیث الباب: 3]</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23804 - رقم الحدیث الباب: 4]</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23805 - رقم الحدیث الباب: 5]</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23806 - رقم الحدیث الباب: 6]</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23807 - رقم الحدیث الباب: 7]</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23808 - رقم الحدیث الباب: 8]</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23809 - رقم الحدیث الباب: 9]</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12- بَابُ أَنَّ مَنْ مَاتَ حَلَّ دَیْنُهُ‌</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23810 - رقم الحدیث الباب: 1]</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23811 - رقم الحدیث الباب: 2]</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23812 - رقم الحدیث الباب: 3]</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23813 - رقم الحدیث الباب: 4]</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13- بَابُ أَنَّ ثَمَنَ کَفَنِ الْمَیِّتِ مُقَدَّمٌ عَلَی دَیْنِهِ‌</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23814 - رقم الحدیث الباب: 1]</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23815 - رقم الحدیث الباب: 2]</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14- بَابُ بَرَاءَةِ ذِمَّةِ الْمَیِّتِ مِنَ الدَّیْنِ إِذَا ضَمِنَهُ ضَامِنٌ لِلْغُرَمَاءِ وَ رَضُوا بِهِ‌</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23816 - رقم الحدیث الباب: 1]</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23817 - رقم الحدیث الباب: 2]</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15- بَابُ عَدَمِ جَوَازِ بَیْعِ الدَّیْنِ بِالدَّیْنِ وَ حُکْمِ مَا لَوْ بِیعَ بِأَقَلَّ مِنْهُ‌</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23818 - رقم الحدیث الباب: 1]</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23819 - رقم الحدیث الباب: 2]</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23820 - رقم الحدیث الباب: 3]</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16- بَابُ أَنَّهُ یُکْرَهُ لِمَنْ یَتَقَاضَی الدَّیْنَ الْمُبَالَغَةُ فِی الِاسْتِقْضَاءِ وَ یُسْتَحَبُّ لَهُ إِطَالَةُ الْجُلُوسِ وَ لُزُومُ السُّکُوتِ‌</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23821 - رقم الحدیث الباب: 1]</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23822 - رقم الحدیث الباب: 2]</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23823 - رقم الحدیث الباب: 3]</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23824 - رقم الحدیث الباب: 4]</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17- بَابُ وُجُوبِ إِرْضَاءِ الْغَرِیمِ الْمُطَالِبِ بِالْإِعْطَاءِ أَوِ الْمُلَاطَفَةِ مَعَ التَّعَذُّرِ</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23825 - رقم الحدیث الباب: 1]</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18- بَابُ جَوَازِ النُّزُولِ عَلَی الْغَرِیمِ وَ الْأَکْلِ مِنْ طَعَامِهِ ثَلَاثَةَ أَیَّامٍ وَ کَرَاهَتِهِ بَعْدَهَا</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23826 - رقم الحدیث الباب: 1]</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23827 - رقم الحدیث الباب: 2]</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23828 - رقم الحدیث الباب: 3]</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23829 - رقم الحدیث الباب: 4]</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19- بَابُ جَوَازِ قَبُولِ الْهَدِیَّةِ وَ الصِّلَةِ مِمَّنْ عَلَیْهِ الدَّیْنُ وَ کَذَا کُلُّ مَنْفَعَةٍ یَجُرُّهَا الْقَرْضُ مِنْ غَیْرِ شَرْطٍ وَ اسْتِحْبَابِ احْتِسَابِهَا لَهُ مِمَّا عَلَیْهِ‌</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23830 - رقم الحدیث الباب: 1]</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23831 - رقم الحدیث الباب: 2]</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23832 - رقم الحدیث الباب: 3]</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23833 - رقم الحدیث الباب: 4]</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23834 - رقم الحدیث الباب: 5]</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23835 - رقم الحدیث الباب: 6]</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23836 - رقم الحدیث الباب: 7]</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23837 - رقم الحدیث الباب: 8]</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23838 - رقم الحدیث الباب: 9]</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23839 - رقم الحدیث الباب: 10]</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23840 - رقم الحدیث الباب: 11]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23841 - رقم الحدیث الباب: 12]</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23842 - رقم الحدیث الباب: 13]</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23843 - رقم الحدیث الباب: 14]</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23844 - رقم الحدیث الباب: 15]</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23845 - رقم الحدیث الباب: 16]</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23846 - رقم الحدیث الباب: 17]</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23847 - رقم الحدیث الباب: 18]</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23848 - رقم الحدیث الباب: 19]</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20- بَابُ جَوَازِ قَضَاءِ الدَّیْنِ بِأَکْثَرَ مِنْهُ وَ أَجْوَدَ مَعَ التَّرَاضِی مِنْ غَیْرِ شَرْطٍ سَابِقٍ وَ حُکْمِ مَنْ دَفَعَ عَمَّا فِی ذِمَّتِهِ مِنَ الدَّیْنِ طَعَاماً أَوْ نَحْوَهُ ثُمَّ یَتَغَیَّرُ السِّعْرُ</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23849 - رقم الحدیث الباب: 1]</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21- بَابُ جَوَازِ اقْتِرَاضِ الْخُبْزِ وَ الْجَوْزِ عَدَداً</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23850 - رقم الحدیث الباب: 1]</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23851 - رقم الحدیث الباب: 2]</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23852 - رقم الحدیث الباب: 3]</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22- بَابُ أَنَّ مَنْ کَانَ عَلَیْهِ دَیْنٌ لِغَائِبٍ وَجَبَ عَلَیْهِ نِیَّةُ الْقَضَاءِ وَ الِاجْتِهَادُ فِی طَلَبِهِ‌</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23853 - رقم الحدیث الباب: 1]</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23854 - رقم الحدیث الباب: 2]</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23855 - رقم الحدیث الباب: 3]</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23- بَابُ اسْتِحْبَابِ تَحْلِیلِ الْمَیِّتِ وَ الْحَیِّ مِنَ الدَّیْنِ‌</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23856 - رقم الحدیث الباب: 1]</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23857 - رقم الحدیث الباب: 2]</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24- بَابُ وُجُوبِ قَضَاءِ دَیْنِ الْقَتِیلِ مِنْ دِیَتِهِ إِنْ لَمْ یُخَلِّفْ هُوَ شَیْئاً</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23858 - رقم الحدیث الباب: 1]</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23859 - رقم الحدیث الباب: 2]</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25- بَابُ وُجُوبِ إِنْظَارِ الْمُعْسِرِ وَ عَدَمِ جَوَازِ مُعَاسَرَتِهِ‌</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23860 - رقم الحدیث الباب: 1]</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23861 - رقم الحدیث الباب: 2]</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23862 - رقم الحدیث الباب: 3]</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23863 - رقم الحدیث الباب: 4]</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23864 - رقم الحدیث الباب: 5]</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23865 - رقم الحدیث الباب: 6]</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23866 - رقم الحدیث الباب: 7]</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[رقم الحدیث الکلی: 23867 - رقم الحدیث الباب: 8]</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23868 - رقم الحدیث الباب: 9]</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26- بَابُ کَرَاهَةِ مُطَالَبَةِ الْغَرِیمِ فِی الْحَرَمِ وَ حُکْمِ مَنْ أَقْرَضَ غَیْرَهُ دَرَاهِمَ ثُمَّ سَقَطَتْ وَ جَاءَتْ غَیْرُهَا</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23869 - رقم الحدیث الباب: 1]</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27- بَابُ أَنَّهُ لَا یَلْزَمُ الْمُسْتَدِینَ الِاقْتِصَارُ عَلَی مَا یُمْسِکُ الرَّمَقَ بَلْ یَجُوزُ لَهُ أَنْ یَأْکُلَ مَا شَاءَ</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23870 - رقم الحدیث الباب: 1]</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28- بَابُ أَنَّهُ یَجُوزُ لِلْمُسْلِمِ اسْتِیفَاءُ دَیْنِهِ مِنَ الذِّمِّیِّ مِنْ ثَمَنِ خَمْرٍ أَوْ خِنْزِیرٍ وَ حُکْمِ الذِّمِّیِّ إِذَا أَسْلَمَ أَوْ مَاتَ وَ عَلَیْهِ دَیْنٌ وَ لَهُ خَمْرٌ أَوْ خِنْزِیرٌ</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23871 - رقم الحدیث الباب: 1]</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29- بَابُ أَنَّهُ إِذَا کَانَ لِاثْنَیْنِ دُیُونٌ فَاقْتَسَمَاهَا فَمَا حَصَلَ لَهُمَا وَ مَا ذَهَبَ عَلَیْهِمَا</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23872 - رقم الحدیث الباب: 1]</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23873 - رقم الحدیث الباب: 2]</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30- بَابُ اسْتِحْبَابِ قَضَاءِ الدَّیْنِ عَنِ الْأَبَوَیْنِ وَ تَأَکُّدِهِ بَعْدَ الْمَوْتِ‌</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23874 - رقم الحدیث الباب: 1]</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23875 - رقم الحدیث الباب: 2]</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31- بَابُ حُکْمِ دَیْنِ الْمَمْلُوکِ‌</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23876 - رقم الحدیث الباب: 1]</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23877 - رقم الحدیث الباب: 2]</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23878 - رقم الحدیث الباب: 3]</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23879 - رقم الحدیث الباب: 4]</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23880 - رقم الحدیث الباب: 5]</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23881 - رقم الحدیث الباب: 6]</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32- بَابُ جَوَازِ تَعْجِیلِ قَضَاءِ الدَّیْنِ بِنَقِیصَةٍ مِنْهُ أَوْ تَعْجِیلِ بَعْضِهِ بِزِیَادَةٍ فِی أَجَلِ الْبَاقِی لَا تَأْخِیرِهِ بِزِیَادَةٍ فِیهِ وَ حُکْمِ مَنْ تَرَکَ مُطَالَبَةَ حَقٍّ لَهُ عَشْرَ سِنِینَ‌</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23882 - رقم الحدیث الباب: 1]</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کِتَابُ الرَّهْنِ‌</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 بَابُ جَوَازِ الِارْتِهَانِ عَلَی الْحَقِّ الثَّابِتِ‌</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[رقم الحدیث الکلی: 23883 - رقم الحدیث الباب: 1]</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[رقم الحدیث الکلی: 23884 - رقم الحدیث الباب: 2]</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[رقم الحدیث الکلی: 23885 - رقم الحدیث الباب: 3]</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[رقم الحدیث الکلی: 23886 - رقم الحدیث الباب: 4]</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[رقم الحدیث الکلی: 23887 - رقم الحدیث الباب: 5]</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[رقم الحدیث الکلی: 23888 - رقم الحدیث الباب: 6]</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[رقم الحدیث الکلی: 23889 - رقم الحدیث الباب: 7]</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[رقم الحدیث الکلی: 23890 - رقم الحدیث الباب: 8]</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2- بَابُ حُکْمِ الِارْتِهَانِ مِنَ الْمُؤْمِنِ‌</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[رقم الحدیث الکلی: 23891 - رقم الحدیث الباب: 1]</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[رقم الحدیث الکلی: 23892 - رقم الحدیث الباب: 2]</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3- بَابُ اشْتِرَاطِ الْقَبْضِ فِی الرَّهْنِ وَ جَوَازِ کَوْنِ قِیمَتِهِ أَقَلَّ مِنَ الدَّیْنِ بِکَثِیرٍ وَ أَکْثَرَ وَ مُسَاوِیاً</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[رقم الحدیث الکلی: 23893 - رقم الحدیث الباب: 1]</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[رقم الحدیث الکلی: 23894 - رقم الحدیث الباب: 2]</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4- بَابُ عَدَمِ جَوَازِ بَیْعِ الرَّهْنِ إِذَا غَابَ صَاحِبُهُ وَ جَوَازِ بَیْعِهِ إِذَا لَمْ یُعْلَمْ لِمَنْ هُوَ بَعْدَ التَّعْرِیفِ وَ یُحْفَظُ فَاضِلُ الثَّمَنِ حَتَّی یَجِی‌ءَ صَاحِبُهُ‌</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[رقم الحدیث الکلی: 23895 - رقم الحدیث الباب: 1]</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[رقم الحدیث الکلی: 23896 - رقم الحدیث الباب: 2]</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[رقم الحدیث الکلی: 23897 - رقم الحدیث الباب: 3]</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5- بَابُ أَنَّ الرَّهْنَ إِذَا تَلِفَ مِنْ غَیْرِ تَفْرِیطٍ مِنَ الْمُرْتَهِنِ لَمْ یَضْمَنْهُ وَ لَمْ یَسْقُطْ مِنْ حَقِّهِ شَیْ‌ءٌ وَ حُکْمِ جِنَایَةِ الْعَبْدِ الْمَرْهُونِ‌</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[رقم الحدیث الکلی: 23898 - رقم الحدیث الباب: 1]</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[رقم الحدیث الکلی: 23899 - رقم الحدیث الباب: 2]</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[رقم الحدیث الکلی: 23900 - رقم الحدیث الباب: 3]</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[رقم الحدیث الکلی: 23901 - رقم الحدیث الباب: 4]</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[رقم الحدیث الکلی: 23902 - رقم الحدیث الباب: 5]</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[رقم الحدیث الکلی: 23903 - رقم الحدیث الباب: 6]</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[رقم الحدیث الکلی: 23904 - رقم الحدیث الباب: 7]</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[رقم الحدیث الکلی: 23905 - رقم الحدیث الباب: 8]</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[رقم الحدیث الکلی: 23906 - رقم الحدیث الباب: 9]</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6- بَابُ أَنَّهُ إِذَا تَلِفَ بَعْضُ الرَّهْنِ مِنْ غَیْرِ تَفْرِیطِ الْمُرْتَهِنِ لَمْ یَضْمَنْهُ وَ کَانَ الْبَاقِی رَهْناً عَلَی جَمِیعِ الْحَقِ‌</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[رقم الحدیث الکلی: 23907 - رقم الحدیث الباب: 1]</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[رقم الحدیث الکلی: 23908 - رقم الحدیث الباب: 2]</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7- بَابُ أَنَّ الرَّهْنَ إِذَا تَلِفَ بِتَفْرِیطِ الْمُرْتَهِنِ لَزِمَهُ ضَمَانُهُ وَ تَرَادَّا الْفَضْلَ بَیْنَهُمَا</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[رقم الحدیث الکلی: 23909 - رقم الحدیث الباب: 1]</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[رقم الحدیث الکلی: 23910 - رقم الحدیث الباب: 2]</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[رقم الحدیث الکلی: 23911 - رقم الحدیث الباب: 3]</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[رقم الحدیث الکلی: 23912 - رقم الحدیث الباب: 4]</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[رقم الحدیث الکلی: 23913 - رقم الحدیث الباب: 5]</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8- بَابُ جَوَازِ انْتِفَاعِ الْمُرْتَهِنِ مِنَ الرَّهْنِ بِإِذْنِ الرَّاهِنِ عَلَی کَرَاهِیَةٍ فِی غَیْرِ الزَّرْعِ فِی الْأَرْضِ الْمَرْهُونَةِ</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[رقم الحدیث الکلی: 23914 - رقم الحدیث الباب: 1]</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9- بَابُ حُکْمِ دَعْوَی الْمُرْتَهِنِ تَلَفَ الرَّهْنِ هَلْ تُقْبَلُ أَمْ لَا</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[رقم الحدیث الکلی: 23915 - رقم الحدیث الباب: 1]</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10- بَابُ أَنَّ غَلَّةَ الرَّهْنِ وَ فَوَائِدَهُ لِلرَّاهِنِ فَإِنِ اسْتَوْفَاهَا الْمُرْتَهِنُ بِغَیْرِ إِذْنٍ وَ إِبَاحَةٍ وَجَبَ احْتِسَابُهَا مِنَ الدَّیْنِ‌</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[رقم الحدیث الکلی: 23916 - رقم الحدیث الباب: 1]</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[رقم الحدیث الکلی: 23917 - رقم الحدیث الباب: 2]</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[رقم الحدیث الکلی: 23918 - رقم الحدیث الباب: 3]</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[رقم الحدیث الکلی: 23919 - رقم الحدیث الباب: 4]</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[رقم الحدیث الکلی: 23920 - رقم الحدیث الباب: 5]</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[رقم الحدیث الکلی: 23921 - رقم الحدیث الباب: 6]</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11- بَابُ حُکْمِ الرَّهْنِ إِذَا کَانَ جَارِیَةً هَلْ لِلرَّاهِنِ أَنْ یَطَأَهَا أَمْ لَا</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[رقم الحدیث الکلی: 23922 - رقم الحدیث الباب: 1]</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[رقم الحدیث الکلی: 23923 - رقم الحدیث الباب: 2]</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12- بَابُ أَنَّ الرَّهْنَ إِذَا کَانَ دَابَّةً قَامَ بِمَئُونَتِهَا وَ تَقَاصَّا بِنَفَقَتِهَا فَإِنْ رَکِبَهَا الْمُرْتَهِنُ حُسِبَتِ الْأُجْرَةُ مِنَ النَّفَقَةِ</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[رقم الحدیث الکلی: 23924 - رقم الحدیث الباب: 1]</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[رقم الحدیث الکلی: 23925 - رقم الحدیث الباب: 2]</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13- بَابُ جَوَازِ شِرَاءِ الْمُرْتَهِنِ الرَّهْنَ مِنْ صَاحِبِهِ‌</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[رقم الحدیث الکلی: 23926 - رقم الحدیث الباب: 1]</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[رقم الحدیث الکلی: 23927 - رقم الحدیث الباب: 2]</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14- بَابُ أَنَّ مَنْ وَجَدَ عِنْدَهُ رَهْناً لَمْ یَعْلَمْ صَاحِبَهُ وَ لَا مَا عَلَیْهِ کَانَ کَمَالِهِ‌</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[رقم الحدیث الکلی: 23928 - رقم الحدیث الباب: 1]</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15- بَابُ حُکْمِ الرَّهْنِ إِذَا اسْتَعَارَهُ الرَّاهِنُ وَ تَلِفَ عِنْدَهُ‌</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[رقم الحدیث الکلی: 23929 - رقم الحدیث الباب: 1]</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16- بَابُ حُکْمِ مَا لَوِ اخْتَلَفَا فَقَالَ الْقَابِضُ هُوَ رَهْنٌ وَ قَالَ الْمَالِکُ هُوَ وَدِیعَةٌ</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[رقم الحدیث الکلی: 23930 - رقم الحدیث الباب: 1]</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[رقم الحدیث الکلی: 23931 - رقم الحدیث الباب: 2]</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[رقم الحدیث الکلی: 23932 - رقم الحدیث الباب: 3]</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17- بَابُ أَنَّهُمَا إِذَا اخْتَلَفَا فِیمَا عَلَی الرَّهْنِ وَ لَا بَیِّنَةَ فَالْقَوْلُ قَوْلُ الرَّاهِنِ مَعَ یَمِینِهِ‌</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[رقم الحدیث الکلی: 23933 - رقم الحدیث الباب: 1]</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[رقم الحدیث الکلی: 23934 - رقم الحدیث الباب: 2]</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[رقم الحدیث الکلی: 23935 - رقم الحدیث الباب: 3]</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[رقم الحدیث الکلی: 23936 - رقم الحدیث الباب: 4]</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18- بَابُ حُکْمِ مَنِ ادَّعَی عَلَی غَیْرِهِ بِدَرَاهِمَ أَنَّهَا دَیْنٌ فَقَالَ بَلْ هِیَ وَدِیعَةٌ</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[رقم الحدیث الکلی: 23937 - رقم الحدیث الباب: 1]</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19- بَابُ أَنَّهُ إِذَا مَاتَ الرَّاهِنُ وَ عَلَیْهِ دُیُونٌ أَکْثَرُ مِنْ تَرِکَتِهِ قُسِمَ الرَّهْنُ وَ غَیْرُهُ عَلَی الدُّیَّانِ بِالْحِصَصِ‌</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[رقم الحدیث الکلی: 23938 - رقم الحدیث الباب: 1]</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[رقم الحدیث الکلی: 23939 - رقم الحدیث الباب: 2]</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20- بَابُ جَوَازِ اسْتِیفَاءِ الرَّاهِنِ مَالَهُ مِنَ الرَّهْنِ إِذَا خَافَ جُحُودَ الْوَارِثِ وَ حُکْمِ مَا لَوْ أَقَرَّ بِالرَّهْنِ وَ ادَّعَی دَیْناً</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[رقم الحدیث الکلی: 23940 - رقم الحدیث الباب: 1]</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21- بَابُ حُکْمِ مَنْ رَهَنَ مَالَ الْغَیْرِ بِغَیْرِ إِذْنِهِ وَ مَنِ اسْتَعَارَ شَیْئاً فَرَهَنَهُ‌</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[رقم الحدیث الکلی: 23941 - رقم الحدیث الباب: 1]</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کِتَابُ الْحَجْرِ</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 بَابُ ثُبُوتِ الْحَجْرِ عَنِ التَّصَرُّفِ فِی الْمَالِ عَلَی الصَّغِیرِ وَ الْمَجْنُونِ وَ السَّفِیهِ حَتَّی تَزُولَ عَنْهُمُ الْمَوَانِعُ‌</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[رقم الحدیث الکلی: 23942 - رقم الحدیث الباب: 1]</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[رقم الحدیث الکلی: 23943 - رقم الحدیث الباب: 2]</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[رقم الحدیث الکلی: 23944 - رقم الحدیث الباب: 3]</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[رقم الحدیث الکلی: 23945 - رقم الحدیث الباب: 4]</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2- بَابُ حَدِّ ارْتِفَاعِ الْحَجْرِ عَنِ الصَّغِیرِ وَ جُمْلَةٍ مِنْ أَحْکَامِ الْحَجْرِ</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[رقم الحدیث الکلی: 23946 - رقم الحدیث الباب: 1]</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[رقم الحدیث الکلی: 23947 - رقم الحدیث الباب: 2]</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[رقم الحدیث الکلی: 23948 - رقم الحدیث الباب: 3]</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[رقم الحدیث الکلی: 23949 - رقم الحدیث الباب: 4]</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[رقم الحدیث الکلی: 23950 - رقم الحدیث الباب: 5]</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3- بَابُ أَنَّ الْمَرِیضَ مَحْجُورٌ عَلَیْهِ فِی الْوَصِیَّةِ بِمَا زَادَ عَنِ الثُّلُثِ إِلَّا أَنْ یُجِیزَ الْوَرَثَةُ وَ حُکْمِ الْمُنَجَّزَاتِ‌</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[رقم الحدیث الکلی: 23951 - رقم الحدیث الباب: 1]</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4- بَابُ أَنَّ الرِّقَّ مَحْجُورٌ عَلَیْهِ فِی التَّصَرُّفِ فِی الْمَالِ إِلَّا بِإِذْنِ الْمَالِکِ وَ کَذَا الْمُکَاتَبُ الْمَشْرُوطُ</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[رقم الحدیث الکلی: 23952 - رقم الحدیث الباب: 1]</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[رقم الحدیث الکلی: 23953 - رقم الحدیث الباب: 2]</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5- بَابُ أَنَّ غَرِیمَ الْمُفَلَّسِ إِذَا وَجَدَ مَتَاعَهُ بِعَیْنِهِ کَانَ أَحَقَّ بِهِ إِلَّا أَنْ تَقْصُرَ التَّرِکَةُ عَنِ الدَّیْنِ فَیُقْسَمُ بِالْحِصَصِ وَ إِنْ کَانَ عِنْدَهُ رَهْنٌ فَالْغُرَمَاءُ فِیهِ سَوَاءٌ</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[رقم الحدیث الکلی: 23954 - رقم الحدیث الباب: 1]</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[رقم الحدیث الکلی: 23955 - رقم الحدیث الباب: 2]</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[رقم الحدیث الکلی: 23956 - رقم الحدیث الباب: 3]</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[رقم الحدیث الکلی: 23957 - رقم الحدیث الباب: 4]</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6- بَابُ قِسْمَةِ مَالِ الْمُفَلَّسِ عَلَی غُرَمَائِهِ بِالْحِصَصِ وَ حُکْمِ الدِّیَةِ وَ الْکَفَنِ وَ بَیْعِ الدَّارِ وَ الْخَادِمِ وَ حُلُولِ الدَّیْنِ الْمُؤَجَّلِ بِالْمَوْتِ‌</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[رقم الحدیث الکلی: 23958 - رقم الحدیث الباب: 1]</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[رقم الحدیث الکلی: 23959 - رقم الحدیث الباب: 2]</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7- بَابُ حَبْسِ الْمَدْیُونِ وَ حُکْمِ الْمُعْسِرِ</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[رقم الحدیث الکلی: 23960 - رقم الحدیث الباب: 1]</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[رقم الحدیث الکلی: 23961 - رقم الحدیث الباب: 2]</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[رقم الحدیث الکلی: 23962 - رقم الحدیث الباب: 3]</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کِتَابُ الضَّمَانِ‌</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1- بَابُ أَنَّهُ لَا غُرْمَ عَلَی الضَّامِنِ بَلْ یَرْجِعُ عَلَی الْمَضْمُونِ عَنْهُ‌</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[رقم الحدیث الکلی: 23963 - رقم الحدیث الباب: 1]</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2- بَابُ أَنَّهُ لَا بُدَّ مِنْ رِضَا الضَّامِنِ وَ الْمَضْمُونِ لَهُ دُونَ الْمَضْمُونِ عَنْهُ وَ أَنَّهُ یَبْرَأُ وَ یَنْتَقِلُ الْمَالُ مِنْ ذِمَّتِهِ وَ جَوَازِ ضَمَانِ دَیْنِ الْمَیِّتِ‌</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[رقم الحدیث الکلی: 23964 - رقم الحدیث الباب: 1]</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[رقم الحدیث الکلی: 23965 - رقم الحدیث الباب: 2]</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[رقم الحدیث الکلی: 23966 - رقم الحدیث الباب: 3]</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3- بَابُ حُکْمِ مَعْرِفَةِ الضَّامِنِ بِالْمَضْمُونِ لَهُ لِیَرُدَّ الْمَضْمُونَ هَلْ یُشْتَرَطُ أَمْ لَا</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[رقم الحدیث الکلی: 23967 - رقم الحدیث الباب: 1]</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[رقم الحدیث الکلی: 23968 - رقم الحدیث الباب: 2]</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[رقم الحدیث الکلی: 23969 - رقم الحدیث الباب: 3]</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4- بَابُ حُکْمِ مَا لَوْ أَبْرَأَ بَعْضُ الْوُرَّاثِ الْغُرَمَاءَ مِنْ جَمِیعِ الدَّیْنِ وَ ضَمِنَ رِضَا الْبَاقِینَ وَ اشْتِرَاطِ کَوْنِ الضَّامِنِ مَلِیّاً</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[رقم الحدیث الکلی: 23970 - رقم الحدیث الباب: 1]</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5- بَابُ صِحَّةِ الضَّمَانِ مَعَ إِعْسَارِ الضَّامِنِ وَ عِلْمِ الْمَضْمُونِ لَهُ بِذَلِکَ‌</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[رقم الحدیث الکلی: 23971 - رقم الحدیث الباب: 1]</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6- بَابُ أَنَّهُ لَا یَلْزَمُ الْمَضْمُونَ عَنْهُ أَنْ یَدْفَعَ إِلَی الضَّامِنِ أَکْثَرَ مِمَّا دَفَعَ‌</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[رقم الحدیث الکلی: 23972 - رقم الحدیث الباب: 1]</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[رقم الحدیث الکلی: 23973 - رقم الحدیث الباب: 2]</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7- بَابُ کَرَاهَةِ التَّعَرُّضِ لِلْکَفَالاتِ وَ الضَّمَانِ‌</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[رقم الحدیث الکلی: 23974 - رقم الحدیث الباب: 1]</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[رقم الحدیث الکلی: 23975 - رقم الحدیث الباب: 2]</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[رقم الحدیث الکلی: 23976 - رقم الحدیث الباب: 3]</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[رقم الحدیث الکلی: 23977 - رقم الحدیث الباب: 4]</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[رقم الحدیث الکلی: 23978 - رقم الحدیث الباب: 5]</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[رقم الحدیث الکلی: 23979 - رقم الحدیث الباب: 6]</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[رقم الحدیث الکلی: 23980 - رقم الحدیث الباب: 7]</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[رقم الحدیث الکلی: 23981 - رقم الحدیث الباب: 8]</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8- بَابُ أَنَّهُ یَجُوزُ لِصَاحِبِ الدَّیْنِ طَلَبُ الْکَفِیلِ مِنَ الْمَدْیُونِ‌</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[رقم الحدیث الکلی: 23982 - رقم الحدیث الباب: 1]</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[رقم الحدیث الکلی: 23983 - رقم الحدیث الباب: 2]</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9- بَابُ أَنَّ الْکَفِیلَ یُحْبَسُ حَتَّی یُحْضِرَ الْمَکْفُولَ أَوْ مَا عَلَیْهِ‌</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[رقم الحدیث الکلی: 23984 - رقم الحدیث الباب: 1]</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[رقم الحدیث الکلی: 23985 - رقم الحدیث الباب: 2]</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[رقم الحدیث الکلی: 23986 - رقم الحدیث الباب: 3]</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[رقم الحدیث الکلی: 23987 - رقم الحدیث الباب: 4]</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10- بَابُ حُکْمِ الْکَفِیلِ إِذَا قَالَ إِنْ لَمْ أُحْضِرْهُ إِلَی کَذَا کَانَ عَلَیَّ کَذَا وَ إِذَا قَالَ عَلَیَّ کَذَا إِلَی کَذَا إِنْ لَمْ أُحْضِرْهُ‌</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[رقم الحدیث الکلی: 23988 - رقم الحدیث الباب: 1]</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[رقم الحدیث الکلی: 23989 - رقم الحدیث الباب: 2]</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11- بَابُ حُکْمِ الرُّجُوعِ عَلَی الْمُحِیلِ‌</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[رقم الحدیث الکلی: 23990 - رقم الحدیث الباب: 1]</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[رقم الحدیث الکلی: 23991 - رقم الحدیث الباب: 2]</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[رقم الحدیث الکلی: 23992 - رقم الحدیث الباب: 3]</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[رقم الحدیث الکلی: 23993 - رقم الحدیث الباب: 4]</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12 بَابُ أَنَّ مَنِ احْتَالَ بِدَنَانِیرَ جَازَ أَنْ یَأْخُذَ بَدَلَهَا دَرَاهِمَ وَ حُکْمِ الْحَوَالَةِ بِالطَّعَامِ قَبْلَ قَبْضِهِ‌</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[رقم الحدیث الکلی: 23994 - رقم الحدیث الباب: 1]</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13- بَابُ حُکْمِ الشَّرِیکَیْنِ فِی الدَّیْنِ إِذَا قَسَمَاهُ وَ أَحَالَ کُلٌّ مِنْهُمَا بِنَصِیبِهِ‌</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[رقم الحدیث الکلی: 23995 - رقم الحدیث الباب: 1]</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14- بَابُ حُکْمِ مَنْ وَعَدَ الْغَرِیمَ بِزِیَادَةٍ عَنْ حَقِّهِ إِنْ لَمْ یَنْصَرِفْ إِلَیْهِ إِلَی عَشَرَةِ أَیَّامٍ‌</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[رقم الحدیث الکلی: 23996 - رقم الحدیث الباب: 1]</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15- بَابُ أَنَّ مَنْ أَطْلَقَ الْقَاتِلَ مِنْ یَدِ الْوَلِیِّ قَهْراً صَارَ کَفِیلًا یَلْزَمُهُ إِحْضَارُهُ وَ یُحْبَسُ حَتَّی یَرُدَّهُ أَوْ یُؤَدِّیَ الدِّیَةَ</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[رقم الحدیث الکلی: 23997 - رقم الحدیث الباب: 1]</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16- بَابُ أَنَّهُ لَا کَفَالَةَ فِی حَدٍّ</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[رقم الحدیث الکلی: 23998 - رقم الحدیث الباب: 1]</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[رقم الحدیث الکلی: 23999 - رقم الحدیث الباب: 2]</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کِتَابُ الصُّلْحِ‌</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 بَابُ اسْتِحْبَابِهِ وَ لَوْ بِبَذْلِ الْمَالِ وَ إِنْ حَلَفَ عَلَی التَّرْکِ وَ اخْتِیَارِهِ عَلَی الْعِبَادَاتِ الْمَنْدُوبَةِ</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[رقم الحدیث الکلی: 24000 - رقم الحدیث الباب: 1]</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[رقم الحدیث الکلی: 24001 - رقم الحدیث الباب: 2]</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[رقم الحدیث الکلی: 24002 - رقم الحدیث الباب: 3]</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[رقم الحدیث الکلی: 24003 - رقم الحدیث الباب: 4]</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[رقم الحدیث الکلی: 24004 - رقم الحدیث الباب: 5]</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[رقم الحدیث الکلی: 24005 - رقم الحدیث الباب: 6]</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[رقم الحدیث الکلی: 24006 - رقم الحدیث الباب: 7]</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[رقم الحدیث الکلی: 24007 - رقم الحدیث الباب: 8]</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2- بَابُ جَوَازِ الْکَذِبِ فِی الْإِصْلَاحِ دُونَ الصِّدْقِ فِی الْإِفْسَادِ</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[رقم الحدیث الکلی: 24008 - رقم الحدیث الباب: 1]</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[رقم الحدیث الکلی: 24009 - رقم الحدیث الباب: 2]</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3- بَابُ أَنَّ الصُّلْحَ جَائِزٌ بَیْنَ النَّاسِ إِلَّا مَا أَحَلَّ حَرَاماً أَوْ حَرَّمَ حَلَالًا</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[رقم الحدیث الکلی: 24010 - رقم الحدیث الباب: 1]</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[رقم الحدیث الکلی: 24011 - رقم الحدیث الباب: 2]</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4- بَابُ جَوَازِ اصْطِلَاحِ الشَّرِیکَیْنِ عَلَی أَنْ یُعْطِیَ أَحَدُهُمَا الْآخَرَ رَأْسَ الْمَالِ وَ لَهُ الرِّبْحُ وَ عَلَیْهِ الْخُسْرَانُ‌</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[رقم الحدیث الکلی: 24012 - رقم الحدیث الباب: 1]</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5- بَابُ جَوَازِ الصُّلْحِ مَعَ عِلْمِهِمَا بِمَا وَقَعَتِ الْمُنَازَعَةُ فِیهِ وَ مَعَ جَهَالَتِهِمَا لَا مَعَ عِلْمِ أَحَدِهِمَا وَ جَهْلِ الْآخَرِ وَ اشْتِرَاطِ التَّرَاضِی مِنْهُمَا</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[رقم الحدیث الکلی: 24013 - رقم الحدیث الباب: 1]</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[رقم الحدیث الکلی: 24014 - رقم الحدیث الباب: 2]</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[رقم الحدیث الکلی: 24015 - رقم الحدیث الباب: 3]</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[رقم الحدیث الکلی: 24016 - رقم الحدیث الباب: 4]</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6- بَابُ أَنَّهُ یَجُوزُ لِلْوَصِیِّ أَنْ یُصَالِحَ عَلَی مَالِ الْمَیِّتِ مَعَ الْمَصْلَحَةِ وَ أَنْ یُصَالِحَ مَنْ یَدَّعِی عَلَیْهِ دَیْناً بَعْدَ الْبَیِّنَةِ وَ الْیَمِینِ‌</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[رقم الحدیث الکلی: 24017 - رقم الحدیث الباب: 1]</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[رقم الحدیث الکلی: 24018 - رقم الحدیث الباب: 2]</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7- بَابُ جَوَازِ الصُّلْحِ عَلَی الدَّیْنِ الْمُؤَجَّلِ بِأَقَلَّ مِنْهُ حَالًّا دُونَ الْعَکْسِ وَ حُکْمِ الضَّامِنِ إِذَا صَالَحَ بِأَقَلَّ مِنَ الْحَقِ‌</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[رقم الحدیث الکلی: 24019 - رقم الحدیث الباب: 1]</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[رقم الحدیث الکلی: 24020 - رقم الحدیث الباب: 2]</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8- بَابُ جَوَازِ الصُّلْحِ عَلَی طَحْنِ الْحِنْطَةِ بِدَرَاهِمَ وَ حِنْطَةٍ مِنْهَا</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[رقم الحدیث الکلی: 24021 - رقم الحدیث الباب: 1]</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9- بَابُ حُکْمِ مَا إِذَا کَانَ بَیْنَ اثْنَیْنِ دِرْهَمَانِ فَقَالَ أَحَدُهُمَا هُمَا لِی وَ قَالَ الْآخَرُ هُمَا بَیْنِی وَ بَیْنَکَ‌</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[رقم الحدیث الکلی: 24022 - رقم الحدیث الباب: 1]</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10- بَابُ حُکْمِ مَا إِذَا تَدَاعَیَا عَیْناً وَ أَقَامَ کُلٌّ مِنْهُمَا بَیِّنَةً</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[رقم الحدیث الکلی: 24023 - رقم الحدیث الباب: 1]</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11- بَابُ حُکْمِ مَا إِذَا کَانَ لِوَاحِدٍ ثَوْبٌ بِعِشْرِینَ دِرْهَماً وَ لآِخَرَ ثَوْبٌ بِثَلَاثِینَ فَاشْتَبَهَا</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[رقم الحدیث الکلی: 24024 - رقم الحدیث الباب: 1]</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12- بَابُ حُکْمِ مَنْ أَوْدَعَهُ إِنْسَانٌ دِینَارَیْنِ وَ آخَرُ دِینَاراً فَامْتُزِجَتْ وَ ضَاعَ وَاحِدٌ</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[رقم الحدیث الکلی: 24025 - رقم الحدیث الباب: 1]</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13- بَابُ حُکْمِ مَا إِذَا تَغَدَّی اثْنَانٌ مَعَ أَحَدِهِمَا خَمْسَةُ أَرْغِفَةٍ وَ مَعَ الْآخَرِ ثَلَاثَةٌ وَ دَعَوَا ثَالِثاً إِلَی الْغَدَاءِ فَأَکَلُوا الْخُبْزَ وَ دَفَعَ إِلَیْهِمَا ثَمَانِیَةَ دَرَاهِمَ‌</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[رقم الحدیث الکلی: 24026 - رقم الحدیث الباب: 1]</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14- بَابُ أَنَّهُمَا إِذَا تَدَاعَیَا خُصّاً قُضِیَ بِهِ لِمَنْ إِلَیْهِ مَعَاقِدُ الْقُمُطِ</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[رقم الحدیث الکلی: 24027 - رقم الحدیث الباب: 1]</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[رقم الحدیث الکلی: 24028 - رقم الحدیث الباب: 2]</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15- بَابُ حُکْمِ الْمُشْتَرَکَاتِ وَ حَدِّ الطَّرِیقِ وَ عَدَمِ جَوَازِ بَیْعِهِ وَ تَمَلُّکِهِ‌</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[رقم الحدیث الکلی: 24029 - رقم الحدیث الباب: 1]</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[رقم الحدیث الکلی: 24030 - رقم الحدیث الباب: 2]</w:t>
        </w:r>
        <w:r>
          <w:tab/>
        </w:r>
        <w:r>
          <w:fldChar w:fldCharType="begin"/>
        </w:r>
        <w:r>
          <w:instrText xml:space="preserve">PAGEREF 1540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89_173075"/>
    <w:bookmarkEnd w:id="0"/>
    <w:p>
      <w:pPr>
        <w:pStyle w:val="Heading2"/>
      </w:pPr>
      <w:bookmarkStart w:id="440" w:name="_Toc1"/>
      <w:r>
        <w:t>مشخصات کتاب</w:t>
      </w:r>
      <w:bookmarkEnd w:id="440"/>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441" w:name="_Toc2"/>
      <w:r>
        <w:t>اشارة</w:t>
      </w:r>
      <w:bookmarkEnd w:id="4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89_173079"/>
    <w:bookmarkEnd w:id="1"/>
    <w:p>
      <w:pPr>
        <w:pStyle w:val="Heading2"/>
      </w:pPr>
      <w:bookmarkStart w:id="442" w:name="_Toc3"/>
      <w:r>
        <w:t>[تتمة کِتَابُ التِّجَارَةِ]</w:t>
      </w:r>
      <w:bookmarkEnd w:id="442"/>
    </w:p>
    <w:p>
      <w:pPr>
        <w:pStyle w:val="Heading3"/>
      </w:pPr>
      <w:bookmarkStart w:id="443" w:name="_Toc4"/>
      <w:r>
        <w:t>أَبْوَابُ الْخِیَارِ</w:t>
      </w:r>
      <w:bookmarkEnd w:id="443"/>
    </w:p>
    <w:p>
      <w:pPr>
        <w:pStyle w:val="Heading4"/>
      </w:pPr>
      <w:bookmarkStart w:id="444" w:name="_Toc5"/>
      <w:r>
        <w:t>1- بَابُ ثُبُوتِ خِیَارِ الْمَجْلِسِ لِلْبَائِعِ وَ الْمُشْتَرِی مَا لَمْ یَتَفَرَّقَا</w:t>
      </w:r>
      <w:bookmarkEnd w:id="444"/>
    </w:p>
    <w:p>
      <w:pPr>
        <w:pStyle w:val="Heading5"/>
      </w:pPr>
      <w:bookmarkStart w:id="445" w:name="_Toc6"/>
      <w:r>
        <w:t>اشارة</w:t>
      </w:r>
      <w:bookmarkEnd w:id="445"/>
    </w:p>
    <w:p>
      <w:pPr>
        <w:pStyle w:val="BookText"/>
      </w:pPr>
      <w:r>
        <w:rPr>
          <w:rStyle w:val="FootnoteReference"/>
        </w:rPr>
        <w:footnoteReference w:id="1"/>
      </w:r>
      <w:r>
        <w:rPr>
          <w:rFonts w:ascii="Amiri" w:hAnsi="Amiri" w:eastAsia="Amiri" w:cs="Amiri"/>
          <w:lang w:bidi="ar-SA"/>
          <w:color w:val="111111"/>
          <w:sz w:val="28"/>
          <w:szCs w:val="28"/>
          <w:rtl/>
        </w:rPr>
        <w:t xml:space="preserve">1 بَابُ ثُبُوتِ خِیَارِ الْمَجْلِسِ لِلْبَائِعِ وَ الْمُشْتَرِی مَا لَمْ یَتَفَرَّقَا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7"/>
      <w:r>
        <w:t>[رقم الحدیث الکلی: 23011 - رقم الحدیث الباب: 1]</w:t>
      </w:r>
      <w:bookmarkEnd w:id="446"/>
    </w:p>
    <w:p>
      <w:pPr>
        <w:pStyle w:val="BookText"/>
      </w:pPr>
      <w:r>
        <w:rPr>
          <w:rFonts w:ascii="Times New Roman" w:hAnsi="Times New Roman" w:eastAsia="Times New Roman" w:cs="Times New Roman"/>
          <w:lang w:val="en-US" w:bidi="en-US"/>
          <w:color w:val="111111"/>
          <w:sz w:val="28"/>
          <w:szCs w:val="28"/>
          <w:rtl/>
        </w:rPr>
        <w:t xml:space="preserve">23011- 1- </w:t>
      </w:r>
      <w:r>
        <w:rPr>
          <w:rStyle w:val="FootnoteReference"/>
        </w:rPr>
        <w:footnoteReference w:id="2"/>
      </w:r>
      <w:r>
        <w:rPr>
          <w:rFonts w:ascii="Amiri" w:hAnsi="Amiri" w:eastAsia="Amiri" w:cs="Amiri"/>
          <w:lang w:bidi="ar-SA"/>
          <w:color w:val="111111"/>
          <w:sz w:val="28"/>
          <w:szCs w:val="28"/>
          <w:rtl/>
        </w:rPr>
        <w:t xml:space="preserve">مُحَمَّدُ بْنُ یَعْقُوبَ عَنْ أَبِی عَلِیٍّ الْأَشْعَرِیِّ عَنْ مُحَمَّدِ بْنِ عَبْدِ الْجَبَّارِ عَنْ صَفْوَانَ عَنِ الْعَلَاءِ عَنْ مُحَمَّدِ بْنِ مُسْلِمٍ عَنْ أَبِی عَبْدِ اللَّهِ ع قَالَ: قَالَ رَسُولُ اللَّهِ ص الْبَیِّعَانِ بِالْخِیَارِ حَتَّی یَفْتَرِقَا وَ صَاحِبُ الْحَیَوَانِ بِالْخِیَارِ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عبدالله: رسول الله (ص) گفت: فروشنده و خریدار تا زمانی که از هم جدا نشوند، اختیار دارند و صاحب حیوان تا سه روز اختیار دارد.</w:t>
      </w:r>
    </w:p>
    <w:p>
      <w:pPr>
        <w:pStyle w:val="Heading5"/>
      </w:pPr>
      <w:bookmarkStart w:id="447" w:name="_Toc8"/>
      <w:r>
        <w:t>[رقم الحدیث الکلی: 23012 - رقم الحدیث الباب: 2]</w:t>
      </w:r>
      <w:bookmarkEnd w:id="447"/>
    </w:p>
    <w:p>
      <w:pPr>
        <w:pStyle w:val="BookText"/>
      </w:pPr>
      <w:r>
        <w:rPr>
          <w:rFonts w:ascii="Times New Roman" w:hAnsi="Times New Roman" w:eastAsia="Times New Roman" w:cs="Times New Roman"/>
          <w:lang w:val="en-US" w:bidi="en-US"/>
          <w:color w:val="111111"/>
          <w:sz w:val="28"/>
          <w:szCs w:val="28"/>
          <w:rtl/>
        </w:rPr>
        <w:t xml:space="preserve">23012- 2- </w:t>
      </w:r>
      <w:r>
        <w:rPr>
          <w:rStyle w:val="FootnoteReference"/>
        </w:rPr>
        <w:footnoteReference w:id="3"/>
      </w:r>
      <w:r>
        <w:rPr>
          <w:rFonts w:ascii="Amiri" w:hAnsi="Amiri" w:eastAsia="Amiri" w:cs="Amiri"/>
          <w:lang w:bidi="ar-SA"/>
          <w:color w:val="111111"/>
          <w:sz w:val="28"/>
          <w:szCs w:val="28"/>
          <w:rtl/>
        </w:rPr>
        <w:t xml:space="preserve">وَ عَنْ عَلِیِّ بْنِ إِبْرَاهِیمَ عَنْ أَبِیهِ عَنِ ابْنِ أَبِی عُمَیْرٍ عَنْ جَمِیلٍ وَ ابْنِ بُکَیْرٍ جَمِیعاً عَنْ زُرَارَةَ عَنْ أَبِی عَبْدِ اللَّهِ ع قَالَ سَمِعْتُهُ یَقُولُ قَالَ رَسُولُ اللَّهِ ص الْبَیِّعَانِ بِالْخِیَارِ حَتَّی یَفْتَرِقَا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عبدالله: شنیدم او گفت: رسول الله (ص) گفت: فروشنده و خریدار تا زمانی که از هم جدا نشوند، اختیار دارند.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89_173080"/>
    <w:bookmarkEnd w:id="2"/>
    <w:p>
      <w:pPr>
        <w:pStyle w:val="Heading5"/>
      </w:pPr>
      <w:bookmarkStart w:id="448" w:name="_Toc9"/>
      <w:r>
        <w:t>[رقم الحدیث الکلی: 23013 - رقم الحدیث الباب: 3]</w:t>
      </w:r>
      <w:bookmarkEnd w:id="448"/>
    </w:p>
    <w:p>
      <w:pPr>
        <w:pStyle w:val="BookText"/>
      </w:pPr>
      <w:r>
        <w:rPr>
          <w:rFonts w:ascii="Times New Roman" w:hAnsi="Times New Roman" w:eastAsia="Times New Roman" w:cs="Times New Roman"/>
          <w:lang w:val="en-US" w:bidi="en-US"/>
          <w:color w:val="111111"/>
          <w:sz w:val="28"/>
          <w:szCs w:val="28"/>
          <w:rtl/>
        </w:rPr>
        <w:t xml:space="preserve">23013- 3- </w:t>
      </w:r>
      <w:r>
        <w:rPr>
          <w:rStyle w:val="FootnoteReference"/>
        </w:rPr>
        <w:footnoteReference w:id="4"/>
      </w:r>
      <w:r>
        <w:rPr>
          <w:rFonts w:ascii="Amiri" w:hAnsi="Amiri" w:eastAsia="Amiri" w:cs="Amiri"/>
          <w:lang w:bidi="ar-SA"/>
          <w:color w:val="111111"/>
          <w:sz w:val="28"/>
          <w:szCs w:val="28"/>
          <w:rtl/>
        </w:rPr>
        <w:t xml:space="preserve">وَ عَنْ مُحَمَّدِ بْنِ یَحْیَی عَنْ أَحْمَدَ بْنِ مُحَمَّدٍ عَنِ ابْنِ مَحْبُوبٍ عَنْ جَمِیلٍ عَنْ فُضَیْلٍ عَنْ أَبِی عَبْدِ اللَّهِ ع فِی حَدِیثٍ قَالَ: قُلْتُ لَهُ مَا الشَّرْطُ فِی غَیْرِ الْحَیَوَانِ قَالَ الْبَیِّعَانِ بِالْخِیَارِ مَا لَمْ یَفْتَرِقَا فَإِذَا افْتَرَقَا فَلَا خِیَارَ بَعْدَ الرِّضَا مِنْهُمَا.</w:t>
      </w:r>
    </w:p>
    <w:p>
      <w:pPr>
        <w:pStyle w:val="BookText"/>
      </w:pPr>
      <w:r>
        <w:rPr>
          <w:rFonts w:ascii="Amiri" w:hAnsi="Amiri" w:eastAsia="Amiri" w:cs="Amiri"/>
          <w:lang w:bidi="ar-SA"/>
          <w:color w:val="111111"/>
          <w:sz w:val="28"/>
          <w:szCs w:val="28"/>
          <w:rtl/>
        </w:rPr>
        <w:t xml:space="preserve">وَ رَوَاهُ الصَّدُوقُ فِی الْخِصَالِ عَنْ أَبِیهِ عَنْ سَعْدِ بْنِ عَبْدِ اللَّهِ عَنْ أَحْمَدَ بْنِ مُحَمَّدِ بْنِ عِیسَی عَنِ الْحَسَنِ بْنِ مَحْبُوبٍ عَنْ جَمِیلٍ عَنِ الْفُضَیْلِ بْنِ یَسَارٍ </w:t>
      </w:r>
      <w:r>
        <w:rPr>
          <w:rStyle w:val="FootnoteReference"/>
        </w:rPr>
        <w:footnoteReference w:id="5"/>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از فضیل از ابی عبدالله: در حدیثی گفت: به او گفتم: شرط در غیر حیوان چیست؟ گفت: فروشنده و خریدار تا زمانی که از هم جدا نشوند، اختیار دارند. اگر جدا شوند، بعد از رضایت از بین آنها، دیگر اختیاری نیست.</w:t>
      </w:r>
    </w:p>
    <w:p>
      <w:pPr>
        <w:pStyle w:val="Heading5"/>
      </w:pPr>
      <w:bookmarkStart w:id="449" w:name="_Toc10"/>
      <w:r>
        <w:t>[رقم الحدیث الکلی: 23014 - رقم الحدیث الباب: 4]</w:t>
      </w:r>
      <w:bookmarkEnd w:id="449"/>
    </w:p>
    <w:p>
      <w:pPr>
        <w:pStyle w:val="BookText"/>
      </w:pPr>
      <w:r>
        <w:rPr>
          <w:rFonts w:ascii="Times New Roman" w:hAnsi="Times New Roman" w:eastAsia="Times New Roman" w:cs="Times New Roman"/>
          <w:lang w:val="en-US" w:bidi="en-US"/>
          <w:color w:val="111111"/>
          <w:sz w:val="28"/>
          <w:szCs w:val="28"/>
          <w:rtl/>
        </w:rPr>
        <w:t xml:space="preserve">23014- 4- </w:t>
      </w:r>
      <w:r>
        <w:rPr>
          <w:rStyle w:val="FootnoteReference"/>
        </w:rPr>
        <w:footnoteReference w:id="7"/>
      </w:r>
      <w:r>
        <w:rPr>
          <w:rFonts w:ascii="Amiri" w:hAnsi="Amiri" w:eastAsia="Amiri" w:cs="Amiri"/>
          <w:lang w:bidi="ar-SA"/>
          <w:color w:val="111111"/>
          <w:sz w:val="28"/>
          <w:szCs w:val="28"/>
          <w:rtl/>
        </w:rPr>
        <w:t xml:space="preserve">وَ عَنْ عَلِیٍّ عَنْ أَبِیهِ عَنِ ابْنِ أَبِی عُمَیْرٍ عَنْ حَمَّادٍ عَنِ الْحَلَبِیِّ عَنْ أَبِی عَبْدِ اللَّهِ ع قَالَ: أَیُّمَا رَجُلٍ اشْتَرَی مِنْ رَجُلٍ بَیْعاً فَهُمَا بِالْخِیَارِ حَتَّی یَفْتَرِقَا فَإِذَا افْتَرَقَا وَجَبَ الْبَیْعُ الْحَدِیثَ.</w:t>
      </w:r>
    </w:p>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8"/>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او گفت: هر مردی که از مردی دیگر خرید کند، هر دو تا زمانی که از هم جدا نشده‌اند اختیار دارند. اگر از هم جدا شدند، خرید واجب می‌شود.</w:t>
      </w:r>
    </w:p>
    <w:p>
      <w:pPr>
        <w:pStyle w:val="Heading5"/>
      </w:pPr>
      <w:bookmarkStart w:id="450" w:name="_Toc11"/>
      <w:r>
        <w:t>[رقم الحدیث الکلی: 23015 - رقم الحدیث الباب: 5]</w:t>
      </w:r>
      <w:bookmarkEnd w:id="450"/>
    </w:p>
    <w:p>
      <w:pPr>
        <w:pStyle w:val="BookText"/>
      </w:pPr>
      <w:r>
        <w:rPr>
          <w:rFonts w:ascii="Times New Roman" w:hAnsi="Times New Roman" w:eastAsia="Times New Roman" w:cs="Times New Roman"/>
          <w:lang w:val="en-US" w:bidi="en-US"/>
          <w:color w:val="111111"/>
          <w:sz w:val="28"/>
          <w:szCs w:val="28"/>
          <w:rtl/>
        </w:rPr>
        <w:t xml:space="preserve">23015- 5- </w:t>
      </w:r>
      <w:r>
        <w:rPr>
          <w:rStyle w:val="FootnoteReference"/>
        </w:rPr>
        <w:footnoteReference w:id="10"/>
      </w:r>
      <w:r>
        <w:rPr>
          <w:rFonts w:ascii="Amiri" w:hAnsi="Amiri" w:eastAsia="Amiri" w:cs="Amiri"/>
          <w:lang w:bidi="ar-SA"/>
          <w:color w:val="111111"/>
          <w:sz w:val="28"/>
          <w:szCs w:val="28"/>
          <w:rtl/>
        </w:rPr>
        <w:t xml:space="preserve">وَ عَنِ الْحُسَیْنِ بْنِ مُحَمَّدٍ عَنْ مُعَلَّی بْنِ مُحَمَّدٍ عَنْ عَلِیِّ بْنِ أَسْبَاطٍ عَنْ أَبِی الْحَسَنِ الرِّضَا ع قَالَ سَمِعْتُهُ یَقُولُ الْخِیَارُ فِی الْحَیَوَانِ ثَلَاثَةُ أَیَّامٍ لِلْمُشْتَرِی وَ فِی غَیْرِ الْحَیَوَانِ أَنْ یَفْتَرِقَا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89_173081"/>
    <w:bookmarkEnd w:id="3"/>
    <w:p>
      <w:pPr>
        <w:pStyle w:val="BookText"/>
      </w:pP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ابی الحسن الرضا (ع): شنیدم او می‌گفت: اختیار در حیوان سه روز برای خریدار است و در غیر حیوان تا زمانی که از هم جدا شوند.</w:t>
      </w:r>
    </w:p>
    <w:p>
      <w:pPr>
        <w:pStyle w:val="Heading5"/>
      </w:pPr>
      <w:bookmarkStart w:id="451" w:name="_Toc12"/>
      <w:r>
        <w:t>[رقم الحدیث الکلی: 23016 - رقم الحدیث الباب: 6]</w:t>
      </w:r>
      <w:bookmarkEnd w:id="451"/>
    </w:p>
    <w:p>
      <w:pPr>
        <w:pStyle w:val="BookText"/>
      </w:pPr>
      <w:r>
        <w:rPr>
          <w:rFonts w:ascii="Times New Roman" w:hAnsi="Times New Roman" w:eastAsia="Times New Roman" w:cs="Times New Roman"/>
          <w:lang w:val="en-US" w:bidi="en-US"/>
          <w:color w:val="111111"/>
          <w:sz w:val="28"/>
          <w:szCs w:val="28"/>
          <w:rtl/>
        </w:rPr>
        <w:t xml:space="preserve">23016- 6- </w:t>
      </w:r>
      <w:r>
        <w:rPr>
          <w:rStyle w:val="FootnoteReference"/>
        </w:rPr>
        <w:footnoteReference w:id="11"/>
      </w:r>
      <w:r>
        <w:rPr>
          <w:rFonts w:ascii="Amiri" w:hAnsi="Amiri" w:eastAsia="Amiri" w:cs="Amiri"/>
          <w:lang w:bidi="ar-SA"/>
          <w:color w:val="111111"/>
          <w:sz w:val="28"/>
          <w:szCs w:val="28"/>
          <w:rtl/>
        </w:rPr>
        <w:t xml:space="preserve">مُحَمَّدُ بْنُ الْحَسَنِ بِإِسْنَادِهِ عَنْ مُحَمَّدِ بْنِ أَحْمَدَ بْنِ یَحْیَی عَنِ الْحُسَیْنِ بْنِ عُمَرَ بْنِ یَزِیدَ عَنْ أَبِیهِ عَنْ أَبِی عَبْدِ اللَّهِ ع قَالَ: قَالَ رَسُولُ اللَّهِ ص إِذَا التَّاجِرَانِ صَدَقَا </w:t>
      </w:r>
      <w:r>
        <w:rPr>
          <w:rStyle w:val="FootnoteReference"/>
        </w:rPr>
        <w:footnoteReference w:id="12"/>
      </w:r>
      <w:r>
        <w:rPr>
          <w:rFonts w:ascii="Amiri" w:hAnsi="Amiri" w:eastAsia="Amiri" w:cs="Amiri"/>
          <w:lang w:bidi="ar-SA"/>
          <w:color w:val="111111"/>
          <w:sz w:val="28"/>
          <w:szCs w:val="28"/>
          <w:rtl/>
        </w:rPr>
        <w:t xml:space="preserve">بُورِکَ لَهُمَا فَإِذَا کَذَبَا وَ خَانَا لَمْ یُبَارَکْ لَهُمَا وَ هُمَا بِالْخِیَارِ مَا لَمْ یَفْتَرِقَا فَإِنِ اخْتَلَفَا فَالْقَوْلُ قَوْلُ رَبِّ السِّلْعَةِ أَوْ یَتَتَارَکَا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مُحَمَّدِ بْنِ أَحْمَدَ </w:t>
      </w:r>
      <w:r>
        <w:rPr>
          <w:rStyle w:val="FootnoteReference"/>
        </w:rPr>
        <w:footnoteReference w:id="14"/>
      </w:r>
    </w:p>
    <w:p>
      <w:pPr>
        <w:pStyle w:val="BookText"/>
      </w:pPr>
      <w:r>
        <w:rPr>
          <w:rFonts w:ascii="Amiri" w:hAnsi="Amiri" w:eastAsia="Amiri" w:cs="Amiri"/>
          <w:lang w:bidi="ar-SA"/>
          <w:color w:val="111111"/>
          <w:sz w:val="28"/>
          <w:szCs w:val="28"/>
          <w:rtl/>
        </w:rPr>
        <w:t xml:space="preserve">وَ رَوَاهُ الصَّدُوقُ فِی الْخِصَالِ عَنْ مُحَمَّدِ بْنِ مُوسَی بْنِ الْمُتَوَکِّلِ عَنْ مُحَمَّدِ بْنِ یَحْیَی عَنْ مُحَمَّدِ بْنِ أَحْمَدَ رَفَعَهُ إِلَی الْحُسَیْنِ بْنِ زَیْدٍ عَنْ أَبِیهِ زَیْدِ بْنِ عَلِیٍّ عَنْ أَبِیهِ عَنْ جَدِّهِ ع مِثْلَهُ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عمر بن یزید از پدرش از ابی عبدالله: رسول الله (ص) گفت: اگر دو تاجر راستگو باشند، برایشان برکت است؛ و اگر دروغ بگویند و خیانت کنند، برکتی برایشان نیست. و آنها تا زمانی که از هم جدا نشوند، اختیار دارند. اگر اختلاف پیدا کنند، قول صاحب کالا معتبر است یا معامله لغو می‌شود.</w:t>
      </w:r>
    </w:p>
    <w:p>
      <w:pPr>
        <w:pStyle w:val="Heading5"/>
      </w:pPr>
      <w:bookmarkStart w:id="452" w:name="_Toc13"/>
      <w:r>
        <w:t>[رقم الحدیث الکلی: 23017 - رقم الحدیث الباب: 7]</w:t>
      </w:r>
      <w:bookmarkEnd w:id="452"/>
    </w:p>
    <w:p>
      <w:pPr>
        <w:pStyle w:val="BookText"/>
      </w:pPr>
      <w:r>
        <w:rPr>
          <w:rFonts w:ascii="Times New Roman" w:hAnsi="Times New Roman" w:eastAsia="Times New Roman" w:cs="Times New Roman"/>
          <w:lang w:val="en-US" w:bidi="en-US"/>
          <w:color w:val="111111"/>
          <w:sz w:val="28"/>
          <w:szCs w:val="28"/>
          <w:rtl/>
        </w:rPr>
        <w:t xml:space="preserve">23017- 7- </w:t>
      </w:r>
      <w:r>
        <w:rPr>
          <w:rStyle w:val="FootnoteReference"/>
        </w:rPr>
        <w:footnoteReference w:id="16"/>
      </w:r>
      <w:r>
        <w:rPr>
          <w:rFonts w:ascii="Amiri" w:hAnsi="Amiri" w:eastAsia="Amiri" w:cs="Amiri"/>
          <w:lang w:bidi="ar-SA"/>
          <w:color w:val="111111"/>
          <w:sz w:val="28"/>
          <w:szCs w:val="28"/>
          <w:rtl/>
        </w:rPr>
        <w:t xml:space="preserve">وَ عَنْهُ عَنْ أَبِی جَعْفَرٍ عَنْ أَبِیهِ عَنْ غِیَاثِ بْنِ إِبْرَاهِیمَ عَنْ جَعْفَرٍ عَنْ أَبِیهِ عَنْ عَلِیٍّ ع قَالَ: قَالَ عَلِیٌّ ع إِذَا صَفَقَ الرَّجُلُ عَلَی الْبَیْعِ فَقَدْ وَجَبَ وَ إِنْ لَمْ یَفْتَرِقَا.</w:t>
      </w:r>
    </w:p>
    <w:p>
      <w:pPr>
        <w:pStyle w:val="BookText"/>
      </w:pPr>
      <w:r>
        <w:rPr>
          <w:rFonts w:ascii="Amiri" w:hAnsi="Amiri" w:eastAsia="Amiri" w:cs="Amiri"/>
          <w:lang w:bidi="ar-SA"/>
          <w:color w:val="111111"/>
          <w:sz w:val="28"/>
          <w:szCs w:val="28"/>
          <w:rtl/>
        </w:rPr>
        <w:t xml:space="preserve">أَقُولُ: حَمَلَهُ الشَّیْخُ عَلَی إِفَادَةِ الْمِلْکِ قَبْلَ الِافْتِرَاقِ وَ إِنْ جَازَ الْفَسْخُ قَبْلَهُ وَ جَوَّزَ حَمْلَ الِافْتِرَاقِ عَلَی الْبَعِیدِ لِمَا مَرَّ </w:t>
      </w:r>
      <w:r>
        <w:rPr>
          <w:rStyle w:val="FootnoteReference"/>
        </w:rPr>
        <w:footnoteReference w:id="17"/>
      </w:r>
      <w:r>
        <w:rPr>
          <w:rFonts w:ascii="Amiri" w:hAnsi="Amiri" w:eastAsia="Amiri" w:cs="Amiri"/>
          <w:lang w:bidi="ar-SA"/>
          <w:color w:val="111111"/>
          <w:sz w:val="28"/>
          <w:szCs w:val="28"/>
          <w:rtl/>
        </w:rPr>
        <w:t xml:space="preserve">وَ یَحْتَمِلُ الْحَمْلُ عَلَی اشْتِرَاطِ السُّقُوطِ وَ یَأْتِی مَا یَدُلُّ عَلَی ذَلِکَ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از پدرش از علی (ع): علی (ع) گفت: هرگاه مردی برای معامله با هم دست بدهند ، معامله واجب می‌شود حتی اگر از هم جدا نشده باشند.</w:t>
      </w:r>
    </w:p>
    <w:p>
      <w:pPr>
        <w:pStyle w:val="BookText"/>
      </w:pPr>
      <w:r>
        <w:rPr>
          <w:rFonts w:ascii="IRNazanin" w:hAnsi="IRNazanin" w:eastAsia="IRNazanin" w:cs="IRNazanin"/>
          <w:lang w:bidi="fa-IR"/>
          <w:color w:val="111111"/>
          <w:sz w:val="28"/>
          <w:szCs w:val="28"/>
          <w:rtl/>
        </w:rPr>
        <w:t xml:space="preserve">می‌گویم: شیخ آن را به معنای انتقال مالکیت قبل از جدا شدن حمل کرده است، اگرچه فسخ قبل از جدا شدن امکان‌پذیر است و همچنین ممکن است جدا شدن ازهمدیگر ازدورباشد وممکن است اشاره به شرط سقوط داشته باشد و شواهدی در این باره نیز وجود دارد.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89_173082"/>
    <w:bookmarkEnd w:id="4"/>
    <w:p>
      <w:pPr>
        <w:pStyle w:val="Heading4"/>
      </w:pPr>
      <w:bookmarkStart w:id="453" w:name="_Toc14"/>
      <w:r>
        <w:t>2- بَابُ سُقُوطِ خِیَارِ الْمَجْلِسِ بِالافْتِرَاقِ بِالْأَبْدَانِ وَ لَوْ بِقَصْدِ سُقُوطِهِ‌</w:t>
      </w:r>
      <w:bookmarkEnd w:id="453"/>
    </w:p>
    <w:p>
      <w:pPr>
        <w:pStyle w:val="Heading5"/>
      </w:pPr>
      <w:bookmarkStart w:id="454" w:name="_Toc15"/>
      <w:r>
        <w:t>اشارة</w:t>
      </w:r>
      <w:bookmarkEnd w:id="454"/>
    </w:p>
    <w:p>
      <w:pPr>
        <w:pStyle w:val="BookText"/>
      </w:pPr>
      <w:r>
        <w:rPr>
          <w:rStyle w:val="FootnoteReference"/>
        </w:rPr>
        <w:footnoteReference w:id="19"/>
      </w:r>
      <w:r>
        <w:rPr>
          <w:rFonts w:ascii="Amiri" w:hAnsi="Amiri" w:eastAsia="Amiri" w:cs="Amiri"/>
          <w:lang w:bidi="ar-SA"/>
          <w:color w:val="111111"/>
          <w:sz w:val="28"/>
          <w:szCs w:val="28"/>
          <w:rtl/>
        </w:rPr>
        <w:t xml:space="preserve">2 بَابُ سُقُوطِ خِیَارِ الْمَجْلِسِ بِالافْتِرَاقِ بِالْأَبْدَانِ وَ لَوْ بِقَصْدِ سُقُوطِهِ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16"/>
      <w:r>
        <w:t>[رقم الحدیث الکلی: 23018 - رقم الحدیث الباب: 1]</w:t>
      </w:r>
      <w:bookmarkEnd w:id="455"/>
    </w:p>
    <w:p>
      <w:pPr>
        <w:pStyle w:val="BookText"/>
      </w:pPr>
      <w:r>
        <w:rPr>
          <w:rFonts w:ascii="Times New Roman" w:hAnsi="Times New Roman" w:eastAsia="Times New Roman" w:cs="Times New Roman"/>
          <w:lang w:val="en-US" w:bidi="en-US"/>
          <w:color w:val="111111"/>
          <w:sz w:val="28"/>
          <w:szCs w:val="28"/>
          <w:rtl/>
        </w:rPr>
        <w:t xml:space="preserve">23018- 1- </w:t>
      </w:r>
      <w:r>
        <w:rPr>
          <w:rStyle w:val="FootnoteReference"/>
        </w:rPr>
        <w:footnoteReference w:id="20"/>
      </w:r>
      <w:r>
        <w:rPr>
          <w:rFonts w:ascii="Amiri" w:hAnsi="Amiri" w:eastAsia="Amiri" w:cs="Amiri"/>
          <w:lang w:bidi="ar-SA"/>
          <w:color w:val="111111"/>
          <w:sz w:val="28"/>
          <w:szCs w:val="28"/>
          <w:rtl/>
        </w:rPr>
        <w:t xml:space="preserve">مُحَمَّدُ بْنُ عَلِیِّ بْنِ الْحُسَیْنِ بِإِسْنَادِهِ عَنِ الْحَلَبِیِّ عَنْ أَبِی عَبْدِ اللَّهِ ع أَنَّهُ قَالَ: إِنَّ أَبِی ع اشْتَرَی أَرْضاً یُقَالُ لَهَا الْعُرَیْضُ- فَلَمَّا اسْتَوْجَبَهَا قَامَ فَمَضَی فَقُلْتُ لَهُ یَا أَبَهْ عَجَّلْتَ الْقِیَامَ فَقَالَ یَا بُنَیَّ أَرَدْتُ أَنْ یَجِبَ الْبَیْعُ.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او گفت: پدرم زمینی را که به آن «عرَیض» می‌گفتند، خرید. پس از اینکه آن را مالک شد، برخواست و رفت. به او گفتم: پدرجان، شتاب در رفتن کردی. او گفت: پسرم، می‌خواستم خرید قطعی شود.</w:t>
      </w:r>
    </w:p>
    <w:p>
      <w:pPr>
        <w:pStyle w:val="Heading5"/>
      </w:pPr>
      <w:bookmarkStart w:id="456" w:name="_Toc17"/>
      <w:r>
        <w:t>[رقم الحدیث الکلی: 23019 - رقم الحدیث الباب: 2]</w:t>
      </w:r>
      <w:bookmarkEnd w:id="456"/>
    </w:p>
    <w:p>
      <w:pPr>
        <w:pStyle w:val="BookText"/>
      </w:pPr>
      <w:r>
        <w:rPr>
          <w:rFonts w:ascii="Times New Roman" w:hAnsi="Times New Roman" w:eastAsia="Times New Roman" w:cs="Times New Roman"/>
          <w:lang w:val="en-US" w:bidi="en-US"/>
          <w:color w:val="111111"/>
          <w:sz w:val="28"/>
          <w:szCs w:val="28"/>
          <w:rtl/>
        </w:rPr>
        <w:t xml:space="preserve">23019- 2- </w:t>
      </w:r>
      <w:r>
        <w:rPr>
          <w:rStyle w:val="FootnoteReference"/>
        </w:rPr>
        <w:footnoteReference w:id="21"/>
      </w:r>
      <w:r>
        <w:rPr>
          <w:rFonts w:ascii="Amiri" w:hAnsi="Amiri" w:eastAsia="Amiri" w:cs="Amiri"/>
          <w:lang w:bidi="ar-SA"/>
          <w:color w:val="111111"/>
          <w:sz w:val="28"/>
          <w:szCs w:val="28"/>
          <w:rtl/>
        </w:rPr>
        <w:t xml:space="preserve">مُحَمَّدُ بْنُ الْحَسَنِ بِإِسْنَادِهِ عَنْ أَحْمَدَ بْنِ مُحَمَّدِ بْنِ عِیسَی عَنْ مُحَمَّدِ بْنِ أَبِی عُمَیْرٍ عَنْ أَبِی أَیُّوبَ الْخَرَّازِ </w:t>
      </w:r>
      <w:r>
        <w:rPr>
          <w:rStyle w:val="FootnoteReference"/>
        </w:rPr>
        <w:footnoteReference w:id="22"/>
      </w:r>
      <w:r>
        <w:rPr>
          <w:rFonts w:ascii="Amiri" w:hAnsi="Amiri" w:eastAsia="Amiri" w:cs="Amiri"/>
          <w:lang w:bidi="ar-SA"/>
          <w:color w:val="111111"/>
          <w:sz w:val="28"/>
          <w:szCs w:val="28"/>
          <w:rtl/>
        </w:rPr>
        <w:t xml:space="preserve">عَنْ مُحَمَّدِ بْنِ مُسْلِمٍ قَالَ سَمِعْتُ أَبَا جَعْفَرٍ ع یَقُولُ إِنِّی ابْتَعْتُ أَرْضاً فَلَمَّا اسْتَوْجَبْتُهَا قُمْتُ فَمَشَیْتُ خُطًا ثُمَّ رَجَعْتُ فَأَرَدْتُ أَنْ یَجِبَ الْبَیْعُ.</w:t>
      </w:r>
    </w:p>
    <w:p>
      <w:pPr>
        <w:pStyle w:val="BookText"/>
      </w:pPr>
      <w:r>
        <w:rPr>
          <w:rFonts w:ascii="Amiri" w:hAnsi="Amiri" w:eastAsia="Amiri" w:cs="Amiri"/>
          <w:lang w:bidi="ar-SA"/>
          <w:color w:val="111111"/>
          <w:sz w:val="28"/>
          <w:szCs w:val="28"/>
          <w:rtl/>
        </w:rPr>
        <w:t xml:space="preserve">وَ رَوَاهُ الصَّدُوقُ بِإِسْنَادِهِ عَنْ أَبِی أَیُّوبَ مِثْلَهُ إِلَّا أَنَّهُ قَالَ أَرَدْتُ أَنْ یَجِبَ الْبَیْعُ حِینَ افْتَرَقْنَا </w:t>
      </w:r>
      <w:r>
        <w:rPr>
          <w:rStyle w:val="FootnoteReference"/>
        </w:rPr>
        <w:footnoteReference w:id="23"/>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شنیدم ابا جعفر (ع) گفت: زمینی خریدم و وقتی مالک آن شدم، برخواستم و چند قدم راه رفتم، سپس برگشتم تا خرید قطعی شود.</w:t>
      </w:r>
    </w:p>
    <w:p>
      <w:pPr>
        <w:pStyle w:val="Heading5"/>
      </w:pPr>
      <w:bookmarkStart w:id="457" w:name="_Toc18"/>
      <w:r>
        <w:t>[رقم الحدیث الکلی: 23020 - رقم الحدیث الباب: 3]</w:t>
      </w:r>
      <w:bookmarkEnd w:id="457"/>
    </w:p>
    <w:p>
      <w:pPr>
        <w:pStyle w:val="BookText"/>
      </w:pPr>
      <w:r>
        <w:rPr>
          <w:rFonts w:ascii="Times New Roman" w:hAnsi="Times New Roman" w:eastAsia="Times New Roman" w:cs="Times New Roman"/>
          <w:lang w:val="en-US" w:bidi="en-US"/>
          <w:color w:val="111111"/>
          <w:sz w:val="28"/>
          <w:szCs w:val="28"/>
          <w:rtl/>
        </w:rPr>
        <w:t xml:space="preserve">23020- 3- </w:t>
      </w:r>
      <w:r>
        <w:rPr>
          <w:rStyle w:val="FootnoteReference"/>
        </w:rPr>
        <w:footnoteReference w:id="25"/>
      </w:r>
      <w:r>
        <w:rPr>
          <w:rFonts w:ascii="Amiri" w:hAnsi="Amiri" w:eastAsia="Amiri" w:cs="Amiri"/>
          <w:lang w:bidi="ar-SA"/>
          <w:color w:val="111111"/>
          <w:sz w:val="28"/>
          <w:szCs w:val="28"/>
          <w:rtl/>
        </w:rPr>
        <w:t xml:space="preserve">مُحَمَّدُ بْنُ یَعْقُوبَ عَنْ عَلِیِّ بْنِ إِبْرَاهِیمَ عَنْ أَبِیهِ عَنِ ابْنِ أَبِی عُمَیْرٍ عَنْ أَبِی أَیُّوبَ عَنْ مُحَمَّدِ بْنِ مُسْلِمٍ قَالَ سَمِعْتُ أَبَا جَعْفَرٍ ع یَقُولُ بَایَعْتُ رَجُلًا فَلَمَّا بَایَعْتُهُ قُمْتُ فَمَشَیْتُ خُطًا ثُمَّ رَجَعْتُ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89_173083"/>
    <w:bookmarkEnd w:id="5"/>
    <w:p>
      <w:pPr>
        <w:pStyle w:val="BookText"/>
      </w:pPr>
      <w:r>
        <w:rPr>
          <w:rFonts w:ascii="Amiri" w:hAnsi="Amiri" w:eastAsia="Amiri" w:cs="Amiri"/>
          <w:lang w:bidi="ar-SA"/>
          <w:color w:val="111111"/>
          <w:sz w:val="28"/>
          <w:szCs w:val="28"/>
          <w:rtl/>
        </w:rPr>
        <w:t xml:space="preserve">إِلَی مَجْلِسِی لِیَجِبَ الْبَیْعُ حِینَ افْتَرَقْنَا.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شنیدم ابا جعفر (ع) گفت: با مردی معامله کردم و بعد از معامله برخواستم و چند قدم راه رفتم، سپس به مجلس خودم برگشتم تا معامله در هنگام جدا شدن قطعی شود.</w:t>
      </w:r>
    </w:p>
    <w:p>
      <w:pPr>
        <w:pStyle w:val="Heading5"/>
      </w:pPr>
      <w:bookmarkStart w:id="458" w:name="_Toc19"/>
      <w:r>
        <w:t>[رقم الحدیث الکلی: 23021 - رقم الحدیث الباب: 4]</w:t>
      </w:r>
      <w:bookmarkEnd w:id="458"/>
    </w:p>
    <w:p>
      <w:pPr>
        <w:pStyle w:val="BookText"/>
      </w:pPr>
      <w:r>
        <w:rPr>
          <w:rFonts w:ascii="Times New Roman" w:hAnsi="Times New Roman" w:eastAsia="Times New Roman" w:cs="Times New Roman"/>
          <w:lang w:val="en-US" w:bidi="en-US"/>
          <w:color w:val="111111"/>
          <w:sz w:val="28"/>
          <w:szCs w:val="28"/>
          <w:rtl/>
        </w:rPr>
        <w:t xml:space="preserve">23021- 4- </w:t>
      </w:r>
      <w:r>
        <w:rPr>
          <w:rStyle w:val="FootnoteReference"/>
        </w:rPr>
        <w:footnoteReference w:id="26"/>
      </w:r>
      <w:r>
        <w:rPr>
          <w:rFonts w:ascii="Amiri" w:hAnsi="Amiri" w:eastAsia="Amiri" w:cs="Amiri"/>
          <w:lang w:bidi="ar-SA"/>
          <w:color w:val="111111"/>
          <w:sz w:val="28"/>
          <w:szCs w:val="28"/>
          <w:rtl/>
        </w:rPr>
        <w:t xml:space="preserve">وَ عَنْهُ عَنْ أَبِیهِ عَنِ ابْنِ أَبِی عُمَیْرٍ عَنْ حَمَّادٍ عَنِ الْحَلَبِیِّ عَنْ أَبِی عَبْدِ اللَّهِ ع قَالَ: قَالَ: أَیُّمَا رَجُلٍ اشْتَرَی مِنْ رَجُلٍ بَیْعاً فَهُمَا بِالْخِیَارِ حَتَّی یَفْتَرِقَا فَإِذَا افْتَرَقَا وَجَبَ الْبَیْعُ قَالَ وَ قَالَ أَبُو عَبْدِ اللَّهِ ع إِنَّ أَبِی اشْتَرَی أَرْضاً یُقَالُ لَهَا الْعُرَیْضُ- فَابْتَاعَهَا مِنْ صَاحِبِهَا بِدَنَانِیرَ فَقَالَ أُعْطِیکَ وَرِقاً بِکُلِّ دِینَارٍ عَشَرَةَ دَرَاهِمَ فَبَاعَهُ بِهَا فَقَامَ أَبِی فَاتَّبَعْتُهُ فَقُلْتُ یَا أَبَهْ لِمَ قُمْتَ سَرِیعاً قَالَ أَرَدْتُ أَنْ یَجِبَ الْبَیْعُ.</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او گفت: هر مردی که از مردی دیگر خرید کند، هر دو تا زمانی که از هم جدا نشده‌اند اختیار دارند. اگر از هم جدا شوند، خرید واجب می‌شود. ابوعبدالله (ع) گفت: پدرم زمینی را که به آن «عُرَیض» می‌گفتند، خرید و از صاحبش با دینار خریداری کرد. او گفت: به ازای هر دینار، ده درهم می‌دهم. پس پدرم آن را خرید و بلند شد. او را دنبال کردم و گفتم: پدرجان، چرا سریع بلند شدی؟ او گفت: می‌خواستم معامله واجب شود.</w:t>
      </w:r>
    </w:p>
    <w:p>
      <w:pPr>
        <w:pStyle w:val="Heading5"/>
      </w:pPr>
      <w:bookmarkStart w:id="459" w:name="_Toc20"/>
      <w:r>
        <w:t>[رقم الحدیث الکلی: 23022 - رقم الحدیث الباب: 5]</w:t>
      </w:r>
      <w:bookmarkEnd w:id="459"/>
    </w:p>
    <w:p>
      <w:pPr>
        <w:pStyle w:val="BookText"/>
      </w:pPr>
      <w:r>
        <w:rPr>
          <w:rFonts w:ascii="Times New Roman" w:hAnsi="Times New Roman" w:eastAsia="Times New Roman" w:cs="Times New Roman"/>
          <w:lang w:val="en-US" w:bidi="en-US"/>
          <w:color w:val="111111"/>
          <w:sz w:val="28"/>
          <w:szCs w:val="28"/>
          <w:rtl/>
        </w:rPr>
        <w:t xml:space="preserve">23022- 5- </w:t>
      </w:r>
      <w:r>
        <w:rPr>
          <w:rStyle w:val="FootnoteReference"/>
        </w:rPr>
        <w:footnoteReference w:id="28"/>
      </w:r>
      <w:r>
        <w:rPr>
          <w:rFonts w:ascii="Amiri" w:hAnsi="Amiri" w:eastAsia="Amiri" w:cs="Amiri"/>
          <w:lang w:bidi="ar-SA"/>
          <w:color w:val="111111"/>
          <w:sz w:val="28"/>
          <w:szCs w:val="28"/>
          <w:rtl/>
        </w:rPr>
        <w:t xml:space="preserve">وَ عَنْ مُحَمَّدِ بْنِ یَحْیَی عَنْ أَحْمَدَ بْنِ مُحَمَّدٍ عَنْ أَحْمَدَ بْنِ الْحَسَنِ عَنْ عَمْرِو بْنِ سَعِیدٍ عَنْ مُصَدِّقِ بْنِ صَدَقَةَ عَنْ عَمَّارِ بْنِ مُوسَی عَنْ أَبِی عَبْدِ اللَّهِ ع فِی رَجُلٍ اشْتَرَی جَارِیَةً بِثَمَنٍ مُسَمًّی ثُمَّ افْتَرَقَا فَقَالَ وَجَبَ الْبَیْعُ وَ لَیْسَ لَهُ أَنْ یَطَأَهَا وَ هِیَ عِنْدَ صَاحِبِهَا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
      </w:r>
      <w:r>
        <w:rPr>
          <w:rFonts w:ascii="Amiri" w:hAnsi="Amiri" w:eastAsia="Amiri" w:cs="Amiri"/>
          <w:lang w:bidi="ar-SA"/>
          <w:color w:val="111111"/>
          <w:sz w:val="28"/>
          <w:szCs w:val="28"/>
          <w:rtl/>
        </w:rPr>
        <w:t xml:space="preserve">وَ یَأْتِی مَا یَدُلُّ عَلَیْهِ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ابی عبدالله: در مورد مردی که یک جاریه (کنیز) را به قیمتی معین خریداری کرد و سپس از هم جدا شدند. او گفت: معامله واجب شده است و او (خریدار) حق ندارد تا زمانی که جاریه نزد صاحبش است، با او نزدیکی کند.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89_173084"/>
    <w:bookmarkEnd w:id="6"/>
    <w:p>
      <w:pPr>
        <w:pStyle w:val="Heading4"/>
      </w:pPr>
      <w:bookmarkStart w:id="460" w:name="_Toc21"/>
      <w:r>
        <w:t>3- بَابُ ثُبُوتِ الْخِیَارِ فِی الْحَیَوَانِ کُلِّهِ مِنَ الرَّقِیقِ وَ غَیْرِهِ ثَلَاثَةَ أَیَّامٍ لِلْمُشْتَرِی خَاصَّةً وَ إِنْ لَمْ یَشْتَرِطْ</w:t>
      </w:r>
      <w:bookmarkEnd w:id="460"/>
    </w:p>
    <w:p>
      <w:pPr>
        <w:pStyle w:val="Heading5"/>
      </w:pPr>
      <w:bookmarkStart w:id="461" w:name="_Toc22"/>
      <w:r>
        <w:t>اشارة</w:t>
      </w:r>
      <w:bookmarkEnd w:id="461"/>
    </w:p>
    <w:p>
      <w:pPr>
        <w:pStyle w:val="BookText"/>
      </w:pPr>
      <w:r>
        <w:rPr>
          <w:rStyle w:val="FootnoteReference"/>
        </w:rPr>
        <w:footnoteReference w:id="31"/>
      </w:r>
      <w:r>
        <w:rPr>
          <w:rFonts w:ascii="Amiri" w:hAnsi="Amiri" w:eastAsia="Amiri" w:cs="Amiri"/>
          <w:lang w:bidi="ar-SA"/>
          <w:color w:val="111111"/>
          <w:sz w:val="28"/>
          <w:szCs w:val="28"/>
          <w:rtl/>
        </w:rPr>
        <w:t xml:space="preserve">3 بَابُ ثُبُوتِ الْخِیَارِ فِی الْحَیَوَانِ کُلِّهِ مِنَ الرَّقِیقِ وَ غَیْرِهِ ثَلَاثَةَ أَیَّامٍ لِلْمُشْتَرِی خَاصَّةً وَ إِنْ لَمْ یَشْتَرِطْ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23"/>
      <w:r>
        <w:t>[رقم الحدیث الکلی: 23023 - رقم الحدیث الباب: 1]</w:t>
      </w:r>
      <w:bookmarkEnd w:id="462"/>
    </w:p>
    <w:p>
      <w:pPr>
        <w:pStyle w:val="BookText"/>
      </w:pPr>
      <w:r>
        <w:rPr>
          <w:rFonts w:ascii="Times New Roman" w:hAnsi="Times New Roman" w:eastAsia="Times New Roman" w:cs="Times New Roman"/>
          <w:lang w:val="en-US" w:bidi="en-US"/>
          <w:color w:val="111111"/>
          <w:sz w:val="28"/>
          <w:szCs w:val="28"/>
          <w:rtl/>
        </w:rPr>
        <w:t xml:space="preserve">23023- 1- </w:t>
      </w:r>
      <w:r>
        <w:rPr>
          <w:rStyle w:val="FootnoteReference"/>
        </w:rPr>
        <w:footnoteReference w:id="32"/>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 فِی الْحَیَوَانِ کُلِّهِ شَرْطُ ثَلَاثَةِ أَیَّامٍ لِلْمُشْتَرِی وَ هُوَ بِالْخِیَارِ فِیهَا إِنْ شَرَطَ أَوْ لَمْ یَشْتَرِطْ.</w:t>
      </w:r>
    </w:p>
    <w:p>
      <w:pPr>
        <w:pStyle w:val="BookText"/>
      </w:pPr>
      <w:r>
        <w:rPr>
          <w:rFonts w:ascii="Amiri" w:hAnsi="Amiri" w:eastAsia="Amiri" w:cs="Amiri"/>
          <w:lang w:bidi="ar-SA"/>
          <w:color w:val="111111"/>
          <w:sz w:val="28"/>
          <w:szCs w:val="28"/>
          <w:rtl/>
        </w:rPr>
        <w:t xml:space="preserve">وَ رَوَاهُ الصَّدُوقُ بِإِسْنَادِهِ عَنِ الْحَلَبِیِّ مِثْلَهُ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او گفت: در همه حیوانات شرط سه روز برای خریدار وجود دارد و او در این مدت اختیار دارد، چه شرط کرده باشد یا نه.</w:t>
      </w:r>
    </w:p>
    <w:p>
      <w:pPr>
        <w:pStyle w:val="Heading5"/>
      </w:pPr>
      <w:bookmarkStart w:id="463" w:name="_Toc24"/>
      <w:r>
        <w:t>[رقم الحدیث الکلی: 23024 - رقم الحدیث الباب: 2]</w:t>
      </w:r>
      <w:bookmarkEnd w:id="463"/>
    </w:p>
    <w:p>
      <w:pPr>
        <w:pStyle w:val="BookText"/>
      </w:pPr>
      <w:r>
        <w:rPr>
          <w:rFonts w:ascii="Times New Roman" w:hAnsi="Times New Roman" w:eastAsia="Times New Roman" w:cs="Times New Roman"/>
          <w:lang w:val="en-US" w:bidi="en-US"/>
          <w:color w:val="111111"/>
          <w:sz w:val="28"/>
          <w:szCs w:val="28"/>
          <w:rtl/>
        </w:rPr>
        <w:t xml:space="preserve">23024- 2- </w:t>
      </w:r>
      <w:r>
        <w:rPr>
          <w:rStyle w:val="FootnoteReference"/>
        </w:rPr>
        <w:footnoteReference w:id="34"/>
      </w:r>
      <w:r>
        <w:rPr>
          <w:rFonts w:ascii="Amiri" w:hAnsi="Amiri" w:eastAsia="Amiri" w:cs="Amiri"/>
          <w:lang w:bidi="ar-SA"/>
          <w:color w:val="111111"/>
          <w:sz w:val="28"/>
          <w:szCs w:val="28"/>
          <w:rtl/>
        </w:rPr>
        <w:t xml:space="preserve">وَ عَنْهُ عَنِ الْحَسَنِ بْنِ عَلِیِّ بْنِ فَضَّالٍ قَالَ سَمِعْتُ أَبَا الْحَسَنِ عَلِیَّ بْنَ مُوسَی الرِّضَا ع یَقُولُ صَاحِبُ الْحَیَوَانِ الْمُشْتَرِی بِالْخِیَارِ بِثَلَاثَةِ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فضال: شنیدم ابوالحسن علی بن موسی الرضا (ع) می‌گفت: صاحب حیوان، خریدار، سه روز اختیار دارد.</w:t>
      </w:r>
    </w:p>
    <w:p>
      <w:pPr>
        <w:pStyle w:val="Heading5"/>
      </w:pPr>
      <w:bookmarkStart w:id="464" w:name="_Toc25"/>
      <w:r>
        <w:t>[رقم الحدیث الکلی: 23025 - رقم الحدیث الباب: 3]</w:t>
      </w:r>
      <w:bookmarkEnd w:id="464"/>
    </w:p>
    <w:p>
      <w:pPr>
        <w:pStyle w:val="BookText"/>
      </w:pPr>
      <w:r>
        <w:rPr>
          <w:rFonts w:ascii="Times New Roman" w:hAnsi="Times New Roman" w:eastAsia="Times New Roman" w:cs="Times New Roman"/>
          <w:lang w:val="en-US" w:bidi="en-US"/>
          <w:color w:val="111111"/>
          <w:sz w:val="28"/>
          <w:szCs w:val="28"/>
          <w:rtl/>
        </w:rPr>
        <w:t xml:space="preserve">23025- 3- </w:t>
      </w:r>
      <w:r>
        <w:rPr>
          <w:rStyle w:val="FootnoteReference"/>
        </w:rPr>
        <w:footnoteReference w:id="35"/>
      </w:r>
      <w:r>
        <w:rPr>
          <w:rFonts w:ascii="Amiri" w:hAnsi="Amiri" w:eastAsia="Amiri" w:cs="Amiri"/>
          <w:lang w:bidi="ar-SA"/>
          <w:color w:val="111111"/>
          <w:sz w:val="28"/>
          <w:szCs w:val="28"/>
          <w:rtl/>
        </w:rPr>
        <w:t xml:space="preserve">وَ عَنْهُ عَنْ صَفْوَانَ عَنْ أَبِی أَیُّوبَ عَنْ مُحَمَّدِ بْنِ مُسْلِمٍ عَنْ أَبِی عَبْدِ اللَّهِ ع قَالَ: الْمُتَبَایِعَانِ بِالْخِیَارِ ثَلَاثَةَ أَیَّامٍ فِی الْحَیَوَانِ وَ فِیمَا سِوَی ذَلِکَ مِنْ بَیْعٍ حَتَّی یَفْتَرِقَا.</w:t>
      </w:r>
    </w:p>
    <w:p>
      <w:pPr>
        <w:pStyle w:val="BookText"/>
      </w:pPr>
      <w:r>
        <w:rPr>
          <w:rFonts w:ascii="Amiri" w:hAnsi="Amiri" w:eastAsia="Amiri" w:cs="Amiri"/>
          <w:lang w:bidi="ar-SA"/>
          <w:color w:val="111111"/>
          <w:sz w:val="28"/>
          <w:szCs w:val="28"/>
          <w:rtl/>
        </w:rPr>
        <w:t xml:space="preserve">أَقُولُ: حَمَلَهُ أَکْثَرُ الْأَصْحَابِ عَلَی بَیْعِ حَیَوَانٍ بِحَیَوَانٍ </w:t>
      </w:r>
      <w:r>
        <w:rPr>
          <w:rStyle w:val="FootnoteReference"/>
        </w:rPr>
        <w:footnoteReference w:id="36"/>
      </w:r>
      <w:r>
        <w:rPr>
          <w:rFonts w:ascii="Amiri" w:hAnsi="Amiri" w:eastAsia="Amiri" w:cs="Amiri"/>
          <w:lang w:bidi="ar-SA"/>
          <w:color w:val="111111"/>
          <w:sz w:val="28"/>
          <w:szCs w:val="28"/>
          <w:rtl/>
        </w:rPr>
        <w:t xml:space="preserve">وَ إِلَّا لَمْ یَکُنْ لِلْبَائِعِ خِیَارٌ لِمَا مَضَی </w:t>
      </w:r>
      <w:r>
        <w:rPr>
          <w:rStyle w:val="FootnoteReference"/>
        </w:rPr>
        <w:footnoteReference w:id="37"/>
      </w:r>
      <w:r>
        <w:rPr>
          <w:rFonts w:ascii="Amiri" w:hAnsi="Amiri" w:eastAsia="Amiri" w:cs="Amiri"/>
          <w:lang w:bidi="ar-SA"/>
          <w:color w:val="111111"/>
          <w:sz w:val="28"/>
          <w:szCs w:val="28"/>
          <w:rtl/>
        </w:rPr>
        <w:t xml:space="preserve">وَ یَأْتِی </w:t>
      </w:r>
      <w:r>
        <w:rPr>
          <w:rStyle w:val="FootnoteReference"/>
        </w:rPr>
        <w:footnoteReference w:id="38"/>
      </w:r>
      <w:r>
        <w:rPr>
          <w:rFonts w:ascii="Amiri" w:hAnsi="Amiri" w:eastAsia="Amiri" w:cs="Amiri"/>
          <w:lang w:bidi="ar-SA"/>
          <w:color w:val="111111"/>
          <w:sz w:val="28"/>
          <w:szCs w:val="28"/>
          <w:rtl/>
        </w:rPr>
        <w:t xml:space="preserve">وَ یَحْتَمِلُ الْحَمْلُ عَلَی التَّقِیَّةِ وَ عَلَی الشَّرْطِ.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عبدالله: او گفت: خریداروفروشنده تا سه روز در حیوان و در سایر معاملات تا زمانی که از هم جدا نشده‌اند، اختیار دارند.</w:t>
      </w:r>
    </w:p>
    <w:p>
      <w:pPr>
        <w:pStyle w:val="BookText"/>
      </w:pPr>
      <w:r>
        <w:rPr>
          <w:rFonts w:ascii="IRNazanin" w:hAnsi="IRNazanin" w:eastAsia="IRNazanin" w:cs="IRNazanin"/>
          <w:lang w:bidi="fa-IR"/>
          <w:color w:val="111111"/>
          <w:sz w:val="28"/>
          <w:szCs w:val="28"/>
          <w:rtl/>
        </w:rPr>
        <w:t xml:space="preserve">می‌گویم: اکثر اصحاب آن را به معنای فروش حیوان به حیوان حمل کرده‌اند و اگرنه برای فروشنده اختیاری نخواهد بود همانطور که گذشته و خواهد آمد و احتمال دارد به تقیه و شرط (داشتن خیار)حمل شود.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89_173085"/>
    <w:bookmarkEnd w:id="7"/>
    <w:p>
      <w:pPr>
        <w:pStyle w:val="Heading5"/>
      </w:pPr>
      <w:bookmarkStart w:id="465" w:name="_Toc26"/>
      <w:r>
        <w:t>[رقم الحدیث الکلی: 23026 - رقم الحدیث الباب: 4]</w:t>
      </w:r>
      <w:bookmarkEnd w:id="465"/>
    </w:p>
    <w:p>
      <w:pPr>
        <w:pStyle w:val="BookText"/>
      </w:pPr>
      <w:r>
        <w:rPr>
          <w:rFonts w:ascii="Times New Roman" w:hAnsi="Times New Roman" w:eastAsia="Times New Roman" w:cs="Times New Roman"/>
          <w:lang w:val="en-US" w:bidi="en-US"/>
          <w:color w:val="111111"/>
          <w:sz w:val="28"/>
          <w:szCs w:val="28"/>
          <w:rtl/>
        </w:rPr>
        <w:t xml:space="preserve">23026- 4- </w:t>
      </w:r>
      <w:r>
        <w:rPr>
          <w:rStyle w:val="FootnoteReference"/>
        </w:rPr>
        <w:footnoteReference w:id="39"/>
      </w:r>
      <w:r>
        <w:rPr>
          <w:rFonts w:ascii="Amiri" w:hAnsi="Amiri" w:eastAsia="Amiri" w:cs="Amiri"/>
          <w:lang w:bidi="ar-SA"/>
          <w:color w:val="111111"/>
          <w:sz w:val="28"/>
          <w:szCs w:val="28"/>
          <w:rtl/>
        </w:rPr>
        <w:t xml:space="preserve">وَ بِإِسْنَادِهِ عَنْ أَحْمَدَ بْنِ مُحَمَّدِ بْنِ عِیسَی عَنْ عَلِیِّ بْنِ حَدِیدٍ عَنْ أَبِی الْمَغْرَاءِ عَنِ الْحَلَبِیِّ عَنْ أَبِی عَبْدِ اللَّهِ ع فِی حَدِیثٍ قَالَ وَ قَالَ: فِی الْحَیَوَانِ کُلِّهِ شَرْطُ ثَلَاثَةِ أَیَّامٍ لِلْمُشْتَرِی وَ هُوَ بِالْخِیَارِ فِیهَا اشْتَرَطَ أَوْ لَمْ یَشْتَرِطْ.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او گفت: در همه حیوانات شرط سه روز برای خریدار وجود دارد و او در این مدت اختیار دارد، چه شرط کرده باشد یا نه.</w:t>
      </w:r>
    </w:p>
    <w:p>
      <w:pPr>
        <w:pStyle w:val="Heading5"/>
      </w:pPr>
      <w:bookmarkStart w:id="466" w:name="_Toc27"/>
      <w:r>
        <w:t>[رقم الحدیث الکلی: 23027 - رقم الحدیث الباب: 5]</w:t>
      </w:r>
      <w:bookmarkEnd w:id="466"/>
    </w:p>
    <w:p>
      <w:pPr>
        <w:pStyle w:val="BookText"/>
      </w:pPr>
      <w:r>
        <w:rPr>
          <w:rFonts w:ascii="Times New Roman" w:hAnsi="Times New Roman" w:eastAsia="Times New Roman" w:cs="Times New Roman"/>
          <w:lang w:val="en-US" w:bidi="en-US"/>
          <w:color w:val="111111"/>
          <w:sz w:val="28"/>
          <w:szCs w:val="28"/>
          <w:rtl/>
        </w:rPr>
        <w:t xml:space="preserve">23027- 5- </w:t>
      </w:r>
      <w:r>
        <w:rPr>
          <w:rStyle w:val="FootnoteReference"/>
        </w:rPr>
        <w:footnoteReference w:id="40"/>
      </w:r>
      <w:r>
        <w:rPr>
          <w:rFonts w:ascii="Amiri" w:hAnsi="Amiri" w:eastAsia="Amiri" w:cs="Amiri"/>
          <w:lang w:bidi="ar-SA"/>
          <w:color w:val="111111"/>
          <w:sz w:val="28"/>
          <w:szCs w:val="28"/>
          <w:rtl/>
        </w:rPr>
        <w:t xml:space="preserve">مُحَمَّدُ بْنُ یَعْقُوبَ عَنْ مُحَمَّدِ بْنِ یَحْیَی عَنْ أَحْمَدَ بْنِ مُحَمَّدٍ عَنِ ابْنِ مَحْبُوبٍ عَنْ جَمِیلٍ عَنْ فُضَیْلٍ عَنْ أَبِی عَبْدِ اللَّهِ ع قَالَ: قُلْتُ لَهُ مَا الشَّرْطُ فِی الْحَیَوَانِ قَالَ ثَلَاثَةُ أَیَّامٍ لِلْمُشْتَرِی الْحَدِیثَ.</w:t>
      </w:r>
    </w:p>
    <w:p>
      <w:pPr>
        <w:pStyle w:val="BookText"/>
      </w:pPr>
      <w:r>
        <w:rPr>
          <w:rFonts w:ascii="Amiri" w:hAnsi="Amiri" w:eastAsia="Amiri" w:cs="Amiri"/>
          <w:lang w:bidi="ar-SA"/>
          <w:color w:val="111111"/>
          <w:sz w:val="28"/>
          <w:szCs w:val="28"/>
          <w:rtl/>
        </w:rPr>
        <w:t xml:space="preserve">وَ رَوَاهُ الصَّدُوقُ فِی الْخِصَالِ عَنْ أَبِیهِ عَنْ سَعْدٍ عَنْ أَحْمَدَ بْنِ مُحَمَّدٍ </w:t>
      </w:r>
      <w:r>
        <w:rPr>
          <w:rStyle w:val="FootnoteReference"/>
        </w:rPr>
        <w:footnoteReference w:id="41"/>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ابی عبدالله: ایشان گفتم: شرط در حیوان چیست؟ گفتند : سه روز برای خریدار.</w:t>
      </w:r>
    </w:p>
    <w:p>
      <w:pPr>
        <w:pStyle w:val="Heading5"/>
      </w:pPr>
      <w:bookmarkStart w:id="467" w:name="_Toc28"/>
      <w:r>
        <w:t>[رقم الحدیث الکلی: 23028 - رقم الحدیث الباب: 6]</w:t>
      </w:r>
      <w:bookmarkEnd w:id="467"/>
    </w:p>
    <w:p>
      <w:pPr>
        <w:pStyle w:val="BookText"/>
      </w:pPr>
      <w:r>
        <w:rPr>
          <w:rFonts w:ascii="Times New Roman" w:hAnsi="Times New Roman" w:eastAsia="Times New Roman" w:cs="Times New Roman"/>
          <w:lang w:val="en-US" w:bidi="en-US"/>
          <w:color w:val="111111"/>
          <w:sz w:val="28"/>
          <w:szCs w:val="28"/>
          <w:rtl/>
        </w:rPr>
        <w:t xml:space="preserve">23028- 6- </w:t>
      </w:r>
      <w:r>
        <w:rPr>
          <w:rStyle w:val="FootnoteReference"/>
        </w:rPr>
        <w:footnoteReference w:id="43"/>
      </w:r>
      <w:r>
        <w:rPr>
          <w:rFonts w:ascii="Amiri" w:hAnsi="Amiri" w:eastAsia="Amiri" w:cs="Amiri"/>
          <w:lang w:bidi="ar-SA"/>
          <w:color w:val="111111"/>
          <w:sz w:val="28"/>
          <w:szCs w:val="28"/>
          <w:rtl/>
        </w:rPr>
        <w:t xml:space="preserve">وَ عَنْ عَلِیِّ بْنِ إِبْرَاهِیمَ عَنْ أَبِیهِ عَنِ ابْنِ أَبِی عُمَیْرٍ عَنْ جَمِیلٍ وَ ابْنِ بُکَیْرٍ جَمِیعاً عَنْ زُرَارَةَ عَنْ أَبِی جَعْفَرٍ ع قَالَ سَمِعْتُهُ یَقُولُ قَالَ رَسُولُ اللَّهِ ص الْبَیِّعَانِ بِالْخِیَارِ حَتَّی یَتَفَرَّقَا وَ صَاحِبُ الْحَیَوَانِ ثَلَاثٌ الْحَدِیثَ.</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أَبِی عُمَیْرٍ </w:t>
      </w:r>
      <w:r>
        <w:rPr>
          <w:rStyle w:val="FootnoteReference"/>
        </w:rPr>
        <w:footnoteReference w:id="44"/>
      </w:r>
    </w:p>
    <w:p>
      <w:pPr>
        <w:pStyle w:val="BookText"/>
      </w:pPr>
      <w:r>
        <w:rPr>
          <w:rFonts w:ascii="Amiri" w:hAnsi="Amiri" w:eastAsia="Amiri" w:cs="Amiri"/>
          <w:lang w:bidi="ar-SA"/>
          <w:color w:val="111111"/>
          <w:sz w:val="28"/>
          <w:szCs w:val="28"/>
          <w:rtl/>
        </w:rPr>
        <w:t xml:space="preserve">أَقُولُ: الْمُرَادُ بِصَاحِبِ الْحَیَوَانِ الْمُشْتَرِی لِمَا مَرَّ فِی حَدِیثِ ابْنِ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89_173086"/>
    <w:bookmarkEnd w:id="8"/>
    <w:p>
      <w:pPr>
        <w:pStyle w:val="BookText"/>
      </w:pPr>
      <w:r>
        <w:rPr>
          <w:rFonts w:ascii="Amiri" w:hAnsi="Amiri" w:eastAsia="Amiri" w:cs="Amiri"/>
          <w:lang w:bidi="ar-SA"/>
          <w:color w:val="111111"/>
          <w:sz w:val="28"/>
          <w:szCs w:val="28"/>
          <w:rtl/>
        </w:rPr>
        <w:t xml:space="preserve">فَضَّالٍ </w:t>
      </w:r>
      <w:r>
        <w:rPr>
          <w:rStyle w:val="FootnoteReference"/>
        </w:rPr>
        <w:footnoteReference w:id="45"/>
      </w:r>
      <w:r>
        <w:rPr>
          <w:rFonts w:ascii="Amiri" w:hAnsi="Amiri" w:eastAsia="Amiri" w:cs="Amiri"/>
          <w:lang w:bidi="ar-SA"/>
          <w:color w:val="111111"/>
          <w:sz w:val="28"/>
          <w:szCs w:val="28"/>
          <w:rtl/>
        </w:rPr>
        <w:t xml:space="preserve">وَ غَیْرِهِ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شنیدم او گفت: رسول الله (ص) گفت: فروشنده و خریدار تا زمانی که از هم جدا نشوند، اختیار دارند و صاحب حیوان سه روز.</w:t>
      </w:r>
    </w:p>
    <w:p>
      <w:pPr>
        <w:pStyle w:val="BookText"/>
      </w:pPr>
      <w:r>
        <w:rPr>
          <w:rFonts w:ascii="IRNazanin" w:hAnsi="IRNazanin" w:eastAsia="IRNazanin" w:cs="IRNazanin"/>
          <w:lang w:bidi="fa-IR"/>
          <w:color w:val="111111"/>
          <w:sz w:val="28"/>
          <w:szCs w:val="28"/>
          <w:rtl/>
        </w:rPr>
        <w:t xml:space="preserve">می گویم : منظورازصاحب حیوان مشتری است .</w:t>
      </w:r>
    </w:p>
    <w:p>
      <w:pPr>
        <w:pStyle w:val="Heading5"/>
      </w:pPr>
      <w:bookmarkStart w:id="468" w:name="_Toc29"/>
      <w:r>
        <w:t>[رقم الحدیث الکلی: 23029 - رقم الحدیث الباب: 7]</w:t>
      </w:r>
      <w:bookmarkEnd w:id="468"/>
    </w:p>
    <w:p>
      <w:pPr>
        <w:pStyle w:val="BookText"/>
      </w:pPr>
      <w:r>
        <w:rPr>
          <w:rFonts w:ascii="Times New Roman" w:hAnsi="Times New Roman" w:eastAsia="Times New Roman" w:cs="Times New Roman"/>
          <w:lang w:val="en-US" w:bidi="en-US"/>
          <w:color w:val="111111"/>
          <w:sz w:val="28"/>
          <w:szCs w:val="28"/>
          <w:rtl/>
        </w:rPr>
        <w:t xml:space="preserve">23029- 7- </w:t>
      </w:r>
      <w:r>
        <w:rPr>
          <w:rStyle w:val="FootnoteReference"/>
        </w:rPr>
        <w:footnoteReference w:id="47"/>
      </w:r>
      <w:r>
        <w:rPr>
          <w:rFonts w:ascii="Amiri" w:hAnsi="Amiri" w:eastAsia="Amiri" w:cs="Amiri"/>
          <w:lang w:bidi="ar-SA"/>
          <w:color w:val="111111"/>
          <w:sz w:val="28"/>
          <w:szCs w:val="28"/>
          <w:rtl/>
        </w:rPr>
        <w:t xml:space="preserve">وَ عَنْ مُحَمَّدِ بْنِ یَحْیَی عَنْ أَحْمَدَ بْنِ مُحَمَّدٍ عَنِ الْوَشَّاءِ عَنْ عَبْدِ اللَّهِ بْنِ سِنَانٍ عَنْ أَبِی عَبْدِ اللَّهِ ع قَالَ: عُهْدَةُ الْبَیْعِ فِی الرَّقِیقِ ثَلَاثَةُ أَیَّامٍ إِنْ کَانَ بِهَا حَبَلٌ أَوْ بَرَصٌ أَوْ نَحْوُ هَذَا وَ عُهْدَتُهُ سَنَةٌ مِنَ الْجُنُونِ فَمَا بَعْدَ السَّنَةِ فَلَیْسَ بِشَیْ‌ءٍ.</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او گفت: مسئولیت معامله در بردگان سه روز است اگر آنها حاملگی، برص یا چیزی مشابه داشته باشند و مسئولیت آن از جنون یک سال است و پس از یک سال مسئولیتی نیست.</w:t>
      </w:r>
    </w:p>
    <w:p>
      <w:pPr>
        <w:pStyle w:val="Heading5"/>
      </w:pPr>
      <w:bookmarkStart w:id="469" w:name="_Toc30"/>
      <w:r>
        <w:t>[رقم الحدیث الکلی: 23030 - رقم الحدیث الباب: 8]</w:t>
      </w:r>
      <w:bookmarkEnd w:id="469"/>
    </w:p>
    <w:p>
      <w:pPr>
        <w:pStyle w:val="BookText"/>
      </w:pPr>
      <w:r>
        <w:rPr>
          <w:rFonts w:ascii="Times New Roman" w:hAnsi="Times New Roman" w:eastAsia="Times New Roman" w:cs="Times New Roman"/>
          <w:lang w:val="en-US" w:bidi="en-US"/>
          <w:color w:val="111111"/>
          <w:sz w:val="28"/>
          <w:szCs w:val="28"/>
          <w:rtl/>
        </w:rPr>
        <w:t xml:space="preserve">23030- 8- </w:t>
      </w:r>
      <w:r>
        <w:rPr>
          <w:rStyle w:val="FootnoteReference"/>
        </w:rPr>
        <w:footnoteReference w:id="49"/>
      </w:r>
      <w:r>
        <w:rPr>
          <w:rFonts w:ascii="Amiri" w:hAnsi="Amiri" w:eastAsia="Amiri" w:cs="Amiri"/>
          <w:lang w:bidi="ar-SA"/>
          <w:color w:val="111111"/>
          <w:sz w:val="28"/>
          <w:szCs w:val="28"/>
          <w:rtl/>
        </w:rPr>
        <w:t xml:space="preserve">وَ عَنِ الْحُسَیْنِ بْنِ مُحَمَّدٍ عَنْ مُعَلَّی بْنِ مُحَمَّدٍ عَنْ عَلِیِّ بْنِ أَسْبَاطٍ عَنْ أَبِی الْحَسَنِ الرِّضَا ع قَالَ سَمِعْتُهُ یَقُولُ الْخِیَارُ فِی الْحَیَوَانِ ثَلَاثَةٌ لِلْمُشْتَرِی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ابی الحسن الرضا (ع): شنیدم او می‌گفت: اختیار در حیوان سه روز برای خریدار است.</w:t>
      </w:r>
    </w:p>
    <w:p>
      <w:pPr>
        <w:pStyle w:val="Heading5"/>
      </w:pPr>
      <w:bookmarkStart w:id="470" w:name="_Toc31"/>
      <w:r>
        <w:t>[رقم الحدیث الکلی: 23031 - رقم الحدیث الباب: 9]</w:t>
      </w:r>
      <w:bookmarkEnd w:id="470"/>
    </w:p>
    <w:p>
      <w:pPr>
        <w:pStyle w:val="BookText"/>
      </w:pPr>
      <w:r>
        <w:rPr>
          <w:rFonts w:ascii="Times New Roman" w:hAnsi="Times New Roman" w:eastAsia="Times New Roman" w:cs="Times New Roman"/>
          <w:lang w:val="en-US" w:bidi="en-US"/>
          <w:color w:val="111111"/>
          <w:sz w:val="28"/>
          <w:szCs w:val="28"/>
          <w:rtl/>
        </w:rPr>
        <w:t xml:space="preserve">23031- 9- </w:t>
      </w:r>
      <w:r>
        <w:rPr>
          <w:rStyle w:val="FootnoteReference"/>
        </w:rPr>
        <w:footnoteReference w:id="50"/>
      </w:r>
      <w:r>
        <w:rPr>
          <w:rFonts w:ascii="Amiri" w:hAnsi="Amiri" w:eastAsia="Amiri" w:cs="Amiri"/>
          <w:lang w:bidi="ar-SA"/>
          <w:color w:val="111111"/>
          <w:sz w:val="28"/>
          <w:szCs w:val="28"/>
          <w:rtl/>
        </w:rPr>
        <w:t xml:space="preserve">عَبْدُ اللَّهِ بْنُ جَعْفَرٍ فِی قُرْبِ الْإِسْنَادِ عَنْ أَحْمَدَ وَ عَبْدِ اللَّهِ ابْنَیْ مُحَمَّدِ بْنِ عِیسَی عَنِ الْحَسَنِ بْنِ مَحْبُوبٍ عَنْ عَلِیِّ بْنِ رِئَابٍ قَالَ: سَأَلْتُ أَبَا عَبْدِ اللَّهِ ع عَنْ رَجُلٍ اشْتَرَی جَارِیَةً لِمَنِ الْخِیَارُ لِلْمُشْتَرِی أَوْ لِلْبَائِعِ أَوْ لَهُمَا کِلَیْهِمَا فَقَالَ الْخِیَارُ لِمَنِ اشْتَرَی ثَلَاثَةَ أَیَّامٍ نَظِرَةً فَإِذَا مَضَتْ ثَلَاثَةُ أَیَّامٍ فَقَدْ وَجَبَ الشِّرَاءُ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1"/>
      </w:r>
      <w:r>
        <w:rPr>
          <w:rFonts w:ascii="Amiri" w:hAnsi="Amiri" w:eastAsia="Amiri" w:cs="Amiri"/>
          <w:lang w:bidi="ar-SA"/>
          <w:color w:val="111111"/>
          <w:sz w:val="28"/>
          <w:szCs w:val="28"/>
          <w:rtl/>
        </w:rPr>
        <w:t xml:space="preserve">وَ یَأْتِی مَا یَدُلُّ عَلَیْهِ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ریاب: او گفت: از ابا عبدالله (ع) درباره مردی که جاریه (کنیز) خریداری کرده، پرسیدم. اختیار برای چه کسی است؟ برای خریدار یا فروشنده یا هر دو؟ او گفت: اختیار برای خریدار است، سه روزفرصت. اگر سه روز گذشت، خرید قطعی می‌شود.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89_173087"/>
    <w:bookmarkEnd w:id="9"/>
    <w:p>
      <w:pPr>
        <w:pStyle w:val="Heading4"/>
      </w:pPr>
      <w:bookmarkStart w:id="471" w:name="_Toc32"/>
      <w:r>
        <w:t>4- بَابُ سُقُوطِ خِیَارِ الْمُشْتَرِی بِتَصَرُّفِهِ فِی الْحَیَوَانِ وَ إِحْدَاثِهِ فِیهِ‌</w:t>
      </w:r>
      <w:bookmarkEnd w:id="471"/>
    </w:p>
    <w:p>
      <w:pPr>
        <w:pStyle w:val="Heading5"/>
      </w:pPr>
      <w:bookmarkStart w:id="472" w:name="_Toc33"/>
      <w:r>
        <w:t>اشارة</w:t>
      </w:r>
      <w:bookmarkEnd w:id="472"/>
    </w:p>
    <w:p>
      <w:pPr>
        <w:pStyle w:val="BookText"/>
      </w:pPr>
      <w:r>
        <w:rPr>
          <w:rStyle w:val="FootnoteReference"/>
        </w:rPr>
        <w:footnoteReference w:id="53"/>
      </w:r>
      <w:r>
        <w:rPr>
          <w:rFonts w:ascii="Amiri" w:hAnsi="Amiri" w:eastAsia="Amiri" w:cs="Amiri"/>
          <w:lang w:bidi="ar-SA"/>
          <w:color w:val="111111"/>
          <w:sz w:val="28"/>
          <w:szCs w:val="28"/>
          <w:rtl/>
        </w:rPr>
        <w:t xml:space="preserve">4 بَابُ سُقُوطِ خِیَارِ الْمُشْتَرِی بِتَصَرُّفِهِ فِی الْحَیَوَانِ وَ إِحْدَاثِهِ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34"/>
      <w:r>
        <w:t>[رقم الحدیث الکلی: 23032 - رقم الحدیث الباب: 1]</w:t>
      </w:r>
      <w:bookmarkEnd w:id="473"/>
    </w:p>
    <w:p>
      <w:pPr>
        <w:pStyle w:val="BookText"/>
      </w:pPr>
      <w:r>
        <w:rPr>
          <w:rFonts w:ascii="Times New Roman" w:hAnsi="Times New Roman" w:eastAsia="Times New Roman" w:cs="Times New Roman"/>
          <w:lang w:val="en-US" w:bidi="en-US"/>
          <w:color w:val="111111"/>
          <w:sz w:val="28"/>
          <w:szCs w:val="28"/>
          <w:rtl/>
        </w:rPr>
        <w:t xml:space="preserve">23032- 1- </w:t>
      </w:r>
      <w:r>
        <w:rPr>
          <w:rStyle w:val="FootnoteReference"/>
        </w:rPr>
        <w:footnoteReference w:id="54"/>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عَلِیِّ بْنِ رِئَابٍ عَنْ أَبِی عَبْدِ اللَّهِ ع قَالَ: الشَّرْطُ فِی الْحَیَوَانِ ثَلَاثَةُ أَیَّامٍ لِلْمُشْتَرِی اشْتَرَطَ أَمْ لَمْ یَشْتَرِطْ فَإِنْ أَحْدَثَ الْمُشْتَرِی فِیمَا اشْتَرَی حَدَثاً قَبْلَ الثَّلَاثَةِ الْأَیَّامِ فَذَلِکَ رِضًا مِنْهُ فَلَا شَرْطَ قِیلَ لَهُ وَ مَا الْحَدَثُ قَالَ إِنْ لَامَسَ أَوْ قَبَّلَ أَوْ نَظَرَ مِنْهَا إِلَی مَا کَانَ یَحْرُمُ عَلَیْهِ قَبْلَ الشِّرَاءِ الْحَدِیثَ.</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ریاب از ابی عبدالله (ع): که ایشان گفتند:خیار در حیوان سه روز برای خریدار است، چه شرط کند یا نکند. اگر خریدار در آنچه خریده پیش از سه روز تغییر ایجاد کند، این نشانه رضایت اوست و دیگر خیاری وجود ندارد. از او پرسیده شد: تغییر چیست؟ گفت: اگر لمس کند یا ببوسد یا به گونه ای که قبل از خرید حرام بود، نگاه کند.</w:t>
      </w:r>
    </w:p>
    <w:p>
      <w:pPr>
        <w:pStyle w:val="Heading5"/>
      </w:pPr>
      <w:bookmarkStart w:id="474" w:name="_Toc35"/>
      <w:r>
        <w:t>[رقم الحدیث الکلی: 23033 - رقم الحدیث الباب: 2]</w:t>
      </w:r>
      <w:bookmarkEnd w:id="474"/>
    </w:p>
    <w:p>
      <w:pPr>
        <w:pStyle w:val="BookText"/>
      </w:pPr>
      <w:r>
        <w:rPr>
          <w:rFonts w:ascii="Times New Roman" w:hAnsi="Times New Roman" w:eastAsia="Times New Roman" w:cs="Times New Roman"/>
          <w:lang w:val="en-US" w:bidi="en-US"/>
          <w:color w:val="111111"/>
          <w:sz w:val="28"/>
          <w:szCs w:val="28"/>
          <w:rtl/>
        </w:rPr>
        <w:t xml:space="preserve">23033- 2- </w:t>
      </w:r>
      <w:r>
        <w:rPr>
          <w:rStyle w:val="FootnoteReference"/>
        </w:rPr>
        <w:footnoteReference w:id="56"/>
      </w:r>
      <w:r>
        <w:rPr>
          <w:rFonts w:ascii="Amiri" w:hAnsi="Amiri" w:eastAsia="Amiri" w:cs="Amiri"/>
          <w:lang w:bidi="ar-SA"/>
          <w:color w:val="111111"/>
          <w:sz w:val="28"/>
          <w:szCs w:val="28"/>
          <w:rtl/>
        </w:rPr>
        <w:t xml:space="preserve">وَ بِإِسْنَادِهِ عَنْ مُحَمَّدِ بْنِ الْحَسَنِ الصَّفَّارِ قَالَ: کَتَبْتُ إِلَی أَبِی مُحَمَّدٍ ع فِی الرَّجُلِ اشْتَرَی مِنْ رَجُلٍ دَابَّةً فَأَحْدَثَ فِیهَا حَدَثاً مِنْ أَخْذِ الْحَافِرِ أَوْ أَنْعَلَهَا أَوْ رَکِبَ ظَهْرَهَا فَرَاسِخَ أَ لَهُ أَنْ یَرُدَّهَا فِی الثَّلَاثَةِ الْأَیَّامِ الَّتِی لَهُ فِیهَا الْخِیَارُ بَعْدَ الْحَدَثِ الَّذِی یُحْدِثُ فِیهَا أَوِ الرُّکُوبِ الَّذِی یَرْکَبُهَا فَرَاسِخَ فَوَقَّعَ ع إِذَا أَحْدَثَ فِیهَا حَدَثاً فَقَدْ وَجَبَ الشِّرَاءُ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صفار: او گفت: به ابی محمد (ع) در مورد مردی که از مردی دیگر دابّه (حیوان) خریداری کرده و در آن تغییر ایجاد کرده؛ مانند گرفتن نعل یا نعله کردن یا سوار شدن بر آن تا فرسنگ‌ها، نامه نوشتم. آیا می‌تواند آن را در سه روز اختیار خود پس از این تغییرات یا سواری که بر آن کرده، بازگرداند؟ او نوشت: اگر در آن تغییر ایجاد کند، خرید قطعی می‌شود، ان شاء الله.</w:t>
      </w:r>
    </w:p>
    <w:p>
      <w:pPr>
        <w:pStyle w:val="Heading5"/>
      </w:pPr>
      <w:bookmarkStart w:id="475" w:name="_Toc36"/>
      <w:r>
        <w:t>[رقم الحدیث الکلی: 23034 - رقم الحدیث الباب: 3]</w:t>
      </w:r>
      <w:bookmarkEnd w:id="475"/>
    </w:p>
    <w:p>
      <w:pPr>
        <w:pStyle w:val="BookText"/>
      </w:pPr>
      <w:r>
        <w:rPr>
          <w:rFonts w:ascii="Times New Roman" w:hAnsi="Times New Roman" w:eastAsia="Times New Roman" w:cs="Times New Roman"/>
          <w:lang w:val="en-US" w:bidi="en-US"/>
          <w:color w:val="111111"/>
          <w:sz w:val="28"/>
          <w:szCs w:val="28"/>
          <w:rtl/>
        </w:rPr>
        <w:t xml:space="preserve">23034- 3- </w:t>
      </w:r>
      <w:r>
        <w:rPr>
          <w:rStyle w:val="FootnoteReference"/>
        </w:rPr>
        <w:footnoteReference w:id="57"/>
      </w:r>
      <w:r>
        <w:rPr>
          <w:rFonts w:ascii="Amiri" w:hAnsi="Amiri" w:eastAsia="Amiri" w:cs="Amiri"/>
          <w:lang w:bidi="ar-SA"/>
          <w:color w:val="111111"/>
          <w:sz w:val="28"/>
          <w:szCs w:val="28"/>
          <w:rtl/>
        </w:rPr>
        <w:t xml:space="preserve">عَبْدُ اللَّهِ بْنُ جَعْفَرٍ فِی قُرْبِ الْإِسْنَادِ بِالسَّنَدِ السَّابِقِ عَنْ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89_173088"/>
    <w:bookmarkEnd w:id="10"/>
    <w:p>
      <w:pPr>
        <w:pStyle w:val="BookText"/>
      </w:pPr>
      <w:r>
        <w:rPr>
          <w:rFonts w:ascii="Amiri" w:hAnsi="Amiri" w:eastAsia="Amiri" w:cs="Amiri"/>
          <w:lang w:bidi="ar-SA"/>
          <w:color w:val="111111"/>
          <w:sz w:val="28"/>
          <w:szCs w:val="28"/>
          <w:rtl/>
        </w:rPr>
        <w:t xml:space="preserve">عَلِیِّ بْنِ رِئَابٍ </w:t>
      </w:r>
      <w:r>
        <w:rPr>
          <w:rStyle w:val="FootnoteReference"/>
        </w:rPr>
        <w:footnoteReference w:id="58"/>
      </w:r>
      <w:r>
        <w:rPr>
          <w:rFonts w:ascii="Amiri" w:hAnsi="Amiri" w:eastAsia="Amiri" w:cs="Amiri"/>
          <w:lang w:bidi="ar-SA"/>
          <w:color w:val="111111"/>
          <w:sz w:val="28"/>
          <w:szCs w:val="28"/>
          <w:rtl/>
        </w:rPr>
        <w:t xml:space="preserve">قَالَ: سَأَلْتُ أَبَا عَبْدِ اللَّهِ ع عَنْ رَجُلٍ اشْتَرَی جَارِیَةً لِمَنِ الْخِیَارُ </w:t>
      </w:r>
      <w:r>
        <w:rPr>
          <w:rStyle w:val="FootnoteReference"/>
        </w:rPr>
        <w:footnoteReference w:id="59"/>
      </w:r>
      <w:r>
        <w:rPr>
          <w:rFonts w:ascii="Amiri" w:hAnsi="Amiri" w:eastAsia="Amiri" w:cs="Amiri"/>
          <w:lang w:bidi="ar-SA"/>
          <w:color w:val="111111"/>
          <w:sz w:val="28"/>
          <w:szCs w:val="28"/>
          <w:rtl/>
        </w:rPr>
        <w:t xml:space="preserve">فَقَالَ الْخِیَارُ لِمَنِ اشْتَرَی إِلَی أَنْ قَالَ قُلْتُ لَهُ أَ رَأَیْتَ إِنْ قَبَّلَهَا الْمُشْتَرِی أَوْ لَامَسَ قَالَ فَقَالَ إِذَا قَبَّلَ أَوْ لَامَسَ أَوْ نَظَرَ مِنْهَا إِلَی مَا یَحْرُمُ عَلَی غَیْرِهِ فَقَدِ انْقَضَی الشَّرْطُ وَ لَزِمَتْهُ.</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علی بن ریاب: او گفت: از ابا عبدالله (ع) درباره مردی که جاریه (کنیز) خریداری کرده، پرسیدم. اختیار برای چه کسی است؟ او گفت: اختیار برای خریدار است تا وقتی که او را ببیند، گفتم: اگر خریدار او را بوسید یا لمس کرد چه؟ او گفت: اگر بوسید یا لمس کرد یا به آنچه که برای دیگران حرام است، نگاه کرد، شرط پایان می‌یابد و بر او لازم می‌شود.</w:t>
      </w:r>
    </w:p>
    <w:p>
      <w:pPr>
        <w:pStyle w:val="Heading4"/>
      </w:pPr>
      <w:bookmarkStart w:id="476" w:name="_Toc37"/>
      <w:r>
        <w:t>5- بَابُ أَنَّ الْحَیَوَانَ إِذَا تَلِفَ أَوْ حَدَثَ فِیهِ عَیْبٌ فِی الثَّلَاثَةِ کَانَ مِنْ مَالِ الْبَائِعِ وَ یُسْتَحْلَفُ الْمُشْتَرِی عَلَی عَدَمِ الرِّضَا إِنِ ادُّعِیَ عَلَیْهِ‌</w:t>
      </w:r>
      <w:bookmarkEnd w:id="476"/>
    </w:p>
    <w:p>
      <w:pPr>
        <w:pStyle w:val="Heading5"/>
      </w:pPr>
      <w:bookmarkStart w:id="477" w:name="_Toc38"/>
      <w:r>
        <w:t>اشارة</w:t>
      </w:r>
      <w:bookmarkEnd w:id="477"/>
    </w:p>
    <w:p>
      <w:pPr>
        <w:pStyle w:val="BookText"/>
      </w:pPr>
      <w:r>
        <w:rPr>
          <w:rStyle w:val="FootnoteReference"/>
        </w:rPr>
        <w:footnoteReference w:id="60"/>
      </w:r>
      <w:r>
        <w:rPr>
          <w:rFonts w:ascii="Amiri" w:hAnsi="Amiri" w:eastAsia="Amiri" w:cs="Amiri"/>
          <w:lang w:bidi="ar-SA"/>
          <w:color w:val="111111"/>
          <w:sz w:val="28"/>
          <w:szCs w:val="28"/>
          <w:rtl/>
        </w:rPr>
        <w:t xml:space="preserve">5 بَابُ أَنَّ الْحَیَوَانَ إِذَا تَلِفَ أَوْ حَدَثَ فِیهِ عَیْبٌ فِی الثَّلَاثَةِ کَانَ مِنْ مَالِ الْبَائِعِ وَ یُسْتَحْلَفُ الْمُشْتَرِی عَلَی عَدَمِ الرِّضَا إِنِ ادُّعِیَ عَلَیْهِ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39"/>
      <w:r>
        <w:t>[رقم الحدیث الکلی: 23035 - رقم الحدیث الباب: 1]</w:t>
      </w:r>
      <w:bookmarkEnd w:id="478"/>
    </w:p>
    <w:p>
      <w:pPr>
        <w:pStyle w:val="BookText"/>
      </w:pPr>
      <w:r>
        <w:rPr>
          <w:rFonts w:ascii="Times New Roman" w:hAnsi="Times New Roman" w:eastAsia="Times New Roman" w:cs="Times New Roman"/>
          <w:lang w:val="en-US" w:bidi="en-US"/>
          <w:color w:val="111111"/>
          <w:sz w:val="28"/>
          <w:szCs w:val="28"/>
          <w:rtl/>
        </w:rPr>
        <w:t xml:space="preserve">23035- 1- </w:t>
      </w:r>
      <w:r>
        <w:rPr>
          <w:rStyle w:val="FootnoteReference"/>
        </w:rPr>
        <w:footnoteReference w:id="61"/>
      </w:r>
      <w:r>
        <w:rPr>
          <w:rFonts w:ascii="Amiri" w:hAnsi="Amiri" w:eastAsia="Amiri" w:cs="Amiri"/>
          <w:lang w:bidi="ar-SA"/>
          <w:color w:val="111111"/>
          <w:sz w:val="28"/>
          <w:szCs w:val="28"/>
          <w:rtl/>
        </w:rPr>
        <w:t xml:space="preserve">مُحَمَّدُ بْنُ یَعْقُوبَ عَنْ حُمَیْدِ بْنِ زِیَادٍ عَنِ الْحَسَنِ بْنِ مُحَمَّدِ بْنِ سَمَاعَةَ عَنْ غَیْرِ وَاحِدٍ عَنْ أَبَانِ بْنِ عُثْمَانَ عَنْ عَبْدِ الرَّحْمَنِ بْنِ أَبِی عَبْدِ اللَّهِ قَالَ: سَأَلْتُ أَبَا عَبْدِ اللَّهِ ع عَنْ رَجُلٍ اشْتَرَی أَمَةً بِشَرْطٍ مِنْ رَجُلٍ یَوْماً أَوْ یَوْمَیْنِ فَمَاتَتْ عِنْدَهُ وَ قَدْ قَطَعَ الثَّمَنَ عَلَی مَنْ یَکُونُ الضَّمَانُ فَقَالَ لَیْسَ عَلَی الَّذِی اشْتَرَی ضَمَانٌ حَتَّی یَمْضِیَ شَرْطُهُ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او گفت: از ابی عبدالله (ع) درباره مردی که کنیزی را به شرط یک یا دو روز از مردی دیگر خریداری کرده پرسیدم و کنیز نزد او مرد. و بهای آن را به فروشنده پرداخت کرده بود. ضمان بر عهده کیست؟ او گفت: بر خریدار ضمان نیست تا وقتی که شرط او تمام شود.</w:t>
      </w:r>
    </w:p>
    <w:p>
      <w:pPr>
        <w:pStyle w:val="Heading5"/>
      </w:pPr>
      <w:bookmarkStart w:id="479" w:name="_Toc40"/>
      <w:r>
        <w:t>[رقم الحدیث الکلی: 23036 - رقم الحدیث الباب: 2]</w:t>
      </w:r>
      <w:bookmarkEnd w:id="479"/>
    </w:p>
    <w:p>
      <w:pPr>
        <w:pStyle w:val="BookText"/>
      </w:pPr>
      <w:r>
        <w:rPr>
          <w:rFonts w:ascii="Times New Roman" w:hAnsi="Times New Roman" w:eastAsia="Times New Roman" w:cs="Times New Roman"/>
          <w:lang w:val="en-US" w:bidi="en-US"/>
          <w:color w:val="111111"/>
          <w:sz w:val="28"/>
          <w:szCs w:val="28"/>
          <w:rtl/>
        </w:rPr>
        <w:t xml:space="preserve">23036- 2- </w:t>
      </w:r>
      <w:r>
        <w:rPr>
          <w:rStyle w:val="FootnoteReference"/>
        </w:rPr>
        <w:footnoteReference w:id="64"/>
      </w:r>
      <w:r>
        <w:rPr>
          <w:rFonts w:ascii="Amiri" w:hAnsi="Amiri" w:eastAsia="Amiri" w:cs="Amiri"/>
          <w:lang w:bidi="ar-SA"/>
          <w:color w:val="111111"/>
          <w:sz w:val="28"/>
          <w:szCs w:val="28"/>
          <w:rtl/>
        </w:rPr>
        <w:t xml:space="preserve">وَ عَنْ عِدَّةٍ مِنْ أَصْحَابِنَا عَنْ سَهْلِ بْنِ زِیَادٍ وَ أَحْمَدَ بْنِ مُحَمَّدٍ جَمِیعاً عَنِ ابْنِ مَحْبُوبٍ عَنِ ابْنِ سِنَانٍ یَعْنِی عَبْدَ اللَّهِ قَالَ: سَأَلْتُ أَبَا عَبْدِ اللَّهِ ع عَنِ الرَّجُلِ یَشْتَرِی الدَّابَّةَ أَوِ الْعَبْدَ وَ یَشْتَرِطُ إِلَی یَوْمٍ أَوْ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89_173089"/>
    <w:bookmarkEnd w:id="11"/>
    <w:p>
      <w:pPr>
        <w:pStyle w:val="BookText"/>
      </w:pPr>
      <w:r>
        <w:rPr>
          <w:rFonts w:ascii="Amiri" w:hAnsi="Amiri" w:eastAsia="Amiri" w:cs="Amiri"/>
          <w:lang w:bidi="ar-SA"/>
          <w:color w:val="111111"/>
          <w:sz w:val="28"/>
          <w:szCs w:val="28"/>
          <w:rtl/>
        </w:rPr>
        <w:t xml:space="preserve">یَوْمَیْنِ فَیَمُوتُ الْعَبْدُ وَ الدَّابَّةُ أَوْ یَحْدُثُ فِیهِ حَدَثٌ عَلَی مَنْ ضَمَانُ ذَلِکَ فَقَالَ عَلَی الْبَائِعِ حَتَّی یَنْقَضِیَ الشَّرْطُ ثَلَاثَةَ أَیَّامٍ وَ یَصِیرَ الْمَبِیعُ لِلْمُشْتَرِی.</w:t>
      </w:r>
    </w:p>
    <w:p>
      <w:pPr>
        <w:pStyle w:val="BookText"/>
      </w:pPr>
      <w:r>
        <w:rPr>
          <w:rFonts w:ascii="Amiri" w:hAnsi="Amiri" w:eastAsia="Amiri" w:cs="Amiri"/>
          <w:lang w:bidi="ar-SA"/>
          <w:color w:val="111111"/>
          <w:sz w:val="28"/>
          <w:szCs w:val="28"/>
          <w:rtl/>
        </w:rPr>
        <w:t xml:space="preserve">وَ رَوَاهُ الصَّدُوقُ مُرْسَلًا نَحْوَهُ إِلَّا أَنَّهُ قَالَ: لَا ضَمَانَ عَلَی الْمُبْتَاعِ حَتَّی یَنْقَضِیَ الشَّرْطُ وَ یَصِیرَ الْبَیْعُ لَهُ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عبدالله: او گفت: از ابی عبدالله (ع) درباره مردی که دابّه (حیوان) یا عبد (برده) خریداری کرده و شرط یک یا دو روز گذاشته پرسیدم. اگر عبد یا دابّه بمیرد یا در آن اتفاقی بیافتد، ضمان بر عهده کیست؟ او گفت: بر عهده فروشنده است تا شرط سه روز تمام شود و مبیع برای خریدار شود.</w:t>
      </w:r>
    </w:p>
    <w:p>
      <w:pPr>
        <w:pStyle w:val="Heading5"/>
      </w:pPr>
      <w:bookmarkStart w:id="480" w:name="_Toc41"/>
      <w:r>
        <w:t>[رقم الحدیث الکلی: 23037 - رقم الحدیث الباب: 3]</w:t>
      </w:r>
      <w:bookmarkEnd w:id="480"/>
    </w:p>
    <w:p>
      <w:pPr>
        <w:pStyle w:val="BookText"/>
      </w:pPr>
      <w:r>
        <w:rPr>
          <w:rFonts w:ascii="Times New Roman" w:hAnsi="Times New Roman" w:eastAsia="Times New Roman" w:cs="Times New Roman"/>
          <w:lang w:val="en-US" w:bidi="en-US"/>
          <w:color w:val="111111"/>
          <w:sz w:val="28"/>
          <w:szCs w:val="28"/>
          <w:rtl/>
        </w:rPr>
        <w:t xml:space="preserve">23037- 3- </w:t>
      </w:r>
      <w:r>
        <w:rPr>
          <w:rStyle w:val="FootnoteReference"/>
        </w:rPr>
        <w:footnoteReference w:id="66"/>
      </w:r>
      <w:r>
        <w:rPr>
          <w:rFonts w:ascii="Amiri" w:hAnsi="Amiri" w:eastAsia="Amiri" w:cs="Amiri"/>
          <w:lang w:bidi="ar-SA"/>
          <w:color w:val="111111"/>
          <w:sz w:val="28"/>
          <w:szCs w:val="28"/>
          <w:rtl/>
        </w:rPr>
        <w:t xml:space="preserve">مُحَمَّدُ بْنُ الْحَسَنِ بِإِسْنَادِهِ عَنِ الْحَسَنِ بْنِ مَحْبُوبٍ مِثْلَهُ إِلَّا أَنَّهُ قَالَ وَ یَصِیرَ الْمَبِیعُ لِلْمُشْتَرِی شَرَطَ الْبَائِعُ أَوْ لَمْ یَشْتَرِطْهُ.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حسن بن محبوب مانند حدیث قبلی است، با این تفاوت که او گفت: و مبیع برای خریدار می‌شود، چه فروشنده شرط کرده باشد یا نه.</w:t>
      </w:r>
    </w:p>
    <w:p>
      <w:pPr>
        <w:pStyle w:val="Heading5"/>
      </w:pPr>
      <w:bookmarkStart w:id="481" w:name="_Toc42"/>
      <w:r>
        <w:t>[رقم الحدیث الکلی: 23038 - رقم الحدیث الباب: 4]</w:t>
      </w:r>
      <w:bookmarkEnd w:id="481"/>
    </w:p>
    <w:p>
      <w:pPr>
        <w:pStyle w:val="BookText"/>
      </w:pPr>
      <w:r>
        <w:rPr>
          <w:rFonts w:ascii="Times New Roman" w:hAnsi="Times New Roman" w:eastAsia="Times New Roman" w:cs="Times New Roman"/>
          <w:lang w:val="en-US" w:bidi="en-US"/>
          <w:color w:val="111111"/>
          <w:sz w:val="28"/>
          <w:szCs w:val="28"/>
          <w:rtl/>
        </w:rPr>
        <w:t xml:space="preserve">23038- 4- </w:t>
      </w:r>
      <w:r>
        <w:rPr>
          <w:rStyle w:val="FootnoteReference"/>
        </w:rPr>
        <w:footnoteReference w:id="67"/>
      </w:r>
      <w:r>
        <w:rPr>
          <w:rFonts w:ascii="Amiri" w:hAnsi="Amiri" w:eastAsia="Amiri" w:cs="Amiri"/>
          <w:lang w:bidi="ar-SA"/>
          <w:color w:val="111111"/>
          <w:sz w:val="28"/>
          <w:szCs w:val="28"/>
          <w:rtl/>
        </w:rPr>
        <w:t xml:space="preserve">وَ بِإِسْنَادِهِ عَنْ مُحَمَّدِ بْنِ أَحْمَدَ بْنِ یَحْیَی عَنْ أَبِی إِسْحَاقَ عَنِ الْحَسَنِ بْنِ أَبِی الْحَسَنِ الْفَارِسِیِّ عَنْ عَبْدِ اللَّهِ بْنِ الْحَسَنِ بْنِ زَیْدِ بْنِ عَلِیِّ بْنِ الْحُسَیْنِ عَنْ أَبِیهِ عَنْ جَعْفَرِ بْنِ مُحَمَّدٍ ع قَالَ: قَالَ رَسُولُ اللَّهِ ص فِی رَجُلٍ اشْتَرَی عَبْداً بِشَرْطِ ثَلَاثَةِ أَیَّامٍ فَمَاتَ الْعَبْدُ فِی الشَّرْطِ قَالَ یُسْتَحْلَفُ بِاللَّهِ مَا رَضِیَهُ ثُمَّ هُوَ بَرِی‌ءٌ مِنَ الضَّمَانِ.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حسن بن زید بن علی بن حسین از پدرش از جعفر بن محمد (ع): او گفت: رسول الله (ص) درباره مردی که برده‌ای را به شرط سه روز خریداری کرده و برده در این مدت مرده است، گفت: او باید به خدا قسم بخورد که راضی نبوده است و سپس از ضمان بری می‌شود</w:t>
      </w:r>
    </w:p>
    <w:p>
      <w:pPr>
        <w:pStyle w:val="Heading5"/>
      </w:pPr>
      <w:bookmarkStart w:id="482" w:name="_Toc43"/>
      <w:r>
        <w:t>[رقم الحدیث الکلی: 23039 - رقم الحدیث الباب: 5]</w:t>
      </w:r>
      <w:bookmarkEnd w:id="482"/>
    </w:p>
    <w:p>
      <w:pPr>
        <w:pStyle w:val="BookText"/>
      </w:pPr>
      <w:r>
        <w:rPr>
          <w:rFonts w:ascii="Times New Roman" w:hAnsi="Times New Roman" w:eastAsia="Times New Roman" w:cs="Times New Roman"/>
          <w:lang w:val="en-US" w:bidi="en-US"/>
          <w:color w:val="111111"/>
          <w:sz w:val="28"/>
          <w:szCs w:val="28"/>
          <w:rtl/>
        </w:rPr>
        <w:t xml:space="preserve">23039- 5- </w:t>
      </w:r>
      <w:r>
        <w:rPr>
          <w:rStyle w:val="FootnoteReference"/>
        </w:rPr>
        <w:footnoteReference w:id="68"/>
      </w:r>
      <w:r>
        <w:rPr>
          <w:rFonts w:ascii="Amiri" w:hAnsi="Amiri" w:eastAsia="Amiri" w:cs="Amiri"/>
          <w:lang w:bidi="ar-SA"/>
          <w:color w:val="111111"/>
          <w:sz w:val="28"/>
          <w:szCs w:val="28"/>
          <w:rtl/>
        </w:rPr>
        <w:t xml:space="preserve">وَ بِإِسْنَادِهِ عَنِ الْحُسَیْنِ بْنِ سَعِیدٍ عَنِ الْحَسَنِ بْنِ عَلِیِّ بْنِ فَضَّالٍ عَنِ الْحَسَنِ بْنِ عَلِیِّ بْنِ رِبَاطٍ عَمَّنْ رَوَاهُ عَنْ أَبِی عَبْدِ اللَّهِ ع قَالَ: إِنْ حَدَثَ بِالْحَیَوَانِ قَبْلَ ثَلَاثَةِ أَیَّامٍ فَهُوَ مِنْ مَالِ الْبَائِعِ.</w:t>
      </w:r>
    </w:p>
    <w:p>
      <w:pPr>
        <w:pStyle w:val="BookText"/>
      </w:pPr>
      <w:r>
        <w:rPr>
          <w:rFonts w:ascii="Amiri" w:hAnsi="Amiri" w:eastAsia="Amiri" w:cs="Amiri"/>
          <w:lang w:bidi="ar-SA"/>
          <w:color w:val="111111"/>
          <w:sz w:val="28"/>
          <w:szCs w:val="28"/>
          <w:rtl/>
        </w:rPr>
        <w:t xml:space="preserve">وَ رَوَاهُ الصَّدُوقُ بِإِسْنَادِهِ عَنِ ابْنِ فَضَّالٍ عَنِ الْحَسَنِ بْنِ عَلِیِّ بْنِ رِبَاطٍ عَنْ زُرَارَةَ </w:t>
      </w:r>
      <w:r>
        <w:rPr>
          <w:rStyle w:val="FootnoteReference"/>
        </w:rPr>
        <w:footnoteReference w:id="69"/>
      </w:r>
      <w:r>
        <w:rPr>
          <w:rFonts w:ascii="Amiri" w:hAnsi="Amiri" w:eastAsia="Amiri" w:cs="Amiri"/>
          <w:lang w:bidi="ar-SA"/>
          <w:color w:val="111111"/>
          <w:sz w:val="28"/>
          <w:szCs w:val="28"/>
          <w:rtl/>
        </w:rPr>
        <w:t xml:space="preserve">عَنْ أَبِی عَبْدِ اللَّهِ ع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ربااط از کسی که آن را روایت کرده از ابی عبدالله (ع): او گفت: اگر در حیوان قبل از سه روز حادثه‌ای رخ دهد، از مال فروشنده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689_173090"/>
    <w:bookmarkEnd w:id="12"/>
    <w:p>
      <w:pPr>
        <w:pStyle w:val="Heading4"/>
      </w:pPr>
      <w:bookmarkStart w:id="483" w:name="_Toc44"/>
      <w:r>
        <w:t>6- بَابُ ثُبُوتِ خِیَارِ الشَّرْطِ بِحَسَبِ مَا یَشْتَرِطَانِهِ وَ کَذَا کُلُّ شَرْطٍ إِذَا لَمْ یُخَالِفْ کِتَابَ اللَّهِ‌</w:t>
      </w:r>
      <w:bookmarkEnd w:id="483"/>
    </w:p>
    <w:p>
      <w:pPr>
        <w:pStyle w:val="Heading5"/>
      </w:pPr>
      <w:bookmarkStart w:id="484" w:name="_Toc45"/>
      <w:r>
        <w:t>اشارة</w:t>
      </w:r>
      <w:bookmarkEnd w:id="484"/>
    </w:p>
    <w:p>
      <w:pPr>
        <w:pStyle w:val="BookText"/>
      </w:pPr>
      <w:r>
        <w:rPr>
          <w:rStyle w:val="FootnoteReference"/>
        </w:rPr>
        <w:footnoteReference w:id="71"/>
      </w:r>
      <w:r>
        <w:rPr>
          <w:rFonts w:ascii="Amiri" w:hAnsi="Amiri" w:eastAsia="Amiri" w:cs="Amiri"/>
          <w:lang w:bidi="ar-SA"/>
          <w:color w:val="111111"/>
          <w:sz w:val="28"/>
          <w:szCs w:val="28"/>
          <w:rtl/>
        </w:rPr>
        <w:t xml:space="preserve">6 بَابُ ثُبُوتِ خِیَارِ الشَّرْطِ بِحَسَبِ مَا یَشْتَرِطَانِهِ وَ کَذَا کُلُّ شَرْطٍ إِذَا لَمْ یُخَالِفْ کِتَابَ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46"/>
      <w:r>
        <w:t>[رقم الحدیث الکلی: 23040 - رقم الحدیث الباب: 1]</w:t>
      </w:r>
      <w:bookmarkEnd w:id="485"/>
    </w:p>
    <w:p>
      <w:pPr>
        <w:pStyle w:val="BookText"/>
      </w:pPr>
      <w:r>
        <w:rPr>
          <w:rFonts w:ascii="Times New Roman" w:hAnsi="Times New Roman" w:eastAsia="Times New Roman" w:cs="Times New Roman"/>
          <w:lang w:val="en-US" w:bidi="en-US"/>
          <w:color w:val="111111"/>
          <w:sz w:val="28"/>
          <w:szCs w:val="28"/>
          <w:rtl/>
        </w:rPr>
        <w:t xml:space="preserve">23040- 1- </w:t>
      </w:r>
      <w:r>
        <w:rPr>
          <w:rStyle w:val="FootnoteReference"/>
        </w:rPr>
        <w:footnoteReference w:id="72"/>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عَبْدِ اللَّهِ بْنِ سِنَانٍ عَنْ أَبِی عَبْدِ اللَّهِ ع قَالَ سَمِعْتُهُ یَقُولُ مَنِ اشْتَرَطَ شَرْطاً مُخَالِفاً لِکِتَابِ اللَّهِ- فَلَا یَجُوزُ لَهُ وَ لَا یَجُوزُ عَلَی الَّذِی اشْتُرِطَ عَلَیْهِ وَ الْمُسْلِمُونَ عِنْدَ شُرُوطِهِمْ مِمَّا وَافَقَ کِتَابَ اللَّهِ عَزَّ وَ جَلَّ.</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 شنیدم او می‌گفت: هر کس شرطی مخالف کتاب خدا بگذارد، نه برای او جایز است و نه برای کسی که بر او شرط شده است و مسلمانان به شروط خود پایبندند، به شرطی که با کتاب خدا عزوجل موافق باشد.</w:t>
      </w:r>
    </w:p>
    <w:p>
      <w:pPr>
        <w:pStyle w:val="Heading5"/>
      </w:pPr>
      <w:bookmarkStart w:id="486" w:name="_Toc47"/>
      <w:r>
        <w:t>[رقم الحدیث الکلی: 23041 - رقم الحدیث الباب: 2]</w:t>
      </w:r>
      <w:bookmarkEnd w:id="486"/>
    </w:p>
    <w:p>
      <w:pPr>
        <w:pStyle w:val="BookText"/>
      </w:pPr>
      <w:r>
        <w:rPr>
          <w:rFonts w:ascii="Times New Roman" w:hAnsi="Times New Roman" w:eastAsia="Times New Roman" w:cs="Times New Roman"/>
          <w:lang w:val="en-US" w:bidi="en-US"/>
          <w:color w:val="111111"/>
          <w:sz w:val="28"/>
          <w:szCs w:val="28"/>
          <w:rtl/>
        </w:rPr>
        <w:t xml:space="preserve">23041- 2- </w:t>
      </w:r>
      <w:r>
        <w:rPr>
          <w:rStyle w:val="FootnoteReference"/>
        </w:rPr>
        <w:footnoteReference w:id="74"/>
      </w:r>
      <w:r>
        <w:rPr>
          <w:rFonts w:ascii="Amiri" w:hAnsi="Amiri" w:eastAsia="Amiri" w:cs="Amiri"/>
          <w:lang w:bidi="ar-SA"/>
          <w:color w:val="111111"/>
          <w:sz w:val="28"/>
          <w:szCs w:val="28"/>
          <w:rtl/>
        </w:rPr>
        <w:t xml:space="preserve">وَ بِإِسْنَادِهِ عَنِ الْحُسَیْنِ بْنِ سَعِیدٍ عَنِ النَّضْرِ بْنِ سُوَیْدٍ عَنْ عَبْدِ اللَّهِ بْنِ سِنَانٍ عَنْ أَبِی عَبْدِ اللَّهِ ع قَالَ: الْمُسْلِمُونَ عِنْدَ شُرُوطِهِمْ إِلَّا کُلَّ شَرْطٍ خَالَفَ کِتَابَ اللَّهِ عَزَّ وَ جَلَّ فَلَا یَجُوزُ.</w:t>
      </w:r>
    </w:p>
    <w:p>
      <w:pPr>
        <w:pStyle w:val="BookText"/>
      </w:pPr>
      <w:r>
        <w:rPr>
          <w:rFonts w:ascii="Amiri" w:hAnsi="Amiri" w:eastAsia="Amiri" w:cs="Amiri"/>
          <w:lang w:bidi="ar-SA"/>
          <w:color w:val="111111"/>
          <w:sz w:val="28"/>
          <w:szCs w:val="28"/>
          <w:rtl/>
        </w:rPr>
        <w:t xml:space="preserve">وَ رَوَاهُ الصَّدُوقُ بِإِسْنَادِهِ عَنْ عَبْدِ اللَّهِ بْنِ سِنَانٍ مِثْلَهُ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 او گفت: مسلمانان به شروط خود پایبندند، مگر هر شرطی که مخالف کتاب خدا عزوجل باشد، جایز نیست.</w:t>
      </w:r>
    </w:p>
    <w:p>
      <w:pPr>
        <w:pStyle w:val="Heading5"/>
      </w:pPr>
      <w:bookmarkStart w:id="487" w:name="_Toc48"/>
      <w:r>
        <w:t>[رقم الحدیث الکلی: 23042 - رقم الحدیث الباب: 3]</w:t>
      </w:r>
      <w:bookmarkEnd w:id="487"/>
    </w:p>
    <w:p>
      <w:pPr>
        <w:pStyle w:val="BookText"/>
      </w:pPr>
      <w:r>
        <w:rPr>
          <w:rFonts w:ascii="Times New Roman" w:hAnsi="Times New Roman" w:eastAsia="Times New Roman" w:cs="Times New Roman"/>
          <w:lang w:val="en-US" w:bidi="en-US"/>
          <w:color w:val="111111"/>
          <w:sz w:val="28"/>
          <w:szCs w:val="28"/>
          <w:rtl/>
        </w:rPr>
        <w:t xml:space="preserve">23042- 3- </w:t>
      </w:r>
      <w:r>
        <w:rPr>
          <w:rStyle w:val="FootnoteReference"/>
        </w:rPr>
        <w:footnoteReference w:id="76"/>
      </w:r>
      <w:r>
        <w:rPr>
          <w:rFonts w:ascii="Amiri" w:hAnsi="Amiri" w:eastAsia="Amiri" w:cs="Amiri"/>
          <w:lang w:bidi="ar-SA"/>
          <w:color w:val="111111"/>
          <w:sz w:val="28"/>
          <w:szCs w:val="28"/>
          <w:rtl/>
        </w:rPr>
        <w:t xml:space="preserve">وَ عَنْهُ عَنْ صَفْوَانَ عَنِ ابْنِ سِنَانٍ قَالَ سَأَلْتُ أَبَا عَبْدِ اللَّهِ ع عَنِ الشَّرْطِ فِی الْإِمَاءِ لَا تُبَاعُ وَ لَا تُوهَبُ قَالَ یَجُوزُ ذَلِکَ غَیْرَ الْمِیرَاثِ فَإِنَّهَا تُورَثُ لِأَنَّ کُلَّ شَرْطٍ خَالَفَ الْکِتَابَ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او گفت: از ابی عبدالله (ع) درباره شرطی که در مورد کنیزان وجود دارد پرسیدم که نمی‌توانند فروخته یا بخشیده شوند. او گفت: این شرط جایز است، به جز در مورد میراث، زیرا هر شرطی که مخالف کتاب خدا باشد، باطل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689_173091"/>
    <w:bookmarkEnd w:id="13"/>
    <w:p>
      <w:pPr>
        <w:pStyle w:val="Heading5"/>
      </w:pPr>
      <w:bookmarkStart w:id="488" w:name="_Toc49"/>
      <w:r>
        <w:t>[رقم الحدیث الکلی: 23043 - رقم الحدیث الباب: 4]</w:t>
      </w:r>
      <w:bookmarkEnd w:id="488"/>
    </w:p>
    <w:p>
      <w:pPr>
        <w:pStyle w:val="BookText"/>
      </w:pPr>
      <w:r>
        <w:rPr>
          <w:rFonts w:ascii="Times New Roman" w:hAnsi="Times New Roman" w:eastAsia="Times New Roman" w:cs="Times New Roman"/>
          <w:lang w:val="en-US" w:bidi="en-US"/>
          <w:color w:val="111111"/>
          <w:sz w:val="28"/>
          <w:szCs w:val="28"/>
          <w:rtl/>
        </w:rPr>
        <w:t xml:space="preserve">23043- 4- </w:t>
      </w:r>
      <w:r>
        <w:rPr>
          <w:rStyle w:val="FootnoteReference"/>
        </w:rPr>
        <w:footnoteReference w:id="77"/>
      </w:r>
      <w:r>
        <w:rPr>
          <w:rFonts w:ascii="Amiri" w:hAnsi="Amiri" w:eastAsia="Amiri" w:cs="Amiri"/>
          <w:lang w:bidi="ar-SA"/>
          <w:color w:val="111111"/>
          <w:sz w:val="28"/>
          <w:szCs w:val="28"/>
          <w:rtl/>
        </w:rPr>
        <w:t xml:space="preserve">وَ بِإِسْنَادِهِ عَنْ أَحْمَدَ بْنِ مُحَمَّدِ بْنِ عِیسَی عَنْ عَلِیِّ بْنِ حَدِیدٍ عَنْ أَبِی الْمَغْرَاءِ عَنِ الْحَلَبِیِّ عَنْ أَبِی عَبْدِ اللَّهِ ع فِی رَجُلَیْنِ اشْتَرَکَا فِی مَالٍ وَ رَبِحَا فِیهِ رِبْحاً وَ کَانَ الْمَالُ دَیْناً عَلَیْهِمَا فَقَالَ أَحَدُهُمَا لِصَاحِبِهِ أَعْطِنِی رَأْسَ الْمَالِ وَ الرِّبْحُ لَکَ وَ مَا تَوِیَ </w:t>
      </w:r>
      <w:r>
        <w:rPr>
          <w:rStyle w:val="FootnoteReference"/>
        </w:rPr>
        <w:footnoteReference w:id="78"/>
      </w:r>
      <w:r>
        <w:rPr>
          <w:rFonts w:ascii="Amiri" w:hAnsi="Amiri" w:eastAsia="Amiri" w:cs="Amiri"/>
          <w:lang w:bidi="ar-SA"/>
          <w:color w:val="111111"/>
          <w:sz w:val="28"/>
          <w:szCs w:val="28"/>
          <w:rtl/>
        </w:rPr>
        <w:t xml:space="preserve">فَعَلَیْکَ فَقَالَ لَا بَأْسَ بِهِ إِذَا اشْتَرَطَ عَلَیْهِ وَ إِنْ کَانَ شَرْطاً یُخَالِفُ کِتَابَ اللَّهِ- فَهُوَ رَدٌّ إِلَی کِتَابِ اللَّهِ عَزَّ وَ جَلَّ الْحَدِیثَ.</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درباره دو مردی که در مالی شریک بودند و در آن سود بردند و مال به صورت قرض بر عهده آنها بود. یکی از آنها به دیگری گفت: اصل مال را به من بده و سود برای تو باشد و هرچه خسارت شد، بر عهده تو است. او گفت: اگر شرط کنند که مخالف کتاب خدا نباشد، اشکالی ندارد و اگر شرطی باشد که مخالف کتاب خدا عزوجل باشد، رد به کتاب خدا است</w:t>
      </w:r>
    </w:p>
    <w:p>
      <w:pPr>
        <w:pStyle w:val="Heading5"/>
      </w:pPr>
      <w:bookmarkStart w:id="489" w:name="_Toc50"/>
      <w:r>
        <w:t>[رقم الحدیث الکلی: 23044 - رقم الحدیث الباب: 5]</w:t>
      </w:r>
      <w:bookmarkEnd w:id="489"/>
    </w:p>
    <w:p>
      <w:pPr>
        <w:pStyle w:val="BookText"/>
      </w:pPr>
      <w:r>
        <w:rPr>
          <w:rFonts w:ascii="Times New Roman" w:hAnsi="Times New Roman" w:eastAsia="Times New Roman" w:cs="Times New Roman"/>
          <w:lang w:val="en-US" w:bidi="en-US"/>
          <w:color w:val="111111"/>
          <w:sz w:val="28"/>
          <w:szCs w:val="28"/>
          <w:rtl/>
        </w:rPr>
        <w:t xml:space="preserve">23044- 5- </w:t>
      </w:r>
      <w:r>
        <w:rPr>
          <w:rStyle w:val="FootnoteReference"/>
        </w:rPr>
        <w:footnoteReference w:id="80"/>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عَنْ جَعْفَرٍ عَنْ أَبِیهِ ع أَنَّ عَلِیَّ بْنَ أَبِی طَالِبٍ ع کَانَ یَقُولُ مَنْ شَرَطَ لِامْرَأَتِهِ شَرْطاً فَلْیَفِ لَهَا بِهِ فَإِنَّ الْمُسْلِمِینَ عِنْدَ شُرُوطِهِمْ إِلَّا شَرْطاً حَرَّمَ حَلَالًا أَوْ أَحَلَّ حَرَاماً.</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81"/>
      </w:r>
      <w:r>
        <w:rPr>
          <w:rFonts w:ascii="Amiri" w:hAnsi="Amiri" w:eastAsia="Amiri" w:cs="Amiri"/>
          <w:lang w:bidi="ar-SA"/>
          <w:color w:val="111111"/>
          <w:sz w:val="28"/>
          <w:szCs w:val="28"/>
          <w:rtl/>
        </w:rPr>
        <w:t xml:space="preserve">وَ فِی أَحْکَامِ الْعُقُودِ </w:t>
      </w:r>
      <w:r>
        <w:rPr>
          <w:rStyle w:val="FootnoteReference"/>
        </w:rPr>
        <w:footnoteReference w:id="82"/>
      </w:r>
      <w:r>
        <w:rPr>
          <w:rFonts w:ascii="Amiri" w:hAnsi="Amiri" w:eastAsia="Amiri" w:cs="Amiri"/>
          <w:lang w:bidi="ar-SA"/>
          <w:color w:val="111111"/>
          <w:sz w:val="28"/>
          <w:szCs w:val="28"/>
          <w:rtl/>
        </w:rPr>
        <w:t xml:space="preserve">وَ غَیْرِ ذَلِکَ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او گفت: علی بن ابی طالب (ع) می‌گفت: هر که برای همسرش شرطی بگذارد، باید به آن وفا کند، زیرا مسلمانان به شروط خود پایبندند، مگر شرطی که حلال را حرام یا حرام را حلال کند.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689_173092"/>
    <w:bookmarkEnd w:id="14"/>
    <w:p>
      <w:pPr>
        <w:pStyle w:val="Heading4"/>
      </w:pPr>
      <w:bookmarkStart w:id="490" w:name="_Toc51"/>
      <w:r>
        <w:t>7- بَابُ أَنَّهُ یَجُوزُ أَنْ یَشْتَرِطَ الْبَائِعُ مُدَّةً مُعَیَّنَةً یَرُدُّ فِیهَا الثَّمَنَ وَ یَرْتَجِعُ الْمَبِیعَ فَلَهُ الْخِیَارُ فِیهَا وَ یَلْزَمُ الْبَیْعُ بَعْدَهَا</w:t>
      </w:r>
      <w:bookmarkEnd w:id="490"/>
    </w:p>
    <w:p>
      <w:pPr>
        <w:pStyle w:val="Heading5"/>
      </w:pPr>
      <w:bookmarkStart w:id="491" w:name="_Toc52"/>
      <w:r>
        <w:t>اشارة</w:t>
      </w:r>
      <w:bookmarkEnd w:id="491"/>
    </w:p>
    <w:p>
      <w:pPr>
        <w:pStyle w:val="BookText"/>
      </w:pPr>
      <w:r>
        <w:rPr>
          <w:rStyle w:val="FootnoteReference"/>
        </w:rPr>
        <w:footnoteReference w:id="84"/>
      </w:r>
      <w:r>
        <w:rPr>
          <w:rFonts w:ascii="Amiri" w:hAnsi="Amiri" w:eastAsia="Amiri" w:cs="Amiri"/>
          <w:lang w:bidi="ar-SA"/>
          <w:color w:val="111111"/>
          <w:sz w:val="28"/>
          <w:szCs w:val="28"/>
          <w:rtl/>
        </w:rPr>
        <w:t xml:space="preserve">7 بَابُ أَنَّهُ یَجُوزُ أَنْ یَشْتَرِطَ الْبَائِعُ مُدَّةً مُعَیَّنَةً یَرُدُّ فِیهَا الثَّمَنَ وَ یَرْتَجِعُ الْمَبِیعَ فَلَهُ الْخِیَارُ فِیهَا وَ یَلْزَمُ الْبَیْعُ بَعْدَهَا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53"/>
      <w:r>
        <w:t>[رقم الحدیث الکلی: 23045 - رقم الحدیث الباب: 1]</w:t>
      </w:r>
      <w:bookmarkEnd w:id="492"/>
    </w:p>
    <w:p>
      <w:pPr>
        <w:pStyle w:val="BookText"/>
      </w:pPr>
      <w:r>
        <w:rPr>
          <w:rFonts w:ascii="Times New Roman" w:hAnsi="Times New Roman" w:eastAsia="Times New Roman" w:cs="Times New Roman"/>
          <w:lang w:val="en-US" w:bidi="en-US"/>
          <w:color w:val="111111"/>
          <w:sz w:val="28"/>
          <w:szCs w:val="28"/>
          <w:rtl/>
        </w:rPr>
        <w:t xml:space="preserve">23045- 1- </w:t>
      </w:r>
      <w:r>
        <w:rPr>
          <w:rStyle w:val="FootnoteReference"/>
        </w:rPr>
        <w:footnoteReference w:id="85"/>
      </w:r>
      <w:r>
        <w:rPr>
          <w:rFonts w:ascii="Amiri" w:hAnsi="Amiri" w:eastAsia="Amiri" w:cs="Amiri"/>
          <w:lang w:bidi="ar-SA"/>
          <w:color w:val="111111"/>
          <w:sz w:val="28"/>
          <w:szCs w:val="28"/>
          <w:rtl/>
        </w:rPr>
        <w:t xml:space="preserve">مُحَمَّدُ بْنُ یَعْقُوبَ عَنْ أَبِی عَلِیٍّ الْأَشْعَرِیِّ عَنْ مُحَمَّدِ بْنِ عَبْدِ الْجَبَّارِ عَنْ عَلِیِّ بْنِ النُّعْمَانِ عَنْ سَعِیدِ بْنِ یَسَارٍ قَالَ: قُلْتُ لِأَبِی عَبْدِ اللَّهِ ع إِنَّا نُخَالِطُ أُنَاساً مِنْ أَهْلِ السَّوَادِ وَ غَیْرِهِمْ فَنَبِیعُهُمْ وَ نَرْبَحُ عَلَیْهِمْ لِلْعَشَرَةِ اثْنَیْ عَشَرَ وَ الْعَشَرَةِ ثَلَاثَةَ عَشَرَ وَ نُؤَخِّرُ </w:t>
      </w:r>
      <w:r>
        <w:rPr>
          <w:rStyle w:val="FootnoteReference"/>
        </w:rPr>
        <w:footnoteReference w:id="86"/>
      </w:r>
      <w:r>
        <w:rPr>
          <w:rFonts w:ascii="Amiri" w:hAnsi="Amiri" w:eastAsia="Amiri" w:cs="Amiri"/>
          <w:lang w:bidi="ar-SA"/>
          <w:color w:val="111111"/>
          <w:sz w:val="28"/>
          <w:szCs w:val="28"/>
          <w:rtl/>
        </w:rPr>
        <w:t xml:space="preserve">ذَلِکَ فِیمَا بَیْنَنَا وَ بَیْنَ السَّنَةِ وَ نَحْوِهَا وَ یَکْتُبُ لَنَا الرَّجُلُ عَلَی دَارِهِ أَوْ عَلَی أَرْضِهِ بِذَلِکَ الْمَالِ الَّذِی فِیهِ الْفَضْلُ الَّذِی أَخَذَ مِنَّا شِرَاءً </w:t>
      </w:r>
      <w:r>
        <w:rPr>
          <w:rStyle w:val="FootnoteReference"/>
        </w:rPr>
        <w:footnoteReference w:id="87"/>
      </w:r>
      <w:r>
        <w:rPr>
          <w:rFonts w:ascii="Amiri" w:hAnsi="Amiri" w:eastAsia="Amiri" w:cs="Amiri"/>
          <w:lang w:bidi="ar-SA"/>
          <w:color w:val="111111"/>
          <w:sz w:val="28"/>
          <w:szCs w:val="28"/>
          <w:rtl/>
        </w:rPr>
        <w:t xml:space="preserve">قَدْ بَاعَ وَ قَبَضَ الثَّمَنَ مِنْهُ فَنَعِدُهُ </w:t>
      </w:r>
      <w:r>
        <w:rPr>
          <w:rStyle w:val="FootnoteReference"/>
        </w:rPr>
        <w:footnoteReference w:id="88"/>
      </w:r>
      <w:r>
        <w:rPr>
          <w:rFonts w:ascii="Amiri" w:hAnsi="Amiri" w:eastAsia="Amiri" w:cs="Amiri"/>
          <w:lang w:bidi="ar-SA"/>
          <w:color w:val="111111"/>
          <w:sz w:val="28"/>
          <w:szCs w:val="28"/>
          <w:rtl/>
        </w:rPr>
        <w:t xml:space="preserve">إِنْ هُوَ جَاءَ بِالْمَالِ إِلَی وَقْتٍ بَیْنَنَا وَ بَیْنَهُ أَنْ نَرُدَّ عَلَیْهِ الشِّرَاءَ فَإِنْ جَاءَ الْوَقْتُ وَ لَمْ یَأْتِنَا بِالدَّرَاهِمِ فَهُوَ لَنَا فَمَا تَرَی فِی الشِّرَاءِ فَقَالَ أَرَی أَنَّهُ لَکَ إِنْ لَمْ یَفْعَلْ وَ إِنْ جَاءَ بِالْمَالِ لِلْوَقْتِ فَرُدَّ عَلَیْهِ.</w:t>
      </w:r>
    </w:p>
    <w:p>
      <w:pPr>
        <w:pStyle w:val="BookText"/>
      </w:pPr>
      <w:r>
        <w:rPr>
          <w:rFonts w:ascii="Amiri" w:hAnsi="Amiri" w:eastAsia="Amiri" w:cs="Amiri"/>
          <w:lang w:bidi="ar-SA"/>
          <w:color w:val="111111"/>
          <w:sz w:val="28"/>
          <w:szCs w:val="28"/>
          <w:rtl/>
        </w:rPr>
        <w:t xml:space="preserve">وَ رَوَاهُ الصَّدُوقُ بِإِسْنَادِهِ عَنْ سَعِیدِ بْنِ یَسَارٍ مِثْلَهُ </w:t>
      </w:r>
      <w:r>
        <w:rPr>
          <w:rStyle w:val="FootnoteReference"/>
        </w:rPr>
        <w:footnoteReference w:id="89"/>
      </w:r>
      <w:r>
        <w:rPr>
          <w:rFonts w:ascii="Amiri" w:hAnsi="Amiri" w:eastAsia="Amiri" w:cs="Amiri"/>
          <w:lang w:bidi="ar-SA"/>
          <w:color w:val="111111"/>
          <w:sz w:val="28"/>
          <w:szCs w:val="28"/>
          <w:rtl/>
        </w:rPr>
        <w:t xml:space="preserve">مُحَمَّدُ بْنُ الْحَسَنِ بِإِسْنَادِهِ عَنِ الْحُسَیْنِ بْنِ سَعِیدٍ عَنْ عَلِیِّ بْنِ النُّعْمَانِ وَ عُثْمَانَ بْنِ عِیسَی جَمِیعاً عَنْ سَعِیدِ بْنِ یَسَارٍ نَحْوَهُ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او گفت: به ابی عبدالله (ع) گفتم: ما با برخی از اهل سواد و غیره معامله می‌کنیم و به آنها می‌فروشیم و سود می‌بریم، برای هر ده واحد، دوازده و برای هر ده واحد، سیزده و این را بین خودمان به مدت یک سال یا کمتر یا بیشتر به تعویق می‌اندازیم و مرد برای ما بر خانه یا زمین خود می‌نویسد که این مال با افزایش ارزش از ما خریداری شده و او فروخته و ثمن را از او دریافت کرده است. به او وعده می‌دهیم که اگر تا زمانی که بین ما و او تعیین شده، پول را بیاورد، معامله را به او بازگردانیم. اگر وقت برسد و او پول را نیاورد، مال برای ماست. نظرتان در این باره چیست؟ او گفت: می‌بینم که این مال برای شماست اگر او انجام ندهد و اگر به موقع پول را بیاورد، به او بازگردانید.</w:t>
      </w:r>
    </w:p>
    <w:p>
      <w:pPr>
        <w:pStyle w:val="Heading5"/>
      </w:pPr>
      <w:bookmarkStart w:id="493" w:name="_Toc54"/>
      <w:r>
        <w:t>[رقم الحدیث الکلی: 23046 - رقم الحدیث الباب: 2]</w:t>
      </w:r>
      <w:bookmarkEnd w:id="493"/>
    </w:p>
    <w:p>
      <w:pPr>
        <w:pStyle w:val="BookText"/>
      </w:pPr>
      <w:r>
        <w:rPr>
          <w:rFonts w:ascii="Times New Roman" w:hAnsi="Times New Roman" w:eastAsia="Times New Roman" w:cs="Times New Roman"/>
          <w:lang w:val="en-US" w:bidi="en-US"/>
          <w:color w:val="111111"/>
          <w:sz w:val="28"/>
          <w:szCs w:val="28"/>
          <w:rtl/>
        </w:rPr>
        <w:t xml:space="preserve">23046- 2- </w:t>
      </w:r>
      <w:r>
        <w:rPr>
          <w:rStyle w:val="FootnoteReference"/>
        </w:rPr>
        <w:footnoteReference w:id="91"/>
      </w:r>
      <w:r>
        <w:rPr>
          <w:rFonts w:ascii="Amiri" w:hAnsi="Amiri" w:eastAsia="Amiri" w:cs="Amiri"/>
          <w:lang w:bidi="ar-SA"/>
          <w:color w:val="111111"/>
          <w:sz w:val="28"/>
          <w:szCs w:val="28"/>
          <w:rtl/>
        </w:rPr>
        <w:t xml:space="preserve">وَ عَنْهُ عَنْ فَضَالَةَ عَنْ أَبَانِ بْنِ عُثْمَانَ عَنْ أَبِی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689_173093"/>
    <w:bookmarkEnd w:id="15"/>
    <w:p>
      <w:pPr>
        <w:pStyle w:val="BookText"/>
      </w:pPr>
      <w:r>
        <w:rPr>
          <w:rFonts w:ascii="Amiri" w:hAnsi="Amiri" w:eastAsia="Amiri" w:cs="Amiri"/>
          <w:lang w:bidi="ar-SA"/>
          <w:color w:val="111111"/>
          <w:sz w:val="28"/>
          <w:szCs w:val="28"/>
          <w:rtl/>
        </w:rPr>
        <w:t xml:space="preserve">الْجَارُودِ عَنْ أَبِی جَعْفَرٍ ع </w:t>
      </w:r>
      <w:r>
        <w:rPr>
          <w:rStyle w:val="FootnoteReference"/>
        </w:rPr>
        <w:footnoteReference w:id="92"/>
      </w:r>
      <w:r>
        <w:rPr>
          <w:rFonts w:ascii="Amiri" w:hAnsi="Amiri" w:eastAsia="Amiri" w:cs="Amiri"/>
          <w:lang w:bidi="ar-SA"/>
          <w:color w:val="111111"/>
          <w:sz w:val="28"/>
          <w:szCs w:val="28"/>
          <w:rtl/>
        </w:rPr>
        <w:t xml:space="preserve">قَالَ: إِنْ بِعْتَ رَجُلًا عَلَی شَرْطٍ فَإِنْ أَتَاکَ بِمَالِکَ وَ إِلَّا فَالْبَیْعُ 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3"/>
      </w:r>
      <w:r>
        <w:rPr>
          <w:rFonts w:ascii="Amiri" w:hAnsi="Amiri" w:eastAsia="Amiri" w:cs="Amiri"/>
          <w:lang w:bidi="ar-SA"/>
          <w:color w:val="111111"/>
          <w:sz w:val="28"/>
          <w:szCs w:val="28"/>
          <w:rtl/>
        </w:rPr>
        <w:t xml:space="preserve">وَ یَأْتِی مَا یَدُلُّ عَلَیْهِ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الجارود از ابی جعفر (ع): او گفت: اگر به مردی با شرط بفروشی و او مالت را برای تو بیاورد، وگرنه معامله برای تو است.</w:t>
      </w:r>
    </w:p>
    <w:p>
      <w:pPr>
        <w:pStyle w:val="Heading4"/>
      </w:pPr>
      <w:bookmarkStart w:id="494" w:name="_Toc55"/>
      <w:r>
        <w:t>8- بَابُ أَنَّ الْمَبِیعَ إِذَا حَصَلَ لَهُ نَمَاءٌ فِی مُدَّةِ الْخِیَارِ فَلِلْمُشْتَرِی وَ إِنْ تَلِفَ فِیهَا فَمِنْ مَالِهِ إِنْ کَانَ الْخِیَارُ لِلْبَائِعِ وَ مِنْ مَالِ الْبَائِعِ إِنْ کَانَ الْخِیَارُ لِلْمُشْتَرِی‌</w:t>
      </w:r>
      <w:bookmarkEnd w:id="494"/>
    </w:p>
    <w:p>
      <w:pPr>
        <w:pStyle w:val="Heading5"/>
      </w:pPr>
      <w:bookmarkStart w:id="495" w:name="_Toc56"/>
      <w:r>
        <w:t>اشارة</w:t>
      </w:r>
      <w:bookmarkEnd w:id="495"/>
    </w:p>
    <w:p>
      <w:pPr>
        <w:pStyle w:val="BookText"/>
      </w:pPr>
      <w:r>
        <w:rPr>
          <w:rStyle w:val="FootnoteReference"/>
        </w:rPr>
        <w:footnoteReference w:id="95"/>
      </w:r>
      <w:r>
        <w:rPr>
          <w:rFonts w:ascii="Amiri" w:hAnsi="Amiri" w:eastAsia="Amiri" w:cs="Amiri"/>
          <w:lang w:bidi="ar-SA"/>
          <w:color w:val="111111"/>
          <w:sz w:val="28"/>
          <w:szCs w:val="28"/>
          <w:rtl/>
        </w:rPr>
        <w:t xml:space="preserve">8 بَابُ أَنَّ الْمَبِیعَ إِذَا حَصَلَ لَهُ نَمَاءٌ فِی مُدَّةِ الْخِیَارِ فَلِلْمُشْتَرِی وَ إِنْ تَلِفَ فِیهَا فَمِنْ مَالِهِ إِنْ کَانَ الْخِیَارُ لِلْبَائِعِ وَ مِنْ مَالِ الْبَائِعِ إِنْ کَانَ الْخِیَارُ لِلْمُشْتَرِی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57"/>
      <w:r>
        <w:t>[رقم الحدیث الکلی: 23047 - رقم الحدیث الباب: 1]</w:t>
      </w:r>
      <w:bookmarkEnd w:id="496"/>
    </w:p>
    <w:p>
      <w:pPr>
        <w:pStyle w:val="BookText"/>
      </w:pPr>
      <w:r>
        <w:rPr>
          <w:rFonts w:ascii="Times New Roman" w:hAnsi="Times New Roman" w:eastAsia="Times New Roman" w:cs="Times New Roman"/>
          <w:lang w:val="en-US" w:bidi="en-US"/>
          <w:color w:val="111111"/>
          <w:sz w:val="28"/>
          <w:szCs w:val="28"/>
          <w:rtl/>
        </w:rPr>
        <w:t xml:space="preserve">23047- 1- </w:t>
      </w:r>
      <w:r>
        <w:rPr>
          <w:rStyle w:val="FootnoteReference"/>
        </w:rPr>
        <w:footnoteReference w:id="96"/>
      </w:r>
      <w:r>
        <w:rPr>
          <w:rFonts w:ascii="Amiri" w:hAnsi="Amiri" w:eastAsia="Amiri" w:cs="Amiri"/>
          <w:lang w:bidi="ar-SA"/>
          <w:color w:val="111111"/>
          <w:sz w:val="28"/>
          <w:szCs w:val="28"/>
          <w:rtl/>
        </w:rPr>
        <w:t xml:space="preserve">مُحَمَّدُ بْنُ الْحَسَنِ بِإِسْنَادِهِ عَنِ الْحُسَیْنِ بْنِ سَعِیدٍ عَنْ صَفْوَانَ عَنْ إِسْحَاقَ بْنِ عَمَّارٍ قَالَ حَدَّثَنِی مَنْ سَمِعَ أَبَا عَبْدِ اللَّهِ ع وَ سَأَلَهُ رَجُلٌ وَ أَنَا عِنْدَهُ فَقَالَ: رَجُلٌ مُسْلِمٌ احْتَاجَ إِلَی بَیْعِ دَارِهِ فَجَاءَ إِلَی أَخِیهِ فَقَالَ أَبِیعُکَ دَارِی هَذِهِ وَ تَکُونُ لَکَ أَحَبُّ إِلَیَّ مِنْ أَنْ تَکُونَ لِغَیْرِکَ عَلَی أَنْ تَشْتَرِطَ لِی إِنْ أَنَا جِئْتُکَ بِثَمَنِهَا إِلَی سَنَةٍ أَنْ تَرُدَّ عَلَیَّ فَقَالَ لَا بَأْسَ بِهَذَا إِنْ جَاءَ بِثَمَنِهَا إِلَی سَنَةٍ رَدَّهَا عَلَیْهِ قُلْتُ فَإِنَّهَا کَانَتْ فِیهَا غَلَّةٌ کَثِیرَةٌ فَأَخَذَ الْغَلَّةَ لِمَنْ تَکُونُ الْغَلَّةُ فَقَالَ الْغَلَّةُ لِلْمُشْتَرِی أَ لَا تَرَی أَنَّهُ لَوِ احْتَرَقَتْ لَکَانَتْ مِنْ مَالِهِ.</w:t>
      </w:r>
    </w:p>
    <w:p>
      <w:pPr>
        <w:pStyle w:val="BookText"/>
      </w:pPr>
      <w:r>
        <w:rPr>
          <w:rFonts w:ascii="Amiri" w:hAnsi="Amiri" w:eastAsia="Amiri" w:cs="Amiri"/>
          <w:lang w:bidi="ar-SA"/>
          <w:color w:val="111111"/>
          <w:sz w:val="28"/>
          <w:szCs w:val="28"/>
          <w:rtl/>
        </w:rPr>
        <w:t xml:space="preserve">وَ رَوَاهُ الصَّدُوقُ بِإِسْنَادِهِ عَنْ إِسْحَاقَ بْنِ عَمَّارٍ عَنْ أَبِی عَبْدِ اللَّهِ ع قَالَ سَأَلَهُ رَجُلٌ وَ ذَکَرَ الْحَدِیثَ </w:t>
      </w:r>
      <w:r>
        <w:rPr>
          <w:rStyle w:val="FootnoteReference"/>
        </w:rPr>
        <w:footnoteReference w:id="97"/>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689_173094"/>
    <w:bookmarkEnd w:id="16"/>
    <w:p>
      <w:pPr>
        <w:pStyle w:val="BookText"/>
      </w:pPr>
      <w:r>
        <w:rPr>
          <w:rFonts w:ascii="Amiri" w:hAnsi="Amiri" w:eastAsia="Amiri" w:cs="Amiri"/>
          <w:lang w:bidi="ar-SA"/>
          <w:color w:val="111111"/>
          <w:sz w:val="28"/>
          <w:szCs w:val="28"/>
          <w:rtl/>
        </w:rPr>
        <w:t xml:space="preserve">وَ رَوَاهُ الْکُلَیْنِیُّ عَنْ مُحَمَّدِ بْنِ یَحْیَی عَنْ مُحَمَّدِ بْنِ الْحُسَیْنِ عَنْ صَفْوَانَ مِثْلَهُ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او گفت: کسی که ازابی عبدالله (ع) را شنیده بود به من گفت، و مردی که همراهش بود، پرسید: مرد مسلمانی که نیاز به فروش خانه‌اش دارد، نزد برادرش آمد و گفت: این خانه را به تو می‌فروشم و برای تو بهتر است تا به دیگری برسد، به شرطی که اگر من تا یک سال به تو بهای آن را بیاورم، آن را به من بازگردانی. ایشان گفتند: اشکالی ندارد، اگر تا یک سال بهای آن را بیاورد، به او بازگرداند. گفتم: اگر در این مدت غلّه زیادی حاصل شد و او غلّه را گرفت، غلّه برای کیست؟ او گفت: غلّه برای خریدار است. آیا نمی‌بینی که اگر خانه سوخت، از مال او بود؟</w:t>
      </w:r>
    </w:p>
    <w:p>
      <w:pPr>
        <w:pStyle w:val="Heading5"/>
      </w:pPr>
      <w:bookmarkStart w:id="497" w:name="_Toc58"/>
      <w:r>
        <w:t>[رقم الحدیث الکلی: 23048 - رقم الحدیث الباب: 2]</w:t>
      </w:r>
      <w:bookmarkEnd w:id="497"/>
    </w:p>
    <w:p>
      <w:pPr>
        <w:pStyle w:val="BookText"/>
      </w:pPr>
      <w:r>
        <w:rPr>
          <w:rFonts w:ascii="Times New Roman" w:hAnsi="Times New Roman" w:eastAsia="Times New Roman" w:cs="Times New Roman"/>
          <w:lang w:val="en-US" w:bidi="en-US"/>
          <w:color w:val="111111"/>
          <w:sz w:val="28"/>
          <w:szCs w:val="28"/>
          <w:rtl/>
        </w:rPr>
        <w:t xml:space="preserve">23048- 2- </w:t>
      </w:r>
      <w:r>
        <w:rPr>
          <w:rStyle w:val="FootnoteReference"/>
        </w:rPr>
        <w:footnoteReference w:id="99"/>
      </w:r>
      <w:r>
        <w:rPr>
          <w:rFonts w:ascii="Amiri" w:hAnsi="Amiri" w:eastAsia="Amiri" w:cs="Amiri"/>
          <w:lang w:bidi="ar-SA"/>
          <w:color w:val="111111"/>
          <w:sz w:val="28"/>
          <w:szCs w:val="28"/>
          <w:rtl/>
        </w:rPr>
        <w:t xml:space="preserve">وَ بِإِسْنَادِهِ عَنِ الْحَسَنِ بْنِ مَحْبُوبٍ عَنْ ابْنِ سِنَانٍ عَنْ أَبِی عَبْدِ اللَّهِ ع فِی حَدِیثٍ قَالَ: وَ إِنْ کَانَ بَیْنَهُمَا شَرْطٌ أَیَّاماً مَعْدُودَةً فَهَلَکَ فِی یَدِ الْمُشْتَرِی قَبْلَ أَنْ یَمْضِیَ الشَّرْطُ فَهُوَ مِنْ مَالِ الْبَائِعِ.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ابی عبدالله (ع) در حدیث: او گفت: و اگر بین آنها شرط روزهای معدود باشد و در دست خریدار قبل از اینکه شرط تمام شود، از بین برود، از مال فروشنده است.</w:t>
      </w:r>
    </w:p>
    <w:p>
      <w:pPr>
        <w:pStyle w:val="Heading5"/>
      </w:pPr>
      <w:bookmarkStart w:id="498" w:name="_Toc59"/>
      <w:r>
        <w:t>[رقم الحدیث الکلی: 23049 - رقم الحدیث الباب: 3]</w:t>
      </w:r>
      <w:bookmarkEnd w:id="498"/>
    </w:p>
    <w:p>
      <w:pPr>
        <w:pStyle w:val="BookText"/>
      </w:pPr>
      <w:r>
        <w:rPr>
          <w:rFonts w:ascii="Times New Roman" w:hAnsi="Times New Roman" w:eastAsia="Times New Roman" w:cs="Times New Roman"/>
          <w:lang w:val="en-US" w:bidi="en-US"/>
          <w:color w:val="111111"/>
          <w:sz w:val="28"/>
          <w:szCs w:val="28"/>
          <w:rtl/>
        </w:rPr>
        <w:t xml:space="preserve">23049- 3- </w:t>
      </w:r>
      <w:r>
        <w:rPr>
          <w:rStyle w:val="FootnoteReference"/>
        </w:rPr>
        <w:footnoteReference w:id="100"/>
      </w:r>
      <w:r>
        <w:rPr>
          <w:rFonts w:ascii="Amiri" w:hAnsi="Amiri" w:eastAsia="Amiri" w:cs="Amiri"/>
          <w:lang w:bidi="ar-SA"/>
          <w:color w:val="111111"/>
          <w:sz w:val="28"/>
          <w:szCs w:val="28"/>
          <w:rtl/>
        </w:rPr>
        <w:t xml:space="preserve">وَ بِإِسْنَادِهِ عَنِ الْحَسَنِ بْنِ مُحَمَّدِ بْنِ سَمَاعَةَ عَنْ أَحْمَدَ بْنِ أَبِی بِشْرٍ عَنْ مُعَاوِیَةَ بْنِ مَیْسَرَةَ قَالَ: سَمِعْتُ أَبَا الْجَارُودِ یَسْأَلُ أَبَا عَبْدِ اللَّهِ ع- عَنْ رَجُلٍ بَاعَ دَاراً لَهُ مِنْ رَجُلٍ وَ کَانَ بَیْنَهُ وَ بَیْنَ الرَّجُلِ الَّذِی اشْتَرَی مِنْهُ الدَّارَ حَاصِرٌ فَشَرَطَ إِنَّکَ إِنْ أَتَیْتَنِی بِمَالِی مَا بَیْنَ ثَلَاثِ سِنِینَ فَالدَّارُ دَارُکَ فَأَتَاهُ بِمَالِهِ قَالَ لَهُ شَرْطُهُ قَالَ لَهُ أَبُو الْجَارُودِ فَإِنَّ ذَلِکَ الرَّجُلَ قَدْ أَصَابَ فِی ذَلِکَ الْمَالِ فِی ثَلَاثِ سِنِینَ قَالَ هُوَ مَالُهُ وَ قَالَ أَبُو عَبْدِ اللَّهِ ع- أَ رَأَیْتَ لَوْ أَنَّ الدَّارَ احْتَرَقَتْ مِنْ مَالِ مَنْ کَانَتْ تَکُونُ الدَّارُ دَارَ الْمُشْتَرِی.</w:t>
      </w:r>
    </w:p>
    <w:p>
      <w:pPr>
        <w:pStyle w:val="BookText"/>
      </w:pPr>
      <w:r>
        <w:rPr>
          <w:rFonts w:ascii="Amiri" w:hAnsi="Amiri" w:eastAsia="Amiri" w:cs="Amiri"/>
          <w:lang w:bidi="ar-SA"/>
          <w:color w:val="111111"/>
          <w:sz w:val="28"/>
          <w:szCs w:val="28"/>
          <w:rtl/>
        </w:rPr>
        <w:t xml:space="preserve">أَقُولُ: وَجْهُ الْجَمْعِ مَا أَشَرْنَا إِلَیْهِ فِی عُنْوَانِ الْبَابِ ذَکَرَهُ جَمَاعَةٌ مِنَ الْأَصْحَابِ </w:t>
      </w:r>
      <w:r>
        <w:rPr>
          <w:rStyle w:val="FootnoteReference"/>
        </w:rPr>
        <w:footnoteReference w:id="101"/>
      </w:r>
      <w:r>
        <w:rPr>
          <w:rFonts w:ascii="Amiri" w:hAnsi="Amiri" w:eastAsia="Amiri" w:cs="Amiri"/>
          <w:lang w:bidi="ar-SA"/>
          <w:color w:val="111111"/>
          <w:sz w:val="28"/>
          <w:szCs w:val="28"/>
          <w:rtl/>
        </w:rPr>
        <w:t xml:space="preserve">وَ تَقَدَّمَ مَا یَدُلُّ عَلَی بَعْضِ الْمَقْصُودِ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میسره: او گفت: شنیدم ابو جارود از ابی عبدالله (ع) پرسید: مردی خانه‌ای به مردی دیگر فروخت و بین او و مردی که خانه را از او خرید، شرطی بود. شرط کرد اگر طی سه سال مالم را بیاوری، خانه برای تو است. او پول را آورد. او گفت: شرط او(باید به شرط عمل کند وخانه مال اوست). ابو جارود گفت: اگر در آن مال در سه سال سود برد، او گفت: مال او(فروشنده ) ست. ابی عبدالله (ع) گفت: اگر خانه سوخت، مال چه کسی بود؟ خانه برای خریدار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689_173095"/>
    <w:bookmarkEnd w:id="17"/>
    <w:p>
      <w:pPr>
        <w:pStyle w:val="Heading4"/>
      </w:pPr>
      <w:bookmarkStart w:id="499" w:name="_Toc60"/>
      <w:r>
        <w:t>9- بَابُ أَنَّ مَنْ بَاعَ وَ لَمْ یَقْبِضِ الثَّمَنَ وَ لَا قَبَّضَ الْمَبِیعَ وَ لَا اشْتَرَطَ التَّأْخِیرَ فَالْبَیْعُ لَازِمٌ ثَلَاثَةَ أَیَّامٍ وَ لِلْبَائِعِ الْخِیَارُ بَعْدَهَا وَ أَنَّهُ لَا خِیَارَ لِلْمُشْتَرِی وَ إِنْ لَمْ یَدْفَعِ الثَّمَنَ و</w:t>
      </w:r>
      <w:bookmarkEnd w:id="499"/>
    </w:p>
    <w:p>
      <w:pPr>
        <w:pStyle w:val="Heading5"/>
      </w:pPr>
      <w:bookmarkStart w:id="500" w:name="_Toc61"/>
      <w:r>
        <w:t>اشارة</w:t>
      </w:r>
      <w:bookmarkEnd w:id="500"/>
    </w:p>
    <w:p>
      <w:pPr>
        <w:pStyle w:val="BookText"/>
      </w:pPr>
      <w:r>
        <w:rPr>
          <w:rStyle w:val="FootnoteReference"/>
        </w:rPr>
        <w:footnoteReference w:id="103"/>
      </w:r>
      <w:r>
        <w:rPr>
          <w:rFonts w:ascii="Amiri" w:hAnsi="Amiri" w:eastAsia="Amiri" w:cs="Amiri"/>
          <w:lang w:bidi="ar-SA"/>
          <w:color w:val="111111"/>
          <w:sz w:val="28"/>
          <w:szCs w:val="28"/>
          <w:rtl/>
        </w:rPr>
        <w:t xml:space="preserve">9 بَابُ أَنَّ مَنْ بَاعَ وَ لَمْ یَقْبِضِ الثَّمَنَ وَ لَا قَبَّضَ الْمَبِیعَ وَ لَا اشْتَرَطَ التَّأْخِیرَ فَالْبَیْعُ لَازِمٌ ثَلَاثَةَ أَیَّامٍ وَ لِلْبَائِعِ الْخِیَارُ بَعْدَهَا وَ أَنَّهُ لَا خِیَارَ لِلْمُشْتَرِی وَ إِنْ لَمْ یَدْفَعِ الثَّمَنَ وَ حُکْمِ خِیَارِ التَّأْخِیرِ فِی الْجَارِیَةِ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62"/>
      <w:r>
        <w:t>[رقم الحدیث الکلی: 23050 - رقم الحدیث الباب: 1]</w:t>
      </w:r>
      <w:bookmarkEnd w:id="501"/>
    </w:p>
    <w:p>
      <w:pPr>
        <w:pStyle w:val="BookText"/>
      </w:pPr>
      <w:r>
        <w:rPr>
          <w:rFonts w:ascii="Times New Roman" w:hAnsi="Times New Roman" w:eastAsia="Times New Roman" w:cs="Times New Roman"/>
          <w:lang w:val="en-US" w:bidi="en-US"/>
          <w:color w:val="111111"/>
          <w:sz w:val="28"/>
          <w:szCs w:val="28"/>
          <w:rtl/>
        </w:rPr>
        <w:t xml:space="preserve">23050- 1- </w:t>
      </w:r>
      <w:r>
        <w:rPr>
          <w:rStyle w:val="FootnoteReference"/>
        </w:rPr>
        <w:footnoteReference w:id="104"/>
      </w:r>
      <w:r>
        <w:rPr>
          <w:rFonts w:ascii="Amiri" w:hAnsi="Amiri" w:eastAsia="Amiri" w:cs="Amiri"/>
          <w:lang w:bidi="ar-SA"/>
          <w:color w:val="111111"/>
          <w:sz w:val="28"/>
          <w:szCs w:val="28"/>
          <w:rtl/>
        </w:rPr>
        <w:t xml:space="preserve">مُحَمَّدُ بْنُ عَلِیِّ بْنِ الْحُسَیْنِ بِإِسْنَادِهِ عَنْ جَمِیلٍ عَنْ زُرَارَةَ عَنْ أَبِی جَعْفَرٍ ع قَالَ: قُلْتُ لَهُ الرَّجُلُ یَشْتَرِی مِنَ الرَّجُلِ الْمَتَاعَ ثُمَّ یَدَعُهُ عِنْدَهُ فَیَقُولُ حَتَّی آتِیَکَ بِثَمَنِهِ قَالَ إِنْ جَاءَ فِیمَا بَیْنَهُ وَ بَیْنَ ثَلَاثَةِ أَیَّامٍ وَ إِلَّا فَلَا بَیْعَ لَهُ.</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وَ ابْنِ بُکَیْرٍ عَنْ زُرَارَةَ فِی حَدِیثٍ مِثْلَهُ </w:t>
      </w:r>
      <w:r>
        <w:rPr>
          <w:rStyle w:val="FootnoteReference"/>
        </w:rPr>
        <w:footnoteReference w:id="105"/>
      </w:r>
      <w:r>
        <w:rPr>
          <w:rFonts w:ascii="Amiri" w:hAnsi="Amiri" w:eastAsia="Amiri" w:cs="Amiri"/>
          <w:lang w:bidi="ar-SA"/>
          <w:color w:val="111111"/>
          <w:sz w:val="28"/>
          <w:szCs w:val="28"/>
          <w:rtl/>
        </w:rPr>
        <w:t xml:space="preserve">وَ عَنْ مُحَمَّدِ بْنِ یَحْیَی عَنْ أَحْمَدَ بْنِ مُحَمَّدٍ عَنْ عَلِیِّ بْنِ حَدِیدٍ عَنْ جَمِیلٍ </w:t>
      </w:r>
      <w:r>
        <w:rPr>
          <w:rStyle w:val="FootnoteReference"/>
        </w:rPr>
        <w:footnoteReference w:id="106"/>
      </w:r>
      <w:r>
        <w:rPr>
          <w:rFonts w:ascii="Amiri" w:hAnsi="Amiri" w:eastAsia="Amiri" w:cs="Amiri"/>
          <w:lang w:bidi="ar-SA"/>
          <w:color w:val="111111"/>
          <w:sz w:val="28"/>
          <w:szCs w:val="28"/>
          <w:rtl/>
        </w:rPr>
        <w:t xml:space="preserve">عَنْ زُرَارَةَ عَنْ أَبِی جَعْفَرٍ ع مِثْلَهُ </w:t>
      </w:r>
      <w:r>
        <w:rPr>
          <w:rStyle w:val="FootnoteReference"/>
        </w:rPr>
        <w:footnoteReference w:id="107"/>
      </w: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 او گفت: به او گفتم مردی از مردی دیگر کالا می‌خرد و آن را نزد او می‌گذارد و می‌گوید تا بهای آن را بیاورم. او گفت: اگر بین سه روز بیاورد، معامله معتبر است وگرنه معامله‌ای نیست</w:t>
      </w:r>
    </w:p>
    <w:p>
      <w:pPr>
        <w:pStyle w:val="Heading5"/>
      </w:pPr>
      <w:bookmarkStart w:id="502" w:name="_Toc63"/>
      <w:r>
        <w:t>[رقم الحدیث الکلی: 23051 - رقم الحدیث الباب: 2]</w:t>
      </w:r>
      <w:bookmarkEnd w:id="502"/>
    </w:p>
    <w:p>
      <w:pPr>
        <w:pStyle w:val="BookText"/>
      </w:pPr>
      <w:r>
        <w:rPr>
          <w:rFonts w:ascii="Times New Roman" w:hAnsi="Times New Roman" w:eastAsia="Times New Roman" w:cs="Times New Roman"/>
          <w:lang w:val="en-US" w:bidi="en-US"/>
          <w:color w:val="111111"/>
          <w:sz w:val="28"/>
          <w:szCs w:val="28"/>
          <w:rtl/>
        </w:rPr>
        <w:t xml:space="preserve">23051- 2- </w:t>
      </w:r>
      <w:r>
        <w:rPr>
          <w:rStyle w:val="FootnoteReference"/>
        </w:rPr>
        <w:footnoteReference w:id="109"/>
      </w:r>
      <w:r>
        <w:rPr>
          <w:rFonts w:ascii="Amiri" w:hAnsi="Amiri" w:eastAsia="Amiri" w:cs="Amiri"/>
          <w:lang w:bidi="ar-SA"/>
          <w:color w:val="111111"/>
          <w:sz w:val="28"/>
          <w:szCs w:val="28"/>
          <w:rtl/>
        </w:rPr>
        <w:t xml:space="preserve">وَ عَنْ عَلِیِّ بْنِ إِبْرَاهِیمَ عَنْ أَبِیهِ عَنِ الْحَسَنِ بْنِ الْحُسَیْنِ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689_173096"/>
    <w:bookmarkEnd w:id="18"/>
    <w:p>
      <w:pPr>
        <w:pStyle w:val="BookText"/>
      </w:pPr>
      <w:r>
        <w:rPr>
          <w:rFonts w:ascii="Amiri" w:hAnsi="Amiri" w:eastAsia="Amiri" w:cs="Amiri"/>
          <w:lang w:bidi="ar-SA"/>
          <w:color w:val="111111"/>
          <w:sz w:val="28"/>
          <w:szCs w:val="28"/>
          <w:rtl/>
        </w:rPr>
        <w:t xml:space="preserve">عَنْ صَفْوَانَ بْنِ یَحْیَی عَنْ عَبْدِ الرَّحْمَنِ بْنِ الْحَجَّاجِ قَالَ: اشْتَرَیْتُ مَحْمِلًا فَأَعْطَیْتُ بَعْضَ ثَمَنِهِ وَ تَرَکْتُهُ عِنْدَ صَاحِبِهِ ثُمَّ احْتُبِسْتُ أَیَّاماً ثُمَّ جِئْتُ إِلَی بَائِعِ الْمَحْمِلِ لآِخُذَهُ فَقَالَ قَدْ بِعْتُهُ فَضَحِکْتُ ثُمَّ قُلْتُ لَا وَ اللَّهِ لَا أَدَعُکَ أَوْ أُقَاضِیَکَ فَقَالَ لِی تَرْضَی بِأَبِی بَکْرِ بْنِ عَیَّاشٍ- قُلْتُ نَعَمْ فَأَتَیْتُهُ فَقَصَصْنَا عَلَیْهِ قِصَّتَنَا فَقَالَ أَبُو بَکْرٍ بِقَوْلِ مَنْ تُرِیدُ أَنْ أَقْضِیَ بَیْنَکُمَا أَ بِقَوْلِ صَاحِبِکَ أَوْ غَیْرِهِ قَالَ قُلْتُ: بِقَوْلِ صَاحِبِی قَالَ سَمِعْتُهُ یَقُولُ مَنِ اشْتَرَی شَیْئاً فَجَاءَ بِالثَّمَنِ مَا بَیْنَهُ وَ بَیْنَ ثَلَاثَةِ أَیَّامٍ وَ إِلَّا فَلَا بَیْعَ لَهُ.</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عبدالرحمن بن حجاج: او گفت: محملی خریدم و بخشی از بهای آن را پرداخت کردم و آن را نزد صاحبش گذاشتم. بعد از چند روز برگشتم تا محمل را بگیرم، فروشنده گفت که آن را فروخته است. خندیدم و گفتم: نه به خدا، نمی‌گذارم یا با تو دعوی می‌کنم. او گفت: آیا به ابوبکر بن عیاش راضی هستی؟ گفتم: بله. پس نزد او رفتیم و قصه خود را برای او بازگو کردیم. ابوبکر گفت: به نظر چه کسی می‌خواهی بین شما داوری کنم؟ به نظر دوستت(امام صادق &amp;) یا غیر او؟ گفتم: به نظر دوستم. او گفت: شنیدم که می‌گفت: هر کس چیزی بخرد و بین خود و سه روز با پول بیاید، معامله معتبر است، وگرنه معامله‌ای نیست.</w:t>
      </w:r>
    </w:p>
    <w:p>
      <w:pPr>
        <w:pStyle w:val="Heading5"/>
      </w:pPr>
      <w:bookmarkStart w:id="503" w:name="_Toc64"/>
      <w:r>
        <w:t>[رقم الحدیث الکلی: 23052 - رقم الحدیث الباب: 3]</w:t>
      </w:r>
      <w:bookmarkEnd w:id="503"/>
    </w:p>
    <w:p>
      <w:pPr>
        <w:pStyle w:val="BookText"/>
      </w:pPr>
      <w:r>
        <w:rPr>
          <w:rFonts w:ascii="Times New Roman" w:hAnsi="Times New Roman" w:eastAsia="Times New Roman" w:cs="Times New Roman"/>
          <w:lang w:val="en-US" w:bidi="en-US"/>
          <w:color w:val="111111"/>
          <w:sz w:val="28"/>
          <w:szCs w:val="28"/>
          <w:rtl/>
        </w:rPr>
        <w:t xml:space="preserve">23052- 3- </w:t>
      </w:r>
      <w:r>
        <w:rPr>
          <w:rStyle w:val="FootnoteReference"/>
        </w:rPr>
        <w:footnoteReference w:id="111"/>
      </w:r>
      <w:r>
        <w:rPr>
          <w:rFonts w:ascii="Amiri" w:hAnsi="Amiri" w:eastAsia="Amiri" w:cs="Amiri"/>
          <w:lang w:bidi="ar-SA"/>
          <w:color w:val="111111"/>
          <w:sz w:val="28"/>
          <w:szCs w:val="28"/>
          <w:rtl/>
        </w:rPr>
        <w:t xml:space="preserve">وَ بِإِسْنَادِهِ عَنِ الْحُسَیْنِ بْنِ سَعِیدٍ عَنْ صَفْوَانَ عَنْ عَبْدِ الرَّحْمَنِ بْنِ الْحَجَّاجِ عَنْ عَلِیِّ بْنِ یَقْطِینٍ أَنَّهُ سَأَلَ أَبَا الْحَسَنِ ع عَنِ الرَّجُلِ یَبِیعُ الْبَیْعَ وَ لَا یَقْبِضُهُ صَاحِبُهُ وَ لَا یَقْبِضُ الثَّمَنَ قَالَ فَإِنَّ الْأَجَلَ بَیْنَهُمَا ثَلَاثَةُ أَیَّامٍ فَإِنْ قَبَضَ بَیْعَهُ وَ إِلَّا فَلَا بَیْعَ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او گفت: از ابا الحسن (ع) درباره مردی که معامله‌ای می‌کند و طرف مقابل کالا یا پول را دریافت نمی‌کند، پرسیدم. او گفت: مدت بین آنها سه روز است، اگر معامله‌اش را دریافت کرد وگرنه معامله‌ای بین آنها نیست.</w:t>
      </w:r>
    </w:p>
    <w:p>
      <w:pPr>
        <w:pStyle w:val="Heading5"/>
      </w:pPr>
      <w:bookmarkStart w:id="504" w:name="_Toc65"/>
      <w:r>
        <w:t>[رقم الحدیث الکلی: 23053 - رقم الحدیث الباب: 4]</w:t>
      </w:r>
      <w:bookmarkEnd w:id="504"/>
    </w:p>
    <w:p>
      <w:pPr>
        <w:pStyle w:val="BookText"/>
      </w:pPr>
      <w:r>
        <w:rPr>
          <w:rFonts w:ascii="Times New Roman" w:hAnsi="Times New Roman" w:eastAsia="Times New Roman" w:cs="Times New Roman"/>
          <w:lang w:val="en-US" w:bidi="en-US"/>
          <w:color w:val="111111"/>
          <w:sz w:val="28"/>
          <w:szCs w:val="28"/>
          <w:rtl/>
        </w:rPr>
        <w:t xml:space="preserve">23053- 4- </w:t>
      </w:r>
      <w:r>
        <w:rPr>
          <w:rStyle w:val="FootnoteReference"/>
        </w:rPr>
        <w:footnoteReference w:id="112"/>
      </w:r>
      <w:r>
        <w:rPr>
          <w:rFonts w:ascii="Amiri" w:hAnsi="Amiri" w:eastAsia="Amiri" w:cs="Amiri"/>
          <w:lang w:bidi="ar-SA"/>
          <w:color w:val="111111"/>
          <w:sz w:val="28"/>
          <w:szCs w:val="28"/>
          <w:rtl/>
        </w:rPr>
        <w:t xml:space="preserve">وَ عَنْهُ عَنِ الْهَیْثَمِ بْنِ مُحَمَّدٍ عَنْ أَبَانِ بْنِ عُثْمَانَ عَنْ إِسْحَاقَ بْنِ عَمَّارٍ عَنْ عَبْدٍ صَالِحٍ ع قَالَ: مَنِ اشْتَرَی بَیْعاً فَمَضَتْ ثَلَاثَةُ أَیَّامٍ وَ لَمْ یَجِئْ فَلَا بَیْعَ لَهُ.</w:t>
      </w:r>
    </w:p>
    <w:p>
      <w:pPr>
        <w:pStyle w:val="BookText"/>
      </w:pPr>
      <w:r>
        <w:rPr>
          <w:rFonts w:ascii="Amiri" w:hAnsi="Amiri" w:eastAsia="Amiri" w:cs="Amiri"/>
          <w:lang w:bidi="ar-SA"/>
          <w:color w:val="111111"/>
          <w:sz w:val="28"/>
          <w:szCs w:val="28"/>
          <w:rtl/>
        </w:rPr>
        <w:t xml:space="preserve">وَ رَوَاهُ الصَّدُوقُ بِإِسْنَادِهِ عَنْ إِسْحَاقَ بْنِ عَمَّارٍ مِثْلَهُ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عبد صالح (ع): او گفت: کسی که خریدی انجام دهد و سه روز بگذرد و نیاید، معامله‌ای برای او نیست.</w:t>
      </w:r>
    </w:p>
    <w:p>
      <w:pPr>
        <w:pStyle w:val="Heading5"/>
      </w:pPr>
      <w:bookmarkStart w:id="505" w:name="_Toc66"/>
      <w:r>
        <w:t>[رقم الحدیث الکلی: 23054 - رقم الحدیث الباب: 5]</w:t>
      </w:r>
      <w:bookmarkEnd w:id="505"/>
    </w:p>
    <w:p>
      <w:pPr>
        <w:pStyle w:val="BookText"/>
      </w:pPr>
      <w:r>
        <w:rPr>
          <w:rFonts w:ascii="Times New Roman" w:hAnsi="Times New Roman" w:eastAsia="Times New Roman" w:cs="Times New Roman"/>
          <w:lang w:val="en-US" w:bidi="en-US"/>
          <w:color w:val="111111"/>
          <w:sz w:val="28"/>
          <w:szCs w:val="28"/>
          <w:rtl/>
        </w:rPr>
        <w:t xml:space="preserve">23054- 5- </w:t>
      </w:r>
      <w:r>
        <w:rPr>
          <w:rStyle w:val="FootnoteReference"/>
        </w:rPr>
        <w:footnoteReference w:id="114"/>
      </w:r>
      <w:r>
        <w:rPr>
          <w:rFonts w:ascii="Amiri" w:hAnsi="Amiri" w:eastAsia="Amiri" w:cs="Amiri"/>
          <w:lang w:bidi="ar-SA"/>
          <w:color w:val="111111"/>
          <w:sz w:val="28"/>
          <w:szCs w:val="28"/>
          <w:rtl/>
        </w:rPr>
        <w:t xml:space="preserve">وَ بِإِسْنَادِهِ عَنِ الْحَسَنِ بْنِ مُحَمَّدِ بْنِ سَمَاعَةَ عَنْ صَفْوَانَ عَنِ ابْنِ مُسْکَانَ عَنْ هُذَیْلِ بْنِ صَدَقَةَ الطَّحَّانِ قَالَ: سَأَلْتُ أَبَا عَبْدِ اللَّهِ ع عَنِ الرَّجُلِ یَشْتَرِی الْمَتَاعَ أَوِ الثَّوْبَ فَیَنْطَلِقُ بِهِ إِلَی مَنْزِلِهِ وَ لَمْ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689_173097"/>
    <w:bookmarkEnd w:id="19"/>
    <w:p>
      <w:pPr>
        <w:pStyle w:val="BookText"/>
      </w:pPr>
      <w:r>
        <w:rPr>
          <w:rFonts w:ascii="Amiri" w:hAnsi="Amiri" w:eastAsia="Amiri" w:cs="Amiri"/>
          <w:lang w:bidi="ar-SA"/>
          <w:color w:val="111111"/>
          <w:sz w:val="28"/>
          <w:szCs w:val="28"/>
          <w:rtl/>
        </w:rPr>
        <w:t xml:space="preserve">یَنْقُدْ شَیْئاً فَیَبْدُو لَهُ فَیَرُدُّهُ هَلْ یَنْبَغِی ذَلِکَ لَهُ قَالَ لَا إِلَّا أَنْ تَطِیبَ نَفْسُ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هذیل بن صدقه الطحان: او گفت: از ابی عبدالله (ع) درباره مردی که کالا یا لباسی خریداری کرده و آن را به خانه خود برده و چیزی پرداخت نکرده، پرسیدم. سپس تصمیم گرفت آن را برگرداند. آیا باید این کار را انجام دهد؟ او گفت: خیر، مگر اینکه صاحب کالا رضایت دهد.</w:t>
      </w:r>
    </w:p>
    <w:p>
      <w:pPr>
        <w:pStyle w:val="Heading5"/>
      </w:pPr>
      <w:bookmarkStart w:id="506" w:name="_Toc67"/>
      <w:r>
        <w:t>[رقم الحدیث الکلی: 23055 - رقم الحدیث الباب: 6]</w:t>
      </w:r>
      <w:bookmarkEnd w:id="506"/>
    </w:p>
    <w:p>
      <w:pPr>
        <w:pStyle w:val="BookText"/>
      </w:pPr>
      <w:r>
        <w:rPr>
          <w:rFonts w:ascii="Times New Roman" w:hAnsi="Times New Roman" w:eastAsia="Times New Roman" w:cs="Times New Roman"/>
          <w:lang w:val="en-US" w:bidi="en-US"/>
          <w:color w:val="111111"/>
          <w:sz w:val="28"/>
          <w:szCs w:val="28"/>
          <w:rtl/>
        </w:rPr>
        <w:t xml:space="preserve">23055- 6- </w:t>
      </w:r>
      <w:r>
        <w:rPr>
          <w:rStyle w:val="FootnoteReference"/>
        </w:rPr>
        <w:footnoteReference w:id="115"/>
      </w:r>
      <w:r>
        <w:rPr>
          <w:rFonts w:ascii="Amiri" w:hAnsi="Amiri" w:eastAsia="Amiri" w:cs="Amiri"/>
          <w:lang w:bidi="ar-SA"/>
          <w:color w:val="111111"/>
          <w:sz w:val="28"/>
          <w:szCs w:val="28"/>
          <w:rtl/>
        </w:rPr>
        <w:t xml:space="preserve">وَ بِإِسْنَادِهِ عَنْ مُحَمَّدِ بْنِ أَحْمَدَ بْنِ یَحْیَی عَنْ أَبِی إِسْحَاقَ عَنِ ابْنِ أَبِی عُمَیْرٍ عَنْ مُحَمَّدِ بْنِ أَبِی حَمْزَةَ عَنْ عَلِیِّ بْنِ یَقْطِینٍ قَالَ: سَأَلْتُ أَبَا الْحَسَنِ ع عَنْ رَجُلٍ اشْتَرَی جَارِیَةً وَ قَالَ أَجِیئُکَ بِالثَّمَنِ فَقَالَ إِنْ جَاءَ فِیمَا بَیْنَهُ وَ بَیْنَ شَهْرٍ وَ إِلَّا فَلَا بَیْعَ لَهُ.</w:t>
      </w:r>
    </w:p>
    <w:p>
      <w:pPr>
        <w:pStyle w:val="BookText"/>
      </w:pPr>
      <w:r>
        <w:rPr>
          <w:rFonts w:ascii="Amiri" w:hAnsi="Amiri" w:eastAsia="Amiri" w:cs="Amiri"/>
          <w:lang w:bidi="ar-SA"/>
          <w:color w:val="111111"/>
          <w:sz w:val="28"/>
          <w:szCs w:val="28"/>
          <w:rtl/>
        </w:rPr>
        <w:t xml:space="preserve">وَ رَوَاهُ الصَّدُوقُ بِإِسْنَادِهِ عَنِ ابْنِ فَضَّالٍ عَنِ الْحَسَنِ بْنِ عَلِیِّ بْنِ رِبَاطٍ عَنْ زُرَارَةَ </w:t>
      </w:r>
      <w:r>
        <w:rPr>
          <w:rStyle w:val="FootnoteReference"/>
        </w:rPr>
        <w:footnoteReference w:id="116"/>
      </w:r>
      <w:r>
        <w:rPr>
          <w:rFonts w:ascii="Amiri" w:hAnsi="Amiri" w:eastAsia="Amiri" w:cs="Amiri"/>
          <w:lang w:bidi="ar-SA"/>
          <w:color w:val="111111"/>
          <w:sz w:val="28"/>
          <w:szCs w:val="28"/>
          <w:rtl/>
        </w:rPr>
        <w:t xml:space="preserve">عَنْ أَبِی عَبْدِ اللَّهِ ع </w:t>
      </w:r>
      <w:r>
        <w:rPr>
          <w:rStyle w:val="FootnoteReference"/>
        </w:rPr>
        <w:footnoteReference w:id="117"/>
      </w:r>
    </w:p>
    <w:p>
      <w:pPr>
        <w:pStyle w:val="BookText"/>
      </w:pPr>
      <w:r>
        <w:rPr>
          <w:rFonts w:ascii="Amiri" w:hAnsi="Amiri" w:eastAsia="Amiri" w:cs="Amiri"/>
          <w:lang w:bidi="ar-SA"/>
          <w:color w:val="111111"/>
          <w:sz w:val="28"/>
          <w:szCs w:val="28"/>
          <w:rtl/>
        </w:rPr>
        <w:t xml:space="preserve">أَقُولُ: هَذَا مَحْمُولٌ عَلَی الِاسْتِحْبَابِ بِالنِّسْبَةِ إِلَی الْبَائِعِ لِأَنَّ الْمُعْتَبَرَ ثَلَاثَةُ أَیَّامٍ أَوْ مَخْصُوصٌ بِالْجَارِیَةِ ذَکَرَهُمَا الشَّیْخُ لِمَا مَضَی </w:t>
      </w:r>
      <w:r>
        <w:rPr>
          <w:rStyle w:val="FootnoteReference"/>
        </w:rPr>
        <w:footnoteReference w:id="118"/>
      </w:r>
      <w:r>
        <w:rPr>
          <w:rFonts w:ascii="Amiri" w:hAnsi="Amiri" w:eastAsia="Amiri" w:cs="Amiri"/>
          <w:lang w:bidi="ar-SA"/>
          <w:color w:val="111111"/>
          <w:sz w:val="28"/>
          <w:szCs w:val="28"/>
          <w:rtl/>
        </w:rPr>
        <w:t xml:space="preserve">وَ یَأْتِی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او گفت: از ابا الحسن (ع) درباره مردی که جاریه‌ای خریداری کرده و گفته که بهای آن را می‌آورد، پرسیدم. او گفت: اگر بین او و ماه بهای آن را بیاورد، وگرنه معامله‌ای برای او نیست. می‌گویم: این حکم به استحباب نسبت به فروشنده حمل می‌شود زیرا مهلت معتبر سه روز است یا خاص جاریه است که شیخ آن‌ها را ذکر کرده است.</w:t>
      </w:r>
    </w:p>
    <w:p>
      <w:pPr>
        <w:pStyle w:val="Heading4"/>
      </w:pPr>
      <w:bookmarkStart w:id="507" w:name="_Toc68"/>
      <w:r>
        <w:t>10- بَابُ أَنَّ الْمَبِیعَ إِذَا تَلِفَ قَبْلَ الْقَبْضِ تَلِفَ مِنْ مَالِ الْبَائِعِ‌</w:t>
      </w:r>
      <w:bookmarkEnd w:id="507"/>
    </w:p>
    <w:p>
      <w:pPr>
        <w:pStyle w:val="Heading5"/>
      </w:pPr>
      <w:bookmarkStart w:id="508" w:name="_Toc69"/>
      <w:r>
        <w:t>اشارة</w:t>
      </w:r>
      <w:bookmarkEnd w:id="508"/>
    </w:p>
    <w:p>
      <w:pPr>
        <w:pStyle w:val="BookText"/>
      </w:pPr>
      <w:r>
        <w:rPr>
          <w:rStyle w:val="FootnoteReference"/>
        </w:rPr>
        <w:footnoteReference w:id="120"/>
      </w:r>
      <w:r>
        <w:rPr>
          <w:rFonts w:ascii="Amiri" w:hAnsi="Amiri" w:eastAsia="Amiri" w:cs="Amiri"/>
          <w:lang w:bidi="ar-SA"/>
          <w:color w:val="111111"/>
          <w:sz w:val="28"/>
          <w:szCs w:val="28"/>
          <w:rtl/>
        </w:rPr>
        <w:t xml:space="preserve">10 بَابُ أَنَّ الْمَبِیعَ إِذَا تَلِفَ قَبْلَ الْقَبْضِ تَلِفَ مِنْ مَالِ الْبَائِعِ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70"/>
      <w:r>
        <w:t>[رقم الحدیث الکلی: 23056 - رقم الحدیث الباب: 1]</w:t>
      </w:r>
      <w:bookmarkEnd w:id="509"/>
    </w:p>
    <w:p>
      <w:pPr>
        <w:pStyle w:val="BookText"/>
      </w:pPr>
      <w:r>
        <w:rPr>
          <w:rFonts w:ascii="Times New Roman" w:hAnsi="Times New Roman" w:eastAsia="Times New Roman" w:cs="Times New Roman"/>
          <w:lang w:val="en-US" w:bidi="en-US"/>
          <w:color w:val="111111"/>
          <w:sz w:val="28"/>
          <w:szCs w:val="28"/>
          <w:rtl/>
        </w:rPr>
        <w:t xml:space="preserve">23056- 1- </w:t>
      </w:r>
      <w:r>
        <w:rPr>
          <w:rStyle w:val="FootnoteReference"/>
        </w:rPr>
        <w:footnoteReference w:id="121"/>
      </w:r>
      <w:r>
        <w:rPr>
          <w:rFonts w:ascii="Amiri" w:hAnsi="Amiri" w:eastAsia="Amiri" w:cs="Amiri"/>
          <w:lang w:bidi="ar-SA"/>
          <w:color w:val="111111"/>
          <w:sz w:val="28"/>
          <w:szCs w:val="28"/>
          <w:rtl/>
        </w:rPr>
        <w:t xml:space="preserve">مُحَمَّدُ بْنُ یَعْقُوبَ عَنْ مُحَمَّدِ بْنِ یَحْیَی عَنْ مُحَمَّدِ بْنِ الْحُسَیْنِ عَنْ مُحَمَّدِ بْنِ عَبْدِ اللَّهِ بْنِ هِلَالٍ عَنْ عُقْبَةَ بْنِ خَالِدٍ عَنْ أَبِی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689_173098"/>
    <w:bookmarkEnd w:id="20"/>
    <w:p>
      <w:pPr>
        <w:pStyle w:val="BookText"/>
      </w:pPr>
      <w:r>
        <w:rPr>
          <w:rFonts w:ascii="Amiri" w:hAnsi="Amiri" w:eastAsia="Amiri" w:cs="Amiri"/>
          <w:lang w:bidi="ar-SA"/>
          <w:color w:val="111111"/>
          <w:sz w:val="28"/>
          <w:szCs w:val="28"/>
          <w:rtl/>
        </w:rPr>
        <w:t xml:space="preserve">عَبْدِ اللَّهِ ع فِی رَجُلٍ اشْتَرَی مَتَاعاً مِنْ رَجُلٍ وَ أَوْجَبَهُ غَیْرَ أَنَّهُ تَرَکَ الْمَتَاعَ عِنْدَهُ وَ لَمْ یَقْبِضْهُ قَالَ آتِیکَ غَداً إِنْ شَاءَ اللَّهُ فَسُرِقَ الْمَتَاعُ مِنْ مَالِ مَنْ یَکُونُ قَالَ مِنْ مَالِ صَاحِبِ الْمَتَاعِ الَّذِی هُوَ فِی بَیْتِهِ حَتَّی یُقَبِّضَ الْمَتَاعَ وَ یُخْرِجَهُ مِنْ بَیْتِهِ فَإِذَا أَخْرَجَهُ مِنْ بَیْتِهِ فَالْمُبْتَاعُ ضَامِنٌ لِحَقِّهِ حَتَّی یَرُدَّ مَالَهُ إِلَیْهِ.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2"/>
      </w:r>
    </w:p>
    <w:p>
      <w:pPr>
        <w:pStyle w:val="BookText"/>
      </w:pPr>
      <w:r>
        <w:rPr>
          <w:rFonts w:ascii="Amiri" w:hAnsi="Amiri" w:eastAsia="Amiri" w:cs="Amiri"/>
          <w:lang w:bidi="ar-SA"/>
          <w:color w:val="111111"/>
          <w:sz w:val="28"/>
          <w:szCs w:val="28"/>
          <w:rtl/>
        </w:rPr>
        <w:t xml:space="preserve">وَ بِإِسْنَادِهِ عَنْ مُحَمَّدِ بْنِ أَحْمَدَ بْنِ یَحْیَی عَنْ مُحَمَّدِ بْنِ الْحُسَیْنِ </w:t>
      </w:r>
      <w:r>
        <w:rPr>
          <w:rStyle w:val="FootnoteReference"/>
        </w:rPr>
        <w:footnoteReference w:id="12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یأتی ما یدلّ علی ذلک فی الحدیث 2 من الباب 13 من أبواب السلف.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عقبة بن خالد از ابی عبدالله (ع): او گفت: درباره مردی که از مردی دیگر کالایی خریده و آن را واجب(قطعی) کرده، اما کالا را نزد او گذاشته و قبض نکرده است. او گفت: فردا نزدت می‌آیم، ان شاء الله. کالا دزدیده شد، از مال چه کسی است؟ او گفت: از مال صاحب کالا که آن را در خانه‌اش نگه داشته تا کالا را قبض کرده و از خانه‌اش خارج کند. پس هنگامی که آن را از خانه‌اش خارج کرد، خریدار ضامن حق اوست تا ماله را به او بازگرداند.</w:t>
      </w:r>
    </w:p>
    <w:p>
      <w:pPr>
        <w:pStyle w:val="Heading4"/>
      </w:pPr>
      <w:bookmarkStart w:id="510" w:name="_Toc71"/>
      <w:r>
        <w:t>11- بَابُ أَنَّ مَنِ اشْتَرَی مَا یَفْسُدُ مِنْ یَوْمِهِ فَالْبَیْعُ لَازِمٌ إِلَی اللَّیْلِ ثُمَّ لِلْبَائِعِ الْفَسْخُ‌</w:t>
      </w:r>
      <w:bookmarkEnd w:id="510"/>
    </w:p>
    <w:p>
      <w:pPr>
        <w:pStyle w:val="Heading5"/>
      </w:pPr>
      <w:bookmarkStart w:id="511" w:name="_Toc72"/>
      <w:r>
        <w:t>اشارة</w:t>
      </w:r>
      <w:bookmarkEnd w:id="511"/>
    </w:p>
    <w:p>
      <w:pPr>
        <w:pStyle w:val="BookText"/>
      </w:pPr>
      <w:r>
        <w:rPr>
          <w:rStyle w:val="FootnoteReference"/>
        </w:rPr>
        <w:footnoteReference w:id="125"/>
      </w:r>
      <w:r>
        <w:rPr>
          <w:rFonts w:ascii="Amiri" w:hAnsi="Amiri" w:eastAsia="Amiri" w:cs="Amiri"/>
          <w:lang w:bidi="ar-SA"/>
          <w:color w:val="111111"/>
          <w:sz w:val="28"/>
          <w:szCs w:val="28"/>
          <w:rtl/>
        </w:rPr>
        <w:t xml:space="preserve">11 بَابُ أَنَّ مَنِ اشْتَرَی مَا یَفْسُدُ مِنْ یَوْمِهِ فَالْبَیْعُ لَازِمٌ إِلَی اللَّیْلِ ثُمَّ لِلْبَائِعِ الْفَسْخُ</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73"/>
      <w:r>
        <w:t>[رقم الحدیث الکلی: 23057 - رقم الحدیث الباب: 1]</w:t>
      </w:r>
      <w:bookmarkEnd w:id="512"/>
    </w:p>
    <w:p>
      <w:pPr>
        <w:pStyle w:val="BookText"/>
      </w:pPr>
      <w:r>
        <w:rPr>
          <w:rFonts w:ascii="Times New Roman" w:hAnsi="Times New Roman" w:eastAsia="Times New Roman" w:cs="Times New Roman"/>
          <w:lang w:val="en-US" w:bidi="en-US"/>
          <w:color w:val="111111"/>
          <w:sz w:val="28"/>
          <w:szCs w:val="28"/>
          <w:rtl/>
        </w:rPr>
        <w:t xml:space="preserve">23057- 1- </w:t>
      </w:r>
      <w:r>
        <w:rPr>
          <w:rStyle w:val="FootnoteReference"/>
        </w:rPr>
        <w:footnoteReference w:id="126"/>
      </w:r>
      <w:r>
        <w:rPr>
          <w:rFonts w:ascii="Amiri" w:hAnsi="Amiri" w:eastAsia="Amiri" w:cs="Amiri"/>
          <w:lang w:bidi="ar-SA"/>
          <w:color w:val="111111"/>
          <w:sz w:val="28"/>
          <w:szCs w:val="28"/>
          <w:rtl/>
        </w:rPr>
        <w:t xml:space="preserve">مُحَمَّدُ بْنُ یَعْقُوبَ عَنْ مُحَمَّدِ بْنِ یَحْیَی عَنْ مُحَمَّدِ بْنِ أَحْمَدَ عَنْ یَعْقُوبَ بْنِ یَزِیدَ عَنْ مُحَمَّدِ بْنِ أَبِی حَمْزَةَ أَوْ غَیْرِهِ عَمَّنْ ذَکَرَهُ عَنْ أَبِی عَبْدِ اللَّهِ </w:t>
      </w:r>
      <w:r>
        <w:rPr>
          <w:rStyle w:val="FootnoteReference"/>
        </w:rPr>
        <w:footnoteReference w:id="127"/>
      </w:r>
      <w:r>
        <w:rPr>
          <w:rFonts w:ascii="Amiri" w:hAnsi="Amiri" w:eastAsia="Amiri" w:cs="Amiri"/>
          <w:lang w:bidi="ar-SA"/>
          <w:color w:val="111111"/>
          <w:sz w:val="28"/>
          <w:szCs w:val="28"/>
          <w:rtl/>
        </w:rPr>
        <w:t xml:space="preserve">وَ أَبِی الْحَسَنِ ع فِی الرَّجُلِ یَشْتَرِی الشَّیْ‌ءَ الَّذِی یَفْسُدُ مِنْ یَوْمِهِ وَ یَتْرُکُهُ حَتَّی یَأْتِیَهُ بِالثَّمَنِ قَالَ إِنْ جَاءَ فِیمَا بَیْنَهُ وَ بَیْنَ اللَّیْلِ بِالثَّمَنِ وَ إِلَّا فَلَا بَیْعَ لَهُ.</w:t>
      </w:r>
    </w:p>
    <w:p>
      <w:pPr>
        <w:pStyle w:val="BookText"/>
      </w:pPr>
      <w:r>
        <w:rPr>
          <w:rFonts w:ascii="Amiri" w:hAnsi="Amiri" w:eastAsia="Amiri" w:cs="Amiri"/>
          <w:lang w:bidi="ar-SA"/>
          <w:color w:val="111111"/>
          <w:sz w:val="28"/>
          <w:szCs w:val="28"/>
          <w:rtl/>
        </w:rPr>
        <w:t xml:space="preserve">وَ رَوَاهُ الشَّیْخُ بِإِسْنَادِهِ عَنْ مُحَمَّدِ بْنِ أَحْمَدَ مِثْلَهُ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حمزه یا غیر او از کسی که آن را روایت کرده، از ابی عبدالله و ابا الحسن (ع): او گفت: درباره مردی که چیزی خریداری می‌کند که همان روز خراب می‌شود و آن را می‌گذارد تا بهای آن را بیاورد. او گفت: اگر تا شب بهای آن را بیاورد، وگرنه معامله‌ای برای او نیست.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689_173099"/>
    <w:bookmarkEnd w:id="21"/>
    <w:p>
      <w:pPr>
        <w:pStyle w:val="Heading5"/>
      </w:pPr>
      <w:bookmarkStart w:id="513" w:name="_Toc74"/>
      <w:r>
        <w:t>[رقم الحدیث الکلی: 23058 - رقم الحدیث الباب: 2]</w:t>
      </w:r>
      <w:bookmarkEnd w:id="513"/>
    </w:p>
    <w:p>
      <w:pPr>
        <w:pStyle w:val="BookText"/>
      </w:pPr>
      <w:r>
        <w:rPr>
          <w:rFonts w:ascii="Times New Roman" w:hAnsi="Times New Roman" w:eastAsia="Times New Roman" w:cs="Times New Roman"/>
          <w:lang w:val="en-US" w:bidi="en-US"/>
          <w:color w:val="111111"/>
          <w:sz w:val="28"/>
          <w:szCs w:val="28"/>
          <w:rtl/>
        </w:rPr>
        <w:t xml:space="preserve">23058- 2- </w:t>
      </w:r>
      <w:r>
        <w:rPr>
          <w:rStyle w:val="FootnoteReference"/>
        </w:rPr>
        <w:footnoteReference w:id="129"/>
      </w:r>
      <w:r>
        <w:rPr>
          <w:rFonts w:ascii="Amiri" w:hAnsi="Amiri" w:eastAsia="Amiri" w:cs="Amiri"/>
          <w:lang w:bidi="ar-SA"/>
          <w:color w:val="111111"/>
          <w:sz w:val="28"/>
          <w:szCs w:val="28"/>
          <w:rtl/>
        </w:rPr>
        <w:t xml:space="preserve">مُحَمَّدُ بْنُ عَلِیِّ بْنِ الْحُسَیْنِ بِإِسْنَادِهِ عَنِ ابْنِ فَضَّالٍ عَنِ ابْنِ رِبَاطٍ عَنْ زُرَارَةَ </w:t>
      </w:r>
      <w:r>
        <w:rPr>
          <w:rStyle w:val="FootnoteReference"/>
        </w:rPr>
        <w:footnoteReference w:id="130"/>
      </w:r>
      <w:r>
        <w:rPr>
          <w:rFonts w:ascii="Amiri" w:hAnsi="Amiri" w:eastAsia="Amiri" w:cs="Amiri"/>
          <w:lang w:bidi="ar-SA"/>
          <w:color w:val="111111"/>
          <w:sz w:val="28"/>
          <w:szCs w:val="28"/>
          <w:rtl/>
        </w:rPr>
        <w:t xml:space="preserve">عَنْ أَبِی عَبْدِ اللَّهِ ع فِی حَدِیثٍ قَالَ: الْعُهْدَةُ فِیمَا یَفْسُدُ مِنْ یَوْمِهِ مِثْلِ الْبُقُولِ وَ الْبِطِّیخِ وَ الْفَوَاکِهِ یَوْمٌ إِلَی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عبدالله (ع) در حدیث: او گفت: مسئولیت آنچه که در روزش فاسد می‌شود، مانند سبزیجات، هندوانه و میوه‌ها، تا پایان همان روز است.</w:t>
      </w:r>
    </w:p>
    <w:p>
      <w:pPr>
        <w:pStyle w:val="Heading4"/>
      </w:pPr>
      <w:bookmarkStart w:id="514" w:name="_Toc75"/>
      <w:r>
        <w:t>12- بَابُ أَنَّ صَاحِبَ الْخِیَارِ إِذَا أَوْجَبَ الْبَیْعَ عَلَی نَفْسِهِ وَ رَضِیَ بِهِ سَقَطَ خِیَارُهُ وَ أَنَّهُ یَنْبَغِی أَنْ یُوجِبَ الْمُشْتَرِی الْبَیْعَ قَبْلَ أَنْ یَبِیعَ‌</w:t>
      </w:r>
      <w:bookmarkEnd w:id="514"/>
    </w:p>
    <w:p>
      <w:pPr>
        <w:pStyle w:val="Heading5"/>
      </w:pPr>
      <w:bookmarkStart w:id="515" w:name="_Toc76"/>
      <w:r>
        <w:t>اشارة</w:t>
      </w:r>
      <w:bookmarkEnd w:id="515"/>
    </w:p>
    <w:p>
      <w:pPr>
        <w:pStyle w:val="BookText"/>
      </w:pPr>
      <w:r>
        <w:rPr>
          <w:rStyle w:val="FootnoteReference"/>
        </w:rPr>
        <w:footnoteReference w:id="131"/>
      </w:r>
      <w:r>
        <w:rPr>
          <w:rFonts w:ascii="Amiri" w:hAnsi="Amiri" w:eastAsia="Amiri" w:cs="Amiri"/>
          <w:lang w:bidi="ar-SA"/>
          <w:color w:val="111111"/>
          <w:sz w:val="28"/>
          <w:szCs w:val="28"/>
          <w:rtl/>
        </w:rPr>
        <w:t xml:space="preserve">12 بَابُ أَنَّ صَاحِبَ الْخِیَارِ إِذَا أَوْجَبَ الْبَیْعَ عَلَی نَفْسِهِ وَ رَضِیَ بِهِ سَقَطَ خِیَارُهُ وَ أَنَّهُ یَنْبَغِی أَنْ یُوجِبَ الْمُشْتَرِی الْبَیْعَ قَبْلَ أَنْ یَبِیعَ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77"/>
      <w:r>
        <w:t>[رقم الحدیث الکلی: 23059 - رقم الحدیث الباب: 1]</w:t>
      </w:r>
      <w:bookmarkEnd w:id="516"/>
    </w:p>
    <w:p>
      <w:pPr>
        <w:pStyle w:val="BookText"/>
      </w:pPr>
      <w:r>
        <w:rPr>
          <w:rFonts w:ascii="Times New Roman" w:hAnsi="Times New Roman" w:eastAsia="Times New Roman" w:cs="Times New Roman"/>
          <w:lang w:val="en-US" w:bidi="en-US"/>
          <w:color w:val="111111"/>
          <w:sz w:val="28"/>
          <w:szCs w:val="28"/>
          <w:rtl/>
        </w:rPr>
        <w:t xml:space="preserve">23059- 1- </w:t>
      </w:r>
      <w:r>
        <w:rPr>
          <w:rStyle w:val="FootnoteReference"/>
        </w:rPr>
        <w:footnoteReference w:id="132"/>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أَمِیرَ الْمُؤْمِنِینَ ع قَضَی فِی رَجُلٍ اشْتَرَی ثَوْباً بِشَرْطٍ إِلَی نِصْفِ النَّهَارِ فَعَرَضَ لَهُ رِبْحٌ فَأَرَادَ بَیْعَهُ قَالَ لِیُشْهِدْ أَنَّهُ قَدْ رَضِیَهُ فَاسْتَوْجَبَهُ ثُمَّ لْیَبِعْهُ إِنْ شَاءَ فَإِنْ أَقَامَهُ فِی السُّوقِ وَ لَمْ یَبِعْ فَقَدْ وَجَبَ عَلَیْهِ.</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 امیرالمؤمنین (ع) درباره مردی که لباسی را به شرط تا نیمه روز خریداری کرده و سود برد و خواست آن را بفروشد، قضاوت کرد و گفت: باید شهادت دهد که آن را قبول کرده و مستحق شده است، سپس اگر خواست آن را بفروشد. اگر آن را در بازار نگه داشت و نفروخت، بر او واجب شده است.</w:t>
      </w:r>
    </w:p>
    <w:p>
      <w:pPr>
        <w:pStyle w:val="Heading5"/>
      </w:pPr>
      <w:bookmarkStart w:id="517" w:name="_Toc78"/>
      <w:r>
        <w:t>[رقم الحدیث الکلی: 23060 - رقم الحدیث الباب: 2]</w:t>
      </w:r>
      <w:bookmarkEnd w:id="517"/>
    </w:p>
    <w:p>
      <w:pPr>
        <w:pStyle w:val="BookText"/>
      </w:pPr>
      <w:r>
        <w:rPr>
          <w:rFonts w:ascii="Times New Roman" w:hAnsi="Times New Roman" w:eastAsia="Times New Roman" w:cs="Times New Roman"/>
          <w:lang w:val="en-US" w:bidi="en-US"/>
          <w:color w:val="111111"/>
          <w:sz w:val="28"/>
          <w:szCs w:val="28"/>
          <w:rtl/>
        </w:rPr>
        <w:t xml:space="preserve">23060- 2- </w:t>
      </w:r>
      <w:r>
        <w:rPr>
          <w:rStyle w:val="FootnoteReference"/>
        </w:rPr>
        <w:footnoteReference w:id="134"/>
      </w:r>
      <w:r>
        <w:rPr>
          <w:rFonts w:ascii="Amiri" w:hAnsi="Amiri" w:eastAsia="Amiri" w:cs="Amiri"/>
          <w:lang w:bidi="ar-SA"/>
          <w:color w:val="111111"/>
          <w:sz w:val="28"/>
          <w:szCs w:val="28"/>
          <w:rtl/>
        </w:rPr>
        <w:t xml:space="preserve">مُحَمَّدُ بْنُ عَلِیِّ بْنِ الْحُسَیْنِ بِإِسْنَادِهِ عَنْ حَمَّادٍ عَنِ الْحَلَبِیِّ عَنْ أَبِی عَبْدِ اللَّهِ ع أَنَّهُ سُئِلَ عَنِ الرَّجُلِ یَبْتَاعُ الثَّوْبَ مِنَ السُّوقِ لِأَهْلِهِ وَ یَأْخُذُهُ بِشَرْطٍ فَیُعْطَی الرِّبْحَ فِی أَهْلِهِ قَالَ إِنْ رَغِبَ فِی الرِّبْحِ فَلْیُوجِبِ الثَّوْبَ عَلَی نَفْسِهِ وَ لَا یَجْعَلْ فِی نَفْسِهِ أَنْ یَرُدَّ الثَّوْبَ عَلَی صَاحِبِهِ إِنْ رُدَّ عَلَیْهِ.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689_173100"/>
    <w:bookmarkEnd w:id="22"/>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الْحُسَیْنِ عَنْ مُحَمَّدِ بْنِ سِنَانٍ عَنِ الْمُفَضَّلِ بْنِ صَالِحٍ عَنْ زَیْدٍ الشَّحَّامِ عَنْ أَبِی عَبْدِ اللَّهِ ع نَحْوَهُ </w:t>
      </w:r>
      <w:r>
        <w:rPr>
          <w:rStyle w:val="FootnoteReference"/>
        </w:rPr>
        <w:footnoteReference w:id="135"/>
      </w:r>
      <w:r>
        <w:rPr>
          <w:rFonts w:ascii="Amiri" w:hAnsi="Amiri" w:eastAsia="Amiri" w:cs="Amiri"/>
          <w:lang w:bidi="ar-SA"/>
          <w:color w:val="111111"/>
          <w:sz w:val="28"/>
          <w:szCs w:val="28"/>
          <w:rtl/>
        </w:rPr>
        <w:t xml:space="preserve">. أَقُولُ: وَ تَقَدَّمَ مَا یَدُلُّ عَلَی ذَلِکَ </w:t>
      </w:r>
      <w:r>
        <w:rPr>
          <w:rStyle w:val="FootnoteReference"/>
        </w:rPr>
        <w:footnoteReference w:id="136"/>
      </w:r>
      <w:r>
        <w:rPr>
          <w:rFonts w:ascii="Amiri" w:hAnsi="Amiri" w:eastAsia="Amiri" w:cs="Amiri"/>
          <w:lang w:bidi="ar-SA"/>
          <w:color w:val="111111"/>
          <w:sz w:val="28"/>
          <w:szCs w:val="28"/>
          <w:rtl/>
        </w:rPr>
        <w:t xml:space="preserve">وَ یَأْتِی مَا یَدُلُّ عَلَیْهِ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او پرسید درباره مردی که لباسی از بازار برای خانواده‌اش خریداری کرده و به شرط آن را گرفته است، وبا سودی به خانواده‌اش می‌دهد. او گفت: اگر به سود علاقه دارد، باید لباس را برای خود واجب کند و قصد برگرداندن آنرا به صاحبش نداشته باشد اگر خانواده اش نخواستند .</w:t>
      </w:r>
    </w:p>
    <w:p>
      <w:pPr>
        <w:pStyle w:val="Heading4"/>
      </w:pPr>
      <w:bookmarkStart w:id="518" w:name="_Toc79"/>
      <w:r>
        <w:t>13- بَابُ حُکْمِ نَمَاءِ الْحَیَوَانِ کَالشَّاةِ الْمُصَرَّاةِ وَ النَّاقَةِ وَ الْبَقَرَةِ فِی مُدَّةِ الْخِیَارِ إِذَا فَسَخَ الْمُشْتَرِی‌</w:t>
      </w:r>
      <w:bookmarkEnd w:id="518"/>
    </w:p>
    <w:p>
      <w:pPr>
        <w:pStyle w:val="Heading5"/>
      </w:pPr>
      <w:bookmarkStart w:id="519" w:name="_Toc80"/>
      <w:r>
        <w:t>اشارة</w:t>
      </w:r>
      <w:bookmarkEnd w:id="519"/>
    </w:p>
    <w:p>
      <w:pPr>
        <w:pStyle w:val="BookText"/>
      </w:pPr>
      <w:r>
        <w:rPr>
          <w:rStyle w:val="FootnoteReference"/>
        </w:rPr>
        <w:footnoteReference w:id="138"/>
      </w:r>
      <w:r>
        <w:rPr>
          <w:rFonts w:ascii="Amiri" w:hAnsi="Amiri" w:eastAsia="Amiri" w:cs="Amiri"/>
          <w:lang w:bidi="ar-SA"/>
          <w:color w:val="111111"/>
          <w:sz w:val="28"/>
          <w:szCs w:val="28"/>
          <w:rtl/>
        </w:rPr>
        <w:t xml:space="preserve">13 بَابُ حُکْمِ نَمَاءِ الْحَیَوَانِ کَالشَّاةِ الْمُصَرَّاةِ وَ النَّاقَةِ وَ الْبَقَرَةِ فِی مُدَّةِ الْخِیَارِ إِذَا فَسَخَ الْمُشْتَرِی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81"/>
      <w:r>
        <w:t>[رقم الحدیث الکلی: 23061 - رقم الحدیث الباب: 1]</w:t>
      </w:r>
      <w:bookmarkEnd w:id="520"/>
    </w:p>
    <w:p>
      <w:pPr>
        <w:pStyle w:val="BookText"/>
      </w:pPr>
      <w:r>
        <w:rPr>
          <w:rFonts w:ascii="Times New Roman" w:hAnsi="Times New Roman" w:eastAsia="Times New Roman" w:cs="Times New Roman"/>
          <w:lang w:val="en-US" w:bidi="en-US"/>
          <w:color w:val="111111"/>
          <w:sz w:val="28"/>
          <w:szCs w:val="28"/>
          <w:rtl/>
        </w:rPr>
        <w:t xml:space="preserve">23061- 1- </w:t>
      </w:r>
      <w:r>
        <w:rPr>
          <w:rStyle w:val="FootnoteReference"/>
        </w:rPr>
        <w:footnoteReference w:id="139"/>
      </w:r>
      <w:r>
        <w:rPr>
          <w:rFonts w:ascii="Amiri" w:hAnsi="Amiri" w:eastAsia="Amiri" w:cs="Amiri"/>
          <w:lang w:bidi="ar-SA"/>
          <w:color w:val="111111"/>
          <w:sz w:val="28"/>
          <w:szCs w:val="28"/>
          <w:rtl/>
        </w:rPr>
        <w:t xml:space="preserve">مُحَمَّدُ بْنُ یَعْقُوبَ عَنْ عِدَّةٍ مِنْ أَصْحَابِنَا عَنْ أَحْمَدَ بْنِ مُحَمَّدٍ عَمَّنْ ذَکَرَهُ عَنْ أَبِی الْمَغْرَاءِ عَنِ الْحَلَبِیِّ عَنْ أَبِی عَبْدِ اللَّهِ ع فِی رَجُلٍ اشْتَرَی شَاةً فَأَمْسَکَهَا ثَلَاثَةَ أَیَّامٍ ثُمَّ رَدَّهَا فَقَالَ إِنْ کَانَ فِی تِلْکَ الثَّلَاثَةِ الْأَیَّامِ یَشْرَبُ لَبَنَهَا رَدَّ مَعَهَا ثَلَاثَةَ أَمْدَادٍ وَ إِنْ لَمْ یَکُنْ لَهَا لَبَنٌ فَلَیْسَ عَلَیْهِ شَیْ‌ءٌ.</w:t>
      </w:r>
    </w:p>
    <w:p>
      <w:pPr>
        <w:pStyle w:val="BookText"/>
      </w:pPr>
      <w:r>
        <w:rPr>
          <w:rFonts w:ascii="Amiri" w:hAnsi="Amiri" w:eastAsia="Amiri" w:cs="Amiri"/>
          <w:lang w:bidi="ar-SA"/>
          <w:color w:val="111111"/>
          <w:sz w:val="28"/>
          <w:szCs w:val="28"/>
          <w:rtl/>
        </w:rPr>
        <w:t xml:space="preserve">وَ عَنْ عَلِیِّ بْنِ إِبْرَاهِیمَ عَنْ أَبِیهِ عَنِ ابْنِ أَبِی عُمَیْرٍ عَنْ حَمَّادٍ عَنِ ا 33 لْحَلَبِیِّ مِثْلَهُ </w:t>
      </w:r>
      <w:r>
        <w:rPr>
          <w:rStyle w:val="FootnoteReference"/>
        </w:rPr>
        <w:footnoteReference w:id="140"/>
      </w:r>
      <w:r>
        <w:rPr>
          <w:rFonts w:ascii="Amiri" w:hAnsi="Amiri" w:eastAsia="Amiri" w:cs="Amiri"/>
          <w:lang w:bidi="ar-SA"/>
          <w:color w:val="111111"/>
          <w:sz w:val="28"/>
          <w:szCs w:val="28"/>
          <w:rtl/>
        </w:rPr>
        <w:t xml:space="preserve">وَ رَوَاهُ الشَّیْخُ بِإِسْنَادِهِ عَنْ أَحْمَدَ بْنِ مُحَمَّدِ بْنِ عِیسَی عَنْ عَلِیِّ بْنِ حَدِیدٍ عَنْ أَبِی الْمَغْرَاءِ مِثْلَهُ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درباره مردی که گوسفندی خرید و آن را سه روز نگه داشت و سپس برگرداند. او گفت: اگر در آن سه روز شیر آن را نوشیده باشد، باید سه مد با آن برگرداند و اگر شیر نداشته باشد، چیزی بر او نیست.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4689_173101"/>
    <w:bookmarkEnd w:id="23"/>
    <w:p>
      <w:pPr>
        <w:pStyle w:val="Heading5"/>
      </w:pPr>
      <w:bookmarkStart w:id="521" w:name="_Toc82"/>
      <w:r>
        <w:t>[رقم الحدیث الکلی: 23062 - رقم الحدیث الباب: 2]</w:t>
      </w:r>
      <w:bookmarkEnd w:id="521"/>
    </w:p>
    <w:p>
      <w:pPr>
        <w:pStyle w:val="BookText"/>
      </w:pPr>
      <w:r>
        <w:rPr>
          <w:rFonts w:ascii="Times New Roman" w:hAnsi="Times New Roman" w:eastAsia="Times New Roman" w:cs="Times New Roman"/>
          <w:lang w:val="en-US" w:bidi="en-US"/>
          <w:color w:val="111111"/>
          <w:sz w:val="28"/>
          <w:szCs w:val="28"/>
          <w:rtl/>
        </w:rPr>
        <w:t xml:space="preserve">23062- 2- </w:t>
      </w:r>
      <w:r>
        <w:rPr>
          <w:rStyle w:val="FootnoteReference"/>
        </w:rPr>
        <w:footnoteReference w:id="142"/>
      </w:r>
      <w:r>
        <w:rPr>
          <w:rFonts w:ascii="Amiri" w:hAnsi="Amiri" w:eastAsia="Amiri" w:cs="Amiri"/>
          <w:lang w:bidi="ar-SA"/>
          <w:color w:val="111111"/>
          <w:sz w:val="28"/>
          <w:szCs w:val="28"/>
          <w:rtl/>
        </w:rPr>
        <w:t xml:space="preserve">مُحَمَّدُ بْنُ عَلِیِّ بْنِ الْحُسَیْنِ فِی مَعَانِی الْأَخْبَارِ عَنْ مُحَمَّدِ بْنِ هَارُونَ الزَّنْجَانِیِّ عَنْ عَلِیِّ بْنِ عَبْدِ الْعَزِیزِ عَنِ الْقَاسِمِ بْنِ سَلَّامٍ بِإِسْنَادٍ مُتَّصِلٍ إِلَی النَّبِیِّ ص أَنَّهُ قَالَ: لَا تُصَرُّوا </w:t>
      </w:r>
      <w:r>
        <w:rPr>
          <w:rStyle w:val="FootnoteReference"/>
        </w:rPr>
        <w:footnoteReference w:id="143"/>
      </w:r>
      <w:r>
        <w:rPr>
          <w:rFonts w:ascii="Amiri" w:hAnsi="Amiri" w:eastAsia="Amiri" w:cs="Amiri"/>
          <w:lang w:bidi="ar-SA"/>
          <w:color w:val="111111"/>
          <w:sz w:val="28"/>
          <w:szCs w:val="28"/>
          <w:rtl/>
        </w:rPr>
        <w:t xml:space="preserve">الْإِبِلَ وَ الْبَقَرَ وَ الْغَنَمَ مَنِ اشْتَرَی مُصَرًّی فَهُوَ بِآخِرِ النَّظَرَیْنِ إِنْ شَاءَ رَدَّهَا وَ رَدَّ مَعَهَا صَاعاً مِنْ تَمْرٍ الْمُصَرَّاةُ یَعْنِی النَّاقَةَ أَوِ الْبَقَرَةَ أَوِ الشَّاةَ قَدْ صُرِّیَ اللَّبَنُ فِی ضَرْعِهَا یَعْنِی حُبِسَ وَ جُمِعَ وَ لَمْ یُحْلَبْ أَیَّاماً.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فرمود:شير را در پستان شتر و گوسفند نگاه نداريد كه در آن جمع گردد(براى فروش)هر كس حيوان ماده‌اى را كه ندوشيده‌اند تا شير در پستانش جمع شود بخرد و بعد از دوشيدن بفهمد(كه براى پربهايى اين كار را كرده‌اند و شيرش آنقدر نيست)اختيار دارد،اگر خواست(آن را نگهدارد)نگه مى‌دارد و اگر نخواست آن را به فروشنده‌اش بر مى‌گرداند و يك صاع(حدود سه كيلو)خرما هم با آن بدهد«مصراة»يعنى شتر ماده يا ماده گاو يا گوسفندى كه شير در پستان او نگهدارى شده و جمع شده و چند روز دوشيده نشده باشد،تا به بهاى بيشترى آن را بفروشد و معنى اصلى«تصريه»حبس كردن آب و جمع كردن آن است،گفته مى‌شود از آن است«صريت الماء و صريته»و گفته مى‌شود«ماء صرى»بدون مد و گفته مى‌شود از همين جهت«مصراة»ناميده شده چون مانند آن است كه آبهائى در يك جا فراهم آمده است.</w:t>
      </w:r>
    </w:p>
    <w:p>
      <w:pPr>
        <w:pStyle w:val="Heading5"/>
      </w:pPr>
      <w:bookmarkStart w:id="522" w:name="_Toc83"/>
      <w:r>
        <w:t>[رقم الحدیث الکلی: 23063 - رقم الحدیث الباب: 3]</w:t>
      </w:r>
      <w:bookmarkEnd w:id="522"/>
    </w:p>
    <w:p>
      <w:pPr>
        <w:pStyle w:val="BookText"/>
      </w:pPr>
      <w:r>
        <w:rPr>
          <w:rFonts w:ascii="Times New Roman" w:hAnsi="Times New Roman" w:eastAsia="Times New Roman" w:cs="Times New Roman"/>
          <w:lang w:val="en-US" w:bidi="en-US"/>
          <w:color w:val="111111"/>
          <w:sz w:val="28"/>
          <w:szCs w:val="28"/>
          <w:rtl/>
        </w:rPr>
        <w:t xml:space="preserve">23063- 3- </w:t>
      </w:r>
      <w:r>
        <w:rPr>
          <w:rStyle w:val="FootnoteReference"/>
        </w:rPr>
        <w:footnoteReference w:id="144"/>
      </w:r>
      <w:r>
        <w:rPr>
          <w:rFonts w:ascii="Amiri" w:hAnsi="Amiri" w:eastAsia="Amiri" w:cs="Amiri"/>
          <w:lang w:bidi="ar-SA"/>
          <w:color w:val="111111"/>
          <w:sz w:val="28"/>
          <w:szCs w:val="28"/>
          <w:rtl/>
        </w:rPr>
        <w:t xml:space="preserve">قَالَ وَ فِی حَدِیثٍ آخَرَ مَنِ اشْتَرَی مُحَفَّلَةً </w:t>
      </w:r>
      <w:r>
        <w:rPr>
          <w:rStyle w:val="FootnoteReference"/>
        </w:rPr>
        <w:footnoteReference w:id="145"/>
      </w:r>
      <w:r>
        <w:rPr>
          <w:rFonts w:ascii="Amiri" w:hAnsi="Amiri" w:eastAsia="Amiri" w:cs="Amiri"/>
          <w:lang w:bidi="ar-SA"/>
          <w:color w:val="111111"/>
          <w:sz w:val="28"/>
          <w:szCs w:val="28"/>
          <w:rtl/>
        </w:rPr>
        <w:t xml:space="preserve">فَلْیَرُدَّ مَعَهَا صَاعاً وَ سُمِّیَتْ مُحَفَّلَةً لِأَنَّ اللَّبَنَ حُفِّلَ فِی ضَرْعِهَا وَ اجْتَمَعَ وَ کُلُّ شَیْ‌ءٍ کَثَّرْتَهُ فَقَدْ حَفَّلْتَهُ.</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در حدیث دیگری آمده است: هر کس محفله‌ای را بخرد، باید با آن یک صاع برگرداند. و به آن محفل گفته می‌شود زیرا شیر در پستان آن جمع شده و هر چیزی که زیاد شود، گفته می‌شود حَفَّلتهُ.</w:t>
      </w:r>
    </w:p>
    <w:p>
      <w:pPr>
        <w:pStyle w:val="Heading4"/>
      </w:pPr>
      <w:bookmarkStart w:id="523" w:name="_Toc84"/>
      <w:r>
        <w:t>14- بَابُ حُکْمِ مَنِ اشْتَرَی أَرْضاً عَلَی أَنَّهَا جُرْبَانٌ مُعَیَّنَةٌ فَتَقْصُرُ وَ یَکُونُ لِلْبَائِعِ إِلَی جَنْبِهَا أَرْضٌ‌</w:t>
      </w:r>
      <w:bookmarkEnd w:id="523"/>
    </w:p>
    <w:p>
      <w:pPr>
        <w:pStyle w:val="Heading5"/>
      </w:pPr>
      <w:bookmarkStart w:id="524" w:name="_Toc85"/>
      <w:r>
        <w:t>اشارة</w:t>
      </w:r>
      <w:bookmarkEnd w:id="524"/>
    </w:p>
    <w:p>
      <w:pPr>
        <w:pStyle w:val="BookText"/>
      </w:pPr>
      <w:r>
        <w:rPr>
          <w:rStyle w:val="FootnoteReference"/>
        </w:rPr>
        <w:footnoteReference w:id="146"/>
      </w:r>
      <w:r>
        <w:rPr>
          <w:rFonts w:ascii="Amiri" w:hAnsi="Amiri" w:eastAsia="Amiri" w:cs="Amiri"/>
          <w:lang w:bidi="ar-SA"/>
          <w:color w:val="111111"/>
          <w:sz w:val="28"/>
          <w:szCs w:val="28"/>
          <w:rtl/>
        </w:rPr>
        <w:t xml:space="preserve">14 بَابُ حُکْمِ مَنِ اشْتَرَی أَرْضاً عَلَی أَنَّهَا جُرْبَانٌ </w:t>
      </w:r>
      <w:r>
        <w:rPr>
          <w:rStyle w:val="FootnoteReference"/>
        </w:rPr>
        <w:footnoteReference w:id="147"/>
      </w:r>
      <w:r>
        <w:rPr>
          <w:rFonts w:ascii="Amiri" w:hAnsi="Amiri" w:eastAsia="Amiri" w:cs="Amiri"/>
          <w:lang w:bidi="ar-SA"/>
          <w:color w:val="111111"/>
          <w:sz w:val="28"/>
          <w:szCs w:val="28"/>
          <w:rtl/>
        </w:rPr>
        <w:t xml:space="preserve">مُعَیَّنَةٌ فَتَقْصُرُ وَ یَکُونُ لِلْبَائِعِ إِلَی جَنْبِهَا أَرْضٌ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86"/>
      <w:r>
        <w:t>[رقم الحدیث الکلی: 23064 - رقم الحدیث الباب: 1]</w:t>
      </w:r>
      <w:bookmarkEnd w:id="525"/>
    </w:p>
    <w:p>
      <w:pPr>
        <w:pStyle w:val="BookText"/>
      </w:pPr>
      <w:r>
        <w:rPr>
          <w:rFonts w:ascii="Times New Roman" w:hAnsi="Times New Roman" w:eastAsia="Times New Roman" w:cs="Times New Roman"/>
          <w:lang w:val="en-US" w:bidi="en-US"/>
          <w:color w:val="111111"/>
          <w:sz w:val="28"/>
          <w:szCs w:val="28"/>
          <w:rtl/>
        </w:rPr>
        <w:t xml:space="preserve">23064- 1- </w:t>
      </w:r>
      <w:r>
        <w:rPr>
          <w:rStyle w:val="FootnoteReference"/>
        </w:rPr>
        <w:footnoteReference w:id="148"/>
      </w:r>
      <w:r>
        <w:rPr>
          <w:rFonts w:ascii="Amiri" w:hAnsi="Amiri" w:eastAsia="Amiri" w:cs="Amiri"/>
          <w:lang w:bidi="ar-SA"/>
          <w:color w:val="111111"/>
          <w:sz w:val="28"/>
          <w:szCs w:val="28"/>
          <w:rtl/>
        </w:rPr>
        <w:t xml:space="preserve">مُحَمَّدُ بْنُ الْحَسَنِ بِإِسْنَادِهِ عَنْ مُحَمَّدِ بْنِ عَلِیِّ بْنِ مَحْبُوبٍ عَنْ مُحَمَّدِ بْنِ الْحُسَیْنِ عَنْ ذُبْیَانَ عَنْ مُوسَی بْنِ أُکَیْلٍ عَنْ دَاوُدَ بْنِ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4689_173102"/>
    <w:bookmarkEnd w:id="24"/>
    <w:p>
      <w:pPr>
        <w:pStyle w:val="BookText"/>
      </w:pPr>
      <w:r>
        <w:rPr>
          <w:rFonts w:ascii="Amiri" w:hAnsi="Amiri" w:eastAsia="Amiri" w:cs="Amiri"/>
          <w:lang w:bidi="ar-SA"/>
          <w:color w:val="111111"/>
          <w:sz w:val="28"/>
          <w:szCs w:val="28"/>
          <w:rtl/>
        </w:rPr>
        <w:t xml:space="preserve">الْحُصَیْنِ عَنْ عُمَرَ بْنِ حَنْظَلَةَ عَنْ أَبِی عَبْدِ اللَّهِ ع فِی رَجُلٍ بَاعَ أَرْضاً عَلَی أَنَّهَا عَشَرَةُ أَجْرِبَةٍ فَاشْتَرَی الْمُشْتَرِی </w:t>
      </w:r>
      <w:r>
        <w:rPr>
          <w:rStyle w:val="FootnoteReference"/>
        </w:rPr>
        <w:footnoteReference w:id="149"/>
      </w:r>
      <w:r>
        <w:rPr>
          <w:rFonts w:ascii="Amiri" w:hAnsi="Amiri" w:eastAsia="Amiri" w:cs="Amiri"/>
          <w:lang w:bidi="ar-SA"/>
          <w:color w:val="111111"/>
          <w:sz w:val="28"/>
          <w:szCs w:val="28"/>
          <w:rtl/>
        </w:rPr>
        <w:t xml:space="preserve">مِنْهُ بِحُدُودِهِ وَ نَقَدَ الثَّمَنَ وَ وَقَعَ صَفْقَةُ الْبَیْعِ وَ افْتَرَقَا فَلَمَّا مَسَحَ الْأَرْضَ إِذَا هِیَ خَمْسَةُ أَجْرِبَةٍ قَالَ إِنْ شَاءَ اسْتَرْجَعَ فَضْلَ مَالِهِ وَ أَخَذَ الْأَرْضَ وَ إِنْ شَاءَ رَدَّ الْبَیْعَ وَ أَخَذَ مَالَهُ کُلَّهُ إِلَّا أَنْ یَکُونَ لَهُ إِلَی جَنْبِ </w:t>
      </w:r>
      <w:r>
        <w:rPr>
          <w:rStyle w:val="FootnoteReference"/>
        </w:rPr>
        <w:footnoteReference w:id="150"/>
      </w:r>
      <w:r>
        <w:rPr>
          <w:rFonts w:ascii="Amiri" w:hAnsi="Amiri" w:eastAsia="Amiri" w:cs="Amiri"/>
          <w:lang w:bidi="ar-SA"/>
          <w:color w:val="111111"/>
          <w:sz w:val="28"/>
          <w:szCs w:val="28"/>
          <w:rtl/>
        </w:rPr>
        <w:t xml:space="preserve">تِلْکَ الْأَرْضِ أَیْضاً أَرَضُونَ فَلْیُؤْخَذْ </w:t>
      </w:r>
      <w:r>
        <w:rPr>
          <w:rStyle w:val="FootnoteReference"/>
        </w:rPr>
        <w:footnoteReference w:id="151"/>
      </w:r>
      <w:r>
        <w:rPr>
          <w:rFonts w:ascii="Amiri" w:hAnsi="Amiri" w:eastAsia="Amiri" w:cs="Amiri"/>
          <w:lang w:bidi="ar-SA"/>
          <w:color w:val="111111"/>
          <w:sz w:val="28"/>
          <w:szCs w:val="28"/>
          <w:rtl/>
        </w:rPr>
        <w:t xml:space="preserve">وَ یَکُونُ الْبَیْعُ لَازِماً لَهُ وَ عَلَیْهِ الْوَفَاءُ </w:t>
      </w:r>
      <w:r>
        <w:rPr>
          <w:rStyle w:val="FootnoteReference"/>
        </w:rPr>
        <w:footnoteReference w:id="152"/>
      </w:r>
      <w:r>
        <w:rPr>
          <w:rFonts w:ascii="Amiri" w:hAnsi="Amiri" w:eastAsia="Amiri" w:cs="Amiri"/>
          <w:lang w:bidi="ar-SA"/>
          <w:color w:val="111111"/>
          <w:sz w:val="28"/>
          <w:szCs w:val="28"/>
          <w:rtl/>
        </w:rPr>
        <w:t xml:space="preserve">بِتَمَامِ الْبَیْعِ فَإِنْ لَمْ یَکُنْ لَهُ فِی ذَلِکَ الْمَکَانِ غَیْرُ الَّذِی بَاعَ فَإِنْ شَاءَ الْمُشْتَرِی أَخَذَ الْأَرْضَ وَ اسْتَرْجَعَ فَضْلَ مَالِهِ وَ إِنْ شَاءَ رَدَّ الْأَرْضَ وَ أَخَذَ الْمَالَ کُلَّهُ.</w:t>
      </w:r>
    </w:p>
    <w:p>
      <w:pPr>
        <w:pStyle w:val="BookText"/>
      </w:pPr>
      <w:r>
        <w:rPr>
          <w:rFonts w:ascii="Amiri" w:hAnsi="Amiri" w:eastAsia="Amiri" w:cs="Amiri"/>
          <w:lang w:bidi="ar-SA"/>
          <w:color w:val="111111"/>
          <w:sz w:val="28"/>
          <w:szCs w:val="28"/>
          <w:rtl/>
        </w:rPr>
        <w:t xml:space="preserve">وَ رَوَاهُ الصَّدُوقُ بِإِسْنَادِهِ عَنْ عُمَرَ بْنِ حَنْظَلَةَ نَحْوَهُ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حنظلة از ابی عبدالله (ع) درباره مردی که زمینی به مساحت ده جریب فروخته و خریدار آن را با حدودش خریده و قیمت را پرداخت کرده است. معامله به اتمام رسیده و از هم جدا شدند. هنگامی که زمین را اندازه‌گیری کردند، مشخص شد که پنج جریب است. او گفت: اگر خریدار بخواهد، می‌تواند مابه‌التفاوت را بگیرد و زمین را حفظ کند یا معامله را فسخ کند و کل پولش را بازگرداند، مگر اینکه او نیز زمینی در کنار آن داشته باشد. در این صورت، باید آن را بگیرد و معامله برای او لازم خواهد بود و باید به تمام معامله پایبند باشد. اگر در آن مکان غیر از آنچه فروخته شده زمینی نداشته باشد، خریدار می‌تواند زمین را بگیرد و مابه‌التفاوت را بازگرداند و یا زمین را بازگرداند و کل پولش را بگیرد.</w:t>
      </w:r>
    </w:p>
    <w:p>
      <w:pPr>
        <w:pStyle w:val="Heading4"/>
      </w:pPr>
      <w:bookmarkStart w:id="526" w:name="_Toc87"/>
      <w:r>
        <w:t>15- بَابُ ثُبُوتِ خِیَارِ الرُّؤْیَةِ فِیمَا لَمْ یَرَهُ وَ فِیمَا رَأَی أَکْثَرَهُ‌</w:t>
      </w:r>
      <w:bookmarkEnd w:id="526"/>
    </w:p>
    <w:p>
      <w:pPr>
        <w:pStyle w:val="Heading5"/>
      </w:pPr>
      <w:bookmarkStart w:id="527" w:name="_Toc88"/>
      <w:r>
        <w:t>اشارة</w:t>
      </w:r>
      <w:bookmarkEnd w:id="527"/>
    </w:p>
    <w:p>
      <w:pPr>
        <w:pStyle w:val="BookText"/>
      </w:pPr>
      <w:r>
        <w:rPr>
          <w:rStyle w:val="FootnoteReference"/>
        </w:rPr>
        <w:footnoteReference w:id="154"/>
      </w:r>
      <w:r>
        <w:rPr>
          <w:rFonts w:ascii="Amiri" w:hAnsi="Amiri" w:eastAsia="Amiri" w:cs="Amiri"/>
          <w:lang w:bidi="ar-SA"/>
          <w:color w:val="111111"/>
          <w:sz w:val="28"/>
          <w:szCs w:val="28"/>
          <w:rtl/>
        </w:rPr>
        <w:t xml:space="preserve">15 بَابُ ثُبُوتِ خِیَارِ الرُّؤْیَةِ فِیمَا لَمْ یَرَهُ وَ فِیمَا رَأَی أَکْثَرَهُ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89"/>
      <w:r>
        <w:t>[رقم الحدیث الکلی: 23065 - رقم الحدیث الباب: 1]</w:t>
      </w:r>
      <w:bookmarkEnd w:id="528"/>
    </w:p>
    <w:p>
      <w:pPr>
        <w:pStyle w:val="BookText"/>
      </w:pPr>
      <w:r>
        <w:rPr>
          <w:rFonts w:ascii="Times New Roman" w:hAnsi="Times New Roman" w:eastAsia="Times New Roman" w:cs="Times New Roman"/>
          <w:lang w:val="en-US" w:bidi="en-US"/>
          <w:color w:val="111111"/>
          <w:sz w:val="28"/>
          <w:szCs w:val="28"/>
          <w:rtl/>
        </w:rPr>
        <w:t xml:space="preserve">23065- 1- </w:t>
      </w:r>
      <w:r>
        <w:rPr>
          <w:rStyle w:val="FootnoteReference"/>
        </w:rPr>
        <w:footnoteReference w:id="155"/>
      </w:r>
      <w:r>
        <w:rPr>
          <w:rFonts w:ascii="Amiri" w:hAnsi="Amiri" w:eastAsia="Amiri" w:cs="Amiri"/>
          <w:lang w:bidi="ar-SA"/>
          <w:color w:val="111111"/>
          <w:sz w:val="28"/>
          <w:szCs w:val="28"/>
          <w:rtl/>
        </w:rPr>
        <w:t xml:space="preserve">مُحَمَّدُ بْنُ الْحَسَنِ بِإِسْنَادِهِ عَنْ مُحَمَّدِ بْنِ عَلِیِّ بْنِ مَحْبُوبٍ عَنْ أَیُّوبَ بْنِ نُوحٍ عَنِ ابْنِ أَبِی عُمَیْرٍ عَنْ جَمِیلِ بْنِ دَرَّاجٍ قَالَ: سَأَلْتُ أَبَا عَبْدِ اللَّهِ ع عَنْ رَجُلٍ اشْتَرَی ضَیْعَةً وَ قَدْ کَانَ یَدْخُلُهَا وَ یَخْرُجُ مِنْهَا فَلَمَّا أَنْ نَقَدَ الْمَالَ صَارَ إِلَی الضَّیْعَةِ فَقَلَبَهَا </w:t>
      </w:r>
      <w:r>
        <w:rPr>
          <w:rStyle w:val="FootnoteReference"/>
        </w:rPr>
        <w:footnoteReference w:id="156"/>
      </w:r>
      <w:r>
        <w:rPr>
          <w:rFonts w:ascii="Amiri" w:hAnsi="Amiri" w:eastAsia="Amiri" w:cs="Amiri"/>
          <w:lang w:bidi="ar-SA"/>
          <w:color w:val="111111"/>
          <w:sz w:val="28"/>
          <w:szCs w:val="28"/>
          <w:rtl/>
        </w:rPr>
        <w:t xml:space="preserve">ثُمَّ رَجَعَ فَاسْتَقَالَ صَاحِبَهُ فَلَمْ یُقِلْهُ فَقَالَ أَبُو عَبْدِ اللَّهِ ع إِنَّهُ لَوْ قَلَبَ </w:t>
      </w:r>
      <w:r>
        <w:rPr>
          <w:rStyle w:val="FootnoteReference"/>
        </w:rPr>
        <w:footnoteReference w:id="157"/>
      </w:r>
      <w:r>
        <w:rPr>
          <w:rFonts w:ascii="Amiri" w:hAnsi="Amiri" w:eastAsia="Amiri" w:cs="Amiri"/>
          <w:lang w:bidi="ar-SA"/>
          <w:color w:val="111111"/>
          <w:sz w:val="28"/>
          <w:szCs w:val="28"/>
          <w:rtl/>
        </w:rPr>
        <w:t xml:space="preserve">مِنْهَا وَ نَظَرَ إِلَی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4689_173103"/>
    <w:bookmarkEnd w:id="25"/>
    <w:p>
      <w:pPr>
        <w:pStyle w:val="BookText"/>
      </w:pPr>
      <w:r>
        <w:rPr>
          <w:rFonts w:ascii="Amiri" w:hAnsi="Amiri" w:eastAsia="Amiri" w:cs="Amiri"/>
          <w:lang w:bidi="ar-SA"/>
          <w:color w:val="111111"/>
          <w:sz w:val="28"/>
          <w:szCs w:val="28"/>
          <w:rtl/>
        </w:rPr>
        <w:t xml:space="preserve">تِسْعٍ وَ تِسْعِینَ قِطْعَةً ثُمَّ بَقِیَ مِنْهَا قِطْعَةٌ وَ لَمْ یَرَهَا لَکَانَ لَهُ فِی ذَلِکَ خِیَارُ الرُّؤْیَةِ.</w:t>
      </w:r>
    </w:p>
    <w:p>
      <w:pPr>
        <w:pStyle w:val="BookText"/>
      </w:pPr>
      <w:r>
        <w:rPr>
          <w:rFonts w:ascii="Amiri" w:hAnsi="Amiri" w:eastAsia="Amiri" w:cs="Amiri"/>
          <w:lang w:bidi="ar-SA"/>
          <w:color w:val="111111"/>
          <w:sz w:val="28"/>
          <w:szCs w:val="28"/>
          <w:rtl/>
        </w:rPr>
        <w:t xml:space="preserve">وَ رَوَاهُ الصَّدُوقُ بِإِسْنَادِهِ عَنْ مُحَمَّدِ بْنِ أَبِی عُمَیْرٍ نَحْوَهُ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او گفت: از ابی عبدالله (ع) درباره مردی که ملکی را خرید و وارد آن می‌شد و خارج می‌شد، پرسیدم. هنگامی که پول را پرداخت کرد و به ملک رفت، آن را بررسی کرد و سپس برگشت و خواست معامله را فسخ کند اما صاحب ملک قبول نکرد. او گفت: اگر از آن بررسی کرده و به 99 قطعه نگاه کند و یک قطعه باقی بماند که آن را ندیده است، در آن مورد خیار رؤیت دارد.</w:t>
      </w:r>
    </w:p>
    <w:p>
      <w:pPr>
        <w:pStyle w:val="Heading5"/>
      </w:pPr>
      <w:bookmarkStart w:id="529" w:name="_Toc90"/>
      <w:r>
        <w:t>[رقم الحدیث الکلی: 23066 - رقم الحدیث الباب: 2]</w:t>
      </w:r>
      <w:bookmarkEnd w:id="529"/>
    </w:p>
    <w:p>
      <w:pPr>
        <w:pStyle w:val="BookText"/>
      </w:pPr>
      <w:r>
        <w:rPr>
          <w:rFonts w:ascii="Times New Roman" w:hAnsi="Times New Roman" w:eastAsia="Times New Roman" w:cs="Times New Roman"/>
          <w:lang w:val="en-US" w:bidi="en-US"/>
          <w:color w:val="111111"/>
          <w:sz w:val="28"/>
          <w:szCs w:val="28"/>
          <w:rtl/>
        </w:rPr>
        <w:t xml:space="preserve">23066- 2- </w:t>
      </w:r>
      <w:r>
        <w:rPr>
          <w:rStyle w:val="FootnoteReference"/>
        </w:rPr>
        <w:footnoteReference w:id="159"/>
      </w:r>
      <w:r>
        <w:rPr>
          <w:rFonts w:ascii="Amiri" w:hAnsi="Amiri" w:eastAsia="Amiri" w:cs="Amiri"/>
          <w:lang w:bidi="ar-SA"/>
          <w:color w:val="111111"/>
          <w:sz w:val="28"/>
          <w:szCs w:val="28"/>
          <w:rtl/>
        </w:rPr>
        <w:t xml:space="preserve">وَ بِإِسْنَادِهِ عَنْ أَحْمَدَ بْنِ مُحَمَّدٍ عَنِ الْحَسَنِ بْنِ مَحْبُوبٍ عَنْ زَیْدٍ الشَّحَّامِ قَالَ: سَأَلْتُ أَبَا عَبْدِ اللَّهِ ع عَنْ رَجُلٍ اشْتَرَی سِهَامَ الْقَصَّابِینَ مِنْ قَبْلِ أَنْ یَخْرُجَ السَّهْمُ فَقَالَ لَا تَشْتَرِ شَیْئاً حَتَّی تَعْلَمَ أَیْنَ یَخْرُجُ السَّهْمُ فَإِنِ اشْتَرَی شَیْئاً فَهُوَ بِالْخِیَارِ إِذَا خَرَجَ.</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أَحْمَدَ بْنِ مُحَمَّدٍ جَمِیعاً عَنِ ابْنِ مَحْبُوبٍ </w:t>
      </w:r>
      <w:r>
        <w:rPr>
          <w:rStyle w:val="FootnoteReference"/>
        </w:rPr>
        <w:footnoteReference w:id="160"/>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او گفت: از ابا عبدالله (ع) درباره مردی که سهم قصابان را قبل از خروج سهم می‌خرد، پرسیدم. او گفت: چیزی را نخر تا بدانی سهم کجا خارج می‌شود، و اگر چیزی خرید، در زمان خروج سهم اختیار دارد.</w:t>
      </w:r>
    </w:p>
    <w:p>
      <w:pPr>
        <w:pStyle w:val="Heading4"/>
      </w:pPr>
      <w:bookmarkStart w:id="530" w:name="_Toc91"/>
      <w:r>
        <w:t>16- بَابُ ثُبُوتِ الْخِیَارِ لِلْمُشْتَرِی بِظُهُورِ الْعَیْبِ السَّابِقِ مَعَ جَهَالَتِهِ بِهِ وَ عَدَمِ بَرَاءَةِ الْبَائِعِ وَ سُقُوطِ الرَّدِّ بِالتَّصَرُّفِ دُونَ الْأَرْشِ‌</w:t>
      </w:r>
      <w:bookmarkEnd w:id="530"/>
    </w:p>
    <w:p>
      <w:pPr>
        <w:pStyle w:val="Heading5"/>
      </w:pPr>
      <w:bookmarkStart w:id="531" w:name="_Toc92"/>
      <w:r>
        <w:t>اشارة</w:t>
      </w:r>
      <w:bookmarkEnd w:id="531"/>
    </w:p>
    <w:p>
      <w:pPr>
        <w:pStyle w:val="BookText"/>
      </w:pPr>
      <w:r>
        <w:rPr>
          <w:rStyle w:val="FootnoteReference"/>
        </w:rPr>
        <w:footnoteReference w:id="162"/>
      </w:r>
      <w:r>
        <w:rPr>
          <w:rFonts w:ascii="Amiri" w:hAnsi="Amiri" w:eastAsia="Amiri" w:cs="Amiri"/>
          <w:lang w:bidi="ar-SA"/>
          <w:color w:val="111111"/>
          <w:sz w:val="28"/>
          <w:szCs w:val="28"/>
          <w:rtl/>
        </w:rPr>
        <w:t xml:space="preserve">16 بَابُ ثُبُوتِ الْخِیَارِ لِلْمُشْتَرِی بِظُهُورِ الْعَیْبِ السَّابِقِ مَعَ جَهَالَتِهِ بِهِ وَ عَدَمِ بَرَاءَةِ الْبَائِعِ وَ سُقُوطِ الرَّدِّ بِالتَّصَرُّفِ دُونَ الْأَرْشِ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93"/>
      <w:r>
        <w:t>[رقم الحدیث الکلی: 23067 - رقم الحدیث الباب: 1]</w:t>
      </w:r>
      <w:bookmarkEnd w:id="532"/>
    </w:p>
    <w:p>
      <w:pPr>
        <w:pStyle w:val="BookText"/>
      </w:pPr>
      <w:r>
        <w:rPr>
          <w:rFonts w:ascii="Times New Roman" w:hAnsi="Times New Roman" w:eastAsia="Times New Roman" w:cs="Times New Roman"/>
          <w:lang w:val="en-US" w:bidi="en-US"/>
          <w:color w:val="111111"/>
          <w:sz w:val="28"/>
          <w:szCs w:val="28"/>
          <w:rtl/>
        </w:rPr>
        <w:t xml:space="preserve">23067- 1- </w:t>
      </w:r>
      <w:r>
        <w:rPr>
          <w:rStyle w:val="FootnoteReference"/>
        </w:rPr>
        <w:footnoteReference w:id="163"/>
      </w:r>
      <w:r>
        <w:rPr>
          <w:rFonts w:ascii="Amiri" w:hAnsi="Amiri" w:eastAsia="Amiri" w:cs="Amiri"/>
          <w:lang w:bidi="ar-SA"/>
          <w:color w:val="111111"/>
          <w:sz w:val="28"/>
          <w:szCs w:val="28"/>
          <w:rtl/>
        </w:rPr>
        <w:t xml:space="preserve">مُحَمَّدُ بْنُ یَعْقُوبَ عَنْ عِدَّةٍ مِنْ أَصْحَابِنَا عَنْ أَحْمَدَ بْنِ مُحَمَّدٍ عَنِ ابْنِ أَبِی عُمَیْرٍ عَنِ الْحَسَنِ بْنِ عَطِیَّةَ عَنْ عُمَرَ بْنِ یَزِیدَ قَالَ: کُنْتُ أَنَا وَ عُمَرُ بِالْمَدِینَةِ- فَبَاعَ عُمَرُ جِرَاباً هَرَوِیّاً کُلَّ ثَوْبٍ بِکَذَا وَ کَذَا فَأَخَذُوهُ فَاقْتَسَمُوهُ فَوَجَدُوا ثَوْباً فِیهِ عَیْبٌ فَقَالَ لَهُمْ عُمَرُ أُعْطِیکُمْ ثَمَنَهُ الَّذِی بِعْتُکُمْ بِهِ قَالُوا لَا وَ لَکِنَّا نَأْخُذُ مِنْکَ قِیمَةَ الثَّوْبِ فَذَکَرَ ذَلِکَ عُمَرُ لِأَبِی عَبْدِ اللَّهِ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4689_173104"/>
    <w:bookmarkEnd w:id="26"/>
    <w:p>
      <w:pPr>
        <w:pStyle w:val="BookText"/>
      </w:pPr>
      <w:r>
        <w:rPr>
          <w:rFonts w:ascii="Amiri" w:hAnsi="Amiri" w:eastAsia="Amiri" w:cs="Amiri"/>
          <w:lang w:bidi="ar-SA"/>
          <w:color w:val="111111"/>
          <w:sz w:val="28"/>
          <w:szCs w:val="28"/>
          <w:rtl/>
        </w:rPr>
        <w:t xml:space="preserve">ع فَقَالَ یَلْزَمُهُ ذَلِکَ.</w:t>
      </w:r>
    </w:p>
    <w:p>
      <w:pPr>
        <w:pStyle w:val="BookText"/>
      </w:pPr>
      <w:r>
        <w:rPr>
          <w:rFonts w:ascii="Amiri" w:hAnsi="Amiri" w:eastAsia="Amiri" w:cs="Amiri"/>
          <w:lang w:bidi="ar-SA"/>
          <w:color w:val="111111"/>
          <w:sz w:val="28"/>
          <w:szCs w:val="28"/>
          <w:rtl/>
        </w:rPr>
        <w:t xml:space="preserve">وَ رَوَاهُ الصَّدُوقُ بِإِسْنَادِهِ عَنْ عُمَرَ بْنِ یَزِیدَ نَحْوَهُ </w:t>
      </w:r>
      <w:r>
        <w:rPr>
          <w:rStyle w:val="FootnoteReference"/>
        </w:rPr>
        <w:footnoteReference w:id="164"/>
      </w: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او گفت: من و عمر در مدینه بودیم و عمر یک کیسه هروی را فروخت و هر لباس را به قیمت مشخص فروخت. آنها کیسه را گرفتند و تقسیم کردند و لباسی را پیدا کردند که عیب داشت. عمر به آنها گفت: "قیمت فروش آن را به شما می‌دهم." آنها گفتند: "نه، ما قیمت لباس را از شما می‌گیریم." عمر این موضوع را با ابی عبدالله (ع) در میان گذاشت و ایشان گفتند: "باید به آن‌ها پرداخت کند."</w:t>
      </w:r>
    </w:p>
    <w:p>
      <w:pPr>
        <w:pStyle w:val="Heading5"/>
      </w:pPr>
      <w:bookmarkStart w:id="533" w:name="_Toc94"/>
      <w:r>
        <w:t>[رقم الحدیث الکلی: 23068 - رقم الحدیث الباب: 2]</w:t>
      </w:r>
      <w:bookmarkEnd w:id="533"/>
    </w:p>
    <w:p>
      <w:pPr>
        <w:pStyle w:val="BookText"/>
      </w:pPr>
      <w:r>
        <w:rPr>
          <w:rFonts w:ascii="Times New Roman" w:hAnsi="Times New Roman" w:eastAsia="Times New Roman" w:cs="Times New Roman"/>
          <w:lang w:val="en-US" w:bidi="en-US"/>
          <w:color w:val="111111"/>
          <w:sz w:val="28"/>
          <w:szCs w:val="28"/>
          <w:rtl/>
        </w:rPr>
        <w:t xml:space="preserve">23068- 2- </w:t>
      </w:r>
      <w:r>
        <w:rPr>
          <w:rStyle w:val="FootnoteReference"/>
        </w:rPr>
        <w:footnoteReference w:id="166"/>
      </w:r>
      <w:r>
        <w:rPr>
          <w:rFonts w:ascii="Amiri" w:hAnsi="Amiri" w:eastAsia="Amiri" w:cs="Amiri"/>
          <w:lang w:bidi="ar-SA"/>
          <w:color w:val="111111"/>
          <w:sz w:val="28"/>
          <w:szCs w:val="28"/>
          <w:rtl/>
        </w:rPr>
        <w:t xml:space="preserve">وَ عَنْهُمْ عَنْ أَحْمَدَ بْنِ مُحَمَّدٍ عَنِ الْحُسَیْنِ بْنِ سَعِیدٍ عَنْ فَضَالَةَ عَنْ مُوسَی بْنِ بَکْرٍ عَنْ زُرَارَةَ عَنْ أَبِی جَعْفَرٍ ع قَالَ: أَیُّمَا رَجُلٍ اشْتَرَی شَیْئاً وَ بِهِ عَیْبٌ وَ عَوَارٌ لَمْ یُتَبَرَّأْ إِلَیْهِ وَ لَمْ یُبَیَّنْ لَهُ فَأَحْدَثَ فِیهِ بَعْدَ مَا قَبَضَهُ شَیْئاً ثُمَّ عَلِمَ بِذَلِکَ الْعَوَارِ وَ بِذَلِکَ الدَّاءِ إِنَّهُ یُمْضَی عَلَیْهِ الْبَیْعُ وَ یُرَدُّ عَلَیْهِ بِقَدْرِ مَا نَقَصَ مِنْ ذَلِکَ الدَّاءِ وَ الْعَیْبِ مِنْ ثَمَنِ ذَلِکَ لَوْ لَمْ یَکُنْ بِهِ.</w:t>
      </w:r>
    </w:p>
    <w:p>
      <w:pPr>
        <w:pStyle w:val="BookText"/>
      </w:pPr>
      <w:r>
        <w:rPr>
          <w:rFonts w:ascii="Amiri" w:hAnsi="Amiri" w:eastAsia="Amiri" w:cs="Amiri"/>
          <w:lang w:bidi="ar-SA"/>
          <w:color w:val="111111"/>
          <w:sz w:val="28"/>
          <w:szCs w:val="28"/>
          <w:rtl/>
        </w:rPr>
        <w:t xml:space="preserve">وَ رَوَاهُ الشَّیْخُ بِإِسْنَادِهِ عَنِ الْحُسَیْنِ بْنِ سَعِیدٍ عَنْ مُوسَی بْنِ بَکْرٍ مِثْلَهُ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 ایشان گفتند: هر مردی که چیزی بخرد و عیبی در آن باشد و به او تبرئه نشده و برای او روشن نشده است، و بعد از قبض آن، کاری در آن انجام داده باشد و سپس به آن عیب و بیماری آگاه شود، معامله معتبر است و به او معادل مقدار کاهشی که به دلیل آن عیب و بیماری در قیمت آن ایجاد شده، بازگردانده می‌شود.</w:t>
      </w:r>
    </w:p>
    <w:p>
      <w:pPr>
        <w:pStyle w:val="Heading5"/>
      </w:pPr>
      <w:bookmarkStart w:id="534" w:name="_Toc95"/>
      <w:r>
        <w:t>[رقم الحدیث الکلی: 23069 - رقم الحدیث الباب: 3]</w:t>
      </w:r>
      <w:bookmarkEnd w:id="534"/>
    </w:p>
    <w:p>
      <w:pPr>
        <w:pStyle w:val="BookText"/>
      </w:pPr>
      <w:r>
        <w:rPr>
          <w:rFonts w:ascii="Times New Roman" w:hAnsi="Times New Roman" w:eastAsia="Times New Roman" w:cs="Times New Roman"/>
          <w:lang w:val="en-US" w:bidi="en-US"/>
          <w:color w:val="111111"/>
          <w:sz w:val="28"/>
          <w:szCs w:val="28"/>
          <w:rtl/>
        </w:rPr>
        <w:t xml:space="preserve">23069- 3- </w:t>
      </w:r>
      <w:r>
        <w:rPr>
          <w:rStyle w:val="FootnoteReference"/>
        </w:rPr>
        <w:footnoteReference w:id="168"/>
      </w:r>
      <w:r>
        <w:rPr>
          <w:rFonts w:ascii="Amiri" w:hAnsi="Amiri" w:eastAsia="Amiri" w:cs="Amiri"/>
          <w:lang w:bidi="ar-SA"/>
          <w:color w:val="111111"/>
          <w:sz w:val="28"/>
          <w:szCs w:val="28"/>
          <w:rtl/>
        </w:rPr>
        <w:t xml:space="preserve">وَ عَنْ عَلِیِّ بْنِ إِبْرَاهِیمَ عَنْ أَبِیهِ عَنِ ابْنِ أَبِی عُمَیْرٍ عَنْ جَمِیلٍ عَنْ بَعْضِ أَصْحَابِنَا عَنْ أَحَدِهِمَا ع فِی الرَّجُلِ یَشْتَرِی الثَّوْبَ أَوِ الْمَتَاعَ فَیَجِدُ فِیهِ عَیْباً فَقَالَ إِنْ کَانَ الشَّیْ‌ءُ قَائِماً بِعَیْنِهِ رَدَّهُ عَلَی صَاحِبِهِ وَ أَخَذَ الثَّمَنَ وَ إِنْ کَانَ الثَّوْبُ قَدْ قُطِعَ أَوْ خِیطَ أَوْ صُبِغَ یَرْجِعُ بِنُقْصَانِ الْعَیْبِ.</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4689_173105"/>
    <w:bookmarkEnd w:id="27"/>
    <w:p>
      <w:pPr>
        <w:pStyle w:val="BookText"/>
      </w:pPr>
      <w:r>
        <w:rPr>
          <w:rFonts w:ascii="Amiri" w:hAnsi="Amiri" w:eastAsia="Amiri" w:cs="Amiri"/>
          <w:lang w:bidi="ar-SA"/>
          <w:color w:val="111111"/>
          <w:sz w:val="28"/>
          <w:szCs w:val="28"/>
          <w:rtl/>
        </w:rPr>
        <w:t xml:space="preserve">وَ رَوَاهُ الصَّدُوقُ بِإِسْنَادِهِ عَنْ جَمِیلِ بْنِ دَرَّاجٍ نَحْوَهُ </w:t>
      </w:r>
      <w:r>
        <w:rPr>
          <w:rStyle w:val="FootnoteReference"/>
        </w:rPr>
        <w:footnoteReference w:id="169"/>
      </w: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از برخی از اصحاب ما از یکی ازدوامام علیهما السلام : درباره مردی که لباسی یا کالایی خریداری کند و در آن عیبی بیابد. او گفت: اگر شیء به صورت اصلی خود باقی مانده باشد، آن را به صاحبش بازگرداند و قیمت را بگیرد. و اگر لباس بریده یا دوخته یا رنگ شده باشد، به نقصان عیب بازگرداند.</w:t>
      </w:r>
    </w:p>
    <w:p>
      <w:pPr>
        <w:pStyle w:val="Heading5"/>
      </w:pPr>
      <w:bookmarkStart w:id="535" w:name="_Toc96"/>
      <w:r>
        <w:t>[رقم الحدیث الکلی: 23070 - رقم الحدیث الباب: 4]</w:t>
      </w:r>
      <w:bookmarkEnd w:id="535"/>
    </w:p>
    <w:p>
      <w:pPr>
        <w:pStyle w:val="BookText"/>
      </w:pPr>
      <w:r>
        <w:rPr>
          <w:rFonts w:ascii="Times New Roman" w:hAnsi="Times New Roman" w:eastAsia="Times New Roman" w:cs="Times New Roman"/>
          <w:lang w:val="en-US" w:bidi="en-US"/>
          <w:color w:val="111111"/>
          <w:sz w:val="28"/>
          <w:szCs w:val="28"/>
          <w:rtl/>
        </w:rPr>
        <w:t xml:space="preserve">23070- 4- </w:t>
      </w:r>
      <w:r>
        <w:rPr>
          <w:rStyle w:val="FootnoteReference"/>
        </w:rPr>
        <w:footnoteReference w:id="171"/>
      </w:r>
      <w:r>
        <w:rPr>
          <w:rFonts w:ascii="Amiri" w:hAnsi="Amiri" w:eastAsia="Amiri" w:cs="Amiri"/>
          <w:lang w:bidi="ar-SA"/>
          <w:color w:val="111111"/>
          <w:sz w:val="28"/>
          <w:szCs w:val="28"/>
          <w:rtl/>
        </w:rPr>
        <w:t xml:space="preserve">وَ بِإِسْنَادِهِ عَنْ مُحَمَّدِ بْنِ أَحْمَدَ بْنِ یَحْیَی عَنْ مُحَمَّدِ بْنِ الْحُسَیْنِ عَنْ مُحَمَّدِ بْنِ عَبْدِ اللَّهِ بْنِ هِلَالٍ عَنْ عُقْبَةَ بْنِ خَالِدٍ عَنْ أَبِی عَبْدِ اللَّهِ ع أَنَّهُ سَأَلَ عَنْ رَجُلٍ ابْتَاعَ ثَوْباً فَلَمَّا قَطَعَهُ وَجَدَ فِیهِ خُرُوقاً وَ لَمْ یَعْلَمْ بِذَلِکَ حَتَّی قَطَعَهُ کَیْفَ الْقَضَاءُ فِی ذَلِکَ قَالَ اقْبَلْ ثَوْبَکَ وَ إِلَّا فَهَایِ </w:t>
      </w:r>
      <w:r>
        <w:rPr>
          <w:rStyle w:val="FootnoteReference"/>
        </w:rPr>
        <w:footnoteReference w:id="172"/>
      </w:r>
      <w:r>
        <w:rPr>
          <w:rFonts w:ascii="Amiri" w:hAnsi="Amiri" w:eastAsia="Amiri" w:cs="Amiri"/>
          <w:lang w:bidi="ar-SA"/>
          <w:color w:val="111111"/>
          <w:sz w:val="28"/>
          <w:szCs w:val="28"/>
          <w:rtl/>
        </w:rPr>
        <w:t xml:space="preserve">صَاحِبَکَ بِالرِّضَا وَ خَفِّضْ لَهُ قَلِیلًا وَ لَا یَضُرُّکَ إِنْ شَاءَ اللَّهُ فَإِنْ أَبَی فَاقْبَلْ ثَوْبَکَ فَهُوَ أَسْلَمُ لَکَ إِنْ شَاءَ اللَّهُ.</w:t>
      </w:r>
    </w:p>
    <w:p>
      <w:pPr>
        <w:pStyle w:val="BookText"/>
      </w:pPr>
      <w:r>
        <w:rPr>
          <w:rFonts w:ascii="Amiri" w:hAnsi="Amiri" w:eastAsia="Amiri" w:cs="Amiri"/>
          <w:lang w:bidi="ar-SA"/>
          <w:color w:val="111111"/>
          <w:sz w:val="28"/>
          <w:szCs w:val="28"/>
          <w:rtl/>
        </w:rPr>
        <w:t xml:space="preserve">أَقُولُ: وَ یَأْتِی مَا یَدُلُّ عَلَی ذَلِکَ فِی أَحْکَامِ الْعُیُوبِ إِنْ شَاءَ اللَّهُ تَعَالَی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عقبة بن خالد از ابی عبدالله (ع): او پرسید درباره مردی که لباسی را خرید و هنگامی که آن را برید، در آن سوراخ‌هایی یافت و نمی‌دانست تا وقتی که آن را بریده بود. ایشان گفتند : "لباست را قبول کن وگرنه با رضایت به صاحبت بده و کمی کاهش بده و به تو ضرر نمی‌رساند، ان شاء الله. اگر نپذیرفت، لباست را قبول کن که برای تو سالم‌تر است، ان شاء الله."</w:t>
      </w:r>
    </w:p>
    <w:p>
      <w:pPr>
        <w:pStyle w:val="Heading4"/>
      </w:pPr>
      <w:bookmarkStart w:id="536" w:name="_Toc97"/>
      <w:r>
        <w:t>17- بَابُ ثُبُوتِ خِیَارِ الْغَبْنِ لِلْمَغْبُونِ غَبْناً فَاحِشاً مَعَ جَهَالَتِهِ‌</w:t>
      </w:r>
      <w:bookmarkEnd w:id="536"/>
    </w:p>
    <w:p>
      <w:pPr>
        <w:pStyle w:val="Heading5"/>
      </w:pPr>
      <w:bookmarkStart w:id="537" w:name="_Toc98"/>
      <w:r>
        <w:t>اشارة</w:t>
      </w:r>
      <w:bookmarkEnd w:id="537"/>
    </w:p>
    <w:p>
      <w:pPr>
        <w:pStyle w:val="BookText"/>
      </w:pPr>
      <w:r>
        <w:rPr>
          <w:rStyle w:val="FootnoteReference"/>
        </w:rPr>
        <w:footnoteReference w:id="174"/>
      </w:r>
      <w:r>
        <w:rPr>
          <w:rFonts w:ascii="Amiri" w:hAnsi="Amiri" w:eastAsia="Amiri" w:cs="Amiri"/>
          <w:lang w:bidi="ar-SA"/>
          <w:color w:val="111111"/>
          <w:sz w:val="28"/>
          <w:szCs w:val="28"/>
          <w:rtl/>
        </w:rPr>
        <w:t xml:space="preserve">17 بَابُ ثُبُوتِ خِیَارِ الْغَبْنِ لِلْمَغْبُونِ غَبْناً فَاحِشاً مَعَ جَهَالَتِهِ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99"/>
      <w:r>
        <w:t>[رقم الحدیث الکلی: 23071 - رقم الحدیث الباب: 1]</w:t>
      </w:r>
      <w:bookmarkEnd w:id="538"/>
    </w:p>
    <w:p>
      <w:pPr>
        <w:pStyle w:val="BookText"/>
      </w:pPr>
      <w:r>
        <w:rPr>
          <w:rFonts w:ascii="Times New Roman" w:hAnsi="Times New Roman" w:eastAsia="Times New Roman" w:cs="Times New Roman"/>
          <w:lang w:val="en-US" w:bidi="en-US"/>
          <w:color w:val="111111"/>
          <w:sz w:val="28"/>
          <w:szCs w:val="28"/>
          <w:rtl/>
        </w:rPr>
        <w:t xml:space="preserve">23071- 1- </w:t>
      </w:r>
      <w:r>
        <w:rPr>
          <w:rStyle w:val="FootnoteReference"/>
        </w:rPr>
        <w:footnoteReference w:id="175"/>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أَبِی جَمِیلَةَ عَنْ إِسْحَاقَ بْنِ عَمَّارٍ عَنْ أَبِی عَبْدِ اللَّهِ ع قَالَ: غَبْنُ الْمُسْتَرْسِلِ سُحْتٌ.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ابی عبدالله (ع): او گفت: ضرر مسترسل (شخص بی‌خبر) حرام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4689_173106"/>
    <w:bookmarkEnd w:id="28"/>
    <w:p>
      <w:pPr>
        <w:pStyle w:val="Heading5"/>
      </w:pPr>
      <w:bookmarkStart w:id="539" w:name="_Toc100"/>
      <w:r>
        <w:t>[رقم الحدیث الکلی: 23072 - رقم الحدیث الباب: 2]</w:t>
      </w:r>
      <w:bookmarkEnd w:id="539"/>
    </w:p>
    <w:p>
      <w:pPr>
        <w:pStyle w:val="BookText"/>
      </w:pPr>
      <w:r>
        <w:rPr>
          <w:rFonts w:ascii="Times New Roman" w:hAnsi="Times New Roman" w:eastAsia="Times New Roman" w:cs="Times New Roman"/>
          <w:lang w:val="en-US" w:bidi="en-US"/>
          <w:color w:val="111111"/>
          <w:sz w:val="28"/>
          <w:szCs w:val="28"/>
          <w:rtl/>
        </w:rPr>
        <w:t xml:space="preserve">23072- 2- </w:t>
      </w:r>
      <w:r>
        <w:rPr>
          <w:rStyle w:val="FootnoteReference"/>
        </w:rPr>
        <w:footnoteReference w:id="176"/>
      </w:r>
      <w:r>
        <w:rPr>
          <w:rFonts w:ascii="Amiri" w:hAnsi="Amiri" w:eastAsia="Amiri" w:cs="Amiri"/>
          <w:lang w:bidi="ar-SA"/>
          <w:color w:val="111111"/>
          <w:sz w:val="28"/>
          <w:szCs w:val="28"/>
          <w:rtl/>
        </w:rPr>
        <w:t xml:space="preserve">وَ عَنْهُمْ عَنْ أَحْمَدَ عَنْ عُثْمَانَ بْنِ عِیسَی عَنْ مُیَسِّرٍ عَنْ أَبِی عَبْدِ اللَّهِ ع قَالَ: غَبْنُ الْمُؤْمِنِ حَرَامٌ.</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میسر از ابی عبدالله (ع): ایشان گفتند: ضرر رساندن به مؤمن حرام است.</w:t>
      </w:r>
    </w:p>
    <w:p>
      <w:pPr>
        <w:pStyle w:val="Heading5"/>
      </w:pPr>
      <w:bookmarkStart w:id="540" w:name="_Toc101"/>
      <w:r>
        <w:t>[رقم الحدیث الکلی: 23073 - رقم الحدیث الباب: 3]</w:t>
      </w:r>
      <w:bookmarkEnd w:id="540"/>
    </w:p>
    <w:p>
      <w:pPr>
        <w:pStyle w:val="BookText"/>
      </w:pPr>
      <w:r>
        <w:rPr>
          <w:rFonts w:ascii="Times New Roman" w:hAnsi="Times New Roman" w:eastAsia="Times New Roman" w:cs="Times New Roman"/>
          <w:lang w:val="en-US" w:bidi="en-US"/>
          <w:color w:val="111111"/>
          <w:sz w:val="28"/>
          <w:szCs w:val="28"/>
          <w:rtl/>
        </w:rPr>
        <w:t xml:space="preserve">23073- 3- </w:t>
      </w:r>
      <w:r>
        <w:rPr>
          <w:rStyle w:val="FootnoteReference"/>
        </w:rPr>
        <w:footnoteReference w:id="178"/>
      </w:r>
      <w:r>
        <w:rPr>
          <w:rFonts w:ascii="Amiri" w:hAnsi="Amiri" w:eastAsia="Amiri" w:cs="Amiri"/>
          <w:lang w:bidi="ar-SA"/>
          <w:color w:val="111111"/>
          <w:sz w:val="28"/>
          <w:szCs w:val="28"/>
          <w:rtl/>
        </w:rPr>
        <w:t xml:space="preserve">وَ عَنْهُمْ عَنِ ابْنِ خَالِدٍ عَنْ أَبِیهِ عَنِ ابْنِ بُکَیْرٍ عَنْ زُرَارَةَ عَنْ أَبِی جَعْفَرٍ ع فِی حَدِیثٍ أَنَّ رَسُولَ اللَّهِ ص قَالَ: لَا ضَرَرَ وَ لَا ضِرَارَ.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 در حدیث: رسول الله (ص) گفت: نه(قبول) ضرری و نه ضرر رساندنی.</w:t>
      </w:r>
    </w:p>
    <w:p>
      <w:pPr>
        <w:pStyle w:val="Heading5"/>
      </w:pPr>
      <w:bookmarkStart w:id="541" w:name="_Toc102"/>
      <w:r>
        <w:t>[رقم الحدیث الکلی: 23074 - رقم الحدیث الباب: 4]</w:t>
      </w:r>
      <w:bookmarkEnd w:id="541"/>
    </w:p>
    <w:p>
      <w:pPr>
        <w:pStyle w:val="BookText"/>
      </w:pPr>
      <w:r>
        <w:rPr>
          <w:rFonts w:ascii="Times New Roman" w:hAnsi="Times New Roman" w:eastAsia="Times New Roman" w:cs="Times New Roman"/>
          <w:lang w:val="en-US" w:bidi="en-US"/>
          <w:color w:val="111111"/>
          <w:sz w:val="28"/>
          <w:szCs w:val="28"/>
          <w:rtl/>
        </w:rPr>
        <w:t xml:space="preserve">23074- 4- </w:t>
      </w:r>
      <w:r>
        <w:rPr>
          <w:rStyle w:val="FootnoteReference"/>
        </w:rPr>
        <w:footnoteReference w:id="179"/>
      </w:r>
      <w:r>
        <w:rPr>
          <w:rFonts w:ascii="Amiri" w:hAnsi="Amiri" w:eastAsia="Amiri" w:cs="Amiri"/>
          <w:lang w:bidi="ar-SA"/>
          <w:color w:val="111111"/>
          <w:sz w:val="28"/>
          <w:szCs w:val="28"/>
          <w:rtl/>
        </w:rPr>
        <w:t xml:space="preserve">وَ عَنْ مُحَمَّدِ بْنِ یَحْیَی عَنْ مُحَمَّدِ بْنِ الْحُسَیْنِ عَنْ مُحَمَّدِ بْنِ عَبْدِ اللَّهِ بْنِ هِلَالٍ عَنْ عُقْبَةَ بْنِ خَالِدٍ عَنْ أَبِی عَبْدِ اللَّهِ ع فِی حَدِیثٍ أَنَّ رَسُولَ اللَّهِ ص قَالَ: لَا ضَرَرَ وَ لَا ضِرَارَ.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ازعُقْبَةَ بْنِ خَالِدٍ  ازحضرت باقر(ع) در حدیث: رسول الله (ص) گفتند: نه ضرری و نه ضرر رساندنی.</w:t>
      </w:r>
    </w:p>
    <w:p>
      <w:pPr>
        <w:pStyle w:val="Heading5"/>
      </w:pPr>
      <w:bookmarkStart w:id="542" w:name="_Toc103"/>
      <w:r>
        <w:t>[رقم الحدیث الکلی: 23075 - رقم الحدیث الباب: 5]</w:t>
      </w:r>
      <w:bookmarkEnd w:id="542"/>
    </w:p>
    <w:p>
      <w:pPr>
        <w:pStyle w:val="BookText"/>
      </w:pPr>
      <w:r>
        <w:rPr>
          <w:rFonts w:ascii="Times New Roman" w:hAnsi="Times New Roman" w:eastAsia="Times New Roman" w:cs="Times New Roman"/>
          <w:lang w:val="en-US" w:bidi="en-US"/>
          <w:color w:val="111111"/>
          <w:sz w:val="28"/>
          <w:szCs w:val="28"/>
          <w:rtl/>
        </w:rPr>
        <w:t xml:space="preserve">23075- 5- </w:t>
      </w:r>
      <w:r>
        <w:rPr>
          <w:rStyle w:val="FootnoteReference"/>
        </w:rPr>
        <w:footnoteReference w:id="180"/>
      </w:r>
      <w:r>
        <w:rPr>
          <w:rFonts w:ascii="Amiri" w:hAnsi="Amiri" w:eastAsia="Amiri" w:cs="Amiri"/>
          <w:lang w:bidi="ar-SA"/>
          <w:color w:val="111111"/>
          <w:sz w:val="28"/>
          <w:szCs w:val="28"/>
          <w:rtl/>
        </w:rPr>
        <w:t xml:space="preserve">وَ عَنْ عَلِیِّ بْنِ مُحَمَّدِ بْنِ بُنْدَارَ عَنْ أَحْمَدَ بْنِ أَبِی عَبْدِ اللَّهِ عَنْ أَبِیهِ عَنْ بَعْضِ أَصْحَابِنَا عَنْ عَبْدِ اللَّهِ بْنِ مُسْکَانَ عَنْ زُرَارَةَ عَنْ أَبِی جَعْفَرٍ ع فِی حَدِیثٍ أَنَّ رَسُولَ اللَّهِ ص قَالَ: لَا ضَرَرَ وَ لَا ضِرَارَ عَلَی مُؤْمِنٍ.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1"/>
      </w:r>
      <w:r>
        <w:rPr>
          <w:rFonts w:ascii="Amiri" w:hAnsi="Amiri" w:eastAsia="Amiri" w:cs="Amiri"/>
          <w:lang w:bidi="ar-SA"/>
          <w:color w:val="111111"/>
          <w:sz w:val="28"/>
          <w:szCs w:val="28"/>
          <w:rtl/>
        </w:rPr>
        <w:t xml:space="preserve">وَ یَأْتِی مَا یَدُلُّ عَلَیْهِ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 در حدیث: رسول الله (ص) گفتند : نه(قبول) ضرری و نه ضرر رساندنی بر مؤمن.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4689_173107"/>
    <w:bookmarkEnd w:id="29"/>
    <w:p>
      <w:pPr>
        <w:pStyle w:val="Heading4"/>
      </w:pPr>
      <w:bookmarkStart w:id="543" w:name="_Toc104"/>
      <w:r>
        <w:t>18- بَابُ أَنَّهُ لَا یَجُوزُ بَیْعُ الْأَعْیَانِ الْمَرْئِیَّةِ بِغَیْرِ رُؤْیَةٍ وَ لَا وَصْفٍ‌</w:t>
      </w:r>
      <w:bookmarkEnd w:id="543"/>
    </w:p>
    <w:p>
      <w:pPr>
        <w:pStyle w:val="Heading5"/>
      </w:pPr>
      <w:bookmarkStart w:id="544" w:name="_Toc105"/>
      <w:r>
        <w:t>اشارة</w:t>
      </w:r>
      <w:bookmarkEnd w:id="544"/>
    </w:p>
    <w:p>
      <w:pPr>
        <w:pStyle w:val="BookText"/>
      </w:pPr>
      <w:r>
        <w:rPr>
          <w:rStyle w:val="FootnoteReference"/>
        </w:rPr>
        <w:footnoteReference w:id="183"/>
      </w:r>
      <w:r>
        <w:rPr>
          <w:rFonts w:ascii="Amiri" w:hAnsi="Amiri" w:eastAsia="Amiri" w:cs="Amiri"/>
          <w:lang w:bidi="ar-SA"/>
          <w:color w:val="111111"/>
          <w:sz w:val="28"/>
          <w:szCs w:val="28"/>
          <w:rtl/>
        </w:rPr>
        <w:t xml:space="preserve">18 بَابُ أَنَّهُ لَا یَجُوزُ بَیْعُ الْأَعْیَانِ الْمَرْئِیَّةِ بِغَیْرِ رُؤْیَةٍ وَ لَا وَصْفٍ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106"/>
      <w:r>
        <w:t>[رقم الحدیث الکلی: 23076 - رقم الحدیث الباب: 1]</w:t>
      </w:r>
      <w:bookmarkEnd w:id="545"/>
    </w:p>
    <w:p>
      <w:pPr>
        <w:pStyle w:val="BookText"/>
      </w:pPr>
      <w:r>
        <w:rPr>
          <w:rFonts w:ascii="Times New Roman" w:hAnsi="Times New Roman" w:eastAsia="Times New Roman" w:cs="Times New Roman"/>
          <w:lang w:val="en-US" w:bidi="en-US"/>
          <w:color w:val="111111"/>
          <w:sz w:val="28"/>
          <w:szCs w:val="28"/>
          <w:rtl/>
        </w:rPr>
        <w:t xml:space="preserve">23076- 1- </w:t>
      </w:r>
      <w:r>
        <w:rPr>
          <w:rStyle w:val="FootnoteReference"/>
        </w:rPr>
        <w:footnoteReference w:id="184"/>
      </w:r>
      <w:r>
        <w:rPr>
          <w:rFonts w:ascii="Amiri" w:hAnsi="Amiri" w:eastAsia="Amiri" w:cs="Amiri"/>
          <w:lang w:bidi="ar-SA"/>
          <w:color w:val="111111"/>
          <w:sz w:val="28"/>
          <w:szCs w:val="28"/>
          <w:rtl/>
        </w:rPr>
        <w:t xml:space="preserve">مُحَمَّدُ بْنُ یَعْقُوبَ عَنْ عِدَّةٍ مِنْ أَصْحَابِنَا عَنْ أَحْمَدَ بْنِ مُحَمَّدِ بْنِ عِیسَی عَنْ مُحَمَّدِ بْنِ سِنَانٍ عَنْ یُونُسَ بْنِ یَعْقُوبَ عَنْ عَبْدِ الْأَعْلَی بْنِ أَعْیَنَ قَالَ: نُبِّئْتُ عَنْ أَبِی جَعْفَرٍ ع أَنَّهُ کَرِهَ بَیْعَیْنِ اطْرَحْ وَ خُذْ عَلَی غَیْرِ تَقْلِیبٍ وَ شِرَاءَ مَا لَمْ 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عبدالأعلی بن أعین: او گفت: از ابی جعفر (ع) شنیدم که ایشان دونوع معامله را ناپسند می‌دانست. خرید و فروش دو کالا را که(فروشنده آنرا پرت کند وبه مشتری بگوید بگیر) بدون بررسی و خرید چیزی که دیده نشده است .</w:t>
      </w:r>
    </w:p>
    <w:p>
      <w:pPr>
        <w:pStyle w:val="Heading5"/>
      </w:pPr>
      <w:bookmarkStart w:id="546" w:name="_Toc107"/>
      <w:r>
        <w:t>[رقم الحدیث الکلی: 23077 - رقم الحدیث الباب: 2]</w:t>
      </w:r>
      <w:bookmarkEnd w:id="546"/>
    </w:p>
    <w:p>
      <w:pPr>
        <w:pStyle w:val="BookText"/>
      </w:pPr>
      <w:r>
        <w:rPr>
          <w:rFonts w:ascii="Times New Roman" w:hAnsi="Times New Roman" w:eastAsia="Times New Roman" w:cs="Times New Roman"/>
          <w:lang w:val="en-US" w:bidi="en-US"/>
          <w:color w:val="111111"/>
          <w:sz w:val="28"/>
          <w:szCs w:val="28"/>
          <w:rtl/>
        </w:rPr>
        <w:t xml:space="preserve">23077- 2- </w:t>
      </w:r>
      <w:r>
        <w:rPr>
          <w:rStyle w:val="FootnoteReference"/>
        </w:rPr>
        <w:footnoteReference w:id="185"/>
      </w:r>
      <w:r>
        <w:rPr>
          <w:rFonts w:ascii="Amiri" w:hAnsi="Amiri" w:eastAsia="Amiri" w:cs="Amiri"/>
          <w:lang w:bidi="ar-SA"/>
          <w:color w:val="111111"/>
          <w:sz w:val="28"/>
          <w:szCs w:val="28"/>
          <w:rtl/>
        </w:rPr>
        <w:t xml:space="preserve">مُحَمَّدُ بْنُ الْحَسَنِ بِإِسْنَادِهِ عَنْ أَحْمَدَ بْنِ مُحَمَّدِ بْنِ عِیسَی عَنِ ابْنِ سِنَانٍ عَنْ یُونُسَ بْنِ یَعْقُوبَ عَنْ عَبْدِ الْأَعْلَی بْنِ أَعْیَنَ قَالَ: نُبِّئْتُ عَنْ أَبِی جَعْفَرٍ ع أَنَّهُ کَرِهَ شِرَاءَ مَا لَمْ یَرَهُ.</w:t>
      </w:r>
    </w:p>
    <w:p>
      <w:pPr>
        <w:pStyle w:val="BookText"/>
      </w:pPr>
      <w:r>
        <w:rPr>
          <w:rFonts w:ascii="Amiri" w:hAnsi="Amiri" w:eastAsia="Amiri" w:cs="Amiri"/>
          <w:lang w:bidi="ar-SA"/>
          <w:color w:val="111111"/>
          <w:sz w:val="28"/>
          <w:szCs w:val="28"/>
          <w:rtl/>
        </w:rPr>
        <w:t xml:space="preserve">أَقُولُ: وَ تَقَدَّمَ مَا یَدُلُّ عَلَی ذَلِکَ فِی شَرَائِطِ الْبَیْعِ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عبدالأعلی بن أعین: او گفت: از ابی جعفر (ع) شنیدم که او خرید چیزی را که دیده نشده است، ناپسند می‌دانست.</w:t>
      </w:r>
    </w:p>
    <w:p>
      <w:pPr>
        <w:pStyle w:val="Heading4"/>
      </w:pPr>
      <w:bookmarkStart w:id="547" w:name="_Toc108"/>
      <w:r>
        <w:t>19- بَابُ أَنَّ مَنِ اشْتَرَی شَیْئاً فَوُهِبَ لَهُ شَیْ‌ءٌ فَأَرَادَ رَدَّ الْمَبِیعِ لَمْ یَلْزَمْهُ رَدُّ الْهِبَةِ</w:t>
      </w:r>
      <w:bookmarkEnd w:id="547"/>
    </w:p>
    <w:p>
      <w:pPr>
        <w:pStyle w:val="Heading5"/>
      </w:pPr>
      <w:bookmarkStart w:id="548" w:name="_Toc109"/>
      <w:r>
        <w:t>اشارة</w:t>
      </w:r>
      <w:bookmarkEnd w:id="548"/>
    </w:p>
    <w:p>
      <w:pPr>
        <w:pStyle w:val="BookText"/>
      </w:pPr>
      <w:r>
        <w:rPr>
          <w:rStyle w:val="FootnoteReference"/>
        </w:rPr>
        <w:footnoteReference w:id="187"/>
      </w:r>
      <w:r>
        <w:rPr>
          <w:rFonts w:ascii="Amiri" w:hAnsi="Amiri" w:eastAsia="Amiri" w:cs="Amiri"/>
          <w:lang w:bidi="ar-SA"/>
          <w:color w:val="111111"/>
          <w:sz w:val="28"/>
          <w:szCs w:val="28"/>
          <w:rtl/>
        </w:rPr>
        <w:t xml:space="preserve">19 بَابُ أَنَّ مَنِ اشْتَرَی شَیْئاً فَوُهِبَ لَهُ شَیْ‌ءٌ فَأَرَادَ رَدَّ الْمَبِیعِ لَمْ یَلْزَمْهُ رَدُّ الْهِبَةِ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110"/>
      <w:r>
        <w:t>[رقم الحدیث الکلی: 23078 - رقم الحدیث الباب: 1]</w:t>
      </w:r>
      <w:bookmarkEnd w:id="549"/>
    </w:p>
    <w:p>
      <w:pPr>
        <w:pStyle w:val="BookText"/>
      </w:pPr>
      <w:r>
        <w:rPr>
          <w:rFonts w:ascii="Times New Roman" w:hAnsi="Times New Roman" w:eastAsia="Times New Roman" w:cs="Times New Roman"/>
          <w:lang w:val="en-US" w:bidi="en-US"/>
          <w:color w:val="111111"/>
          <w:sz w:val="28"/>
          <w:szCs w:val="28"/>
          <w:rtl/>
        </w:rPr>
        <w:t xml:space="preserve">23078- 1- </w:t>
      </w:r>
      <w:r>
        <w:rPr>
          <w:rStyle w:val="FootnoteReference"/>
        </w:rPr>
        <w:footnoteReference w:id="188"/>
      </w:r>
      <w:r>
        <w:rPr>
          <w:rFonts w:ascii="Amiri" w:hAnsi="Amiri" w:eastAsia="Amiri" w:cs="Amiri"/>
          <w:lang w:bidi="ar-SA"/>
          <w:color w:val="111111"/>
          <w:sz w:val="28"/>
          <w:szCs w:val="28"/>
          <w:rtl/>
        </w:rPr>
        <w:t xml:space="preserve">مُحَمَّدُ بْنُ الْحَسَنِ بِإِسْنَادِهِ عَنْ مُحَمَّدِ بْنِ أَحْمَدَ بْنِ یَحْیَی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عِیسَی عَنْ بَشِیرٍ عَنْ حَرِیزٍ عَنْ أَبِی بَصِیرٍ قَالَ: سَأَلْتُهُ عَنِ الرَّجُلِ یَشْتَرِی الْبَیْعَ فَیُوهَبُ لَهُ الشَّیْ‌ءُ فَکَانَ الَّذِی اشْتَرَی لُؤْلُؤاً فَوَهَبَ لَهُ لُؤْلُؤاً فَرَأَی الْمُشْتَرِی فِی اللُّؤْلُؤِ أَنْ یَرُدَّ أَ یَرُدُّ مَا وُهِبَ لَهُ قَالَ الْهِبَةُ لَیْسَ فِیهَا رَجْعَةٌ وَ قَدْ قَبَضَهَا إِنَّمَا سَبِیلُهُ عَلَی الْبَیْعِ فَإِنْ رَدَّ الْمُبْتَاعُ الْبَیْعَ لَمْ یَرُدَّ مَعَهُ الْهِبَةَ.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4689_173109"/>
    <w:bookmarkEnd w:id="3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او گفت: از او درباره مردی که معامله‌ای انجام دهد و چیزی به او هدیه داده شود، پرسیدم. او گفت: کسی که مرواریدی را خرید و مرواریدی به او هدیه داده شد و خریدار خواست مروارید را برگرداند. آیا باید آنچه به او هدیه داده شده را برگرداند؟ او گفت: هدیه قابل برگشت نیست و او آن را پذیرفته است، تنها مسیر بازگشت در معامله است. اگر خریدار معامله را برگرداند، هدیه را برنمی‌گرداند.</w:t>
      </w:r>
    </w:p>
    <w:p>
      <w:pPr>
        <w:pStyle w:val="Heading3"/>
      </w:pPr>
      <w:bookmarkStart w:id="550" w:name="_Toc111"/>
      <w:r>
        <w:t>أَبْوَابُ أَحْکَامِ الْعُقُودِ</w:t>
      </w:r>
      <w:bookmarkEnd w:id="550"/>
    </w:p>
    <w:p>
      <w:pPr>
        <w:pStyle w:val="Heading4"/>
      </w:pPr>
      <w:bookmarkStart w:id="551" w:name="_Toc112"/>
      <w:r>
        <w:t>1- بَابُ جَوَازِ بَیْعِ النَّسِیئَةِ بِأَنْ یُؤَجِّلَ الثَّمَنَ أَجَلًا مُعَیَّناً وَ أَنَّهُ إِذَا لَمْ یُعَیِّنْ أَجَلًا فَالثَّمَنُ حَالٌّ وَ حُکْمِ کَوْنِ الْأَجَلِ ثَلَاثَ سِنِینَ فَصَاعِداً</w:t>
      </w:r>
      <w:bookmarkEnd w:id="551"/>
    </w:p>
    <w:p>
      <w:pPr>
        <w:pStyle w:val="Heading5"/>
      </w:pPr>
      <w:bookmarkStart w:id="552" w:name="_Toc113"/>
      <w:r>
        <w:t>اشارة</w:t>
      </w:r>
      <w:bookmarkEnd w:id="552"/>
    </w:p>
    <w:p>
      <w:pPr>
        <w:pStyle w:val="BookText"/>
      </w:pPr>
      <w:r>
        <w:rPr>
          <w:rStyle w:val="FootnoteReference"/>
        </w:rPr>
        <w:footnoteReference w:id="190"/>
      </w:r>
      <w:r>
        <w:rPr>
          <w:rFonts w:ascii="Amiri" w:hAnsi="Amiri" w:eastAsia="Amiri" w:cs="Amiri"/>
          <w:lang w:bidi="ar-SA"/>
          <w:color w:val="111111"/>
          <w:sz w:val="28"/>
          <w:szCs w:val="28"/>
          <w:rtl/>
        </w:rPr>
        <w:t xml:space="preserve">1 بَابُ جَوَازِ بَیْعِ النَّسِیئَةِ بِأَنْ یُؤَجِّلَ الثَّمَنَ أَجَلًا مُعَیَّناً وَ أَنَّهُ إِذَا لَمْ یُعَیِّنْ أَجَلًا فَالثَّمَنُ حَالٌّ وَ حُکْمِ کَوْنِ الْأَجَلِ ثَلَاثَ سِنِینَ فَصَاعِداً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114"/>
      <w:r>
        <w:t>[رقم الحدیث الکلی: 23079 - رقم الحدیث الباب: 1]</w:t>
      </w:r>
      <w:bookmarkEnd w:id="553"/>
    </w:p>
    <w:p>
      <w:pPr>
        <w:pStyle w:val="BookText"/>
      </w:pPr>
      <w:r>
        <w:rPr>
          <w:rFonts w:ascii="Times New Roman" w:hAnsi="Times New Roman" w:eastAsia="Times New Roman" w:cs="Times New Roman"/>
          <w:lang w:val="en-US" w:bidi="en-US"/>
          <w:color w:val="111111"/>
          <w:sz w:val="28"/>
          <w:szCs w:val="28"/>
          <w:rtl/>
        </w:rPr>
        <w:t xml:space="preserve">23079- 1- </w:t>
      </w:r>
      <w:r>
        <w:rPr>
          <w:rStyle w:val="FootnoteReference"/>
        </w:rPr>
        <w:footnoteReference w:id="191"/>
      </w:r>
      <w:r>
        <w:rPr>
          <w:rFonts w:ascii="Amiri" w:hAnsi="Amiri" w:eastAsia="Amiri" w:cs="Amiri"/>
          <w:lang w:bidi="ar-SA"/>
          <w:color w:val="111111"/>
          <w:sz w:val="28"/>
          <w:szCs w:val="28"/>
          <w:rtl/>
        </w:rPr>
        <w:t xml:space="preserve">مُحَمَّدُ بْنُ یَعْقُوبَ عَنْ عِدَّةٍ مِنْ أَصْحَابِنَا عَنْ سَهْلِ بْنِ زِیَادٍ عَنْ أَحْمَدَ بْنِ مُحَمَّدٍ قَالَ: قُلْتُ لِأَبِی الْحَسَنِ ع إِنِّی أُرِیدُ الْخُرُوجَ إِلَی بَعْضِ الْجِبَالِ </w:t>
      </w:r>
      <w:r>
        <w:rPr>
          <w:rStyle w:val="FootnoteReference"/>
        </w:rPr>
        <w:footnoteReference w:id="192"/>
      </w:r>
      <w:r>
        <w:rPr>
          <w:rFonts w:ascii="Amiri" w:hAnsi="Amiri" w:eastAsia="Amiri" w:cs="Amiri"/>
          <w:lang w:bidi="ar-SA"/>
          <w:color w:val="111111"/>
          <w:sz w:val="28"/>
          <w:szCs w:val="28"/>
          <w:rtl/>
        </w:rPr>
        <w:t xml:space="preserve">فَقَالَ مَا لِلنَّاسِ بُدٌّ مِنْ أَنْ یَضْطَرِبُوا سَنَتَهُمْ هَذِهِ فَقُلْتُ لَهُ جُعِلْتُ فِدَاکَ إِنَّا إِذَا بِعْنَاهُمْ بِنَسِیئَةٍ کَانَ أَکْثَرَ لِلرِّبْحِ قَالَ فَبِعْهُمْ بِتَأْخِیرِ سَنَةٍ قُلْتُ بِتَأْخِیرِ سَنَتَیْنِ قَالَ نَعَمْ قُلْتُ بِتَأْخِیرِ ثَلَاثٍ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او گفت: به ابا الحسن (ع) گفتم: "می‌خواهم به برخی کوه‌ها بروم." ایشان گفتند : "مردم باید امسال به زحمت بیفتند." گفتم: "قربانت شوم، اگر آن‌ها را به تأخیر بفروشیم، سود بیشتری دارد." ایشان گفتند: "به تأخیر یک سال بفروش." گفتم: "به تأخیر دو سال؟" او گفت: "بله." گفتم: "به تأخیر سه سال؟" ایشان گفتند : "نه.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4689_173110"/>
    <w:bookmarkEnd w:id="31"/>
    <w:p>
      <w:pPr>
        <w:pStyle w:val="Heading5"/>
      </w:pPr>
      <w:bookmarkStart w:id="554" w:name="_Toc115"/>
      <w:r>
        <w:t>[رقم الحدیث الکلی: 23080 - رقم الحدیث الباب: 2]</w:t>
      </w:r>
      <w:bookmarkEnd w:id="554"/>
    </w:p>
    <w:p>
      <w:pPr>
        <w:pStyle w:val="BookText"/>
      </w:pPr>
      <w:r>
        <w:rPr>
          <w:rFonts w:ascii="Times New Roman" w:hAnsi="Times New Roman" w:eastAsia="Times New Roman" w:cs="Times New Roman"/>
          <w:lang w:val="en-US" w:bidi="en-US"/>
          <w:color w:val="111111"/>
          <w:sz w:val="28"/>
          <w:szCs w:val="28"/>
          <w:rtl/>
        </w:rPr>
        <w:t xml:space="preserve">23080- 2- </w:t>
      </w:r>
      <w:r>
        <w:rPr>
          <w:rStyle w:val="FootnoteReference"/>
        </w:rPr>
        <w:footnoteReference w:id="193"/>
      </w:r>
      <w:r>
        <w:rPr>
          <w:rFonts w:ascii="Amiri" w:hAnsi="Amiri" w:eastAsia="Amiri" w:cs="Amiri"/>
          <w:lang w:bidi="ar-SA"/>
          <w:color w:val="111111"/>
          <w:sz w:val="28"/>
          <w:szCs w:val="28"/>
          <w:rtl/>
        </w:rPr>
        <w:t xml:space="preserve">وَ عَنْ مُحَمَّدِ بْنِ یَحْیَی عَنْ أَحْمَدَ بْنِ مُحَمَّدٍ </w:t>
      </w:r>
      <w:r>
        <w:rPr>
          <w:rStyle w:val="FootnoteReference"/>
        </w:rPr>
        <w:footnoteReference w:id="194"/>
      </w:r>
      <w:r>
        <w:rPr>
          <w:rFonts w:ascii="Amiri" w:hAnsi="Amiri" w:eastAsia="Amiri" w:cs="Amiri"/>
          <w:lang w:bidi="ar-SA"/>
          <w:color w:val="111111"/>
          <w:sz w:val="28"/>
          <w:szCs w:val="28"/>
          <w:rtl/>
        </w:rPr>
        <w:t xml:space="preserve">عَنْ أَحْمَدَ بْنِ الْحَسَنِ عَنْ عَمْرِو بْنِ سَعِیدٍ عَنْ مُصَدِّقِ بْنِ صَدَقَةَ عَنْ عَمَّارِ بْنِ مُوسَی عَنْ أَبِی عَبْدِ اللَّهِ ع فِی رَجُلٍ اشْتَرَی مِنْ رَجُلٍ جَارِیَةً بِثَمَنٍ مُسَمًّی ثُمَّ افْتَرَقَا فَقَالَ وَجَبَ الْبَیْعُ </w:t>
      </w:r>
      <w:r>
        <w:rPr>
          <w:rStyle w:val="FootnoteReference"/>
        </w:rPr>
        <w:footnoteReference w:id="195"/>
      </w:r>
      <w:r>
        <w:rPr>
          <w:rFonts w:ascii="Amiri" w:hAnsi="Amiri" w:eastAsia="Amiri" w:cs="Amiri"/>
          <w:lang w:bidi="ar-SA"/>
          <w:color w:val="111111"/>
          <w:sz w:val="28"/>
          <w:szCs w:val="28"/>
          <w:rtl/>
        </w:rPr>
        <w:t xml:space="preserve">وَ الثَّمَنُ إِذَا لَمْ یَکُونَا اشْتَرَطَا فَهُوَ نَقْدٌ.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ابی عبدالله (ع) در مورد مردی که از مرد دیگری جاریه‌ای را با قیمت معین خرید و سپس از هم جدا شدند. ایشان گفتند: معامله و قیمت واجب است، اگر شرطی نگذاشته باشند، نقدی است.</w:t>
      </w:r>
    </w:p>
    <w:p>
      <w:pPr>
        <w:pStyle w:val="Heading5"/>
      </w:pPr>
      <w:bookmarkStart w:id="555" w:name="_Toc116"/>
      <w:r>
        <w:t>[رقم الحدیث الکلی: 23081 - رقم الحدیث الباب: 3]</w:t>
      </w:r>
      <w:bookmarkEnd w:id="555"/>
    </w:p>
    <w:p>
      <w:pPr>
        <w:pStyle w:val="BookText"/>
      </w:pPr>
      <w:r>
        <w:rPr>
          <w:rFonts w:ascii="Times New Roman" w:hAnsi="Times New Roman" w:eastAsia="Times New Roman" w:cs="Times New Roman"/>
          <w:lang w:val="en-US" w:bidi="en-US"/>
          <w:color w:val="111111"/>
          <w:sz w:val="28"/>
          <w:szCs w:val="28"/>
          <w:rtl/>
        </w:rPr>
        <w:t xml:space="preserve">23081- 3- </w:t>
      </w:r>
      <w:r>
        <w:rPr>
          <w:rStyle w:val="FootnoteReference"/>
        </w:rPr>
        <w:footnoteReference w:id="196"/>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أَنَّهُ قَالَ لِأَبِی الْحَسَنِ الرِّضَا ع إِنَّ هَذَا الْجَبَلَ قَدْ فُتِحَ عَلَی النَّاسِ مِنْهُ بَابُ رِزْقٍ فَقَالَ إِنْ أَرَدْتَ الْخُرُوجَ فَاخْرُجْ فَإِنَّهَا سَنَةٌ مُضْطَرِبٌ وَ لَیْسَ لِلنَّاسِ بُدٌّ مِنْ مَعَاشِهِمْ فَلَا تَدَعِ الطَّلَبَ فَقُلْتُ إِنَّهُمْ قَوْمٌ مِلَاءٌ وَ نَحْنُ نَحْتَمِلُ التَّأْخِیرَ فَنُبَایِعُهُمْ بِتَأْخِیرِ سَنَةٍ قَالَ بِعْهُمْ قُلْتُ سَنَتَیْنِ قَالَ بِعْهُمْ قُلْتُ ثَلَاثِ سِنِینَ قَالَ لَا یَکُونُ لَکَ شَیْ‌ءٌ أَکْثَرَ مِنْ ثَلَاثِ سِنِینَ.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او به ابا الحسن رضا (ع) گفت: "این کوه برای مردم در آن رزق باز شده است." ایشان گفتند: "اگر می‌خواهی بیرون بروی، برو، زیرا این سال مضطرب است و مردم ناچار به گذران زندگی‌شان هستند. درخواست را رها نکن." او گفت: "آنها مردم موفقی هستند و ما می‌توانیم تأخیر کنیم و با آنها معامله کنیم." ایشان گفتند: "به تأخیر یک سال بفروش." او گفت: "دو سال؟" او گفت: "به تأخیر دو سال بفروش." ایشان گفتند: "سه سال؟" او گفت: "نه، چیزی بیش از سه سال نداشته باش</w:t>
      </w:r>
    </w:p>
    <w:p>
      <w:pPr>
        <w:pStyle w:val="Heading4"/>
      </w:pPr>
      <w:bookmarkStart w:id="556" w:name="_Toc117"/>
      <w:r>
        <w:t>2- بَابُ حُکْمِ مَنْ بَاعَ سِلْعَةً بِثَمَنٍ حَالًّا وَ بِأَزْیَدَ مِنْهُ مُؤَجَّلًا</w:t>
      </w:r>
      <w:bookmarkEnd w:id="556"/>
    </w:p>
    <w:p>
      <w:pPr>
        <w:pStyle w:val="Heading5"/>
      </w:pPr>
      <w:bookmarkStart w:id="557" w:name="_Toc118"/>
      <w:r>
        <w:t>اشارة</w:t>
      </w:r>
      <w:bookmarkEnd w:id="557"/>
    </w:p>
    <w:p>
      <w:pPr>
        <w:pStyle w:val="BookText"/>
      </w:pPr>
      <w:r>
        <w:rPr>
          <w:rStyle w:val="FootnoteReference"/>
        </w:rPr>
        <w:footnoteReference w:id="198"/>
      </w:r>
      <w:r>
        <w:rPr>
          <w:rFonts w:ascii="Amiri" w:hAnsi="Amiri" w:eastAsia="Amiri" w:cs="Amiri"/>
          <w:lang w:bidi="ar-SA"/>
          <w:color w:val="111111"/>
          <w:sz w:val="28"/>
          <w:szCs w:val="28"/>
          <w:rtl/>
        </w:rPr>
        <w:t xml:space="preserve">2 بَابُ حُکْمِ مَنْ بَاعَ سِلْعَةً بِثَمَنٍ حَالًّا وَ بِأَزْیَدَ مِنْهُ مُؤَجَّلًا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119"/>
      <w:r>
        <w:t>[رقم الحدیث الکلی: 23082 - رقم الحدیث الباب: 1]</w:t>
      </w:r>
      <w:bookmarkEnd w:id="558"/>
    </w:p>
    <w:p>
      <w:pPr>
        <w:pStyle w:val="BookText"/>
      </w:pPr>
      <w:r>
        <w:rPr>
          <w:rFonts w:ascii="Times New Roman" w:hAnsi="Times New Roman" w:eastAsia="Times New Roman" w:cs="Times New Roman"/>
          <w:lang w:val="en-US" w:bidi="en-US"/>
          <w:color w:val="111111"/>
          <w:sz w:val="28"/>
          <w:szCs w:val="28"/>
          <w:rtl/>
        </w:rPr>
        <w:t xml:space="preserve">23082- 1- </w:t>
      </w:r>
      <w:r>
        <w:rPr>
          <w:rStyle w:val="FootnoteReference"/>
        </w:rPr>
        <w:footnoteReference w:id="199"/>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4689_173111"/>
    <w:bookmarkEnd w:id="32"/>
    <w:p>
      <w:pPr>
        <w:pStyle w:val="BookText"/>
      </w:pPr>
      <w:r>
        <w:rPr>
          <w:rFonts w:ascii="Amiri" w:hAnsi="Amiri" w:eastAsia="Amiri" w:cs="Amiri"/>
          <w:lang w:bidi="ar-SA"/>
          <w:color w:val="111111"/>
          <w:sz w:val="28"/>
          <w:szCs w:val="28"/>
          <w:rtl/>
        </w:rPr>
        <w:t xml:space="preserve">ابْنِ أَبِی نَجْرَانَ عَنْ عَاصِمِ بْنِ حُمَیْدٍ عَنْ مُحَمَّدِ بْنِ قَیْسٍ عَنْ أَبِی جَعْفَرٍ ع قَالَ: قَالَ أَمِیرُ الْمُؤْمِنِینَ ع مَنْ بَاعَ سِلْعَةً فَقَالَ إِنَّ ثَمَنَهَا کَذَا وَ کَذَا یَداً بِیَدٍ وَ ثَمَنَهَا کَذَا وَ کَذَا نَظِرَةً فَخُذْهَا بِأَیِّ ثَمَنٍ شِئْتَ وَ جَعَلَ </w:t>
      </w:r>
      <w:r>
        <w:rPr>
          <w:rStyle w:val="FootnoteReference"/>
        </w:rPr>
        <w:footnoteReference w:id="200"/>
      </w:r>
      <w:r>
        <w:rPr>
          <w:rFonts w:ascii="Amiri" w:hAnsi="Amiri" w:eastAsia="Amiri" w:cs="Amiri"/>
          <w:lang w:bidi="ar-SA"/>
          <w:color w:val="111111"/>
          <w:sz w:val="28"/>
          <w:szCs w:val="28"/>
          <w:rtl/>
        </w:rPr>
        <w:t xml:space="preserve">صَفْقَتَهَا وَاحِدَةً فَلَیْسَ لَهُ إِلَّا أَقَلُّهُمَا وَ إِنْ کَانَتْ نَظِرَةً قَالَ وَ قَالَ ع مَنْ سَاوَمَ بِثَمَنَیْنِ أَحَدِهِمَا عَاجِلًا وَ الْآخَرِ نَظِرَةً فَلْیُسَمِّ أَحَدَهُمَا قَبْلَ الصَّفْقَةِ.</w:t>
      </w:r>
    </w:p>
    <w:p>
      <w:pPr>
        <w:pStyle w:val="BookText"/>
      </w:pPr>
      <w:r>
        <w:rPr>
          <w:rFonts w:ascii="Amiri" w:hAnsi="Amiri" w:eastAsia="Amiri" w:cs="Amiri"/>
          <w:lang w:bidi="ar-SA"/>
          <w:color w:val="111111"/>
          <w:sz w:val="28"/>
          <w:szCs w:val="28"/>
          <w:rtl/>
        </w:rPr>
        <w:t xml:space="preserve">وَ رَوَاهُ الصَّدُوقُ بِإِسْنَادِهِ عَنْ مُحَمَّدِ بْنِ قَیْسٍ مِثْلَهُ </w:t>
      </w:r>
      <w:r>
        <w:rPr>
          <w:rStyle w:val="FootnoteReference"/>
        </w:rPr>
        <w:footnoteReference w:id="201"/>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 امیرالمؤمنین (ع) گفت: هر کس کالایی را بفروشد و بگوید که قیمت آن این‌قدر به‌صورت نقد و این‌قدر به‌صورت نسیه است، هرکدام را می خواهی انتخاب کن و معامله را واحد بداند، اوباید کمترین قیمت را بگیرد ، اگر نسیه باشد. و گفت: هر کس با دو قیمت معامله کند، یکی نقد و دیگری نسیه، باید یکی از آنها را قبل از معامله مشخص کند.</w:t>
      </w:r>
    </w:p>
    <w:p>
      <w:pPr>
        <w:pStyle w:val="Heading5"/>
      </w:pPr>
      <w:bookmarkStart w:id="559" w:name="_Toc120"/>
      <w:r>
        <w:t>[رقم الحدیث الکلی: 23083 - رقم الحدیث الباب: 2]</w:t>
      </w:r>
      <w:bookmarkEnd w:id="559"/>
    </w:p>
    <w:p>
      <w:pPr>
        <w:pStyle w:val="BookText"/>
      </w:pPr>
      <w:r>
        <w:rPr>
          <w:rFonts w:ascii="Times New Roman" w:hAnsi="Times New Roman" w:eastAsia="Times New Roman" w:cs="Times New Roman"/>
          <w:lang w:val="en-US" w:bidi="en-US"/>
          <w:color w:val="111111"/>
          <w:sz w:val="28"/>
          <w:szCs w:val="28"/>
          <w:rtl/>
        </w:rPr>
        <w:t xml:space="preserve">23083- 2- </w:t>
      </w:r>
      <w:r>
        <w:rPr>
          <w:rStyle w:val="FootnoteReference"/>
        </w:rPr>
        <w:footnoteReference w:id="203"/>
      </w:r>
      <w:r>
        <w:rPr>
          <w:rFonts w:ascii="Amiri" w:hAnsi="Amiri" w:eastAsia="Amiri" w:cs="Amiri"/>
          <w:lang w:bidi="ar-SA"/>
          <w:color w:val="111111"/>
          <w:sz w:val="28"/>
          <w:szCs w:val="28"/>
          <w:rtl/>
        </w:rPr>
        <w:t xml:space="preserve">وَ بِإِسْنَادِهِ عَنْ أَحْمَدَ بْنِ مُحَمَّدٍ عَنِ الْبَرْقِیِّ عَنِ النَّوْفَلِیِّ عَنِ السَّکُونِیِّ عَنْ جَعْفَرٍ عَنْ أَبِیهِ عَنْ آبَائِهِ ع أَنَّ عَلِیّاً ع قَضَی فِی رَجُلٍ بَاعَ بَیْعاً وَ اشْتَرَطَ شَرْطَیْنِ بِالنَّقْدِ کَذَا وَ بِالنَّسِیئَةِ کَذَا فَأَخَذَ الْمَتَاعَ عَلَی ذَلِکَ الشَّرْطِ فَقَالَ هُوَ بِأَقَلِّ الثَّمَنَیْنِ وَ أَبْعَدِ الْأَجَلَیْنِ یَقُولُ لَیْسَ لَهُ إِلَّا أَقَلُّ النَّقْدَیْنِ إِلَی الْأَجَلِ الَّذِی أَجَّلَهُ بِنَسِیئَةٍ.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(ع) از پدرش از اجدادش (ع) که علی (ع) قضاوت کرد در مورد مردی که معامله‌ای انجام داد و دو شرط گذاشت، یکی برای نقدی و یکی برای نسیه. او متاع را بر اساس آن شرط گرفت. علی (ع) گفت: معامله بر اساس کمترین قیمت و دورترین موعد است، یعنی فقط کمترین قیمت نقدی تا موعدی که به نسیه تعیین شده است، معتبر است.</w:t>
      </w:r>
    </w:p>
    <w:p>
      <w:pPr>
        <w:pStyle w:val="Heading5"/>
      </w:pPr>
      <w:bookmarkStart w:id="560" w:name="_Toc121"/>
      <w:r>
        <w:t>[رقم الحدیث الکلی: 23084 - رقم الحدیث الباب: 3]</w:t>
      </w:r>
      <w:bookmarkEnd w:id="560"/>
    </w:p>
    <w:p>
      <w:pPr>
        <w:pStyle w:val="BookText"/>
      </w:pPr>
      <w:r>
        <w:rPr>
          <w:rFonts w:ascii="Times New Roman" w:hAnsi="Times New Roman" w:eastAsia="Times New Roman" w:cs="Times New Roman"/>
          <w:lang w:val="en-US" w:bidi="en-US"/>
          <w:color w:val="111111"/>
          <w:sz w:val="28"/>
          <w:szCs w:val="28"/>
          <w:rtl/>
        </w:rPr>
        <w:t xml:space="preserve">23084- 3- </w:t>
      </w:r>
      <w:r>
        <w:rPr>
          <w:rStyle w:val="FootnoteReference"/>
        </w:rPr>
        <w:footnoteReference w:id="204"/>
      </w:r>
      <w:r>
        <w:rPr>
          <w:rFonts w:ascii="Amiri" w:hAnsi="Amiri" w:eastAsia="Amiri" w:cs="Amiri"/>
          <w:lang w:bidi="ar-SA"/>
          <w:color w:val="111111"/>
          <w:sz w:val="28"/>
          <w:szCs w:val="28"/>
          <w:rtl/>
        </w:rPr>
        <w:t xml:space="preserve">وَ بِإِسْنَادِهِ عَنْ مُحَمَّدِ بْنِ أَحْمَدَ بْنِ یَحْیَی عَنْ أَحْمَدَ بْنِ الْحَسَنِ بْنِ فَضَّالٍ عَنْ عَمْرِو بْنِ سَعِیدٍ عَنْ مُصَدِّقِ بْنِ صَدَقَةَ عَنْ عَمَّارٍ عَنْ أَبِی عَبْدِ اللَّهِ ع فِی حَدِیثٍ أَنَّ رَسُولَ اللَّهِ ص بَعَثَ رَجُلًا إِلَی أَهْلِ مَکَّةَ- وَ أَمَرَهُ أَنْ یَنْهَاهُمْ عَنْ شَرْطَیْنِ فِی بَیْعٍ.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ابی عبدالله (ع) در حدیث: رسول الله (ص) مردی را به سوی اهل مکه فرستاد و او را مأمور کرد که آنان را از شرط دوگانه در فروش نهی کند.(برای نقد ونسیه)</w:t>
      </w:r>
    </w:p>
    <w:p>
      <w:pPr>
        <w:pStyle w:val="Heading5"/>
      </w:pPr>
      <w:bookmarkStart w:id="561" w:name="_Toc122"/>
      <w:r>
        <w:t>[رقم الحدیث الکلی: 23085 - رقم الحدیث الباب: 4]</w:t>
      </w:r>
      <w:bookmarkEnd w:id="561"/>
    </w:p>
    <w:p>
      <w:pPr>
        <w:pStyle w:val="BookText"/>
      </w:pPr>
      <w:r>
        <w:rPr>
          <w:rFonts w:ascii="Times New Roman" w:hAnsi="Times New Roman" w:eastAsia="Times New Roman" w:cs="Times New Roman"/>
          <w:lang w:val="en-US" w:bidi="en-US"/>
          <w:color w:val="111111"/>
          <w:sz w:val="28"/>
          <w:szCs w:val="28"/>
          <w:rtl/>
        </w:rPr>
        <w:t xml:space="preserve">23085- 4- </w:t>
      </w:r>
      <w:r>
        <w:rPr>
          <w:rStyle w:val="FootnoteReference"/>
        </w:rPr>
        <w:footnoteReference w:id="205"/>
      </w:r>
      <w:r>
        <w:rPr>
          <w:rFonts w:ascii="Amiri" w:hAnsi="Amiri" w:eastAsia="Amiri" w:cs="Amiri"/>
          <w:lang w:bidi="ar-SA"/>
          <w:color w:val="111111"/>
          <w:sz w:val="28"/>
          <w:szCs w:val="28"/>
          <w:rtl/>
        </w:rPr>
        <w:t xml:space="preserve">وَ عَنْهُ عَنْ مُحَمَّدِ بْنِ الْحُسَیْنِ عَنْ عَلِیِّ بْنِ أَسْبَاطٍ عَنْ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4689_173112"/>
    <w:bookmarkEnd w:id="33"/>
    <w:p>
      <w:pPr>
        <w:pStyle w:val="BookText"/>
      </w:pPr>
      <w:r>
        <w:rPr>
          <w:rFonts w:ascii="Amiri" w:hAnsi="Amiri" w:eastAsia="Amiri" w:cs="Amiri"/>
          <w:lang w:bidi="ar-SA"/>
          <w:color w:val="111111"/>
          <w:sz w:val="28"/>
          <w:szCs w:val="28"/>
          <w:rtl/>
        </w:rPr>
        <w:t xml:space="preserve">سُلَیْمَانَ بْنِ صَالِحٍ عَنْ أَبِی عَبْدِ اللَّهِ ع قَالَ: نَهَی رَسُولُ اللَّهِ ص عَنْ سَلَفٍ وَ بَیْعٍ وَ عَنْ بَیْعَیْنِ فِی بَیْعٍ وَ عَنْ بَیْعِ مَا لَیْسَ عِنْدَکَ وَ عَنْ رِبْحِ مَا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صالح از ابی عبدالله (ع): او گفت: رسول الله (ص) از سلف و بیع(نقدی)، و از دو فروش در یک فروش، و از فروش چیزی که نزد تو نیست و از سودی که ضمانت نشده باشد، نهی کرد.</w:t>
      </w:r>
    </w:p>
    <w:p>
      <w:pPr>
        <w:pStyle w:val="Heading5"/>
      </w:pPr>
      <w:bookmarkStart w:id="562" w:name="_Toc123"/>
      <w:r>
        <w:t>[رقم الحدیث الکلی: 23086 - رقم الحدیث الباب: 5]</w:t>
      </w:r>
      <w:bookmarkEnd w:id="562"/>
    </w:p>
    <w:p>
      <w:pPr>
        <w:pStyle w:val="BookText"/>
      </w:pPr>
      <w:r>
        <w:rPr>
          <w:rFonts w:ascii="Times New Roman" w:hAnsi="Times New Roman" w:eastAsia="Times New Roman" w:cs="Times New Roman"/>
          <w:lang w:val="en-US" w:bidi="en-US"/>
          <w:color w:val="111111"/>
          <w:sz w:val="28"/>
          <w:szCs w:val="28"/>
          <w:rtl/>
        </w:rPr>
        <w:t xml:space="preserve">23086- 5- </w:t>
      </w:r>
      <w:r>
        <w:rPr>
          <w:rStyle w:val="FootnoteReference"/>
        </w:rPr>
        <w:footnoteReference w:id="206"/>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مَنَاهِی النَّبِیِّ ص قَالَ: وَ نَهَی عَنْ بَیْعَیْنِ فِی بَیْعٍ.</w:t>
      </w:r>
    </w:p>
    <w:p>
      <w:pPr>
        <w:pStyle w:val="BookText"/>
      </w:pPr>
      <w:r>
        <w:rPr>
          <w:rFonts w:ascii="Amiri" w:hAnsi="Amiri" w:eastAsia="Amiri" w:cs="Amiri"/>
          <w:lang w:bidi="ar-SA"/>
          <w:color w:val="111111"/>
          <w:sz w:val="28"/>
          <w:szCs w:val="28"/>
          <w:rtl/>
        </w:rPr>
        <w:t xml:space="preserve">أَقُولُ: لَا دَلَالَةَ لِلْأَحَادِیثِ الْأَخِیرَةِ عَلَی بُطْلَانِ الْبَیْعِ وَ النَّهْیُ قَدْ لَا یَسْتَلْزِمُهُ.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صادق (ع) از اجدادش در مناهی نبی (ص) گفت: و او از دو فروش در یک فروش نهی کرد.</w:t>
      </w:r>
    </w:p>
    <w:p>
      <w:pPr>
        <w:pStyle w:val="BookText"/>
      </w:pPr>
      <w:r>
        <w:rPr>
          <w:rFonts w:ascii="IRNazanin" w:hAnsi="IRNazanin" w:eastAsia="IRNazanin" w:cs="IRNazanin"/>
          <w:lang w:bidi="fa-IR"/>
          <w:color w:val="111111"/>
          <w:sz w:val="28"/>
          <w:szCs w:val="28"/>
          <w:rtl/>
        </w:rPr>
        <w:t xml:space="preserve">من می‌گویم: احادیث اخیر دلالتی بر بطلان فروش ندارند و نهی گاهی مستلزم بطلان نیست .</w:t>
      </w:r>
    </w:p>
    <w:p>
      <w:pPr>
        <w:pStyle w:val="Heading4"/>
      </w:pPr>
      <w:bookmarkStart w:id="563" w:name="_Toc124"/>
      <w:r>
        <w:t>3- بَابُ أَنَّ مَنْ أَمَرَ الْغَیْرَ أَنْ یَشْتَرِیَ لَهُ وَ یَنْقُدَ عَنْهُ وَ یَزِیدَهُ نَسِیئَةً لَمْ تَلْزَمْهُ الزِّیَادَةُ مَعَ اتِّحَادِ الصَّفْقَةِ</w:t>
      </w:r>
      <w:bookmarkEnd w:id="563"/>
    </w:p>
    <w:p>
      <w:pPr>
        <w:pStyle w:val="Heading5"/>
      </w:pPr>
      <w:bookmarkStart w:id="564" w:name="_Toc125"/>
      <w:r>
        <w:t>اشارة</w:t>
      </w:r>
      <w:bookmarkEnd w:id="564"/>
    </w:p>
    <w:p>
      <w:pPr>
        <w:pStyle w:val="BookText"/>
      </w:pPr>
      <w:r>
        <w:rPr>
          <w:rStyle w:val="FootnoteReference"/>
        </w:rPr>
        <w:footnoteReference w:id="207"/>
      </w:r>
      <w:r>
        <w:rPr>
          <w:rFonts w:ascii="Amiri" w:hAnsi="Amiri" w:eastAsia="Amiri" w:cs="Amiri"/>
          <w:lang w:bidi="ar-SA"/>
          <w:color w:val="111111"/>
          <w:sz w:val="28"/>
          <w:szCs w:val="28"/>
          <w:rtl/>
        </w:rPr>
        <w:t xml:space="preserve">3 بَابُ أَنَّ مَنْ أَمَرَ الْغَیْرَ أَنْ یَشْتَرِیَ لَهُ وَ یَنْقُدَ عَنْهُ وَ یَزِیدَهُ نَسِیئَةً لَمْ تَلْزَمْهُ الزِّیَادَةُ مَعَ اتِّحَادِ الصَّفْقَةِ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126"/>
      <w:r>
        <w:t>[رقم الحدیث الکلی: 23087 - رقم الحدیث الباب: 1]</w:t>
      </w:r>
      <w:bookmarkEnd w:id="565"/>
    </w:p>
    <w:p>
      <w:pPr>
        <w:pStyle w:val="BookText"/>
      </w:pPr>
      <w:r>
        <w:rPr>
          <w:rFonts w:ascii="Times New Roman" w:hAnsi="Times New Roman" w:eastAsia="Times New Roman" w:cs="Times New Roman"/>
          <w:lang w:val="en-US" w:bidi="en-US"/>
          <w:color w:val="111111"/>
          <w:sz w:val="28"/>
          <w:szCs w:val="28"/>
          <w:rtl/>
        </w:rPr>
        <w:t xml:space="preserve">23087- 1- </w:t>
      </w:r>
      <w:r>
        <w:rPr>
          <w:rStyle w:val="FootnoteReference"/>
        </w:rPr>
        <w:footnoteReference w:id="208"/>
      </w:r>
      <w:r>
        <w:rPr>
          <w:rFonts w:ascii="Amiri" w:hAnsi="Amiri" w:eastAsia="Amiri" w:cs="Amiri"/>
          <w:lang w:bidi="ar-SA"/>
          <w:color w:val="111111"/>
          <w:sz w:val="28"/>
          <w:szCs w:val="28"/>
          <w:rtl/>
        </w:rPr>
        <w:t xml:space="preserve">مُحَمَّدُ بْنُ یَعْقُوبَ عَنْ عَلِیِّ بْنِ إِبْرَاهِیمَ عَنْ أَبِیهِ عَنِ ابْنِ أَبِی نَجْرَانَ عَنْ عَاصِمِ بْنِ حُمَیْدٍ عَنْ مُحَمَّدِ بْنِ قَیْسٍ عَنْ أَبِی جَعْفَرٍ ع قَالَ: قَضَی أَمِیرُ الْمُؤْمِنِینَ ع فِی رَجُلٍ أَمَرَهُ نَفَرٌ لِیَبْتَاعَ لَهُمْ بَعِیراً بِنَقْدٍ </w:t>
      </w:r>
      <w:r>
        <w:rPr>
          <w:rStyle w:val="FootnoteReference"/>
        </w:rPr>
        <w:footnoteReference w:id="209"/>
      </w:r>
      <w:r>
        <w:rPr>
          <w:rFonts w:ascii="Amiri" w:hAnsi="Amiri" w:eastAsia="Amiri" w:cs="Amiri"/>
          <w:lang w:bidi="ar-SA"/>
          <w:color w:val="111111"/>
          <w:sz w:val="28"/>
          <w:szCs w:val="28"/>
          <w:rtl/>
        </w:rPr>
        <w:t xml:space="preserve">وَ یَزِیدُونَهُ فَوْقَ ذَلِکَ نَظِرَةً فَابْتَاعَ لَهُمْ بَعِیراً وَ مَعَهُ بَعْضُهُمْ فَمَنَعَهُ أَنْ یَأْخُذَ مِنْهُمْ فَوْقَ وَرِقِهِ نَظِرَةً.</w:t>
      </w:r>
    </w:p>
    <w:p>
      <w:pPr>
        <w:pStyle w:val="BookText"/>
      </w:pPr>
      <w:r>
        <w:rPr>
          <w:rFonts w:ascii="Amiri" w:hAnsi="Amiri" w:eastAsia="Amiri" w:cs="Amiri"/>
          <w:lang w:bidi="ar-SA"/>
          <w:color w:val="111111"/>
          <w:sz w:val="28"/>
          <w:szCs w:val="28"/>
          <w:rtl/>
        </w:rPr>
        <w:t xml:space="preserve">وَ رَوَاهُ الصَّدُوقُ بِإِسْنَادِهِ عَنْ مُحَمَّدِ بْنِ قَیْسٍ مِثْلَهُ </w:t>
      </w:r>
      <w:r>
        <w:rPr>
          <w:rStyle w:val="FootnoteReference"/>
        </w:rPr>
        <w:footnoteReference w:id="210"/>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 امیرالمؤمنین (ع) قضاوت کرد در مورد مردی که گروهی او را مأمور کردند تا برایشان شتری نقد بخرد و بیش از آن به‌صورت نسیه پرداخت کند. او برایشان شتری خرید و یکی از آنها با او بود. حضرت از این که بیش از قیمت نقدی آن به صورت نسیه دریافت کند، منع کرد.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4689_173113"/>
    <w:bookmarkEnd w:id="34"/>
    <w:p>
      <w:pPr>
        <w:pStyle w:val="Heading5"/>
      </w:pPr>
      <w:bookmarkStart w:id="566" w:name="_Toc127"/>
      <w:r>
        <w:t>[رقم الحدیث الکلی: 23088 - رقم الحدیث الباب: 2]</w:t>
      </w:r>
      <w:bookmarkEnd w:id="566"/>
    </w:p>
    <w:p>
      <w:pPr>
        <w:pStyle w:val="BookText"/>
      </w:pPr>
      <w:r>
        <w:rPr>
          <w:rFonts w:ascii="Times New Roman" w:hAnsi="Times New Roman" w:eastAsia="Times New Roman" w:cs="Times New Roman"/>
          <w:lang w:val="en-US" w:bidi="en-US"/>
          <w:color w:val="111111"/>
          <w:sz w:val="28"/>
          <w:szCs w:val="28"/>
          <w:rtl/>
        </w:rPr>
        <w:t xml:space="preserve">23088- 2- </w:t>
      </w:r>
      <w:r>
        <w:rPr>
          <w:rStyle w:val="FootnoteReference"/>
        </w:rPr>
        <w:footnoteReference w:id="212"/>
      </w:r>
      <w:r>
        <w:rPr>
          <w:rFonts w:ascii="Amiri" w:hAnsi="Amiri" w:eastAsia="Amiri" w:cs="Amiri"/>
          <w:lang w:bidi="ar-SA"/>
          <w:color w:val="111111"/>
          <w:sz w:val="28"/>
          <w:szCs w:val="28"/>
          <w:rtl/>
        </w:rPr>
        <w:t xml:space="preserve">وَ بِإِسْنَادِهِ عَنِ الْحُسَیْنِ بْنِ سَعِیدٍ عَنْ یُوسُفَ بْنِ عَقِیلٍ عَنْ مُحَمَّدِ بْنِ قَیْسٍ عَنْ أَبِی جَعْفَرٍ ع قَالَ: مَنَعَ أَمِیرُ الْمُؤْمِنِینَ ع الثَّلَاثَةَ تَکُونُ صَفْقَتُهُمْ </w:t>
      </w:r>
      <w:r>
        <w:rPr>
          <w:rStyle w:val="FootnoteReference"/>
        </w:rPr>
        <w:footnoteReference w:id="213"/>
      </w:r>
      <w:r>
        <w:rPr>
          <w:rFonts w:ascii="Amiri" w:hAnsi="Amiri" w:eastAsia="Amiri" w:cs="Amiri"/>
          <w:lang w:bidi="ar-SA"/>
          <w:color w:val="111111"/>
          <w:sz w:val="28"/>
          <w:szCs w:val="28"/>
          <w:rtl/>
        </w:rPr>
        <w:t xml:space="preserve">وَاحِدَةً یَقُولُ أَحَدُهُمْ لِصَاحِبِهِ اشْتَرِ هَذَا مِنْ صَاحِبِهِ وَ أَنَا أَزِیدُکَ نَظِرَةً یَجْعَلُونَ صَفْقَتَهُمْ وَاحِدَةً قَالَ فَلَا یُعْطِیهِ إِلَّا مِثْلَ وَرِقِهِ الَّذِی نَقَدَ نَظِرَةً قَالَ وَ مَنْ وَجَبَ لَهُ الْبَیْعُ قَبْلَ أَنْ یَلْزَمَ صَاحِبَهُ فَلْیَبِعْ بَعْدُ مَا شَاءَ.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 او گفت: امیرالمؤمنین (ع) از سه نفری که معامله‌شان واحد بود، منع کرد. یکی از آنها به دیگری می‌گوید: "این را از صاحبش بخر و من نسیه به تو می‌افزایم." آنها معامله‌شان را واحد می‌کنند. او گفت: "برای او فقط معادل قیمت نقدی که داده است، نسیه خواهد بود." و گفت: "هر که معامله برای او واجب شد، قبل از آنکه بر دیگری واجب شود، باید بعد از آن هر چقدر که خواست بفروشد.</w:t>
      </w:r>
    </w:p>
    <w:p>
      <w:pPr>
        <w:pStyle w:val="Heading4"/>
      </w:pPr>
      <w:bookmarkStart w:id="567" w:name="_Toc128"/>
      <w:r>
        <w:t>4- بَابُ أَنَّهُ یَجُوزُ تَعْجِیلُ الْحَقِّ بِنَقْصٍ مِنْهُ وَ لَا یَجُوزُ تَأْجِیلُهُ بِزِیَادَةٍ فِیهِ‌</w:t>
      </w:r>
      <w:bookmarkEnd w:id="567"/>
    </w:p>
    <w:p>
      <w:pPr>
        <w:pStyle w:val="Heading5"/>
      </w:pPr>
      <w:bookmarkStart w:id="568" w:name="_Toc129"/>
      <w:r>
        <w:t>اشارة</w:t>
      </w:r>
      <w:bookmarkEnd w:id="568"/>
    </w:p>
    <w:p>
      <w:pPr>
        <w:pStyle w:val="BookText"/>
      </w:pPr>
      <w:r>
        <w:rPr>
          <w:rStyle w:val="FootnoteReference"/>
        </w:rPr>
        <w:footnoteReference w:id="215"/>
      </w:r>
      <w:r>
        <w:rPr>
          <w:rFonts w:ascii="Amiri" w:hAnsi="Amiri" w:eastAsia="Amiri" w:cs="Amiri"/>
          <w:lang w:bidi="ar-SA"/>
          <w:color w:val="111111"/>
          <w:sz w:val="28"/>
          <w:szCs w:val="28"/>
          <w:rtl/>
        </w:rPr>
        <w:t xml:space="preserve">4 بَابُ أَنَّهُ یَجُوزُ تَعْجِیلُ الْحَقِّ بِنَقْصٍ مِنْهُ وَ لَا یَجُوزُ تَأْجِیلُهُ بِزِیَادَةٍ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130"/>
      <w:r>
        <w:t>[رقم الحدیث الکلی: 23089 - رقم الحدیث الباب: 1]</w:t>
      </w:r>
      <w:bookmarkEnd w:id="569"/>
    </w:p>
    <w:p>
      <w:pPr>
        <w:pStyle w:val="BookText"/>
      </w:pPr>
      <w:r>
        <w:rPr>
          <w:rFonts w:ascii="Times New Roman" w:hAnsi="Times New Roman" w:eastAsia="Times New Roman" w:cs="Times New Roman"/>
          <w:lang w:val="en-US" w:bidi="en-US"/>
          <w:color w:val="111111"/>
          <w:sz w:val="28"/>
          <w:szCs w:val="28"/>
          <w:rtl/>
        </w:rPr>
        <w:t xml:space="preserve">23089- 1- </w:t>
      </w:r>
      <w:r>
        <w:rPr>
          <w:rStyle w:val="FootnoteReference"/>
        </w:rPr>
        <w:footnoteReference w:id="216"/>
      </w:r>
      <w:r>
        <w:rPr>
          <w:rFonts w:ascii="Amiri" w:hAnsi="Amiri" w:eastAsia="Amiri" w:cs="Amiri"/>
          <w:lang w:bidi="ar-SA"/>
          <w:color w:val="111111"/>
          <w:sz w:val="28"/>
          <w:szCs w:val="28"/>
          <w:rtl/>
        </w:rPr>
        <w:t xml:space="preserve">مُحَمَّدُ بْنُ یَعْقُوبَ عَنْ حُمَیْدِ بْنِ زِیَادٍ عَنِ الْحَسَنِ بْنِ مُحَمَّدِ بْنِ سَمَاعَةَ عَنْ غَیْرِ وَاحِدٍ عَنْ أَبَانٍ عَنْ زُرَارَةَ عَنْ أَبِی عَبْدِ اللَّهِ ع قَالَ: سَأَلْتُهُ عَنْ رَجُلٍ اشْتَرَی جَارِیَةً بِثَمَنٍ مُسَمًّی ثُمَّ بَاعَهَا فَرَبِحَ فِیهَا قَبْلَ أَنْ یَنْقُدَ صَاحِبَهَا الَّذِی لَهُ فَأَتَاهُ صَاحِبُهَا یَتَقَاضَاهُ وَ لَمْ یَنْقُدْ مَالَهُ فَقَالَ صَاحِبُ الْجَارِیَةِ لِلَّذِینَ بَاعَهُمْ اکْفُونِی غَرِیمِی هَذَا وَ الَّذِی رَبِحْتُ عَلَیْکُمْ فَهُوَ لَکُمْ قَالَ لَا بَأْسَ.</w:t>
      </w:r>
    </w:p>
    <w:p>
      <w:pPr>
        <w:pStyle w:val="BookText"/>
      </w:pPr>
      <w:r>
        <w:rPr>
          <w:rFonts w:ascii="Amiri" w:hAnsi="Amiri" w:eastAsia="Amiri" w:cs="Amiri"/>
          <w:lang w:bidi="ar-SA"/>
          <w:color w:val="111111"/>
          <w:sz w:val="28"/>
          <w:szCs w:val="28"/>
          <w:rtl/>
        </w:rPr>
        <w:t xml:space="preserve">وَ رَوَاهُ الصَّدُوقُ بِإِسْنَادِهِ عَنِ الْحَلَبِیِّ مِثْلَهُ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عبدالله (ع): او گفت: از او درباره مردی که کنیزی را با قیمت معین خرید، سپس قبل از پرداخت پول صاحبش، او را فروخت و سود کرد. صاحب کنیز آمد و پولش را طلب کرد و او هنوز پولش را پرداخت نکرده بود. صاحب کنیز به کسانی که از او خریدند، گفت: "این طلبکارم را نگهدارید و آنچه از شما سود کرده‌ام برای شماست." او گفت: "مشکلی ندارد."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4689_173114"/>
    <w:bookmarkEnd w:id="35"/>
    <w:p>
      <w:pPr>
        <w:pStyle w:val="Heading5"/>
      </w:pPr>
      <w:bookmarkStart w:id="570" w:name="_Toc131"/>
      <w:r>
        <w:t>[رقم الحدیث الکلی: 23090 - رقم الحدیث الباب: 2]</w:t>
      </w:r>
      <w:bookmarkEnd w:id="570"/>
    </w:p>
    <w:p>
      <w:pPr>
        <w:pStyle w:val="BookText"/>
      </w:pPr>
      <w:r>
        <w:rPr>
          <w:rFonts w:ascii="Times New Roman" w:hAnsi="Times New Roman" w:eastAsia="Times New Roman" w:cs="Times New Roman"/>
          <w:lang w:val="en-US" w:bidi="en-US"/>
          <w:color w:val="111111"/>
          <w:sz w:val="28"/>
          <w:szCs w:val="28"/>
          <w:rtl/>
        </w:rPr>
        <w:t xml:space="preserve">23090- 2- </w:t>
      </w:r>
      <w:r>
        <w:rPr>
          <w:rStyle w:val="FootnoteReference"/>
        </w:rPr>
        <w:footnoteReference w:id="218"/>
      </w:r>
      <w:r>
        <w:rPr>
          <w:rFonts w:ascii="Amiri" w:hAnsi="Amiri" w:eastAsia="Amiri" w:cs="Amiri"/>
          <w:lang w:bidi="ar-SA"/>
          <w:color w:val="111111"/>
          <w:sz w:val="28"/>
          <w:szCs w:val="28"/>
          <w:rtl/>
        </w:rPr>
        <w:t xml:space="preserve">وَ رَوَاهُ الشَّیْخُ بِإِسْنَادِهِ عَنِ الْحُسَیْنِ بْنِ سَعِیدٍ عَنِ ابْنِ فَضَّالٍ عَنْ أَبَانٍ عَنْ زُرَارَةَ وَ عَنْ صَفْوَانَ عَنِ ابْنِ مُسْکَانَ عَنْ مُحَمَّدٍ الْحَلَبِیِّ وَ عَنِ ابْنِ أَبِی عُمَیْرٍ عَنْ حَمَّادٍ عَنِ الْحَلَبِیِّ جَمِیعاً عَنْ أَبِی عَبْدِ اللَّهِ ع.</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19"/>
      </w:r>
      <w:r>
        <w:rPr>
          <w:rFonts w:ascii="Amiri" w:hAnsi="Amiri" w:eastAsia="Amiri" w:cs="Amiri"/>
          <w:lang w:bidi="ar-SA"/>
          <w:color w:val="111111"/>
          <w:sz w:val="28"/>
          <w:szCs w:val="28"/>
          <w:rtl/>
        </w:rPr>
        <w:t xml:space="preserve">وَ یَأْتِی مَا یَدُلُّ عَلَیْهِ فِی الدَّیْنِ </w:t>
      </w:r>
      <w:r>
        <w:rPr>
          <w:rStyle w:val="FootnoteReference"/>
        </w:rPr>
        <w:footnoteReference w:id="220"/>
      </w:r>
      <w:r>
        <w:rPr>
          <w:rFonts w:ascii="Amiri" w:hAnsi="Amiri" w:eastAsia="Amiri" w:cs="Amiri"/>
          <w:lang w:bidi="ar-SA"/>
          <w:color w:val="111111"/>
          <w:sz w:val="28"/>
          <w:szCs w:val="28"/>
          <w:rtl/>
        </w:rPr>
        <w:t xml:space="preserve">وَ فِی الصُّلْحِ إِنْ شَاءَ اللَّهُ تَعَالَی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این روایت ازطریق دیگر ازحضرت صادق &amp; نقل کرده اند .</w:t>
      </w:r>
    </w:p>
    <w:p>
      <w:pPr>
        <w:pStyle w:val="Heading4"/>
      </w:pPr>
      <w:bookmarkStart w:id="571" w:name="_Toc132"/>
      <w:r>
        <w:t>5- بَابُ أَنَّ مَنْ بَاعَ شَیْئاً نَسِیئَةً وَ غَیْرَ نَسِیئَةٍ جَازَ أَنْ یَشْتَرِیَهُ مِنْ صَاحِبِهِ حَالًّا بِزِیَادَةٍ وَ نَقِیصَةٍ إِذَا لَمْ یَشْتَرِطْ ذَلِکَ‌</w:t>
      </w:r>
      <w:bookmarkEnd w:id="571"/>
    </w:p>
    <w:p>
      <w:pPr>
        <w:pStyle w:val="Heading5"/>
      </w:pPr>
      <w:bookmarkStart w:id="572" w:name="_Toc133"/>
      <w:r>
        <w:t>اشارة</w:t>
      </w:r>
      <w:bookmarkEnd w:id="572"/>
    </w:p>
    <w:p>
      <w:pPr>
        <w:pStyle w:val="BookText"/>
      </w:pPr>
      <w:r>
        <w:rPr>
          <w:rStyle w:val="FootnoteReference"/>
        </w:rPr>
        <w:footnoteReference w:id="222"/>
      </w:r>
      <w:r>
        <w:rPr>
          <w:rFonts w:ascii="Amiri" w:hAnsi="Amiri" w:eastAsia="Amiri" w:cs="Amiri"/>
          <w:lang w:bidi="ar-SA"/>
          <w:color w:val="111111"/>
          <w:sz w:val="28"/>
          <w:szCs w:val="28"/>
          <w:rtl/>
        </w:rPr>
        <w:t xml:space="preserve">5 بَابُ أَنَّ مَنْ بَاعَ شَیْئاً نَسِیئَةً وَ غَیْرَ نَسِیئَةٍ جَازَ أَنْ یَشْتَرِیَهُ مِنْ صَاحِبِهِ حَالًّا بِزِیَادَةٍ وَ نَقِیصَةٍ إِذَا لَمْ یَشْتَرِطْ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134"/>
      <w:r>
        <w:t>[رقم الحدیث الکلی: 23091 - رقم الحدیث الباب: 1]</w:t>
      </w:r>
      <w:bookmarkEnd w:id="573"/>
    </w:p>
    <w:p>
      <w:pPr>
        <w:pStyle w:val="BookText"/>
      </w:pPr>
      <w:r>
        <w:rPr>
          <w:rFonts w:ascii="Times New Roman" w:hAnsi="Times New Roman" w:eastAsia="Times New Roman" w:cs="Times New Roman"/>
          <w:lang w:val="en-US" w:bidi="en-US"/>
          <w:color w:val="111111"/>
          <w:sz w:val="28"/>
          <w:szCs w:val="28"/>
          <w:rtl/>
        </w:rPr>
        <w:t xml:space="preserve">23091- 1- </w:t>
      </w:r>
      <w:r>
        <w:rPr>
          <w:rStyle w:val="FootnoteReference"/>
        </w:rPr>
        <w:footnoteReference w:id="223"/>
      </w:r>
      <w:r>
        <w:rPr>
          <w:rFonts w:ascii="Amiri" w:hAnsi="Amiri" w:eastAsia="Amiri" w:cs="Amiri"/>
          <w:lang w:bidi="ar-SA"/>
          <w:color w:val="111111"/>
          <w:sz w:val="28"/>
          <w:szCs w:val="28"/>
          <w:rtl/>
        </w:rPr>
        <w:t xml:space="preserve">مُحَمَّدُ بْنُ عَلِیِّ بْنِ الْحُسَیْنِ بِإِسْنَادِهِ عَنْ مَنْصُورِ بْنِ حَازِمٍ قَالَ: قُلْتُ لِأَبِی عَبْدِ اللَّهِ ع رَجُلٌ </w:t>
      </w:r>
      <w:r>
        <w:rPr>
          <w:rStyle w:val="FootnoteReference"/>
        </w:rPr>
        <w:footnoteReference w:id="224"/>
      </w:r>
      <w:r>
        <w:rPr>
          <w:rFonts w:ascii="Amiri" w:hAnsi="Amiri" w:eastAsia="Amiri" w:cs="Amiri"/>
          <w:lang w:bidi="ar-SA"/>
          <w:color w:val="111111"/>
          <w:sz w:val="28"/>
          <w:szCs w:val="28"/>
          <w:rtl/>
        </w:rPr>
        <w:t xml:space="preserve">کَانَ لَهُ عَلَی رَجُلٍ دَرَاهِمُ مِنْ ثَمَنِ غَنَمٍ اشْتَرَاهَا مِنْهُ فَأَتَی الطَّالِبُ الْمَطْلُوبَ یَتَقَاضَاهُ فَقَالَ لَهُ الْمَطْلُوبُ أَبِیعُکَ هَذَا الْغَنَمَ بِدَرَاهِمِکَ الَّتِی لَکَ عِنْدِی فَرَضِیَ قَالَ لَا بَأْسَ بِذَلِکَ.</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بْنِ یَحْیَی عَنْ مَنْصُورِ بْنِ حَازِمٍ مِثْلَهُ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او گفت: به ابی عبدالله (ع) گفتم: مردی که درهم‌هایی بابت قیمت گوسفندی که از او خریده بود، طلب داشت. طلبکار به نزد بدهکار رفت و طلبش را خواست. بدهکار گفت: "این گوسفند را به تو می‌فروشم به همان درهم‌هایی که تو از من طلب داری." طلبکار پذیرفت. او گفت: "مشکلی ندارد."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4689_173115"/>
    <w:bookmarkEnd w:id="36"/>
    <w:p>
      <w:pPr>
        <w:pStyle w:val="Heading5"/>
      </w:pPr>
      <w:bookmarkStart w:id="574" w:name="_Toc135"/>
      <w:r>
        <w:t>[رقم الحدیث الکلی: 23092 - رقم الحدیث الباب: 2]</w:t>
      </w:r>
      <w:bookmarkEnd w:id="574"/>
    </w:p>
    <w:p>
      <w:pPr>
        <w:pStyle w:val="BookText"/>
      </w:pPr>
      <w:r>
        <w:rPr>
          <w:rFonts w:ascii="Times New Roman" w:hAnsi="Times New Roman" w:eastAsia="Times New Roman" w:cs="Times New Roman"/>
          <w:lang w:val="en-US" w:bidi="en-US"/>
          <w:color w:val="111111"/>
          <w:sz w:val="28"/>
          <w:szCs w:val="28"/>
          <w:rtl/>
        </w:rPr>
        <w:t xml:space="preserve">23092- 2- </w:t>
      </w:r>
      <w:r>
        <w:rPr>
          <w:rStyle w:val="FootnoteReference"/>
        </w:rPr>
        <w:footnoteReference w:id="226"/>
      </w:r>
      <w:r>
        <w:rPr>
          <w:rFonts w:ascii="Amiri" w:hAnsi="Amiri" w:eastAsia="Amiri" w:cs="Amiri"/>
          <w:lang w:bidi="ar-SA"/>
          <w:color w:val="111111"/>
          <w:sz w:val="28"/>
          <w:szCs w:val="28"/>
          <w:rtl/>
        </w:rPr>
        <w:t xml:space="preserve">وَ بِإِسْنَادِهِ عَنْ یُونُسَ بْنِ عَبْدِ الرَّحْمَنِ عَنْ غَیْرِ وَاحِدٍ عَنْ أَبِی عَبْدِ اللَّهِ ع فِی الرَّجُلِ یُبَایِعُ الرَّجُلَ الشَّیْ‌ءَ فَقَالَ لَا بَأْسَ إِذَا کَانَ أَصْلُ الشَّیْ‌ءِ حَلَالًا.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چند نفر از ابی عبدالله (ع) در مورد مردی که با مرد دیگری معامله می‌کند، او گفت: "اگر اصل چیز حلال باشد، مشکلی ندارد."</w:t>
      </w:r>
    </w:p>
    <w:p>
      <w:pPr>
        <w:pStyle w:val="Heading5"/>
      </w:pPr>
      <w:bookmarkStart w:id="575" w:name="_Toc136"/>
      <w:r>
        <w:t>[رقم الحدیث الکلی: 23093 - رقم الحدیث الباب: 3]</w:t>
      </w:r>
      <w:bookmarkEnd w:id="575"/>
    </w:p>
    <w:p>
      <w:pPr>
        <w:pStyle w:val="BookText"/>
      </w:pPr>
      <w:r>
        <w:rPr>
          <w:rFonts w:ascii="Times New Roman" w:hAnsi="Times New Roman" w:eastAsia="Times New Roman" w:cs="Times New Roman"/>
          <w:lang w:val="en-US" w:bidi="en-US"/>
          <w:color w:val="111111"/>
          <w:sz w:val="28"/>
          <w:szCs w:val="28"/>
          <w:rtl/>
        </w:rPr>
        <w:t xml:space="preserve">23093- 3- </w:t>
      </w:r>
      <w:r>
        <w:rPr>
          <w:rStyle w:val="FootnoteReference"/>
        </w:rPr>
        <w:footnoteReference w:id="227"/>
      </w:r>
      <w:r>
        <w:rPr>
          <w:rFonts w:ascii="Amiri" w:hAnsi="Amiri" w:eastAsia="Amiri" w:cs="Amiri"/>
          <w:lang w:bidi="ar-SA"/>
          <w:color w:val="111111"/>
          <w:sz w:val="28"/>
          <w:szCs w:val="28"/>
          <w:rtl/>
        </w:rPr>
        <w:t xml:space="preserve">مُحَمَّدُ بْنُ یَعْقُوبَ عَنْ مُحَمَّدِ بْنِ یَحْیَی عَنْ مُحَمَّدِ بْنِ الْحُسَیْنِ عَنْ مُحَمَّدِ بْنِ إِسْمَاعِیلَ عَنْ مَنْصُورِ بْنِ یُونُسَ عَنْ شُعَیْبٍ الْحَدَّادِ عَنْ بَشَّارِ بْنِ یَسَارٍ قَالَ: سَأَلْتُ أَبَا عَبْدِ اللَّهِ ع عَنِ الرَّجُلِ یَبِیعُ الْمَتَاعَ بِنَسَاءٍ فَیَشْتَرِیهِ مِنْ صَاحِبِهِ الَّذِی یَبِیعُهُ مِنْهُ قَالَ نَعَمْ لَا بَأْسَ بِهِ فَقُلْتُ لَهُ أَشْتَرِی مَتَاعِی فَقَالَ لَیْسَ هُوَ مَتَاعَکَ وَ لَا بَقَرَکَ وَ لَا غَنَمَکَ.</w:t>
      </w:r>
    </w:p>
    <w:p>
      <w:pPr>
        <w:pStyle w:val="BookText"/>
      </w:pPr>
      <w:r>
        <w:rPr>
          <w:rFonts w:ascii="Amiri" w:hAnsi="Amiri" w:eastAsia="Amiri" w:cs="Amiri"/>
          <w:lang w:bidi="ar-SA"/>
          <w:color w:val="111111"/>
          <w:sz w:val="28"/>
          <w:szCs w:val="28"/>
          <w:rtl/>
        </w:rPr>
        <w:t xml:space="preserve">وَ عَنْ أَبِی عَلِیٍّ الْأَشْعَرِیِّ عَنْ مُحَمَّدِ بْنِ عَبْدِ الْجَبَّارِ عَنْ صَفْوَانَ عَنْ شُعَیْبٍ الْحَدَّادِ مِثْلَهُ </w:t>
      </w:r>
      <w:r>
        <w:rPr>
          <w:rStyle w:val="FootnoteReference"/>
        </w:rPr>
        <w:footnoteReference w:id="228"/>
      </w: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229"/>
      </w:r>
    </w:p>
    <w:p>
      <w:pPr>
        <w:pStyle w:val="BookText"/>
      </w:pPr>
      <w:r>
        <w:rPr>
          <w:rFonts w:ascii="Amiri" w:hAnsi="Amiri" w:eastAsia="Amiri" w:cs="Amiri"/>
          <w:lang w:bidi="ar-SA"/>
          <w:color w:val="111111"/>
          <w:sz w:val="28"/>
          <w:szCs w:val="28"/>
          <w:rtl/>
        </w:rPr>
        <w:t xml:space="preserve">وَ بِإِسْنَادِهِ عَنْ مُحَمَّدِ بْنِ یَحْیَی </w:t>
      </w:r>
      <w:r>
        <w:rPr>
          <w:rStyle w:val="FootnoteReference"/>
        </w:rPr>
        <w:footnoteReference w:id="230"/>
      </w:r>
    </w:p>
    <w:p>
      <w:pPr>
        <w:pStyle w:val="BookText"/>
      </w:pPr>
      <w:r>
        <w:rPr>
          <w:rFonts w:ascii="Amiri" w:hAnsi="Amiri" w:eastAsia="Amiri" w:cs="Amiri"/>
          <w:lang w:bidi="ar-SA"/>
          <w:color w:val="111111"/>
          <w:sz w:val="28"/>
          <w:szCs w:val="28"/>
          <w:rtl/>
        </w:rPr>
        <w:t xml:space="preserve">وَ رَوَاهُ الصَّدُوقُ بِإِسْنَادِهِ عَنْ بَشَّارِ بْنِ بَشَّارٍ </w:t>
      </w:r>
      <w:r>
        <w:rPr>
          <w:rStyle w:val="FootnoteReference"/>
        </w:rPr>
        <w:footnoteReference w:id="231"/>
      </w:r>
    </w:p>
    <w:p>
      <w:pPr>
        <w:pStyle w:val="BookText"/>
      </w:pPr>
      <w:r>
        <w:rPr>
          <w:rFonts w:ascii="Amiri" w:hAnsi="Amiri" w:eastAsia="Amiri" w:cs="Amiri"/>
          <w:lang w:bidi="ar-SA"/>
          <w:color w:val="111111"/>
          <w:sz w:val="28"/>
          <w:szCs w:val="28"/>
          <w:rtl/>
        </w:rPr>
        <w:t xml:space="preserve">مِثْلَهُ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بشار بن یسار: او گفت: از ابا عبدالله (ع) درباره مردی که کالایی را به نسیه می‌فروشد و سپس آن را از صاحب اصلی‌اش که آن را به او فروخته، می‌خرد، پرسیدم. او گفت: "بله، مشکلی ندارد." گفتم: "متاع خودم را می‌خرم." او گفت: "این متاع تو نیست و نه گاو و نه گوسفندت."</w:t>
      </w:r>
    </w:p>
    <w:p>
      <w:pPr>
        <w:pStyle w:val="Heading5"/>
      </w:pPr>
      <w:bookmarkStart w:id="576" w:name="_Toc137"/>
      <w:r>
        <w:t>[رقم الحدیث الکلی: 23094 - رقم الحدیث الباب: 4]</w:t>
      </w:r>
      <w:bookmarkEnd w:id="576"/>
    </w:p>
    <w:p>
      <w:pPr>
        <w:pStyle w:val="BookText"/>
      </w:pPr>
      <w:r>
        <w:rPr>
          <w:rFonts w:ascii="Times New Roman" w:hAnsi="Times New Roman" w:eastAsia="Times New Roman" w:cs="Times New Roman"/>
          <w:lang w:val="en-US" w:bidi="en-US"/>
          <w:color w:val="111111"/>
          <w:sz w:val="28"/>
          <w:szCs w:val="28"/>
          <w:rtl/>
        </w:rPr>
        <w:t xml:space="preserve">23094- 4- </w:t>
      </w:r>
      <w:r>
        <w:rPr>
          <w:rStyle w:val="FootnoteReference"/>
        </w:rPr>
        <w:footnoteReference w:id="233"/>
      </w:r>
      <w:r>
        <w:rPr>
          <w:rFonts w:ascii="Amiri" w:hAnsi="Amiri" w:eastAsia="Amiri" w:cs="Amiri"/>
          <w:lang w:bidi="ar-SA"/>
          <w:color w:val="111111"/>
          <w:sz w:val="28"/>
          <w:szCs w:val="28"/>
          <w:rtl/>
        </w:rPr>
        <w:t xml:space="preserve">وَ عَنْ عِدَّةٍ مِنْ أَصْحَابِنَا عَنْ أَحْمَدَ بْنِ مُحَمَّدِ بْنِ عِیسَی عَنِ ابْنِ أَبِی عُمَیْرٍ عَنْ حَفْصِ بْنِ سُوقَةَ عَنِ الْحُسَیْنِ بْنِ الْمُنْذِرِ قَالَ: قُلْتُ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4689_173116"/>
    <w:bookmarkEnd w:id="37"/>
    <w:p>
      <w:pPr>
        <w:pStyle w:val="BookText"/>
      </w:pPr>
      <w:r>
        <w:rPr>
          <w:rFonts w:ascii="Amiri" w:hAnsi="Amiri" w:eastAsia="Amiri" w:cs="Amiri"/>
          <w:lang w:bidi="ar-SA"/>
          <w:color w:val="111111"/>
          <w:sz w:val="28"/>
          <w:szCs w:val="28"/>
          <w:rtl/>
        </w:rPr>
        <w:t xml:space="preserve">لِأَبِی عَبْدِ اللَّهِ ع یَجِیئُنِی الرَّجُلُ فَیَطْلُبُ الْعِینَةَ فَأَشْتَرِی لَهُ الْمَتَاعَ مُرَابَحَةً ثُمَّ أَبِیعُهُ إِیَّاهُ ثُمَّ أَشْتَرِیهِ مِنْهُ مَکَانِی قَالَ إِذَا کَانَ بِالْخِیَارِ إِنْ شَاءَ بَاعَ وَ إِنْ شَاءَ لَمْ یَبِعْ وَ کُنْتَ أَنْتَ بِالْخِیَارِ إِنْ شِئْتَ اشْتَرَیْتَ وَ إِنْ شِئْتَ لَمْ تَشْتَرِ فَلَا بَأْسَ فَقُلْتُ إِنَّ أَهْلَ الْمَسْجِدِ یَزْعُمُونَ أَنَّ هَذَا فَاسِدٌ وَ یَقُولُونَ إِنْ جَاءَ بِهِ بَعْدَ أَشْهُرٍ صَلَحَ قَالَ إِنَّمَا هَذَا تَقْدِیمٌ وَ تَأْخِیرٌ فَلَا بَأْسَ.</w:t>
      </w:r>
    </w:p>
    <w:p>
      <w:pPr>
        <w:pStyle w:val="BookText"/>
      </w:pPr>
      <w:r>
        <w:rPr>
          <w:rFonts w:ascii="Amiri" w:hAnsi="Amiri" w:eastAsia="Amiri" w:cs="Amiri"/>
          <w:lang w:bidi="ar-SA"/>
          <w:color w:val="111111"/>
          <w:sz w:val="28"/>
          <w:szCs w:val="28"/>
          <w:rtl/>
        </w:rPr>
        <w:t xml:space="preserve">مُحَمَّدُ بْنُ الْحَسَنِ بِإِسْنَادِهِ عَنِ الْحُسَیْنِ بْنِ سَعِیدٍ عَنِ ابْنِ أَبِی عُمَیْرٍ مِثْلَهُ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منذر: او گفت: به ابا عبدالله (ع) گفتم: "مردی نزد من می‌آید و درخواست عینه (خرید کالا به صورت نقدی و فروش آن به صورت نسیه با قیمت بالاتر) می‌کند. من برای او کالا را با مرابحه (قیمت خرید به اضافه سود مشخص) می‌خرم و سپس آن را به او می‌فروشم و بعد از او به جای من آن را می‌خرم." او گفت: "اگر او اختیار داشته باشد، اگر بخواهد می‌فروشد و اگر نخواهد نمی‌فروشد. و تو نیز اختیار داری، اگر بخواهی می‌خری و اگر نخواهی نمی‌خری، مشکلی ندارد." گفتم: "اهل مسجد می‌گویند این فاسد است و می‌گویند اگر بعد از چند ماه بیاورد، درست است." او گفت: "این فقط تقدیم و تأخیر است، مشکلی ندارد."</w:t>
      </w:r>
    </w:p>
    <w:p>
      <w:pPr>
        <w:pStyle w:val="Heading5"/>
      </w:pPr>
      <w:bookmarkStart w:id="577" w:name="_Toc138"/>
      <w:r>
        <w:t>[رقم الحدیث الکلی: 23095 - رقم الحدیث الباب: 5]</w:t>
      </w:r>
      <w:bookmarkEnd w:id="577"/>
    </w:p>
    <w:p>
      <w:pPr>
        <w:pStyle w:val="BookText"/>
      </w:pPr>
      <w:r>
        <w:rPr>
          <w:rFonts w:ascii="Times New Roman" w:hAnsi="Times New Roman" w:eastAsia="Times New Roman" w:cs="Times New Roman"/>
          <w:lang w:val="en-US" w:bidi="en-US"/>
          <w:color w:val="111111"/>
          <w:sz w:val="28"/>
          <w:szCs w:val="28"/>
          <w:rtl/>
        </w:rPr>
        <w:t xml:space="preserve">23095- 5- </w:t>
      </w:r>
      <w:r>
        <w:rPr>
          <w:rStyle w:val="FootnoteReference"/>
        </w:rPr>
        <w:footnoteReference w:id="235"/>
      </w:r>
      <w:r>
        <w:rPr>
          <w:rFonts w:ascii="Amiri" w:hAnsi="Amiri" w:eastAsia="Amiri" w:cs="Amiri"/>
          <w:lang w:bidi="ar-SA"/>
          <w:color w:val="111111"/>
          <w:sz w:val="28"/>
          <w:szCs w:val="28"/>
          <w:rtl/>
        </w:rPr>
        <w:t xml:space="preserve">وَ بِإِسْنَادِهِ عَنْ مُحَمَّدِ بْنِ الْحَسَنِ الصَّفَّارِ عَنْ مُحَمَّدِ بْنِ الْحُسَیْنِ بْنِ أَبِی الْخَطَّابِ عَنْ مُحَمَّدِ بْنِ إِسْمَاعِیلَ بْنِ بَزِیعٍ عَنْ صَالِحِ بْنِ عُقْبَةَ عَنْ یُونُسَ الشَّیْبَانِیِّ قَالَ: قُلْتُ لِأَبِی عَبْدِ اللَّهِ ع الرَّجُلُ یَبِیعُ الْبَیْعَ وَ الْبَائِعُ یَعْلَمُ أَنَّهُ لَا یَسْوَی وَ الْمُشْتَرِی یَعْلَمُ أَنَّهُ لَا یَسْوَی إِلَّا أَنَّهُ یَعْلَمُ أَنَّهُ سَیَرْجِعُ فِیهِ فَیَشْتَرِیهِ مِنْهُ قَالَ فَقَالَ یَا یُونُسُ إِنَّ رَسُولَ اللَّهِ ص قَالَ لِجَابِرِ بْنِ عَبْدِ اللَّهِ- کَیْفَ أَنْتَ إِذَا ظَهَرَ الْجَوْرُ وَ أَوْرَثَهُمُ الذُّلَّ قَالَ فَقَالَ لَهُ جَابِرٌ لَا بَقِیتُ إِلَی ذَلِکَ الزَّمَانِ وَ مَتَی یَکُونُ ذَلِکَ بِأَبِی أَنْتَ وَ أُمِّی قَالَ إِذَا ظَهَرَ الرِّبَا یَا یُونُسُ- وَ هَذَا الرِّبَا فَإِنْ لَمْ تَشْتَرِهِ </w:t>
      </w:r>
      <w:r>
        <w:rPr>
          <w:rStyle w:val="FootnoteReference"/>
        </w:rPr>
        <w:footnoteReference w:id="236"/>
      </w:r>
      <w:r>
        <w:rPr>
          <w:rFonts w:ascii="Amiri" w:hAnsi="Amiri" w:eastAsia="Amiri" w:cs="Amiri"/>
          <w:lang w:bidi="ar-SA"/>
          <w:color w:val="111111"/>
          <w:sz w:val="28"/>
          <w:szCs w:val="28"/>
          <w:rtl/>
        </w:rPr>
        <w:t xml:space="preserve">رَدَّهُ عَلَیْکَ قَالَ قُلْتُ: نَعَمْ قَالَ فَلَا تَقْرَبَنَّهُ فَلَا تَقْرَبَنَّهُ.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شیبانی: او گفت: به ابی عبدالله (ع) گفتم: مردی که معامله‌ای انجام می‌دهد و فروشنده می‌داند که آن ارزش ندارد و خریدار هم می‌داند که ارزش ندارد، اما می‌داند که آن را باز می‌گرداند و از او می‌خرد. او گفت: "ای یونس، رسول الله (ص) به جابر بن عبدالله گفت: 'چگونه خواهی بود وقتی که ستم ظاهر شود و آنها را به ذلت بیاورد؟' جابر گفت: 'به آن زمان نرسم، پدر و مادرم به فدایت، چه زمانی خواهد بود؟' او گفت: 'زمانی که ربا ظاهر شود، ای یونس، این ربا است. اگر آن را نخری، آن را به تو باز خواهد گرداند.' گفتم: 'بله.' او گفت: 'پس به آن نزدیک نشو، به آن نزدیک نشو.'"</w:t>
      </w:r>
    </w:p>
    <w:p>
      <w:pPr>
        <w:pStyle w:val="Heading5"/>
      </w:pPr>
      <w:bookmarkStart w:id="578" w:name="_Toc139"/>
      <w:r>
        <w:t>[رقم الحدیث الکلی: 23096 - رقم الحدیث الباب: 6]</w:t>
      </w:r>
      <w:bookmarkEnd w:id="578"/>
    </w:p>
    <w:p>
      <w:pPr>
        <w:pStyle w:val="BookText"/>
      </w:pPr>
      <w:r>
        <w:rPr>
          <w:rFonts w:ascii="Times New Roman" w:hAnsi="Times New Roman" w:eastAsia="Times New Roman" w:cs="Times New Roman"/>
          <w:lang w:val="en-US" w:bidi="en-US"/>
          <w:color w:val="111111"/>
          <w:sz w:val="28"/>
          <w:szCs w:val="28"/>
          <w:rtl/>
        </w:rPr>
        <w:t xml:space="preserve">23096- 6- </w:t>
      </w:r>
      <w:r>
        <w:rPr>
          <w:rStyle w:val="FootnoteReference"/>
        </w:rPr>
        <w:footnoteReference w:id="23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بَاعَ ثَوْباً بِعَشَرَةِ دَرَاهِمَ ثُمَّ اشْتَرَاهُ بِخَمْسَةِ دَرَاهِمَ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4689_173117"/>
    <w:bookmarkEnd w:id="38"/>
    <w:p>
      <w:pPr>
        <w:pStyle w:val="BookText"/>
      </w:pPr>
      <w:r>
        <w:rPr>
          <w:rFonts w:ascii="Amiri" w:hAnsi="Amiri" w:eastAsia="Amiri" w:cs="Amiri"/>
          <w:lang w:bidi="ar-SA"/>
          <w:color w:val="111111"/>
          <w:sz w:val="28"/>
          <w:szCs w:val="28"/>
          <w:rtl/>
        </w:rPr>
        <w:t xml:space="preserve">أَ یَحِلُّ قَالَ إِذَا لَمْ یَشْتَرِطْ وَ رَضِیَا فَلَا بَأْسَ.</w:t>
      </w:r>
    </w:p>
    <w:p>
      <w:pPr>
        <w:pStyle w:val="BookText"/>
      </w:pPr>
      <w:r>
        <w:rPr>
          <w:rFonts w:ascii="Amiri" w:hAnsi="Amiri" w:eastAsia="Amiri" w:cs="Amiri"/>
          <w:lang w:bidi="ar-SA"/>
          <w:color w:val="111111"/>
          <w:sz w:val="28"/>
          <w:szCs w:val="28"/>
          <w:rtl/>
        </w:rPr>
        <w:t xml:space="preserve">وَ رَوَاهُ عَلِیُّ بْنُ جَعْفَرٍ فِی کِتَابِهِ إِلَّا أَنَّهُ قَالَ: بِعَشَرَةِ دَرَاهِمَ إِلَی أَجَلٍ ثُمَّ اشْتَرَاهُ بِخَمْسَةِ دَرَاهِمَ بِنَقْدٍ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او گفت: "از او پرسیدم درباره مردی که لباسی را به ده درهم فروخت و سپس به پنج درهم خرید. آیا جایز است؟" او گفت: "اگر شرطی نگذاشته و هر دو راضی باشند، مشکلی ندارد."</w:t>
      </w:r>
    </w:p>
    <w:p>
      <w:pPr>
        <w:pStyle w:val="Heading4"/>
      </w:pPr>
      <w:bookmarkStart w:id="579" w:name="_Toc140"/>
      <w:r>
        <w:t>6- بَابُ أَنَّهُ یَجُوزُ لِمَنْ عَلَیْهِ الدَّیْنُ أَنْ یَتَعَیَّنَ مِنْ صَاحِبِهِ وَ یَقْضِیَهُ عَلَی کَرَاهِیَةٍ وَ أَنْ یَشْتَرِیَ مِنْهُ وَ یَبِیعَهُ وَ أَنْ یَضْمَنَ عَنْهُ غَرِیمُهُ وَ یَقْضِیَهُ‌</w:t>
      </w:r>
      <w:bookmarkEnd w:id="579"/>
    </w:p>
    <w:p>
      <w:pPr>
        <w:pStyle w:val="Heading5"/>
      </w:pPr>
      <w:bookmarkStart w:id="580" w:name="_Toc141"/>
      <w:r>
        <w:t>اشارة</w:t>
      </w:r>
      <w:bookmarkEnd w:id="580"/>
    </w:p>
    <w:p>
      <w:pPr>
        <w:pStyle w:val="BookText"/>
      </w:pPr>
      <w:r>
        <w:rPr>
          <w:rStyle w:val="FootnoteReference"/>
        </w:rPr>
        <w:footnoteReference w:id="240"/>
      </w:r>
      <w:r>
        <w:rPr>
          <w:rFonts w:ascii="Amiri" w:hAnsi="Amiri" w:eastAsia="Amiri" w:cs="Amiri"/>
          <w:lang w:bidi="ar-SA"/>
          <w:color w:val="111111"/>
          <w:sz w:val="28"/>
          <w:szCs w:val="28"/>
          <w:rtl/>
        </w:rPr>
        <w:t xml:space="preserve">6 بَابُ أَنَّهُ یَجُوزُ لِمَنْ عَلَیْهِ الدَّیْنُ أَنْ یَتَعَیَّنَ </w:t>
      </w:r>
      <w:r>
        <w:rPr>
          <w:rStyle w:val="FootnoteReference"/>
        </w:rPr>
        <w:footnoteReference w:id="241"/>
      </w:r>
      <w:r>
        <w:rPr>
          <w:rFonts w:ascii="Amiri" w:hAnsi="Amiri" w:eastAsia="Amiri" w:cs="Amiri"/>
          <w:lang w:bidi="ar-SA"/>
          <w:color w:val="111111"/>
          <w:sz w:val="28"/>
          <w:szCs w:val="28"/>
          <w:rtl/>
        </w:rPr>
        <w:t xml:space="preserve">مِنْ صَاحِبِهِ وَ یَقْضِیَهُ عَلَی کَرَاهِیَةٍ وَ أَنْ یَشْتَرِیَ مِنْهُ وَ یَبِیعَهُ وَ أَنْ یَضْمَنَ عَنْهُ غَرِیمُهُ وَ یَقْضِیَهُ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142"/>
      <w:r>
        <w:t>[رقم الحدیث الکلی: 23097 - رقم الحدیث الباب: 1]</w:t>
      </w:r>
      <w:bookmarkEnd w:id="581"/>
    </w:p>
    <w:p>
      <w:pPr>
        <w:pStyle w:val="BookText"/>
      </w:pPr>
      <w:r>
        <w:rPr>
          <w:rFonts w:ascii="Times New Roman" w:hAnsi="Times New Roman" w:eastAsia="Times New Roman" w:cs="Times New Roman"/>
          <w:lang w:val="en-US" w:bidi="en-US"/>
          <w:color w:val="111111"/>
          <w:sz w:val="28"/>
          <w:szCs w:val="28"/>
          <w:rtl/>
        </w:rPr>
        <w:t xml:space="preserve">23097- 1- </w:t>
      </w:r>
      <w:r>
        <w:rPr>
          <w:rStyle w:val="FootnoteReference"/>
        </w:rPr>
        <w:footnoteReference w:id="242"/>
      </w:r>
      <w:r>
        <w:rPr>
          <w:rFonts w:ascii="Amiri" w:hAnsi="Amiri" w:eastAsia="Amiri" w:cs="Amiri"/>
          <w:lang w:bidi="ar-SA"/>
          <w:color w:val="111111"/>
          <w:sz w:val="28"/>
          <w:szCs w:val="28"/>
          <w:rtl/>
        </w:rPr>
        <w:t xml:space="preserve">مُحَمَّدُ بْنُ یَعْقُوبَ عَنْ مُحَمَّدِ بْنِ یَحْیَی عَنْ أَحْمَدَ بْنِ مُحَمَّدٍ عَنِ ابْنِ أَبِی عُمَیْرٍ عَنْ عَلِیِّ بْنِ إِسْمَاعِیلَ عَنْ أَبِی بَکْرٍ الْحَضْرَمِیِّ قَالَ: قُلْتُ لِأَبِی عَبْدِ اللَّهِ ع یَکُونُ لِی عَلَی الرَّجُلِ الدَّرَاهِمُ فَیَقُولُ بِعْنِی بَیْعاً </w:t>
      </w:r>
      <w:r>
        <w:rPr>
          <w:rStyle w:val="FootnoteReference"/>
        </w:rPr>
        <w:footnoteReference w:id="243"/>
      </w:r>
      <w:r>
        <w:rPr>
          <w:rFonts w:ascii="Amiri" w:hAnsi="Amiri" w:eastAsia="Amiri" w:cs="Amiri"/>
          <w:lang w:bidi="ar-SA"/>
          <w:color w:val="111111"/>
          <w:sz w:val="28"/>
          <w:szCs w:val="28"/>
          <w:rtl/>
        </w:rPr>
        <w:t xml:space="preserve">أَقْضِکَ فَأَبِیعُهُ الْمَتَاعَ ثُمَّ أَشْتَرِیهِ مِنْهُ وَ أَقْبِضُ مَالِی قَالَ لَا بَأْسَ.</w:t>
      </w:r>
    </w:p>
    <w:p>
      <w:pPr>
        <w:pStyle w:val="BookText"/>
      </w:pPr>
      <w:r>
        <w:rPr>
          <w:rFonts w:ascii="Amiri" w:hAnsi="Amiri" w:eastAsia="Amiri" w:cs="Amiri"/>
          <w:lang w:bidi="ar-SA"/>
          <w:color w:val="111111"/>
          <w:sz w:val="28"/>
          <w:szCs w:val="28"/>
          <w:rtl/>
        </w:rPr>
        <w:t xml:space="preserve">وَ رَوَاهُ الشَّیْخُ بِإِسْنَادِهِ عَنْ أَحْمَدَ بْنِ مُحَمَّدٍ عَنِ ابْنِ أَبِی عُمَیْرٍ عَنْ عَلِیِّ بْنِ إِسْمَاعِیلَ عَنْ عَمَّارٍ عَنْ أَبِی بَکْرٍ الْحَضْرَمِیِّ مِثْلَهُ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او گفت: به ابا عبدالله (ع) گفتم: "من از مردی درهم‌هایی طلب دارم. او می‌گوید: 'برای من متاعی بفروش، من به تو پرداخت می‌کنم.' من متاع را به او می‌فروشم، سپس از او می‌خرم و پولم را می‌گیرم." او گفت: "مشکلی ندارد."</w:t>
      </w:r>
    </w:p>
    <w:p>
      <w:pPr>
        <w:pStyle w:val="Heading5"/>
      </w:pPr>
      <w:bookmarkStart w:id="582" w:name="_Toc143"/>
      <w:r>
        <w:t>[رقم الحدیث الکلی: 23098 - رقم الحدیث الباب: 2]</w:t>
      </w:r>
      <w:bookmarkEnd w:id="582"/>
    </w:p>
    <w:p>
      <w:pPr>
        <w:pStyle w:val="BookText"/>
      </w:pPr>
      <w:r>
        <w:rPr>
          <w:rFonts w:ascii="Times New Roman" w:hAnsi="Times New Roman" w:eastAsia="Times New Roman" w:cs="Times New Roman"/>
          <w:lang w:val="en-US" w:bidi="en-US"/>
          <w:color w:val="111111"/>
          <w:sz w:val="28"/>
          <w:szCs w:val="28"/>
          <w:rtl/>
        </w:rPr>
        <w:t xml:space="preserve">23098- 2- </w:t>
      </w:r>
      <w:r>
        <w:rPr>
          <w:rStyle w:val="FootnoteReference"/>
        </w:rPr>
        <w:footnoteReference w:id="245"/>
      </w:r>
      <w:r>
        <w:rPr>
          <w:rFonts w:ascii="Amiri" w:hAnsi="Amiri" w:eastAsia="Amiri" w:cs="Amiri"/>
          <w:lang w:bidi="ar-SA"/>
          <w:color w:val="111111"/>
          <w:sz w:val="28"/>
          <w:szCs w:val="28"/>
          <w:rtl/>
        </w:rPr>
        <w:t xml:space="preserve">وَ عَنْهُ عَنْ أَحْمَدَ عَنْ عَلِیِّ بْنِ الْحَکَمِ عَنْ سَیْفِ بْنِ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4689_173118"/>
    <w:bookmarkEnd w:id="39"/>
    <w:p>
      <w:pPr>
        <w:pStyle w:val="BookText"/>
      </w:pPr>
      <w:r>
        <w:rPr>
          <w:rFonts w:ascii="Amiri" w:hAnsi="Amiri" w:eastAsia="Amiri" w:cs="Amiri"/>
          <w:lang w:bidi="ar-SA"/>
          <w:color w:val="111111"/>
          <w:sz w:val="28"/>
          <w:szCs w:val="28"/>
          <w:rtl/>
        </w:rPr>
        <w:t xml:space="preserve">عَمِیرَةَ عَنْ أَبِی بَکْرٍ الْحَضْرَمِیِّ قَالَ: قُلْتُ لِأَبِی عَبْدِ اللَّهِ ع رَجُلٌ تَعَیَّنَ ثُمَّ حَلَّ دَیْنُهُ فَلَمْ یَجِدْ مَا یَقْضِی أَ یَتَعَیَّنُ مِنْ صَاحِبِهِ الَّذِی عَیَّنَهُ وَ یَقْضِیهِ قَالَ نَعَمْ.</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سَیْفِ بْنِ عَمِیرَةَ مِثْلَهُ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ابی بکر حضرمی: او گفت: به ابا عبدالله (ع) گفتم: "مردی که  زمان (دینش )تعیین شده و سپس موعد دینش رسید و او نتوانست بپردازد، آیا او می‌تواند از صاحبش که او را تعین کرده، بخواهد(زمان دیگری آنرا)  بپردازد؟" او گفت: "بله."</w:t>
      </w:r>
    </w:p>
    <w:p>
      <w:pPr>
        <w:pStyle w:val="Heading5"/>
      </w:pPr>
      <w:bookmarkStart w:id="583" w:name="_Toc144"/>
      <w:r>
        <w:t>[رقم الحدیث الکلی: 23099 - رقم الحدیث الباب: 3]</w:t>
      </w:r>
      <w:bookmarkEnd w:id="583"/>
    </w:p>
    <w:p>
      <w:pPr>
        <w:pStyle w:val="BookText"/>
      </w:pPr>
      <w:r>
        <w:rPr>
          <w:rFonts w:ascii="Times New Roman" w:hAnsi="Times New Roman" w:eastAsia="Times New Roman" w:cs="Times New Roman"/>
          <w:lang w:val="en-US" w:bidi="en-US"/>
          <w:color w:val="111111"/>
          <w:sz w:val="28"/>
          <w:szCs w:val="28"/>
          <w:rtl/>
        </w:rPr>
        <w:t xml:space="preserve">23099- 3- </w:t>
      </w:r>
      <w:r>
        <w:rPr>
          <w:rStyle w:val="FootnoteReference"/>
        </w:rPr>
        <w:footnoteReference w:id="247"/>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عَنْ أَبِی عَبْدِ اللَّهِ ع قَالَ: سَأَلْتُهُ عَنْ رَجُلٍ لِی عَلَیْهِ مَالٌ وَ هُوَ مُعْسِرٌ فَاشْتَرَی بَیْعاً مِنْ رَجُلٍ إِلَی أَجَلٍ عَلَی أَنْ أَضْمَنَ ذَلِکَ عَنْهُ لِلرَّجُلِ وَ یَقْضِیَنِی الَّذِی لِی قَالَ لَا بَأْسَ.</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ابْنِ سِنَانٍ مِثْلَهُ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ابی عبدالله (ع): او گفت: "از او درباره مردی که به من بدهکار است و او معسر است، پرسیدم. او از مردی به صورت نسیه چیزی خرید، به شرطی که من آن را از طرف او ضمانت کنم و او بدهی‌اش را به من بپردازد. او گفت: 'مشکلی ندارد.'"</w:t>
      </w:r>
    </w:p>
    <w:p>
      <w:pPr>
        <w:pStyle w:val="Heading5"/>
      </w:pPr>
      <w:bookmarkStart w:id="584" w:name="_Toc145"/>
      <w:r>
        <w:t>[رقم الحدیث الکلی: 23100 - رقم الحدیث الباب: 4]</w:t>
      </w:r>
      <w:bookmarkEnd w:id="584"/>
    </w:p>
    <w:p>
      <w:pPr>
        <w:pStyle w:val="BookText"/>
      </w:pPr>
      <w:r>
        <w:rPr>
          <w:rFonts w:ascii="Times New Roman" w:hAnsi="Times New Roman" w:eastAsia="Times New Roman" w:cs="Times New Roman"/>
          <w:lang w:val="en-US" w:bidi="en-US"/>
          <w:color w:val="111111"/>
          <w:sz w:val="28"/>
          <w:szCs w:val="28"/>
          <w:rtl/>
        </w:rPr>
        <w:t xml:space="preserve">23100- 4- </w:t>
      </w:r>
      <w:r>
        <w:rPr>
          <w:rStyle w:val="FootnoteReference"/>
        </w:rPr>
        <w:footnoteReference w:id="249"/>
      </w:r>
      <w:r>
        <w:rPr>
          <w:rFonts w:ascii="Amiri" w:hAnsi="Amiri" w:eastAsia="Amiri" w:cs="Amiri"/>
          <w:lang w:bidi="ar-SA"/>
          <w:color w:val="111111"/>
          <w:sz w:val="28"/>
          <w:szCs w:val="28"/>
          <w:rtl/>
        </w:rPr>
        <w:t xml:space="preserve">وَ عَنْ أَبِی عَلِیٍّ الْأَشْعَرِیِّ عَنْ مُحَمَّدِ بْنِ عَبْدِ الْجَبَّارِ عَنْ صَفْوَانَ بْنِ یَحْیَی عَنْ هَارُونَ بْنِ خَارِجَةَ قَالَ: قَالَ: قُلْتُ لِأَبِی عَبْدِ اللَّهِ ع عَیَّنْتُ رَجُلًا عِینَةً فَحَلَّتْ عَلَیْهِ فَقُلْتُ لَهُ اقْضِنِی فَقَالَ لَیْسَ عِنْدِی فَعَیِّنِّی حَتَّی أَقْضِیَکَ فَقَالَ عَیِّنْهُ حَتَّی یَقْضِیَکَ.</w:t>
      </w:r>
    </w:p>
    <w:p>
      <w:pPr>
        <w:pStyle w:val="BookText"/>
      </w:pPr>
      <w:r>
        <w:rPr>
          <w:rFonts w:ascii="Amiri" w:hAnsi="Amiri" w:eastAsia="Amiri" w:cs="Amiri"/>
          <w:lang w:bidi="ar-SA"/>
          <w:color w:val="111111"/>
          <w:sz w:val="28"/>
          <w:szCs w:val="28"/>
          <w:rtl/>
        </w:rPr>
        <w:t xml:space="preserve">مُحَمَّدُ بْنُ عَلِیِّ بْنِ الْحُسَیْنِ بِإِسْنَادِهِ عَنْ صَفْوَانَ الْجَمَّالِ قَالَ قُلْتُ لِأَبِی عَبْدِ اللَّهِ ع وَ ذَکَرَ مِثْلَهُ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خارجه: او گفت: "به ابی عبدالله (ع) گفتم: 'مردی را برای پرداخت دینش زمانی را تعیین کردم و موعد دینش رسید. به او گفتم: 'طلبم را بپرداز.' او گفت: 'ندارم، مجدداً تعیین کن تا بپردازم.' ایشان گفتند : 'او را مجدداً تعیین کن تا بپردازد.'</w:t>
      </w:r>
    </w:p>
    <w:p>
      <w:pPr>
        <w:pStyle w:val="Heading5"/>
      </w:pPr>
      <w:bookmarkStart w:id="585" w:name="_Toc146"/>
      <w:r>
        <w:t>[رقم الحدیث الکلی: 23101 - رقم الحدیث الباب: 5]</w:t>
      </w:r>
      <w:bookmarkEnd w:id="585"/>
    </w:p>
    <w:p>
      <w:pPr>
        <w:pStyle w:val="BookText"/>
      </w:pPr>
      <w:r>
        <w:rPr>
          <w:rFonts w:ascii="Times New Roman" w:hAnsi="Times New Roman" w:eastAsia="Times New Roman" w:cs="Times New Roman"/>
          <w:lang w:val="en-US" w:bidi="en-US"/>
          <w:color w:val="111111"/>
          <w:sz w:val="28"/>
          <w:szCs w:val="28"/>
          <w:rtl/>
        </w:rPr>
        <w:t xml:space="preserve">23101- 5- </w:t>
      </w:r>
      <w:r>
        <w:rPr>
          <w:rStyle w:val="FootnoteReference"/>
        </w:rPr>
        <w:footnoteReference w:id="251"/>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4689_173119"/>
    <w:bookmarkEnd w:id="40"/>
    <w:p>
      <w:pPr>
        <w:pStyle w:val="BookText"/>
      </w:pPr>
      <w:r>
        <w:rPr>
          <w:rFonts w:ascii="Amiri" w:hAnsi="Amiri" w:eastAsia="Amiri" w:cs="Amiri"/>
          <w:lang w:bidi="ar-SA"/>
          <w:color w:val="111111"/>
          <w:sz w:val="28"/>
          <w:szCs w:val="28"/>
          <w:rtl/>
        </w:rPr>
        <w:t xml:space="preserve">صَفْوَانَ عَنِ ابْنِ مُسْکَانَ عَنْ لَیْثٍ الْمُرَادِیِّ عَنْ أَبِی عَبْدِ اللَّهِ ع قَالَ: سَأَلَهُ رَجُلٌ زَمِیلٌ لِعُمَرَ بْنِ حَنْظَلَةَ- عَنْ رَجُلٍ تَعَیَّنَ عِینَةً إِلَی أَجَلٍ فَإِذَا جَاءَ الْأَجَلُ تَقَاضَاهُ فَیَقُولُ لَا وَ اللَّهِ مَا عِنْدِی وَ لَکِنْ عَیِّنِّی أَیْضاً حَتَّی أَقْضِیَکَ قَالَ لَا بَأْسَ بِبَیْعِهِ.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مرادی از ابی عبدالله (ع): مردی همسفر عمر بن حنظله از او درباره مردی پرسید که برای پرداخت بدهی اش زمانی برای او تعیین شده  وقتی موعد رسید، طلب خود را خواست و او گفت: "به خدا سوگند، ندارم، اما برایم مجدداً زمانی تعیین کن تا طلبت را بپردازم." ایشان گفتند: "مشکلی در فروش به او نیست."</w:t>
      </w:r>
    </w:p>
    <w:p>
      <w:pPr>
        <w:pStyle w:val="Heading5"/>
      </w:pPr>
      <w:bookmarkStart w:id="586" w:name="_Toc147"/>
      <w:r>
        <w:t>[رقم الحدیث الکلی: 23102 - رقم الحدیث الباب: 6]</w:t>
      </w:r>
      <w:bookmarkEnd w:id="586"/>
    </w:p>
    <w:p>
      <w:pPr>
        <w:pStyle w:val="BookText"/>
      </w:pPr>
      <w:r>
        <w:rPr>
          <w:rFonts w:ascii="Times New Roman" w:hAnsi="Times New Roman" w:eastAsia="Times New Roman" w:cs="Times New Roman"/>
          <w:lang w:val="en-US" w:bidi="en-US"/>
          <w:color w:val="111111"/>
          <w:sz w:val="28"/>
          <w:szCs w:val="28"/>
          <w:rtl/>
        </w:rPr>
        <w:t xml:space="preserve">23102- 6- </w:t>
      </w:r>
      <w:r>
        <w:rPr>
          <w:rStyle w:val="FootnoteReference"/>
        </w:rPr>
        <w:footnoteReference w:id="252"/>
      </w:r>
      <w:r>
        <w:rPr>
          <w:rFonts w:ascii="Amiri" w:hAnsi="Amiri" w:eastAsia="Amiri" w:cs="Amiri"/>
          <w:lang w:bidi="ar-SA"/>
          <w:color w:val="111111"/>
          <w:sz w:val="28"/>
          <w:szCs w:val="28"/>
          <w:rtl/>
        </w:rPr>
        <w:t xml:space="preserve">وَ عَنْهُ عَنْ صَفْوَانَ عَنْ إِسْحَاقَ بْنِ عَمَّارٍ عَنْ بَکَّارِ بْنِ أَبِی بَکْرٍ عَنْ أَبِی عَبْدِ اللَّهِ ع فِی رَجُلٍ یَکُونُ لَهُ عَلَی الرَّجُلِ الْمَالُ فَإِذَا جَاءَ الْأَجَلُ قَالَ لَهُ بِعْنِی مَتَاعاً حَتَّی أَبِیعَهُ فَأَقْضِیَ الَّذِی لَکَ عَلَیَّ قَالَ لَا بَأْسَ.</w:t>
      </w:r>
    </w:p>
    <w:p>
      <w:pPr>
        <w:pStyle w:val="BookText"/>
      </w:pPr>
      <w:r>
        <w:rPr>
          <w:rFonts w:ascii="Amiri" w:hAnsi="Amiri" w:eastAsia="Amiri" w:cs="Amiri"/>
          <w:lang w:bidi="ar-SA"/>
          <w:color w:val="111111"/>
          <w:sz w:val="28"/>
          <w:szCs w:val="28"/>
          <w:rtl/>
        </w:rPr>
        <w:t xml:space="preserve">وَ رَوَاهُ الصَّدُوقُ بِإِسْنَادِهِ عَنْ بَکَّارِ بْنِ أَبِی بَکْرٍ مِثْلَهُ إِلَّا أَنَّهُ قَالَ فَإِذَا حَلَّ قَالَ لَهُ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بکار بن ابی بکر از ابی عبدالله (ع): او گفت: "در مورد مردی که از مرد دیگری پول طلب دارد، وقتی موعد پرداخت می‌رسد، او به طلبکار می‌گوید: 'متاعی به من بفروش تا آن را بفروشم و بدهی‌ات را بپردازم.' او گفت: 'مشکلی ندارد.'</w:t>
      </w:r>
    </w:p>
    <w:p>
      <w:pPr>
        <w:pStyle w:val="Heading5"/>
      </w:pPr>
      <w:bookmarkStart w:id="587" w:name="_Toc148"/>
      <w:r>
        <w:t>[رقم الحدیث الکلی: 23103 - رقم الحدیث الباب: 7]</w:t>
      </w:r>
      <w:bookmarkEnd w:id="587"/>
    </w:p>
    <w:p>
      <w:pPr>
        <w:pStyle w:val="BookText"/>
      </w:pPr>
      <w:r>
        <w:rPr>
          <w:rFonts w:ascii="Times New Roman" w:hAnsi="Times New Roman" w:eastAsia="Times New Roman" w:cs="Times New Roman"/>
          <w:lang w:val="en-US" w:bidi="en-US"/>
          <w:color w:val="111111"/>
          <w:sz w:val="28"/>
          <w:szCs w:val="28"/>
          <w:rtl/>
        </w:rPr>
        <w:t xml:space="preserve">23103- 7- </w:t>
      </w:r>
      <w:r>
        <w:rPr>
          <w:rStyle w:val="FootnoteReference"/>
        </w:rPr>
        <w:footnoteReference w:id="254"/>
      </w:r>
      <w:r>
        <w:rPr>
          <w:rFonts w:ascii="Amiri" w:hAnsi="Amiri" w:eastAsia="Amiri" w:cs="Amiri"/>
          <w:lang w:bidi="ar-SA"/>
          <w:color w:val="111111"/>
          <w:sz w:val="28"/>
          <w:szCs w:val="28"/>
          <w:rtl/>
        </w:rPr>
        <w:t xml:space="preserve">وَ عَنْهُ عَنْ صَفْوَانَ بْنِ یَحْیَی عَنْ إِسْحَاقَ بْنِ عَمَّارٍ عَنْ مَعْمَرٍ الزَّیَّاتِ قَالَ: قُلْتُ لِأَبِی عَبْدِ اللَّهِ ع یَجِیئُنِی الرَّجُلُ فَیَقُولُ أَقْرِضْنِی دَنَانِیرَ حَتَّی أَشْتَرِیَ بِهَا زَیْتاً فَأَبِیعَکَ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الزیات: او گفت: به ابی عبدالله (ع) گفتم: "مردی نزد من می‌آید و می‌گوید: 'به من دنانیر قرض بده تا با آن روغن بخرم و سپس آن را به تو بفروشم.'" او گفت: "مشکلی ندارد."</w:t>
      </w:r>
    </w:p>
    <w:p>
      <w:pPr>
        <w:pStyle w:val="Heading5"/>
      </w:pPr>
      <w:bookmarkStart w:id="588" w:name="_Toc149"/>
      <w:r>
        <w:t>[رقم الحدیث الکلی: 23104 - رقم الحدیث الباب: 8]</w:t>
      </w:r>
      <w:bookmarkEnd w:id="588"/>
    </w:p>
    <w:p>
      <w:pPr>
        <w:pStyle w:val="BookText"/>
      </w:pPr>
      <w:r>
        <w:rPr>
          <w:rFonts w:ascii="Times New Roman" w:hAnsi="Times New Roman" w:eastAsia="Times New Roman" w:cs="Times New Roman"/>
          <w:lang w:val="en-US" w:bidi="en-US"/>
          <w:color w:val="111111"/>
          <w:sz w:val="28"/>
          <w:szCs w:val="28"/>
          <w:rtl/>
        </w:rPr>
        <w:t xml:space="preserve">23104- 8- </w:t>
      </w:r>
      <w:r>
        <w:rPr>
          <w:rStyle w:val="FootnoteReference"/>
        </w:rPr>
        <w:footnoteReference w:id="255"/>
      </w:r>
      <w:r>
        <w:rPr>
          <w:rFonts w:ascii="Amiri" w:hAnsi="Amiri" w:eastAsia="Amiri" w:cs="Amiri"/>
          <w:lang w:bidi="ar-SA"/>
          <w:color w:val="111111"/>
          <w:sz w:val="28"/>
          <w:szCs w:val="28"/>
          <w:rtl/>
        </w:rPr>
        <w:t xml:space="preserve">وَ عَنْهُ عَنْ صَفْوَانَ بْنِ یَحْیَی عَنْ مَنْصُورِ بْنِ حَازِمٍ قَالَ: سَأَلْتُ أَبَا عَبْدِ اللَّهِ ع عَنِ الرَّجُلِ یَکُونُ لَهُ عَلَی الرَّجُلِ طَعَامٌ أَوْ بَقَرٌ أَوْ غَنَمٌ أَوْ غَیْرُ ذَلِکَ فَأَتَی الْمَطْلُوبُ الطَّالِبَ لِیَبْتَاعَ مِنْهُ شَیْئاً قَالَ لَا یَبِیعُهُ نَسِیّاً فَأَمَّا نَقْداً فَلْیَبِعْهُ بِمَا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او گفت: از ابی عبدالله (ع) درباره مردی که از مرد دیگری طلب غذا، گاو، گوسفند یا چیز دیگری دارد، پرسیدم. مرد بدهکار نزد طلبکار آمد تا چیزی از او بخرد. او گفت: "آن را به نسیه نفروش، اما به نقد هر قیمتی که می‌خواهد، بفروشد."</w:t>
      </w:r>
    </w:p>
    <w:p>
      <w:pPr>
        <w:pStyle w:val="Heading5"/>
      </w:pPr>
      <w:bookmarkStart w:id="589" w:name="_Toc150"/>
      <w:r>
        <w:t>[رقم الحدیث الکلی: 23105 - رقم الحدیث الباب: 9]</w:t>
      </w:r>
      <w:bookmarkEnd w:id="589"/>
    </w:p>
    <w:p>
      <w:pPr>
        <w:pStyle w:val="BookText"/>
      </w:pPr>
      <w:r>
        <w:rPr>
          <w:rFonts w:ascii="Times New Roman" w:hAnsi="Times New Roman" w:eastAsia="Times New Roman" w:cs="Times New Roman"/>
          <w:lang w:val="en-US" w:bidi="en-US"/>
          <w:color w:val="111111"/>
          <w:sz w:val="28"/>
          <w:szCs w:val="28"/>
          <w:rtl/>
        </w:rPr>
        <w:t xml:space="preserve">23105- 9- </w:t>
      </w:r>
      <w:r>
        <w:rPr>
          <w:rStyle w:val="FootnoteReference"/>
        </w:rPr>
        <w:footnoteReference w:id="256"/>
      </w:r>
      <w:r>
        <w:rPr>
          <w:rFonts w:ascii="Amiri" w:hAnsi="Amiri" w:eastAsia="Amiri" w:cs="Amiri"/>
          <w:lang w:bidi="ar-SA"/>
          <w:color w:val="111111"/>
          <w:sz w:val="28"/>
          <w:szCs w:val="28"/>
          <w:rtl/>
        </w:rPr>
        <w:t xml:space="preserve">وَ بِإِسْنَادِهِ عَنْ مُحَمَّدِ بْنِ أَحْمَدَ بْنِ یَحْیَی عَنِ الْحَسَنِ بْنِ عَلِیٍّ عَنِ الْعَبَّاسِ بْنِ عَامِرٍ عَنْ أَبَانٍ عَنْ عَبْدِ الرَّحْمَنِ بْنِ أَبِی عَبْدِ اللَّهِ </w:t>
      </w:r>
      <w:r>
        <w:rPr>
          <w:rStyle w:val="FootnoteReference"/>
        </w:rPr>
        <w:footnoteReference w:id="25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4689_173120"/>
    <w:bookmarkEnd w:id="41"/>
    <w:p>
      <w:pPr>
        <w:pStyle w:val="BookText"/>
      </w:pPr>
      <w:r>
        <w:rPr>
          <w:rFonts w:ascii="Amiri" w:hAnsi="Amiri" w:eastAsia="Amiri" w:cs="Amiri"/>
          <w:lang w:bidi="ar-SA"/>
          <w:color w:val="111111"/>
          <w:sz w:val="28"/>
          <w:szCs w:val="28"/>
          <w:rtl/>
        </w:rPr>
        <w:t xml:space="preserve">أَنَّهُ قَالَ: لَا تَقْبِضْ مِمَّا تُعَیِّنُ یَقُولُ لَا تُعَیِّنْهُ ثُمَّ تَقْبِضُهُ مِمَّا لَکَ عَلَیْهِ.</w:t>
      </w:r>
    </w:p>
    <w:p>
      <w:pPr>
        <w:pStyle w:val="BookText"/>
      </w:pPr>
      <w:r>
        <w:rPr>
          <w:rFonts w:ascii="Amiri" w:hAnsi="Amiri" w:eastAsia="Amiri" w:cs="Amiri"/>
          <w:lang w:bidi="ar-SA"/>
          <w:color w:val="111111"/>
          <w:sz w:val="28"/>
          <w:szCs w:val="28"/>
          <w:rtl/>
        </w:rPr>
        <w:t xml:space="preserve">أَقُولُ: حَمَلَهُ الشَّیْخُ عَلَی الْکَرَاهَةِ لِمَا مَرَّ </w:t>
      </w:r>
      <w:r>
        <w:rPr>
          <w:rStyle w:val="FootnoteReference"/>
        </w:rPr>
        <w:footnoteReference w:id="258"/>
      </w:r>
      <w:r>
        <w:rPr>
          <w:rFonts w:ascii="Amiri" w:hAnsi="Amiri" w:eastAsia="Amiri" w:cs="Amiri"/>
          <w:lang w:bidi="ar-SA"/>
          <w:color w:val="111111"/>
          <w:sz w:val="28"/>
          <w:szCs w:val="28"/>
          <w:rtl/>
        </w:rPr>
        <w:t xml:space="preserve">وَ قَدْ تَقَدَّمَ مَا یَدُلُّ عَلَی ذَلِکَ </w:t>
      </w:r>
      <w:r>
        <w:rPr>
          <w:rStyle w:val="FootnoteReference"/>
        </w:rPr>
        <w:footnoteReference w:id="259"/>
      </w:r>
      <w:r>
        <w:rPr>
          <w:rFonts w:ascii="Amiri" w:hAnsi="Amiri" w:eastAsia="Amiri" w:cs="Amiri"/>
          <w:lang w:bidi="ar-SA"/>
          <w:color w:val="111111"/>
          <w:sz w:val="28"/>
          <w:szCs w:val="28"/>
          <w:rtl/>
        </w:rPr>
        <w:t xml:space="preserve">وَ یَأْتِی مَا یَدُلُّ عَلَیْهِ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ابی عبدالله: ایشان گفتند : "چیزی را که تعیین می‌کنی، قبض نکن. او می‌گوید: 'آن را تعیین نکن، سپس از آنچه بر عهده داری، قبض کن.'"</w:t>
      </w:r>
    </w:p>
    <w:p>
      <w:pPr>
        <w:pStyle w:val="Heading4"/>
      </w:pPr>
      <w:bookmarkStart w:id="590" w:name="_Toc151"/>
      <w:r>
        <w:t>7- بَابُ أَنَّهُ یَجُوزُ أَنْ یَبِیعَ مَا لَیْسَ عِنْدَهُ حَالًّا إِذَا کَانَ یُوجَدُ</w:t>
      </w:r>
      <w:bookmarkEnd w:id="590"/>
    </w:p>
    <w:p>
      <w:pPr>
        <w:pStyle w:val="Heading5"/>
      </w:pPr>
      <w:bookmarkStart w:id="591" w:name="_Toc152"/>
      <w:r>
        <w:t>اشارة</w:t>
      </w:r>
      <w:bookmarkEnd w:id="591"/>
    </w:p>
    <w:p>
      <w:pPr>
        <w:pStyle w:val="BookText"/>
      </w:pPr>
      <w:r>
        <w:rPr>
          <w:rStyle w:val="FootnoteReference"/>
        </w:rPr>
        <w:footnoteReference w:id="261"/>
      </w:r>
      <w:r>
        <w:rPr>
          <w:rFonts w:ascii="Amiri" w:hAnsi="Amiri" w:eastAsia="Amiri" w:cs="Amiri"/>
          <w:lang w:bidi="ar-SA"/>
          <w:color w:val="111111"/>
          <w:sz w:val="28"/>
          <w:szCs w:val="28"/>
          <w:rtl/>
        </w:rPr>
        <w:t xml:space="preserve">7 بَابُ أَنَّهُ یَجُوزُ أَنْ یَبِیعَ مَا لَیْسَ عِنْدَهُ حَالًّا إِذَا کَانَ یُوجَدُ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153"/>
      <w:r>
        <w:t>[رقم الحدیث الکلی: 23106 - رقم الحدیث الباب: 1]</w:t>
      </w:r>
      <w:bookmarkEnd w:id="592"/>
    </w:p>
    <w:p>
      <w:pPr>
        <w:pStyle w:val="BookText"/>
      </w:pPr>
      <w:r>
        <w:rPr>
          <w:rFonts w:ascii="Times New Roman" w:hAnsi="Times New Roman" w:eastAsia="Times New Roman" w:cs="Times New Roman"/>
          <w:lang w:val="en-US" w:bidi="en-US"/>
          <w:color w:val="111111"/>
          <w:sz w:val="28"/>
          <w:szCs w:val="28"/>
          <w:rtl/>
        </w:rPr>
        <w:t xml:space="preserve">23106- 1- </w:t>
      </w:r>
      <w:r>
        <w:rPr>
          <w:rStyle w:val="FootnoteReference"/>
        </w:rPr>
        <w:footnoteReference w:id="262"/>
      </w:r>
      <w:r>
        <w:rPr>
          <w:rFonts w:ascii="Amiri" w:hAnsi="Amiri" w:eastAsia="Amiri" w:cs="Amiri"/>
          <w:lang w:bidi="ar-SA"/>
          <w:color w:val="111111"/>
          <w:sz w:val="28"/>
          <w:szCs w:val="28"/>
          <w:rtl/>
        </w:rPr>
        <w:t xml:space="preserve">مُحَمَّدُ بْنُ الْحَسَنِ بِإِسْنَادِهِ عَنِ الْحُسَیْنِ بْنِ سَعِیدٍ عَنْ صَفْوَانَ عَنْ إِسْحَاقَ بْنِ عَمَّارٍ وَ عَبْدِ الرَّحْمَنِ بْنِ الْحَجَّاجِ جَمِیعاً قَالَ: سَأَلْتُ أَبَا عَبْدِ اللَّهِ ع عَنِ الرَّجُلِ یَشْتَرِی الطَّعَامَ مِنَ الرَّجُلِ لَیْسَ عِنْدَهُ فَیَشْتَرِی مِنْهُ حَالًّا قَالَ لَیْسَ بِهِ بَأْسٌ قُلْتُ إِنَّهُمْ یُفْسِدُونَهُ عِنْدَنَا قَالَ وَ أَیَّ شَیْ‌ءٍ یَقُولُونَ فِی السَّلَمِ قُلْتُ لَا یَرَوْنَ بِهِ بَأْساً یَقُولُونَ هَذَا إِلَی أَجَلٍ فَإِذَا کَانَ إِلَی غَیْرِ أَجَلٍ وَ لَیْسَ عِنْدَ صَاحِبِهِ فَلَا یَصْلُحُ فَقَالَ فَإِذَا لَمْ یَکُنْ إِلَی أَجَلٍ کَانَ أَجْوَدَ </w:t>
      </w:r>
      <w:r>
        <w:rPr>
          <w:rStyle w:val="FootnoteReference"/>
        </w:rPr>
        <w:footnoteReference w:id="263"/>
      </w:r>
      <w:r>
        <w:rPr>
          <w:rFonts w:ascii="Amiri" w:hAnsi="Amiri" w:eastAsia="Amiri" w:cs="Amiri"/>
          <w:lang w:bidi="ar-SA"/>
          <w:color w:val="111111"/>
          <w:sz w:val="28"/>
          <w:szCs w:val="28"/>
          <w:rtl/>
        </w:rPr>
        <w:t xml:space="preserve">ثُمَّ قَالَ لَا بَأْسَ بِأَنْ یَشْتَرِیَ الطَّعَامَ وَ لَیْسَ هُوَ عِنْدَ صَاحِبِهِ </w:t>
      </w:r>
      <w:r>
        <w:rPr>
          <w:rStyle w:val="FootnoteReference"/>
        </w:rPr>
        <w:footnoteReference w:id="264"/>
      </w:r>
      <w:r>
        <w:rPr>
          <w:rFonts w:ascii="Amiri" w:hAnsi="Amiri" w:eastAsia="Amiri" w:cs="Amiri"/>
          <w:lang w:bidi="ar-SA"/>
          <w:color w:val="111111"/>
          <w:sz w:val="28"/>
          <w:szCs w:val="28"/>
          <w:rtl/>
        </w:rPr>
        <w:t xml:space="preserve">(وَ إِلَی أَجَلٍ فَقَالَ) </w:t>
      </w:r>
      <w:r>
        <w:rPr>
          <w:rStyle w:val="FootnoteReference"/>
        </w:rPr>
        <w:footnoteReference w:id="265"/>
      </w:r>
      <w:r>
        <w:rPr>
          <w:rFonts w:ascii="Amiri" w:hAnsi="Amiri" w:eastAsia="Amiri" w:cs="Amiri"/>
          <w:lang w:bidi="ar-SA"/>
          <w:color w:val="111111"/>
          <w:sz w:val="28"/>
          <w:szCs w:val="28"/>
          <w:rtl/>
        </w:rPr>
        <w:t xml:space="preserve">لَا یُسَمِّی لَهُ أَجَلًا إِلَّا أَنْ یَکُونَ بَیْعاً لَا یُوجَدُ مِثْلَ الْعِنَبِ وَ الْبِطِّیخِ وَ شِبْهِهِ فِی غَیْرِ زَمَانِهِ فَلَا یَنْبَغِی شِرَاءُ ذَلِکَ حَالًّا.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4689_173121"/>
    <w:bookmarkEnd w:id="42"/>
    <w:p>
      <w:pPr>
        <w:pStyle w:val="BookText"/>
      </w:pPr>
      <w:r>
        <w:rPr>
          <w:rFonts w:ascii="Amiri" w:hAnsi="Amiri" w:eastAsia="Amiri" w:cs="Amiri"/>
          <w:lang w:bidi="ar-SA"/>
          <w:color w:val="111111"/>
          <w:sz w:val="28"/>
          <w:szCs w:val="28"/>
          <w:rtl/>
        </w:rPr>
        <w:t xml:space="preserve">وَ رَوَاهُ الصَّدُوقُ بِإِسْنَادِهِ عَنْ عَبْدِ الرَّحْمَنِ بْنِ الْحَجَّاجِ نَحْوَهُ </w:t>
      </w:r>
      <w:r>
        <w:rPr>
          <w:rStyle w:val="FootnoteReference"/>
        </w:rPr>
        <w:footnoteReference w:id="266"/>
      </w: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و عبد الرحمن بن الحجاج: هر دو گفتند: از ابا عبدالله (ع) درباره مردی که از مرد دیگری غذایی می‌خرد که آن نزد او نیست، پرسیدم. او گفت: "مشکلی ندارد، اگر نقدی بخرد." گفتم: "آنها می‌گویند این معامله فاسد است." او گفت: "چه می‌گویند درباره سلم (فروش با تأخیر)؟" گفتم: "آنها با آن مشکلی ندارند و می‌گویند این معامله به زمان مؤجل است. اگر به زمانی که صاحبش نزد خود ندارد، درست نیست." او گفت: "اگر به زمان مؤجل نباشد، بهتر است." سپس گفت: "مشکلی ندارد که غذایی را بخرد که نزد صاحبش نیست، مگر اینکه معامله‌ای باشد که شبیه آن مانند انگور و هندوانه در غیر زمانش نباشد. پس خرید آن به صورت نقدی درست نیست."</w:t>
      </w:r>
    </w:p>
    <w:p>
      <w:pPr>
        <w:pStyle w:val="Heading5"/>
      </w:pPr>
      <w:bookmarkStart w:id="593" w:name="_Toc154"/>
      <w:r>
        <w:t>[رقم الحدیث الکلی: 23107 - رقم الحدیث الباب: 2]</w:t>
      </w:r>
      <w:bookmarkEnd w:id="593"/>
    </w:p>
    <w:p>
      <w:pPr>
        <w:pStyle w:val="BookText"/>
      </w:pPr>
      <w:r>
        <w:rPr>
          <w:rFonts w:ascii="Times New Roman" w:hAnsi="Times New Roman" w:eastAsia="Times New Roman" w:cs="Times New Roman"/>
          <w:lang w:val="en-US" w:bidi="en-US"/>
          <w:color w:val="111111"/>
          <w:sz w:val="28"/>
          <w:szCs w:val="28"/>
          <w:rtl/>
        </w:rPr>
        <w:t xml:space="preserve">23107- 2- </w:t>
      </w:r>
      <w:r>
        <w:rPr>
          <w:rStyle w:val="FootnoteReference"/>
        </w:rPr>
        <w:footnoteReference w:id="268"/>
      </w:r>
      <w:r>
        <w:rPr>
          <w:rFonts w:ascii="Amiri" w:hAnsi="Amiri" w:eastAsia="Amiri" w:cs="Amiri"/>
          <w:lang w:bidi="ar-SA"/>
          <w:color w:val="111111"/>
          <w:sz w:val="28"/>
          <w:szCs w:val="28"/>
          <w:rtl/>
        </w:rPr>
        <w:t xml:space="preserve">وَ بِإِسْنَادِهِ عَنْ أَحْمَدَ بْنِ مُحَمَّدٍ </w:t>
      </w:r>
      <w:r>
        <w:rPr>
          <w:rStyle w:val="FootnoteReference"/>
        </w:rPr>
        <w:footnoteReference w:id="269"/>
      </w:r>
      <w:r>
        <w:rPr>
          <w:rFonts w:ascii="Amiri" w:hAnsi="Amiri" w:eastAsia="Amiri" w:cs="Amiri"/>
          <w:lang w:bidi="ar-SA"/>
          <w:color w:val="111111"/>
          <w:sz w:val="28"/>
          <w:szCs w:val="28"/>
          <w:rtl/>
        </w:rPr>
        <w:t xml:space="preserve">عَنْ مُحَمَّدِ بْنِ الْحُسَیْنِ عَنْ عَلِیِّ بْنِ أَسْبَاطٍ عَنْ سُلَیْمَانَ بْنِ صَالِحٍ عَنْ أَبِی عَبْدِ اللَّهِ ع قَالَ: نَهَی رَسُولُ اللَّهِ ص عَنْ سَلَفٍ وَ بَیْعٍ وَ عَنْ بَیْعَیْنِ فِی بَیْعٍ وَ عَنْ بَیْعِ مَا لَیْسَ عِنْدَکَ وَ عَنْ رِبْحِ مَا لَمْ یُضْمَنْ.</w:t>
      </w:r>
    </w:p>
    <w:p>
      <w:pPr>
        <w:pStyle w:val="BookText"/>
      </w:pPr>
      <w:r>
        <w:rPr>
          <w:rFonts w:ascii="Amiri" w:hAnsi="Amiri" w:eastAsia="Amiri" w:cs="Amiri"/>
          <w:lang w:bidi="ar-SA"/>
          <w:color w:val="111111"/>
          <w:sz w:val="28"/>
          <w:szCs w:val="28"/>
          <w:rtl/>
        </w:rPr>
        <w:t xml:space="preserve">أَقُولُ: الْمُرَادُ أَنَّهُ لَا یَجُوزُ أَنْ یَبِیعَ شَیْئاً مُعَیَّناً لَیْسَ عِنْدَهُ قَبْلَ أَنْ یَمْلِکَهُ وَ یَجُوزُ أَنْ یَبِیعَ أَمْراً کُلِّیّاً مَوْصُوفاً فِی الذِّمَّةِ وَ یَحْتَمِلُ الْکَرَاهَةُ وَ النَّسْخُ وَ التَّقِیَّةُ فِی الرِّوَایَةِ لِمَا مَضَی </w:t>
      </w:r>
      <w:r>
        <w:rPr>
          <w:rStyle w:val="FootnoteReference"/>
        </w:rPr>
        <w:footnoteReference w:id="270"/>
      </w:r>
      <w:r>
        <w:rPr>
          <w:rFonts w:ascii="Amiri" w:hAnsi="Amiri" w:eastAsia="Amiri" w:cs="Amiri"/>
          <w:lang w:bidi="ar-SA"/>
          <w:color w:val="111111"/>
          <w:sz w:val="28"/>
          <w:szCs w:val="28"/>
          <w:rtl/>
        </w:rPr>
        <w:t xml:space="preserve">وَ یَأْتِی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صالح از ابی عبدالله (ع): او گفت: رسول الله (ص) از سلف و بیع، و از دو فروش در یک فروش، و از فروش چیزی که نزد تو نیست و از سودی که ضمانت نشده باشد، نهی کرد.</w:t>
      </w:r>
    </w:p>
    <w:p>
      <w:pPr>
        <w:pStyle w:val="BookText"/>
      </w:pPr>
      <w:r>
        <w:rPr>
          <w:rFonts w:ascii="IRNazanin" w:hAnsi="IRNazanin" w:eastAsia="IRNazanin" w:cs="IRNazanin"/>
          <w:lang w:bidi="fa-IR"/>
          <w:color w:val="111111"/>
          <w:sz w:val="28"/>
          <w:szCs w:val="28"/>
          <w:rtl/>
        </w:rPr>
        <w:t xml:space="preserve">می‌گویم: منظور این است که جایز نیست چیزی معین که نزد تو نیست را بفروشی قبل از اینکه مالک آن شوی، اما جایز است امر کلی و موصوف در ذمه را بفروشی. این احتمال دارد که کراهت، نسخ و تقیه در روایت مربوط به آنچه گذشته است، در نظر گرفته شود.</w:t>
      </w:r>
    </w:p>
    <w:p>
      <w:pPr>
        <w:pStyle w:val="Heading5"/>
      </w:pPr>
      <w:bookmarkStart w:id="594" w:name="_Toc155"/>
      <w:r>
        <w:t>[رقم الحدیث الکلی: 23108 - رقم الحدیث الباب: 3]</w:t>
      </w:r>
      <w:bookmarkEnd w:id="594"/>
    </w:p>
    <w:p>
      <w:pPr>
        <w:pStyle w:val="BookText"/>
      </w:pPr>
      <w:r>
        <w:rPr>
          <w:rFonts w:ascii="Times New Roman" w:hAnsi="Times New Roman" w:eastAsia="Times New Roman" w:cs="Times New Roman"/>
          <w:lang w:val="en-US" w:bidi="en-US"/>
          <w:color w:val="111111"/>
          <w:sz w:val="28"/>
          <w:szCs w:val="28"/>
          <w:rtl/>
        </w:rPr>
        <w:t xml:space="preserve">23108- 3- </w:t>
      </w:r>
      <w:r>
        <w:rPr>
          <w:rStyle w:val="FootnoteReference"/>
        </w:rPr>
        <w:footnoteReference w:id="272"/>
      </w:r>
      <w:r>
        <w:rPr>
          <w:rFonts w:ascii="Amiri" w:hAnsi="Amiri" w:eastAsia="Amiri" w:cs="Amiri"/>
          <w:lang w:bidi="ar-SA"/>
          <w:color w:val="111111"/>
          <w:sz w:val="28"/>
          <w:szCs w:val="28"/>
          <w:rtl/>
        </w:rPr>
        <w:t xml:space="preserve">مُحَمَّدُ بْنُ یَعْقُوبَ عَنْ عَلِیِّ بْنِ إِبْرَاهِیمَ عَنْ أَبِیهِ عَنِ ابْنِ أَبِی عُمَیْرٍ عَنْ عَبْدِ الرَّحْمَنِ بْنِ الْحَجَّاجِ قَالَ: قُلْتُ لِأَبِی عَبْدِ اللَّهِ ع الرَّجُلُ یَجِیئُنِی یَطْلُبُ الْمَتَاعَ فَأُقَاوِلُهُ عَلَی الرِّبْحِ ثُمَّ أَشْتَرِیهِ فَأَبِیعُهُ مِنْهُ فَقَالَ أَ لَیْسَ إِنْ شَاءَ أَخَذَ وَ إِنْ شَاءَ تَرَکَ قُلْتُ بَلَی قَالَ فَلَا بَأْسَ بِهِ قُلْتُ فَإِنَّ مَنْ عِنْدَنَا یُفْسِدُهُ قَالَ وَ لِمَ قُلْتُ قَدْ بَاعَ مَا لَیْسَ عِنْدَهُ قَالَ فَمَا یَقُولُ فِی السَّلَمِ قَدْ بَاعَ صَاحِبُهُ مَا لَیْسَ عِنْدَهُ قُلْتُ بَلَی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4689_173122"/>
    <w:bookmarkEnd w:id="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فَإِنَّمَا صَلَحَ مِنْ أَجْلِ أَنَّهُمْ یُسَمُّونَهُ سَلَماً إِنَّ أَبِی کَانَ یَقُولُ لَا بَأْسَ بِبَیْعِ کُلِّ مَتَاعٍ کُنْتَ تَجِدُهُ فِی الْوَقْتِ الَّذِی بِعْتَهُ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الحجاج: او گفت: به ابا عبدالله (ع) گفتم: "مردی نزد من می‌آید و متاع می‌خواهد. من با او روی سود توافق می‌کنم، سپس آن را می‌خرم و به او می‌فروشم." او گفت: "آیا اگر بخواهد می‌پذیرد و اگر نخواهد ترک می‌کند؟" گفتم: "بله." او گفت: "مشکلی ندارد." گفتم: "آنان که نزد ما هستند می‌گویند این معامله فاسد است." او گفت: "چرا؟" گفتم: "زیرا او چیزی که نزدش نیست را فروخته است." او گفت: "پس در مورد سلم (فروش با تأخیر) چه می‌گویند؟ صاحب آن چیزی که نزدش نیست را فروخته است." گفتم: "بله. او گفت: "آنها فقط به دلیل اینکه آن را سلم می‌نامند، صحیح می‌دانند. پدرم می‌گفت: مشکلی ندارد که هر متاعی را بفروشی، اگر در زمانی که آن را تحویل می دهی، پیدا کنی."</w:t>
      </w:r>
    </w:p>
    <w:p>
      <w:pPr>
        <w:pStyle w:val="Heading5"/>
      </w:pPr>
      <w:bookmarkStart w:id="595" w:name="_Toc156"/>
      <w:r>
        <w:t>[رقم الحدیث الکلی: 23109 - رقم الحدیث الباب: 4]</w:t>
      </w:r>
      <w:bookmarkEnd w:id="595"/>
    </w:p>
    <w:p>
      <w:pPr>
        <w:pStyle w:val="BookText"/>
      </w:pPr>
      <w:r>
        <w:rPr>
          <w:rFonts w:ascii="Times New Roman" w:hAnsi="Times New Roman" w:eastAsia="Times New Roman" w:cs="Times New Roman"/>
          <w:lang w:val="en-US" w:bidi="en-US"/>
          <w:color w:val="111111"/>
          <w:sz w:val="28"/>
          <w:szCs w:val="28"/>
          <w:rtl/>
        </w:rPr>
        <w:t xml:space="preserve">23109- 4- </w:t>
      </w:r>
      <w:r>
        <w:rPr>
          <w:rStyle w:val="FootnoteReference"/>
        </w:rPr>
        <w:footnoteReference w:id="273"/>
      </w:r>
      <w:r>
        <w:rPr>
          <w:rFonts w:ascii="Amiri" w:hAnsi="Amiri" w:eastAsia="Amiri" w:cs="Amiri"/>
          <w:lang w:bidi="ar-SA"/>
          <w:color w:val="111111"/>
          <w:sz w:val="28"/>
          <w:szCs w:val="28"/>
          <w:rtl/>
        </w:rPr>
        <w:t xml:space="preserve">مُحَمَّدُ بْنُ عَلِیِّ بْنِ الْحُسَیْنِ بِإِسْنَادِهِ عَنْ أَبِی الصَّبَّاحِ الْکِنَانِیِّ عَنِ الصَّادِقِ ع فِی رَجُلٍ اشْتَرَی مِنْ رَجُلٍ مِائَةَ مَنٍّ صُفْراً بِکَذَا وَ کَذَا وَ لَیْسَ عِنْدَهُ مَا اشْتَرَی مِنْهُ قَالَ لَا بَأْسَ بِهِ إِذَا وَفَّاهُ الَّذِی اشْتَرَطَ عَلَیْهِ.</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از صادق (ع): او گفت: "در مورد مردی که از مرد دیگری صد من صفرا (نوعی کالا) به قیمت معین خریداری کرده است و آن مرد هنوز کالایی را که فروخته ندارد، پرسیدم." او گفت: "مشکلی نیست، اگر آنچه را که شرط کرده است، تحویل دهد."</w:t>
      </w:r>
    </w:p>
    <w:p>
      <w:pPr>
        <w:pStyle w:val="Heading5"/>
      </w:pPr>
      <w:bookmarkStart w:id="596" w:name="_Toc157"/>
      <w:r>
        <w:t>[رقم الحدیث الکلی: 23110 - رقم الحدیث الباب: 5]</w:t>
      </w:r>
      <w:bookmarkEnd w:id="596"/>
    </w:p>
    <w:p>
      <w:pPr>
        <w:pStyle w:val="BookText"/>
      </w:pPr>
      <w:r>
        <w:rPr>
          <w:rFonts w:ascii="Times New Roman" w:hAnsi="Times New Roman" w:eastAsia="Times New Roman" w:cs="Times New Roman"/>
          <w:lang w:val="en-US" w:bidi="en-US"/>
          <w:color w:val="111111"/>
          <w:sz w:val="28"/>
          <w:szCs w:val="28"/>
          <w:rtl/>
        </w:rPr>
        <w:t xml:space="preserve">23110- 5- </w:t>
      </w:r>
      <w:r>
        <w:rPr>
          <w:rStyle w:val="FootnoteReference"/>
        </w:rPr>
        <w:footnoteReference w:id="275"/>
      </w:r>
      <w:r>
        <w:rPr>
          <w:rFonts w:ascii="Amiri" w:hAnsi="Amiri" w:eastAsia="Amiri" w:cs="Amiri"/>
          <w:lang w:bidi="ar-SA"/>
          <w:color w:val="111111"/>
          <w:sz w:val="28"/>
          <w:szCs w:val="28"/>
          <w:rtl/>
        </w:rPr>
        <w:t xml:space="preserve">وَ بِإِسْنَادِهِ عَنْ شُعَیْبِ بْنِ وَاقِدٍ عَنِ الْحُسَیْنِ بْنِ زَیْدٍ عَنِ الصَّادِقِ ع عَنْ آبَائِهِ فِی مَنَاهِی النَّبِیِّ ص قَالَ: وَ نَهَی عَنْ بَیْعِ مَا لَیْسَ عِنْدَکَ وَ نَهَی عَنْ بَیْعٍ وَ سَلَفٍ.</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76"/>
      </w:r>
      <w:r>
        <w:rPr>
          <w:rFonts w:ascii="Amiri" w:hAnsi="Amiri" w:eastAsia="Amiri" w:cs="Amiri"/>
          <w:lang w:bidi="ar-SA"/>
          <w:color w:val="111111"/>
          <w:sz w:val="28"/>
          <w:szCs w:val="28"/>
          <w:rtl/>
        </w:rPr>
        <w:t xml:space="preserve">وَ یَأْتِی مَا یَدُلُّ عَلَی ذَلِکَ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صادق (ع) از اجدادش در مناهی نبی (ص) گفت: و ایشان از فروش چیزی که نزد تو نیست و از بیع و سلف نهی کرد.</w:t>
      </w:r>
    </w:p>
    <w:p>
      <w:pPr>
        <w:pStyle w:val="Heading4"/>
      </w:pPr>
      <w:bookmarkStart w:id="597" w:name="_Toc158"/>
      <w:r>
        <w:t>8- بَابُ أَنَّهُ یَجُوزُ أَنْ یُسَاوِمَ عَلَی مَا لَیْسَ عِنْدَهُ وَ یَشْتَرِیَهُ فَیَبِیعَهُ إِیَّاهُ بِرِبْحٍ وَ غَیْرِهِ نَقْداً وَ نَسِیئَةً وَ لَهُ أَنْ یَشْتَرِیَهُ مِنْهُ أَیْضاً</w:t>
      </w:r>
      <w:bookmarkEnd w:id="597"/>
    </w:p>
    <w:p>
      <w:pPr>
        <w:pStyle w:val="Heading5"/>
      </w:pPr>
      <w:bookmarkStart w:id="598" w:name="_Toc159"/>
      <w:r>
        <w:t>اشارة</w:t>
      </w:r>
      <w:bookmarkEnd w:id="598"/>
    </w:p>
    <w:p>
      <w:pPr>
        <w:pStyle w:val="BookText"/>
      </w:pPr>
      <w:r>
        <w:rPr>
          <w:rStyle w:val="FootnoteReference"/>
        </w:rPr>
        <w:footnoteReference w:id="278"/>
      </w:r>
      <w:r>
        <w:rPr>
          <w:rFonts w:ascii="Amiri" w:hAnsi="Amiri" w:eastAsia="Amiri" w:cs="Amiri"/>
          <w:lang w:bidi="ar-SA"/>
          <w:color w:val="111111"/>
          <w:sz w:val="28"/>
          <w:szCs w:val="28"/>
          <w:rtl/>
        </w:rPr>
        <w:t xml:space="preserve">8 بَابُ أَنَّهُ یَجُوزُ أَنْ یُسَاوِمَ عَلَی مَا لَیْسَ عِنْدَهُ وَ یَشْتَرِیَهُ فَیَبِیعَهُ إِیَّاهُ بِرِبْحٍ وَ غَیْرِهِ نَقْداً وَ نَسِیئَةً وَ لَهُ أَنْ یَشْتَرِیَهُ مِنْهُ أَیْضاً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160"/>
      <w:r>
        <w:t>[رقم الحدیث الکلی: 23111 - رقم الحدیث الباب: 1]</w:t>
      </w:r>
      <w:bookmarkEnd w:id="599"/>
    </w:p>
    <w:p>
      <w:pPr>
        <w:pStyle w:val="BookText"/>
      </w:pPr>
      <w:r>
        <w:rPr>
          <w:rFonts w:ascii="Times New Roman" w:hAnsi="Times New Roman" w:eastAsia="Times New Roman" w:cs="Times New Roman"/>
          <w:lang w:val="en-US" w:bidi="en-US"/>
          <w:color w:val="111111"/>
          <w:sz w:val="28"/>
          <w:szCs w:val="28"/>
          <w:rtl/>
        </w:rPr>
        <w:t xml:space="preserve">23111- 1- </w:t>
      </w:r>
      <w:r>
        <w:rPr>
          <w:rStyle w:val="FootnoteReference"/>
        </w:rPr>
        <w:footnoteReference w:id="279"/>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4689_173123"/>
    <w:bookmarkEnd w:id="44"/>
    <w:p>
      <w:pPr>
        <w:pStyle w:val="BookText"/>
      </w:pPr>
      <w:r>
        <w:rPr>
          <w:rFonts w:ascii="Amiri" w:hAnsi="Amiri" w:eastAsia="Amiri" w:cs="Amiri"/>
          <w:lang w:bidi="ar-SA"/>
          <w:color w:val="111111"/>
          <w:sz w:val="28"/>
          <w:szCs w:val="28"/>
          <w:rtl/>
        </w:rPr>
        <w:t xml:space="preserve">النَّضْرِ عَنِ ابْنِ سِنَانٍ عَنْ أَبِی عَبْدِ اللَّهِ ع قَالَ: لَا بَأْسَ بِأَنْ تَبِیعَ الرَّجُلَ الْمَتَاعَ لَیْسَ عِنْدَکَ تُسَاوِمُهُ ثُمَّ تَشْتَرِی لَهُ نَحْوَ الَّذِی طَلَبَ ثُمَّ تُوجِبُهُ عَلَی نَفْسِکَ ثُمَّ تَبِیعُهُ مِنْهُ بَعْدُ.</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ابی عبدالله (ع): او گفت: "مشکلی ندارد که متاعی را که نزدت نیست، به مردی بفروشی. با او معامله کنی، سپس آنچه را که او خواسته است، برایش بخری. سپس آن را بر خود واجب کنی و بعد از او بخری.</w:t>
      </w:r>
    </w:p>
    <w:p>
      <w:pPr>
        <w:pStyle w:val="Heading5"/>
      </w:pPr>
      <w:bookmarkStart w:id="600" w:name="_Toc161"/>
      <w:r>
        <w:t>[رقم الحدیث الکلی: 23112 - رقم الحدیث الباب: 2]</w:t>
      </w:r>
      <w:bookmarkEnd w:id="600"/>
    </w:p>
    <w:p>
      <w:pPr>
        <w:pStyle w:val="BookText"/>
      </w:pPr>
      <w:r>
        <w:rPr>
          <w:rFonts w:ascii="Times New Roman" w:hAnsi="Times New Roman" w:eastAsia="Times New Roman" w:cs="Times New Roman"/>
          <w:lang w:val="en-US" w:bidi="en-US"/>
          <w:color w:val="111111"/>
          <w:sz w:val="28"/>
          <w:szCs w:val="28"/>
          <w:rtl/>
        </w:rPr>
        <w:t xml:space="preserve">23112- 2- </w:t>
      </w:r>
      <w:r>
        <w:rPr>
          <w:rStyle w:val="FootnoteReference"/>
        </w:rPr>
        <w:footnoteReference w:id="281"/>
      </w:r>
      <w:r>
        <w:rPr>
          <w:rFonts w:ascii="Amiri" w:hAnsi="Amiri" w:eastAsia="Amiri" w:cs="Amiri"/>
          <w:lang w:bidi="ar-SA"/>
          <w:color w:val="111111"/>
          <w:sz w:val="28"/>
          <w:szCs w:val="28"/>
          <w:rtl/>
        </w:rPr>
        <w:t xml:space="preserve">وَ عَنْهُ عَنْ صَفْوَانَ عَنِ ابْنِ سِنَانٍ قَالَ: سَأَلْتُ أَبَا عَبْدِ اللَّهِ ع عَنِ الرَّجُلِ یَأْتِینِی یُرِیدُ مِنِّی طَعَاماً أَوْ بَیْعاً نَسِیئاً وَ لَیْسَ عِنْدِی أَ یَصْلُحُ أَنْ أَبِیعَهُ إِیَّاهُ وَ أَقْطَعَ لَهُ سِعْرَهُ ثُمَّ أَشْتَرِیَهُ مِنْ مَکَانٍ آخَرَ فَأَدْفَعَهُ إِلَیْهِ قَالَ لَا بَأْسَ.</w:t>
      </w:r>
    </w:p>
    <w:p>
      <w:pPr>
        <w:pStyle w:val="BookText"/>
      </w:pPr>
      <w:r>
        <w:rPr>
          <w:rFonts w:ascii="Amiri" w:hAnsi="Amiri" w:eastAsia="Amiri" w:cs="Amiri"/>
          <w:lang w:bidi="ar-SA"/>
          <w:color w:val="111111"/>
          <w:sz w:val="28"/>
          <w:szCs w:val="28"/>
          <w:rtl/>
        </w:rPr>
        <w:t xml:space="preserve">وَ بِإِسْنَادِهِ عَنِ الْحَسَنِ بْنِ مُحَمَّدِ بْنِ سَمَاعَةَ عَنْ مُحَمَّدِ بْنِ زِیَادٍ عَنْ عَبْدِ اللَّهِ بْنِ سِنَانٍ مِثْلَهُ إِلَّا أَنَّهُ قَالَ لَا بَأْسَ إِذَا قَطَعَ سِعْرَهُ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او گفت: "از ابا عبدالله (ع) درباره مردی که نزد من می‌آید و از من غذا یا کالایی به نسیه می‌خواهد، پرسیدم. و آن کالا نزد من نیست. آیا درست است که آن را به او بفروشم و قیمت را برای او تعیین کنم، سپس آن را از جای دیگری بخرم و به او بدهم؟" او گفت: "مشکلی ندارد."</w:t>
      </w:r>
    </w:p>
    <w:p>
      <w:pPr>
        <w:pStyle w:val="Heading5"/>
      </w:pPr>
      <w:bookmarkStart w:id="601" w:name="_Toc162"/>
      <w:r>
        <w:t>[رقم الحدیث الکلی: 23113 - رقم الحدیث الباب: 3]</w:t>
      </w:r>
      <w:bookmarkEnd w:id="601"/>
    </w:p>
    <w:p>
      <w:pPr>
        <w:pStyle w:val="BookText"/>
      </w:pPr>
      <w:r>
        <w:rPr>
          <w:rFonts w:ascii="Times New Roman" w:hAnsi="Times New Roman" w:eastAsia="Times New Roman" w:cs="Times New Roman"/>
          <w:lang w:val="en-US" w:bidi="en-US"/>
          <w:color w:val="111111"/>
          <w:sz w:val="28"/>
          <w:szCs w:val="28"/>
          <w:rtl/>
        </w:rPr>
        <w:t xml:space="preserve">23113- 3- </w:t>
      </w:r>
      <w:r>
        <w:rPr>
          <w:rStyle w:val="FootnoteReference"/>
        </w:rPr>
        <w:footnoteReference w:id="283"/>
      </w:r>
      <w:r>
        <w:rPr>
          <w:rFonts w:ascii="Amiri" w:hAnsi="Amiri" w:eastAsia="Amiri" w:cs="Amiri"/>
          <w:lang w:bidi="ar-SA"/>
          <w:color w:val="111111"/>
          <w:sz w:val="28"/>
          <w:szCs w:val="28"/>
          <w:rtl/>
        </w:rPr>
        <w:t xml:space="preserve">وَ عَنِ الْحُسَیْنِ بْنِ سَعِیدٍ عَنْ صَفْوَانَ عَنْ مُوسَی بْنِ بَکْرٍ عَنْ حَدِیدٍ قَالَ: قُلْتُ لِأَبِی عَبْدِ اللَّهِ ع یَجِی‌ءُ الرَّجُلُ یَطْلُبُ مِنِّی الْمَتَاعَ بِعَشَرَةِ آلَافِ دِرْهَمٍ أَوْ أَقَلَّ أَوْ أَکْثَرَ وَ لَیْسَ عِنْدِی إِلَّا أَلْفُ دِرْهَمٍ فَأَسْتَعِیرُهُ مِنْ جَارِی فَآخُذُ مِنْ ذَا وَ مِنْ ذَا فَأَبِیعُهُ ثُمَّ أَشْتَرِیهِ مِنْهُ أَوْ آمُرُ مَنْ یَشْتَرِیهِ فَأَرُدُّهُ عَلَی أَصْحَابِهِ قَالَ لَا بَأْسَ بِهِ.</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صَفْوَانَ عَنْ مُوسَی بْنِ بَکْرٍ عَنْ حَدِیدِ بْنِ حَکِیمٍ الْأَزْدِیِّ </w:t>
      </w:r>
      <w:r>
        <w:rPr>
          <w:rStyle w:val="FootnoteReference"/>
        </w:rPr>
        <w:footnoteReference w:id="284"/>
      </w:r>
    </w:p>
    <w:p>
      <w:pPr>
        <w:pStyle w:val="BookText"/>
      </w:pPr>
      <w:r>
        <w:rPr>
          <w:rFonts w:ascii="Amiri" w:hAnsi="Amiri" w:eastAsia="Amiri" w:cs="Amiri"/>
          <w:lang w:bidi="ar-SA"/>
          <w:color w:val="111111"/>
          <w:sz w:val="28"/>
          <w:szCs w:val="28"/>
          <w:rtl/>
        </w:rPr>
        <w:t xml:space="preserve">وَ الَّذِی قَبْلَهُ عَنْ عَلِیِّ بْنِ إِبْرَاهِیمَ عَنْ أَبِیهِ عَنْ عَبْدِ اللَّهِ بْنِ الْمُغِیرَةِ عَنْ عَبْدِ اللَّهِ بْنِ سِنَانٍ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حدید: او گفت: "به ابا عبدالله (ع) گفتم: مردی نزد من می‌آید و کالایی به ارزش ده هزار درهم یا کمتر یا بیشتر طلب می‌کند و من تنها هزار درهم دارم. بنابراین از همسایه‌ام قرض می‌گیرم و از این و آن می‌گیرم و آن را می‌فروشم، سپس آن را از او می‌خرم یا دستور می‌دهم کسی آن را بخرد و به صاحبانش بازگردانم." او گفت: "مشکلی ندارد.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4689_173124"/>
    <w:bookmarkEnd w:id="45"/>
    <w:p>
      <w:pPr>
        <w:pStyle w:val="Heading5"/>
      </w:pPr>
      <w:bookmarkStart w:id="602" w:name="_Toc163"/>
      <w:r>
        <w:t>[رقم الحدیث الکلی: 23114 - رقم الحدیث الباب: 4]</w:t>
      </w:r>
      <w:bookmarkEnd w:id="602"/>
    </w:p>
    <w:p>
      <w:pPr>
        <w:pStyle w:val="BookText"/>
      </w:pPr>
      <w:r>
        <w:rPr>
          <w:rFonts w:ascii="Times New Roman" w:hAnsi="Times New Roman" w:eastAsia="Times New Roman" w:cs="Times New Roman"/>
          <w:lang w:val="en-US" w:bidi="en-US"/>
          <w:color w:val="111111"/>
          <w:sz w:val="28"/>
          <w:szCs w:val="28"/>
          <w:rtl/>
        </w:rPr>
        <w:t xml:space="preserve">23114- 4- </w:t>
      </w:r>
      <w:r>
        <w:rPr>
          <w:rStyle w:val="FootnoteReference"/>
        </w:rPr>
        <w:footnoteReference w:id="285"/>
      </w:r>
      <w:r>
        <w:rPr>
          <w:rFonts w:ascii="Amiri" w:hAnsi="Amiri" w:eastAsia="Amiri" w:cs="Amiri"/>
          <w:lang w:bidi="ar-SA"/>
          <w:color w:val="111111"/>
          <w:sz w:val="28"/>
          <w:szCs w:val="28"/>
          <w:rtl/>
        </w:rPr>
        <w:t xml:space="preserve">وَ عَنْهُ عَنِ ابْنِ أَبِی عُمَیْرٍ عَنْ یَحْیَی بْنِ الْحَجَّاجِ عَنْ خَالِدِ بْنِ الْحَجَّاجِ </w:t>
      </w:r>
      <w:r>
        <w:rPr>
          <w:rStyle w:val="FootnoteReference"/>
        </w:rPr>
        <w:footnoteReference w:id="286"/>
      </w:r>
      <w:r>
        <w:rPr>
          <w:rFonts w:ascii="Amiri" w:hAnsi="Amiri" w:eastAsia="Amiri" w:cs="Amiri"/>
          <w:lang w:bidi="ar-SA"/>
          <w:color w:val="111111"/>
          <w:sz w:val="28"/>
          <w:szCs w:val="28"/>
          <w:rtl/>
        </w:rPr>
        <w:t xml:space="preserve">قَالَ: قُلْتُ لِأَبِی عَبْدِ اللَّهِ ع الرَّجُلُ یَجِی‌ءُ فَیَقُولُ اشْتَرِ هَذَا الثَّوْبَ وَ أُرْبِحَکَ کَذَا وَ کَذَا قَالَ أَ لَیْسَ إِنْ شَاءَ تَرَکَ وَ إِنْ شَاءَ أَخَذَ قُلْتُ بَلَی قَالَ لَا بَأْسَ بِهِ إِنَّمَا یُحِلُّ الْکَلَامُ وَ یُحَرِّمُ الْکَلَامُ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حجاج: او گفت: "به ابی عبدالله (ع) گفتم: مردی می‌آید و می‌گوید: 'این لباس را بخر و من این مقدار سود به تو می‌دهم.' او گفت: 'آیا اگر بخواهد، آن را ترک می‌کند و اگر بخواهد، می‌گیرد؟' گفتم: 'بله.' او گفت: 'مشکلی ندارد، فقط گفتار است که حلال و حرام می‌کند.'"</w:t>
      </w:r>
    </w:p>
    <w:p>
      <w:pPr>
        <w:pStyle w:val="Heading5"/>
      </w:pPr>
      <w:bookmarkStart w:id="603" w:name="_Toc164"/>
      <w:r>
        <w:t>[رقم الحدیث الکلی: 23115 - رقم الحدیث الباب: 5]</w:t>
      </w:r>
      <w:bookmarkEnd w:id="603"/>
    </w:p>
    <w:p>
      <w:pPr>
        <w:pStyle w:val="BookText"/>
      </w:pPr>
      <w:r>
        <w:rPr>
          <w:rFonts w:ascii="Times New Roman" w:hAnsi="Times New Roman" w:eastAsia="Times New Roman" w:cs="Times New Roman"/>
          <w:lang w:val="en-US" w:bidi="en-US"/>
          <w:color w:val="111111"/>
          <w:sz w:val="28"/>
          <w:szCs w:val="28"/>
          <w:rtl/>
        </w:rPr>
        <w:t xml:space="preserve">23115- 5- </w:t>
      </w:r>
      <w:r>
        <w:rPr>
          <w:rStyle w:val="FootnoteReference"/>
        </w:rPr>
        <w:footnoteReference w:id="289"/>
      </w:r>
      <w:r>
        <w:rPr>
          <w:rFonts w:ascii="Amiri" w:hAnsi="Amiri" w:eastAsia="Amiri" w:cs="Amiri"/>
          <w:lang w:bidi="ar-SA"/>
          <w:color w:val="111111"/>
          <w:sz w:val="28"/>
          <w:szCs w:val="28"/>
          <w:rtl/>
        </w:rPr>
        <w:t xml:space="preserve">وَ عَنْهُ عَنْ فَضَالَةَ عَنْ أَبَانٍ عَنْ عَبْدِ الرَّحْمَنِ بْنِ أَبِی عَبْدِ اللَّهِ قَالَ: سَأَلْتُ أَبَا عَبْدِ اللَّهِ ع عَنِ الرَّجُلِ یَأْتِینِی یَطْلُبُ مِنِّی بَیْعاً وَ لَیْسَ عِنْدِی مَا یُرِیدُ أَنْ أُبَایِعَهُ بِهِ إِلَی السَّنَةِ أَ یَصْلُحُ لِی أَنْ أَعِدَهُ حَتَّی أَشْتَرِیَ مَتَاعاً فَأَبِیعَهُ مِنْهُ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گفت: از امام صادق (علیه السلام) پرسیدم درباره مردی که نزد من می‌آید و درخواستی برای خرید کالا دارد، در حالی که آنچه او می‌خواهد، نزد من نیست. آیا برای من جایز است که با او وعده کنم تا کالا بخرم و سپس به او بفروشم؟ امام فرمودند: بله.</w:t>
      </w:r>
    </w:p>
    <w:p>
      <w:pPr>
        <w:pStyle w:val="Heading5"/>
      </w:pPr>
      <w:bookmarkStart w:id="604" w:name="_Toc165"/>
      <w:r>
        <w:t>[رقم الحدیث الکلی: 23116 - رقم الحدیث الباب: 6]</w:t>
      </w:r>
      <w:bookmarkEnd w:id="604"/>
    </w:p>
    <w:p>
      <w:pPr>
        <w:pStyle w:val="BookText"/>
      </w:pPr>
      <w:r>
        <w:rPr>
          <w:rFonts w:ascii="Times New Roman" w:hAnsi="Times New Roman" w:eastAsia="Times New Roman" w:cs="Times New Roman"/>
          <w:lang w:val="en-US" w:bidi="en-US"/>
          <w:color w:val="111111"/>
          <w:sz w:val="28"/>
          <w:szCs w:val="28"/>
          <w:rtl/>
        </w:rPr>
        <w:t xml:space="preserve">23116- 6- </w:t>
      </w:r>
      <w:r>
        <w:rPr>
          <w:rStyle w:val="FootnoteReference"/>
        </w:rPr>
        <w:footnoteReference w:id="290"/>
      </w:r>
      <w:r>
        <w:rPr>
          <w:rFonts w:ascii="Amiri" w:hAnsi="Amiri" w:eastAsia="Amiri" w:cs="Amiri"/>
          <w:lang w:bidi="ar-SA"/>
          <w:color w:val="111111"/>
          <w:sz w:val="28"/>
          <w:szCs w:val="28"/>
          <w:rtl/>
        </w:rPr>
        <w:t xml:space="preserve">وَ عَنْهُ عَنْ صَفْوَانَ عَنْ مَنْصُورِ بْنِ حَازِمٍ عَنْ أَبِی عَبْدِ اللَّهِ ع فِی رَجُلٍ أَمَرَ رَجُلًا یَشْتَرِی لَهُ مَتَاعاً فَیَشْتَرِیهِ مِنْهُ قَالَ لَا بَأْسَ بِذَلِکَ إِنَّمَا الْبَیْعُ بَعْدَ مَا یَشْتَرِیهِ.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از امام صادق (علیه السلام) درباره مردی پرسید که به دیگری دستور می‌دهد کالایی برای او بخرد تا سپس آن را از او بخرد. امام فرمودند: اشکالی ندارد، چراکه فروش تنها پس از خرید آن کالا انجام می‌شود.</w:t>
      </w:r>
    </w:p>
    <w:p>
      <w:pPr>
        <w:pStyle w:val="Heading5"/>
      </w:pPr>
      <w:bookmarkStart w:id="605" w:name="_Toc166"/>
      <w:r>
        <w:t>[رقم الحدیث الکلی: 23117 - رقم الحدیث الباب: 7]</w:t>
      </w:r>
      <w:bookmarkEnd w:id="605"/>
    </w:p>
    <w:p>
      <w:pPr>
        <w:pStyle w:val="BookText"/>
      </w:pPr>
      <w:r>
        <w:rPr>
          <w:rFonts w:ascii="Times New Roman" w:hAnsi="Times New Roman" w:eastAsia="Times New Roman" w:cs="Times New Roman"/>
          <w:lang w:val="en-US" w:bidi="en-US"/>
          <w:color w:val="111111"/>
          <w:sz w:val="28"/>
          <w:szCs w:val="28"/>
          <w:rtl/>
        </w:rPr>
        <w:t xml:space="preserve">23117- 7- </w:t>
      </w:r>
      <w:r>
        <w:rPr>
          <w:rStyle w:val="FootnoteReference"/>
        </w:rPr>
        <w:footnoteReference w:id="291"/>
      </w:r>
      <w:r>
        <w:rPr>
          <w:rFonts w:ascii="Amiri" w:hAnsi="Amiri" w:eastAsia="Amiri" w:cs="Amiri"/>
          <w:lang w:bidi="ar-SA"/>
          <w:color w:val="111111"/>
          <w:sz w:val="28"/>
          <w:szCs w:val="28"/>
          <w:rtl/>
        </w:rPr>
        <w:t xml:space="preserve">وَ عَنْهُ عَنْ فَضَالَةَ عَنْ مُعَاوِیَةَ بْنِ عَمَّارٍ قَالَ: قُلْتُ لِأَبِی عَبْدِ اللَّهِ ع یَجِیئُنِی الرَّجُلُ یَطْلُبُ </w:t>
      </w:r>
      <w:r>
        <w:rPr>
          <w:rStyle w:val="FootnoteReference"/>
        </w:rPr>
        <w:footnoteReference w:id="292"/>
      </w:r>
      <w:r>
        <w:rPr>
          <w:rFonts w:ascii="Amiri" w:hAnsi="Amiri" w:eastAsia="Amiri" w:cs="Amiri"/>
          <w:lang w:bidi="ar-SA"/>
          <w:color w:val="111111"/>
          <w:sz w:val="28"/>
          <w:szCs w:val="28"/>
          <w:rtl/>
        </w:rPr>
        <w:t xml:space="preserve">بَیْعَ الْحَرِیرِ وَ لَیْسَ عِنْدِی مِنْهُ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4689_173125"/>
    <w:bookmarkEnd w:id="46"/>
    <w:p>
      <w:pPr>
        <w:pStyle w:val="BookText"/>
      </w:pPr>
      <w:r>
        <w:rPr>
          <w:rFonts w:ascii="Amiri" w:hAnsi="Amiri" w:eastAsia="Amiri" w:cs="Amiri"/>
          <w:lang w:bidi="ar-SA"/>
          <w:color w:val="111111"/>
          <w:sz w:val="28"/>
          <w:szCs w:val="28"/>
          <w:rtl/>
        </w:rPr>
        <w:t xml:space="preserve">شَیْ‌ءٌ فَیُقَاوِلُنِی عَلَیْهِ وَ أُقَاوِلُهُ فِی الرِّبْحِ وَ الْأَجَلِ حَتَّی نَجْتَمِعَ عَلَی شَیْ‌ءٍ ثُمَّ أَذْهَبُ فَأَشْتَرِی لَهُ الْحَرِیرَ فَأَدْعُوهُ إِلَیْهِ فَقَالَ أَ رَأَیْتَ إِنْ وَجَدَ بَیْعاً هُوَ أَحَبُّ إِلَیْهِ مِمَّا عِنْدَکَ أَ یَسْتَطِیعُ أَنْ یَنْصَرِفَ إِلَیْهِ وَ یَدَعَکَ أَوْ وَجَدْتَ أَنْتَ ذَلِکَ أَ تَسْتَطِیعُ أَنْ تَنْصَرِفَ إِلَیْهِ وَ تَدَعَهُ قُلْتُ نَعَمْ قَالَ فَلَا بَأْسَ.</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فَضَالَةَ بْنِ أَیُّوبَ </w:t>
      </w:r>
      <w:r>
        <w:rPr>
          <w:rStyle w:val="FootnoteReference"/>
        </w:rPr>
        <w:footnoteReference w:id="293"/>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به امام صادق (علیه السلام) عرض کردم: مردی نزد من می‌آید و درخواست خرید حریر دارد، در حالی که من چیزی از آن ندارم. پس با او درباره قیمت، سود، و مدت مذاکره می‌کنم تا به توافق برسیم. سپس می‌روم و برای او حریر می‌خرم و او را دعوت به خرید آن می‌کنم. امام فرمودند: چه می‌گویی اگر او معامله‌ای پیدا کند که بیشتر از معامله با تو برایش مطلوب باشد؟ آیا می‌تواند به آن بپردازد و از تو صرف‌نظر کند؟ یا اگر تو معامله‌ای بهتر بیابی، آیا می‌توانی به آن بپردازی و او را ترک کنی؟ عرض کردم: بله. امام فرمودند: پس اشکالی ندارد.</w:t>
      </w:r>
    </w:p>
    <w:p>
      <w:pPr>
        <w:pStyle w:val="Heading5"/>
      </w:pPr>
      <w:bookmarkStart w:id="606" w:name="_Toc167"/>
      <w:r>
        <w:t>[رقم الحدیث الکلی: 23118 - رقم الحدیث الباب: 8]</w:t>
      </w:r>
      <w:bookmarkEnd w:id="606"/>
    </w:p>
    <w:p>
      <w:pPr>
        <w:pStyle w:val="BookText"/>
      </w:pPr>
      <w:r>
        <w:rPr>
          <w:rFonts w:ascii="Times New Roman" w:hAnsi="Times New Roman" w:eastAsia="Times New Roman" w:cs="Times New Roman"/>
          <w:lang w:val="en-US" w:bidi="en-US"/>
          <w:color w:val="111111"/>
          <w:sz w:val="28"/>
          <w:szCs w:val="28"/>
          <w:rtl/>
        </w:rPr>
        <w:t xml:space="preserve">23118- 8- </w:t>
      </w:r>
      <w:r>
        <w:rPr>
          <w:rStyle w:val="FootnoteReference"/>
        </w:rPr>
        <w:footnoteReference w:id="295"/>
      </w:r>
      <w:r>
        <w:rPr>
          <w:rFonts w:ascii="Amiri" w:hAnsi="Amiri" w:eastAsia="Amiri" w:cs="Amiri"/>
          <w:lang w:bidi="ar-SA"/>
          <w:color w:val="111111"/>
          <w:sz w:val="28"/>
          <w:szCs w:val="28"/>
          <w:rtl/>
        </w:rPr>
        <w:t xml:space="preserve">وَ عَنْهُ عَنْ حَمَّادٍ عَنْ حَرِیزٍ وَ صَفْوَانَ عَنِ الْعَلَاءِ جَمِیعاً عَنْ مُحَمَّدِ بْنِ مُسْلِمٍ عَنْ أَبِی جَعْفَرٍ ع قَالَ: سَأَلْتُهُ عَنْ رَجُلٍ أَتَاهُ رَجُلٌ فَقَالَ ابْتَعْ لِی مَتَاعاً لَعَلِّی أَشْتَرِیهِ مِنْکَ بِنَقْدٍ أَوْ نَسِیئَةٍ فَابْتَاعَهُ الرَّجُلُ مِنْ أَجْلِهِ قَالَ لَیْسَ بِهِ بَأْسٌ إِنَّمَا یَشْتَرِیهِ مِنْهُ بَعْدَ مَا یَمْلِکُهُ.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 السلام) روایت کرد: از ایشان پرسیدم درباره مردی که نزد دیگری می‌آید و می‌گوید: «برای من کالایی بخر؛ شاید آن را به صورت نقد یا نسیه از تو بخرم.» پس آن مرد کالا را به خاطر او خریداری می‌کند. امام فرمودند: اشکالی ندارد، چراکه تنها پس از آنکه کالا را مالک شود، از او خریداری می‌کند.</w:t>
      </w:r>
    </w:p>
    <w:p>
      <w:pPr>
        <w:pStyle w:val="Heading5"/>
      </w:pPr>
      <w:bookmarkStart w:id="607" w:name="_Toc168"/>
      <w:r>
        <w:t>[رقم الحدیث الکلی: 23119 - رقم الحدیث الباب: 9]</w:t>
      </w:r>
      <w:bookmarkEnd w:id="607"/>
    </w:p>
    <w:p>
      <w:pPr>
        <w:pStyle w:val="BookText"/>
      </w:pPr>
      <w:r>
        <w:rPr>
          <w:rFonts w:ascii="Times New Roman" w:hAnsi="Times New Roman" w:eastAsia="Times New Roman" w:cs="Times New Roman"/>
          <w:lang w:val="en-US" w:bidi="en-US"/>
          <w:color w:val="111111"/>
          <w:sz w:val="28"/>
          <w:szCs w:val="28"/>
          <w:rtl/>
        </w:rPr>
        <w:t xml:space="preserve">23119- 9- </w:t>
      </w:r>
      <w:r>
        <w:rPr>
          <w:rStyle w:val="FootnoteReference"/>
        </w:rPr>
        <w:footnoteReference w:id="296"/>
      </w:r>
      <w:r>
        <w:rPr>
          <w:rFonts w:ascii="Amiri" w:hAnsi="Amiri" w:eastAsia="Amiri" w:cs="Amiri"/>
          <w:lang w:bidi="ar-SA"/>
          <w:color w:val="111111"/>
          <w:sz w:val="28"/>
          <w:szCs w:val="28"/>
          <w:rtl/>
        </w:rPr>
        <w:t xml:space="preserve">وَ عَنْهُ عَنْ صَفْوَانَ عَنْ عَبْدِ الرَّحْمَنِ بْنِ الْحَجَّاجِ قَالَ: سَأَلْتُ أَبَا عَبْدِ اللَّهِ ع عَنِ الْعِینَةِ فَقُلْتُ یَأْتِینِی الرَّجُلُ فَیَقُولُ اشْتَرِ الْمَتَاعَ وَ ارْبَحْ فِیهِ کَذَا وَ کَذَا فَأُرَاوِضُهُ </w:t>
      </w:r>
      <w:r>
        <w:rPr>
          <w:rStyle w:val="FootnoteReference"/>
        </w:rPr>
        <w:footnoteReference w:id="297"/>
      </w:r>
      <w:r>
        <w:rPr>
          <w:rFonts w:ascii="Amiri" w:hAnsi="Amiri" w:eastAsia="Amiri" w:cs="Amiri"/>
          <w:lang w:bidi="ar-SA"/>
          <w:color w:val="111111"/>
          <w:sz w:val="28"/>
          <w:szCs w:val="28"/>
          <w:rtl/>
        </w:rPr>
        <w:t xml:space="preserve">عَلَی الشَّیْ‌ءِ مِنَ الرِّبْحِ فَنَتَرَاضَی بِهِ ثُمَّ أَنْطَلِقُ فَأَشْتَرِی الْمَتَاعَ مِنْ أَجْلِهِ لَوْ لَا مَکَانُهُ لَمْ أُرِدْهُ ثُمَّ آتِیهِ بِهِ فَأَبِیعُهُ فَقَالَ مَا أَرَی بِهَذَا بَأْساً لَوْ هَلَکَ مِنْهُ الْمَتَاعُ قَبْلَ أَنْ تَبِیعَهُ إِیَّاهُ کَانَ مِنْ مَالِکَ وَ هَذَا عَلَیْکَ بِالْخِیَارِ إِنْ شَاءَ اشْتَرَاهُ مِنْکَ بَعْدَ مَا تَأْتِیهِ وَ إِنْ شَاءَ رَدَّهُ فَلَسْتُ أَرَی بِهِ بَأْساً.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از امام صادق (علیه السلام) درباره معامله "عِینه" پرسیدم و عرض کردم: مردی نزد من می‌آید و می‌گوید: «کالا را بخر و به فلان سود بفروش.» من درباره مقدار سود با او مذاکره می‌کنم تا به توافق برسیم. سپس می‌روم و کالا را به خاطر او می‌خرم، در حالی که اگر او نبود، قصد خرید آن را نداشتم. سپس کالا را نزد او می‌برم و به او می‌فروشم. امام فرمودند: در این کار اشکالی نمی‌بینم، زیرا اگر کالا پیش از فروش به او از بین برود، خسارت آن بر عهده تو است. و این معامله برای او اختیاری است: اگر بخواهد، بعد از آوردن کالا از تو می‌خرد، و اگر نخواهد، آن را رد می‌کند. بنابراین من در این کار اشکالی نمی‌بینم.</w:t>
      </w:r>
    </w:p>
    <w:p>
      <w:pPr>
        <w:pStyle w:val="Heading5"/>
      </w:pPr>
      <w:bookmarkStart w:id="608" w:name="_Toc169"/>
      <w:r>
        <w:t>[رقم الحدیث الکلی: 23120 - رقم الحدیث الباب: 10]</w:t>
      </w:r>
      <w:bookmarkEnd w:id="608"/>
    </w:p>
    <w:p>
      <w:pPr>
        <w:pStyle w:val="BookText"/>
      </w:pPr>
      <w:r>
        <w:rPr>
          <w:rFonts w:ascii="Times New Roman" w:hAnsi="Times New Roman" w:eastAsia="Times New Roman" w:cs="Times New Roman"/>
          <w:lang w:val="en-US" w:bidi="en-US"/>
          <w:color w:val="111111"/>
          <w:sz w:val="28"/>
          <w:szCs w:val="28"/>
          <w:rtl/>
        </w:rPr>
        <w:t xml:space="preserve">23120- 10- </w:t>
      </w:r>
      <w:r>
        <w:rPr>
          <w:rStyle w:val="FootnoteReference"/>
        </w:rPr>
        <w:footnoteReference w:id="298"/>
      </w:r>
      <w:r>
        <w:rPr>
          <w:rFonts w:ascii="Amiri" w:hAnsi="Amiri" w:eastAsia="Amiri" w:cs="Amiri"/>
          <w:lang w:bidi="ar-SA"/>
          <w:color w:val="111111"/>
          <w:sz w:val="28"/>
          <w:szCs w:val="28"/>
          <w:rtl/>
        </w:rPr>
        <w:t xml:space="preserve">وَ عَنْهُ عَنْ صَفْوَانَ عَنْ عَبْدِ الْحَمِیدِ بْنِ سَعْدٍ قَالَ: قُلْتُ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4689_173126"/>
    <w:bookmarkEnd w:id="47"/>
    <w:p>
      <w:pPr>
        <w:pStyle w:val="BookText"/>
      </w:pPr>
      <w:r>
        <w:rPr>
          <w:rFonts w:ascii="Amiri" w:hAnsi="Amiri" w:eastAsia="Amiri" w:cs="Amiri"/>
          <w:lang w:bidi="ar-SA"/>
          <w:color w:val="111111"/>
          <w:sz w:val="28"/>
          <w:szCs w:val="28"/>
          <w:rtl/>
        </w:rPr>
        <w:t xml:space="preserve">لِأَبِی الْحَسَنِ ع إِنَّا نُعَالِجُ هَذِهِ الْعِینَةَ وَ رُبَّمَا جَاءَنَا الرَّجُلُ یَطْلُبُ الْبَیْعَ وَ لَیْسَ هُوَ عِنْدَنَا فَنُسَاوِمُهُ وَ نُقَاطِعُهُ عَلَی سِعْرِهِ قَبْلَ أَنْ نَشْتَرِیَهُ ثُمَّ نَشْتَرِی الْمَتَاعَ فَنَبِیعُهُ إِیَّاهُ بِذَلِکَ السِّعْرِ الَّذِی نُقَاطِعُهُ عَلَیْهِ لَا نَزِیدُ شَیْئاً وَ لَا نَنْقُصُهُ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عبدالحمید بن سعد گفت: به امام کاظم (علیه السلام) عرض کردم: ما با این نوع معامله "عِینه" سر و کار داریم. گاهی مردی نزد ما می‌آید و درخواست خرید کالایی را می‌دهد که نزد ما موجود نیست. پس با او درباره قیمت مذاکره می‌کنیم و بر قیمتی توافق می‌نماییم، پیش از آنکه کالا را خریداری کنیم. سپس کالا را می‌خریم و به او همان قیمتی که توافق کردیم می‌فروشیم، نه چیزی به آن اضافه می‌کنیم و نه چیزی از آن کم می‌کنیم. امام فرمودند: اشکالی ندارد.</w:t>
      </w:r>
    </w:p>
    <w:p>
      <w:pPr>
        <w:pStyle w:val="Heading5"/>
      </w:pPr>
      <w:bookmarkStart w:id="609" w:name="_Toc170"/>
      <w:r>
        <w:t>[رقم الحدیث الکلی: 23121 - رقم الحدیث الباب: 11]</w:t>
      </w:r>
      <w:bookmarkEnd w:id="609"/>
    </w:p>
    <w:p>
      <w:pPr>
        <w:pStyle w:val="BookText"/>
      </w:pPr>
      <w:r>
        <w:rPr>
          <w:rFonts w:ascii="Times New Roman" w:hAnsi="Times New Roman" w:eastAsia="Times New Roman" w:cs="Times New Roman"/>
          <w:lang w:val="en-US" w:bidi="en-US"/>
          <w:color w:val="111111"/>
          <w:sz w:val="28"/>
          <w:szCs w:val="28"/>
          <w:rtl/>
        </w:rPr>
        <w:t xml:space="preserve">23121- 11- </w:t>
      </w:r>
      <w:r>
        <w:rPr>
          <w:rStyle w:val="FootnoteReference"/>
        </w:rPr>
        <w:footnoteReference w:id="299"/>
      </w:r>
      <w:r>
        <w:rPr>
          <w:rFonts w:ascii="Amiri" w:hAnsi="Amiri" w:eastAsia="Amiri" w:cs="Amiri"/>
          <w:lang w:bidi="ar-SA"/>
          <w:color w:val="111111"/>
          <w:sz w:val="28"/>
          <w:szCs w:val="28"/>
          <w:rtl/>
        </w:rPr>
        <w:t xml:space="preserve">وَ عَنْهُ عَنْ صَفْوَانَ عَنْ مَنْصُورِ بْنِ حَازِمٍ قَالَ: قُلْتُ لِأَبِی عَبْدِ اللَّهِ ع الرَّجُلُ یُرِیدُ أَنْ یَتَعَیَّنَ مِنَ الرَّجُلِ عِینَةً فَیَقُولُ لَهُ الرَّجُلُ أَنَا أَبْصَرُ بِحَاجَتِی مِنْکَ فَأَعْطِنِی حَتَّی أَشْتَرِیَ فَیَأْخُذُ الدَّرَاهِمَ فَیَشْتَرِی حَاجَتَهُ ثُمَّ یَجِی‌ءُ بِهَا إِلَی الرَّجُلِ الَّذِی لَهُ الْمَالُ فَیَدْفَعُهُ إِلَیْهِ فَقَالَ أَ لَیْسَ إِنْ شَاءَ اشْتَرَی وَ إِنْ شَاءَ تَرَکَ وَ إِنْ شَاءَ الْبَائِعُ بَاعَهُ وَ إِنْ شَاءَ لَمْ یَبِعْ قُلْتُ نَعَمْ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به امام صادق (علیه السلام) عرض کردم: مردی می‌خواهد کالایی را از دیگری با معامله "عِینه" تهیه کند. آن مرد به او می‌گوید: «من بهتر از تو نیازم را می‌شناسم؛ پول به من بده تا خرید کنم.» پس پول را می‌گیرد، نیاز خود را می‌خرد و سپس آن را نزد صاحب پول می‌آورد و به او تحویل می‌دهد. امام فرمودند: آیا این‌طور نیست که اگر بخواهد، می‌خرد و اگر نخواهد، نمی‌خرد؟ و همچنین فروشنده، اگر بخواهد، می‌فروشد و اگر نخواهد، نمی‌فروشد؟ عرض کردم: بله. امام فرمودند: اشکالی ندارد.</w:t>
      </w:r>
    </w:p>
    <w:p>
      <w:pPr>
        <w:pStyle w:val="Heading5"/>
      </w:pPr>
      <w:bookmarkStart w:id="610" w:name="_Toc171"/>
      <w:r>
        <w:t>[رقم الحدیث الکلی: 23122 - رقم الحدیث الباب: 12]</w:t>
      </w:r>
      <w:bookmarkEnd w:id="610"/>
    </w:p>
    <w:p>
      <w:pPr>
        <w:pStyle w:val="BookText"/>
      </w:pPr>
      <w:r>
        <w:rPr>
          <w:rFonts w:ascii="Times New Roman" w:hAnsi="Times New Roman" w:eastAsia="Times New Roman" w:cs="Times New Roman"/>
          <w:lang w:val="en-US" w:bidi="en-US"/>
          <w:color w:val="111111"/>
          <w:sz w:val="28"/>
          <w:szCs w:val="28"/>
          <w:rtl/>
        </w:rPr>
        <w:t xml:space="preserve">23122- 12- </w:t>
      </w:r>
      <w:r>
        <w:rPr>
          <w:rStyle w:val="FootnoteReference"/>
        </w:rPr>
        <w:footnoteReference w:id="300"/>
      </w:r>
      <w:r>
        <w:rPr>
          <w:rFonts w:ascii="Amiri" w:hAnsi="Amiri" w:eastAsia="Amiri" w:cs="Amiri"/>
          <w:lang w:bidi="ar-SA"/>
          <w:color w:val="111111"/>
          <w:sz w:val="28"/>
          <w:szCs w:val="28"/>
          <w:rtl/>
        </w:rPr>
        <w:t xml:space="preserve">وَ بِإِسْنَادِهِ عَنْ أَحْمَدَ بْنِ مُحَمَّدٍ عَنْ عَلِیِّ بْنِ الْحَکَمِ عَنْ سَیْفِ بْنِ عَمِیرَةَ عَنْ مَنْصُورِ بْنِ حَازِمٍ قَالَ: سَأَلْتُ أَبَا عَبْدِ اللَّهِ ع عَنْ رَجُلٍ طَلَبَ مِنْ رَجُلٍ ثَوْباً بِعِینَةٍ قَالَ لَیْسَ عِنْدِی هَذِهِ دَرَاهِمُ فَخُذْهَا فَاشْتَرِ بِهَا فَأَخَذَهَا فَاشْتَرَی بِهَا ثَوْباً کَمَا یُرِیدُ ثُمَّ جَاءَ بِهِ أَ یَشْتَرِیهِ مِنْهُ فَقَالَ أَ لَیْسَ إِنْ ذَهَبَ الثَّوْبُ فَمِنْ مَالِ الَّذِی أَعْطَاهُ الدَّرَاهِمَ قُلْتُ بَلَی قَالَ إِنْ شَاءَ اشْتَرَی وَ إِنْ شَاءَ لَمْ یَشْتَرِ قُلْتُ نَعَمْ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از امام صادق (علیه السلام) درباره مردی پرسیدم که از دیگری درخواست کرد لباسی را به صورت معامله "عِینه" برایش بخرد. او گفت: «این پول (دراهم) را بگیر و با آن لباس بخر.» پس پول را گرفت و لباسی را طبق خواسته‌اش خرید و سپس آن را آورد. آیا می‌تواند آن لباس را از او بخرد؟ امام فرمودند: آیا این‌گونه نیست که اگر لباس از بین برود، از مال کسی است که پول را داده است؟ عرض کردم: بله. امام فرمودند: اگر بخواهد، می‌خرد و اگر نخواهد، نمی‌خرد. عرض کردم: بله. امام فرمودند: اشکالی ندارد.</w:t>
      </w:r>
    </w:p>
    <w:p>
      <w:pPr>
        <w:pStyle w:val="Heading5"/>
      </w:pPr>
      <w:bookmarkStart w:id="611" w:name="_Toc172"/>
      <w:r>
        <w:t>[رقم الحدیث الکلی: 23123 - رقم الحدیث الباب: 13]</w:t>
      </w:r>
      <w:bookmarkEnd w:id="611"/>
    </w:p>
    <w:p>
      <w:pPr>
        <w:pStyle w:val="BookText"/>
      </w:pPr>
      <w:r>
        <w:rPr>
          <w:rFonts w:ascii="Times New Roman" w:hAnsi="Times New Roman" w:eastAsia="Times New Roman" w:cs="Times New Roman"/>
          <w:lang w:val="en-US" w:bidi="en-US"/>
          <w:color w:val="111111"/>
          <w:sz w:val="28"/>
          <w:szCs w:val="28"/>
          <w:rtl/>
        </w:rPr>
        <w:t xml:space="preserve">23123- 13- </w:t>
      </w:r>
      <w:r>
        <w:rPr>
          <w:rStyle w:val="FootnoteReference"/>
        </w:rPr>
        <w:footnoteReference w:id="301"/>
      </w:r>
      <w:r>
        <w:rPr>
          <w:rFonts w:ascii="Amiri" w:hAnsi="Amiri" w:eastAsia="Amiri" w:cs="Amiri"/>
          <w:lang w:bidi="ar-SA"/>
          <w:color w:val="111111"/>
          <w:sz w:val="28"/>
          <w:szCs w:val="28"/>
          <w:rtl/>
        </w:rPr>
        <w:t xml:space="preserve">وَ عَنْهُ عَنْ مُحَمَّدِ بْنِ عِیسَی عَنْ یَحْیَی بْنِ الْحَجَّاجِ قَالَ: سَأَلْتُ أَبَا عَبْدِ اللَّهِ ع عَنْ رَجُلٍ قَالَ لِی اشْتَرِ هَذَا الثَّوْبَ وَ هَذِهِ الدَّابَّةَ وَ بِعْنِیهَا أُرْبِحْکَ فِیهَا کَذَا وَ کَذَا قَالَ لَا بَأْسَ بِذَلِکَ اشْتَرِهَا وَ لَا تُوَاجِبْهُ الْبَیْعَ قَبْلَ أَنْ تَسْتَوْجِبَهَا أَوْ تَشْتَرِیَهَا.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4689_173127"/>
    <w:bookmarkEnd w:id="48"/>
    <w:p>
      <w:pPr>
        <w:pStyle w:val="BookText"/>
      </w:pPr>
      <w:r>
        <w:rPr>
          <w:rFonts w:ascii="Amiri" w:hAnsi="Amiri" w:eastAsia="Amiri" w:cs="Amiri"/>
          <w:lang w:bidi="ar-SA"/>
          <w:color w:val="111111"/>
          <w:sz w:val="28"/>
          <w:szCs w:val="28"/>
          <w:rtl/>
        </w:rPr>
        <w:t xml:space="preserve">مُحَمَّدُ بْنُ یَعْقُوبَ عَنْ مُحَمَّدِ بْنِ یَحْیَی عَنْ أَحْمَدَ بْنِ مُحَمَّدٍ مِثْلَهُ </w:t>
      </w:r>
      <w:r>
        <w:rPr>
          <w:rStyle w:val="FootnoteReference"/>
        </w:rPr>
        <w:footnoteReference w:id="30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حجاج گفت: از امام صادق (علیه السلام) درباره مردی پرسیدم که به من گفت: «این لباس یا این حیوان را بخر و آن را به من بفروش، تا فلان مقدار سود به تو بدهم.» امام فرمودند: اشکالی ندارد، آن را بخر؛ اما پیش از آنکه مالک آن شوی یا آن را خریداری کنی، معامله را قطعی نکن.</w:t>
      </w:r>
    </w:p>
    <w:p>
      <w:pPr>
        <w:pStyle w:val="Heading5"/>
      </w:pPr>
      <w:bookmarkStart w:id="612" w:name="_Toc173"/>
      <w:r>
        <w:t>[رقم الحدیث الکلی: 23124 - رقم الحدیث الباب: 14]</w:t>
      </w:r>
      <w:bookmarkEnd w:id="612"/>
    </w:p>
    <w:p>
      <w:pPr>
        <w:pStyle w:val="BookText"/>
      </w:pPr>
      <w:r>
        <w:rPr>
          <w:rFonts w:ascii="Times New Roman" w:hAnsi="Times New Roman" w:eastAsia="Times New Roman" w:cs="Times New Roman"/>
          <w:lang w:val="en-US" w:bidi="en-US"/>
          <w:color w:val="111111"/>
          <w:sz w:val="28"/>
          <w:szCs w:val="28"/>
          <w:rtl/>
        </w:rPr>
        <w:t xml:space="preserve">23124- 14- </w:t>
      </w:r>
      <w:r>
        <w:rPr>
          <w:rStyle w:val="FootnoteReference"/>
        </w:rPr>
        <w:footnoteReference w:id="303"/>
      </w:r>
      <w:r>
        <w:rPr>
          <w:rFonts w:ascii="Amiri" w:hAnsi="Amiri" w:eastAsia="Amiri" w:cs="Amiri"/>
          <w:lang w:bidi="ar-SA"/>
          <w:color w:val="111111"/>
          <w:sz w:val="28"/>
          <w:szCs w:val="28"/>
          <w:rtl/>
        </w:rPr>
        <w:t xml:space="preserve">وَ عَنْ عِدَّةٍ مِنْ أَصْحَابِنَا عَنْ أَحْمَدَ بْنِ مُحَمَّدٍ عَنْ عَلِیِّ بْنِ الْحَکَمِ عَنْ إِسْمَاعِیلَ بْنِ عَبْدِ الْخَالِقِ قَالَ: سَأَلْتُ أَبَا الْحَسَنِ ع عَنِ الْعِینَةِ وَ قُلْتُ إِنَّ عَامَّةَ تُجَّارِنَا الْیَوْمَ یُعْطُونَ الْعِینَةَ فَأَقُصُّ عَلَیْکَ کَیْفَ نَعْمَلُ قَالَ هَاتِ قُلْتُ یَأْتِینَا الْمُسَاوِمُ یُرِیدُ الْمَالَ فَیُسَاوِمُنَا وَ لَیْسَ عِنْدَنَا مَتَاعٌ فَیَقُولُ أُرْبِحُکَ ده یازده وَ أَقُولُ: أَنَا ده دوازده فَلَا نَزَالُ نَتَرَاوَضُ حَتَّی نَتَرَاوَضَ عَلَی أَمْرٍ فَإِذَا فَرَغْنَا قُلْتُ أَیُّ مَتَاعٍ أَحَبُّ إِلَیْکَ أَنْ أَشْتَرِیَ لَکَ فَیَقُولُ الْحَرِیرُ لِأَنَّهُ لَا یَجِدُ شَیْئاً أَقَلَّ وَضِیعَةً مِنْهُ فَأَذْهَبُ وَ قَدْ قَاوَلْتُهُ مِنْ غَیْرِ مُبَایَعَةٍ فَقَالَ أَ لَیْسَ إِنْ شِئْتَ لَمْ تُعْطِهِ وَ إِنْ شَاءَ لَمْ یَأْخُذْ مِنْکَ قُلْتُ بَلَی قَالَ فَأَذْهَبُ فَأَشْتَرِی لَهُ ذَلِکَ الْحَرِیرَ وَ أُمَاکِسُ بِقَدْرِ جُهْدِی ثُمَّ أَجِی‌ءُ بِهِ إِلَی بَیْتِی فَأُبَایِعُهُ فَرُبَّمَا ازْدَدْتُ عَلَیْهِ الْقَلِیلَ عَلَی الْمُقَاوَلَةِ وَ رُبَّمَا أَعْطَیْتُهُ عَلَی مَا قَاوَلْتُهُ وَ رُبَّمَا تَعَاسَرْنَا فَلَمْ یَکُنْ شَیْ‌ءٌ فَإِذَا اشْتَرَی مِنِّی لَمْ یَجِدْ أَحَداً أَغْلَی بِهِ مِنَ الَّذِی اشْتَرَیْتُهُ مِنْهُ فَیَبِیعُهُ مِنِّی </w:t>
      </w:r>
      <w:r>
        <w:rPr>
          <w:rStyle w:val="FootnoteReference"/>
        </w:rPr>
        <w:footnoteReference w:id="304"/>
      </w:r>
      <w:r>
        <w:rPr>
          <w:rFonts w:ascii="Amiri" w:hAnsi="Amiri" w:eastAsia="Amiri" w:cs="Amiri"/>
          <w:lang w:bidi="ar-SA"/>
          <w:color w:val="111111"/>
          <w:sz w:val="28"/>
          <w:szCs w:val="28"/>
          <w:rtl/>
        </w:rPr>
        <w:t xml:space="preserve">فَیَجِی‌ءُ ذَلِکَ فَیَأْخُذُ الدَّرَاهِمَ فَیَدْفَعُهَا إِلَیْهِ وَ رُبَّمَا جَاءَ لِیُحِیلَهُ عَلَیَّ فَقَالَ لَا تَدْفَعْهَا إِلَّا إِلَی صَاحِبِ الْحَرِیرِ قُلْتُ وَ رُبَّمَا لَمْ یَتَّفِقْ بَیْنِی وَ بَیْنَهُ الْبَیْعُ بِهِ وَ أَطْلُبُ إِلَیْهِ فَیَقْبَلُهُ مِنِّی فَقَالَ أَ لَیْسَ إِنَّهُ لَوْ شَاءَ لَمْ یَفْعَلْ وَ لَوْ شِئْتَ أَنْتَ لَمْ تَزِدْ فَقُلْتُ بَلَی لَوْ أَنَّهُ هَلَکَ فَمِنْ مَالِی قَالَ لَا بَأْسَ بِهَذَا إِذَا أَنْتَ لَمْ تَعْدُ هَذَا فَلَا بَأْسَ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5"/>
      </w:r>
      <w:r>
        <w:rPr>
          <w:rFonts w:ascii="Amiri" w:hAnsi="Amiri" w:eastAsia="Amiri" w:cs="Amiri"/>
          <w:lang w:bidi="ar-SA"/>
          <w:color w:val="111111"/>
          <w:sz w:val="28"/>
          <w:szCs w:val="28"/>
          <w:rtl/>
        </w:rPr>
        <w:t xml:space="preserve">وَ یَأْتِی مَا یَدُلُّ عَلَیْهِ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عبدالخالق گفت: از امام کاظم (علیه السلام) درباره معامله "عِینه" پرسیدم و گفتم: بیشتر تجار ما امروز این نوع معامله را انجام می‌دهند. می‌خواهم برای شما توضیح دهم که چگونه عمل می‌کنیم. امام فرمودند: بگو. گفتم: مشتری به ما مراجعه می‌کند و درخواست پول می‌کند. پس با او درباره سود گفتگو می‌کنیم، در حالی که هیچ کالایی نزد ما نیست. او می‌گوید: «من با ده به یازده سود می‌دهم»، و من می‌گویم: «ده به دوازده.» و همچنان مذاکره می‌کنیم تا به توافق برسیم. سپس از او می‌پرسم: «کدام کالا را ترجیح می‌دهی که برایت بخرم؟» او می‌گوید: «ابریشم»؛ زیرا می‌داند که ابریشم کمترین ضرر را دارد.</w:t>
      </w:r>
    </w:p>
    <w:p>
      <w:pPr>
        <w:pStyle w:val="BookText"/>
      </w:pPr>
      <w:r>
        <w:rPr>
          <w:rFonts w:ascii="IRNazanin" w:hAnsi="IRNazanin" w:eastAsia="IRNazanin" w:cs="IRNazanin"/>
          <w:lang w:bidi="fa-IR"/>
          <w:color w:val="111111"/>
          <w:sz w:val="28"/>
          <w:szCs w:val="28"/>
          <w:rtl/>
        </w:rPr>
        <w:t xml:space="preserve">من می‌روم و بدون انجام معامله نهایی، ابریشم را خریداری می‌کنم و تلاش می‌کنم آن را با بهترین قیمت بخرم. سپس آن را به خانه‌ام می‌آورم و به او پیشنهاد فروش می‌دهم. گاهی قیمت را کمی بالاتر از توافق اولیه اعلام می‌کنم، گاهی همان قیمتی که توافق کرده بودیم، و گاهی هم بر سر قیمت به توافق نمی‌رسیم و معامله‌ای انجام نمی‌شود. اگر او از من بخرد، متوجه می‌شود که کسی آن کالا را با قیمت بالاتری از آنچه من به او فروخته‌ام، نمی‌خرد.</w:t>
      </w:r>
    </w:p>
    <w:p>
      <w:pPr>
        <w:pStyle w:val="BookText"/>
      </w:pPr>
      <w:r>
        <w:rPr>
          <w:rFonts w:ascii="IRNazanin" w:hAnsi="IRNazanin" w:eastAsia="IRNazanin" w:cs="IRNazanin"/>
          <w:lang w:bidi="fa-IR"/>
          <w:color w:val="111111"/>
          <w:sz w:val="28"/>
          <w:szCs w:val="28"/>
          <w:rtl/>
        </w:rPr>
        <w:t xml:space="preserve">گاهی او کالا را دوباره به من می‌فروشد، پول را دریافت می‌کند و آن را به صاحب ابریشم می‌پردازد. گاهی هم از من می‌خواهد که پول را به صاحب ابریشم بدهم و می‌گوید: «پول را به غیر از صاحب ابریشم پرداخت نکن.» و گاهی هم توافق نمی‌کنیم و من به او پیشنهاد فروش می‌دهم و او می‌پذیرد.</w:t>
      </w:r>
    </w:p>
    <w:p>
      <w:pPr>
        <w:pStyle w:val="BookText"/>
      </w:pPr>
      <w:r>
        <w:rPr>
          <w:rFonts w:ascii="IRNazanin" w:hAnsi="IRNazanin" w:eastAsia="IRNazanin" w:cs="IRNazanin"/>
          <w:lang w:bidi="fa-IR"/>
          <w:color w:val="111111"/>
          <w:sz w:val="28"/>
          <w:szCs w:val="28"/>
          <w:rtl/>
        </w:rPr>
        <w:t xml:space="preserve">امام فرمودند: آیا این‌طور نیست که اگر او بخواهد، انجام می‌دهد، و اگر تو بخواهی، قیمت را افزایش نمی‌دهی؟ عرض کردم: بله. و اگر کالا از بین برود، از مال من است. امام فرمودند: اشکالی ندارد. اگر از این موارد تجاوز نکنی، مشکلی نیست.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4689_173128"/>
    <w:bookmarkEnd w:id="49"/>
    <w:p>
      <w:pPr>
        <w:pStyle w:val="Heading4"/>
      </w:pPr>
      <w:bookmarkStart w:id="613" w:name="_Toc174"/>
      <w:r>
        <w:t>9- بَابُ أَنَّهُ یَجُوزُ أَنْ یَبِیعَ الشَّیْ‌ءَ بِأَضْعَافِ قِیمَتِهِ وَ یَشْتَرِطَ قَرْضاً أَوْ تَأْجِیلَ دَیْنٍ‌</w:t>
      </w:r>
      <w:bookmarkEnd w:id="613"/>
    </w:p>
    <w:p>
      <w:pPr>
        <w:pStyle w:val="Heading5"/>
      </w:pPr>
      <w:bookmarkStart w:id="614" w:name="_Toc175"/>
      <w:r>
        <w:t>اشارة</w:t>
      </w:r>
      <w:bookmarkEnd w:id="614"/>
    </w:p>
    <w:p>
      <w:pPr>
        <w:pStyle w:val="BookText"/>
      </w:pPr>
      <w:r>
        <w:rPr>
          <w:rStyle w:val="FootnoteReference"/>
        </w:rPr>
        <w:footnoteReference w:id="307"/>
      </w:r>
      <w:r>
        <w:rPr>
          <w:rFonts w:ascii="Amiri" w:hAnsi="Amiri" w:eastAsia="Amiri" w:cs="Amiri"/>
          <w:lang w:bidi="ar-SA"/>
          <w:color w:val="111111"/>
          <w:sz w:val="28"/>
          <w:szCs w:val="28"/>
          <w:rtl/>
        </w:rPr>
        <w:t xml:space="preserve">9 بَابُ أَنَّهُ یَجُوزُ أَنْ یَبِیعَ الشَّیْ‌ءَ بِأَضْعَافِ قِیمَتِهِ وَ یَشْتَرِطَ قَرْضاً أَوْ تَأْجِیلَ دَیْنٍ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176"/>
      <w:r>
        <w:t>[رقم الحدیث الکلی: 23125 - رقم الحدیث الباب: 1]</w:t>
      </w:r>
      <w:bookmarkEnd w:id="615"/>
    </w:p>
    <w:p>
      <w:pPr>
        <w:pStyle w:val="BookText"/>
      </w:pPr>
      <w:r>
        <w:rPr>
          <w:rFonts w:ascii="Times New Roman" w:hAnsi="Times New Roman" w:eastAsia="Times New Roman" w:cs="Times New Roman"/>
          <w:lang w:val="en-US" w:bidi="en-US"/>
          <w:color w:val="111111"/>
          <w:sz w:val="28"/>
          <w:szCs w:val="28"/>
          <w:rtl/>
        </w:rPr>
        <w:t xml:space="preserve">23125- 1- </w:t>
      </w:r>
      <w:r>
        <w:rPr>
          <w:rStyle w:val="FootnoteReference"/>
        </w:rPr>
        <w:footnoteReference w:id="308"/>
      </w:r>
      <w:r>
        <w:rPr>
          <w:rFonts w:ascii="Amiri" w:hAnsi="Amiri" w:eastAsia="Amiri" w:cs="Amiri"/>
          <w:lang w:bidi="ar-SA"/>
          <w:color w:val="111111"/>
          <w:sz w:val="28"/>
          <w:szCs w:val="28"/>
          <w:rtl/>
        </w:rPr>
        <w:t xml:space="preserve">مُحَمَّدُ بْنُ یَعْقُوبَ عَنْ مُحَمَّدِ بْنِ یَحْیَی عَنْ أَحْمَدَ بْنِ مُحَمَّدٍ عَنْ عَلِیِّ بْنِ حَدِیدٍ عَنْ مُحَمَّدِ بْنِ إِسْحَاقَ بْنِ عَمَّارٍ قَالَ: قُلْتُ لِأَبِی الْحَسَنِ ع إِنَّ سَلْسَبِیلَ </w:t>
      </w:r>
      <w:r>
        <w:rPr>
          <w:rStyle w:val="FootnoteReference"/>
        </w:rPr>
        <w:footnoteReference w:id="309"/>
      </w:r>
      <w:r>
        <w:rPr>
          <w:rFonts w:ascii="Amiri" w:hAnsi="Amiri" w:eastAsia="Amiri" w:cs="Amiri"/>
          <w:lang w:bidi="ar-SA"/>
          <w:color w:val="111111"/>
          <w:sz w:val="28"/>
          <w:szCs w:val="28"/>
          <w:rtl/>
        </w:rPr>
        <w:t xml:space="preserve">طَلَبَتْ مِنِّی مِائَةَ أَلْفِ دِرْهَمٍ عَلَی أَنْ تُرْبِحَنِی عَشَرَةَ آلَافٍ فَأُقْرِضُهَا تِسْعِینَ أَلْفاً وَ أَبِیعُهَا ثَوْبَ وَشْیٍ تُقَوَّمُ </w:t>
      </w:r>
      <w:r>
        <w:rPr>
          <w:rStyle w:val="FootnoteReference"/>
        </w:rPr>
        <w:footnoteReference w:id="310"/>
      </w:r>
      <w:r>
        <w:rPr>
          <w:rFonts w:ascii="Amiri" w:hAnsi="Amiri" w:eastAsia="Amiri" w:cs="Amiri"/>
          <w:lang w:bidi="ar-SA"/>
          <w:color w:val="111111"/>
          <w:sz w:val="28"/>
          <w:szCs w:val="28"/>
          <w:rtl/>
        </w:rPr>
        <w:t xml:space="preserve">بِأَلْفِ دِرْهَمٍ بِعَشَرَةِ آلَافِ دِرْهَمٍ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اسحاق بن عمار گفت: از امام کاظم (علیه السلام) پرسیدم: «سلسبیل از من خواسته است که صد هزار درهم به او قرض دهم، با این شرط که ده هزار درهم به من سود دهد. من نیز نود هزار درهم به او قرض می‌دهم و یک لباس ابریشمی می‌خرم که قیمت آن هزار درهم است، و آن را به ده هزار درهم می‌فروشم.» امام فرمودند: «اشکالی ندارد.»</w:t>
      </w:r>
    </w:p>
    <w:p>
      <w:pPr>
        <w:pStyle w:val="Heading5"/>
      </w:pPr>
      <w:bookmarkStart w:id="616" w:name="_Toc177"/>
      <w:r>
        <w:t>[رقم الحدیث الکلی: 23126 - رقم الحدیث الباب: 2]</w:t>
      </w:r>
      <w:bookmarkEnd w:id="616"/>
    </w:p>
    <w:p>
      <w:pPr>
        <w:pStyle w:val="BookText"/>
      </w:pPr>
      <w:r>
        <w:rPr>
          <w:rFonts w:ascii="Times New Roman" w:hAnsi="Times New Roman" w:eastAsia="Times New Roman" w:cs="Times New Roman"/>
          <w:lang w:val="en-US" w:bidi="en-US"/>
          <w:color w:val="111111"/>
          <w:sz w:val="28"/>
          <w:szCs w:val="28"/>
          <w:rtl/>
        </w:rPr>
        <w:t xml:space="preserve">23126- 2- </w:t>
      </w:r>
      <w:r>
        <w:rPr>
          <w:rStyle w:val="FootnoteReference"/>
        </w:rPr>
        <w:footnoteReference w:id="311"/>
      </w:r>
      <w:r>
        <w:rPr>
          <w:rFonts w:ascii="Amiri" w:hAnsi="Amiri" w:eastAsia="Amiri" w:cs="Amiri"/>
          <w:lang w:bidi="ar-SA"/>
          <w:color w:val="111111"/>
          <w:sz w:val="28"/>
          <w:szCs w:val="28"/>
          <w:rtl/>
        </w:rPr>
        <w:t xml:space="preserve">قَالَ الْکُلَیْنِیُّ وَ فِی رِوَایَةٍ أُخْرَی لَا بَأْسَ بِهِ أَعْطِهَا مِائَةَ أَلْفٍ وَ بِعْهَا الثَّوْبَ بِعَشَرَةِ آلَافٍ وَ اکْتُبْ عَلَیْهَا کِتَابَیْنِ.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روایت کرده است که در روایت دیگری امام کاظم (علیه السلام) فرمودند: «اشکالی ندارد. صد هزار درهم به او بده و لباس را به ده هزار درهم بفروش و برای او دو نوشته بنویس.»</w:t>
      </w:r>
    </w:p>
    <w:p>
      <w:pPr>
        <w:pStyle w:val="Heading5"/>
      </w:pPr>
      <w:bookmarkStart w:id="617" w:name="_Toc178"/>
      <w:r>
        <w:t>[رقم الحدیث الکلی: 23127 - رقم الحدیث الباب: 3]</w:t>
      </w:r>
      <w:bookmarkEnd w:id="617"/>
    </w:p>
    <w:p>
      <w:pPr>
        <w:pStyle w:val="BookText"/>
      </w:pPr>
      <w:r>
        <w:rPr>
          <w:rFonts w:ascii="Times New Roman" w:hAnsi="Times New Roman" w:eastAsia="Times New Roman" w:cs="Times New Roman"/>
          <w:lang w:val="en-US" w:bidi="en-US"/>
          <w:color w:val="111111"/>
          <w:sz w:val="28"/>
          <w:szCs w:val="28"/>
          <w:rtl/>
        </w:rPr>
        <w:t xml:space="preserve">23127- 3- </w:t>
      </w:r>
      <w:r>
        <w:rPr>
          <w:rStyle w:val="FootnoteReference"/>
        </w:rPr>
        <w:footnoteReference w:id="312"/>
      </w:r>
      <w:r>
        <w:rPr>
          <w:rFonts w:ascii="Amiri" w:hAnsi="Amiri" w:eastAsia="Amiri" w:cs="Amiri"/>
          <w:lang w:bidi="ar-SA"/>
          <w:color w:val="111111"/>
          <w:sz w:val="28"/>
          <w:szCs w:val="28"/>
          <w:rtl/>
        </w:rPr>
        <w:t xml:space="preserve">وَ عَنْ عَلِیِّ بْنِ إِبْرَاهِیمَ </w:t>
      </w:r>
      <w:r>
        <w:rPr>
          <w:rStyle w:val="FootnoteReference"/>
        </w:rPr>
        <w:footnoteReference w:id="313"/>
      </w:r>
      <w:r>
        <w:rPr>
          <w:rFonts w:ascii="Amiri" w:hAnsi="Amiri" w:eastAsia="Amiri" w:cs="Amiri"/>
          <w:lang w:bidi="ar-SA"/>
          <w:color w:val="111111"/>
          <w:sz w:val="28"/>
          <w:szCs w:val="28"/>
          <w:rtl/>
        </w:rPr>
        <w:t xml:space="preserve">عَنْ هَارُونَ بْنِ مُسْلِمٍ عَنْ مَسْعَدَةَ بْنِ صَدَقَةَ عَنْ أَبِی عَبْدِ اللَّهِ ع قَالَ: سُئِلَ </w:t>
      </w:r>
      <w:r>
        <w:rPr>
          <w:rStyle w:val="FootnoteReference"/>
        </w:rPr>
        <w:footnoteReference w:id="314"/>
      </w:r>
      <w:r>
        <w:rPr>
          <w:rFonts w:ascii="Amiri" w:hAnsi="Amiri" w:eastAsia="Amiri" w:cs="Amiri"/>
          <w:lang w:bidi="ar-SA"/>
          <w:color w:val="111111"/>
          <w:sz w:val="28"/>
          <w:szCs w:val="28"/>
          <w:rtl/>
        </w:rPr>
        <w:t xml:space="preserve">رَجُلٌ لَهُ مَالٌ عَلَی رَجُلٍ مِنْ قِبَلِ عِینَةٍ عَیَّنَهَا إِیَّاهُ فَلَمَّا حَلَّ عَلَیْهِ الْمَالُ لَمْ یَکُنْ عِنْدَهُ مَا یُعْطِیهِ فَأَرَادَ أَنْ یَقْلِبَ عَلَیْهِ وَ یَرْبَحَ أَ یَبِیعُهُ لُؤْلُؤاً أَوْ غَیْرَ ذَلِکَ مَا یَسْوَی مِائَةَ دِرْهَمٍ بِأَلْفِ دِرْهَمٍ وَ یُؤَخِّرُهُ قَالَ لَا بَأْسَ بِذَلِکَ قَدْ فَعَلَ ذَلِکَ أَبِی رَضِیَ اللَّهُ عَنْهُ وَ أَمَرَنِی أَنْ أَفْعَلَ ذَلِکَ فِی شَیْ‌ءٍ کَانَ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صدقه از امام جعفر صادق (علیه السلام) روایت کرده است که فرمود: «از مردی پرسیدند که مالی بر عهده کسی دارد به دلیل عینة‌ای که برای او معین کرده است. هنگامی که موعد پرداخت رسید و آن شخص قادر به پرداخت نبود، خواست که کالاهایی مانند مروارید یا چیزهای دیگری که معادل صد درهم باشد را به هزار درهم بفروشد و پرداخت را به تأخیر بیندازد. امام فرمود: «اشکالی ندارد. پدرم رضی الله عنه چنین کاری کرده بود و به من دستور داد که در چیزی مشابه آن عمل کنم.»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4689_173129"/>
    <w:bookmarkEnd w:id="50"/>
    <w:p>
      <w:pPr>
        <w:pStyle w:val="Heading5"/>
      </w:pPr>
      <w:bookmarkStart w:id="618" w:name="_Toc179"/>
      <w:r>
        <w:t>[رقم الحدیث الکلی: 23128 - رقم الحدیث الباب: 4]</w:t>
      </w:r>
      <w:bookmarkEnd w:id="618"/>
    </w:p>
    <w:p>
      <w:pPr>
        <w:pStyle w:val="BookText"/>
      </w:pPr>
      <w:r>
        <w:rPr>
          <w:rFonts w:ascii="Times New Roman" w:hAnsi="Times New Roman" w:eastAsia="Times New Roman" w:cs="Times New Roman"/>
          <w:lang w:val="en-US" w:bidi="en-US"/>
          <w:color w:val="111111"/>
          <w:sz w:val="28"/>
          <w:szCs w:val="28"/>
          <w:rtl/>
        </w:rPr>
        <w:t xml:space="preserve">23128- 4- </w:t>
      </w:r>
      <w:r>
        <w:rPr>
          <w:rStyle w:val="FootnoteReference"/>
        </w:rPr>
        <w:footnoteReference w:id="315"/>
      </w:r>
      <w:r>
        <w:rPr>
          <w:rFonts w:ascii="Amiri" w:hAnsi="Amiri" w:eastAsia="Amiri" w:cs="Amiri"/>
          <w:lang w:bidi="ar-SA"/>
          <w:color w:val="111111"/>
          <w:sz w:val="28"/>
          <w:szCs w:val="28"/>
          <w:rtl/>
        </w:rPr>
        <w:t xml:space="preserve">مُحَمَّدُ بْنُ الْحَسَنِ بِإِسْنَادِهِ عَنْ أَحْمَدَ بْنِ مُحَمَّدٍ عَنِ ابْنِ أَبِی عُمَیْرٍ عَنْ مُحَمَّدِ بْنِ إِسْحَاقَ بْنِ عَمَّارٍ قَالَ: قُلْتُ لِأَبِی الْحَسَنِ ع یَکُونُ لِی عَلَی الرَّجُلِ دَرَاهِمُ فَیَقُولُ أَخِّرْنِی بِهَا وَ أَنَا أُرْبِحُکَ فَأَبِیعُهُ جُبَّةً </w:t>
      </w:r>
      <w:r>
        <w:rPr>
          <w:rStyle w:val="FootnoteReference"/>
        </w:rPr>
        <w:footnoteReference w:id="316"/>
      </w:r>
      <w:r>
        <w:rPr>
          <w:rFonts w:ascii="Amiri" w:hAnsi="Amiri" w:eastAsia="Amiri" w:cs="Amiri"/>
          <w:lang w:bidi="ar-SA"/>
          <w:color w:val="111111"/>
          <w:sz w:val="28"/>
          <w:szCs w:val="28"/>
          <w:rtl/>
        </w:rPr>
        <w:t xml:space="preserve">تُقَوَّمُ عَلَیَّ بِأَلْفِ دِرْهَمٍ بِعَشَرَةِ آلَافِ دِرْهَمٍ أَوْ قَالَ بِعِشْرِینَ أَلْفاً وَ أُؤَخِّرُهُ بِالْمَالِ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اسحاق بن عمار روایت کرده است که به امام علی بن موسی الرضا (علیه السلام) گفته است: «اگر مبلغی درهم از مردی داشته باشم، او بگوید که پرداخت را تأخیر انداز و من به او می‌گویم که من به تو سود می‌دهم، آیا جایز است که من به او یک جبّه‌ای که قیمت آن برای من هزار درهم تقویم می‌شود را به ده هزار درهم بفروشم یا بیست هزار درهم، و او را با آن مبلغ تأخیر در پرداخت قرار دهم؟ امام فرمود: «هیچ اشکالی ندارد.»</w:t>
      </w:r>
    </w:p>
    <w:p>
      <w:pPr>
        <w:pStyle w:val="Heading5"/>
      </w:pPr>
      <w:bookmarkStart w:id="619" w:name="_Toc180"/>
      <w:r>
        <w:t>[رقم الحدیث الکلی: 23129 - رقم الحدیث الباب: 5]</w:t>
      </w:r>
      <w:bookmarkEnd w:id="619"/>
    </w:p>
    <w:p>
      <w:pPr>
        <w:pStyle w:val="BookText"/>
      </w:pPr>
      <w:r>
        <w:rPr>
          <w:rFonts w:ascii="Times New Roman" w:hAnsi="Times New Roman" w:eastAsia="Times New Roman" w:cs="Times New Roman"/>
          <w:lang w:val="en-US" w:bidi="en-US"/>
          <w:color w:val="111111"/>
          <w:sz w:val="28"/>
          <w:szCs w:val="28"/>
          <w:rtl/>
        </w:rPr>
        <w:t xml:space="preserve">23129- 5- </w:t>
      </w:r>
      <w:r>
        <w:rPr>
          <w:rStyle w:val="FootnoteReference"/>
        </w:rPr>
        <w:footnoteReference w:id="317"/>
      </w:r>
      <w:r>
        <w:rPr>
          <w:rFonts w:ascii="Amiri" w:hAnsi="Amiri" w:eastAsia="Amiri" w:cs="Amiri"/>
          <w:lang w:bidi="ar-SA"/>
          <w:color w:val="111111"/>
          <w:sz w:val="28"/>
          <w:szCs w:val="28"/>
          <w:rtl/>
        </w:rPr>
        <w:t xml:space="preserve">وَ عَنْهُ عَنْ عَلِیِّ بْنِ الْحَکَمِ عَنْ عَبْدِ الْمَلِکِ بْنِ عُتْبَةَ قَالَ: سَأَلْتُهُ عَنِ الرَّجُلِ یُرِیدُ </w:t>
      </w:r>
      <w:r>
        <w:rPr>
          <w:rStyle w:val="FootnoteReference"/>
        </w:rPr>
        <w:footnoteReference w:id="318"/>
      </w:r>
      <w:r>
        <w:rPr>
          <w:rFonts w:ascii="Amiri" w:hAnsi="Amiri" w:eastAsia="Amiri" w:cs="Amiri"/>
          <w:lang w:bidi="ar-SA"/>
          <w:color w:val="111111"/>
          <w:sz w:val="28"/>
          <w:szCs w:val="28"/>
          <w:rtl/>
        </w:rPr>
        <w:t xml:space="preserve">أَنْ أُعَیِّنَهُ الْمَالَ أَوْ یَکُونُ لِی عَلَیْهِ مَالٌ قَبْلَ ذَلِکَ فَیَطْلُبُ مِنِّی مَالًا أَزِیدُهُ عَلَی مَالِیَ الَّذِی لِی عَلَیْهِ أَ یَسْتَقِیمُ أَنْ أَزِیدَهُ مَالًا وَ أَبِیعَهُ لُؤْلُؤَةً تَسْوَی مِائَةَ دِرْهَمٍ بِأَلْفِ دِرْهَمٍ فَأَقُولَ أَبِیعُکَ هَذِهِ اللُّؤْلُؤَةَ بِأَلْفِ دِرْهَمٍ عَلَی أَنْ أُؤَخِّرَکَ بِثَمَنِهَا وَ بِمَالِی عَلَیْکَ کَذَا وَ کَذَا شَهْراً قَالَ لَا بَأْسَ.</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31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بن عتبه از امام صادق (علیه السلام) سؤال کرد که اگر کسی از من بخواهد که مبلغی به اوبدهم در حالی که از قبل مبلغی به من بدهکاراست ،از من بخواهد که مبلغی به او اضافه کنم، آیا صحیح است که من به او یک لؤلؤه که قیمت آن ۱۰۰ درهم است را به هزار درهم بفروشم و بگویم: «من این لؤلؤه را به هزار درهم می‌فروشم، به شرطی که مبلغ آن را با بدهی قبلی که به تو دارم، در ماه‌های آینده پرداخت کنی»؟ امام (علیه السلام) فرمود: «هیچ اشکالی ندارد».</w:t>
      </w:r>
    </w:p>
    <w:p>
      <w:pPr>
        <w:pStyle w:val="Heading5"/>
      </w:pPr>
      <w:bookmarkStart w:id="620" w:name="_Toc181"/>
      <w:r>
        <w:t>[رقم الحدیث الکلی: 23130 - رقم الحدیث الباب: 6]</w:t>
      </w:r>
      <w:bookmarkEnd w:id="620"/>
    </w:p>
    <w:p>
      <w:pPr>
        <w:pStyle w:val="BookText"/>
      </w:pPr>
      <w:r>
        <w:rPr>
          <w:rFonts w:ascii="Times New Roman" w:hAnsi="Times New Roman" w:eastAsia="Times New Roman" w:cs="Times New Roman"/>
          <w:lang w:val="en-US" w:bidi="en-US"/>
          <w:color w:val="111111"/>
          <w:sz w:val="28"/>
          <w:szCs w:val="28"/>
          <w:rtl/>
        </w:rPr>
        <w:t xml:space="preserve">23130- 6- </w:t>
      </w:r>
      <w:r>
        <w:rPr>
          <w:rStyle w:val="FootnoteReference"/>
        </w:rPr>
        <w:footnoteReference w:id="320"/>
      </w:r>
      <w:r>
        <w:rPr>
          <w:rFonts w:ascii="Amiri" w:hAnsi="Amiri" w:eastAsia="Amiri" w:cs="Amiri"/>
          <w:lang w:bidi="ar-SA"/>
          <w:color w:val="111111"/>
          <w:sz w:val="28"/>
          <w:szCs w:val="28"/>
          <w:rtl/>
        </w:rPr>
        <w:t xml:space="preserve">وَ بِإِسْنَادِهِ عَنْ أَبِی عَلِیٍّ الْأَشْعَرِیِّ عَنِ الْحَسَنِ بْنِ عَلِیِّ بْنِ عَبْدِ اللَّهِ عَنْ عَمِّهِ مُحَمَّدِ بْنِ أَبِی عَبْدِ اللَّهِ عَنْ مُحَمَّدِ بْنِ إِسْحَاقَ بْنِ عَمَّارٍ قَالَ: قُلْتُ لِلرِّضَا ع الرَّجُلُ یَکُونُ لَهُ الْمَالُ فَیَدْخُلُ </w:t>
      </w:r>
      <w:r>
        <w:rPr>
          <w:rStyle w:val="FootnoteReference"/>
        </w:rPr>
        <w:footnoteReference w:id="321"/>
      </w:r>
      <w:r>
        <w:rPr>
          <w:rFonts w:ascii="Amiri" w:hAnsi="Amiri" w:eastAsia="Amiri" w:cs="Amiri"/>
          <w:lang w:bidi="ar-SA"/>
          <w:color w:val="111111"/>
          <w:sz w:val="28"/>
          <w:szCs w:val="28"/>
          <w:rtl/>
        </w:rPr>
        <w:t xml:space="preserve">عَلَی صَاحِبِهِ یَبِیعُهُ لُؤْلُؤَةً تَسْوَی مِائَةَ دِرْهَمٍ بِأَلْفِ دِرْهَمٍ وَ یُؤَخِّرُ عَنْهُ الْمَالَ إِلَی وَقْتٍ قَالَ لَا بَأْسَ بِهِ قَدْ أَمَرَنِی أَبِی فَفَعَلْتُ ذَلِکَ وَ زَعَمَ أَنَّهُ سَأَلَ أَبَا الْحَسَنِ ع عَنْهَا فَقَالَ مِثْلَ ذَلِکَ.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4689_173130"/>
    <w:bookmarkEnd w:id="51"/>
    <w:p>
      <w:pPr>
        <w:pStyle w:val="BookText"/>
      </w:pPr>
      <w:r>
        <w:rPr>
          <w:rFonts w:ascii="Amiri" w:hAnsi="Amiri" w:eastAsia="Amiri" w:cs="Amiri"/>
          <w:lang w:bidi="ar-SA"/>
          <w:color w:val="111111"/>
          <w:sz w:val="28"/>
          <w:szCs w:val="28"/>
          <w:rtl/>
        </w:rPr>
        <w:t xml:space="preserve">وَ رَوَاهُ الْکُلَیْنِیُّ عَنْ أَبِی عَلِیٍّ الْأَشْعَرِیِّ </w:t>
      </w:r>
      <w:r>
        <w:rPr>
          <w:rStyle w:val="FootnoteReference"/>
        </w:rPr>
        <w:footnoteReference w:id="322"/>
      </w:r>
    </w:p>
    <w:p>
      <w:pPr>
        <w:pStyle w:val="BookText"/>
      </w:pPr>
      <w:r>
        <w:rPr>
          <w:rFonts w:ascii="Amiri" w:hAnsi="Amiri" w:eastAsia="Amiri" w:cs="Amiri"/>
          <w:lang w:bidi="ar-SA"/>
          <w:color w:val="111111"/>
          <w:sz w:val="28"/>
          <w:szCs w:val="28"/>
          <w:rtl/>
        </w:rPr>
        <w:t xml:space="preserve">وَ رَوَاهُ الصَّدُوقُ بِإِسْنَادِهِ عَنْ مُحَمَّدِ بْنِ إِسْحَاقَ بْنِ عَمَّارٍ نَحْوَهُ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محمد بن اسحاق بن عمار می‌گوید که از امام علی بن موسی الرضا (علیه السلام) پرسیدم که اگر فردی(طلبکار) بخواهد به صاحب مال(بدهکار) لؤلؤه‌ای به ارزش 100 درهم را به قیمت 1000 درهم بفروشد و پرداخت آن(قرض) را به تأخیر بیندازد، آیا این عمل اشکالی دارد؟ امام (علیه السلام) پاسخ داد: «هیچ اشکالی ندارد. پدرم به من دستور داد که چنین کاری را انجام دهم، و من این کار را انجام دادم». محمد بن اسحاق همچنین می‌گوید که پدرش نیز از امام موسی بن جعفر (علیه السلام) در مورد همین موضوع سوال کرده بود و امام (علیه السلام) همان پاسخ را داده بود.</w:t>
      </w:r>
    </w:p>
    <w:p>
      <w:pPr>
        <w:pStyle w:val="Heading5"/>
      </w:pPr>
      <w:bookmarkStart w:id="621" w:name="_Toc182"/>
      <w:r>
        <w:t>[رقم الحدیث الکلی: 23131 - رقم الحدیث الباب: 7]</w:t>
      </w:r>
      <w:bookmarkEnd w:id="621"/>
    </w:p>
    <w:p>
      <w:pPr>
        <w:pStyle w:val="BookText"/>
      </w:pPr>
      <w:r>
        <w:rPr>
          <w:rFonts w:ascii="Times New Roman" w:hAnsi="Times New Roman" w:eastAsia="Times New Roman" w:cs="Times New Roman"/>
          <w:lang w:val="en-US" w:bidi="en-US"/>
          <w:color w:val="111111"/>
          <w:sz w:val="28"/>
          <w:szCs w:val="28"/>
          <w:rtl/>
        </w:rPr>
        <w:t xml:space="preserve">23131- 7- </w:t>
      </w:r>
      <w:r>
        <w:rPr>
          <w:rStyle w:val="FootnoteReference"/>
        </w:rPr>
        <w:footnoteReference w:id="324"/>
      </w:r>
      <w:r>
        <w:rPr>
          <w:rFonts w:ascii="Amiri" w:hAnsi="Amiri" w:eastAsia="Amiri" w:cs="Amiri"/>
          <w:lang w:bidi="ar-SA"/>
          <w:color w:val="111111"/>
          <w:sz w:val="28"/>
          <w:szCs w:val="28"/>
          <w:rtl/>
        </w:rPr>
        <w:t xml:space="preserve">وَ بِإِسْنَادِهِ عَنْ مُحَمَّدِ بْنِ أَحْمَدَ بْنِ یَحْیَی عَنْ إِبْرَاهِیمَ بْنِ إِسْحَاقَ عَنْ مُحَمَّدِ بْنِ سُلَیْمَانَ الدَّیْلَمِیِّ عَنْ أَبِیهِ عَنْ رَجُلٍ کَتَبَ إِلَی الْعَبْدِ الصَّالِحِ ع یَسْأَلُهُ أَنِّی أُعَامِلُ قَوْماً أَبِیعُهُمُ الدَّقِیقَ أَرْبَحُ عَلَیْهِمْ فِی الْقَفِیزِ دِرْهَمَیْنِ إِلَی أَجَلٍ مَعْلُومٍ وَ أَنَّهُمْ سَأَلُونِی أَنْ أُعْطِیَهُمْ عَنْ نِصْفِ الدَّقِیقِ دَرَاهِمَ فَهَلْ مِنْ حِیلَةٍ لَا أَدْخُلُ فِی الْحَرَامِ فَکَتَبَ إِلَیْهِ أَقْرِضْهُمُ الدَّرَاهِمَ قَرْضاً وَ ازْدَدْ عَلَیْهِمْ فِی نِصْفِ الْقَفِیزِ بِقَدْرِ مَا کُنْتَ تَرْبَحُ عَلَیْهِمْ.</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25"/>
      </w:r>
      <w:r>
        <w:rPr>
          <w:rFonts w:ascii="Amiri" w:hAnsi="Amiri" w:eastAsia="Amiri" w:cs="Amiri"/>
          <w:lang w:bidi="ar-SA"/>
          <w:color w:val="111111"/>
          <w:sz w:val="28"/>
          <w:szCs w:val="28"/>
          <w:rtl/>
        </w:rPr>
        <w:t xml:space="preserve">وَ یَأْتِی مَا یَدُلُّ عَلَیْهِ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سلیمان دیلمی از پدرش نقل می‌کند که فردی نامه‌ای به امام علی بن موسی الرضا (علیه السلام) نوشت و از ایشان خواست که در مورد معاملاتی که با گروهی از افراد انجام می‌دهد، مشاوره بدهد. این فرد می‌گفت که در معامله با آن‌ها، برای هر قفیز آردی که می‌فروشد، دو درهم سود می‌برد، و آن‌ها از او خواسته‌اند که در ازای نصف قفیز آرد، درهم دریافت کند. او پرسید که آیا راه حلی وجود دارد که بدون وارد شدن به حرام، بتوان این کار را انجام داد؟</w:t>
      </w:r>
    </w:p>
    <w:p>
      <w:pPr>
        <w:pStyle w:val="BookText"/>
      </w:pPr>
      <w:r>
        <w:rPr>
          <w:rFonts w:ascii="IRNazanin" w:hAnsi="IRNazanin" w:eastAsia="IRNazanin" w:cs="IRNazanin"/>
          <w:lang w:bidi="fa-IR"/>
          <w:color w:val="111111"/>
          <w:sz w:val="28"/>
          <w:szCs w:val="28"/>
          <w:rtl/>
        </w:rPr>
        <w:t xml:space="preserve">امام رضا (علیه السلام) در پاسخ نوشت که باید به آن‌ها در قالب قرض، درهم بدهی و سپس در ازای نصف قفیز، سودی که قبلاً از آن‌ها می‌گرفتی را به قرض اضافه کنی. به این ترتیب، می‌توانی سود خود را حفظ کنی بدون اینکه در دام ربا یا معاملات حرام بیفتی.</w:t>
      </w:r>
    </w:p>
    <w:p>
      <w:pPr>
        <w:pStyle w:val="Heading4"/>
      </w:pPr>
      <w:bookmarkStart w:id="622" w:name="_Toc183"/>
      <w:r>
        <w:t>10- بَابُ أَنَّهُ إِذَا قَوَّمَ عَلَی الدَّلَّالِ مَتَاعاً وَ جَعَلَ لَهُ مَا زَادَ جَازَ وَ لَمْ یَجُزْ لِلدَّلَّالِ بَیْعُهُ مُرَابَحَةً</w:t>
      </w:r>
      <w:bookmarkEnd w:id="622"/>
    </w:p>
    <w:p>
      <w:pPr>
        <w:pStyle w:val="Heading5"/>
      </w:pPr>
      <w:bookmarkStart w:id="623" w:name="_Toc184"/>
      <w:r>
        <w:t>اشارة</w:t>
      </w:r>
      <w:bookmarkEnd w:id="623"/>
    </w:p>
    <w:p>
      <w:pPr>
        <w:pStyle w:val="BookText"/>
      </w:pPr>
      <w:r>
        <w:rPr>
          <w:rStyle w:val="FootnoteReference"/>
        </w:rPr>
        <w:footnoteReference w:id="327"/>
      </w:r>
      <w:r>
        <w:rPr>
          <w:rFonts w:ascii="Amiri" w:hAnsi="Amiri" w:eastAsia="Amiri" w:cs="Amiri"/>
          <w:lang w:bidi="ar-SA"/>
          <w:color w:val="111111"/>
          <w:sz w:val="28"/>
          <w:szCs w:val="28"/>
          <w:rtl/>
        </w:rPr>
        <w:t xml:space="preserve">10 بَابُ أَنَّهُ إِذَا قَوَّمَ عَلَی الدَّلَّالِ مَتَاعاً وَ جَعَلَ لَهُ مَا زَادَ جَازَ وَ لَمْ یَجُزْ لِلدَّلَّالِ بَیْعُهُ مُرَابَحَةً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185"/>
      <w:r>
        <w:t>[رقم الحدیث الکلی: 23132 - رقم الحدیث الباب: 1]</w:t>
      </w:r>
      <w:bookmarkEnd w:id="624"/>
    </w:p>
    <w:p>
      <w:pPr>
        <w:pStyle w:val="BookText"/>
      </w:pPr>
      <w:r>
        <w:rPr>
          <w:rFonts w:ascii="Times New Roman" w:hAnsi="Times New Roman" w:eastAsia="Times New Roman" w:cs="Times New Roman"/>
          <w:lang w:val="en-US" w:bidi="en-US"/>
          <w:color w:val="111111"/>
          <w:sz w:val="28"/>
          <w:szCs w:val="28"/>
          <w:rtl/>
        </w:rPr>
        <w:t xml:space="preserve">23132- 1- </w:t>
      </w:r>
      <w:r>
        <w:rPr>
          <w:rStyle w:val="FootnoteReference"/>
        </w:rPr>
        <w:footnoteReference w:id="328"/>
      </w:r>
      <w:r>
        <w:rPr>
          <w:rFonts w:ascii="Amiri" w:hAnsi="Amiri" w:eastAsia="Amiri" w:cs="Amiri"/>
          <w:lang w:bidi="ar-SA"/>
          <w:color w:val="111111"/>
          <w:sz w:val="28"/>
          <w:szCs w:val="28"/>
          <w:rtl/>
        </w:rPr>
        <w:t xml:space="preserve">مُحَمَّدُ بْنُ الْحَسَنِ بِإِسْنَادِهِ عَنِ الْحُسَیْنِ بْنِ سَعِیدٍ عَنْ صَفْوَانَ عَنِ الْعَلَاءِ بْنِ رَزِینٍ وَ حَمَّادِ بْنِ عِیسَی عَنْ حَرِیزٍ جَمِیعاً عَنْ مُحَمَّدِ بْنِ مُسْلِمٍ عَنْ أَبِی عَبْدِ اللَّهِ ع أَنَّهُ قَالَ فِی رَجُلٍ قَالَ لِرَجُلٍ بِعْ ثَوْبِی هَذَا بِعَشَرَةِ دَرَاهِمَ فَمَا فَضَلَ فَهُوَ لَکَ فَقَالَ لَیْسَ بِهِ بَأْسٌ.</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4689_173131"/>
    <w:bookmarkEnd w:id="52"/>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مِثْلَهُ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محمد بن مسلم از امام جعفر صادق (علیه السلام) نقل می‌کند که درباره فردی که به دیگری گفته بود: "این لباس من را به ده درهم بفروش، و هر مقداری که بیشتر از ده درهم به دست آوردی، برای خودت باشد"، امام (علیه السلام) فرموده است که در این نوع معامله، اشکالی ندارد و این کار صحیح است.</w:t>
      </w:r>
    </w:p>
    <w:p>
      <w:pPr>
        <w:pStyle w:val="Heading5"/>
      </w:pPr>
      <w:bookmarkStart w:id="625" w:name="_Toc186"/>
      <w:r>
        <w:t>[رقم الحدیث الکلی: 23133 - رقم الحدیث الباب: 2]</w:t>
      </w:r>
      <w:bookmarkEnd w:id="625"/>
    </w:p>
    <w:p>
      <w:pPr>
        <w:pStyle w:val="BookText"/>
      </w:pPr>
      <w:r>
        <w:rPr>
          <w:rFonts w:ascii="Times New Roman" w:hAnsi="Times New Roman" w:eastAsia="Times New Roman" w:cs="Times New Roman"/>
          <w:lang w:val="en-US" w:bidi="en-US"/>
          <w:color w:val="111111"/>
          <w:sz w:val="28"/>
          <w:szCs w:val="28"/>
          <w:rtl/>
        </w:rPr>
        <w:t xml:space="preserve">23133- 2- </w:t>
      </w:r>
      <w:r>
        <w:rPr>
          <w:rStyle w:val="FootnoteReference"/>
        </w:rPr>
        <w:footnoteReference w:id="330"/>
      </w:r>
      <w:r>
        <w:rPr>
          <w:rFonts w:ascii="Amiri" w:hAnsi="Amiri" w:eastAsia="Amiri" w:cs="Amiri"/>
          <w:lang w:bidi="ar-SA"/>
          <w:color w:val="111111"/>
          <w:sz w:val="28"/>
          <w:szCs w:val="28"/>
          <w:rtl/>
        </w:rPr>
        <w:t xml:space="preserve">وَ عَنْهُ عَنِ ابْنِ أَبِی عُمَیْرٍ عَنْ جَمِیلِ بْنِ دَرَّاجٍ عَنْ زُرَارَةَ قَالَ: قُلْتُ لِأَبِی عَبْدِ اللَّهِ ع مَا تَقُولُ فِی رَجُلٍ یُعْطِی الْمَتَاعَ فَیَقُولُ مَا ازْدَدْتَ عَلَی کَذَا وَ کَذَا فَهُوَ لَکَ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زراره از امام جعفر صادق (علیه السلام) نقل می‌کند که از ایشان پرسید: "نظر شما در مورد فردی که کالا یا متاعی را به دیگری می‌دهد و می‌گوید: 'هر مقداری که بیشتر از این مبلغ دریافت کنی، برای خودت باشد' چیست؟"</w:t>
      </w:r>
    </w:p>
    <w:p>
      <w:pPr>
        <w:pStyle w:val="BookText"/>
      </w:pPr>
      <w:r>
        <w:rPr>
          <w:rFonts w:ascii="IRNazanin" w:hAnsi="IRNazanin" w:eastAsia="IRNazanin" w:cs="IRNazanin"/>
          <w:lang w:bidi="fa-IR"/>
          <w:color w:val="111111"/>
          <w:sz w:val="28"/>
          <w:szCs w:val="28"/>
          <w:rtl/>
        </w:rPr>
        <w:t xml:space="preserve">امام صادق (علیه السلام) در پاسخ فرمودند: "در این کار اشکالی نیست."</w:t>
      </w:r>
    </w:p>
    <w:p>
      <w:pPr>
        <w:pStyle w:val="Heading5"/>
      </w:pPr>
      <w:bookmarkStart w:id="626" w:name="_Toc187"/>
      <w:r>
        <w:t>[رقم الحدیث الکلی: 23134 - رقم الحدیث الباب: 3]</w:t>
      </w:r>
      <w:bookmarkEnd w:id="626"/>
    </w:p>
    <w:p>
      <w:pPr>
        <w:pStyle w:val="BookText"/>
      </w:pPr>
      <w:r>
        <w:rPr>
          <w:rFonts w:ascii="Times New Roman" w:hAnsi="Times New Roman" w:eastAsia="Times New Roman" w:cs="Times New Roman"/>
          <w:lang w:val="en-US" w:bidi="en-US"/>
          <w:color w:val="111111"/>
          <w:sz w:val="28"/>
          <w:szCs w:val="28"/>
          <w:rtl/>
        </w:rPr>
        <w:t xml:space="preserve">23134- 3- </w:t>
      </w:r>
      <w:r>
        <w:rPr>
          <w:rStyle w:val="FootnoteReference"/>
        </w:rPr>
        <w:footnoteReference w:id="331"/>
      </w:r>
      <w:r>
        <w:rPr>
          <w:rFonts w:ascii="Amiri" w:hAnsi="Amiri" w:eastAsia="Amiri" w:cs="Amiri"/>
          <w:lang w:bidi="ar-SA"/>
          <w:color w:val="111111"/>
          <w:sz w:val="28"/>
          <w:szCs w:val="28"/>
          <w:rtl/>
        </w:rPr>
        <w:t xml:space="preserve">وَ عَنْهُ عَنْ مُحَمَّدِ بْنِ الْفُضَیْلِ عَنْ أَبِی الصَّبَّاحِ الْکِنَانِیِّ وَ عُثْمَانَ بْنِ عِیسَی </w:t>
      </w:r>
      <w:r>
        <w:rPr>
          <w:rStyle w:val="FootnoteReference"/>
        </w:rPr>
        <w:footnoteReference w:id="332"/>
      </w:r>
      <w:r>
        <w:rPr>
          <w:rFonts w:ascii="Amiri" w:hAnsi="Amiri" w:eastAsia="Amiri" w:cs="Amiri"/>
          <w:lang w:bidi="ar-SA"/>
          <w:color w:val="111111"/>
          <w:sz w:val="28"/>
          <w:szCs w:val="28"/>
          <w:rtl/>
        </w:rPr>
        <w:t xml:space="preserve">عَنْ سَمَاعَةَ جَمِیعاً عَنْ أَبِی عَبْدِ اللَّهِ ع أَنَّهُ سُئِلَ عَنِ الرَّجُلِ یَحْمِلُ الْمَتَاعَ لِأَهْلِ السُّوقِ وَ قَدْ قَوَّمُوا عَلَیْهِ قِیمَةً وَ یَقُولُونَ بِعْ فَمَا ازْدَدْتَ فَلَکَ فَقَالَ لَا بَأْسَ بِذَلِکَ وَ لَکِنْ لَا یَبِیعُهُمْ مُرَابَحَةً.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إِسْمَاعِیلَ عَنْ مُحَمَّدِ بْنِ الْفُضَیْلِ </w:t>
      </w:r>
      <w:r>
        <w:rPr>
          <w:rStyle w:val="FootnoteReference"/>
        </w:rPr>
        <w:footnoteReference w:id="333"/>
      </w:r>
    </w:p>
    <w:p>
      <w:pPr>
        <w:pStyle w:val="BookText"/>
      </w:pPr>
      <w:r>
        <w:rPr>
          <w:rFonts w:ascii="Amiri" w:hAnsi="Amiri" w:eastAsia="Amiri" w:cs="Amiri"/>
          <w:lang w:bidi="ar-SA"/>
          <w:color w:val="111111"/>
          <w:sz w:val="28"/>
          <w:szCs w:val="28"/>
          <w:rtl/>
        </w:rPr>
        <w:t xml:space="preserve">وَ رَوَاهُ الصَّدُوقُ بِإِسْنَادِهِ عَنْ أَبِی الصَّبَّاحِ الْکِنَانِیِّ وَ سَمَاعَةَ مِثْلَهُ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سماعه از امام جعفر صادق (علیه السلام) نقل می‌کند که از ایشان پرسیدند: "نظر شما در مورد فردی که متاعی را برای فروش به بازار می‌برد و فروشندگان در بازار قیمت آن را تعیین می‌کنند، سپس به او می‌گویند که کالا را بفروش و هر مقداری که بیشتر از قیمت تعیین شده بدست آوری، برای خودت باشد، چیست؟"</w:t>
      </w:r>
    </w:p>
    <w:p>
      <w:pPr>
        <w:pStyle w:val="BookText"/>
      </w:pPr>
      <w:r>
        <w:rPr>
          <w:rFonts w:ascii="IRNazanin" w:hAnsi="IRNazanin" w:eastAsia="IRNazanin" w:cs="IRNazanin"/>
          <w:lang w:bidi="fa-IR"/>
          <w:color w:val="111111"/>
          <w:sz w:val="28"/>
          <w:szCs w:val="28"/>
          <w:rtl/>
        </w:rPr>
        <w:t xml:space="preserve">امام صادق (علیه السلام) پاسخ دادند: "در این کار اشکالی نیست، اما او نباید آن را به صورت 'مرابحه' (با قرارداد قبلی و مشخص کردن قیمت و سود) بفروشد."</w:t>
      </w:r>
    </w:p>
    <w:p>
      <w:pPr>
        <w:pStyle w:val="Heading5"/>
      </w:pPr>
      <w:bookmarkStart w:id="627" w:name="_Toc188"/>
      <w:r>
        <w:t>[رقم الحدیث الکلی: 23135 - رقم الحدیث الباب: 4]</w:t>
      </w:r>
      <w:bookmarkEnd w:id="627"/>
    </w:p>
    <w:p>
      <w:pPr>
        <w:pStyle w:val="BookText"/>
      </w:pPr>
      <w:r>
        <w:rPr>
          <w:rFonts w:ascii="Times New Roman" w:hAnsi="Times New Roman" w:eastAsia="Times New Roman" w:cs="Times New Roman"/>
          <w:lang w:val="en-US" w:bidi="en-US"/>
          <w:color w:val="111111"/>
          <w:sz w:val="28"/>
          <w:szCs w:val="28"/>
          <w:rtl/>
        </w:rPr>
        <w:t xml:space="preserve">23135- 4- </w:t>
      </w:r>
      <w:r>
        <w:rPr>
          <w:rStyle w:val="FootnoteReference"/>
        </w:rPr>
        <w:footnoteReference w:id="335"/>
      </w:r>
      <w:r>
        <w:rPr>
          <w:rFonts w:ascii="Amiri" w:hAnsi="Amiri" w:eastAsia="Amiri" w:cs="Amiri"/>
          <w:lang w:bidi="ar-SA"/>
          <w:color w:val="111111"/>
          <w:sz w:val="28"/>
          <w:szCs w:val="28"/>
          <w:rtl/>
        </w:rPr>
        <w:t xml:space="preserve">وَ بِإِسْنَادِهِ عَنِ الْحَسَنِ بْنِ مُحَمَّدِ بْنِ سَمَاعَةَ عَنْ مُحَمَّدِ بْنِ زِیَادٍ عَنْ مُحَمَّدِ بْنِ عِمْرَانَ </w:t>
      </w:r>
      <w:r>
        <w:rPr>
          <w:rStyle w:val="FootnoteReference"/>
        </w:rPr>
        <w:footnoteReference w:id="336"/>
      </w:r>
      <w:r>
        <w:rPr>
          <w:rFonts w:ascii="Amiri" w:hAnsi="Amiri" w:eastAsia="Amiri" w:cs="Amiri"/>
          <w:lang w:bidi="ar-SA"/>
          <w:color w:val="111111"/>
          <w:sz w:val="28"/>
          <w:szCs w:val="28"/>
          <w:rtl/>
        </w:rPr>
        <w:t xml:space="preserve">عَنْ زُرَارَةَ عَنْ أَبِی جَعْفَرٍ ع</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4689_173132"/>
    <w:bookmarkEnd w:id="53"/>
    <w:p>
      <w:pPr>
        <w:pStyle w:val="BookText"/>
      </w:pPr>
      <w:r>
        <w:rPr>
          <w:rFonts w:ascii="Amiri" w:hAnsi="Amiri" w:eastAsia="Amiri" w:cs="Amiri"/>
          <w:lang w:bidi="ar-SA"/>
          <w:color w:val="111111"/>
          <w:sz w:val="28"/>
          <w:szCs w:val="28"/>
          <w:rtl/>
        </w:rPr>
        <w:t xml:space="preserve">قَالَ: سَأَلْتُهُ عَنِ الرَّجُلِ یُعْطَی الْمَتَاعَ فَیُقَالُ لَهُ مَا ازْدَدْتَ عَلَی کَذَا وَ کَذَا فَهُوَ لَکَ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زراره از امام محمد باقر (علیه السلام) سؤال می‌کند: "در مورد فردی که متاعی دریافت می‌کند و به او گفته می‌شود که هر مقداری که بیشتر از قیمت تعیین شده بدست آورد، برای خودش خواهد بود، چه نظری دارید؟"</w:t>
      </w:r>
    </w:p>
    <w:p>
      <w:pPr>
        <w:pStyle w:val="BookText"/>
      </w:pPr>
      <w:r>
        <w:rPr>
          <w:rFonts w:ascii="IRNazanin" w:hAnsi="IRNazanin" w:eastAsia="IRNazanin" w:cs="IRNazanin"/>
          <w:lang w:bidi="fa-IR"/>
          <w:color w:val="111111"/>
          <w:sz w:val="28"/>
          <w:szCs w:val="28"/>
          <w:rtl/>
        </w:rPr>
        <w:t xml:space="preserve">امام محمد باقر (علیه السلام) پاسخ می‌دهند: "در این کار اشکالی نیست."</w:t>
      </w:r>
    </w:p>
    <w:p>
      <w:pPr>
        <w:pStyle w:val="Heading5"/>
      </w:pPr>
      <w:bookmarkStart w:id="628" w:name="_Toc189"/>
      <w:r>
        <w:t>[رقم الحدیث الکلی: 23136 - رقم الحدیث الباب: 5]</w:t>
      </w:r>
      <w:bookmarkEnd w:id="628"/>
    </w:p>
    <w:p>
      <w:pPr>
        <w:pStyle w:val="BookText"/>
      </w:pPr>
      <w:r>
        <w:rPr>
          <w:rFonts w:ascii="Times New Roman" w:hAnsi="Times New Roman" w:eastAsia="Times New Roman" w:cs="Times New Roman"/>
          <w:lang w:val="en-US" w:bidi="en-US"/>
          <w:color w:val="111111"/>
          <w:sz w:val="28"/>
          <w:szCs w:val="28"/>
          <w:rtl/>
        </w:rPr>
        <w:t xml:space="preserve">23136- 5- </w:t>
      </w:r>
      <w:r>
        <w:rPr>
          <w:rStyle w:val="FootnoteReference"/>
        </w:rPr>
        <w:footnoteReference w:id="337"/>
      </w:r>
      <w:r>
        <w:rPr>
          <w:rFonts w:ascii="Amiri" w:hAnsi="Amiri" w:eastAsia="Amiri" w:cs="Amiri"/>
          <w:lang w:bidi="ar-SA"/>
          <w:color w:val="111111"/>
          <w:sz w:val="28"/>
          <w:szCs w:val="28"/>
          <w:rtl/>
        </w:rPr>
        <w:t xml:space="preserve">وَ بِإِسْنَادِهِ عَنْ مُحَمَّدِ بْنِ أَحْمَدَ بْنِ یَحْیَی عَنْ مُحَمَّدِ بْنِ الْحُسَیْنِ عَنْ عَلِیِّ بْنِ أَسْبَاطٍ عَنْ سُلَیْمَانَ بْنِ صَالِحٍ عَنْ أَبِی عَبْدِ اللَّهِ ع فِی حَدِیثٍ أَنَّ رَسُولَ اللَّهِ ص نَهَی عَنْ رِبْحِ مَا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سلیمان بن صالح، امام جعفر صادق (علیه السلام) نقل می‌کند که رسول خدا (صلى الله عليه وسلم) از ربح (سود) چیزی که ضمانت نشده است، نهی کرده‌اند.</w:t>
      </w:r>
    </w:p>
    <w:p>
      <w:pPr>
        <w:pStyle w:val="Heading5"/>
      </w:pPr>
      <w:bookmarkStart w:id="629" w:name="_Toc190"/>
      <w:r>
        <w:t>[رقم الحدیث الکلی: 23137 - رقم الحدیث الباب: 6]</w:t>
      </w:r>
      <w:bookmarkEnd w:id="629"/>
    </w:p>
    <w:p>
      <w:pPr>
        <w:pStyle w:val="BookText"/>
      </w:pPr>
      <w:r>
        <w:rPr>
          <w:rFonts w:ascii="Times New Roman" w:hAnsi="Times New Roman" w:eastAsia="Times New Roman" w:cs="Times New Roman"/>
          <w:lang w:val="en-US" w:bidi="en-US"/>
          <w:color w:val="111111"/>
          <w:sz w:val="28"/>
          <w:szCs w:val="28"/>
          <w:rtl/>
        </w:rPr>
        <w:t xml:space="preserve">23137- 6- </w:t>
      </w:r>
      <w:r>
        <w:rPr>
          <w:rStyle w:val="FootnoteReference"/>
        </w:rPr>
        <w:footnoteReference w:id="338"/>
      </w:r>
      <w:r>
        <w:rPr>
          <w:rFonts w:ascii="Amiri" w:hAnsi="Amiri" w:eastAsia="Amiri" w:cs="Amiri"/>
          <w:lang w:bidi="ar-SA"/>
          <w:color w:val="111111"/>
          <w:sz w:val="28"/>
          <w:szCs w:val="28"/>
          <w:rtl/>
        </w:rPr>
        <w:t xml:space="preserve">وَ عَنْهُ عَنْ أَحْمَدَ بْنِ الْحَسَنِ بْنِ عَلِیِّ بْنِ فَضَّالٍ عَنْ عَمْرِو بْنِ سَعِیدٍ عَنْ مُصَدِّقِ بْنِ صَدَقَةَ عَنْ عَمَّارٍ عَنْ أَبِی عَبْدِ اللَّهِ ع قَالَ: بَعَثَ رَسُولُ اللَّهِ ص رَجُلًا مِنْ أَصْحَابِهِ وَالِیاً فَقَالَ لَهُ إِنِّی بَعَثْتُکَ إِلَی أَهْلِ اللَّهِ یَعْنِی أَهْلَ مَکَّةَ- فَانْهَهُمْ عَنْ بَیْعِ مَا لَمْ یُقْبَضْ وَ عَنْ شَرْطَیْنِ فِی بَیْعٍ وَ عَنْ رِبْحِ مَا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ابی عبدالله (ع): او گفت: "رسول الله (ص) یکی از اصحابش را به عنوان والی فرستاد و به او گفت: 'من تو را به سوی اهل خدا، یعنی اهل مکه، فرستادم. پس آنها را از فروش چیزی که قبض نشده است و از دو شرط در یک بیع و از سودی که ضمانت نشده است، نهی کن.'"</w:t>
      </w:r>
    </w:p>
    <w:p>
      <w:pPr>
        <w:pStyle w:val="Heading5"/>
      </w:pPr>
      <w:bookmarkStart w:id="630" w:name="_Toc191"/>
      <w:r>
        <w:t>[رقم الحدیث الکلی: 23138 - رقم الحدیث الباب: 7]</w:t>
      </w:r>
      <w:bookmarkEnd w:id="630"/>
    </w:p>
    <w:p>
      <w:pPr>
        <w:pStyle w:val="BookText"/>
      </w:pPr>
      <w:r>
        <w:rPr>
          <w:rFonts w:ascii="Times New Roman" w:hAnsi="Times New Roman" w:eastAsia="Times New Roman" w:cs="Times New Roman"/>
          <w:lang w:val="en-US" w:bidi="en-US"/>
          <w:color w:val="111111"/>
          <w:sz w:val="28"/>
          <w:szCs w:val="28"/>
          <w:rtl/>
        </w:rPr>
        <w:t xml:space="preserve">23138- 7- </w:t>
      </w:r>
      <w:r>
        <w:rPr>
          <w:rStyle w:val="FootnoteReference"/>
        </w:rPr>
        <w:footnoteReference w:id="339"/>
      </w:r>
      <w:r>
        <w:rPr>
          <w:rFonts w:ascii="Amiri" w:hAnsi="Amiri" w:eastAsia="Amiri" w:cs="Amiri"/>
          <w:lang w:bidi="ar-SA"/>
          <w:color w:val="111111"/>
          <w:sz w:val="28"/>
          <w:szCs w:val="28"/>
          <w:rtl/>
        </w:rPr>
        <w:t xml:space="preserve">مُحَمَّدُ بْنُ عَلِیِّ بْنِ الْحُسَیْنِ بِإِسْنَادِهِ عَنْ عَبْدِ الرَّحْمَنِ بْنِ الْحَجَّاجِ قَالَ: سَأَلْتُ أَبَا الْحَسَنِ عَنْ رَجُلٍ یَقُولُ لَهُ الرَّجُلُ أَشْتَرِی مِنْکَ الْمَتَاعَ عَلَی أَنْ تَجْعَلَ لِی فِی کُلِّ ثَوْبٍ أَشْتَرِیهِ مِنْکَ کَذَا وَ کَذَا وَ إِنَّمَا یَشْتَرِی لِلنَّاسِ وَ یَقُولُ اجْعَلْ لِی رِبْحاً عَلَی أَنْ أَشْتَرِیَ مِنْکَ فَکَرِهَهُ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الحجاج: او گفت: "از ابا الحسن (ع) درباره مردی که می‌گوید: 'کالا را از تو می‌خرم به این شرط که در هر لباسی که از تو می‌خرم، فلان مقدار برای من سود بگذاری' و او فقط برای دیگران خرید می‌کند و می‌گوید: 'برایم سود بگذار تا از تو بخرم.'" ابا الحسن (ع) این کار را ناپسند دانست.</w:t>
      </w:r>
    </w:p>
    <w:p>
      <w:pPr>
        <w:pStyle w:val="Heading5"/>
      </w:pPr>
      <w:bookmarkStart w:id="631" w:name="_Toc192"/>
      <w:r>
        <w:t>[رقم الحدیث الکلی: 23139 - رقم الحدیث الباب: 8]</w:t>
      </w:r>
      <w:bookmarkEnd w:id="631"/>
    </w:p>
    <w:p>
      <w:pPr>
        <w:pStyle w:val="BookText"/>
      </w:pPr>
      <w:r>
        <w:rPr>
          <w:rFonts w:ascii="Times New Roman" w:hAnsi="Times New Roman" w:eastAsia="Times New Roman" w:cs="Times New Roman"/>
          <w:lang w:val="en-US" w:bidi="en-US"/>
          <w:color w:val="111111"/>
          <w:sz w:val="28"/>
          <w:szCs w:val="28"/>
          <w:rtl/>
        </w:rPr>
        <w:t xml:space="preserve">23139- 8- </w:t>
      </w:r>
      <w:r>
        <w:rPr>
          <w:rStyle w:val="FootnoteReference"/>
        </w:rPr>
        <w:footnoteReference w:id="340"/>
      </w:r>
      <w:r>
        <w:rPr>
          <w:rFonts w:ascii="Amiri" w:hAnsi="Amiri" w:eastAsia="Amiri" w:cs="Amiri"/>
          <w:lang w:bidi="ar-SA"/>
          <w:color w:val="111111"/>
          <w:sz w:val="28"/>
          <w:szCs w:val="28"/>
          <w:rtl/>
        </w:rPr>
        <w:t xml:space="preserve">وَ بِإِسْنَادِهِ عَنْ شُعَیْبِ بْنِ وَاقِدٍ عَنِ الْحُسَیْنِ بْنِ زَیْدٍ عَنْ جَعْفَرِ بْنِ مُحَمَّدٍ عَنْ آبَائِهِ فِی مَنَاهِی النَّبِیِّ ص قَالَ: وَ نَهَی عَنْ بَیْعِ مَا لَمْ یُضْمَنْ.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4689_173133"/>
    <w:bookmarkEnd w:id="54"/>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جعفر بن محمد (ع) از اجدادش در مناهی نبی (ص) گفت: و او از فروش چیزی که ضمانت نشده است، نهی کرد.</w:t>
      </w:r>
    </w:p>
    <w:p>
      <w:pPr>
        <w:pStyle w:val="Heading4"/>
      </w:pPr>
      <w:bookmarkStart w:id="632" w:name="_Toc193"/>
      <w:r>
        <w:t>11- بَابُ حُکْمِ اخْتِلَافِ الْبَائِعِ وَ الْمُشْتَرِی فِی قَدْرِ الثَّمَنِ‌</w:t>
      </w:r>
      <w:bookmarkEnd w:id="632"/>
    </w:p>
    <w:p>
      <w:pPr>
        <w:pStyle w:val="Heading5"/>
      </w:pPr>
      <w:bookmarkStart w:id="633" w:name="_Toc194"/>
      <w:r>
        <w:t>اشارة</w:t>
      </w:r>
      <w:bookmarkEnd w:id="633"/>
    </w:p>
    <w:p>
      <w:pPr>
        <w:pStyle w:val="BookText"/>
      </w:pPr>
      <w:r>
        <w:rPr>
          <w:rStyle w:val="FootnoteReference"/>
        </w:rPr>
        <w:footnoteReference w:id="342"/>
      </w:r>
      <w:r>
        <w:rPr>
          <w:rFonts w:ascii="Amiri" w:hAnsi="Amiri" w:eastAsia="Amiri" w:cs="Amiri"/>
          <w:lang w:bidi="ar-SA"/>
          <w:color w:val="111111"/>
          <w:sz w:val="28"/>
          <w:szCs w:val="28"/>
          <w:rtl/>
        </w:rPr>
        <w:t xml:space="preserve">11 بَابُ حُکْمِ اخْتِلَافِ الْبَائِعِ وَ الْمُشْتَرِی فِی قَدْرِ الثَّمَنِ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195"/>
      <w:r>
        <w:t>[رقم الحدیث الکلی: 23140 - رقم الحدیث الباب: 1]</w:t>
      </w:r>
      <w:bookmarkEnd w:id="634"/>
    </w:p>
    <w:p>
      <w:pPr>
        <w:pStyle w:val="BookText"/>
      </w:pPr>
      <w:r>
        <w:rPr>
          <w:rFonts w:ascii="Times New Roman" w:hAnsi="Times New Roman" w:eastAsia="Times New Roman" w:cs="Times New Roman"/>
          <w:lang w:val="en-US" w:bidi="en-US"/>
          <w:color w:val="111111"/>
          <w:sz w:val="28"/>
          <w:szCs w:val="28"/>
          <w:rtl/>
        </w:rPr>
        <w:t xml:space="preserve">23140- 1- </w:t>
      </w:r>
      <w:r>
        <w:rPr>
          <w:rStyle w:val="FootnoteReference"/>
        </w:rPr>
        <w:footnoteReference w:id="343"/>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بَعْضِ أَصْحَابِهِ عَنْ أَبِی عَبْدِ اللَّهِ ع فِی الرَّجُلِ یَبِیعُ الشَّیْ‌ءَ فَیَقُولُ الْمُشْتَرِی هُوَ بِکَذَا وَ کَذَا بِأَقَلَّ مِمَّا قَالَ الْبَائِعُ فَقَالَ الْقَوْلُ قَوْلُ الْبَائِعِ مَعَ یَمِینِهِ إِذَا کَانَ الشَّیْ‌ءُ قَائِماً بِعَیْنِهِ.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44"/>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مُعَاوِیَةَ بْنِ حُکَیْمٍ عَنْ أَحْمَدَ بْنِ مُحَمَّدِ بْنِ أَبِی نَصْرٍ </w:t>
      </w:r>
      <w:r>
        <w:rPr>
          <w:rStyle w:val="FootnoteReference"/>
        </w:rPr>
        <w:footnoteReference w:id="345"/>
      </w:r>
    </w:p>
    <w:p>
      <w:pPr>
        <w:pStyle w:val="BookText"/>
      </w:pPr>
      <w:r>
        <w:rPr>
          <w:rFonts w:ascii="Amiri" w:hAnsi="Amiri" w:eastAsia="Amiri" w:cs="Amiri"/>
          <w:lang w:bidi="ar-SA"/>
          <w:color w:val="111111"/>
          <w:sz w:val="28"/>
          <w:szCs w:val="28"/>
          <w:rtl/>
        </w:rPr>
        <w:t xml:space="preserve">وَ بِإِسْنَادِهِ عَنْ سَهْلِ بْنِ زِیَادٍ مِثْلَهُ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برخی از اصحابش از ابی عبدالله (ع): در مورد مردی که چیزی می‌فروشد و خریدار می‌گوید: "قیمت آن کمتر از آنچه فروشنده گفته است می‌باشد." او گفت: "قول فروشنده همراه با قسمش معتبر است، اگر آن شیء به‌طور عینی موجود باشد."</w:t>
      </w:r>
    </w:p>
    <w:p>
      <w:pPr>
        <w:pStyle w:val="Heading5"/>
      </w:pPr>
      <w:bookmarkStart w:id="635" w:name="_Toc196"/>
      <w:r>
        <w:t>[رقم الحدیث الکلی: 23141 - رقم الحدیث الباب: 2]</w:t>
      </w:r>
      <w:bookmarkEnd w:id="635"/>
    </w:p>
    <w:p>
      <w:pPr>
        <w:pStyle w:val="BookText"/>
      </w:pPr>
      <w:r>
        <w:rPr>
          <w:rFonts w:ascii="Times New Roman" w:hAnsi="Times New Roman" w:eastAsia="Times New Roman" w:cs="Times New Roman"/>
          <w:lang w:val="en-US" w:bidi="en-US"/>
          <w:color w:val="111111"/>
          <w:sz w:val="28"/>
          <w:szCs w:val="28"/>
          <w:rtl/>
        </w:rPr>
        <w:t xml:space="preserve">23141- 2- </w:t>
      </w:r>
      <w:r>
        <w:rPr>
          <w:rStyle w:val="FootnoteReference"/>
        </w:rPr>
        <w:footnoteReference w:id="347"/>
      </w:r>
      <w:r>
        <w:rPr>
          <w:rFonts w:ascii="Amiri" w:hAnsi="Amiri" w:eastAsia="Amiri" w:cs="Amiri"/>
          <w:lang w:bidi="ar-SA"/>
          <w:color w:val="111111"/>
          <w:sz w:val="28"/>
          <w:szCs w:val="28"/>
          <w:rtl/>
        </w:rPr>
        <w:t xml:space="preserve">وَ عَنْ مُحَمَّدِ بْنِ یَحْیَی عَنْ مُحَمَّدِ بْنِ أَحْمَدَ عَنِ الْحُسَیْنِ بْنِ عُمَرَ بْنِ یَزِیدَ عَنْ أَبِیهِ عَنْ أَبِی عَبْدِ اللَّهِ ع قَالَ: قَالَ رَسُولُ اللَّهِ ص إِذَا التَّاجِرَانِ صَدَقَا بُورِکَ لَهُمَا فَإِذَا کَذَبَا وَ خَانَا لَمْ یُبَارَکْ لَهُمَا وَ هُمَا بِالْخِیَارِ مَا لَمْ یَفْتَرِقَا فَإِنِ اخْتَلَفَا فَالْقَوْلُ قَوْلُ رَبِّ السِّلْعَةِ أَوْ یَتَتَارَکَا.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4689_173134"/>
    <w:bookmarkEnd w:id="55"/>
    <w:p>
      <w:pPr>
        <w:pStyle w:val="BookText"/>
      </w:pPr>
      <w:r>
        <w:rPr>
          <w:rFonts w:ascii="Amiri" w:hAnsi="Amiri" w:eastAsia="Amiri" w:cs="Amiri"/>
          <w:lang w:bidi="ar-SA"/>
          <w:color w:val="111111"/>
          <w:sz w:val="28"/>
          <w:szCs w:val="28"/>
          <w:rtl/>
        </w:rPr>
        <w:t xml:space="preserve">وَ رَوَاهُ الشَّیْخُ بِإِسْنَادِهِ عَنْ مُحَمَّدِ بْنِ أَحْمَدَ بْنِ یَحْیَی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عمر بن یزید از پدرش از ابی عبدالله (ع) گفت: "رسول الله (ص) فرمود: 'اگر دو تاجر راست بگویند، به آنها برکت داده خواهد شد، و اگر دروغ بگویند و خیانت کنند، به آنها برکت داده نخواهد شد. آنها اختیار دارند تا زمانی که از هم جدا نشوند. اگر اختلاف پیدا کردند، قول مالک کالا معتبر است، مگر اینکه توافق کنند.'"</w:t>
      </w:r>
    </w:p>
    <w:p>
      <w:pPr>
        <w:pStyle w:val="Heading4"/>
      </w:pPr>
      <w:bookmarkStart w:id="636" w:name="_Toc197"/>
      <w:r>
        <w:t>12- بَابُ جَوَازِ بَیْعِ الْمُرَابَحَةِ</w:t>
      </w:r>
      <w:bookmarkEnd w:id="636"/>
    </w:p>
    <w:p>
      <w:pPr>
        <w:pStyle w:val="Heading5"/>
      </w:pPr>
      <w:bookmarkStart w:id="637" w:name="_Toc198"/>
      <w:r>
        <w:t>اشارة</w:t>
      </w:r>
      <w:bookmarkEnd w:id="637"/>
    </w:p>
    <w:p>
      <w:pPr>
        <w:pStyle w:val="BookText"/>
      </w:pPr>
      <w:r>
        <w:rPr>
          <w:rStyle w:val="FootnoteReference"/>
        </w:rPr>
        <w:footnoteReference w:id="349"/>
      </w:r>
      <w:r>
        <w:rPr>
          <w:rFonts w:ascii="Amiri" w:hAnsi="Amiri" w:eastAsia="Amiri" w:cs="Amiri"/>
          <w:lang w:bidi="ar-SA"/>
          <w:color w:val="111111"/>
          <w:sz w:val="28"/>
          <w:szCs w:val="28"/>
          <w:rtl/>
        </w:rPr>
        <w:t xml:space="preserve">12 بَابُ جَوَازِ بَیْعِ الْمُرَابَحَةِ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199"/>
      <w:r>
        <w:t>[رقم الحدیث الکلی: 23142 - رقم الحدیث الباب: 1]</w:t>
      </w:r>
      <w:bookmarkEnd w:id="638"/>
    </w:p>
    <w:p>
      <w:pPr>
        <w:pStyle w:val="BookText"/>
      </w:pPr>
      <w:r>
        <w:rPr>
          <w:rFonts w:ascii="Times New Roman" w:hAnsi="Times New Roman" w:eastAsia="Times New Roman" w:cs="Times New Roman"/>
          <w:lang w:val="en-US" w:bidi="en-US"/>
          <w:color w:val="111111"/>
          <w:sz w:val="28"/>
          <w:szCs w:val="28"/>
          <w:rtl/>
        </w:rPr>
        <w:t xml:space="preserve">23142- 1- </w:t>
      </w:r>
      <w:r>
        <w:rPr>
          <w:rStyle w:val="FootnoteReference"/>
        </w:rPr>
        <w:footnoteReference w:id="350"/>
      </w:r>
      <w:r>
        <w:rPr>
          <w:rFonts w:ascii="Amiri" w:hAnsi="Amiri" w:eastAsia="Amiri" w:cs="Amiri"/>
          <w:lang w:bidi="ar-SA"/>
          <w:color w:val="111111"/>
          <w:sz w:val="28"/>
          <w:szCs w:val="28"/>
          <w:rtl/>
        </w:rPr>
        <w:t xml:space="preserve">مُحَمَّدُ بْنُ الْحَسَنِ بِإِسْنَادِهِ عَنِ الْحُسَیْنِ بْنِ سَعِیدٍ عَنِ النَّضْرِ بْنِ سُوَیْدٍ وَ فَضَالَةَ عَنْ مُوسَی بْنِ بَکْرٍ عَنْ عَلِیِّ بْنِ سَعِیدٍ قَالَ: سُئِلَ أَبُو عَبْدِ اللَّهِ ع عَنْ رَجُلٍ یَبْتَاعُ ثَوْباً فَیَطْلُبُ مِنِّی مُرَابَحَةً تَرَی بِبَیْعِ الْمُرَابَحَةِ بَأْساً إِذَا صَدَقَ فِی الْمُرَابَحَةِ وَ سَمَّی رِبْحاً دَانِقَیْنِ أَوْ نِصْفَ دِرْهَمٍ فَقَالَ لَا بَأْسَ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سعید: او گفت: "از ابا عبدالله (ع) درباره مردی که لباسی خریداری کرده و از من درخواست مرابحه می‌کند پرسیدم. آیا در معامله مرابحه مشکلی هست، اگر در مرابحه صداقت داشته باشد و سود را دو دانق یا نیم درهم تعیین کند؟" ایشان گفتند : "مشکلی نیست."</w:t>
      </w:r>
    </w:p>
    <w:p>
      <w:pPr>
        <w:pStyle w:val="Heading5"/>
      </w:pPr>
      <w:bookmarkStart w:id="639" w:name="_Toc200"/>
      <w:r>
        <w:t>[رقم الحدیث الکلی: 23143 - رقم الحدیث الباب: 2]</w:t>
      </w:r>
      <w:bookmarkEnd w:id="639"/>
    </w:p>
    <w:p>
      <w:pPr>
        <w:pStyle w:val="BookText"/>
      </w:pPr>
      <w:r>
        <w:rPr>
          <w:rFonts w:ascii="Times New Roman" w:hAnsi="Times New Roman" w:eastAsia="Times New Roman" w:cs="Times New Roman"/>
          <w:lang w:val="en-US" w:bidi="en-US"/>
          <w:color w:val="111111"/>
          <w:sz w:val="28"/>
          <w:szCs w:val="28"/>
          <w:rtl/>
        </w:rPr>
        <w:t xml:space="preserve">23143- 2- </w:t>
      </w:r>
      <w:r>
        <w:rPr>
          <w:rStyle w:val="FootnoteReference"/>
        </w:rPr>
        <w:footnoteReference w:id="351"/>
      </w:r>
      <w:r>
        <w:rPr>
          <w:rFonts w:ascii="Amiri" w:hAnsi="Amiri" w:eastAsia="Amiri" w:cs="Amiri"/>
          <w:lang w:bidi="ar-SA"/>
          <w:color w:val="111111"/>
          <w:sz w:val="28"/>
          <w:szCs w:val="28"/>
          <w:rtl/>
        </w:rPr>
        <w:t xml:space="preserve">وَ بِإِسْنَادِهِ عَنْ أَحْمَدَ بْنِ مُحَمَّدِ بْنِ عِیسَی عَنِ ابْنِ فَضَّالٍ عَنْ عَبْدِ اللَّهِ بْنِ بُکَیْرٍ عَنْ بَعْضِ أَصْحَابِنَا قَالَ: سَأَلْتُ أَبَا عَبْدِ اللَّهِ ع عَنِ الرَّجُلِ یَبِیعُ الْبَیْعَ بِأَکْثَرَ مِمَّا یَشْتَرِی قَالَ 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بکیر از برخی از اصحاب ما: او گفت: "از ابا عبدالله (ع) درباره مردی که کالایی را به قیمتی بیشتر از قیمت خریداری شده می‌فروشد، پرسیدم." ایشان گفتند : "جایز است."</w:t>
      </w:r>
    </w:p>
    <w:p>
      <w:pPr>
        <w:pStyle w:val="Heading5"/>
      </w:pPr>
      <w:bookmarkStart w:id="640" w:name="_Toc201"/>
      <w:r>
        <w:t>[رقم الحدیث الکلی: 23144 - رقم الحدیث الباب: 3]</w:t>
      </w:r>
      <w:bookmarkEnd w:id="640"/>
    </w:p>
    <w:p>
      <w:pPr>
        <w:pStyle w:val="BookText"/>
      </w:pPr>
      <w:r>
        <w:rPr>
          <w:rFonts w:ascii="Times New Roman" w:hAnsi="Times New Roman" w:eastAsia="Times New Roman" w:cs="Times New Roman"/>
          <w:lang w:val="en-US" w:bidi="en-US"/>
          <w:color w:val="111111"/>
          <w:sz w:val="28"/>
          <w:szCs w:val="28"/>
          <w:rtl/>
        </w:rPr>
        <w:t xml:space="preserve">23144- 3- </w:t>
      </w:r>
      <w:r>
        <w:rPr>
          <w:rStyle w:val="FootnoteReference"/>
        </w:rPr>
        <w:footnoteReference w:id="35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یَبِیعُ السِّلْعَةَ وَ یَشْتَرِطُ أَنَّ لَهُ نِصْفَهَا ثُمَّ یَبِیعُهَا مُرَابَحَةً أَ یَحِلُّ ذَلِکَ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5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4689_173135"/>
    <w:bookmarkEnd w:id="56"/>
    <w:p>
      <w:pPr>
        <w:pStyle w:val="BookText"/>
      </w:pPr>
      <w:r>
        <w:rPr>
          <w:rFonts w:ascii="Amiri" w:hAnsi="Amiri" w:eastAsia="Amiri" w:cs="Amiri"/>
          <w:lang w:bidi="ar-SA"/>
          <w:color w:val="111111"/>
          <w:sz w:val="28"/>
          <w:szCs w:val="28"/>
          <w:rtl/>
        </w:rPr>
        <w:t xml:space="preserve">أَقُولُ: وَ تَقَدَّمَ عَلَی ذَلِکَ </w:t>
      </w:r>
      <w:r>
        <w:rPr>
          <w:rStyle w:val="FootnoteReference"/>
        </w:rPr>
        <w:footnoteReference w:id="354"/>
      </w:r>
      <w:r>
        <w:rPr>
          <w:rFonts w:ascii="Amiri" w:hAnsi="Amiri" w:eastAsia="Amiri" w:cs="Amiri"/>
          <w:lang w:bidi="ar-SA"/>
          <w:color w:val="111111"/>
          <w:sz w:val="28"/>
          <w:szCs w:val="28"/>
          <w:rtl/>
        </w:rPr>
        <w:t xml:space="preserve">وَ یَأْتِی مَا یَدُلُّ عَلَیْهِ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او گفت: "از ایشان درباره مردی که کالایی را می‌فروشد و شرط می‌کند که نیمی از آن برای او باشد، سپس آن را به مرابحه می‌فروشد، پرسیدم. آیا این جایز است؟" ایشان گفتند : "مشکلی ندارد."</w:t>
      </w:r>
    </w:p>
    <w:p>
      <w:pPr>
        <w:pStyle w:val="Heading4"/>
      </w:pPr>
      <w:bookmarkStart w:id="641" w:name="_Toc202"/>
      <w:r>
        <w:t>13- بَابُ جَوَازِ بَیْعِ الْأَمَةِ مُرَابَحَةً وَ إِنْ وَطِئَهَا</w:t>
      </w:r>
      <w:bookmarkEnd w:id="641"/>
    </w:p>
    <w:p>
      <w:pPr>
        <w:pStyle w:val="Heading5"/>
      </w:pPr>
      <w:bookmarkStart w:id="642" w:name="_Toc203"/>
      <w:r>
        <w:t>اشارة</w:t>
      </w:r>
      <w:bookmarkEnd w:id="642"/>
    </w:p>
    <w:p>
      <w:pPr>
        <w:pStyle w:val="BookText"/>
      </w:pPr>
      <w:r>
        <w:rPr>
          <w:rStyle w:val="FootnoteReference"/>
        </w:rPr>
        <w:footnoteReference w:id="356"/>
      </w:r>
      <w:r>
        <w:rPr>
          <w:rFonts w:ascii="Amiri" w:hAnsi="Amiri" w:eastAsia="Amiri" w:cs="Amiri"/>
          <w:lang w:bidi="ar-SA"/>
          <w:color w:val="111111"/>
          <w:sz w:val="28"/>
          <w:szCs w:val="28"/>
          <w:rtl/>
        </w:rPr>
        <w:t xml:space="preserve">13 بَابُ جَوَازِ بَیْعِ الْأَمَةِ مُرَابَحَةً وَ إِنْ وَطِئَهَا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204"/>
      <w:r>
        <w:t>[رقم الحدیث الکلی: 23145 - رقم الحدیث الباب: 1]</w:t>
      </w:r>
      <w:bookmarkEnd w:id="643"/>
    </w:p>
    <w:p>
      <w:pPr>
        <w:pStyle w:val="BookText"/>
      </w:pPr>
      <w:r>
        <w:rPr>
          <w:rFonts w:ascii="Times New Roman" w:hAnsi="Times New Roman" w:eastAsia="Times New Roman" w:cs="Times New Roman"/>
          <w:lang w:val="en-US" w:bidi="en-US"/>
          <w:color w:val="111111"/>
          <w:sz w:val="28"/>
          <w:szCs w:val="28"/>
          <w:rtl/>
        </w:rPr>
        <w:t xml:space="preserve">23145- 1- </w:t>
      </w:r>
      <w:r>
        <w:rPr>
          <w:rStyle w:val="FootnoteReference"/>
        </w:rPr>
        <w:footnoteReference w:id="357"/>
      </w:r>
      <w:r>
        <w:rPr>
          <w:rFonts w:ascii="Amiri" w:hAnsi="Amiri" w:eastAsia="Amiri" w:cs="Amiri"/>
          <w:lang w:bidi="ar-SA"/>
          <w:color w:val="111111"/>
          <w:sz w:val="28"/>
          <w:szCs w:val="28"/>
          <w:rtl/>
        </w:rPr>
        <w:t xml:space="preserve">عَلِیُّ بْنُ جَعْفَرٍ فِی کِتَابِهِ عَنْ أَخِیهِ مُوسَی بْنِ جَعْفَرٍ ع قَالَ: سَأَلْتُهُ عَنِ الرَّجُلِ یَشْتَرِی الْجَارِیَةَ فَیَقَعُ عَلَیْهَا أَ یَصْلُحُ لَهُ أَنْ یَبِیعَهَا مُرَابَحَةً قَالَ لَا بَأْسَ.</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58"/>
      </w:r>
      <w:r>
        <w:rPr>
          <w:rFonts w:ascii="Amiri" w:hAnsi="Amiri" w:eastAsia="Amiri" w:cs="Amiri"/>
          <w:lang w:bidi="ar-SA"/>
          <w:color w:val="111111"/>
          <w:sz w:val="28"/>
          <w:szCs w:val="28"/>
          <w:rtl/>
        </w:rPr>
        <w:t xml:space="preserve">وَ یَأْتِی مَا یَدُلُّ عَلَیْهِ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موسی بن جعفر (ع): او گفت: "از او درباره مردی که جارية (کنیزی) را خریداری می‌کند و با او همبستر می‌شود، آیا برای او جایز است که آن را به مرابحه بفروشد؟" ایشان گفتند : "مشکلی ندارد."</w:t>
      </w:r>
    </w:p>
    <w:p>
      <w:pPr>
        <w:pStyle w:val="Heading4"/>
      </w:pPr>
      <w:bookmarkStart w:id="644" w:name="_Toc205"/>
      <w:r>
        <w:t>14- بَابُ اسْتِحْبَابِ اخْتِیَارِ بَیْعِ الْمُسَاوَمَةِ عَلَی غَیْرِهِ وَ کَرَاهَةِ نِسْبَةِ الرِّبْحِ إِلَی الْمَالِ وَ جَوَازِ نِسْبَتِهِ إِلَی السِّلْعَةِ وَ جَوَازِ نِسْبَةِ الْأُجْرَةِ فِی حَمْلِ الْمَالِ إِلَیْهِ‌</w:t>
      </w:r>
      <w:bookmarkEnd w:id="644"/>
    </w:p>
    <w:p>
      <w:pPr>
        <w:pStyle w:val="Heading5"/>
      </w:pPr>
      <w:bookmarkStart w:id="645" w:name="_Toc206"/>
      <w:r>
        <w:t>اشارة</w:t>
      </w:r>
      <w:bookmarkEnd w:id="645"/>
    </w:p>
    <w:p>
      <w:pPr>
        <w:pStyle w:val="BookText"/>
      </w:pPr>
      <w:r>
        <w:rPr>
          <w:rStyle w:val="FootnoteReference"/>
        </w:rPr>
        <w:footnoteReference w:id="360"/>
      </w:r>
      <w:r>
        <w:rPr>
          <w:rFonts w:ascii="Amiri" w:hAnsi="Amiri" w:eastAsia="Amiri" w:cs="Amiri"/>
          <w:lang w:bidi="ar-SA"/>
          <w:color w:val="111111"/>
          <w:sz w:val="28"/>
          <w:szCs w:val="28"/>
          <w:rtl/>
        </w:rPr>
        <w:t xml:space="preserve">14 بَابُ اسْتِحْبَابِ اخْتِیَارِ بَیْعِ الْمُسَاوَمَةِ عَلَی غَیْرِهِ وَ کَرَاهَةِ نِسْبَةِ الرِّبْحِ إِلَی الْمَالِ وَ جَوَازِ نِسْبَتِهِ إِلَی السِّلْعَةِ وَ جَوَازِ نِسْبَةِ الْأُجْرَةِ فِی حَمْلِ الْمَالِ إِلَیْهِ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207"/>
      <w:r>
        <w:t>[رقم الحدیث الکلی: 23146 - رقم الحدیث الباب: 1]</w:t>
      </w:r>
      <w:bookmarkEnd w:id="646"/>
    </w:p>
    <w:p>
      <w:pPr>
        <w:pStyle w:val="BookText"/>
      </w:pPr>
      <w:r>
        <w:rPr>
          <w:rFonts w:ascii="Times New Roman" w:hAnsi="Times New Roman" w:eastAsia="Times New Roman" w:cs="Times New Roman"/>
          <w:lang w:val="en-US" w:bidi="en-US"/>
          <w:color w:val="111111"/>
          <w:sz w:val="28"/>
          <w:szCs w:val="28"/>
          <w:rtl/>
        </w:rPr>
        <w:t xml:space="preserve">23146- 1- </w:t>
      </w:r>
      <w:r>
        <w:rPr>
          <w:rStyle w:val="FootnoteReference"/>
        </w:rPr>
        <w:footnoteReference w:id="36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قُدِّمَ لِأَبِی مَتَاعٌ مِنْ مِصْرٍ فَصَنَعَ طَعَاماً وَ دَعَا لَهُ التُّجَّارَ فَقَالُوا نَأْخُذُهُ مِنْکَ بِده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4689_173136"/>
    <w:bookmarkEnd w:id="57"/>
    <w:p>
      <w:pPr>
        <w:pStyle w:val="BookText"/>
      </w:pPr>
      <w:r>
        <w:rPr>
          <w:rFonts w:ascii="Amiri" w:hAnsi="Amiri" w:eastAsia="Amiri" w:cs="Amiri"/>
          <w:lang w:bidi="ar-SA"/>
          <w:color w:val="111111"/>
          <w:sz w:val="28"/>
          <w:szCs w:val="28"/>
          <w:rtl/>
        </w:rPr>
        <w:t xml:space="preserve">دوازده قَالَ لَهُمْ أَبِی وَ کَمْ یَکُونُ ذَلِکَ </w:t>
      </w:r>
      <w:r>
        <w:rPr>
          <w:rStyle w:val="FootnoteReference"/>
        </w:rPr>
        <w:footnoteReference w:id="362"/>
      </w:r>
      <w:r>
        <w:rPr>
          <w:rFonts w:ascii="Amiri" w:hAnsi="Amiri" w:eastAsia="Amiri" w:cs="Amiri"/>
          <w:lang w:bidi="ar-SA"/>
          <w:color w:val="111111"/>
          <w:sz w:val="28"/>
          <w:szCs w:val="28"/>
          <w:rtl/>
        </w:rPr>
        <w:t xml:space="preserve">قَالُوا فِی عَشَرَةِ آلَافٍ أَلْفَیْنِ فَقَالَ لَهُمْ أَبِی فَإِنِّی أَبِیعُکُمْ هَذَا الْمَتَاعَ بِاثْنَیْ عَشَرَ أَلْفاً فَبَاعَهُمْ مُسَاوَمَةً.</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ابْنِ مُسْکَانَ عَنْ مُحَمَّدٍ الْحَلَبِیِّ وَ عَنْ مُحَمَّدِ بْنِ أَبِی عُمَیْرٍ عَنْ حَمَّادٍ عَنْ عُبَیْدِ اللَّهِ الْحَلَبِیِّ </w:t>
      </w:r>
      <w:r>
        <w:rPr>
          <w:rStyle w:val="FootnoteReference"/>
        </w:rPr>
        <w:footnoteReference w:id="363"/>
      </w:r>
      <w:r>
        <w:rPr>
          <w:rFonts w:ascii="Amiri" w:hAnsi="Amiri" w:eastAsia="Amiri" w:cs="Amiri"/>
          <w:lang w:bidi="ar-SA"/>
          <w:color w:val="111111"/>
          <w:sz w:val="28"/>
          <w:szCs w:val="28"/>
          <w:rtl/>
        </w:rPr>
        <w:t xml:space="preserve">جَمِیعاً عَنْ أَبِی عَبْدِ اللَّهِ ع إِلَی قَوْلِهِ بِاثْنَیْ عَشَرَ أَلْفاً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عُبَیْدِ اللَّهِ الْحَلَبِیِّ وَ مُحَمَّدِ بْنِ الْحَلَبِیِّ عَنْ أَبِی عَبْدِ اللَّهِ ع مِثْلَهُ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گفت: "متاعی از مصر به پدرم رسید، او غذایی تهیه کرد و تاجران را دعوت کرد. آنها گفتند: 'ما آن را از تو به ده به دوازده می خریم او به آنها گفت: 'چقدر است؟' (این عبارت "و کم یکون ذلک" با توجه به اینکه او تمام زبان‌ها را می‌دانست، احتمالات مختلفی دارد. ممکن است تقیه، تمایل به پنهان کردن این فضیلت، تمایل به توضیح معنای کلمه برای همه حاضرین در مجلس، استفاده از کلمه در غیر معنای واقعی یا انکار استفاده از الفاظ فارسی توسط عرب‌ها، که زبان عربی بسیار گسترده است و نیازی به آمیختن با زبان‌های دیگر ندارد، در نظر گرفته شود.) آنها گفتند: 'درهر ده هزار، دو هزار' او گفت: 'من این متاع را به شما به دوازده هزار می‌فروشم.' و سپس آن را به قیمت توافقی فروخت."</w:t>
      </w:r>
    </w:p>
    <w:p>
      <w:pPr>
        <w:pStyle w:val="Heading5"/>
      </w:pPr>
      <w:bookmarkStart w:id="647" w:name="_Toc208"/>
      <w:r>
        <w:t>[رقم الحدیث الکلی: 23147 - رقم الحدیث الباب: 2]</w:t>
      </w:r>
      <w:bookmarkEnd w:id="647"/>
    </w:p>
    <w:p>
      <w:pPr>
        <w:pStyle w:val="BookText"/>
      </w:pPr>
      <w:r>
        <w:rPr>
          <w:rFonts w:ascii="Times New Roman" w:hAnsi="Times New Roman" w:eastAsia="Times New Roman" w:cs="Times New Roman"/>
          <w:lang w:val="en-US" w:bidi="en-US"/>
          <w:color w:val="111111"/>
          <w:sz w:val="28"/>
          <w:szCs w:val="28"/>
          <w:rtl/>
        </w:rPr>
        <w:t xml:space="preserve">23147- 2- </w:t>
      </w:r>
      <w:r>
        <w:rPr>
          <w:rStyle w:val="FootnoteReference"/>
        </w:rPr>
        <w:footnoteReference w:id="366"/>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الْقَاسِمِ بْنِ سُلَیْمَانَ عَنْ جَرَّاحٍ الْمَدَائِنِیِّ قَالَ: قَالَ أَبُو عَبْدِ اللَّهِ ع إِنِّی أَکْرَهُ الْبَیْعَ بِده یازده وَ دوازده وَ لَکِنْ أَبِیعُهُ بِکَذَا وَ کَذَا.</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w:t>
      </w:r>
      <w:r>
        <w:rPr>
          <w:rStyle w:val="FootnoteReference"/>
        </w:rPr>
        <w:footnoteReference w:id="367"/>
      </w:r>
    </w:p>
    <w:p>
      <w:pPr>
        <w:pStyle w:val="BookText"/>
      </w:pPr>
      <w:r>
        <w:rPr>
          <w:rFonts w:ascii="Amiri" w:hAnsi="Amiri" w:eastAsia="Amiri" w:cs="Amiri"/>
          <w:lang w:bidi="ar-SA"/>
          <w:color w:val="111111"/>
          <w:sz w:val="28"/>
          <w:szCs w:val="28"/>
          <w:rtl/>
        </w:rPr>
        <w:t xml:space="preserve">مِثْلَهُ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جراح مدائنی: او گفت: "ابو عبدالله (ع) گفت: 'من از فروش به ده یازده و دوازده کراهت دارم، اما آن را به چنین و چنان قیمتی می‌فروشم.'"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4689_173137"/>
    <w:bookmarkEnd w:id="58"/>
    <w:p>
      <w:pPr>
        <w:pStyle w:val="Heading5"/>
      </w:pPr>
      <w:bookmarkStart w:id="648" w:name="_Toc209"/>
      <w:r>
        <w:t>[رقم الحدیث الکلی: 23148 - رقم الحدیث الباب: 3]</w:t>
      </w:r>
      <w:bookmarkEnd w:id="648"/>
    </w:p>
    <w:p>
      <w:pPr>
        <w:pStyle w:val="BookText"/>
      </w:pPr>
      <w:r>
        <w:rPr>
          <w:rFonts w:ascii="Times New Roman" w:hAnsi="Times New Roman" w:eastAsia="Times New Roman" w:cs="Times New Roman"/>
          <w:lang w:val="en-US" w:bidi="en-US"/>
          <w:color w:val="111111"/>
          <w:sz w:val="28"/>
          <w:szCs w:val="28"/>
          <w:rtl/>
        </w:rPr>
        <w:t xml:space="preserve">23148- 3- </w:t>
      </w:r>
      <w:r>
        <w:rPr>
          <w:rStyle w:val="FootnoteReference"/>
        </w:rPr>
        <w:footnoteReference w:id="369"/>
      </w:r>
      <w:r>
        <w:rPr>
          <w:rFonts w:ascii="Amiri" w:hAnsi="Amiri" w:eastAsia="Amiri" w:cs="Amiri"/>
          <w:lang w:bidi="ar-SA"/>
          <w:color w:val="111111"/>
          <w:sz w:val="28"/>
          <w:szCs w:val="28"/>
          <w:rtl/>
        </w:rPr>
        <w:t xml:space="preserve">وَ عَنْهُ عَنْ أَحْمَدَ بْنِ مُحَمَّدٍ عَنْ حَنَانِ بْنِ سَدِیرٍ قَالَ: کُنْتُ عِنْدَ أَبِی عَبْدِ اللَّهِ ع فَقَالَ لَهُ جَعْفَرُ بْنُ حَنَانٍ- مَا تَقُولُ فِی الْعِینَةِ فِی رَجُلٍ یُبَایِعُ رَجُلًا فَیَقُولُ أُبَایِعُکَ بِده دوازده وَ بِده یازده فَقَالَ أَبُو عَبْدِ اللَّهِ ع هَذَا فَاسِدٌ وَ لَکِنْ یَقُولُ أَرْبَحُ عَلَیْکَ فِی جَمِیعِ الدَّرَاهِمِ کَذَا وَ کَذَا وَ یُسَاوِمُهُ عَلَی هَذَا فَلَیْسَ بِهِ بَأْسٌ وَ قَالَ أُسَاوِمُهُ وَ لَیْسَ عِنْدِی مَتَاعٌ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او گفت: "نزد ابی عبدالله (ع) بودم که جعفر بن حنان به او گفت: 'چه می‌گویید درباره معامله عینه که مردی می‌آید و می‌گوید: "آن را به تو به ده دوازده و به ده یازده می‌فروشم"؟' ابی عبدالله (ع) گفت: 'این فاسد است. ولی بگوید: "در تمام دراهم فلان مقدار سود می‌برم" و با او درباره این مذاکره کند، مشکلی نیست.' و گفت: 'اگر با او معامله کند و متاع نزدش نباشد، مشکلی ندارد.'"</w:t>
      </w:r>
    </w:p>
    <w:p>
      <w:pPr>
        <w:pStyle w:val="Heading5"/>
      </w:pPr>
      <w:bookmarkStart w:id="649" w:name="_Toc210"/>
      <w:r>
        <w:t>[رقم الحدیث الکلی: 23149 - رقم الحدیث الباب: 4]</w:t>
      </w:r>
      <w:bookmarkEnd w:id="649"/>
    </w:p>
    <w:p>
      <w:pPr>
        <w:pStyle w:val="BookText"/>
      </w:pPr>
      <w:r>
        <w:rPr>
          <w:rFonts w:ascii="Times New Roman" w:hAnsi="Times New Roman" w:eastAsia="Times New Roman" w:cs="Times New Roman"/>
          <w:lang w:val="en-US" w:bidi="en-US"/>
          <w:color w:val="111111"/>
          <w:sz w:val="28"/>
          <w:szCs w:val="28"/>
          <w:rtl/>
        </w:rPr>
        <w:t xml:space="preserve">23149- 4- </w:t>
      </w:r>
      <w:r>
        <w:rPr>
          <w:rStyle w:val="FootnoteReference"/>
        </w:rPr>
        <w:footnoteReference w:id="370"/>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مُحَمَّدٍ قَالَ: قَالَ أَبُو عَبْدِ اللَّهِ ع إِنِّی لَأَکْرَهُ بَیْعَ عَشَرَةٍ بِإِحْدَی عَشْرَةَ وَ عَشَرَةٍ بِاثْنَیْ عَشَرَ وَ نَحْوَ ذَلِکَ مِنَ الْبَیْعِ وَ لَکِنْ أَبِیعُکَ بِکَذَا وَ کَذَا مُسَاوَمَةً قَالَ وَ أَتَانِی مَتَاعٌ مِنْ مِصْرٍ فَکَرِهْتُ أَنْ أَبِیعَهُ کَذَلِکَ وَ عَظُمَ عَلَیَّ فَبِعْتُهُ مُسَاوَمَةً.</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عَنْ أَبَانٍ مِثْلَهُ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او گفت: "ابو عبدالله (ع) گفت: 'من از فروش ده به یازده و ده به دوازده و مانند آن کراهت دارم، اما به تو به چنین و چنان قیمتی مساوماً می‌فروشم.' او گفت: 'متاعی از مصر به من رسید و من کراهت داشتم که آن را به این صورت بفروشم و به من سخت آمد، بنابراین آن را به صورت چانه زدن فروختم.'"</w:t>
      </w:r>
    </w:p>
    <w:p>
      <w:pPr>
        <w:pStyle w:val="Heading5"/>
      </w:pPr>
      <w:bookmarkStart w:id="650" w:name="_Toc211"/>
      <w:r>
        <w:t>[رقم الحدیث الکلی: 23150 - رقم الحدیث الباب: 5]</w:t>
      </w:r>
      <w:bookmarkEnd w:id="650"/>
    </w:p>
    <w:p>
      <w:pPr>
        <w:pStyle w:val="BookText"/>
      </w:pPr>
      <w:r>
        <w:rPr>
          <w:rFonts w:ascii="Times New Roman" w:hAnsi="Times New Roman" w:eastAsia="Times New Roman" w:cs="Times New Roman"/>
          <w:lang w:val="en-US" w:bidi="en-US"/>
          <w:color w:val="111111"/>
          <w:sz w:val="28"/>
          <w:szCs w:val="28"/>
          <w:rtl/>
        </w:rPr>
        <w:t xml:space="preserve">23150- 5- </w:t>
      </w:r>
      <w:r>
        <w:rPr>
          <w:rStyle w:val="FootnoteReference"/>
        </w:rPr>
        <w:footnoteReference w:id="372"/>
      </w:r>
      <w:r>
        <w:rPr>
          <w:rFonts w:ascii="Amiri" w:hAnsi="Amiri" w:eastAsia="Amiri" w:cs="Amiri"/>
          <w:lang w:bidi="ar-SA"/>
          <w:color w:val="111111"/>
          <w:sz w:val="28"/>
          <w:szCs w:val="28"/>
          <w:rtl/>
        </w:rPr>
        <w:t xml:space="preserve">وَ عَنْهُ عَنْ صَفْوَانَ عَنْ فَضَالَةَ عَنِ الْعَلَاءِ قَالَ: قُلْتُ لِأَبِی عَبْدِ اللَّهِ ع الرَّجُلُ یَبِیعُ الْبَیْعَ فَیَقُولُ أَبِیعُکَ بِده دوازده أَوْ ده یازده فَقَالَ لَا بَأْسَ إِنَّمَا هَذِهِ الْمُرَاوَضَةُ فَإِذَا جَمَعَ الْبَیْعَ جَعَلَهُ جُمْلَةً وَاحِدَةً.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4689_173138"/>
    <w:bookmarkEnd w:id="59"/>
    <w:p>
      <w:pPr>
        <w:pStyle w:val="BookText"/>
      </w:pPr>
      <w:r>
        <w:rPr>
          <w:rFonts w:ascii="Amiri" w:hAnsi="Amiri" w:eastAsia="Amiri" w:cs="Amiri"/>
          <w:lang w:bidi="ar-SA"/>
          <w:color w:val="111111"/>
          <w:sz w:val="28"/>
          <w:szCs w:val="28"/>
          <w:rtl/>
        </w:rPr>
        <w:t xml:space="preserve">وَ رَوَاهُ الْحِمْیَرِیُّ فِی قُرْبِ الْإِسْنَادِ عَنْ مُحَمَّدِ بْنِ خَالِدٍ الطَّیَالِسِیِّ عَنِ الْعَلَاءِ مِثْلَهُ إِلَّا أَنَّهُ قَالَ لَا بَأْسَ إِنَّمَا هُوَ الْبَیْعُ یَجْعَلُهُ جُمْلَةً وَاحِدَةً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 به ابو عبد الله صادق (ع) گفتم: انسان مى‌خواهد متاعى را بفروشد و به مشترى مى‌گويد: من با سود ده دوازده و ده يازده معامله مى‌كنم. آيا اشكالى ندارد؟ ابو عبد الله گفت: مانعى ندارد. اين گفتگوى معامله مى‌باشد نه خود معامله. بعد از آنكه توافق كرد، معامله بايد به صورت جمعى باشد: بگويد من اين متاع را به اين قيمت فروختم.</w:t>
      </w:r>
    </w:p>
    <w:p>
      <w:pPr>
        <w:pStyle w:val="Heading5"/>
      </w:pPr>
      <w:bookmarkStart w:id="651" w:name="_Toc212"/>
      <w:r>
        <w:t>[رقم الحدیث الکلی: 23151 - رقم الحدیث الباب: 6]</w:t>
      </w:r>
      <w:bookmarkEnd w:id="651"/>
    </w:p>
    <w:p>
      <w:pPr>
        <w:pStyle w:val="BookText"/>
      </w:pPr>
      <w:r>
        <w:rPr>
          <w:rFonts w:ascii="Times New Roman" w:hAnsi="Times New Roman" w:eastAsia="Times New Roman" w:cs="Times New Roman"/>
          <w:lang w:val="en-US" w:bidi="en-US"/>
          <w:color w:val="111111"/>
          <w:sz w:val="28"/>
          <w:szCs w:val="28"/>
          <w:rtl/>
        </w:rPr>
        <w:t xml:space="preserve">23151- 6- </w:t>
      </w:r>
      <w:r>
        <w:rPr>
          <w:rStyle w:val="FootnoteReference"/>
        </w:rPr>
        <w:footnoteReference w:id="374"/>
      </w:r>
      <w:r>
        <w:rPr>
          <w:rFonts w:ascii="Amiri" w:hAnsi="Amiri" w:eastAsia="Amiri" w:cs="Amiri"/>
          <w:lang w:bidi="ar-SA"/>
          <w:color w:val="111111"/>
          <w:sz w:val="28"/>
          <w:szCs w:val="28"/>
          <w:rtl/>
        </w:rPr>
        <w:t xml:space="preserve">وَ بِإِسْنَادِهِ عَنِ الْحَسَنِ بْنِ مُحَمَّدِ بْنِ سَمَاعَةَ عَنْ مُحَمَّدِ بْنِ زِیَادٍ عَنْ هَارُونَ بْنِ خَارِجَةَ قَالَ: قُلْتُ لِأَبِی عَبْدِ اللَّهِ ع أُدْخِلُ الْمَالَ بَیْتَ الْمَالِ عَلَی أَنْ آخُذَ مِنْ کُلِّ أَلْفٍ سِتَّةً قَالَ حِسَابُ الْأَجْرِ لِلْآجِرِ.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خارجه: او گفت: "به ابا عبدالله (ع) گفتم: 'من پول را به بیت‌المال می‌آورم به این شرط که از هر هزار، شش درهم دریافت کنم.' او گفت: 'حساب مزد برای کسی است که مزد می‌دهد.'"</w:t>
      </w:r>
    </w:p>
    <w:p>
      <w:pPr>
        <w:pStyle w:val="Heading4"/>
      </w:pPr>
      <w:bookmarkStart w:id="652" w:name="_Toc213"/>
      <w:r>
        <w:t>15- بَابُ أَنَّهُ یَجُوزُ لِلْمُشْتَرِی أَنْ یَبِیعَ الْمَتَاعَ قَبْلَ أَنْ یُؤَدِّیَ ثَمَنَهُ وَ أَنْ یَرْبَحَ فِیهِ‌</w:t>
      </w:r>
      <w:bookmarkEnd w:id="652"/>
    </w:p>
    <w:p>
      <w:pPr>
        <w:pStyle w:val="Heading5"/>
      </w:pPr>
      <w:bookmarkStart w:id="653" w:name="_Toc214"/>
      <w:r>
        <w:t>اشارة</w:t>
      </w:r>
      <w:bookmarkEnd w:id="653"/>
    </w:p>
    <w:p>
      <w:pPr>
        <w:pStyle w:val="BookText"/>
      </w:pPr>
      <w:r>
        <w:rPr>
          <w:rStyle w:val="FootnoteReference"/>
        </w:rPr>
        <w:footnoteReference w:id="375"/>
      </w:r>
      <w:r>
        <w:rPr>
          <w:rFonts w:ascii="Amiri" w:hAnsi="Amiri" w:eastAsia="Amiri" w:cs="Amiri"/>
          <w:lang w:bidi="ar-SA"/>
          <w:color w:val="111111"/>
          <w:sz w:val="28"/>
          <w:szCs w:val="28"/>
          <w:rtl/>
        </w:rPr>
        <w:t xml:space="preserve">15 بَابُ أَنَّهُ یَجُوزُ لِلْمُشْتَرِی أَنْ یَبِیعَ الْمَتَاعَ قَبْلَ أَنْ یُؤَدِّیَ ثَمَنَهُ وَ أَنْ یَرْبَحَ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215"/>
      <w:r>
        <w:t>[رقم الحدیث الکلی: 23152 - رقم الحدیث الباب: 1]</w:t>
      </w:r>
      <w:bookmarkEnd w:id="654"/>
    </w:p>
    <w:p>
      <w:pPr>
        <w:pStyle w:val="BookText"/>
      </w:pPr>
      <w:r>
        <w:rPr>
          <w:rFonts w:ascii="Times New Roman" w:hAnsi="Times New Roman" w:eastAsia="Times New Roman" w:cs="Times New Roman"/>
          <w:lang w:val="en-US" w:bidi="en-US"/>
          <w:color w:val="111111"/>
          <w:sz w:val="28"/>
          <w:szCs w:val="28"/>
          <w:rtl/>
        </w:rPr>
        <w:t xml:space="preserve">23152- 1- </w:t>
      </w:r>
      <w:r>
        <w:rPr>
          <w:rStyle w:val="FootnoteReference"/>
        </w:rPr>
        <w:footnoteReference w:id="376"/>
      </w:r>
      <w:r>
        <w:rPr>
          <w:rFonts w:ascii="Amiri" w:hAnsi="Amiri" w:eastAsia="Amiri" w:cs="Amiri"/>
          <w:lang w:bidi="ar-SA"/>
          <w:color w:val="111111"/>
          <w:sz w:val="28"/>
          <w:szCs w:val="28"/>
          <w:rtl/>
        </w:rPr>
        <w:t xml:space="preserve">مُحَمَّدُ بْنُ یَعْقُوبَ عَنْ مُحَمَّدِ بْنِ یَحْیَی عَنْ أَحْمَدَ بْنِ مُحَمَّدٍ عَنِ ابْنِ مَحْبُوبٍ عَنْ إِبْرَاهِیمَ الْکَرْخِیِّ قَالَ: سَأَلْتُ أَبَا عَبْدِ اللَّهِ ع إِنِّی کُنْتُ بِعْتُ رَجُلًا نَخْلًا کَذَا وَ کَذَا نَخْلَةً بِکَذَا وَ کَذَا دِرْهَماً وَ النَّخْلُ فِیهِ ثَمَرٌ فَانْطَلَقَ الَّذِی اشْتَرَاهُ مِنِّی فَبَاعَهُ مِنْ رَجُلٍ آخَرَ بِرِبْحٍ وَ لَمْ یَکُنْ نَقَدَنِی وَ لَا قَبَضْتُ قَالَ فَقَالَ لَا بَأْسَ بِذَلِکَ أَ لَیْسَ کَانَ قَدْ ضَمِنَ لَکَ الثَّمَنَ قُلْتُ نَعَمْ قَالَ فَالرِّبْحُ لَهُ.</w:t>
      </w:r>
    </w:p>
    <w:p>
      <w:pPr>
        <w:pStyle w:val="BookText"/>
      </w:pPr>
      <w:r>
        <w:rPr>
          <w:rFonts w:ascii="Amiri" w:hAnsi="Amiri" w:eastAsia="Amiri" w:cs="Amiri"/>
          <w:lang w:bidi="ar-SA"/>
          <w:color w:val="111111"/>
          <w:sz w:val="28"/>
          <w:szCs w:val="28"/>
          <w:rtl/>
        </w:rPr>
        <w:t xml:space="preserve">أَقُولُ: وَ یَأْتِی مَا یَدُلُّ عَلَی ذَلِکَ فِی الصَّرْفِ </w:t>
      </w:r>
      <w:r>
        <w:rPr>
          <w:rStyle w:val="FootnoteReference"/>
        </w:rPr>
        <w:footnoteReference w:id="377"/>
      </w:r>
      <w:r>
        <w:rPr>
          <w:rFonts w:ascii="Amiri" w:hAnsi="Amiri" w:eastAsia="Amiri" w:cs="Amiri"/>
          <w:lang w:bidi="ar-SA"/>
          <w:color w:val="111111"/>
          <w:sz w:val="28"/>
          <w:szCs w:val="28"/>
          <w:rtl/>
        </w:rPr>
        <w:t xml:space="preserve">وَ غَیْرِهِ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کرخی: او گفت: "از ابا عبدالله (ع) پرسیدم: من به مردی نخل‌هایی فروختم، فلان تعداد نخل به فلان مقدار درهم. نخل‌ها دارای میوه بودند. مردی که آن را از من خرید، آن را به دیگری با سود فروخت در حالی که هنوز من پول را دریافت نکرده بودم و او نیز قبض نکرده بود." او گفت: "مشکلی نیست، آیا او قیمت را تضمین نکرده است؟" گفتم: "بله." او گفت: "پس سود برای اوست."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4689_173139"/>
    <w:bookmarkEnd w:id="60"/>
    <w:p>
      <w:pPr>
        <w:pStyle w:val="Heading4"/>
      </w:pPr>
      <w:bookmarkStart w:id="655" w:name="_Toc216"/>
      <w:r>
        <w:t>16- بَابُ جَوَازِ بَیْعِ الْمَبِیعِ قَبْلَ قَبْضِهِ عَلَی کَرَاهِیَةٍ إِنْ کَانَ مِمَّا یُکَالُ أَوْ یُوزَنُ إِلَّا أَنْ یُوَلِّیَهُ وَ جَوَازِ الْحَوَالَةِ بِهِ‌</w:t>
      </w:r>
      <w:bookmarkEnd w:id="655"/>
    </w:p>
    <w:p>
      <w:pPr>
        <w:pStyle w:val="Heading5"/>
      </w:pPr>
      <w:bookmarkStart w:id="656" w:name="_Toc217"/>
      <w:r>
        <w:t>اشارة</w:t>
      </w:r>
      <w:bookmarkEnd w:id="656"/>
    </w:p>
    <w:p>
      <w:pPr>
        <w:pStyle w:val="BookText"/>
      </w:pPr>
      <w:r>
        <w:rPr>
          <w:rStyle w:val="FootnoteReference"/>
        </w:rPr>
        <w:footnoteReference w:id="379"/>
      </w:r>
      <w:r>
        <w:rPr>
          <w:rFonts w:ascii="Amiri" w:hAnsi="Amiri" w:eastAsia="Amiri" w:cs="Amiri"/>
          <w:lang w:bidi="ar-SA"/>
          <w:color w:val="111111"/>
          <w:sz w:val="28"/>
          <w:szCs w:val="28"/>
          <w:rtl/>
        </w:rPr>
        <w:t xml:space="preserve">16 بَابُ جَوَازِ بَیْعِ الْمَبِیعِ قَبْلَ قَبْضِهِ عَلَی کَرَاهِیَةٍ إِنْ کَانَ مِمَّا یُکَالُ أَوْ یُوزَنُ إِلَّا أَنْ یُوَلِّیَهُ وَ جَوَازِ الْحَوَالَةِ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218"/>
      <w:r>
        <w:t>[رقم الحدیث الکلی: 23153 - رقم الحدیث الباب: 1]</w:t>
      </w:r>
      <w:bookmarkEnd w:id="657"/>
    </w:p>
    <w:p>
      <w:pPr>
        <w:pStyle w:val="BookText"/>
      </w:pPr>
      <w:r>
        <w:rPr>
          <w:rFonts w:ascii="Times New Roman" w:hAnsi="Times New Roman" w:eastAsia="Times New Roman" w:cs="Times New Roman"/>
          <w:lang w:val="en-US" w:bidi="en-US"/>
          <w:color w:val="111111"/>
          <w:sz w:val="28"/>
          <w:szCs w:val="28"/>
          <w:rtl/>
        </w:rPr>
        <w:t xml:space="preserve">23153- 1- </w:t>
      </w:r>
      <w:r>
        <w:rPr>
          <w:rStyle w:val="FootnoteReference"/>
        </w:rPr>
        <w:footnoteReference w:id="380"/>
      </w:r>
      <w:r>
        <w:rPr>
          <w:rFonts w:ascii="Amiri" w:hAnsi="Amiri" w:eastAsia="Amiri" w:cs="Amiri"/>
          <w:lang w:bidi="ar-SA"/>
          <w:color w:val="111111"/>
          <w:sz w:val="28"/>
          <w:szCs w:val="28"/>
          <w:rtl/>
        </w:rPr>
        <w:t xml:space="preserve">مُحَمَّدُ بْنُ عَلِیِّ بْنِ الْحُسَیْنِ بِإِسْنَادِهِ عَنْ مَنْصُورِ بْنِ حَازِمٍ عَنْ أَبِی عَبْدِ اللَّهِ ع قَالَ: إِذَا اشْتَرَیْتَ مَتَاعاً فِیهِ کَیْلٌ أَوْ وَزْنٌ فَلَا تَبِعْهُ حَتَّی تَقْبِضَهُ إِلَّا أَنْ تُوَلِّیَهُ فَإِذَا لَمْ یَکُنْ فِیهِ کَیْلٌ وَ لَا وَزْنٌ فَبِعْهُ یَعْنِی أَنَّهُ یُوَکِّلُ الْمُشْتَرِیَ بِقَبْضِهِ.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ابی عبدالله (ع): او گفت: "وقتی کالایی را که وزن یا کیل دارد می‌خرید، آن را نفروشید تا زمانی که آن را دریافت کنید؛ مگر اینکه آن را به دیگری واگذار کنید. اگر کالا وزن یا کیل نداشته باشد، آن را بفروشید."</w:t>
      </w:r>
    </w:p>
    <w:p>
      <w:pPr>
        <w:pStyle w:val="BookText"/>
      </w:pPr>
      <w:r>
        <w:rPr>
          <w:rFonts w:ascii="IRNazanin" w:hAnsi="IRNazanin" w:eastAsia="IRNazanin" w:cs="IRNazanin"/>
          <w:lang w:bidi="fa-IR"/>
          <w:color w:val="111111"/>
          <w:sz w:val="28"/>
          <w:szCs w:val="28"/>
          <w:rtl/>
        </w:rPr>
        <w:t xml:space="preserve">این بدان معناست که خریدار را مأمور به قبض آن کالا می‌کند.</w:t>
      </w:r>
    </w:p>
    <w:p>
      <w:pPr>
        <w:pStyle w:val="Heading5"/>
      </w:pPr>
      <w:bookmarkStart w:id="658" w:name="_Toc219"/>
      <w:r>
        <w:t>[رقم الحدیث الکلی: 23154 - رقم الحدیث الباب: 2]</w:t>
      </w:r>
      <w:bookmarkEnd w:id="658"/>
    </w:p>
    <w:p>
      <w:pPr>
        <w:pStyle w:val="BookText"/>
      </w:pPr>
      <w:r>
        <w:rPr>
          <w:rFonts w:ascii="Times New Roman" w:hAnsi="Times New Roman" w:eastAsia="Times New Roman" w:cs="Times New Roman"/>
          <w:lang w:val="en-US" w:bidi="en-US"/>
          <w:color w:val="111111"/>
          <w:sz w:val="28"/>
          <w:szCs w:val="28"/>
          <w:rtl/>
        </w:rPr>
        <w:t xml:space="preserve">23154- 2- </w:t>
      </w:r>
      <w:r>
        <w:rPr>
          <w:rStyle w:val="FootnoteReference"/>
        </w:rPr>
        <w:footnoteReference w:id="381"/>
      </w:r>
      <w:r>
        <w:rPr>
          <w:rFonts w:ascii="Amiri" w:hAnsi="Amiri" w:eastAsia="Amiri" w:cs="Amiri"/>
          <w:lang w:bidi="ar-SA"/>
          <w:color w:val="111111"/>
          <w:sz w:val="28"/>
          <w:szCs w:val="28"/>
          <w:rtl/>
        </w:rPr>
        <w:t xml:space="preserve">وَ بِإِسْنَادِهِ عَنْ عَبْدِ الرَّحْمَنِ بْنِ أَبِی عَبْدِ اللَّهِ عَنْ أَبِی عَبْدِ اللَّهِ ع قَالَ: سَأَلْتُهُ عَنْ رَجُلٍ عَلَیْهِ کُرٌّ مِنْ طَعَامٍ فَاشْتَرَی کُرّاً مِنْ رَجُلٍ وَ قَالَ لِلرَّجُلِ انْطَلِقْ فَاسْتَوْفِ حَقَّکَ قَالَ لَا بَأْسَ بِهِ.</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وَ فَضَالَةَ عَنْ أَبَانٍ عَنْ عَبْدِ الرَّحْمَنِ بْنِ أَبِی عَبْدِ اللَّهِ مِثْلَهُ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ابی عبدالله از ابی عبدالله (ع): او گفت: "از او درباره مردی پرسیدم که بر او مقدار یک کر از غذا بدهکار بود، سپس یک کر از مردی دیگر خرید و به آن مرد(طلبکار) گفت: 'برو و حق خود را بگیر.' او گفت: 'مشکلی نیست.'"</w:t>
      </w:r>
    </w:p>
    <w:p>
      <w:pPr>
        <w:pStyle w:val="Heading5"/>
      </w:pPr>
      <w:bookmarkStart w:id="659" w:name="_Toc220"/>
      <w:r>
        <w:t>[رقم الحدیث الکلی: 23155 - رقم الحدیث الباب: 3]</w:t>
      </w:r>
      <w:bookmarkEnd w:id="659"/>
    </w:p>
    <w:p>
      <w:pPr>
        <w:pStyle w:val="BookText"/>
      </w:pPr>
      <w:r>
        <w:rPr>
          <w:rFonts w:ascii="Times New Roman" w:hAnsi="Times New Roman" w:eastAsia="Times New Roman" w:cs="Times New Roman"/>
          <w:lang w:val="en-US" w:bidi="en-US"/>
          <w:color w:val="111111"/>
          <w:sz w:val="28"/>
          <w:szCs w:val="28"/>
          <w:rtl/>
        </w:rPr>
        <w:t xml:space="preserve">23155- 3- </w:t>
      </w:r>
      <w:r>
        <w:rPr>
          <w:rStyle w:val="FootnoteReference"/>
        </w:rPr>
        <w:footnoteReference w:id="383"/>
      </w:r>
      <w:r>
        <w:rPr>
          <w:rFonts w:ascii="Amiri" w:hAnsi="Amiri" w:eastAsia="Amiri" w:cs="Amiri"/>
          <w:lang w:bidi="ar-SA"/>
          <w:color w:val="111111"/>
          <w:sz w:val="28"/>
          <w:szCs w:val="28"/>
          <w:rtl/>
        </w:rPr>
        <w:t xml:space="preserve">وَ بِإِسْنَادِهِ عَنْ خَالِدِ بْنِ حَجَّاجٍ الْکَرْخِیِّ قَالَ: قُلْتُ لِأَبِی عَبْدِ اللَّهِ ع أَشْتَرِی الطَّعَامَ مِنَ الرَّجُلِ ثُمَّ أَبِیعُهُ مِنْ رَجُلٍ آخَرَ قَبْلَ أَنْ أَکْتَالَهُ فَأَقُولُ ابْعَثْ وَکِیلَکَ حَتَّی یَشْهَدَ کَیْلَهُ إِذَا قَبَضْتُهُ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حجاج کرخی: او گفت: "به ابی عبدالله (ع) گفتم: 'من از مردی غذا می‌خرم و سپس آن را به مرد دیگری می‌فروشم قبل از اینکه آن را توزین کنم. آیا می‌توانم به او بگویم: "نماینده خود را بفرست تا هنگام دریافت آن، توزین آن را شاهد باشد"؟' او گفت: 'مشکلی نیست.'"</w:t>
      </w:r>
    </w:p>
    <w:p>
      <w:pPr>
        <w:pStyle w:val="Heading5"/>
      </w:pPr>
      <w:bookmarkStart w:id="660" w:name="_Toc221"/>
      <w:r>
        <w:t>[رقم الحدیث الکلی: 23156 - رقم الحدیث الباب: 4]</w:t>
      </w:r>
      <w:bookmarkEnd w:id="660"/>
    </w:p>
    <w:p>
      <w:pPr>
        <w:pStyle w:val="BookText"/>
      </w:pPr>
      <w:r>
        <w:rPr>
          <w:rFonts w:ascii="Times New Roman" w:hAnsi="Times New Roman" w:eastAsia="Times New Roman" w:cs="Times New Roman"/>
          <w:lang w:val="en-US" w:bidi="en-US"/>
          <w:color w:val="111111"/>
          <w:sz w:val="28"/>
          <w:szCs w:val="28"/>
          <w:rtl/>
        </w:rPr>
        <w:t xml:space="preserve">23156- 4- </w:t>
      </w:r>
      <w:r>
        <w:rPr>
          <w:rStyle w:val="FootnoteReference"/>
        </w:rPr>
        <w:footnoteReference w:id="384"/>
      </w:r>
      <w:r>
        <w:rPr>
          <w:rFonts w:ascii="Amiri" w:hAnsi="Amiri" w:eastAsia="Amiri" w:cs="Amiri"/>
          <w:lang w:bidi="ar-SA"/>
          <w:color w:val="111111"/>
          <w:sz w:val="28"/>
          <w:szCs w:val="28"/>
          <w:rtl/>
        </w:rPr>
        <w:t xml:space="preserve">وَ بِإِسْنَادِهِ عَنْ حَمَّادٍ عَنِ الْحَلَبِیِّ عَنْ أَبِی عَبْدِ اللَّهِ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4689_173140"/>
    <w:bookmarkEnd w:id="61"/>
    <w:p>
      <w:pPr>
        <w:pStyle w:val="BookText"/>
      </w:pPr>
      <w:r>
        <w:rPr>
          <w:rFonts w:ascii="Amiri" w:hAnsi="Amiri" w:eastAsia="Amiri" w:cs="Amiri"/>
          <w:lang w:bidi="ar-SA"/>
          <w:color w:val="111111"/>
          <w:sz w:val="28"/>
          <w:szCs w:val="28"/>
          <w:rtl/>
        </w:rPr>
        <w:t xml:space="preserve">ع قَالَ: سَأَلْتُهُ عَنِ الرَّجُلِ یَشْتَرِی الثَّمَرَةَ ثُمَّ یَبِیعُهَا قَبْلَ أَنْ یَأْخُذَهَا قَالَ لَا بَأْسَ بِهِ إِنْ وَجَدَ بِهَا رِبْحاً فَلْیَبِعْ.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او گفت: "از او درباره مردی که میوه‌ای می‌خرد و سپس آن را قبل از دریافت می‌فروشد، پرسیدم." او گفت: "مشکلی ندارد، اگر در آن سودی یافت، بگذار بفروشد."</w:t>
      </w:r>
    </w:p>
    <w:p>
      <w:pPr>
        <w:pStyle w:val="Heading5"/>
      </w:pPr>
      <w:bookmarkStart w:id="661" w:name="_Toc222"/>
      <w:r>
        <w:t>[رقم الحدیث الکلی: 23157 - رقم الحدیث الباب: 5]</w:t>
      </w:r>
      <w:bookmarkEnd w:id="661"/>
    </w:p>
    <w:p>
      <w:pPr>
        <w:pStyle w:val="BookText"/>
      </w:pPr>
      <w:r>
        <w:rPr>
          <w:rFonts w:ascii="Times New Roman" w:hAnsi="Times New Roman" w:eastAsia="Times New Roman" w:cs="Times New Roman"/>
          <w:lang w:val="en-US" w:bidi="en-US"/>
          <w:color w:val="111111"/>
          <w:sz w:val="28"/>
          <w:szCs w:val="28"/>
          <w:rtl/>
        </w:rPr>
        <w:t xml:space="preserve">23157- 5- </w:t>
      </w:r>
      <w:r>
        <w:rPr>
          <w:rStyle w:val="FootnoteReference"/>
        </w:rPr>
        <w:footnoteReference w:id="38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عَنِ ابْنِ أَبِی عُمَیْرٍ عَنْ حَمَّادٍ عَنِ الْحَلَبِیِّ عَنْ أَبِی عَبْدِ اللَّهِ ع أَنَّهُ قَالَ: فِی الرَّجُلِ یَبْتَاعُ الطَّعَامَ ثُمَّ یَبِیعُهُ قَبْلَ أَنْ یُکَالَ قَالَ لَا یَصْلُحُ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او گفت: "در مورد مردی که غذا می‌خرد و سپس آن را قبل از توزین می‌فروشد." او گفت: "این برای او جایز نیست."</w:t>
      </w:r>
    </w:p>
    <w:p>
      <w:pPr>
        <w:pStyle w:val="Heading5"/>
      </w:pPr>
      <w:bookmarkStart w:id="662" w:name="_Toc223"/>
      <w:r>
        <w:t>[رقم الحدیث الکلی: 23158 - رقم الحدیث الباب: 6]</w:t>
      </w:r>
      <w:bookmarkEnd w:id="662"/>
    </w:p>
    <w:p>
      <w:pPr>
        <w:pStyle w:val="BookText"/>
      </w:pPr>
      <w:r>
        <w:rPr>
          <w:rFonts w:ascii="Times New Roman" w:hAnsi="Times New Roman" w:eastAsia="Times New Roman" w:cs="Times New Roman"/>
          <w:lang w:val="en-US" w:bidi="en-US"/>
          <w:color w:val="111111"/>
          <w:sz w:val="28"/>
          <w:szCs w:val="28"/>
          <w:rtl/>
        </w:rPr>
        <w:t xml:space="preserve">23158- 6- </w:t>
      </w:r>
      <w:r>
        <w:rPr>
          <w:rStyle w:val="FootnoteReference"/>
        </w:rPr>
        <w:footnoteReference w:id="386"/>
      </w:r>
      <w:r>
        <w:rPr>
          <w:rFonts w:ascii="Amiri" w:hAnsi="Amiri" w:eastAsia="Amiri" w:cs="Amiri"/>
          <w:lang w:bidi="ar-SA"/>
          <w:color w:val="111111"/>
          <w:sz w:val="28"/>
          <w:szCs w:val="28"/>
          <w:rtl/>
        </w:rPr>
        <w:t xml:space="preserve">وَ عَنْ مُحَمَّدِ بْنِ یَحْیَی عَنْ أَحْمَدَ بْنِ مُحَمَّدٍ عَنْ عَلِیِّ بْنِ حَدِیدٍ عَنْ جَمِیلِ بْنِ دَرَّاجٍ عَنْ أَبِی عَبْدِ اللَّهِ ع فِی الرَّجُلِ یَشْتَرِی الطَّعَامَ ثُمَّ یَبِیعُهُ قَبْلَ أَنْ یَقْبِضَهُ قَالَ لَا بَأْسَ وَ یُوَکِّلُ الرَّجُلُ الْمُشْتَرِیَ مِنْهُ بِقَبْضِهِ وَ کَیْلِهِ قَالَ لَا بَأْسَ.</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87"/>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ابی عبدالله (ع): در مورد مردی که غذا می‌خرد و سپس آن را قبل از دریافت می‌فروشد، او گفت: "مشکلی نیست." و مرد خریدار را مأمور به قبض و توزین آن می‌کند، او گفت: "مشکلی نیست."</w:t>
      </w:r>
    </w:p>
    <w:p>
      <w:pPr>
        <w:pStyle w:val="Heading5"/>
      </w:pPr>
      <w:bookmarkStart w:id="663" w:name="_Toc224"/>
      <w:r>
        <w:t>[رقم الحدیث الکلی: 23159 - رقم الحدیث الباب: 7]</w:t>
      </w:r>
      <w:bookmarkEnd w:id="663"/>
    </w:p>
    <w:p>
      <w:pPr>
        <w:pStyle w:val="BookText"/>
      </w:pPr>
      <w:r>
        <w:rPr>
          <w:rFonts w:ascii="Times New Roman" w:hAnsi="Times New Roman" w:eastAsia="Times New Roman" w:cs="Times New Roman"/>
          <w:lang w:val="en-US" w:bidi="en-US"/>
          <w:color w:val="111111"/>
          <w:sz w:val="28"/>
          <w:szCs w:val="28"/>
          <w:rtl/>
        </w:rPr>
        <w:t xml:space="preserve">23159- 7- </w:t>
      </w:r>
      <w:r>
        <w:rPr>
          <w:rStyle w:val="FootnoteReference"/>
        </w:rPr>
        <w:footnoteReference w:id="389"/>
      </w:r>
      <w:r>
        <w:rPr>
          <w:rFonts w:ascii="Amiri" w:hAnsi="Amiri" w:eastAsia="Amiri" w:cs="Amiri"/>
          <w:lang w:bidi="ar-SA"/>
          <w:color w:val="111111"/>
          <w:sz w:val="28"/>
          <w:szCs w:val="28"/>
          <w:rtl/>
        </w:rPr>
        <w:t xml:space="preserve">وَ عَنْهُ عَنْ مُحَمَّدِ بْنِ الْحُسَیْنِ عَنْ صَفْوَانَ عَنِ ابْنِ مُسْکَانَ عَنْ إِسْحَاقَ الْمَدَائِنِیِّ قَالَ: سَأَلْتُ أَبَا عَبْدِ اللَّهِ ع عَنِ الْقَوْمِ یَدْخُلُونَ السَّفِینَةَ یَشْتَرُونَ الطَّعَامَ فَیَتَسَاوَمُونَ بِهَا ثُمَّ یَشْتَرِیهِ رَجُلٌ مِنْهُمْ فَیَسْأَلُونَهُ فَیُعْطِیهِمْ مَا یُرِیدُونَ مِنَ الطَّعَامِ فَیَکُونُ صَاحِبُ الطَّعَامِ هُوَ الَّذِی یَدْفَعُهُ إِلَیْهِمْ وَ یَقْبِضُ الثَّمَنَ قَالَ لَا بَأْسَ مَا أَرَاهُمْ إِلَّا وَ قَدْ شَرِکُوهُ الْحَدِیثَ.</w:t>
      </w:r>
    </w:p>
    <w:p>
      <w:pPr>
        <w:pStyle w:val="BookText"/>
      </w:pPr>
      <w:r>
        <w:rPr>
          <w:rFonts w:ascii="Amiri" w:hAnsi="Amiri" w:eastAsia="Amiri" w:cs="Amiri"/>
          <w:lang w:bidi="ar-SA"/>
          <w:color w:val="111111"/>
          <w:sz w:val="28"/>
          <w:szCs w:val="28"/>
          <w:rtl/>
        </w:rPr>
        <w:t xml:space="preserve">وَ رَوَاهُ الصَّدُوقُ بِإِسْنَادِهِ عَنِ ابْنِ مُسْکَانَ </w:t>
      </w:r>
      <w:r>
        <w:rPr>
          <w:rStyle w:val="FootnoteReference"/>
        </w:rPr>
        <w:footnoteReference w:id="39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4689_173141"/>
    <w:bookmarkEnd w:id="62"/>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91"/>
      </w:r>
    </w:p>
    <w:p>
      <w:pPr>
        <w:pStyle w:val="BookText"/>
      </w:pPr>
      <w:r>
        <w:rPr>
          <w:rFonts w:ascii="Amiri" w:hAnsi="Amiri" w:eastAsia="Amiri" w:cs="Amiri"/>
          <w:lang w:bidi="ar-SA"/>
          <w:color w:val="111111"/>
          <w:sz w:val="28"/>
          <w:szCs w:val="28"/>
          <w:rtl/>
        </w:rPr>
        <w:t xml:space="preserve">مِثْلَهُ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مدائنی: او گفت: "از ابا عبدالله (ع) درباره مردمی که وارد کشتی می‌شوند و غذا می‌خرند، سپس با آن مذاکره می‌کنند و سپس یک نفر از آنها آن را خریداری می‌کند. سپس از او می‌خواهند و او به آنها مقدار مورد نیازشان از غذا را می‌دهد، و صاحب غذا همان کسی است که آن را به آنها می‌دهد و قیمت را می‌گیرد، پرسیدم." او گفت: "مشکلی نیست، مگر اینکه آنها او را شریک کرده باشند."</w:t>
      </w:r>
    </w:p>
    <w:p>
      <w:pPr>
        <w:pStyle w:val="Heading5"/>
      </w:pPr>
      <w:bookmarkStart w:id="664" w:name="_Toc225"/>
      <w:r>
        <w:t>[رقم الحدیث الکلی: 23160 - رقم الحدیث الباب: 8]</w:t>
      </w:r>
      <w:bookmarkEnd w:id="664"/>
    </w:p>
    <w:p>
      <w:pPr>
        <w:pStyle w:val="BookText"/>
      </w:pPr>
      <w:r>
        <w:rPr>
          <w:rFonts w:ascii="Times New Roman" w:hAnsi="Times New Roman" w:eastAsia="Times New Roman" w:cs="Times New Roman"/>
          <w:lang w:val="en-US" w:bidi="en-US"/>
          <w:color w:val="111111"/>
          <w:sz w:val="28"/>
          <w:szCs w:val="28"/>
          <w:rtl/>
        </w:rPr>
        <w:t xml:space="preserve">23160- 8- </w:t>
      </w:r>
      <w:r>
        <w:rPr>
          <w:rStyle w:val="FootnoteReference"/>
        </w:rPr>
        <w:footnoteReference w:id="393"/>
      </w:r>
      <w:r>
        <w:rPr>
          <w:rFonts w:ascii="Amiri" w:hAnsi="Amiri" w:eastAsia="Amiri" w:cs="Amiri"/>
          <w:lang w:bidi="ar-SA"/>
          <w:color w:val="111111"/>
          <w:sz w:val="28"/>
          <w:szCs w:val="28"/>
          <w:rtl/>
        </w:rPr>
        <w:t xml:space="preserve">وَ عَنْ عِدَّةٍ مِنْ أَصْحَابِنَا عَنْ أَحْمَدَ بْنِ مُحَمَّدٍ عَنْ عَلِیِّ بْنِ الْحَکَمِ عَنْ أَبِی حَمْزَةَ عَنْ أَبِی جَعْفَرٍ ع قَالَ: سَأَلْتُهُ عَنْ رَجُلٍ اشْتَرَی مَتَاعاً لَیْسَ فِیهِ کَیْلٌ وَ لَا وَزْنٌ أَ یَبِیعُهُ قَبْلَ أَنْ یَقْبِضَهُ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حمزة از ابی جعفر (ع): او گفت: "از او درباره مردی که کالایی می‌خرد که وزن یا کیل ندارد و قبل از دریافت آن را می‌فروشد، پرسیدم." او گفت: "مشکلی نیست."</w:t>
      </w:r>
    </w:p>
    <w:p>
      <w:pPr>
        <w:pStyle w:val="Heading5"/>
      </w:pPr>
      <w:bookmarkStart w:id="665" w:name="_Toc226"/>
      <w:r>
        <w:t>[رقم الحدیث الکلی: 23161 - رقم الحدیث الباب: 9]</w:t>
      </w:r>
      <w:bookmarkEnd w:id="665"/>
    </w:p>
    <w:p>
      <w:pPr>
        <w:pStyle w:val="BookText"/>
      </w:pPr>
      <w:r>
        <w:rPr>
          <w:rFonts w:ascii="Times New Roman" w:hAnsi="Times New Roman" w:eastAsia="Times New Roman" w:cs="Times New Roman"/>
          <w:lang w:val="en-US" w:bidi="en-US"/>
          <w:color w:val="111111"/>
          <w:sz w:val="28"/>
          <w:szCs w:val="28"/>
          <w:rtl/>
        </w:rPr>
        <w:t xml:space="preserve">23161- 9- </w:t>
      </w:r>
      <w:r>
        <w:rPr>
          <w:rStyle w:val="FootnoteReference"/>
        </w:rPr>
        <w:footnoteReference w:id="394"/>
      </w:r>
      <w:r>
        <w:rPr>
          <w:rFonts w:ascii="Amiri" w:hAnsi="Amiri" w:eastAsia="Amiri" w:cs="Amiri"/>
          <w:lang w:bidi="ar-SA"/>
          <w:color w:val="111111"/>
          <w:sz w:val="28"/>
          <w:szCs w:val="28"/>
          <w:rtl/>
        </w:rPr>
        <w:t xml:space="preserve">مُحَمَّدُ بْنُ الْحَسَنِ بِإِسْنَادِهِ عَنْ عَلِیِّ بْنِ جَعْفَرٍ عَنْ أَخِیهِ أَنَّهُ سَأَلَ أَخَاهُ مُوسَی بْنَ جَعْفَرٍ ع عَنِ الرَّجُلِ یَشْتَرِی الطَّعَامَ أَ یَصْلُحُ بَیْعُهُ قَبْلَ أَنْ یَقْبِضَهُ قَالَ إِذَا رَبِحَ لَمْ یَصْلُحْ حَتَّی یَقْبِضَ وَ إِنْ کَانَ یُوَلِّیهِ فَلَا بَأْسَ وَ سَأَلَهُ عَنِ الرَّجُلِ یَشْتَرِی الطَّعَامَ أَ یَحِلُّ لَهُ أَنْ یُوَلِّیَ مِنْهُ قَبْلَ أَنْ یَقْبِضَهُ قَالَ إِذَا لَمْ یَرْبَحْ عَلَیْهِ شَیْئاً فَلَا بَأْسَ فَإِنْ رَبِحَ فَلَا بَیْعَ حَتَّی یَقْبِضَهُ.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395"/>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او پرسید: "آیا مردی که غذا می‌خرد، می‌تواند آن را قبل از دریافت بفروشد؟" او گفت: "اگر سود برده است، نباید بفروشد تا زمانی که آن را دریافت کند. اگر آن را به دیگری واگذار کرده، مشکلی نیست." و درباره مردی که غذا می‌خرد و آیا می‌تواند آن را قبل از دریافت به دیگری واگذار کند، پرسید. او گفت: "اگر هیچ سودی نبرده باشد، مشکلی نیست. اما اگر سود برده است، نباید آن را بفروشد تا زمانی که آن را دریافت کند."</w:t>
      </w:r>
    </w:p>
    <w:p>
      <w:pPr>
        <w:pStyle w:val="Heading5"/>
      </w:pPr>
      <w:bookmarkStart w:id="666" w:name="_Toc227"/>
      <w:r>
        <w:t>[رقم الحدیث الکلی: 23162 - رقم الحدیث الباب: 10]</w:t>
      </w:r>
      <w:bookmarkEnd w:id="666"/>
    </w:p>
    <w:p>
      <w:pPr>
        <w:pStyle w:val="BookText"/>
      </w:pPr>
      <w:r>
        <w:rPr>
          <w:rFonts w:ascii="Times New Roman" w:hAnsi="Times New Roman" w:eastAsia="Times New Roman" w:cs="Times New Roman"/>
          <w:lang w:val="en-US" w:bidi="en-US"/>
          <w:color w:val="111111"/>
          <w:sz w:val="28"/>
          <w:szCs w:val="28"/>
          <w:rtl/>
        </w:rPr>
        <w:t xml:space="preserve">23162- 10- </w:t>
      </w:r>
      <w:r>
        <w:rPr>
          <w:rStyle w:val="FootnoteReference"/>
        </w:rPr>
        <w:footnoteReference w:id="397"/>
      </w:r>
      <w:r>
        <w:rPr>
          <w:rFonts w:ascii="Amiri" w:hAnsi="Amiri" w:eastAsia="Amiri" w:cs="Amiri"/>
          <w:lang w:bidi="ar-SA"/>
          <w:color w:val="111111"/>
          <w:sz w:val="28"/>
          <w:szCs w:val="28"/>
          <w:rtl/>
        </w:rPr>
        <w:t xml:space="preserve">وَ بِإِسْنَادِهِ عَنِ الْحُسَیْنِ بْنِ سَعِیدٍ عَنْ صَفْوَانَ عَنِ ابْنِ مُسْکَانَ عَنِ الْحَلَبِیِّ قَالَ: سَأَلْتُ أَبَا عَبْدِ اللَّهِ ع عَنْ قَوْمٍ اشْتَرَوْا بَزّاً </w:t>
      </w:r>
      <w:r>
        <w:rPr>
          <w:rStyle w:val="FootnoteReference"/>
        </w:rPr>
        <w:footnoteReference w:id="398"/>
      </w:r>
      <w:r>
        <w:rPr>
          <w:rFonts w:ascii="Amiri" w:hAnsi="Amiri" w:eastAsia="Amiri" w:cs="Amiri"/>
          <w:lang w:bidi="ar-SA"/>
          <w:color w:val="111111"/>
          <w:sz w:val="28"/>
          <w:szCs w:val="28"/>
          <w:rtl/>
        </w:rPr>
        <w:t xml:space="preserve">فَاشْتَرَکُوا فِیهِ جَمِیعاً وَ لَمْ یَقْسِمُوهُ أَ یَصْلُحُ لِأَحَدٍ مِنْهُمْ بَیْعُ بَزِّهِ قَبْلَ أَنْ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4689_173142"/>
    <w:bookmarkEnd w:id="63"/>
    <w:p>
      <w:pPr>
        <w:pStyle w:val="BookText"/>
      </w:pPr>
      <w:r>
        <w:rPr>
          <w:rFonts w:ascii="Amiri" w:hAnsi="Amiri" w:eastAsia="Amiri" w:cs="Amiri"/>
          <w:lang w:bidi="ar-SA"/>
          <w:color w:val="111111"/>
          <w:sz w:val="28"/>
          <w:szCs w:val="28"/>
          <w:rtl/>
        </w:rPr>
        <w:t xml:space="preserve">یَقْبِضَهُ قَالَ لَا بَأْسَ بِهِ وَ قَالَ إِنَّ هَذَا لَیْسَ بِمَنْزِلَةِ الطَّعَامِ إِنَّ الطَّعَامَ یُکَالُ.</w:t>
      </w:r>
    </w:p>
    <w:p>
      <w:pPr>
        <w:pStyle w:val="BookText"/>
      </w:pPr>
      <w:r>
        <w:rPr>
          <w:rFonts w:ascii="Amiri" w:hAnsi="Amiri" w:eastAsia="Amiri" w:cs="Amiri"/>
          <w:lang w:bidi="ar-SA"/>
          <w:color w:val="111111"/>
          <w:sz w:val="28"/>
          <w:szCs w:val="28"/>
          <w:rtl/>
        </w:rPr>
        <w:t xml:space="preserve">وَ رَوَاهُ الصَّدُوقُ بِإِسْنَادِهِ عَنِ ابْنِ مُسْکَانَ مِثْلَهُ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او گفت: "از ابا عبدالله (ع) پرسیدم درباره گروهی که پارچه‌ای خریداری کردند و همه در آن شریک شدند و آن را تقسیم نکردند، آیا جایز است که یکی از آنها پارچه‌اش را قبل از دریافت بفروشد؟" او گفت: "مشکلی نیست." و گفت: "این مانند غذا نیست، زیرا غذا توزین می‌شود."</w:t>
      </w:r>
    </w:p>
    <w:p>
      <w:pPr>
        <w:pStyle w:val="Heading5"/>
      </w:pPr>
      <w:bookmarkStart w:id="667" w:name="_Toc228"/>
      <w:r>
        <w:t>[رقم الحدیث الکلی: 23163 - رقم الحدیث الباب: 11]</w:t>
      </w:r>
      <w:bookmarkEnd w:id="667"/>
    </w:p>
    <w:p>
      <w:pPr>
        <w:pStyle w:val="BookText"/>
      </w:pPr>
      <w:r>
        <w:rPr>
          <w:rFonts w:ascii="Times New Roman" w:hAnsi="Times New Roman" w:eastAsia="Times New Roman" w:cs="Times New Roman"/>
          <w:lang w:val="en-US" w:bidi="en-US"/>
          <w:color w:val="111111"/>
          <w:sz w:val="28"/>
          <w:szCs w:val="28"/>
          <w:rtl/>
        </w:rPr>
        <w:t xml:space="preserve">23163- 11- </w:t>
      </w:r>
      <w:r>
        <w:rPr>
          <w:rStyle w:val="FootnoteReference"/>
        </w:rPr>
        <w:footnoteReference w:id="400"/>
      </w:r>
      <w:r>
        <w:rPr>
          <w:rFonts w:ascii="Amiri" w:hAnsi="Amiri" w:eastAsia="Amiri" w:cs="Amiri"/>
          <w:lang w:bidi="ar-SA"/>
          <w:color w:val="111111"/>
          <w:sz w:val="28"/>
          <w:szCs w:val="28"/>
          <w:rtl/>
        </w:rPr>
        <w:t xml:space="preserve">وَ عَنْهُ عَنْ عَلِیِّ بْنِ النُّعْمَانِ عَنْ مُعَاوِیَةَ بْنِ وَهْبٍ قَالَ: سَأَلْتُ أَبَا عَبْدِ اللَّهِ ع عَنِ الرَّجُلِ یَبِیعُ الْبَیْعَ قَبْلَ أَنْ یَقْبِضَهُ فَقَالَ مَا لَمْ یَکُنْ کَیْلٌ أَوْ وَزْنٌ فَلَا تَبِعْهُ حَتَّی تَکِیلَهُ أَوْ تَزِنَهُ إِلَّا أَنْ تُوَلِّیَهُ الَّذِی قَامَ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او گفت: "از ابا عبدالله (ع) درباره مردی که کالایی را قبل از دریافت آن می‌فروشد، پرسیدم." او گفت: "تا زمانی که کالا وزن یا کیل نداشته باشد، آن را نفروش تا وقتی که توزین یا کیل شود، مگر اینکه آن را به دیگری واگذار کنی."</w:t>
      </w:r>
    </w:p>
    <w:p>
      <w:pPr>
        <w:pStyle w:val="Heading5"/>
      </w:pPr>
      <w:bookmarkStart w:id="668" w:name="_Toc229"/>
      <w:r>
        <w:t>[رقم الحدیث الکلی: 23164 - رقم الحدیث الباب: 12]</w:t>
      </w:r>
      <w:bookmarkEnd w:id="668"/>
    </w:p>
    <w:p>
      <w:pPr>
        <w:pStyle w:val="BookText"/>
      </w:pPr>
      <w:r>
        <w:rPr>
          <w:rFonts w:ascii="Times New Roman" w:hAnsi="Times New Roman" w:eastAsia="Times New Roman" w:cs="Times New Roman"/>
          <w:lang w:val="en-US" w:bidi="en-US"/>
          <w:color w:val="111111"/>
          <w:sz w:val="28"/>
          <w:szCs w:val="28"/>
          <w:rtl/>
        </w:rPr>
        <w:t xml:space="preserve">23164- 12- </w:t>
      </w:r>
      <w:r>
        <w:rPr>
          <w:rStyle w:val="FootnoteReference"/>
        </w:rPr>
        <w:footnoteReference w:id="401"/>
      </w:r>
      <w:r>
        <w:rPr>
          <w:rFonts w:ascii="Amiri" w:hAnsi="Amiri" w:eastAsia="Amiri" w:cs="Amiri"/>
          <w:lang w:bidi="ar-SA"/>
          <w:color w:val="111111"/>
          <w:sz w:val="28"/>
          <w:szCs w:val="28"/>
          <w:rtl/>
        </w:rPr>
        <w:t xml:space="preserve">وَ عَنْهُ عَنْ صَفْوَانَ عَنْ مَنْصُورِ بْنِ حَازِمٍ عَنْ أَبِی عَبْدِ اللَّهِ ع قَالَ: إِذَا اشْتَرَیْتَ مَتَاعاً فِیهِ کَیْلٌ أَوْ وَزْنٌ فَلَا تَبِعْهُ حَتَّی تَقْبِضَهُ إِلَّا أَنْ تُوَلِّیَهُ فَإِنْ لَمْ یَکُنْ فِیهِ کَیْلٌ وَ لَا وَزْنٌ فَبِعْهُ.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ابی عبدالله (ع): او گفت: "وقتی کالایی را که وزن یا کیل دارد می‌خرید، آن را نفروشید تا زمانی که آن را دریافت کنید، مگر اینکه آن را به دیگری واگذار کنید. اگر کالا وزن یا کیل نداشته باشد، آن را بفروشید."</w:t>
      </w:r>
    </w:p>
    <w:p>
      <w:pPr>
        <w:pStyle w:val="Heading5"/>
      </w:pPr>
      <w:bookmarkStart w:id="669" w:name="_Toc230"/>
      <w:r>
        <w:t>[رقم الحدیث الکلی: 23165 - رقم الحدیث الباب: 13]</w:t>
      </w:r>
      <w:bookmarkEnd w:id="669"/>
    </w:p>
    <w:p>
      <w:pPr>
        <w:pStyle w:val="BookText"/>
      </w:pPr>
      <w:r>
        <w:rPr>
          <w:rFonts w:ascii="Times New Roman" w:hAnsi="Times New Roman" w:eastAsia="Times New Roman" w:cs="Times New Roman"/>
          <w:lang w:val="en-US" w:bidi="en-US"/>
          <w:color w:val="111111"/>
          <w:sz w:val="28"/>
          <w:szCs w:val="28"/>
          <w:rtl/>
        </w:rPr>
        <w:t xml:space="preserve">23165- 13- </w:t>
      </w:r>
      <w:r>
        <w:rPr>
          <w:rStyle w:val="FootnoteReference"/>
        </w:rPr>
        <w:footnoteReference w:id="402"/>
      </w:r>
      <w:r>
        <w:rPr>
          <w:rFonts w:ascii="Amiri" w:hAnsi="Amiri" w:eastAsia="Amiri" w:cs="Amiri"/>
          <w:lang w:bidi="ar-SA"/>
          <w:color w:val="111111"/>
          <w:sz w:val="28"/>
          <w:szCs w:val="28"/>
          <w:rtl/>
        </w:rPr>
        <w:t xml:space="preserve">وَ عَنْهُ عَنْ صَفْوَانَ عَنِ ابْنِ مُسْکَانَ وَ فَضَالَةَ بْنِ أَیُّوبَ عَنْ أَبَانٍ جَمِیعاً عَنِ الْحَلَبِیِّ عَنْ أَبِی عَبْدِ اللَّهِ ع قَالَ: فِی الرَّجُلِ یَبْتَاعُ الطَّعَامَ ثُمَّ یَبِیعُهُ قَبْلَ أَنْ یَکْتَالَهُ قَالَ لَا یَصْلُحُ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او گفت: "در مورد مردی که غذا می‌خرد و سپس آن را قبل از اینکه آن را توزین کند، می‌فروشد." او گفت: "این برای او جایز نیست."</w:t>
      </w:r>
    </w:p>
    <w:p>
      <w:pPr>
        <w:pStyle w:val="Heading5"/>
      </w:pPr>
      <w:bookmarkStart w:id="670" w:name="_Toc231"/>
      <w:r>
        <w:t>[رقم الحدیث الکلی: 23166 - رقم الحدیث الباب: 14]</w:t>
      </w:r>
      <w:bookmarkEnd w:id="670"/>
    </w:p>
    <w:p>
      <w:pPr>
        <w:pStyle w:val="BookText"/>
      </w:pPr>
      <w:r>
        <w:rPr>
          <w:rFonts w:ascii="Times New Roman" w:hAnsi="Times New Roman" w:eastAsia="Times New Roman" w:cs="Times New Roman"/>
          <w:lang w:val="en-US" w:bidi="en-US"/>
          <w:color w:val="111111"/>
          <w:sz w:val="28"/>
          <w:szCs w:val="28"/>
          <w:rtl/>
        </w:rPr>
        <w:t xml:space="preserve">23166- 14- </w:t>
      </w:r>
      <w:r>
        <w:rPr>
          <w:rStyle w:val="FootnoteReference"/>
        </w:rPr>
        <w:footnoteReference w:id="403"/>
      </w:r>
      <w:r>
        <w:rPr>
          <w:rFonts w:ascii="Amiri" w:hAnsi="Amiri" w:eastAsia="Amiri" w:cs="Amiri"/>
          <w:lang w:bidi="ar-SA"/>
          <w:color w:val="111111"/>
          <w:sz w:val="28"/>
          <w:szCs w:val="28"/>
          <w:rtl/>
        </w:rPr>
        <w:t xml:space="preserve">وَ عَنْهُ عَنْ فَضَالَةَ عَنْ أَبَانٍ عَنْ عَبْدِ الرَّحْمَنِ بْنِ أَبِی عَبْدِ اللَّهِ وَ أَبِی صَالِحٍ عَنْ أَبِی عَبْدِ اللَّهِ ع مِثْلَ ذَلِکَ وَ قَالَ لَا تَبِعْهُ حَتَّی تَکِیلَهُ.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صالح از ابی عبدالله (ع) مثل همین و او گفت: "نفروش تا وقتی که آن را توزین کنی."</w:t>
      </w:r>
    </w:p>
    <w:p>
      <w:pPr>
        <w:pStyle w:val="Heading5"/>
      </w:pPr>
      <w:bookmarkStart w:id="671" w:name="_Toc232"/>
      <w:r>
        <w:t>[رقم الحدیث الکلی: 23167 - رقم الحدیث الباب: 15]</w:t>
      </w:r>
      <w:bookmarkEnd w:id="671"/>
    </w:p>
    <w:p>
      <w:pPr>
        <w:pStyle w:val="BookText"/>
      </w:pPr>
      <w:r>
        <w:rPr>
          <w:rFonts w:ascii="Times New Roman" w:hAnsi="Times New Roman" w:eastAsia="Times New Roman" w:cs="Times New Roman"/>
          <w:lang w:val="en-US" w:bidi="en-US"/>
          <w:color w:val="111111"/>
          <w:sz w:val="28"/>
          <w:szCs w:val="28"/>
          <w:rtl/>
        </w:rPr>
        <w:t xml:space="preserve">23167- 15- </w:t>
      </w:r>
      <w:r>
        <w:rPr>
          <w:rStyle w:val="FootnoteReference"/>
        </w:rPr>
        <w:footnoteReference w:id="404"/>
      </w:r>
      <w:r>
        <w:rPr>
          <w:rFonts w:ascii="Amiri" w:hAnsi="Amiri" w:eastAsia="Amiri" w:cs="Amiri"/>
          <w:lang w:bidi="ar-SA"/>
          <w:color w:val="111111"/>
          <w:sz w:val="28"/>
          <w:szCs w:val="28"/>
          <w:rtl/>
        </w:rPr>
        <w:t xml:space="preserve">وَ عَنْهُ عَنِ الْحَسَنِ عَنْ زُرْعَةَ عَنْ سَمَاعَةَ قَالَ: سَأَلْتُهُ عَنِ الرَّجُلِ یَبِیعُ الطَّعَامَ أَوِ الثَّمَرَةَ وَ قَدْ کَانَ اشْتَرَاهَا وَ لَمْ یَقْبِضْهَا قَالَ لَا حَتَّی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4689_173143"/>
    <w:bookmarkEnd w:id="64"/>
    <w:p>
      <w:pPr>
        <w:pStyle w:val="BookText"/>
      </w:pPr>
      <w:r>
        <w:rPr>
          <w:rFonts w:ascii="Amiri" w:hAnsi="Amiri" w:eastAsia="Amiri" w:cs="Amiri"/>
          <w:lang w:bidi="ar-SA"/>
          <w:color w:val="111111"/>
          <w:sz w:val="28"/>
          <w:szCs w:val="28"/>
          <w:rtl/>
        </w:rPr>
        <w:t xml:space="preserve">یَقْبِضَهَا إِلَّا أَنْ یَکُونَ مَعَهُ قَوْمٌ یُشَارِکُهُمْ فَیُخْرِجَهُ بَعْضُهُمْ مِنْ نَصِیبِهِ مِنْ شِرْکَتِهِ بِرِبْحٍ أَوْ یُوَلِّیَهُ بَعْضُهُمْ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او گفت: "از او درباره مردی که غذا یا میوه‌ای می‌فروشد و هنوز آن را دریافت نکرده است، پرسیدم." او گفت: "خیر، تا زمانی که آن را دریافت کند؛ مگر اینکه با گروهی باشد که در آن شریک هستند و یکی از آنها سهم خود را از شراکت با سود خارج کند یا یکی از آنها آن را واگذار کند، در این صورت مشکلی نیست."</w:t>
      </w:r>
    </w:p>
    <w:p>
      <w:pPr>
        <w:pStyle w:val="Heading5"/>
      </w:pPr>
      <w:bookmarkStart w:id="672" w:name="_Toc233"/>
      <w:r>
        <w:t>[رقم الحدیث الکلی: 23168 - رقم الحدیث الباب: 16]</w:t>
      </w:r>
      <w:bookmarkEnd w:id="672"/>
    </w:p>
    <w:p>
      <w:pPr>
        <w:pStyle w:val="BookText"/>
      </w:pPr>
      <w:r>
        <w:rPr>
          <w:rFonts w:ascii="Times New Roman" w:hAnsi="Times New Roman" w:eastAsia="Times New Roman" w:cs="Times New Roman"/>
          <w:lang w:val="en-US" w:bidi="en-US"/>
          <w:color w:val="111111"/>
          <w:sz w:val="28"/>
          <w:szCs w:val="28"/>
          <w:rtl/>
        </w:rPr>
        <w:t xml:space="preserve">23168- 16- </w:t>
      </w:r>
      <w:r>
        <w:rPr>
          <w:rStyle w:val="FootnoteReference"/>
        </w:rPr>
        <w:footnoteReference w:id="405"/>
      </w:r>
      <w:r>
        <w:rPr>
          <w:rFonts w:ascii="Amiri" w:hAnsi="Amiri" w:eastAsia="Amiri" w:cs="Amiri"/>
          <w:lang w:bidi="ar-SA"/>
          <w:color w:val="111111"/>
          <w:sz w:val="28"/>
          <w:szCs w:val="28"/>
          <w:rtl/>
        </w:rPr>
        <w:t xml:space="preserve">وَ عَنْهُ عَنِ الْقَاسِمِ بْنِ مُحَمَّدٍ عَنْ عَلِیٍّ عَنْ أَبِی بَصِیرٍ قَالَ: سَأَلْتُ أَبَا عَبْدِ اللَّهِ ع عَنْ رَجُلٍ اشْتَرَی طَعَاماً ثُمَّ بَاعَهُ قَبْلَ أَنْ یَکِیلَهُ قَالَ لَا یُعْجِبُنِی أَنْ یَبِیعَ کَیْلًا أَوْ وَزْناً قَبْلَ أَنْ یَکِیلَهُ أَوْ یَزِنَهُ إِلَّا أَنْ یُوَلِّیَهُ کَمَا اشْتَرَاهُ </w:t>
      </w:r>
      <w:r>
        <w:rPr>
          <w:rStyle w:val="FootnoteReference"/>
        </w:rPr>
        <w:footnoteReference w:id="406"/>
      </w:r>
      <w:r>
        <w:rPr>
          <w:rFonts w:ascii="Amiri" w:hAnsi="Amiri" w:eastAsia="Amiri" w:cs="Amiri"/>
          <w:lang w:bidi="ar-SA"/>
          <w:color w:val="111111"/>
          <w:sz w:val="28"/>
          <w:szCs w:val="28"/>
          <w:rtl/>
        </w:rPr>
        <w:t xml:space="preserve">إِذَا لَمْ یَرْبَحْ فِیهِ أَوْ یَضَعْ وَ مَا کَانَ مِنْ شَیْ‌ءٍ عِنْدَهُ لَیْسَ بِکَیْلٍ وَ لَا وَزْنٍ فَلَا بَأْسَ أَنْ یَبِیعَهُ قَبْلَ أَنْ یَقْبِضَهُ.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او گفت: "از ابا عبدالله (ع) درباره مردی که غذا می‌خرد و سپس قبل از اینکه آن را توزین کند، می‌فروشد، پرسیدم." او گفت: "من دوست ندارم که قبل از توزین یا وزن کردن آن را بفروشد، مگر اینکه آن را به همان شکلی که خریده واگذار کند، بدون سود یا ضرر. و اگر چیزی باشد که کیل یا وزن نداشته باشد، مشکلی نیست که قبل از دریافت آن را بفروشد."</w:t>
      </w:r>
    </w:p>
    <w:p>
      <w:pPr>
        <w:pStyle w:val="Heading5"/>
      </w:pPr>
      <w:bookmarkStart w:id="673" w:name="_Toc234"/>
      <w:r>
        <w:t>[رقم الحدیث الکلی: 23169 - رقم الحدیث الباب: 17]</w:t>
      </w:r>
      <w:bookmarkEnd w:id="673"/>
    </w:p>
    <w:p>
      <w:pPr>
        <w:pStyle w:val="BookText"/>
      </w:pPr>
      <w:r>
        <w:rPr>
          <w:rFonts w:ascii="Times New Roman" w:hAnsi="Times New Roman" w:eastAsia="Times New Roman" w:cs="Times New Roman"/>
          <w:lang w:val="en-US" w:bidi="en-US"/>
          <w:color w:val="111111"/>
          <w:sz w:val="28"/>
          <w:szCs w:val="28"/>
          <w:rtl/>
        </w:rPr>
        <w:t xml:space="preserve">23169- 17- </w:t>
      </w:r>
      <w:r>
        <w:rPr>
          <w:rStyle w:val="FootnoteReference"/>
        </w:rPr>
        <w:footnoteReference w:id="407"/>
      </w:r>
      <w:r>
        <w:rPr>
          <w:rFonts w:ascii="Amiri" w:hAnsi="Amiri" w:eastAsia="Amiri" w:cs="Amiri"/>
          <w:lang w:bidi="ar-SA"/>
          <w:color w:val="111111"/>
          <w:sz w:val="28"/>
          <w:szCs w:val="28"/>
          <w:rtl/>
        </w:rPr>
        <w:t xml:space="preserve">وَ عَنْهُ عَنِ النَّضْرِ بْنِ سُوَیْدٍ عَنْ عَاصِمِ بْنِ حُمَیْدٍ عَنْ مُحَمَّدِ بْنِ قَیْسٍ عَنْ أَبِی جَعْفَرٍ ع قَالَ: قَالَ أَمِیرُ الْمُؤْمِنِینَ ع مَنِ احْتَکَرَ طَعَاماً أَوْ عَلَفاً أَوِ ابْتَاعَهُ بِغَیْرِ حُکْرَةٍ وَ أَرَادَ أَنْ یَبِیعَهُ فَلَا یَبِعْهُ حَتَّی یَقْبِضَهُ وَ یَکْتَالَهُ.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 گفت: "امیرالمؤمنین (ع) فرمود: 'کسی که غذا یا علف را احتکار کند یا بدون احتکار خریداری کند و بخواهد آن را بفروشد، نباید آن را بفروشد تا زمانی که آن را دریافت و توزین کند.'</w:t>
      </w:r>
    </w:p>
    <w:p>
      <w:pPr>
        <w:pStyle w:val="Heading5"/>
      </w:pPr>
      <w:bookmarkStart w:id="674" w:name="_Toc235"/>
      <w:r>
        <w:t>[رقم الحدیث الکلی: 23170 - رقم الحدیث الباب: 18]</w:t>
      </w:r>
      <w:bookmarkEnd w:id="674"/>
    </w:p>
    <w:p>
      <w:pPr>
        <w:pStyle w:val="BookText"/>
      </w:pPr>
      <w:r>
        <w:rPr>
          <w:rFonts w:ascii="Times New Roman" w:hAnsi="Times New Roman" w:eastAsia="Times New Roman" w:cs="Times New Roman"/>
          <w:lang w:val="en-US" w:bidi="en-US"/>
          <w:color w:val="111111"/>
          <w:sz w:val="28"/>
          <w:szCs w:val="28"/>
          <w:rtl/>
        </w:rPr>
        <w:t xml:space="preserve">23170- 18- </w:t>
      </w:r>
      <w:r>
        <w:rPr>
          <w:rStyle w:val="FootnoteReference"/>
        </w:rPr>
        <w:footnoteReference w:id="408"/>
      </w:r>
      <w:r>
        <w:rPr>
          <w:rFonts w:ascii="Amiri" w:hAnsi="Amiri" w:eastAsia="Amiri" w:cs="Amiri"/>
          <w:lang w:bidi="ar-SA"/>
          <w:color w:val="111111"/>
          <w:sz w:val="28"/>
          <w:szCs w:val="28"/>
          <w:rtl/>
        </w:rPr>
        <w:t xml:space="preserve">وَ عَنْهُ عَنِ الْقَاسِمِ بْنِ مُحَمَّدٍ عَنْ أَبَانٍ عَنْ مَنْصُورٍ قَالَ: سَأَلْتُ أَبَا عَبْدِ اللَّهِ ع عَنْ رَجُلٍ اشْتَرَی بَیْعاً لَیْسَ فِیهِ کَیْلٌ وَ لَا وَزْنٌ أَ لَهُ أَنْ یَبِیعَهُ مُرَابَحَةً قَبْلَ أَنْ یَقْبِضَهُ وَ یَأْخُذَ رِبْحَهُ فَقَالَ لَا بَأْسَ بِذَلِکَ مَا لَمْ یَکُنْ کَیْلٌ وَ لَا وَزْنٌ فَإِنْ هُوَ قَبَضَهُ فَهُوَ أَبْرَأُ لِنَفْسِهِ.</w:t>
      </w:r>
    </w:p>
    <w:p>
      <w:pPr>
        <w:pStyle w:val="BookText"/>
      </w:pPr>
      <w:r>
        <w:rPr>
          <w:rFonts w:ascii="Amiri" w:hAnsi="Amiri" w:eastAsia="Amiri" w:cs="Amiri"/>
          <w:lang w:bidi="ar-SA"/>
          <w:color w:val="111111"/>
          <w:sz w:val="28"/>
          <w:szCs w:val="28"/>
          <w:rtl/>
        </w:rPr>
        <w:t xml:space="preserve">وَ رَوَاهُ الصَّدُوقُ بِإِسْنَادِهِ عَنْ أَبَانٍ مِثْلَهُ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منصور: او گفت: "از ابا عبدالله (ع) درباره مردی که کالایی را می‌خرد که وزن یا کیل ندارد و می‌پرسد آیا می‌تواند آن را مرابحه (با سود) بفروشد قبل از اینکه آن را دریافت کند و سود خود را بگیرد، پرسیدم." او گفت: "مشکلی نیست، مادامی که آن کالا وزن یا کیل ندارد. اگر آن را دریافت کند، برای خودش بهتر است."</w:t>
      </w:r>
    </w:p>
    <w:p>
      <w:pPr>
        <w:pStyle w:val="Heading5"/>
      </w:pPr>
      <w:bookmarkStart w:id="675" w:name="_Toc236"/>
      <w:r>
        <w:t>[رقم الحدیث الکلی: 23171 - رقم الحدیث الباب: 19]</w:t>
      </w:r>
      <w:bookmarkEnd w:id="675"/>
    </w:p>
    <w:p>
      <w:pPr>
        <w:pStyle w:val="BookText"/>
      </w:pPr>
      <w:r>
        <w:rPr>
          <w:rFonts w:ascii="Times New Roman" w:hAnsi="Times New Roman" w:eastAsia="Times New Roman" w:cs="Times New Roman"/>
          <w:lang w:val="en-US" w:bidi="en-US"/>
          <w:color w:val="111111"/>
          <w:sz w:val="28"/>
          <w:szCs w:val="28"/>
          <w:rtl/>
        </w:rPr>
        <w:t xml:space="preserve">23171- 19- </w:t>
      </w:r>
      <w:r>
        <w:rPr>
          <w:rStyle w:val="FootnoteReference"/>
        </w:rPr>
        <w:footnoteReference w:id="410"/>
      </w:r>
      <w:r>
        <w:rPr>
          <w:rFonts w:ascii="Amiri" w:hAnsi="Amiri" w:eastAsia="Amiri" w:cs="Amiri"/>
          <w:lang w:bidi="ar-SA"/>
          <w:color w:val="111111"/>
          <w:sz w:val="28"/>
          <w:szCs w:val="28"/>
          <w:rtl/>
        </w:rPr>
        <w:t xml:space="preserve">وَ عَنْهُ عَنِ ابْنِ مُسْکَانَ عَنِ ابْنِ حَجَّاجٍ الْکَرْخِیِّ قَالَ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4689_173144"/>
    <w:bookmarkEnd w:id="65"/>
    <w:p>
      <w:pPr>
        <w:pStyle w:val="BookText"/>
      </w:pPr>
      <w:r>
        <w:rPr>
          <w:rFonts w:ascii="Amiri" w:hAnsi="Amiri" w:eastAsia="Amiri" w:cs="Amiri"/>
          <w:lang w:bidi="ar-SA"/>
          <w:color w:val="111111"/>
          <w:sz w:val="28"/>
          <w:szCs w:val="28"/>
          <w:rtl/>
        </w:rPr>
        <w:t xml:space="preserve">قُلْتُ لِأَبِی عَبْدِ اللَّهِ ع أَشْتَرِی الطَّعَامَ إِلَی أَجَلٍ مُسَمًّی فَیَطْلُبُهُ التُّجَّارُ بَعْدَ مَا اشْتَرَیْتُهُ قَبْلَ أَنْ أَقْبِضَهُ قَالَ لَا بَأْسَ أَنْ تَبِیعَ إِلَی أَجَلٍ کَمَا اشْتَرَیْتَ وَ لَیْسَ لَکَ أَنْ تَدْفَعَ قَبْلَ أَنْ تَقْبِضَ </w:t>
      </w:r>
      <w:r>
        <w:rPr>
          <w:rStyle w:val="FootnoteReference"/>
        </w:rPr>
        <w:footnoteReference w:id="411"/>
      </w:r>
      <w:r>
        <w:rPr>
          <w:rFonts w:ascii="Amiri" w:hAnsi="Amiri" w:eastAsia="Amiri" w:cs="Amiri"/>
          <w:lang w:bidi="ar-SA"/>
          <w:color w:val="111111"/>
          <w:sz w:val="28"/>
          <w:szCs w:val="28"/>
          <w:rtl/>
        </w:rPr>
        <w:t xml:space="preserve">قُلْتُ فَإِذَا قَبَضْتُهُ جُعِلْتُ فِدَاکَ فَلِی أَنْ أَدْفَعَهُ بِکَیْلِهِ قَالَ لَا بَأْسَ بِذَلِکَ إِذَا رَضُوا.</w:t>
      </w:r>
    </w:p>
    <w:p>
      <w:pPr>
        <w:pStyle w:val="BookText"/>
      </w:pPr>
      <w:r>
        <w:rPr>
          <w:rFonts w:ascii="Amiri" w:hAnsi="Amiri" w:eastAsia="Amiri" w:cs="Amiri"/>
          <w:lang w:bidi="ar-SA"/>
          <w:color w:val="111111"/>
          <w:sz w:val="28"/>
          <w:szCs w:val="28"/>
          <w:rtl/>
        </w:rPr>
        <w:t xml:space="preserve">وَ رَوَاهُ الصَّدُوقُ بِإِسْنَادِهِ عَنْ خَالِدِ بْنِ حَجَّاجٍ الْکَرْخِیِّ مِثْلَهُ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حجاج کرخی: او گفت: "به ابی عبدالله (ع) گفتم: 'من غذایی را به مدت مشخصی می‌خرم و تجار پس از خرید من، قبل از دریافت آن، آن را طلب می‌کنند.' او گفت: 'مشکلی نیست که به مدت مشخصی که خریدی، بفروشی ولی نمی‌توانی آن را قبل از دریافت بپردازی.' گفتم: 'وقتی آن را دریافت کنم، آیا می‌توانم آن را به صورت کیل بپردازم؟' او گفت: 'مشکلی ندارد، اگر آنها راضی باشند.'"</w:t>
      </w:r>
    </w:p>
    <w:p>
      <w:pPr>
        <w:pStyle w:val="Heading5"/>
      </w:pPr>
      <w:bookmarkStart w:id="676" w:name="_Toc237"/>
      <w:r>
        <w:t>[رقم الحدیث الکلی: 23172 - رقم الحدیث الباب: 20]</w:t>
      </w:r>
      <w:bookmarkEnd w:id="676"/>
    </w:p>
    <w:p>
      <w:pPr>
        <w:pStyle w:val="BookText"/>
      </w:pPr>
      <w:r>
        <w:rPr>
          <w:rFonts w:ascii="Times New Roman" w:hAnsi="Times New Roman" w:eastAsia="Times New Roman" w:cs="Times New Roman"/>
          <w:lang w:val="en-US" w:bidi="en-US"/>
          <w:color w:val="111111"/>
          <w:sz w:val="28"/>
          <w:szCs w:val="28"/>
          <w:rtl/>
        </w:rPr>
        <w:t xml:space="preserve">23172- 20- </w:t>
      </w:r>
      <w:r>
        <w:rPr>
          <w:rStyle w:val="FootnoteReference"/>
        </w:rPr>
        <w:footnoteReference w:id="413"/>
      </w:r>
      <w:r>
        <w:rPr>
          <w:rFonts w:ascii="Amiri" w:hAnsi="Amiri" w:eastAsia="Amiri" w:cs="Amiri"/>
          <w:lang w:bidi="ar-SA"/>
          <w:color w:val="111111"/>
          <w:sz w:val="28"/>
          <w:szCs w:val="28"/>
          <w:rtl/>
        </w:rPr>
        <w:t xml:space="preserve">وَ بِإِسْنَادِهِ عَنْ مُحَمَّدِ بْنِ عَلِیِّ بْنِ مَحْبُوبٍ عَنْ مُحَمَّدِ بْنِ الْحُسَیْنِ عَنْ مُحَمَّدِ بْنِ یَحْیَی عَنْ غِیَاثِ بْنِ إِبْرَاهِیمَ عَنْ جَعْفَرٍ عَنْ أَبِیهِ عَنْ عَلِیٍّ ع أَنَّهُ کَرِهَ بَیْعَ صَکِّ الْوَرِقِ حَتَّی یُقْبَضَ.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از پدرش از علی (ع) که او از فروش صک الورق (اسکناس) قبل از دریافت آن کراهت داشت.</w:t>
      </w:r>
    </w:p>
    <w:p>
      <w:pPr>
        <w:pStyle w:val="Heading5"/>
      </w:pPr>
      <w:bookmarkStart w:id="677" w:name="_Toc238"/>
      <w:r>
        <w:t>[رقم الحدیث الکلی: 23173 - رقم الحدیث الباب: 21]</w:t>
      </w:r>
      <w:bookmarkEnd w:id="677"/>
    </w:p>
    <w:p>
      <w:pPr>
        <w:pStyle w:val="BookText"/>
      </w:pPr>
      <w:r>
        <w:rPr>
          <w:rFonts w:ascii="Times New Roman" w:hAnsi="Times New Roman" w:eastAsia="Times New Roman" w:cs="Times New Roman"/>
          <w:lang w:val="en-US" w:bidi="en-US"/>
          <w:color w:val="111111"/>
          <w:sz w:val="28"/>
          <w:szCs w:val="28"/>
          <w:rtl/>
        </w:rPr>
        <w:t xml:space="preserve">23173- 21- </w:t>
      </w:r>
      <w:r>
        <w:rPr>
          <w:rStyle w:val="FootnoteReference"/>
        </w:rPr>
        <w:footnoteReference w:id="414"/>
      </w:r>
      <w:r>
        <w:rPr>
          <w:rFonts w:ascii="Amiri" w:hAnsi="Amiri" w:eastAsia="Amiri" w:cs="Amiri"/>
          <w:lang w:bidi="ar-SA"/>
          <w:color w:val="111111"/>
          <w:sz w:val="28"/>
          <w:szCs w:val="28"/>
          <w:rtl/>
        </w:rPr>
        <w:t xml:space="preserve">الْحَسَنُ بْنُ مُحَمَّدٍ الطُّوسِیُّ فِی مَجَالِسِهِ عَنْ أَبِیهِ عَنِ ابْنِ حَمَّوَیْهِ عَنِ الْهِزَّانِیِّ عَنْ أَبِی خَلِیفَةَ عَنْ مُسَدَّدِ بْنِ مُسَرْهَدٍ عَنْ أَبِی الْأَحْوَصِ عَنْ عَبْدِ الْعَزِیزِ بْنِ رُقَیَّةَ </w:t>
      </w:r>
      <w:r>
        <w:rPr>
          <w:rStyle w:val="FootnoteReference"/>
        </w:rPr>
        <w:footnoteReference w:id="415"/>
      </w:r>
      <w:r>
        <w:rPr>
          <w:rFonts w:ascii="Amiri" w:hAnsi="Amiri" w:eastAsia="Amiri" w:cs="Amiri"/>
          <w:lang w:bidi="ar-SA"/>
          <w:color w:val="111111"/>
          <w:sz w:val="28"/>
          <w:szCs w:val="28"/>
          <w:rtl/>
        </w:rPr>
        <w:t xml:space="preserve">عَنْ عَطَاءِ بْنِ أَبِی رَبَاحٍ عَنْ حِزَامِ بْنِ حَکِیمِ بْنِ حِزَامٍ قَالَ: ابْتَعْتُ طَعَاماً مِنْ طَعَامِ الصَّدَقَةِ فَأُرْبِحْتُ فِیهِ قَبْلَ أَنْ أَقْبِضَهُ فَأَرَدْتُ بَیْعَهُ فَسَأَلْتُ النَّبِیَّ ص فَقَالَ لَا تَبِعْهُ حَتَّی تَقْبِضَهُ.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حزام بن حکیم بن حزام: او گفت: "غذایی از غذای صدقه خریدم و قبل از دریافت آن سودی در آن یافتم و خواستم آن را بفروشم. از پیامبر (ص) پرسیدم و او گفت: 'تا زمانی که آن را دریافت نکنی، نفروش.'</w:t>
      </w:r>
    </w:p>
    <w:p>
      <w:pPr>
        <w:pStyle w:val="Heading5"/>
      </w:pPr>
      <w:bookmarkStart w:id="678" w:name="_Toc239"/>
      <w:r>
        <w:t>[رقم الحدیث الکلی: 23174 - رقم الحدیث الباب: 22]</w:t>
      </w:r>
      <w:bookmarkEnd w:id="678"/>
    </w:p>
    <w:p>
      <w:pPr>
        <w:pStyle w:val="BookText"/>
      </w:pPr>
      <w:r>
        <w:rPr>
          <w:rFonts w:ascii="Times New Roman" w:hAnsi="Times New Roman" w:eastAsia="Times New Roman" w:cs="Times New Roman"/>
          <w:lang w:val="en-US" w:bidi="en-US"/>
          <w:color w:val="111111"/>
          <w:sz w:val="28"/>
          <w:szCs w:val="28"/>
          <w:rtl/>
        </w:rPr>
        <w:t xml:space="preserve">23174- 22- </w:t>
      </w:r>
      <w:r>
        <w:rPr>
          <w:rStyle w:val="FootnoteReference"/>
        </w:rPr>
        <w:footnoteReference w:id="41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اشْتَرَی بَیْعاً کَیْلًا أَوْ وَزْناً هَلْ یَصْلُحُ بَیْعُهُ مُرَابَحَةً قَالَ لَا بَأْسَ فَإِنْ سَمَّی کَیْلًا أَوْ وَزْناً فَلَا یَصْلُحُ بَیْعُهُ حَتَّی تَکِیلَهُ أَوْ تَزِنَهُ.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او گفت: "از او درباره مردی که کالایی را به صورت کیل یا وزن خریده است، پرسیدم که آیا می‌تواند آن را مرابحه (با سود) بفروشد." او گفت: "مشکلی نیست. اما اگر کیل یا وزن را مشخص کرده باشد، نباید آن را بفروشد تا زمانی که آن را توزین یا کیل کند.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4689_173145"/>
    <w:bookmarkEnd w:id="66"/>
    <w:p>
      <w:pPr>
        <w:pStyle w:val="Heading5"/>
      </w:pPr>
      <w:bookmarkStart w:id="679" w:name="_Toc240"/>
      <w:r>
        <w:t>[رقم الحدیث الکلی: 23175 - رقم الحدیث الباب: 23]</w:t>
      </w:r>
      <w:bookmarkEnd w:id="679"/>
    </w:p>
    <w:p>
      <w:pPr>
        <w:pStyle w:val="BookText"/>
      </w:pPr>
      <w:r>
        <w:rPr>
          <w:rFonts w:ascii="Times New Roman" w:hAnsi="Times New Roman" w:eastAsia="Times New Roman" w:cs="Times New Roman"/>
          <w:lang w:val="en-US" w:bidi="en-US"/>
          <w:color w:val="111111"/>
          <w:sz w:val="28"/>
          <w:szCs w:val="28"/>
          <w:rtl/>
        </w:rPr>
        <w:t xml:space="preserve">23175- 23- </w:t>
      </w:r>
      <w:r>
        <w:rPr>
          <w:rStyle w:val="FootnoteReference"/>
        </w:rPr>
        <w:footnoteReference w:id="417"/>
      </w:r>
      <w:r>
        <w:rPr>
          <w:rFonts w:ascii="Amiri" w:hAnsi="Amiri" w:eastAsia="Amiri" w:cs="Amiri"/>
          <w:lang w:bidi="ar-SA"/>
          <w:color w:val="111111"/>
          <w:sz w:val="28"/>
          <w:szCs w:val="28"/>
          <w:rtl/>
        </w:rPr>
        <w:t xml:space="preserve">وَ عَنْهُ عَنْ عَلِیِّ بْنِ جَعْفَرٍ عَنْ أَخِیهِ قَالَ: سَأَلْتُهُ عَنْ رَجُلٍ بَاعَ بَیْعاً إِلَی أَجَلٍ فَجَاءَ الْأَجَلُ وَ الْبَیْعُ عِنْدَ صَاحِبِهِ فَأَتَاهُ الْبَائِعُ فَقَالَ لَهُ بِعْنِی الَّذِی اشْتَرَیْتَهُ مِنِّی وَ حُطَّ عَنِّی کَذَا وَ کَذَا وَ أُقَاصُّکَ بِمَالِی عَلَیْکَ أَ یَحِلُّ ذَلِکَ قَالَ إِذَا تَرَاضَیَا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او گفت: "از او درباره مردی که کالایی را به مدت معینی فروخته است و پس از رسیدن مدت، کالا نزد صاحبش باقی مانده و فروشنده نزد او آمده و گفته است: 'آنچه را که از من خریده‌ای، دوباره به من بفروش و فلان مقدار را از من کم کن و بقیه را با مالی که بر گردنت دارم جبران  می کنم.' آیا این کار مجاز است؟" او گفت: "اگر هر دو راضی باشند، مشکلی نیست."</w:t>
      </w:r>
    </w:p>
    <w:p>
      <w:pPr>
        <w:pStyle w:val="Heading5"/>
      </w:pPr>
      <w:bookmarkStart w:id="680" w:name="_Toc241"/>
      <w:r>
        <w:t>[رقم الحدیث الکلی: 23176 - رقم الحدیث الباب: 24]</w:t>
      </w:r>
      <w:bookmarkEnd w:id="680"/>
    </w:p>
    <w:p>
      <w:pPr>
        <w:pStyle w:val="BookText"/>
      </w:pPr>
      <w:r>
        <w:rPr>
          <w:rFonts w:ascii="Times New Roman" w:hAnsi="Times New Roman" w:eastAsia="Times New Roman" w:cs="Times New Roman"/>
          <w:lang w:val="en-US" w:bidi="en-US"/>
          <w:color w:val="111111"/>
          <w:sz w:val="28"/>
          <w:szCs w:val="28"/>
          <w:rtl/>
        </w:rPr>
        <w:t xml:space="preserve">23176- 24- </w:t>
      </w:r>
      <w:r>
        <w:rPr>
          <w:rStyle w:val="FootnoteReference"/>
        </w:rPr>
        <w:footnoteReference w:id="418"/>
      </w:r>
      <w:r>
        <w:rPr>
          <w:rFonts w:ascii="Amiri" w:hAnsi="Amiri" w:eastAsia="Amiri" w:cs="Amiri"/>
          <w:lang w:bidi="ar-SA"/>
          <w:color w:val="111111"/>
          <w:sz w:val="28"/>
          <w:szCs w:val="28"/>
          <w:rtl/>
        </w:rPr>
        <w:t xml:space="preserve">وَ عَنْهُ عَنْ عَلِیِّ بْنِ جَعْفَرٍ عَنْ أَخِیهِ قَالَ: سَأَلْتُهُ عَنْ رَجُلٍ لَهُ عَلَی رَجُلٍ عَشَرَةُ دَرَاهِمَ فَقَالَ لَهُ اشْتَرِ لِی ثَوْباً فَبِعْهُ وَ اقْبِضْ ثَمَنَهُ فَمَا وَضَعْتَ فَهُوَ عَلَیَّ أَ یَحِلُّ ذَلِکَ قَالَ إِذَا تَرَاضَیَا فَلَا بَأْسَ.</w:t>
      </w:r>
    </w:p>
    <w:p>
      <w:pPr>
        <w:pStyle w:val="BookText"/>
      </w:pPr>
      <w:r>
        <w:rPr>
          <w:rFonts w:ascii="Amiri" w:hAnsi="Amiri" w:eastAsia="Amiri" w:cs="Amiri"/>
          <w:lang w:bidi="ar-SA"/>
          <w:color w:val="111111"/>
          <w:sz w:val="28"/>
          <w:szCs w:val="28"/>
          <w:rtl/>
        </w:rPr>
        <w:t xml:space="preserve">أَقُولُ: وَ تَقَدَّمَ مَا یَدُلُّ عَلَی ذَلِکَ فِی التَّقْوِیمِ عَلَی الدَّلَّالِ </w:t>
      </w:r>
      <w:r>
        <w:rPr>
          <w:rStyle w:val="FootnoteReference"/>
        </w:rPr>
        <w:footnoteReference w:id="419"/>
      </w:r>
      <w:r>
        <w:rPr>
          <w:rFonts w:ascii="Amiri" w:hAnsi="Amiri" w:eastAsia="Amiri" w:cs="Amiri"/>
          <w:lang w:bidi="ar-SA"/>
          <w:color w:val="111111"/>
          <w:sz w:val="28"/>
          <w:szCs w:val="28"/>
          <w:rtl/>
        </w:rPr>
        <w:t xml:space="preserve">وَ غَیْرِهِ </w:t>
      </w:r>
      <w:r>
        <w:rPr>
          <w:rStyle w:val="FootnoteReference"/>
        </w:rPr>
        <w:footnoteReference w:id="420"/>
      </w:r>
      <w:r>
        <w:rPr>
          <w:rFonts w:ascii="Amiri" w:hAnsi="Amiri" w:eastAsia="Amiri" w:cs="Amiri"/>
          <w:lang w:bidi="ar-SA"/>
          <w:color w:val="111111"/>
          <w:sz w:val="28"/>
          <w:szCs w:val="28"/>
          <w:rtl/>
        </w:rPr>
        <w:t xml:space="preserve">وَ یَأْتِی مَا یَدُلُّ عَلَیْهِ فِی بَیْعِ الثِّمَارِ </w:t>
      </w:r>
      <w:r>
        <w:rPr>
          <w:rStyle w:val="FootnoteReference"/>
        </w:rPr>
        <w:footnoteReference w:id="421"/>
      </w:r>
      <w:r>
        <w:rPr>
          <w:rFonts w:ascii="Amiri" w:hAnsi="Amiri" w:eastAsia="Amiri" w:cs="Amiri"/>
          <w:lang w:bidi="ar-SA"/>
          <w:color w:val="111111"/>
          <w:sz w:val="28"/>
          <w:szCs w:val="28"/>
          <w:rtl/>
        </w:rPr>
        <w:t xml:space="preserve">وَ غَیْرِهِ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او گفت: "از او درباره مردی پرسیدم که به مرد دیگری ده درهم بدهکار است و به او گفته است: 'برای من لباسی بخر و بفروش و قیمت آن را دریافت کن؛ و هر چقدر که کم شد، برعهده من است.' آیا این کار مجاز است؟" او گفت: "اگر هر دو راضی باشند، مشکلی نیست."</w:t>
      </w:r>
    </w:p>
    <w:p>
      <w:pPr>
        <w:pStyle w:val="Heading4"/>
      </w:pPr>
      <w:bookmarkStart w:id="681" w:name="_Toc242"/>
      <w:r>
        <w:t>17- بَابُ عَدَمِ جَوَازِ الْإِقَالَةِ بِوَضِیعَةٍ مِنَ الثَّمَنِ فَإِنْ فَعَلَ رَدَّ الزِّیَادَةَ</w:t>
      </w:r>
      <w:bookmarkEnd w:id="681"/>
    </w:p>
    <w:p>
      <w:pPr>
        <w:pStyle w:val="Heading5"/>
      </w:pPr>
      <w:bookmarkStart w:id="682" w:name="_Toc243"/>
      <w:r>
        <w:t>اشارة</w:t>
      </w:r>
      <w:bookmarkEnd w:id="682"/>
    </w:p>
    <w:p>
      <w:pPr>
        <w:pStyle w:val="BookText"/>
      </w:pPr>
      <w:r>
        <w:rPr>
          <w:rStyle w:val="FootnoteReference"/>
        </w:rPr>
        <w:footnoteReference w:id="423"/>
      </w:r>
      <w:r>
        <w:rPr>
          <w:rFonts w:ascii="Amiri" w:hAnsi="Amiri" w:eastAsia="Amiri" w:cs="Amiri"/>
          <w:lang w:bidi="ar-SA"/>
          <w:color w:val="111111"/>
          <w:sz w:val="28"/>
          <w:szCs w:val="28"/>
          <w:rtl/>
        </w:rPr>
        <w:t xml:space="preserve">17 بَابُ عَدَمِ جَوَازِ الْإِقَالَةِ بِوَضِیعَةٍ مِنَ الثَّمَنِ فَإِنْ فَعَلَ رَدَّ الزِّیَادَةَ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244"/>
      <w:r>
        <w:t>[رقم الحدیث الکلی: 23177 - رقم الحدیث الباب: 1]</w:t>
      </w:r>
      <w:bookmarkEnd w:id="683"/>
    </w:p>
    <w:p>
      <w:pPr>
        <w:pStyle w:val="BookText"/>
      </w:pPr>
      <w:r>
        <w:rPr>
          <w:rFonts w:ascii="Times New Roman" w:hAnsi="Times New Roman" w:eastAsia="Times New Roman" w:cs="Times New Roman"/>
          <w:lang w:val="en-US" w:bidi="en-US"/>
          <w:color w:val="111111"/>
          <w:sz w:val="28"/>
          <w:szCs w:val="28"/>
          <w:rtl/>
        </w:rPr>
        <w:t xml:space="preserve">23177- 1- </w:t>
      </w:r>
      <w:r>
        <w:rPr>
          <w:rStyle w:val="FootnoteReference"/>
        </w:rPr>
        <w:footnoteReference w:id="424"/>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قَالَ: سَأَلْتُ أَبَا عَبْدِ اللَّهِ ع عَنْ رَجُلٍ اشْتَرَی ثَوْباً (وَ لَمْ یَشْتَرِطْ عَلَی صَاحِبِهِ شَیْئاً فَکَرِهَهُ) </w:t>
      </w:r>
      <w:r>
        <w:rPr>
          <w:rStyle w:val="FootnoteReference"/>
        </w:rPr>
        <w:footnoteReference w:id="425"/>
      </w:r>
      <w:r>
        <w:rPr>
          <w:rFonts w:ascii="Amiri" w:hAnsi="Amiri" w:eastAsia="Amiri" w:cs="Amiri"/>
          <w:lang w:bidi="ar-SA"/>
          <w:color w:val="111111"/>
          <w:sz w:val="28"/>
          <w:szCs w:val="28"/>
          <w:rtl/>
        </w:rPr>
        <w:t xml:space="preserve">ثُمَّ رَدَّهُ عَلَی صَاحِبِهِ فَأَبَی أَنْ یُقِیلَهُ </w:t>
      </w:r>
      <w:r>
        <w:rPr>
          <w:rStyle w:val="FootnoteReference"/>
        </w:rPr>
        <w:footnoteReference w:id="426"/>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4689_173146"/>
    <w:bookmarkEnd w:id="67"/>
    <w:p>
      <w:pPr>
        <w:pStyle w:val="BookText"/>
      </w:pPr>
      <w:r>
        <w:rPr>
          <w:rFonts w:ascii="Amiri" w:hAnsi="Amiri" w:eastAsia="Amiri" w:cs="Amiri"/>
          <w:lang w:bidi="ar-SA"/>
          <w:color w:val="111111"/>
          <w:sz w:val="28"/>
          <w:szCs w:val="28"/>
          <w:rtl/>
        </w:rPr>
        <w:t xml:space="preserve">إِلَّا بِوَضِیعَةٍ قَالَ لَا یَصْلُحُ لَهُ أَنْ یَأْخُذَهُ بِوَضِیعَةٍ فَإِنْ جَهِلَ فَأَخَذَهُ فَبَاعَهُ بِأَکْثَرَ مِنْ ثَمَنِهِ رَدَّ عَلَی صَاحِبِهِ الْأَوَّلِ مَا زَادَ.</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427"/>
      </w:r>
    </w:p>
    <w:p>
      <w:pPr>
        <w:pStyle w:val="BookText"/>
      </w:pPr>
      <w:r>
        <w:rPr>
          <w:rFonts w:ascii="Amiri" w:hAnsi="Amiri" w:eastAsia="Amiri" w:cs="Amiri"/>
          <w:lang w:bidi="ar-SA"/>
          <w:color w:val="111111"/>
          <w:sz w:val="28"/>
          <w:szCs w:val="28"/>
          <w:rtl/>
        </w:rPr>
        <w:t xml:space="preserve">وَ رَوَاهُ الصَّدُوقُ بِإِسْنَادِهِ عَنْ حَمَّادٍ إِلَّا أَنَّهُ تَرَکَ قَوْلَهُ وَ لَمْ یَشْتَرِطْ عَلَی صَاحِبِهِ شَیْئاً فَکَرِهَهُ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او گفت: "از ابا عبدالله (ع) درباره مردی که لباسی خرید و هیچ شرطی برای فروشنده نداشت و بعد آن را نپسندید و به فروشنده بازگرداند، ولی فروشنده جز با کم کردن قیمت قبول نکرد، پرسیدم." او گفت: "جایز نیست که آن را با کاهش قیمت بگیرد، و اگر خریدار ندانسته آن را گرفت و با قیمت بالاتری فروخت، باید مابه‌التفاوت را به صاحب اصلی بازگرداند."</w:t>
      </w:r>
    </w:p>
    <w:p>
      <w:pPr>
        <w:pStyle w:val="Heading4"/>
      </w:pPr>
      <w:bookmarkStart w:id="684" w:name="_Toc245"/>
      <w:r>
        <w:t>18- بَابُ حُکْمِ أَخْذِ الدَّلَّالِ مِنَ الْبَائِعِ وَ الْمُشْتَرِی‌</w:t>
      </w:r>
      <w:bookmarkEnd w:id="684"/>
    </w:p>
    <w:p>
      <w:pPr>
        <w:pStyle w:val="Heading5"/>
      </w:pPr>
      <w:bookmarkStart w:id="685" w:name="_Toc246"/>
      <w:r>
        <w:t>اشارة</w:t>
      </w:r>
      <w:bookmarkEnd w:id="685"/>
    </w:p>
    <w:p>
      <w:pPr>
        <w:pStyle w:val="BookText"/>
      </w:pPr>
      <w:r>
        <w:rPr>
          <w:rStyle w:val="FootnoteReference"/>
        </w:rPr>
        <w:footnoteReference w:id="429"/>
      </w:r>
      <w:r>
        <w:rPr>
          <w:rFonts w:ascii="Amiri" w:hAnsi="Amiri" w:eastAsia="Amiri" w:cs="Amiri"/>
          <w:lang w:bidi="ar-SA"/>
          <w:color w:val="111111"/>
          <w:sz w:val="28"/>
          <w:szCs w:val="28"/>
          <w:rtl/>
        </w:rPr>
        <w:t xml:space="preserve">18 بَابُ حُکْمِ أَخْذِ الدَّلَّالِ مِنَ الْبَائِعِ وَ الْمُشْتَرِی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247"/>
      <w:r>
        <w:t>[رقم الحدیث الکلی: 23178 - رقم الحدیث الباب: 1]</w:t>
      </w:r>
      <w:bookmarkEnd w:id="686"/>
    </w:p>
    <w:p>
      <w:pPr>
        <w:pStyle w:val="BookText"/>
      </w:pPr>
      <w:r>
        <w:rPr>
          <w:rFonts w:ascii="Times New Roman" w:hAnsi="Times New Roman" w:eastAsia="Times New Roman" w:cs="Times New Roman"/>
          <w:lang w:val="en-US" w:bidi="en-US"/>
          <w:color w:val="111111"/>
          <w:sz w:val="28"/>
          <w:szCs w:val="28"/>
          <w:rtl/>
        </w:rPr>
        <w:t xml:space="preserve">23178- 1- </w:t>
      </w:r>
      <w:r>
        <w:rPr>
          <w:rStyle w:val="FootnoteReference"/>
        </w:rPr>
        <w:footnoteReference w:id="430"/>
      </w:r>
      <w:r>
        <w:rPr>
          <w:rFonts w:ascii="Amiri" w:hAnsi="Amiri" w:eastAsia="Amiri" w:cs="Amiri"/>
          <w:lang w:bidi="ar-SA"/>
          <w:color w:val="111111"/>
          <w:sz w:val="28"/>
          <w:szCs w:val="28"/>
          <w:rtl/>
        </w:rPr>
        <w:t xml:space="preserve">مُحَمَّدُ بْنُ یَعْقُوبَ عَنْ مُحَمَّدِ بْنِ یَحْیَی عَنْ أَحْمَدَ بْنِ مُحَمَّدٍ عَنِ ابْنِ أَبِی عُمَیْرٍ عَنْ بَعْضِ أَصْحَابِنَا مِنْ أَصْحَابِ الرَّقِیقِ قَالَ: اشْتَرَیْتُ لِأَبِی عَبْدِ اللَّهِ ع جَارِیَةً فَنَاوَلَنِی أَرْبَعَةَ دَنَانِیرَ فَأَبَیْتُ فَقَالَ لَتَأْخُذَنَّ فَأَخَذْتُهَا وَ قَالَ لَا تَأْخُذْ مِنَ الْبَائِعِ.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یاران ما: او گفت: "من برای ابی عبدالله (ع) یک کنیز خریدم و او چهار دینار به من داد و من نپذیرفتم. او گفت: 'باید بپذیری.' پس پذیرفتم و او گفت: 'از فروشنده(چیزی) نگیر.'</w:t>
      </w:r>
    </w:p>
    <w:p>
      <w:pPr>
        <w:pStyle w:val="Heading5"/>
      </w:pPr>
      <w:bookmarkStart w:id="687" w:name="_Toc248"/>
      <w:r>
        <w:t>[رقم الحدیث الکلی: 23179 - رقم الحدیث الباب: 2]</w:t>
      </w:r>
      <w:bookmarkEnd w:id="687"/>
    </w:p>
    <w:p>
      <w:pPr>
        <w:pStyle w:val="BookText"/>
      </w:pPr>
      <w:r>
        <w:rPr>
          <w:rFonts w:ascii="Times New Roman" w:hAnsi="Times New Roman" w:eastAsia="Times New Roman" w:cs="Times New Roman"/>
          <w:lang w:val="en-US" w:bidi="en-US"/>
          <w:color w:val="111111"/>
          <w:sz w:val="28"/>
          <w:szCs w:val="28"/>
          <w:rtl/>
        </w:rPr>
        <w:t xml:space="preserve">23179- 2- </w:t>
      </w:r>
      <w:r>
        <w:rPr>
          <w:rStyle w:val="FootnoteReference"/>
        </w:rPr>
        <w:footnoteReference w:id="431"/>
      </w:r>
      <w:r>
        <w:rPr>
          <w:rFonts w:ascii="Amiri" w:hAnsi="Amiri" w:eastAsia="Amiri" w:cs="Amiri"/>
          <w:lang w:bidi="ar-SA"/>
          <w:color w:val="111111"/>
          <w:sz w:val="28"/>
          <w:szCs w:val="28"/>
          <w:rtl/>
        </w:rPr>
        <w:t xml:space="preserve">مُحَمَّدُ بْنُ الْحَسَنِ بِإِسْنَادِهِ عَنْ أَحْمَدَ بْنِ مُحَمَّدٍ عَنِ ابْنِ أَبِی عُمَیْرٍ مِثْلَهُ إِلَّا أَنَّهُ قَالَ لَتَأْخُذَنَّ فَأَخَذْتُهَا فَقَالَ لَتَأْخُذَنَّ مِنَ الْبَائِعِ.</w:t>
      </w:r>
    </w:p>
    <w:p>
      <w:pPr>
        <w:pStyle w:val="BookText"/>
      </w:pPr>
      <w:r>
        <w:rPr>
          <w:rFonts w:ascii="Amiri" w:hAnsi="Amiri" w:eastAsia="Amiri" w:cs="Amiri"/>
          <w:lang w:bidi="ar-SA"/>
          <w:color w:val="111111"/>
          <w:sz w:val="28"/>
          <w:szCs w:val="28"/>
          <w:rtl/>
        </w:rPr>
        <w:t xml:space="preserve">أَقُولُ: یَحْتَمِلُ تَعَدُّدُ الرِّوَایَتَیْنِ.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مشابه این، با این تفاوت که او گفت: "باید بپذیری"، پس پذیرفتم و او گفت: "باید از فروشنده بپذیری."</w:t>
      </w:r>
    </w:p>
    <w:p>
      <w:pPr>
        <w:pStyle w:val="BookText"/>
      </w:pPr>
      <w:r>
        <w:rPr>
          <w:rFonts w:ascii="IRNazanin" w:hAnsi="IRNazanin" w:eastAsia="IRNazanin" w:cs="IRNazanin"/>
          <w:lang w:bidi="fa-IR"/>
          <w:color w:val="111111"/>
          <w:sz w:val="28"/>
          <w:szCs w:val="28"/>
          <w:rtl/>
        </w:rPr>
        <w:t xml:space="preserve">می‌توان گفت که این دو روایت می‌تواند مجزا باشند.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4689_173147"/>
    <w:bookmarkEnd w:id="68"/>
    <w:p>
      <w:pPr>
        <w:pStyle w:val="Heading4"/>
      </w:pPr>
      <w:bookmarkStart w:id="688" w:name="_Toc249"/>
      <w:r>
        <w:t>19- بَابُ عَدَمِ ثُبُوتِ الضَّمَانِ عَلَی الدَّلَّالِ إِلَّا مَعَ التَّفْرِیطِ أَوْ مَعَ شَرْطِ الضَّمَانِ وَ طِیبَةِ نَفْسِهِ بِهِ‌</w:t>
      </w:r>
      <w:bookmarkEnd w:id="688"/>
    </w:p>
    <w:p>
      <w:pPr>
        <w:pStyle w:val="Heading5"/>
      </w:pPr>
      <w:bookmarkStart w:id="689" w:name="_Toc250"/>
      <w:r>
        <w:t>اشارة</w:t>
      </w:r>
      <w:bookmarkEnd w:id="689"/>
    </w:p>
    <w:p>
      <w:pPr>
        <w:pStyle w:val="BookText"/>
      </w:pPr>
      <w:r>
        <w:rPr>
          <w:rStyle w:val="FootnoteReference"/>
        </w:rPr>
        <w:footnoteReference w:id="432"/>
      </w:r>
      <w:r>
        <w:rPr>
          <w:rFonts w:ascii="Amiri" w:hAnsi="Amiri" w:eastAsia="Amiri" w:cs="Amiri"/>
          <w:lang w:bidi="ar-SA"/>
          <w:color w:val="111111"/>
          <w:sz w:val="28"/>
          <w:szCs w:val="28"/>
          <w:rtl/>
        </w:rPr>
        <w:t xml:space="preserve">19 بَابُ عَدَمِ ثُبُوتِ الضَّمَانِ عَلَی الدَّلَّالِ إِلَّا مَعَ التَّفْرِیطِ أَوْ مَعَ شَرْطِ الضَّمَانِ وَ طِیبَةِ نَفْسِهِ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251"/>
      <w:r>
        <w:t>[رقم الحدیث الکلی: 23180 - رقم الحدیث الباب: 1]</w:t>
      </w:r>
      <w:bookmarkEnd w:id="690"/>
    </w:p>
    <w:p>
      <w:pPr>
        <w:pStyle w:val="BookText"/>
      </w:pPr>
      <w:r>
        <w:rPr>
          <w:rFonts w:ascii="Times New Roman" w:hAnsi="Times New Roman" w:eastAsia="Times New Roman" w:cs="Times New Roman"/>
          <w:lang w:val="en-US" w:bidi="en-US"/>
          <w:color w:val="111111"/>
          <w:sz w:val="28"/>
          <w:szCs w:val="28"/>
          <w:rtl/>
        </w:rPr>
        <w:t xml:space="preserve">23180- 1- </w:t>
      </w:r>
      <w:r>
        <w:rPr>
          <w:rStyle w:val="FootnoteReference"/>
        </w:rPr>
        <w:footnoteReference w:id="433"/>
      </w:r>
      <w:r>
        <w:rPr>
          <w:rFonts w:ascii="Amiri" w:hAnsi="Amiri" w:eastAsia="Amiri" w:cs="Amiri"/>
          <w:lang w:bidi="ar-SA"/>
          <w:color w:val="111111"/>
          <w:sz w:val="28"/>
          <w:szCs w:val="28"/>
          <w:rtl/>
        </w:rPr>
        <w:t xml:space="preserve">مُحَمَّدُ بْنُ الْحَسَنِ بِإِسْنَادِهِ عَنْ عَلِیِّ بْنِ إِبْرَاهِیمَ عَنْ عَلِیِّ بْنِ مُحَمَّدٍ الْقَاشَانِیِّ </w:t>
      </w:r>
      <w:r>
        <w:rPr>
          <w:rStyle w:val="FootnoteReference"/>
        </w:rPr>
        <w:footnoteReference w:id="434"/>
      </w:r>
      <w:r>
        <w:rPr>
          <w:rFonts w:ascii="Amiri" w:hAnsi="Amiri" w:eastAsia="Amiri" w:cs="Amiri"/>
          <w:lang w:bidi="ar-SA"/>
          <w:color w:val="111111"/>
          <w:sz w:val="28"/>
          <w:szCs w:val="28"/>
          <w:rtl/>
        </w:rPr>
        <w:t xml:space="preserve">قَالَ: کَتَبْتُ إِلَیْهِ یَعْنِی أَبَا الْحَسَنِ ع وَ أَنَا بِالْمَدِینَةِ- سَنَةَ إِحْدَی وَ ثَلَاثِینَ وَ مِائَتَیْنِ- جُعِلْتُ فِدَاکَ رَجُلٌ أَمَرَ رَجُلًا أَنْ یَشْتَرِیَ لَهُ مَتَاعاً أَوْ غَیْرَ ذَلِکَ فَاشْتَرَاهُ فَسُرِقَ مِنْهُ أَوْ قُطِعَ عَلَیْهِ الطَّرِیقُ مِنْ مَالِ مَنْ ذَهَبَ الْمَتَاعُ مِنْ مَالِ الْآمِرِ أَوْ مِنْ مَالِ الْمَأْمُورِ فَکَتَبَ مِنْ مَالِ الْآمِرِ.</w:t>
      </w:r>
    </w:p>
    <w:p>
      <w:pPr>
        <w:pStyle w:val="BookText"/>
      </w:pPr>
      <w:r>
        <w:rPr>
          <w:rFonts w:ascii="Amiri" w:hAnsi="Amiri" w:eastAsia="Amiri" w:cs="Amiri"/>
          <w:lang w:bidi="ar-SA"/>
          <w:color w:val="111111"/>
          <w:sz w:val="28"/>
          <w:szCs w:val="28"/>
          <w:rtl/>
        </w:rPr>
        <w:t xml:space="preserve">وَ رَوَاهُ الْکُلَیْنِیُّ عَنْ مُحَمَّدِ بْنِ جَعْفَرٍ أَبِی الْعَبَّاسِ الْکُوفِیِّ عَنْ مُحَمَّدِ بْنِ عِیسَی بْنِ عُبَیْدٍ وَ عَنْ عَلِیِّ بْنِ إِبْرَاهِیمَ جَمِیعاً عَنْ عَلِیِّ بْنِ مُحَمَّدٍ الْقَاشَانِیِّ </w:t>
      </w:r>
      <w:r>
        <w:rPr>
          <w:rStyle w:val="FootnoteReference"/>
        </w:rPr>
        <w:footnoteReference w:id="435"/>
      </w:r>
      <w:r>
        <w:rPr>
          <w:rFonts w:ascii="Amiri" w:hAnsi="Amiri" w:eastAsia="Amiri" w:cs="Amiri"/>
          <w:lang w:bidi="ar-SA"/>
          <w:color w:val="111111"/>
          <w:sz w:val="28"/>
          <w:szCs w:val="28"/>
          <w:rtl/>
        </w:rPr>
        <w:t xml:space="preserve">مِثْلَهُ إِلَّا أَنَّهُ قَالَ یَعْنِی أَبَا الْحَسَنِ الثَّالِثَ ع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القاشانی: او گفت: "به ابا الحسن (ع) نامه نوشتم در حالی که در مدینه بودم، در سال 231 هجری قمری: 'فدایت شوم، مردی از کسی می‌خواهد که برایش کالایی بخرد و او آن را می‌خرد ولی بعدا دزدیده می‌شود یا راهزنان آن را از او می‌گیرند. این مال از دارایی کیست؟ از دارایی امرکننده یا از دارایی مأمور؟' او نوشت: 'از دارایی امرکننده.'"</w:t>
      </w:r>
    </w:p>
    <w:p>
      <w:pPr>
        <w:pStyle w:val="Heading5"/>
      </w:pPr>
      <w:bookmarkStart w:id="691" w:name="_Toc252"/>
      <w:r>
        <w:t>[رقم الحدیث الکلی: 23181 - رقم الحدیث الباب: 2]</w:t>
      </w:r>
      <w:bookmarkEnd w:id="691"/>
    </w:p>
    <w:p>
      <w:pPr>
        <w:pStyle w:val="BookText"/>
      </w:pPr>
      <w:r>
        <w:rPr>
          <w:rFonts w:ascii="Times New Roman" w:hAnsi="Times New Roman" w:eastAsia="Times New Roman" w:cs="Times New Roman"/>
          <w:lang w:val="en-US" w:bidi="en-US"/>
          <w:color w:val="111111"/>
          <w:sz w:val="28"/>
          <w:szCs w:val="28"/>
          <w:rtl/>
        </w:rPr>
        <w:t xml:space="preserve">23181- 2- </w:t>
      </w:r>
      <w:r>
        <w:rPr>
          <w:rStyle w:val="FootnoteReference"/>
        </w:rPr>
        <w:footnoteReference w:id="437"/>
      </w:r>
      <w:r>
        <w:rPr>
          <w:rFonts w:ascii="Amiri" w:hAnsi="Amiri" w:eastAsia="Amiri" w:cs="Amiri"/>
          <w:lang w:bidi="ar-SA"/>
          <w:color w:val="111111"/>
          <w:sz w:val="28"/>
          <w:szCs w:val="28"/>
          <w:rtl/>
        </w:rPr>
        <w:t xml:space="preserve">وَ بِإِسْنَادِهِ عَنِ الْحَسَنِ بْنِ مُحَمَّدِ بْنِ سَمَاعَةَ عَنْ حُسَیْنِ بْنِ هَاشِمٍ وَ عَلِیِّ بْنِ رِبَاطٍ وَ صَفْوَانَ بْنِ یَحْیَی کُلِّهِمْ عَنْ یَعْقُوبَ بْنِ شُعَیْبٍ عَنْ أَبِی عَبْدِ اللَّهِ ع قَالَ: سَأَلْتُهُ عَنِ الرَّجُلِ یَبِیعُ لِلْقَوْمِ بِالْأَجْرِ عَلَیْهِ ضَمَانُ مَالِهِمْ قَالَ إِذَا طَابَتْ نَفْسُهُ بِذَلِکَ إِنَّمَا أَخَافُ أَنْ یُغَرِّمُوهُ أَکْثَرَ مِمَّا یُصِیبُ عَلَیْهِمْ فَإِذَا طَابَتْ نَفْسُهُ فَلَا بَأْسَ.</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4689_173148"/>
    <w:bookmarkEnd w:id="69"/>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 تقدم ما یدلّ علی بعض المقصود فی الأحادیث 1، 2، 5 من الباب 6 من أبواب الخیار.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یعقوب بن شعیب از ابی عبدالله (ع): او گفت: "از او درباره مردی که برای گروهی با مزد کار می‌کند و ضامن مال آنها است، پرسیدم." او گفت: "اگر خود او راضی باشد، مشکلی نیست. تنها نگرانی من این است که آنها ممکن است او را به بیش از آنچه بر عهده آنها است، ملزم کنند. پس اگر خود او راضی باشد، مشکلی نیست."</w:t>
      </w:r>
    </w:p>
    <w:p>
      <w:pPr>
        <w:pStyle w:val="Heading4"/>
      </w:pPr>
      <w:bookmarkStart w:id="692" w:name="_Toc253"/>
      <w:r>
        <w:t>20- بَابُ جَوَازِ أَخْذِ السِّمْسَارِ وَ الدَّلَّالِ الْأُجْرَةَ عَلَی الْبَیْعِ وَ الشِّرَاءِ</w:t>
      </w:r>
      <w:bookmarkEnd w:id="692"/>
    </w:p>
    <w:p>
      <w:pPr>
        <w:pStyle w:val="Heading5"/>
      </w:pPr>
      <w:bookmarkStart w:id="693" w:name="_Toc254"/>
      <w:r>
        <w:t>اشارة</w:t>
      </w:r>
      <w:bookmarkEnd w:id="693"/>
    </w:p>
    <w:p>
      <w:pPr>
        <w:pStyle w:val="BookText"/>
      </w:pPr>
      <w:r>
        <w:rPr>
          <w:rStyle w:val="FootnoteReference"/>
        </w:rPr>
        <w:footnoteReference w:id="439"/>
      </w:r>
      <w:r>
        <w:rPr>
          <w:rFonts w:ascii="Amiri" w:hAnsi="Amiri" w:eastAsia="Amiri" w:cs="Amiri"/>
          <w:lang w:bidi="ar-SA"/>
          <w:color w:val="111111"/>
          <w:sz w:val="28"/>
          <w:szCs w:val="28"/>
          <w:rtl/>
        </w:rPr>
        <w:t xml:space="preserve">20 بَابُ جَوَازِ أَخْذِ السِّمْسَارِ وَ الدَّلَّالِ الْأُجْرَةَ عَلَی الْبَیْعِ وَ الشِّرَاءِ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255"/>
      <w:r>
        <w:t>[رقم الحدیث الکلی: 23182 - رقم الحدیث الباب: 1]</w:t>
      </w:r>
      <w:bookmarkEnd w:id="694"/>
    </w:p>
    <w:p>
      <w:pPr>
        <w:pStyle w:val="BookText"/>
      </w:pPr>
      <w:r>
        <w:rPr>
          <w:rFonts w:ascii="Times New Roman" w:hAnsi="Times New Roman" w:eastAsia="Times New Roman" w:cs="Times New Roman"/>
          <w:lang w:val="en-US" w:bidi="en-US"/>
          <w:color w:val="111111"/>
          <w:sz w:val="28"/>
          <w:szCs w:val="28"/>
          <w:rtl/>
        </w:rPr>
        <w:t xml:space="preserve">23182- 1- </w:t>
      </w:r>
      <w:r>
        <w:rPr>
          <w:rStyle w:val="FootnoteReference"/>
        </w:rPr>
        <w:footnoteReference w:id="440"/>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أَبِی وَلَّادٍ عَنْ أَبِی عَبْدِ اللَّهِ ع وَ غَیْرِهِ عَنْ أَبِی جَعْفَرٍ ع قَالَ: لَا بَأْسَ بِأَجْرِ السِّمْسَارِ إِنَّمَا یَشْتَرِی لِلنَّاسِ یَوْماً بَعْدَ یَوْمٍ بِشَیْ‌ءٍ مُسَمًّی إِنَّمَا هُوَ بِمَنْزِلَةِ الْأُجَرَاءِ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الْحَسَنِ بْنِ مَحْبُوبٍ مِثْلَهُ إِلَّا أَنَّهُ قَالَ إِنَّمَا هُوَ مِثْلُ الْأَجِیرِ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أَیْضاً بِإِسْنَادِهِ عَنِ الْحَسَنِ بْنِ مَحْبُوبٍ مِثْلَهُ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ابی ولاد از ابی عبدالله (ع) و دیگران از ابی جعفر (ع) گفت: "مزد دلال مشکلی ندارد، او فقط برای مردم هرروز چیزی معینی ‌خرد وفروش می کند . او همانند اجیر است."</w:t>
      </w:r>
    </w:p>
    <w:p>
      <w:pPr>
        <w:pStyle w:val="Heading5"/>
      </w:pPr>
      <w:bookmarkStart w:id="695" w:name="_Toc256"/>
      <w:r>
        <w:t>[رقم الحدیث الکلی: 23183 - رقم الحدیث الباب: 2]</w:t>
      </w:r>
      <w:bookmarkEnd w:id="695"/>
    </w:p>
    <w:p>
      <w:pPr>
        <w:pStyle w:val="BookText"/>
      </w:pPr>
      <w:r>
        <w:rPr>
          <w:rFonts w:ascii="Times New Roman" w:hAnsi="Times New Roman" w:eastAsia="Times New Roman" w:cs="Times New Roman"/>
          <w:lang w:val="en-US" w:bidi="en-US"/>
          <w:color w:val="111111"/>
          <w:sz w:val="28"/>
          <w:szCs w:val="28"/>
          <w:rtl/>
        </w:rPr>
        <w:t xml:space="preserve">23183- 2- </w:t>
      </w:r>
      <w:r>
        <w:rPr>
          <w:rStyle w:val="FootnoteReference"/>
        </w:rPr>
        <w:footnoteReference w:id="444"/>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عَبْدِ الرَّحْمَنِ بْنِ أَبِی عَبْدِ اللَّهِ قَالَ: سَأَلْتُ أَبَا عَبْدِ اللَّهِ ع عَنِ السِّمْسَارِ أَ یَشْتَرِی بِالْأَجْرِ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4689_173149"/>
    <w:bookmarkEnd w:id="70"/>
    <w:p>
      <w:pPr>
        <w:pStyle w:val="BookText"/>
      </w:pPr>
      <w:r>
        <w:rPr>
          <w:rFonts w:ascii="Amiri" w:hAnsi="Amiri" w:eastAsia="Amiri" w:cs="Amiri"/>
          <w:lang w:bidi="ar-SA"/>
          <w:color w:val="111111"/>
          <w:sz w:val="28"/>
          <w:szCs w:val="28"/>
          <w:rtl/>
        </w:rPr>
        <w:t xml:space="preserve">فَیُدْفَعُ إِلَیْهِ الْوَرِقُ وَ یُشْتَرَطُ عَلَیْهِ أَنَّکَ تَأْتِی بِمَا نَشْتَرِی فَمَا شِئْتُ أَخَذْتُهُ وَ مَا شِئْتُ تَرَکْتُهُ فَیَذْهَبُ فَیَشْتَرِی ثُمَّ یَأْتِی بِالْمَتَاعِ فَیَقُولُ خُذْ مَا رَضِیتَ وَ دَعْ مَا کَرِهْتَ قَالَ لَا بَأْسَ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بِالْإِسْنَادِ الَّذِی قَبْلَهُ </w:t>
      </w:r>
      <w:r>
        <w:rPr>
          <w:rStyle w:val="FootnoteReference"/>
        </w:rPr>
        <w:footnoteReference w:id="446"/>
      </w:r>
    </w:p>
    <w:p>
      <w:pPr>
        <w:pStyle w:val="BookText"/>
      </w:pPr>
      <w:r>
        <w:rPr>
          <w:rFonts w:ascii="Amiri" w:hAnsi="Amiri" w:eastAsia="Amiri" w:cs="Amiri"/>
          <w:lang w:bidi="ar-SA"/>
          <w:color w:val="111111"/>
          <w:sz w:val="28"/>
          <w:szCs w:val="28"/>
          <w:rtl/>
        </w:rPr>
        <w:t xml:space="preserve">وَ رَوَاهُ الشَّیْخُ بِإِسْنَادِهِ عَنِ الْحُسَیْنِ بْنِ سَعِیدٍ عَنْ فَضَالَةَ عَنْ أَبَانٍ مِثْلَهُ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ابی عبد الله: او گفت: "از ابا عبدالله (ع) درباره دلالی که با مزد خرید و فروش می‌کند و به او ورق می‌دهند و شرط می‌کنند که باید آنچه را که ما می‌خواهیم بخری، و هر چه خواستیم بپذیریم و هر چه نخواستیم رد کنیم،دلال هم جنس را خریده وعرضه می کند ومی گوید هرکدام را می خواهی بردار پرسیدم." ایشان  گفتند : "مشکلی نیست."</w:t>
      </w:r>
    </w:p>
    <w:p>
      <w:pPr>
        <w:pStyle w:val="Heading5"/>
      </w:pPr>
      <w:bookmarkStart w:id="696" w:name="_Toc257"/>
      <w:r>
        <w:t>[رقم الحدیث الکلی: 23184 - رقم الحدیث الباب: 3]</w:t>
      </w:r>
      <w:bookmarkEnd w:id="696"/>
    </w:p>
    <w:p>
      <w:pPr>
        <w:pStyle w:val="BookText"/>
      </w:pPr>
      <w:r>
        <w:rPr>
          <w:rFonts w:ascii="Times New Roman" w:hAnsi="Times New Roman" w:eastAsia="Times New Roman" w:cs="Times New Roman"/>
          <w:lang w:val="en-US" w:bidi="en-US"/>
          <w:color w:val="111111"/>
          <w:sz w:val="28"/>
          <w:szCs w:val="28"/>
          <w:rtl/>
        </w:rPr>
        <w:t xml:space="preserve">23184- 3- </w:t>
      </w:r>
      <w:r>
        <w:rPr>
          <w:rStyle w:val="FootnoteReference"/>
        </w:rPr>
        <w:footnoteReference w:id="448"/>
      </w:r>
      <w:r>
        <w:rPr>
          <w:rFonts w:ascii="Amiri" w:hAnsi="Amiri" w:eastAsia="Amiri" w:cs="Amiri"/>
          <w:lang w:bidi="ar-SA"/>
          <w:color w:val="111111"/>
          <w:sz w:val="28"/>
          <w:szCs w:val="28"/>
          <w:rtl/>
        </w:rPr>
        <w:t xml:space="preserve">وَ عَنْ مُحَمَّدِ بْنِ یَحْیَی عَنْ أَحْمَدَ بْنِ مُحَمَّدٍ عَنِ الْحُسَیْنِ بْنِ یَسَارٍ </w:t>
      </w:r>
      <w:r>
        <w:rPr>
          <w:rStyle w:val="FootnoteReference"/>
        </w:rPr>
        <w:footnoteReference w:id="449"/>
      </w:r>
      <w:r>
        <w:rPr>
          <w:rFonts w:ascii="Amiri" w:hAnsi="Amiri" w:eastAsia="Amiri" w:cs="Amiri"/>
          <w:lang w:bidi="ar-SA"/>
          <w:color w:val="111111"/>
          <w:sz w:val="28"/>
          <w:szCs w:val="28"/>
          <w:rtl/>
        </w:rPr>
        <w:t xml:space="preserve">عَنْ أَبِی الْحَسَنِ ع فِی الرَّجُلِ یَدُلُّ عَلَی الدُّورِ وَ الضِّیَاعِ وَ یَأْخُذُ عَلَیْهِ الْأَجْرَ قَالَ هَذِهِ أُجْرَةٌ لَا بَأْسَ بِهَا.</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یسار از ابی الحسن (ع): درباره مردی که روی خانه‌ها و زمین‌ها(ی فروشی) راهنمایی می‌کند و بابت آن مزد می‌گیرد، پرسیدم . ایشان گفتند : "این مزد مشکلی ندارد."</w:t>
      </w:r>
    </w:p>
    <w:p>
      <w:pPr>
        <w:pStyle w:val="Heading5"/>
      </w:pPr>
      <w:bookmarkStart w:id="697" w:name="_Toc258"/>
      <w:r>
        <w:t>[رقم الحدیث الکلی: 23185 - رقم الحدیث الباب: 4]</w:t>
      </w:r>
      <w:bookmarkEnd w:id="697"/>
    </w:p>
    <w:p>
      <w:pPr>
        <w:pStyle w:val="BookText"/>
      </w:pPr>
      <w:r>
        <w:rPr>
          <w:rFonts w:ascii="Times New Roman" w:hAnsi="Times New Roman" w:eastAsia="Times New Roman" w:cs="Times New Roman"/>
          <w:lang w:val="en-US" w:bidi="en-US"/>
          <w:color w:val="111111"/>
          <w:sz w:val="28"/>
          <w:szCs w:val="28"/>
          <w:rtl/>
        </w:rPr>
        <w:t xml:space="preserve">23185- 4- </w:t>
      </w:r>
      <w:r>
        <w:rPr>
          <w:rStyle w:val="FootnoteReference"/>
        </w:rPr>
        <w:footnoteReference w:id="451"/>
      </w:r>
      <w:r>
        <w:rPr>
          <w:rFonts w:ascii="Amiri" w:hAnsi="Amiri" w:eastAsia="Amiri" w:cs="Amiri"/>
          <w:lang w:bidi="ar-SA"/>
          <w:color w:val="111111"/>
          <w:sz w:val="28"/>
          <w:szCs w:val="28"/>
          <w:rtl/>
        </w:rPr>
        <w:t xml:space="preserve">وَ بِإِسْنَادِهِ عَنِ الْحُسَیْنِ بْنِ سَعِیدٍ عَنِ النَّضْرِ بْنِ سُوَیْدٍ عَنْ عَاصِمِ بْنِ حُمَیْدٍ عَنْ أَبِی بَصِیرٍ قَالَ: سَأَلْتُ أَبَا عَبْدِ اللَّهِ ع عَنِ الرَّجُلِ یَقُولُ لِلرَّجُلِ ابْتَعْ لِی مَتَاعاً وَ الرِّبْحُ بَیْنِی وَ بَیْنَکَ فَقَالَ لَا بَأْسَ.</w:t>
      </w:r>
    </w:p>
    <w:p>
      <w:pPr>
        <w:pStyle w:val="BookText"/>
      </w:pPr>
      <w:r>
        <w:rPr>
          <w:rFonts w:ascii="Amiri" w:hAnsi="Amiri" w:eastAsia="Amiri" w:cs="Amiri"/>
          <w:lang w:bidi="ar-SA"/>
          <w:color w:val="111111"/>
          <w:sz w:val="28"/>
          <w:szCs w:val="28"/>
          <w:rtl/>
        </w:rPr>
        <w:t xml:space="preserve">وَ رَوَاهُ الصَّدُوقُ بِإِسْنَادِهِ عَنْ عَاصِمِ بْنِ حُمَیْدٍ مِثْلَهُ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او گفت: "از ابا عبدالله (ع) درباره مردی که به دیگری می‌گوید 'برای من کالایی بخر و سود بین من و تو تقسیم شود'، پرسیدم." حضرت گفتند : "مشکلی ندارد."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4689_173150"/>
    <w:bookmarkEnd w:id="71"/>
    <w:p>
      <w:pPr>
        <w:pStyle w:val="Heading5"/>
      </w:pPr>
      <w:bookmarkStart w:id="698" w:name="_Toc259"/>
      <w:r>
        <w:t>[رقم الحدیث الکلی: 23186 - رقم الحدیث الباب: 5]</w:t>
      </w:r>
      <w:bookmarkEnd w:id="698"/>
    </w:p>
    <w:p>
      <w:pPr>
        <w:pStyle w:val="BookText"/>
      </w:pPr>
      <w:r>
        <w:rPr>
          <w:rFonts w:ascii="Times New Roman" w:hAnsi="Times New Roman" w:eastAsia="Times New Roman" w:cs="Times New Roman"/>
          <w:lang w:val="en-US" w:bidi="en-US"/>
          <w:color w:val="111111"/>
          <w:sz w:val="28"/>
          <w:szCs w:val="28"/>
          <w:rtl/>
        </w:rPr>
        <w:t xml:space="preserve">23186- 5- </w:t>
      </w:r>
      <w:r>
        <w:rPr>
          <w:rStyle w:val="FootnoteReference"/>
        </w:rPr>
        <w:footnoteReference w:id="453"/>
      </w:r>
      <w:r>
        <w:rPr>
          <w:rFonts w:ascii="Amiri" w:hAnsi="Amiri" w:eastAsia="Amiri" w:cs="Amiri"/>
          <w:lang w:bidi="ar-SA"/>
          <w:color w:val="111111"/>
          <w:sz w:val="28"/>
          <w:szCs w:val="28"/>
          <w:rtl/>
        </w:rPr>
        <w:t xml:space="preserve">وَ بِإِسْنَادِهِ عَنِ الْحَسَنِ بْنِ مُحَمَّدِ بْنِ سَمَاعَةَ عَنْ مُحَمَّدِ بْنِ زِیَادٍ عَنْ عَبْدِ الرَّحْمَنِ بْنِ الْحَجَّاجِ عَنِ الْعَبْدِ الصَّالِحِ ع قَالَ: سَأَلْتُهُ عَنِ الرَّجُلِ یَقُولُ لِلرَّجُلِ أَشْتَرِی مِنْکَ هَذَا الطَّعَامَ وَ غَیْرَهُ عَلَی أَنْ تَجْعَلَ لِی فِیهِ رِبْحاً وَ تَجْعَلَ لِی فِیهِ شَیْئاً عَلَی أَنْ أَشْتَرِیَ مِنْکَ فَکَرِهَ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از العبد الصالح (ع): او گفت: "از ایشان درباره مردی که به دیگری می‌گوید 'من این غذا و چیزهای دیگر را از تو می‌خرم به شرط اینکه برای من سودی در آن بگذاری وسود دیگری برای من قرار دهی بابت اینکه از تو می خرم'، پرسیدم." او آن را ناپسند دانست.</w:t>
      </w:r>
    </w:p>
    <w:p>
      <w:pPr>
        <w:pStyle w:val="Heading5"/>
      </w:pPr>
      <w:bookmarkStart w:id="699" w:name="_Toc260"/>
      <w:r>
        <w:t>[رقم الحدیث الکلی: 23187 - رقم الحدیث الباب: 6]</w:t>
      </w:r>
      <w:bookmarkEnd w:id="699"/>
    </w:p>
    <w:p>
      <w:pPr>
        <w:pStyle w:val="BookText"/>
      </w:pPr>
      <w:r>
        <w:rPr>
          <w:rFonts w:ascii="Times New Roman" w:hAnsi="Times New Roman" w:eastAsia="Times New Roman" w:cs="Times New Roman"/>
          <w:lang w:val="en-US" w:bidi="en-US"/>
          <w:color w:val="111111"/>
          <w:sz w:val="28"/>
          <w:szCs w:val="28"/>
          <w:rtl/>
        </w:rPr>
        <w:t xml:space="preserve">23187- 6- </w:t>
      </w:r>
      <w:r>
        <w:rPr>
          <w:rStyle w:val="FootnoteReference"/>
        </w:rPr>
        <w:footnoteReference w:id="454"/>
      </w:r>
      <w:r>
        <w:rPr>
          <w:rFonts w:ascii="Amiri" w:hAnsi="Amiri" w:eastAsia="Amiri" w:cs="Amiri"/>
          <w:lang w:bidi="ar-SA"/>
          <w:color w:val="111111"/>
          <w:sz w:val="28"/>
          <w:szCs w:val="28"/>
          <w:rtl/>
        </w:rPr>
        <w:t xml:space="preserve">وَ عَنْهُ عَنْ مُحَمَّدِ بْنِ زِیَادٍ یَعْنِی ابْنَ أَبِی عُمَیْرٍ عَنِ ابْنِ سِنَانٍ یَعْنِی عَبْدَ اللَّهِ عَنْ أَبِی عَبْدِ اللَّهِ ع قَالَ: سَأَلَهُ أَبِی وَ أَنَا حَاضِرٌ فَقَالَ رُبَّمَا أَمَرْنَا الرَّجُلَ یَشْتَرِی لَنَا الْأَرْضَ أَوِ الدَّوَابَّ أَوِ الْغُلَامَ أَوِ الْخَادِمَ وَ نَجْعَلُ لَهُ جُعْلًا فَقَالَ أَبُو عَبْدِ اللَّهِ ع لَا بَأْسَ بِهِ.</w:t>
      </w:r>
    </w:p>
    <w:p>
      <w:pPr>
        <w:pStyle w:val="BookText"/>
      </w:pPr>
      <w:r>
        <w:rPr>
          <w:rFonts w:ascii="Amiri" w:hAnsi="Amiri" w:eastAsia="Amiri" w:cs="Amiri"/>
          <w:lang w:bidi="ar-SA"/>
          <w:color w:val="111111"/>
          <w:sz w:val="28"/>
          <w:szCs w:val="28"/>
          <w:rtl/>
        </w:rPr>
        <w:t xml:space="preserve">وَ بِإِسْنَادِهِ عَنْ أَحْمَدَ بْنِ مُحَمَّدٍ عَنْ عَلِیِّ بْنِ الْحَکَمِ وَ غَیْرِهِ عَنْ عَبْدِ اللَّهِ بْنِ سِنَانٍ نَحْوَهُ </w:t>
      </w:r>
      <w:r>
        <w:rPr>
          <w:rStyle w:val="FootnoteReference"/>
        </w:rPr>
        <w:footnoteReference w:id="455"/>
      </w:r>
      <w:r>
        <w:rPr>
          <w:rFonts w:ascii="Amiri" w:hAnsi="Amiri" w:eastAsia="Amiri" w:cs="Amiri"/>
          <w:lang w:bidi="ar-SA"/>
          <w:color w:val="111111"/>
          <w:sz w:val="28"/>
          <w:szCs w:val="28"/>
          <w:rtl/>
        </w:rPr>
        <w:t xml:space="preserve">وَ عَنْهُ عَنِ ابْنِ مَحْبُوبٍ عَنْ عَبْدِ اللَّهِ بْنِ سِنَانٍ مِثْلَهُ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ابن سنان (یعنی عبدالله) از ابی عبدالله (ع): او گفت: "پدرم از او پرسید و من حاضر بودم، و گفت: 'گاهی از مردی می‌خواهیم که برای ما زمین، حیوانات، غلام یا خادم بخرد و برای او اجرتی تعیین می‌کنیم.' ابا عبدالله (ع) گفت: 'مشکلی ندارد</w:t>
      </w:r>
    </w:p>
    <w:p>
      <w:pPr>
        <w:pStyle w:val="Heading5"/>
      </w:pPr>
      <w:bookmarkStart w:id="700" w:name="_Toc261"/>
      <w:r>
        <w:t>[رقم الحدیث الکلی: 23188 - رقم الحدیث الباب: 7]</w:t>
      </w:r>
      <w:bookmarkEnd w:id="700"/>
    </w:p>
    <w:p>
      <w:pPr>
        <w:pStyle w:val="BookText"/>
      </w:pPr>
      <w:r>
        <w:rPr>
          <w:rFonts w:ascii="Times New Roman" w:hAnsi="Times New Roman" w:eastAsia="Times New Roman" w:cs="Times New Roman"/>
          <w:lang w:val="en-US" w:bidi="en-US"/>
          <w:color w:val="111111"/>
          <w:sz w:val="28"/>
          <w:szCs w:val="28"/>
          <w:rtl/>
        </w:rPr>
        <w:t xml:space="preserve">23188- 7- </w:t>
      </w:r>
      <w:r>
        <w:rPr>
          <w:rStyle w:val="FootnoteReference"/>
        </w:rPr>
        <w:footnoteReference w:id="457"/>
      </w:r>
      <w:r>
        <w:rPr>
          <w:rFonts w:ascii="Amiri" w:hAnsi="Amiri" w:eastAsia="Amiri" w:cs="Amiri"/>
          <w:lang w:bidi="ar-SA"/>
          <w:color w:val="111111"/>
          <w:sz w:val="28"/>
          <w:szCs w:val="28"/>
          <w:rtl/>
        </w:rPr>
        <w:t xml:space="preserve">مُحَمَّدُ بْنُ عَلِیِّ بْنِ الْحُسَیْنِ بِإِسْنَادِهِ عَنْ عَبْدِ الرَّحْمَنِ بْنِ الْحَجَّاجِ قَالَ: سَأَلْتُ أَبَا الْحَسَنِ ع عَنْ رَجُلٍ یَقُولُ لَهُ الرَّجُلُ أَشْتَرِی مِنْکَ الطَّعَامَ عَلَی أَنْ تَجْعَلَ لِی فِی کُلِّ ثَوْبٍ اشْتَرَیْتُهُ مِنْکَ کَذَا وَ کَذَا وَ إِنَّمَا یَشْتَرِی لِلنَّاسِ وَ یَقُولُ اجْعَلْ لِی رِبْحاً عَلَی أَنْ أَشْتَرِیَ مِنْکَ فَکَرِهَهُ.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58"/>
      </w:r>
      <w:r>
        <w:rPr>
          <w:rFonts w:ascii="Amiri" w:hAnsi="Amiri" w:eastAsia="Amiri" w:cs="Amiri"/>
          <w:lang w:bidi="ar-SA"/>
          <w:color w:val="111111"/>
          <w:sz w:val="28"/>
          <w:szCs w:val="28"/>
          <w:rtl/>
        </w:rPr>
        <w:t xml:space="preserve">وَ یَأْتِی مَا یَدُلُّ عَلَیْهِ فِی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4689_173151"/>
    <w:bookmarkEnd w:id="72"/>
    <w:p>
      <w:pPr>
        <w:pStyle w:val="BookText"/>
      </w:pPr>
      <w:r>
        <w:rPr>
          <w:rFonts w:ascii="Amiri" w:hAnsi="Amiri" w:eastAsia="Amiri" w:cs="Amiri"/>
          <w:lang w:bidi="ar-SA"/>
          <w:color w:val="111111"/>
          <w:sz w:val="28"/>
          <w:szCs w:val="28"/>
          <w:rtl/>
        </w:rPr>
        <w:t xml:space="preserve">الْإِجَارَةِ </w:t>
      </w:r>
      <w:r>
        <w:rPr>
          <w:rStyle w:val="FootnoteReference"/>
        </w:rPr>
        <w:footnoteReference w:id="459"/>
      </w:r>
      <w:r>
        <w:rPr>
          <w:rFonts w:ascii="Amiri" w:hAnsi="Amiri" w:eastAsia="Amiri" w:cs="Amiri"/>
          <w:lang w:bidi="ar-SA"/>
          <w:color w:val="111111"/>
          <w:sz w:val="28"/>
          <w:szCs w:val="28"/>
          <w:rtl/>
        </w:rPr>
        <w:t xml:space="preserve">وَ فِی الْجُعَالَةِ </w:t>
      </w:r>
      <w:r>
        <w:rPr>
          <w:rStyle w:val="FootnoteReference"/>
        </w:rPr>
        <w:footnoteReference w:id="460"/>
      </w:r>
      <w:r>
        <w:rPr>
          <w:rFonts w:ascii="Amiri" w:hAnsi="Amiri" w:eastAsia="Amiri" w:cs="Amiri"/>
          <w:lang w:bidi="ar-SA"/>
          <w:color w:val="111111"/>
          <w:sz w:val="28"/>
          <w:szCs w:val="28"/>
          <w:rtl/>
        </w:rPr>
        <w:t xml:space="preserve">وَ فِی بَیْعِ الْحَیَوَانِ فِی أَحَادِیثِ بَیْعِ أُمِّ الْوَلَدِ فِی ثَمَنِ رَقَبَتِهَا </w:t>
      </w:r>
      <w:r>
        <w:rPr>
          <w:rStyle w:val="FootnoteReference"/>
        </w:rPr>
        <w:footnoteReference w:id="461"/>
      </w:r>
      <w:r>
        <w:rPr>
          <w:rFonts w:ascii="Amiri" w:hAnsi="Amiri" w:eastAsia="Amiri" w:cs="Amiri"/>
          <w:lang w:bidi="ar-SA"/>
          <w:color w:val="111111"/>
          <w:sz w:val="28"/>
          <w:szCs w:val="28"/>
          <w:rtl/>
        </w:rPr>
        <w:t xml:space="preserve">وَ غَیْرِ ذَلِکَ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او گفت: "از ابا الحسن (ع) درباره مردی پرسیدم که به دیگری می‌گوید 'من غذا را از تو می‌خرم به شرط اینکه در هر لباسی که از تو می‌خرم برای من مقداری سود بگذاری و در حقیقت برای دیگران می‌خرد و می‌گوید به من سود(دیگری) بده به شرط اینکه از تو بخرم.'حضرت این را ناپسند دانست.</w:t>
      </w:r>
    </w:p>
    <w:p>
      <w:pPr>
        <w:pStyle w:val="Heading4"/>
      </w:pPr>
      <w:bookmarkStart w:id="701" w:name="_Toc262"/>
      <w:r>
        <w:t>21- بَابُ أَنَّ مَنِ اشْتَرَی أَمْتِعَةً صَفْقَةً لَمْ یَجُزْ لَهُ بَیْعُ بَعْضِهَا مُرَابَحَةً وَ إِنْ قَوَّمَهَا أَوْ بَاعَ خِیَارَهَا إِلَّا أَنْ یُخْبِرَ بِالصُّورَةِ</w:t>
      </w:r>
      <w:bookmarkEnd w:id="701"/>
    </w:p>
    <w:p>
      <w:pPr>
        <w:pStyle w:val="Heading5"/>
      </w:pPr>
      <w:bookmarkStart w:id="702" w:name="_Toc263"/>
      <w:r>
        <w:t>اشارة</w:t>
      </w:r>
      <w:bookmarkEnd w:id="702"/>
    </w:p>
    <w:p>
      <w:pPr>
        <w:pStyle w:val="BookText"/>
      </w:pPr>
      <w:r>
        <w:rPr>
          <w:rStyle w:val="FootnoteReference"/>
        </w:rPr>
        <w:footnoteReference w:id="463"/>
      </w:r>
      <w:r>
        <w:rPr>
          <w:rFonts w:ascii="Amiri" w:hAnsi="Amiri" w:eastAsia="Amiri" w:cs="Amiri"/>
          <w:lang w:bidi="ar-SA"/>
          <w:color w:val="111111"/>
          <w:sz w:val="28"/>
          <w:szCs w:val="28"/>
          <w:rtl/>
        </w:rPr>
        <w:t xml:space="preserve">21 بَابُ أَنَّ مَنِ اشْتَرَی أَمْتِعَةً صَفْقَةً لَمْ یَجُزْ لَهُ بَیْعُ بَعْضِهَا مُرَابَحَةً وَ إِنْ قَوَّمَهَا أَوْ بَاعَ خِیَارَهَا إِلَّا أَنْ یُخْبِرَ بِالصُّورَةِ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264"/>
      <w:r>
        <w:t>[رقم الحدیث الکلی: 23189 - رقم الحدیث الباب: 1]</w:t>
      </w:r>
      <w:bookmarkEnd w:id="703"/>
    </w:p>
    <w:p>
      <w:pPr>
        <w:pStyle w:val="BookText"/>
      </w:pPr>
      <w:r>
        <w:rPr>
          <w:rFonts w:ascii="Times New Roman" w:hAnsi="Times New Roman" w:eastAsia="Times New Roman" w:cs="Times New Roman"/>
          <w:lang w:val="en-US" w:bidi="en-US"/>
          <w:color w:val="111111"/>
          <w:sz w:val="28"/>
          <w:szCs w:val="28"/>
          <w:rtl/>
        </w:rPr>
        <w:t xml:space="preserve">23189- 1- </w:t>
      </w:r>
      <w:r>
        <w:rPr>
          <w:rStyle w:val="FootnoteReference"/>
        </w:rPr>
        <w:footnoteReference w:id="464"/>
      </w:r>
      <w:r>
        <w:rPr>
          <w:rFonts w:ascii="Amiri" w:hAnsi="Amiri" w:eastAsia="Amiri" w:cs="Amiri"/>
          <w:lang w:bidi="ar-SA"/>
          <w:color w:val="111111"/>
          <w:sz w:val="28"/>
          <w:szCs w:val="28"/>
          <w:rtl/>
        </w:rPr>
        <w:t xml:space="preserve">مُحَمَّدُ بْنُ الْحَسَنِ بِإِسْنَادِهِ عَنِ الْحُسَیْنِ بْنِ سَعِیدٍ عَنْ صَفْوَانَ وَ فَضَالَةَ عَنِ الْعَلَاءِ عَنْ مُحَمَّدِ بْنِ مُسْلِمٍ عَنْ أَحَدِهِمَا ع فِی الرَّجُلِ یَشْتَرِی الْمَتَاعَ جَمِیعاً بِثَمَنٍ ثُمَّ یُقَوِّمُ کُلَّ ثَوْبٍ بِمَا یَسْوَی حَتَّی یَقَعَ عَلَی رَأْسِ مَالِهِ یَبِیعُهُ مُرَابَحَةً ثَوْباً ثَوْباً قَالَ لَا حَتَّی یُبَیِّنَ لَهُ </w:t>
      </w:r>
      <w:r>
        <w:rPr>
          <w:rStyle w:val="FootnoteReference"/>
        </w:rPr>
        <w:footnoteReference w:id="465"/>
      </w:r>
      <w:r>
        <w:rPr>
          <w:rFonts w:ascii="Amiri" w:hAnsi="Amiri" w:eastAsia="Amiri" w:cs="Amiri"/>
          <w:lang w:bidi="ar-SA"/>
          <w:color w:val="111111"/>
          <w:sz w:val="28"/>
          <w:szCs w:val="28"/>
          <w:rtl/>
        </w:rPr>
        <w:t xml:space="preserve">أَنَّمَا قَوَّمَهُ.</w:t>
      </w:r>
    </w:p>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(ع): درباره مردی که همه متاع را به قیمتی می‌خرد و سپس هر ثوب (لباس) را به قیمت واقعی‌اش ارزیابی می‌کند تا به ارزش اصلی‌اش برسد و سپس آن را به صورت مرابحه (با سود) ثوب به ثوب می‌فروشد. او گفت: "خیر، باید برای خریدار مشخص کند که چگونه ارزیابی کرده است</w:t>
      </w:r>
    </w:p>
    <w:p>
      <w:pPr>
        <w:pStyle w:val="Heading5"/>
      </w:pPr>
      <w:bookmarkStart w:id="704" w:name="_Toc265"/>
      <w:r>
        <w:t>[رقم الحدیث الکلی: 23190 - رقم الحدیث الباب: 2]</w:t>
      </w:r>
      <w:bookmarkEnd w:id="704"/>
    </w:p>
    <w:p>
      <w:pPr>
        <w:pStyle w:val="BookText"/>
      </w:pPr>
      <w:r>
        <w:rPr>
          <w:rFonts w:ascii="Times New Roman" w:hAnsi="Times New Roman" w:eastAsia="Times New Roman" w:cs="Times New Roman"/>
          <w:lang w:val="en-US" w:bidi="en-US"/>
          <w:color w:val="111111"/>
          <w:sz w:val="28"/>
          <w:szCs w:val="28"/>
          <w:rtl/>
        </w:rPr>
        <w:t xml:space="preserve">23190- 2- </w:t>
      </w:r>
      <w:r>
        <w:rPr>
          <w:rStyle w:val="FootnoteReference"/>
        </w:rPr>
        <w:footnoteReference w:id="467"/>
      </w:r>
      <w:r>
        <w:rPr>
          <w:rFonts w:ascii="Amiri" w:hAnsi="Amiri" w:eastAsia="Amiri" w:cs="Amiri"/>
          <w:lang w:bidi="ar-SA"/>
          <w:color w:val="111111"/>
          <w:sz w:val="28"/>
          <w:szCs w:val="28"/>
          <w:rtl/>
        </w:rPr>
        <w:t xml:space="preserve">وَ بِهَذَا الْإِسْنَادِ قَالَ: وَ سَأَلْتُهُ عَنِ الرَّجُلِ یَشْتَرِی الْمَتَاعَ جَمِیعاً أَ یَبِیعُهُ مُرَابَحَةً ثَوْباً ثَوْباً قَالَ لَا حَتَّی یُبَیِّنَ لَهُ أَنَّمَا قَوَّمَهُ.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سند گفت: "و از او درباره مردی که همه متاع را به صورت یکجا می‌خرد، پرسیدم؛ آیا می‌تواند آن را به صورت مرابحه (با سود) ثوب به ثوب بفروشد؟" او گفت: "خیر، تا وقتی که برای خریدار مشخص کند چگونه ارزیابی کرده است.</w:t>
      </w:r>
    </w:p>
    <w:p>
      <w:pPr>
        <w:pStyle w:val="Heading5"/>
      </w:pPr>
      <w:bookmarkStart w:id="705" w:name="_Toc266"/>
      <w:r>
        <w:t>[رقم الحدیث الکلی: 23191 - رقم الحدیث الباب: 3]</w:t>
      </w:r>
      <w:bookmarkEnd w:id="705"/>
    </w:p>
    <w:p>
      <w:pPr>
        <w:pStyle w:val="BookText"/>
      </w:pPr>
      <w:r>
        <w:rPr>
          <w:rFonts w:ascii="Times New Roman" w:hAnsi="Times New Roman" w:eastAsia="Times New Roman" w:cs="Times New Roman"/>
          <w:lang w:val="en-US" w:bidi="en-US"/>
          <w:color w:val="111111"/>
          <w:sz w:val="28"/>
          <w:szCs w:val="28"/>
          <w:rtl/>
        </w:rPr>
        <w:t xml:space="preserve">23191- 3- </w:t>
      </w:r>
      <w:r>
        <w:rPr>
          <w:rStyle w:val="FootnoteReference"/>
        </w:rPr>
        <w:footnoteReference w:id="468"/>
      </w:r>
      <w:r>
        <w:rPr>
          <w:rFonts w:ascii="Amiri" w:hAnsi="Amiri" w:eastAsia="Amiri" w:cs="Amiri"/>
          <w:lang w:bidi="ar-SA"/>
          <w:color w:val="111111"/>
          <w:sz w:val="28"/>
          <w:szCs w:val="28"/>
          <w:rtl/>
        </w:rPr>
        <w:t xml:space="preserve">وَ عَنْهُ عَنِ النَّضْرِ بْنِ سُوَیْدٍ وَ فَضَالَةَ عَنْ مُوسَی بْنِ بَکْرٍ عَنْ عَلِیِّ بْنِ سَعِیدٍ فِی حَدِیثٍ قَالَ: سُئِلَ أَبُو عَبْدِ اللَّهِ ع عَنْ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4689_173152"/>
    <w:bookmarkEnd w:id="73"/>
    <w:p>
      <w:pPr>
        <w:pStyle w:val="BookText"/>
      </w:pPr>
      <w:r>
        <w:rPr>
          <w:rFonts w:ascii="Amiri" w:hAnsi="Amiri" w:eastAsia="Amiri" w:cs="Amiri"/>
          <w:lang w:bidi="ar-SA"/>
          <w:color w:val="111111"/>
          <w:sz w:val="28"/>
          <w:szCs w:val="28"/>
          <w:rtl/>
        </w:rPr>
        <w:t xml:space="preserve">رَجُلٍ ابْتَاعَ مَتَاعاً جَمَاعَةً فَیُطْلَبُ مِنْهُ مُرَابَحَةً مِنْ أَجْلِ أَنِّی ابْتَعْتُهُ جَمَاعَةً فَیَقُولُونَ کَیْفَ قَوَّمْتَ فَیَقُولُ قَوَّمْتُ هَذَا بِکَذَا وَ هَذَا بِکَذَا قَالَ لَا بَأْسَ بِهِ قُلْتُ فَإِنَّهُمْ یَزِیدُونَهُ عَلَی مَا قَوَّمَ قَالَ إِلَّا أَنْ یَزِیدُوهُ عَلَی مَا قَوَّمَ.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سعید در حدیثی: "از ابا عبدالله (ع) درباره مردی که به صورت جمعی کالایی می‌خرد و از او درخواست می‌شود که به خاطر خرید جمعی، آن را به صورت مرابحه (با سود) بفروشد و می‌پرسند که چگونه آن را ارزیابی کرده است و او می‌گوید که این را به فلان و آن را به فلان قیمت ارزیابی کرده است. او گفت: 'مشکلی ندارد.' گفتم: 'اگر آنها بیش از آنچه ارزیابی کرده است بخواهند چه؟' او گفت: 'تا زمانی که بیش از ارزیابی نکرده‌اند، مشکلی ندارد.'</w:t>
      </w:r>
    </w:p>
    <w:p>
      <w:pPr>
        <w:pStyle w:val="Heading5"/>
      </w:pPr>
      <w:bookmarkStart w:id="706" w:name="_Toc267"/>
      <w:r>
        <w:t>[رقم الحدیث الکلی: 23192 - رقم الحدیث الباب: 4]</w:t>
      </w:r>
      <w:bookmarkEnd w:id="706"/>
    </w:p>
    <w:p>
      <w:pPr>
        <w:pStyle w:val="BookText"/>
      </w:pPr>
      <w:r>
        <w:rPr>
          <w:rFonts w:ascii="Times New Roman" w:hAnsi="Times New Roman" w:eastAsia="Times New Roman" w:cs="Times New Roman"/>
          <w:lang w:val="en-US" w:bidi="en-US"/>
          <w:color w:val="111111"/>
          <w:sz w:val="28"/>
          <w:szCs w:val="28"/>
          <w:rtl/>
        </w:rPr>
        <w:t xml:space="preserve">23192- 4- </w:t>
      </w:r>
      <w:r>
        <w:rPr>
          <w:rStyle w:val="FootnoteReference"/>
        </w:rPr>
        <w:footnoteReference w:id="469"/>
      </w:r>
      <w:r>
        <w:rPr>
          <w:rFonts w:ascii="Amiri" w:hAnsi="Amiri" w:eastAsia="Amiri" w:cs="Amiri"/>
          <w:lang w:bidi="ar-SA"/>
          <w:color w:val="111111"/>
          <w:sz w:val="28"/>
          <w:szCs w:val="28"/>
          <w:rtl/>
        </w:rPr>
        <w:t xml:space="preserve">وَ عَنْهُ عَنْ عَلِیِّ بْنِ النُّعْمَانِ عَنِ ابْنِ مُسْکَانَ عَنْ عِیسَی بْنِ أَبِی مَنْصُورٍ قَالَ: سَأَلْتُ أَبَا عَبْدِ اللَّهِ ع عَنِ الْقَوْمِ یَشْتَرُونَ الْجِرَابَ الْهَرَوِیَّ أَوِ الْمَرْوَزِیَّ أَوِ الْقُوهِیَّ فَیَشْتَرِی الرَّجُلُ مِنْهُمْ عَشَرَةَ أَثْوَابٍ وَ یَشْتَرِطُ عَلَیْهِ خِیَارَهُ کُلَّ ثَوْبٍ بِرِبْحِ خَمْسَةِ دَرَاهِمَ أَقَلَّ (أَوْ أَکْثَرَ) </w:t>
      </w:r>
      <w:r>
        <w:rPr>
          <w:rStyle w:val="FootnoteReference"/>
        </w:rPr>
        <w:footnoteReference w:id="470"/>
      </w:r>
      <w:r>
        <w:rPr>
          <w:rFonts w:ascii="Amiri" w:hAnsi="Amiri" w:eastAsia="Amiri" w:cs="Amiri"/>
          <w:lang w:bidi="ar-SA"/>
          <w:color w:val="111111"/>
          <w:sz w:val="28"/>
          <w:szCs w:val="28"/>
          <w:rtl/>
        </w:rPr>
        <w:t xml:space="preserve">قَالَ فَقَالَ مَا أُحِبُّ هَذَا الْبَیْعَ أَ رَأَیْتَ إِنْ لَمْ یَجِدْ فِیهِ خِیَاراً غَیْرَ خَمْسَةِ أَثْوَابٍ وَ وَجَدْتَ بَقِیَّتَهُ سَوَاءً فَقَالَ لَهُ إِسْمَاعِیلُ ابْنُهُ فَإِنَّهُمْ قَدِ اشْتَرَطُوا عَلَیْهِ أَنْ یَأْخُذُوا مِنْهُ عَشَرَةَ أَثْوَابٍ فَرَدَّ عَلَیْهِ مِرَاراً فَقَالَ أَبُو عَبْدِ اللَّهِ ع </w:t>
      </w:r>
      <w:r>
        <w:rPr>
          <w:rStyle w:val="FootnoteReference"/>
        </w:rPr>
        <w:footnoteReference w:id="471"/>
      </w:r>
      <w:r>
        <w:rPr>
          <w:rFonts w:ascii="Amiri" w:hAnsi="Amiri" w:eastAsia="Amiri" w:cs="Amiri"/>
          <w:lang w:bidi="ar-SA"/>
          <w:color w:val="111111"/>
          <w:sz w:val="28"/>
          <w:szCs w:val="28"/>
          <w:rtl/>
        </w:rPr>
        <w:t xml:space="preserve">بَقِیَّتُهُ سَوَاءٌ ثُمَّ قَالَ مَا أُحِبُّ هَذَا الْبَیْعَ.</w:t>
      </w:r>
    </w:p>
    <w:p>
      <w:pPr>
        <w:pStyle w:val="BookText"/>
      </w:pPr>
      <w:r>
        <w:rPr>
          <w:rFonts w:ascii="Amiri" w:hAnsi="Amiri" w:eastAsia="Amiri" w:cs="Amiri"/>
          <w:lang w:bidi="ar-SA"/>
          <w:color w:val="111111"/>
          <w:sz w:val="28"/>
          <w:szCs w:val="28"/>
          <w:rtl/>
        </w:rPr>
        <w:t xml:space="preserve">وَ رَوَاهُ الصَّدُوقُ بِإِسْنَادِهِ عَنِ ابْنِ مُسْکَانَ نَحْوَهُ </w:t>
      </w:r>
      <w:r>
        <w:rPr>
          <w:rStyle w:val="FootnoteReference"/>
        </w:rPr>
        <w:footnoteReference w:id="472"/>
      </w:r>
    </w:p>
    <w:p>
      <w:pPr>
        <w:pStyle w:val="BookText"/>
      </w:pPr>
      <w:r>
        <w:rPr>
          <w:rFonts w:ascii="Amiri" w:hAnsi="Amiri" w:eastAsia="Amiri" w:cs="Amiri"/>
          <w:lang w:bidi="ar-SA"/>
          <w:color w:val="111111"/>
          <w:sz w:val="28"/>
          <w:szCs w:val="28"/>
          <w:rtl/>
        </w:rPr>
        <w:t xml:space="preserve">مُحَمَّدُ بْنُ یَعْقُوبَ عَنْ عَلِیِّ بْنِ إِبْرَاهِیمَ عَنْ أَبِیهِ عَنْ إِسْمَاعِیلَ بْنِ مَرَّارٍ عَنْ یُونُسَ عَنْ مُعَاوِیَةَ بْنِ عَمَّارٍ قَالَ سَأَلْتُ أَبَا عَبْدِ اللَّهِ ع وَ ذَکَرَ مِثْلَهُ وَ زَادَ وَ کَرِهَهُ لِمَوْضِعِ الْغَبْنِ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رِوَایَةُ الصَّدُوقِ فِی نُسْخَةٍ.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عيسى بن أبى منصور گويد: از امام صادق عليه السّلام پرسيدم: از جماعت تجّار كه عدلهاى لباس هراتى يا كروانى يا مروى يا قهستانى مى‌خرند و گاهى مشترى عدل را باز نكرده ده دست لباس از آن خريدارى مى‌كند و شرط‍‌ مى‌كند كه بهترين لباسها باشد هر دستى به پنج درهم يا كمتر يا بيشتر. فرمود: اين معامله را نمى‌پسندم اگر در آن بار بيش از پنج دست ممتاز پيدا نشد و بقيّه هم مثل هم بود چه كند؟ فرزندش اسماعيل عرض كرد: آنان با او شرط‍‌ كرده‌اند كه ده دست بردارد و اين كلام را چند بار تكرار كرد، حضرت فرمود: او شرط‍‌ كرده است كه بهترين را برگزيند بگو بدانم اگر بهترينش پنج دست بيش نبود و بقيّه مثل هم بود چه كند؟ آنگاه فرمود: من اين طور داد و ستد را دوست ندارم.</w:t>
      </w:r>
    </w:p>
    <w:p>
      <w:pPr>
        <w:pStyle w:val="Heading5"/>
      </w:pPr>
      <w:bookmarkStart w:id="707" w:name="_Toc268"/>
      <w:r>
        <w:t>[رقم الحدیث الکلی: 23193 - رقم الحدیث الباب: 5]</w:t>
      </w:r>
      <w:bookmarkEnd w:id="707"/>
    </w:p>
    <w:p>
      <w:pPr>
        <w:pStyle w:val="BookText"/>
      </w:pPr>
      <w:r>
        <w:rPr>
          <w:rFonts w:ascii="Times New Roman" w:hAnsi="Times New Roman" w:eastAsia="Times New Roman" w:cs="Times New Roman"/>
          <w:lang w:val="en-US" w:bidi="en-US"/>
          <w:color w:val="111111"/>
          <w:sz w:val="28"/>
          <w:szCs w:val="28"/>
          <w:rtl/>
        </w:rPr>
        <w:t xml:space="preserve">23193- 5- </w:t>
      </w:r>
      <w:r>
        <w:rPr>
          <w:rStyle w:val="FootnoteReference"/>
        </w:rPr>
        <w:footnoteReference w:id="474"/>
      </w:r>
      <w:r>
        <w:rPr>
          <w:rFonts w:ascii="Amiri" w:hAnsi="Amiri" w:eastAsia="Amiri" w:cs="Amiri"/>
          <w:lang w:bidi="ar-SA"/>
          <w:color w:val="111111"/>
          <w:sz w:val="28"/>
          <w:szCs w:val="28"/>
          <w:rtl/>
        </w:rPr>
        <w:t xml:space="preserve">وَ عَنْ عِدَّةٍ مِنْ أَصْحَابِنَا عَنْ أَحْمَدَ بْنِ مُحَمَّدٍ عَنْ عَلِیِّ بْنِ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4689_173153"/>
    <w:bookmarkEnd w:id="74"/>
    <w:p>
      <w:pPr>
        <w:pStyle w:val="BookText"/>
      </w:pPr>
      <w:r>
        <w:rPr>
          <w:rFonts w:ascii="Amiri" w:hAnsi="Amiri" w:eastAsia="Amiri" w:cs="Amiri"/>
          <w:lang w:bidi="ar-SA"/>
          <w:color w:val="111111"/>
          <w:sz w:val="28"/>
          <w:szCs w:val="28"/>
          <w:rtl/>
        </w:rPr>
        <w:t xml:space="preserve">الْحَکَمِ عَنْ مُحَمَّدِ بْنِ أَسْلَمَ عَنْ أَبِی حَمْزَةَ عَنْ أَبِی جَعْفَرٍ ع قَالَ: سَأَلْتُهُ عَنِ الرَّجُلِ یَشْتَرِی الْمَتَاعَ جَمِیعاً بِالثَّمَنِ ثُمَّ یُقَوِّمُ کُلَّ ثَوْبٍ بِمَا یَسْوَی حَتَّی یَقَعَ عَلَی رَأْسِ مَالِهِ جَمِیعاً أَ یَبِیعُهُ مُرَابَحَةً قَالَ لَا حَتَّی یُبَیِّنَ لَهُ أَنَّمَا قَوَّمَهُ.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از ابی جعفر (ع): او گفت: "از او درباره مردی که همه متاع را به قیمتی می‌خرد و سپس هر ثوب (لباس) را به قیمت واقعی‌اش ارزیابی می‌کند تا به ارزش اصلی‌اش برسد، و سپس آن را به صورت مرابحه (با سود) می‌فروشد، پرسیدم." ایشان گفتند : "خیر، تا وقتی که برای خریدار مشخص کند که چگونه ارزیابی کرده است.</w:t>
      </w:r>
    </w:p>
    <w:p>
      <w:pPr>
        <w:pStyle w:val="Heading5"/>
      </w:pPr>
      <w:bookmarkStart w:id="708" w:name="_Toc269"/>
      <w:r>
        <w:t>[رقم الحدیث الکلی: 23194 - رقم الحدیث الباب: 6]</w:t>
      </w:r>
      <w:bookmarkEnd w:id="708"/>
    </w:p>
    <w:p>
      <w:pPr>
        <w:pStyle w:val="BookText"/>
      </w:pPr>
      <w:r>
        <w:rPr>
          <w:rFonts w:ascii="Times New Roman" w:hAnsi="Times New Roman" w:eastAsia="Times New Roman" w:cs="Times New Roman"/>
          <w:lang w:val="en-US" w:bidi="en-US"/>
          <w:color w:val="111111"/>
          <w:sz w:val="28"/>
          <w:szCs w:val="28"/>
          <w:rtl/>
        </w:rPr>
        <w:t xml:space="preserve">23194- 6- </w:t>
      </w:r>
      <w:r>
        <w:rPr>
          <w:rStyle w:val="FootnoteReference"/>
        </w:rPr>
        <w:footnoteReference w:id="475"/>
      </w:r>
      <w:r>
        <w:rPr>
          <w:rFonts w:ascii="Amiri" w:hAnsi="Amiri" w:eastAsia="Amiri" w:cs="Amiri"/>
          <w:lang w:bidi="ar-SA"/>
          <w:color w:val="111111"/>
          <w:sz w:val="28"/>
          <w:szCs w:val="28"/>
          <w:rtl/>
        </w:rPr>
        <w:t xml:space="preserve">وَ عَنْهُمْ عَنْ سَهْلِ بْنِ زِیَادٍ عَنْ عَلِیِّ بْنِ أَسْبَاطٍ عَنْ أَسْبَاطِ بْنِ سَالِمٍ قَالَ: قُلْتُ لِأَبِی عَبْدِ اللَّهِ ع إِنَّا نَشْتَرِی الْعِدْلَ فِیهِ مِائَةُ ثَوْبٍ خِیَارٍ وَ شِرَارٍ دَسْتْ شُمَارَ دِرْهَمٍ فَیَجِیئُنِی الرَّجُلُ فَیَأْخُذُ مِنَ الْعِدْلِ تِسْعِینَ ثَوْباً بِرِبْحِ دِرْهَمٍ دِرْهَمٍ فَیَنْبَغِی لَنَا أَنْ نَبِیعَ الْبَاقِیَ عَلَی مِثْلِ مَا بِعْنَا قَالَ لَا إِلَّا أَنْ یَشْتَرِیَ الثَّوْبَ وَحْدَهُ.</w:t>
      </w:r>
    </w:p>
    <w:p>
      <w:pPr>
        <w:pStyle w:val="BookText"/>
      </w:pPr>
      <w:r>
        <w:rPr>
          <w:rFonts w:ascii="Amiri" w:hAnsi="Amiri" w:eastAsia="Amiri" w:cs="Amiri"/>
          <w:lang w:bidi="ar-SA"/>
          <w:color w:val="111111"/>
          <w:sz w:val="28"/>
          <w:szCs w:val="28"/>
          <w:rtl/>
        </w:rPr>
        <w:t xml:space="preserve">وَ رَوَاهُ الشَّیْخُ بِإِسْنَادِهِ عَنْ سَهْلِ بْنِ زِیَادٍ نَحْوَهُ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اسباط بن سالم: او گفت: "به ابا عبدالله (ع) گفتم: 'ما یک عدل (مجموعه) شامل صد ثوب (لباس) خوب و بد می‌خریم و مردی از ما نود ثوب را با سود یک درهم می‌گیرد. آیا می‌توانیم باقی را به همان قیمتی که فروختیم، بفروشیم؟' او گفت: 'خیر، مگر اینکه هر ثوب را به طور جداگانه بخری.'"</w:t>
      </w:r>
    </w:p>
    <w:p>
      <w:pPr>
        <w:pStyle w:val="Heading4"/>
      </w:pPr>
      <w:bookmarkStart w:id="709" w:name="_Toc270"/>
      <w:r>
        <w:t>22- بَابُ أَنَّهُ لَا یَجُوزُ لِلدَّلَّالِ أَنْ یَبِیعَ أَمْتِعَةً مُخْتَلِفَةً لِأَقْوَامٍ شَتَّی صَفْقَةً وَاحِدَةً</w:t>
      </w:r>
      <w:bookmarkEnd w:id="709"/>
    </w:p>
    <w:p>
      <w:pPr>
        <w:pStyle w:val="Heading5"/>
      </w:pPr>
      <w:bookmarkStart w:id="710" w:name="_Toc271"/>
      <w:r>
        <w:t>اشارة</w:t>
      </w:r>
      <w:bookmarkEnd w:id="710"/>
    </w:p>
    <w:p>
      <w:pPr>
        <w:pStyle w:val="BookText"/>
      </w:pPr>
      <w:r>
        <w:rPr>
          <w:rStyle w:val="FootnoteReference"/>
        </w:rPr>
        <w:footnoteReference w:id="477"/>
      </w:r>
      <w:r>
        <w:rPr>
          <w:rFonts w:ascii="Amiri" w:hAnsi="Amiri" w:eastAsia="Amiri" w:cs="Amiri"/>
          <w:lang w:bidi="ar-SA"/>
          <w:color w:val="111111"/>
          <w:sz w:val="28"/>
          <w:szCs w:val="28"/>
          <w:rtl/>
        </w:rPr>
        <w:t xml:space="preserve">22 بَابُ أَنَّهُ لَا یَجُوزُ لِلدَّلَّالِ أَنْ یَبِیعَ أَمْتِعَةً مُخْتَلِفَةً لِأَقْوَامٍ شَتَّی صَفْقَةً وَاحِدَةً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272"/>
      <w:r>
        <w:t>[رقم الحدیث الکلی: 23195 - رقم الحدیث الباب: 1]</w:t>
      </w:r>
      <w:bookmarkEnd w:id="711"/>
    </w:p>
    <w:p>
      <w:pPr>
        <w:pStyle w:val="BookText"/>
      </w:pPr>
      <w:r>
        <w:rPr>
          <w:rFonts w:ascii="Times New Roman" w:hAnsi="Times New Roman" w:eastAsia="Times New Roman" w:cs="Times New Roman"/>
          <w:lang w:val="en-US" w:bidi="en-US"/>
          <w:color w:val="111111"/>
          <w:sz w:val="28"/>
          <w:szCs w:val="28"/>
          <w:rtl/>
        </w:rPr>
        <w:t xml:space="preserve">23195- 1- </w:t>
      </w:r>
      <w:r>
        <w:rPr>
          <w:rStyle w:val="FootnoteReference"/>
        </w:rPr>
        <w:footnoteReference w:id="478"/>
      </w:r>
      <w:r>
        <w:rPr>
          <w:rFonts w:ascii="Amiri" w:hAnsi="Amiri" w:eastAsia="Amiri" w:cs="Amiri"/>
          <w:lang w:bidi="ar-SA"/>
          <w:color w:val="111111"/>
          <w:sz w:val="28"/>
          <w:szCs w:val="28"/>
          <w:rtl/>
        </w:rPr>
        <w:t xml:space="preserve">مُحَمَّدُ بْنُ الْحَسَنِ بِإِسْنَادِهِ عَنِ الْحَسَنِ بْنِ مُحَمَّدِ بْنِ سَمَاعَةَ عَنْ هَؤُلَاءِ الثَّلَاثَةِ یَعْنِی حُسَیْنَ بْنَ هَاشِمٍ وَ عَلِیَّ بْنَ رِبَاطٍ وَ صَفْوَانَ بْنَ یَحْیَی عَنْ یَعْقُوبَ بْنِ شُعَیْبٍ عَنْ أَبِی عَبْدِ اللَّهِ ع قَالَ: سَأَلْتُهُ عَنِ الرَّجُلِ یَبِیعُ لِلْقَوْمِ الشَّیْ‌ءَ یَحْمِلُ إِلَیْهِ هَذِهِ الْحَمْلَةَ وَ هَذِهِ الْحَمْلَتَیْنِ وَ هَذِهِ الثَّلَاثَةَ وَ بَعْضُهَا أَفْضَلُ مِنْ بَعْضٍ فَیَأْتِیهِ الرَّجُلُ فَیَقُولُ بِعْنِیهَا جُمْلَةً فَقَالَ مَا یُعْجِبُنِی.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4689_173154"/>
    <w:bookmarkEnd w:id="75"/>
    <w:p>
      <w:pPr>
        <w:pStyle w:val="BookText"/>
      </w:pPr>
      <w:r>
        <w:rPr>
          <w:rFonts w:ascii="Amiri" w:hAnsi="Amiri" w:eastAsia="Amiri" w:cs="Amiri"/>
          <w:lang w:bidi="ar-SA"/>
          <w:color w:val="111111"/>
          <w:sz w:val="28"/>
          <w:szCs w:val="28"/>
          <w:rtl/>
        </w:rPr>
        <w:t xml:space="preserve">وَ بِإِسْنَادِهِ عَنِ الْحُسَیْنِ بْنِ سَعِیدٍ عَنْ صَفْوَانَ بْنِ یَحْیَی مِثْلَهُ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ابی عبدالله (ع): او گفت: "از او درباره مردی که به گروهی چیزی می‌فروشد، این مقدار و آن مقدار و آن سه مقدار را می‌آورد و برخی بهتر از بقیه هستند و مردی نزد او می‌آید و می‌گوید همه را یکجا بفروش." او گفت: "این نوع فروش مورد علاقه من نیست."</w:t>
      </w:r>
    </w:p>
    <w:p>
      <w:pPr>
        <w:pStyle w:val="Heading4"/>
      </w:pPr>
      <w:bookmarkStart w:id="712" w:name="_Toc273"/>
      <w:r>
        <w:t>23- بَابُ عَدَمِ جَوَازِ الْبَیْعِ بِدِینَارٍ غَیْرَ دِرْهَمٍ أَوْ دِرْهَمَیْنِ مَعَ جَهَالَةِ النِّسْبَةِ أَوْ ذِکْرِ الْأَجَلِ بَلْ یَسْتَثْنِی مِنْهُ رُبُعاً وَ نَحْوَهُ‌</w:t>
      </w:r>
      <w:bookmarkEnd w:id="712"/>
    </w:p>
    <w:p>
      <w:pPr>
        <w:pStyle w:val="Heading5"/>
      </w:pPr>
      <w:bookmarkStart w:id="713" w:name="_Toc274"/>
      <w:r>
        <w:t>اشارة</w:t>
      </w:r>
      <w:bookmarkEnd w:id="713"/>
    </w:p>
    <w:p>
      <w:pPr>
        <w:pStyle w:val="BookText"/>
      </w:pPr>
      <w:r>
        <w:rPr>
          <w:rStyle w:val="FootnoteReference"/>
        </w:rPr>
        <w:footnoteReference w:id="480"/>
      </w:r>
      <w:r>
        <w:rPr>
          <w:rFonts w:ascii="Amiri" w:hAnsi="Amiri" w:eastAsia="Amiri" w:cs="Amiri"/>
          <w:lang w:bidi="ar-SA"/>
          <w:color w:val="111111"/>
          <w:sz w:val="28"/>
          <w:szCs w:val="28"/>
          <w:rtl/>
        </w:rPr>
        <w:t xml:space="preserve">23 بَابُ عَدَمِ جَوَازِ الْبَیْعِ بِدِینَارٍ غَیْرَ دِرْهَمٍ أَوْ دِرْهَمَیْنِ مَعَ جَهَالَةِ النِّسْبَةِ أَوْ ذِکْرِ الْأَجَلِ بَلْ یَسْتَثْنِی مِنْهُ رُبُعاً وَ نَحْوَهُ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4" w:name="_Toc275"/>
      <w:r>
        <w:t>[رقم الحدیث الکلی: 23196 - رقم الحدیث الباب: 1]</w:t>
      </w:r>
      <w:bookmarkEnd w:id="714"/>
    </w:p>
    <w:p>
      <w:pPr>
        <w:pStyle w:val="BookText"/>
      </w:pPr>
      <w:r>
        <w:rPr>
          <w:rFonts w:ascii="Times New Roman" w:hAnsi="Times New Roman" w:eastAsia="Times New Roman" w:cs="Times New Roman"/>
          <w:lang w:val="en-US" w:bidi="en-US"/>
          <w:color w:val="111111"/>
          <w:sz w:val="28"/>
          <w:szCs w:val="28"/>
          <w:rtl/>
        </w:rPr>
        <w:t xml:space="preserve">23196- 1- </w:t>
      </w:r>
      <w:r>
        <w:rPr>
          <w:rStyle w:val="FootnoteReference"/>
        </w:rPr>
        <w:footnoteReference w:id="481"/>
      </w:r>
      <w:r>
        <w:rPr>
          <w:rFonts w:ascii="Amiri" w:hAnsi="Amiri" w:eastAsia="Amiri" w:cs="Amiri"/>
          <w:lang w:bidi="ar-SA"/>
          <w:color w:val="111111"/>
          <w:sz w:val="28"/>
          <w:szCs w:val="28"/>
          <w:rtl/>
        </w:rPr>
        <w:t xml:space="preserve">مُحَمَّدُ بْنُ یَعْقُوبَ عَنْ مُحَمَّدِ بْنِ یَحْیَی عَنْ بَعْضِ أَصْحَابِهِ عَنِ الْحُسَیْنِ بْنِ الْحَسَنِ عَنْ حَمَّادٍ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 ذکر الشیخ عین هذه الروایة فی التهذیب 7- 116- 504 و سندها محمّد بن أحمد بن یحیی، عن أبی عبد اللّه، عن الحسین بن الحسن الضریر، عن حماد بن میسر، عن جعفر، عن أبیه (علیهما السلام).</w:t>
      </w:r>
    </w:p>
    <w:p>
      <w:pPr>
        <w:pStyle w:val="BookText"/>
      </w:pPr>
      <w:r>
        <w:rPr>
          <w:rFonts w:ascii="Amiri" w:hAnsi="Amiri" w:eastAsia="Amiri" w:cs="Amiri"/>
          <w:lang w:bidi="ar-SA"/>
          <w:color w:val="111111"/>
          <w:sz w:val="28"/>
          <w:szCs w:val="28"/>
          <w:rtl/>
        </w:rPr>
        <w:t xml:space="preserve">عَنْ أَبِی عَبْدِ اللَّهِ ع قَالَ: یُکْرَهُ أَنْ یُشْتَرَی الثَّوْبُ بِدِینَارٍ غَیْرَ دِرْهَمٍ لِأَنَّهُ لَا یُدْرَی کَمِ الدِّینَارُ مِنَ الدِّرْهَمِ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یَحْیَی الْعَطَّارِ مِثْلَهُ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ابی عبدالله (ع): او گفت: "مکروه است که ثوب (لباس) با دینار بدون درهم (به یک دینار که یک درهم کمترباشد)خریداری شود زیرا معلوم نیست که ارزش دینار چقدر از درهم است."</w:t>
      </w:r>
    </w:p>
    <w:p>
      <w:pPr>
        <w:pStyle w:val="Heading5"/>
      </w:pPr>
      <w:bookmarkStart w:id="715" w:name="_Toc276"/>
      <w:r>
        <w:t>[رقم الحدیث الکلی: 23197 - رقم الحدیث الباب: 2]</w:t>
      </w:r>
      <w:bookmarkEnd w:id="715"/>
    </w:p>
    <w:p>
      <w:pPr>
        <w:pStyle w:val="BookText"/>
      </w:pPr>
      <w:r>
        <w:rPr>
          <w:rFonts w:ascii="Times New Roman" w:hAnsi="Times New Roman" w:eastAsia="Times New Roman" w:cs="Times New Roman"/>
          <w:lang w:val="en-US" w:bidi="en-US"/>
          <w:color w:val="111111"/>
          <w:sz w:val="28"/>
          <w:szCs w:val="28"/>
          <w:rtl/>
        </w:rPr>
        <w:t xml:space="preserve">23197- 2- </w:t>
      </w:r>
      <w:r>
        <w:rPr>
          <w:rStyle w:val="FootnoteReference"/>
        </w:rPr>
        <w:footnoteReference w:id="484"/>
      </w:r>
      <w:r>
        <w:rPr>
          <w:rFonts w:ascii="Amiri" w:hAnsi="Amiri" w:eastAsia="Amiri" w:cs="Amiri"/>
          <w:lang w:bidi="ar-SA"/>
          <w:color w:val="111111"/>
          <w:sz w:val="28"/>
          <w:szCs w:val="28"/>
          <w:rtl/>
        </w:rPr>
        <w:t xml:space="preserve">وَ بِإِسْنَادِهِ عَنْ مُحَمَّدِ بْنِ أَحْمَدَ بْنِ یَحْیَی عَنْ بُنَانِ بْنِ مُحَمَّدٍ عَنْ أَبِیهِ </w:t>
      </w:r>
      <w:r>
        <w:rPr>
          <w:rStyle w:val="FootnoteReference"/>
        </w:rPr>
        <w:footnoteReference w:id="485"/>
      </w:r>
      <w:r>
        <w:rPr>
          <w:rFonts w:ascii="Amiri" w:hAnsi="Amiri" w:eastAsia="Amiri" w:cs="Amiri"/>
          <w:lang w:bidi="ar-SA"/>
          <w:color w:val="111111"/>
          <w:sz w:val="28"/>
          <w:szCs w:val="28"/>
          <w:rtl/>
        </w:rPr>
        <w:t xml:space="preserve">عَنِ ابْنِ الْمُغِیرَةِ عَنِ السَّکُونِیِّ عَنْ جَعْفَرٍ عَنْ أَبِیهِ عَنْ عَلِیٍّ ع فِی رَجُلٍ یَشْتَرِی السِّلْعَةَ بِدِینَارٍ غَیْرَ دِرْهَمٍ إِلَی أَجَلٍ قَالَ فَاسِدٌ فَلَعَلَّ الدِّینَارَ یَصِیرُ بِدِرْهَمٍ.</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سکونی از جعفر از پدرش از علی (ع): او گفت: "درباره مردی که کالایی را با یک دینار بدون(کمترازیک) درهم به صورت مدت‌دار می‌خرد، پرسیدم. او گفت: 'این معامله فاسد است زیرا ممکن است ارزش دینار به یک درهم برسد.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4689_173155"/>
    <w:bookmarkEnd w:id="76"/>
    <w:p>
      <w:pPr>
        <w:pStyle w:val="Heading5"/>
      </w:pPr>
      <w:bookmarkStart w:id="716" w:name="_Toc277"/>
      <w:r>
        <w:t>[رقم الحدیث الکلی: 23198 - رقم الحدیث الباب: 3]</w:t>
      </w:r>
      <w:bookmarkEnd w:id="716"/>
    </w:p>
    <w:p>
      <w:pPr>
        <w:pStyle w:val="BookText"/>
      </w:pPr>
      <w:r>
        <w:rPr>
          <w:rFonts w:ascii="Times New Roman" w:hAnsi="Times New Roman" w:eastAsia="Times New Roman" w:cs="Times New Roman"/>
          <w:lang w:val="en-US" w:bidi="en-US"/>
          <w:color w:val="111111"/>
          <w:sz w:val="28"/>
          <w:szCs w:val="28"/>
          <w:rtl/>
        </w:rPr>
        <w:t xml:space="preserve">23198- 3- </w:t>
      </w:r>
      <w:r>
        <w:rPr>
          <w:rStyle w:val="FootnoteReference"/>
        </w:rPr>
        <w:footnoteReference w:id="486"/>
      </w:r>
      <w:r>
        <w:rPr>
          <w:rFonts w:ascii="Amiri" w:hAnsi="Amiri" w:eastAsia="Amiri" w:cs="Amiri"/>
          <w:lang w:bidi="ar-SA"/>
          <w:color w:val="111111"/>
          <w:sz w:val="28"/>
          <w:szCs w:val="28"/>
          <w:rtl/>
        </w:rPr>
        <w:t xml:space="preserve">وَ عَنْهُ عَنْ عَلِیٍّ عَنْ أَبِی جَعْفَرٍ عَنْ أَبِیهِ عَنْ وَهْبٍ عَنْ جَعْفَرٍ عَنْ أَبِیهِ ع أَنَّهُ کَرِهَ أَنْ یَشْتَرِیَ الرَّجُلُ بِدِینَارٍ إِلَّا دِرْهَماً وَ إِلَّا دِرْهَمَیْنِ نَسِیئَةً وَ لَکِنْ یَجْعَلُ ذَلِکَ بِدِینَارٍ إِلَّا ثُلُثاً وَ إِلَّا رُبُعاً وَ إِلَّا سُدُساً أَوْ شَیْئاً یَکُونُ جُزْءاً مِنَ الدِّینَارِ.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از جعفر از پدرش: که ایشان گفتند : که مکروه است مردی با یک دینار، به جزیک درهم یا دو درهم، به صورت مدت‌دار خرید کند؛ اما بهتر است معامله با دینار به جز یک‌سوم، یک‌چهارم، یک‌ششم یا چیزی باشد که بخشی از دینار باشد.(نه جزئی ازدرهم)</w:t>
      </w:r>
    </w:p>
    <w:p>
      <w:pPr>
        <w:pStyle w:val="Heading5"/>
      </w:pPr>
      <w:bookmarkStart w:id="717" w:name="_Toc278"/>
      <w:r>
        <w:t>[رقم الحدیث الکلی: 23199 - رقم الحدیث الباب: 4]</w:t>
      </w:r>
      <w:bookmarkEnd w:id="717"/>
    </w:p>
    <w:p>
      <w:pPr>
        <w:pStyle w:val="BookText"/>
      </w:pPr>
      <w:r>
        <w:rPr>
          <w:rFonts w:ascii="Times New Roman" w:hAnsi="Times New Roman" w:eastAsia="Times New Roman" w:cs="Times New Roman"/>
          <w:lang w:val="en-US" w:bidi="en-US"/>
          <w:color w:val="111111"/>
          <w:sz w:val="28"/>
          <w:szCs w:val="28"/>
          <w:rtl/>
        </w:rPr>
        <w:t xml:space="preserve">23199- 4- </w:t>
      </w:r>
      <w:r>
        <w:rPr>
          <w:rStyle w:val="FootnoteReference"/>
        </w:rPr>
        <w:footnoteReference w:id="487"/>
      </w:r>
      <w:r>
        <w:rPr>
          <w:rFonts w:ascii="Amiri" w:hAnsi="Amiri" w:eastAsia="Amiri" w:cs="Amiri"/>
          <w:lang w:bidi="ar-SA"/>
          <w:color w:val="111111"/>
          <w:sz w:val="28"/>
          <w:szCs w:val="28"/>
          <w:rtl/>
        </w:rPr>
        <w:t xml:space="preserve">وَ عَنْهُ عَنْ أَبِی عَبْدِ اللَّهِ عَنِ الْحُسَیْنِ بْنِ الْحَسَنِ الضَّرِیرِ عَنْ حَمَّادِ بْنِ مُیَسِّرٍ </w:t>
      </w:r>
      <w:r>
        <w:rPr>
          <w:rStyle w:val="FootnoteReference"/>
        </w:rPr>
        <w:footnoteReference w:id="488"/>
      </w:r>
      <w:r>
        <w:rPr>
          <w:rFonts w:ascii="Amiri" w:hAnsi="Amiri" w:eastAsia="Amiri" w:cs="Amiri"/>
          <w:lang w:bidi="ar-SA"/>
          <w:color w:val="111111"/>
          <w:sz w:val="28"/>
          <w:szCs w:val="28"/>
          <w:rtl/>
        </w:rPr>
        <w:t xml:space="preserve">عَنْ جَعْفَرٍ عَنْ أَبِیهِ ع أَنَّهُ کَرِهَ أَنْ یُشْتَرَی الثَّوْبُ بِدِینَارٍ غَیْرَ دِرْهَمٍ لِأَنَّهُ لَا یُدْرَی کَمِ الدِّینَارُ مِنَ الدِّرْهَمِ.</w:t>
      </w:r>
    </w:p>
    <w:p>
      <w:pPr>
        <w:pStyle w:val="BookText"/>
      </w:pPr>
      <w:r>
        <w:rPr>
          <w:rFonts w:ascii="Amiri" w:hAnsi="Amiri" w:eastAsia="Amiri" w:cs="Amiri"/>
          <w:lang w:bidi="ar-SA"/>
          <w:color w:val="111111"/>
          <w:sz w:val="28"/>
          <w:szCs w:val="28"/>
          <w:rtl/>
        </w:rPr>
        <w:t xml:space="preserve">أَقُولُ: وَ تَقَدَّمَ مَا یَدُلُّ عَلَی أَنَّهُ لَا بُدَّ مِنْ تَقْدِیرِ الْمَبِیعِ وَ الثَّمَنِ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میسر از جعفر از پدرش: که ایشان گفتند که مکروه است که ثوب (لباس) با دینار بدون درهم(که یک درهمش کم باشد) خریداری شود زیرا معلوم نیست که ارزش دینار چقدر از درهم است.</w:t>
      </w:r>
    </w:p>
    <w:p>
      <w:pPr>
        <w:pStyle w:val="Heading4"/>
      </w:pPr>
      <w:bookmarkStart w:id="718" w:name="_Toc279"/>
      <w:r>
        <w:t>24- بَابُ وُجُوبِ ذِکْرِ صَرْفِ الدَّرَاهِمِ فِی بَیْعِ الْمُرَابَحَةِ</w:t>
      </w:r>
      <w:bookmarkEnd w:id="718"/>
    </w:p>
    <w:p>
      <w:pPr>
        <w:pStyle w:val="Heading5"/>
      </w:pPr>
      <w:bookmarkStart w:id="719" w:name="_Toc280"/>
      <w:r>
        <w:t>اشارة</w:t>
      </w:r>
      <w:bookmarkEnd w:id="719"/>
    </w:p>
    <w:p>
      <w:pPr>
        <w:pStyle w:val="BookText"/>
      </w:pPr>
      <w:r>
        <w:rPr>
          <w:rStyle w:val="FootnoteReference"/>
        </w:rPr>
        <w:footnoteReference w:id="490"/>
      </w:r>
      <w:r>
        <w:rPr>
          <w:rFonts w:ascii="Amiri" w:hAnsi="Amiri" w:eastAsia="Amiri" w:cs="Amiri"/>
          <w:lang w:bidi="ar-SA"/>
          <w:color w:val="111111"/>
          <w:sz w:val="28"/>
          <w:szCs w:val="28"/>
          <w:rtl/>
        </w:rPr>
        <w:t xml:space="preserve">24 بَابُ وُجُوبِ ذِکْرِ صَرْفِ الدَّرَاهِمِ فِی بَیْعِ الْمُرَابَحَةِ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281"/>
      <w:r>
        <w:t>[رقم الحدیث الکلی: 23200 - رقم الحدیث الباب: 1]</w:t>
      </w:r>
      <w:bookmarkEnd w:id="720"/>
    </w:p>
    <w:p>
      <w:pPr>
        <w:pStyle w:val="BookText"/>
      </w:pPr>
      <w:r>
        <w:rPr>
          <w:rFonts w:ascii="Times New Roman" w:hAnsi="Times New Roman" w:eastAsia="Times New Roman" w:cs="Times New Roman"/>
          <w:lang w:val="en-US" w:bidi="en-US"/>
          <w:color w:val="111111"/>
          <w:sz w:val="28"/>
          <w:szCs w:val="28"/>
          <w:rtl/>
        </w:rPr>
        <w:t xml:space="preserve">23200- 1- </w:t>
      </w:r>
      <w:r>
        <w:rPr>
          <w:rStyle w:val="FootnoteReference"/>
        </w:rPr>
        <w:footnoteReference w:id="491"/>
      </w:r>
      <w:r>
        <w:rPr>
          <w:rFonts w:ascii="Amiri" w:hAnsi="Amiri" w:eastAsia="Amiri" w:cs="Amiri"/>
          <w:lang w:bidi="ar-SA"/>
          <w:color w:val="111111"/>
          <w:sz w:val="28"/>
          <w:szCs w:val="28"/>
          <w:rtl/>
        </w:rPr>
        <w:t xml:space="preserve">مُحَمَّدُ بْنُ یَعْقُوبَ عَنِ الْحُسَیْنِ بْنِ مُحَمَّدٍ عَنْ مُحَمَّدِ بْنِ أَحْمَدَ النَّهْدِیِّ </w:t>
      </w:r>
      <w:r>
        <w:rPr>
          <w:rStyle w:val="FootnoteReference"/>
        </w:rPr>
        <w:footnoteReference w:id="492"/>
      </w:r>
      <w:r>
        <w:rPr>
          <w:rFonts w:ascii="Amiri" w:hAnsi="Amiri" w:eastAsia="Amiri" w:cs="Amiri"/>
          <w:lang w:bidi="ar-SA"/>
          <w:color w:val="111111"/>
          <w:sz w:val="28"/>
          <w:szCs w:val="28"/>
          <w:rtl/>
        </w:rPr>
        <w:t xml:space="preserve">عَنْ مُحَمَّدِ بْنِ خَالِدٍ عَنْ إِسْمَاعِیلَ بْنِ عَبْدِ الْخَالِقِ قَالَ: قُلْتُ لِأَبِی عَبْدِ اللَّهِ ع إِنَّا نَبْعَثُ بِالدَّرَاهِمِ لَهَا صَرْفٌ إِلَی الْأَهْوَازِ فَیَشْتَرِی لَنَا بِهَا الْمَتَاعَ ثُمَّ نَلْبَثُ فَإِذَا بَاعَهُ وُضِعَ عَلَیْهِ صَرْفٌ فَإِذَا بِعْنَاهُ کَانَ عَلَیْنَا أَنْ نَذْکُرَ لَهُ صَرْفَ الدَّرَاهِمِ فِی الْمُرَابَحَةِ وَ یُجْزِینَا عَنْ ذَلِکَ فَقَالَ لَا بَلْ إِذَا کَانَتِ الْمُرَابَحَةَ فَأَخْبِرْهُ بِذَلِکَ وَ إِنْ کَانَتْ مُسَاوَمَةً فَلَا بَأْسَ.</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4689_173156"/>
    <w:bookmarkEnd w:id="77"/>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93"/>
      </w:r>
    </w:p>
    <w:p>
      <w:pPr>
        <w:pStyle w:val="BookText"/>
      </w:pPr>
      <w:r>
        <w:rPr>
          <w:rFonts w:ascii="Amiri" w:hAnsi="Amiri" w:eastAsia="Amiri" w:cs="Amiri"/>
          <w:lang w:bidi="ar-SA"/>
          <w:color w:val="111111"/>
          <w:sz w:val="28"/>
          <w:szCs w:val="28"/>
          <w:rtl/>
        </w:rPr>
        <w:t xml:space="preserve">وَ بِإِسْنَادِهِ عَنْ أَحْمَدَ بْنِ مُحَمَّدِ بْنِ عِیسَی عَنْ عَلِیِّ بْنِ الْحَکَمِ عَنْ إِسْمَاعِیلَ بْنِ عَبْدِ الْخَالِقِ نَحْوَهُ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عبد الخالق گويد: به امام صادق عليه السّلام عرض كردم: ما فردى را درهم‌هايى را براى صرّافى به اهواز فرستاديم، او با آنها براى ما كالا مى‌خرد وقتى مى‌فروشد، هزينه صرّافى را اضافه مى‌كند، آيا به هنگام فروش بايستى هزينه صرّافى را تذكر دهيم‌؟</w:t>
      </w:r>
    </w:p>
    <w:p>
      <w:pPr>
        <w:pStyle w:val="BookText"/>
      </w:pPr>
      <w:r>
        <w:rPr>
          <w:rFonts w:ascii="IRNazanin" w:hAnsi="IRNazanin" w:eastAsia="IRNazanin" w:cs="IRNazanin"/>
          <w:lang w:bidi="fa-IR"/>
          <w:color w:val="111111"/>
          <w:sz w:val="28"/>
          <w:szCs w:val="28"/>
          <w:rtl/>
        </w:rPr>
        <w:t xml:space="preserve">فرمود: نه، اگر براى سودآورى باشد، به مشترى تذكر بده و اگر با چانه‌زدن باشد اشكالى ندارد.</w:t>
      </w:r>
    </w:p>
    <w:p>
      <w:pPr>
        <w:pStyle w:val="Heading4"/>
      </w:pPr>
      <w:bookmarkStart w:id="721" w:name="_Toc282"/>
      <w:r>
        <w:t>25- بَابُ وُجُوبِ ذِکْرِ الْأَجَلِ فِی بَیْعِ الْمُرَابَحَةِ إِنْ کَانَ فَإِنْ لَمْ یَذْکُرْهُ کَانَ لِلْمُشْتَرِی مِثْلُهُ‌</w:t>
      </w:r>
      <w:bookmarkEnd w:id="721"/>
    </w:p>
    <w:p>
      <w:pPr>
        <w:pStyle w:val="Heading5"/>
      </w:pPr>
      <w:bookmarkStart w:id="722" w:name="_Toc283"/>
      <w:r>
        <w:t>اشارة</w:t>
      </w:r>
      <w:bookmarkEnd w:id="722"/>
    </w:p>
    <w:p>
      <w:pPr>
        <w:pStyle w:val="BookText"/>
      </w:pPr>
      <w:r>
        <w:rPr>
          <w:rStyle w:val="FootnoteReference"/>
        </w:rPr>
        <w:footnoteReference w:id="495"/>
      </w:r>
      <w:r>
        <w:rPr>
          <w:rFonts w:ascii="Amiri" w:hAnsi="Amiri" w:eastAsia="Amiri" w:cs="Amiri"/>
          <w:lang w:bidi="ar-SA"/>
          <w:color w:val="111111"/>
          <w:sz w:val="28"/>
          <w:szCs w:val="28"/>
          <w:rtl/>
        </w:rPr>
        <w:t xml:space="preserve">25 بَابُ وُجُوبِ ذِکْرِ الْأَجَلِ فِی بَیْعِ الْمُرَابَحَةِ إِنْ کَانَ فَإِنْ لَمْ یَذْکُرْهُ کَانَ لِلْمُشْتَرِی مِثْلُهُ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284"/>
      <w:r>
        <w:t>[رقم الحدیث الکلی: 23201 - رقم الحدیث الباب: 1]</w:t>
      </w:r>
      <w:bookmarkEnd w:id="723"/>
    </w:p>
    <w:p>
      <w:pPr>
        <w:pStyle w:val="BookText"/>
      </w:pPr>
      <w:r>
        <w:rPr>
          <w:rFonts w:ascii="Times New Roman" w:hAnsi="Times New Roman" w:eastAsia="Times New Roman" w:cs="Times New Roman"/>
          <w:lang w:val="en-US" w:bidi="en-US"/>
          <w:color w:val="111111"/>
          <w:sz w:val="28"/>
          <w:szCs w:val="28"/>
          <w:rtl/>
        </w:rPr>
        <w:t xml:space="preserve">23201- 1- </w:t>
      </w:r>
      <w:r>
        <w:rPr>
          <w:rStyle w:val="FootnoteReference"/>
        </w:rPr>
        <w:footnoteReference w:id="496"/>
      </w:r>
      <w:r>
        <w:rPr>
          <w:rFonts w:ascii="Amiri" w:hAnsi="Amiri" w:eastAsia="Amiri" w:cs="Amiri"/>
          <w:lang w:bidi="ar-SA"/>
          <w:color w:val="111111"/>
          <w:sz w:val="28"/>
          <w:szCs w:val="28"/>
          <w:rtl/>
        </w:rPr>
        <w:t xml:space="preserve">مُحَمَّدُ بْنُ یَعْقُوبَ عَنْ مُحَمَّدِ بْنِ یَحْیَی عَنْ مُحَمَّدِ بْنِ الْحُسَیْنِ عَنْ صَفْوَانَ عَنْ أَیُّوبَ بْنِ رَاشِدٍ عَنْ مُیَسِّرٍ بَیَّاعِ الزُّطِّیِّ قَالَ: قُلْتُ لِأَبِی عَبْدِ اللَّهِ ع إِنَّا نَشْتَرِی الْمَتَاعَ بِنَظِرَةٍ فَیَجِی‌ءُ الرَّجُلُ فَیَقُولُ بِکَمْ تُقَوَّمُ عَلَیْکَ فَأَقُولُ بِکَذَا وَ کَذَا فَأَبِیعُهُ بِرِبْحٍ فَقَالَ إِذَا بِعْتَهُ مُرَابَحَةً کَانَ لَهُ مِنَ النَّظِرَةِ مِثْلُ مَا لَکَ قَالَ فَاسْتَرْجَعْتُ فَقُلْتُ هَلَکْنَا فَقَالَ مِمَّا فَقُلْتُ لِأَنَّ مَا فِی الْأَرْضِ ثَوْبٌ إِلَّا أَبِیعُهُ مُرَابَحَةً فَیُشْتَرَی مِنِّی وَ لَوْ وَضَعْتُ مِنْ رَأْسِ الْمَالِ حَتَّی أَقُولَ بِکَذَا وَ کَذَا فَلَمَّا رَأَی مَا شَقَّ عَلَیَّ قَالَ أَ فَلَا أَفْتَحُ لَکَ بَاباً یَکُونُ لَکَ فِیهِ فَرَجٌ قُلْ قَدْ قَامَ عَلَیَّ بِکَذَا وَ کَذَا وَ أَبِیعُکَهُ بِزِیَادَةِ کَذَا وَ کَذَا وَ لَا تَقُلْ بِرِبْحٍ.</w:t>
      </w:r>
    </w:p>
    <w:p>
      <w:pPr>
        <w:pStyle w:val="BookText"/>
      </w:pPr>
      <w:r>
        <w:rPr>
          <w:rFonts w:ascii="Amiri" w:hAnsi="Amiri" w:eastAsia="Amiri" w:cs="Amiri"/>
          <w:lang w:bidi="ar-SA"/>
          <w:color w:val="111111"/>
          <w:sz w:val="28"/>
          <w:szCs w:val="28"/>
          <w:rtl/>
        </w:rPr>
        <w:t xml:space="preserve">وَ رَوَاهُ الصَّدُوقُ بِإِسْنَادِهِ عَنْ مُیَسِّرٍ بَیَّاعِ الزُّطِّیِّ نَحْوَهُ </w:t>
      </w:r>
      <w:r>
        <w:rPr>
          <w:rStyle w:val="FootnoteReference"/>
        </w:rPr>
        <w:footnoteReference w:id="497"/>
      </w:r>
      <w:r>
        <w:rPr>
          <w:rFonts w:ascii="Amiri" w:hAnsi="Amiri" w:eastAsia="Amiri" w:cs="Amiri"/>
          <w:lang w:bidi="ar-SA"/>
          <w:color w:val="111111"/>
          <w:sz w:val="28"/>
          <w:szCs w:val="28"/>
          <w:rtl/>
        </w:rPr>
        <w:t xml:space="preserve">وَ رَوَاهُ الشَّیْخُ بِإِسْنَادِهِ عَنِ الْحُسَیْنِ بْنِ سَعِیدٍ عَنْ صَفْوَانَ نَحْوَهُ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ميسّر گويد: به امام صادق عليه السّلام عرض كردم: ما جنسى را مدّت‌دار مى‌خريم، فردى مى‌آيد و مى‌گويد: چقدر قيمت‌گذارى شده‌؟ مى‌گويم: به فلان مقدار، آن‌گاه با سود به او مى‌فروشم.</w:t>
      </w:r>
    </w:p>
    <w:p>
      <w:pPr>
        <w:pStyle w:val="BookText"/>
      </w:pPr>
      <w:r>
        <w:rPr>
          <w:rFonts w:ascii="IRNazanin" w:hAnsi="IRNazanin" w:eastAsia="IRNazanin" w:cs="IRNazanin"/>
          <w:lang w:bidi="fa-IR"/>
          <w:color w:val="111111"/>
          <w:sz w:val="28"/>
          <w:szCs w:val="28"/>
          <w:rtl/>
        </w:rPr>
        <w:t xml:space="preserve">فرمود: اگر براى سودآورى بفروشى او نيز بايستى مثل تو مدّت‌دار بخرد.</w:t>
      </w:r>
    </w:p>
    <w:p>
      <w:pPr>
        <w:pStyle w:val="BookText"/>
      </w:pPr>
      <w:r>
        <w:rPr>
          <w:rFonts w:ascii="IRNazanin" w:hAnsi="IRNazanin" w:eastAsia="IRNazanin" w:cs="IRNazanin"/>
          <w:lang w:bidi="fa-IR"/>
          <w:color w:val="111111"/>
          <w:sz w:val="28"/>
          <w:szCs w:val="28"/>
          <w:rtl/>
        </w:rPr>
        <w:t xml:space="preserve">راوى گويد: من استرجاع كردم و گفتم: در اين صورت نابود شديم.</w:t>
      </w:r>
    </w:p>
    <w:p>
      <w:pPr>
        <w:pStyle w:val="BookText"/>
      </w:pPr>
      <w:r>
        <w:rPr>
          <w:rFonts w:ascii="IRNazanin" w:hAnsi="IRNazanin" w:eastAsia="IRNazanin" w:cs="IRNazanin"/>
          <w:lang w:bidi="fa-IR"/>
          <w:color w:val="111111"/>
          <w:sz w:val="28"/>
          <w:szCs w:val="28"/>
          <w:rtl/>
        </w:rPr>
        <w:t xml:space="preserve">فرمود: براى چه‌؟</w:t>
      </w:r>
    </w:p>
    <w:p>
      <w:pPr>
        <w:pStyle w:val="BookText"/>
      </w:pPr>
      <w:r>
        <w:rPr>
          <w:rFonts w:ascii="IRNazanin" w:hAnsi="IRNazanin" w:eastAsia="IRNazanin" w:cs="IRNazanin"/>
          <w:lang w:bidi="fa-IR"/>
          <w:color w:val="111111"/>
          <w:sz w:val="28"/>
          <w:szCs w:val="28"/>
          <w:rtl/>
        </w:rPr>
        <w:t xml:space="preserve">عرض كردم: هرلباسى كه موجود است فقط‍‌ براى سودآورى مى‌فروشم، اگر از رأس المال كم آيد و بگويم: به فلان مقدار چه خواهد شد؟</w:t>
      </w:r>
    </w:p>
    <w:p>
      <w:pPr>
        <w:pStyle w:val="BookText"/>
      </w:pPr>
      <w:r>
        <w:rPr>
          <w:rFonts w:ascii="IRNazanin" w:hAnsi="IRNazanin" w:eastAsia="IRNazanin" w:cs="IRNazanin"/>
          <w:lang w:bidi="fa-IR"/>
          <w:color w:val="111111"/>
          <w:sz w:val="28"/>
          <w:szCs w:val="28"/>
          <w:rtl/>
        </w:rPr>
        <w:t xml:space="preserve">هنگامى كه حضرتش متوجه شد كه اين مسأله بر من سنگين آمد، فرمود: مى‌خواهم راه گريزى براى تو بگشايم‌؟ بگو: اين قدر قيمت‌گذارى شده و به اين مقدار زيادى مى‌فروشم، و نگو: با سود مى‌فروشم.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4689_173157"/>
    <w:bookmarkEnd w:id="78"/>
    <w:p>
      <w:pPr>
        <w:pStyle w:val="Heading5"/>
      </w:pPr>
      <w:bookmarkStart w:id="724" w:name="_Toc285"/>
      <w:r>
        <w:t>[رقم الحدیث الکلی: 23202 - رقم الحدیث الباب: 2]</w:t>
      </w:r>
      <w:bookmarkEnd w:id="724"/>
    </w:p>
    <w:p>
      <w:pPr>
        <w:pStyle w:val="BookText"/>
      </w:pPr>
      <w:r>
        <w:rPr>
          <w:rFonts w:ascii="Times New Roman" w:hAnsi="Times New Roman" w:eastAsia="Times New Roman" w:cs="Times New Roman"/>
          <w:lang w:val="en-US" w:bidi="en-US"/>
          <w:color w:val="111111"/>
          <w:sz w:val="28"/>
          <w:szCs w:val="28"/>
          <w:rtl/>
        </w:rPr>
        <w:t xml:space="preserve">23202- 2- </w:t>
      </w:r>
      <w:r>
        <w:rPr>
          <w:rStyle w:val="FootnoteReference"/>
        </w:rPr>
        <w:footnoteReference w:id="499"/>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هِشَامِ بْنِ الْحَکَمِ عَنْ أَبِی عَبْدِ اللَّهِ ع فِی الرَّجُلِ یَشْتَرِی الْمَتَاعَ إِلَی أَجَلٍ قَالَ لَیْسَ لَهُ أَنْ یَبِیعَهُ مُرَابَحَةً إِلَّا إِلَی الْأَجَلِ الَّذِی اشْتَرَاهُ إِلَیْهِ وَ إِنْ بَاعَهُ مُرَابَحَةً وَ لَمْ یُخْبِرْهُ کَانَ لِلَّذِی اشْتَرَاهُ مِنَ الْأَجَلِ مِثْلُ ذَلِکَ.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الحکم از ابی عبدالله (ع): درباره مردی که کالایی را به صورت مدت‌دار می‌خرد، پرسیدم. او گفت: "او نمی‌تواند آن را به صورت مرابحه (با سود) بفروشد مگر اینکه به همان مدت‌داری باشد که آن را خریده است، و اگر آن را به صورت مرابحه بفروشد و خریدار را آگاه نکند، خریدار هم باید به همان مدت‌داری بفروشد."</w:t>
      </w:r>
    </w:p>
    <w:p>
      <w:pPr>
        <w:pStyle w:val="Heading5"/>
      </w:pPr>
      <w:bookmarkStart w:id="725" w:name="_Toc286"/>
      <w:r>
        <w:t>[رقم الحدیث الکلی: 23203 - رقم الحدیث الباب: 3]</w:t>
      </w:r>
      <w:bookmarkEnd w:id="725"/>
    </w:p>
    <w:p>
      <w:pPr>
        <w:pStyle w:val="BookText"/>
      </w:pPr>
      <w:r>
        <w:rPr>
          <w:rFonts w:ascii="Times New Roman" w:hAnsi="Times New Roman" w:eastAsia="Times New Roman" w:cs="Times New Roman"/>
          <w:lang w:val="en-US" w:bidi="en-US"/>
          <w:color w:val="111111"/>
          <w:sz w:val="28"/>
          <w:szCs w:val="28"/>
          <w:rtl/>
        </w:rPr>
        <w:t xml:space="preserve">23203- 3- </w:t>
      </w:r>
      <w:r>
        <w:rPr>
          <w:rStyle w:val="FootnoteReference"/>
        </w:rPr>
        <w:footnoteReference w:id="501"/>
      </w:r>
      <w:r>
        <w:rPr>
          <w:rFonts w:ascii="Amiri" w:hAnsi="Amiri" w:eastAsia="Amiri" w:cs="Amiri"/>
          <w:lang w:bidi="ar-SA"/>
          <w:color w:val="111111"/>
          <w:sz w:val="28"/>
          <w:szCs w:val="28"/>
          <w:rtl/>
        </w:rPr>
        <w:t xml:space="preserve">وَ بِإِسْنَادِهِ عَنِ الْحَسَنِ بْنِ مَحْبُوبٍ عَنْ أَبِی مُحَمَّدٍ الْوَابِشِیِّ قَالَ: سَمِعْتُ رَجُلًا یَسْأَلُ أَبَا عَبْدِ اللَّهِ ع- عَنْ رَجُلٍ اشْتَرَی مِنْ رَجُلٍ مَتَاعاً بِتَأْخِیرٍ إِلَی سَنَةٍ ثُمَّ بَاعَهُ مِنْ رَجُلٍ آخَرَ مُرَابَحَةً أَ لَهُ أَنْ یَأْخُذَ مِنْهُ ثَمَنَهُ حَالًّا وَ الرِّبْحَ قَالَ لَیْسَ عَلَیْهِ إِلَّا مِثْلُ الَّذِی اشْتَرَی إِنْ کَانَ نَقَدَ شَیْئاً فَلَهُ مِثْلُ مَا نَقَدَ وَ إِنْ لَمْ یَکُنْ نَقَدَ شَیْئاً آخَرَ فَالْمَالُ عَلَیْهِ إِلَی الْأَجَلِ الَّذِی اشْتَرَاهُ إِلَیْهِ قُلْتُ لَهُ فَإِنْ کَانَ الَّذِی اشْتَرَاهُ مِنْهُ لَیْسَ عَلَی </w:t>
      </w:r>
      <w:r>
        <w:rPr>
          <w:rStyle w:val="FootnoteReference"/>
        </w:rPr>
        <w:footnoteReference w:id="502"/>
      </w:r>
      <w:r>
        <w:rPr>
          <w:rFonts w:ascii="Amiri" w:hAnsi="Amiri" w:eastAsia="Amiri" w:cs="Amiri"/>
          <w:lang w:bidi="ar-SA"/>
          <w:color w:val="111111"/>
          <w:sz w:val="28"/>
          <w:szCs w:val="28"/>
          <w:rtl/>
        </w:rPr>
        <w:t xml:space="preserve">مِثْلِهِ قَالَ فَلْیَسْتَوْثِقْ مِنْ حَقِّهِ إِلَی الْأَجَلِ الَّذِی اشْتَرَاهُ.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محمد الوابشی: او گفت: "شنیدم مردی از ابا عبدالله (ع) پرسید: 'درباره مردی که کالایی را از کسی به صورت مدت‌دار به مدت یک سال می‌خرد و سپس آن را به مرد دیگری به صورت مرابحه (با سود) می‌فروشد، آیا می‌تواند قیمت آن را نقداً و سود آن را بگیرد؟' او گفت: 'او نمی‌تواند بیش از آنچه خریده، طلب کند. اگر چیزی را به قیمت خریده باشد، همان قیمت را طلب می‌کند و اگر هیچ چیزی را نقداً نخریده باشد، مبلغ به همان مدت‌دار تا تاریخ پرداخت خواهد بود.' من به او گفتم: 'اگر کسی که از او خریده است، حاضر به پرداخت همان مبلغ نباشد چه؟' او گفت: 'باید حق خود را تا تاریخ پرداخت تضمین کند</w:t>
      </w:r>
    </w:p>
    <w:p>
      <w:pPr>
        <w:pStyle w:val="Heading4"/>
      </w:pPr>
      <w:bookmarkStart w:id="726" w:name="_Toc287"/>
      <w:r>
        <w:t>26- بَابُ حُکْمِ مَنِ اشْتَرَی طَعَاماً فَتَغَیَّرَ سِعْرُهُ قَبْلَ أَنْ یَقْبِضَهُ أَوْ دَفَعَ طَعَاماً وَ نَحْوَهُ عَنْ أُجْرَةٍ أَوْ دَیْنٍ فَتَغَیَّرَ سِعْرُهُ‌</w:t>
      </w:r>
      <w:bookmarkEnd w:id="726"/>
    </w:p>
    <w:p>
      <w:pPr>
        <w:pStyle w:val="Heading5"/>
      </w:pPr>
      <w:bookmarkStart w:id="727" w:name="_Toc288"/>
      <w:r>
        <w:t>اشارة</w:t>
      </w:r>
      <w:bookmarkEnd w:id="727"/>
    </w:p>
    <w:p>
      <w:pPr>
        <w:pStyle w:val="BookText"/>
      </w:pPr>
      <w:r>
        <w:rPr>
          <w:rStyle w:val="FootnoteReference"/>
        </w:rPr>
        <w:footnoteReference w:id="503"/>
      </w:r>
      <w:r>
        <w:rPr>
          <w:rFonts w:ascii="Amiri" w:hAnsi="Amiri" w:eastAsia="Amiri" w:cs="Amiri"/>
          <w:lang w:bidi="ar-SA"/>
          <w:color w:val="111111"/>
          <w:sz w:val="28"/>
          <w:szCs w:val="28"/>
          <w:rtl/>
        </w:rPr>
        <w:t xml:space="preserve">26 بَابُ حُکْمِ مَنِ اشْتَرَی طَعَاماً فَتَغَیَّرَ سِعْرُهُ قَبْلَ أَنْ یَقْبِضَهُ أَوْ دَفَعَ طَعَاماً وَ نَحْوَهُ عَنْ أُجْرَةٍ أَوْ دَیْنٍ فَتَغَیَّرَ سِعْرُهُ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289"/>
      <w:r>
        <w:t>[رقم الحدیث الکلی: 23204 - رقم الحدیث الباب: 1]</w:t>
      </w:r>
      <w:bookmarkEnd w:id="728"/>
    </w:p>
    <w:p>
      <w:pPr>
        <w:pStyle w:val="BookText"/>
      </w:pPr>
      <w:r>
        <w:rPr>
          <w:rFonts w:ascii="Times New Roman" w:hAnsi="Times New Roman" w:eastAsia="Times New Roman" w:cs="Times New Roman"/>
          <w:lang w:val="en-US" w:bidi="en-US"/>
          <w:color w:val="111111"/>
          <w:sz w:val="28"/>
          <w:szCs w:val="28"/>
          <w:rtl/>
        </w:rPr>
        <w:t xml:space="preserve">23204- 1- </w:t>
      </w:r>
      <w:r>
        <w:rPr>
          <w:rStyle w:val="FootnoteReference"/>
        </w:rPr>
        <w:footnoteReference w:id="504"/>
      </w:r>
      <w:r>
        <w:rPr>
          <w:rFonts w:ascii="Amiri" w:hAnsi="Amiri" w:eastAsia="Amiri" w:cs="Amiri"/>
          <w:lang w:bidi="ar-SA"/>
          <w:color w:val="111111"/>
          <w:sz w:val="28"/>
          <w:szCs w:val="28"/>
          <w:rtl/>
        </w:rPr>
        <w:t xml:space="preserve">مُحَمَّدُ بْنُ عَلِیِّ بْنِ الْحُسَیْنِ بِإِسْنَادِهِ عَنِ ابْنِ مُسْکَانَ عَنِ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4689_173158"/>
    <w:bookmarkEnd w:id="79"/>
    <w:p>
      <w:pPr>
        <w:pStyle w:val="BookText"/>
      </w:pPr>
      <w:r>
        <w:rPr>
          <w:rFonts w:ascii="Amiri" w:hAnsi="Amiri" w:eastAsia="Amiri" w:cs="Amiri"/>
          <w:lang w:bidi="ar-SA"/>
          <w:color w:val="111111"/>
          <w:sz w:val="28"/>
          <w:szCs w:val="28"/>
          <w:rtl/>
        </w:rPr>
        <w:t xml:space="preserve">الْحَلَبِیِّ عَنْ أَبِی عَبْدِ اللَّهِ ع أَنَّهُ قَالَ فِی رَجُلٍ ابْتَاعَ مِنْ رَجُلٍ طَعَاماً بِدَرَاهِمَ فَأَخَذَ نِصْفَهُ ثُمَّ جَاءَهُ بَعْدَ ذَلِکَ وَ قَدِ ارْتَفَعَ الطَّعَامُ أَوْ نَقَصَ فَقَالَ إِنْ کَانَ یَوْمَ ابْتَاعَهُ سَاعَرَهُ بِکَذَا وَ کَذَا فَهُوَ ذَلِکَ وَ إِنْ لَمْ یَکُنْ سَاعَرَهُ فَإِنَّمَا لَهُ سِعْرُ یَوْمِهِ.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او گفت: "درباره مردی که از مردی دیگر غذایی به دراهمی خریده و نیمی از آن را گرفته است، سپس بعد از آن آمده و قیمت غذا افزایش یافته یا کاهش یافته است، او گفت: 'اگر روزی که خریده است، قیمت مشخص شده باشد، همان قیمت معتبر است، و اگر قیمت مشخص نشده باشد، قیمت روز معتبر است.'</w:t>
      </w:r>
    </w:p>
    <w:p>
      <w:pPr>
        <w:pStyle w:val="Heading5"/>
      </w:pPr>
      <w:bookmarkStart w:id="729" w:name="_Toc290"/>
      <w:r>
        <w:t>[رقم الحدیث الکلی: 23205 - رقم الحدیث الباب: 2]</w:t>
      </w:r>
      <w:bookmarkEnd w:id="729"/>
    </w:p>
    <w:p>
      <w:pPr>
        <w:pStyle w:val="BookText"/>
      </w:pPr>
      <w:r>
        <w:rPr>
          <w:rFonts w:ascii="Times New Roman" w:hAnsi="Times New Roman" w:eastAsia="Times New Roman" w:cs="Times New Roman"/>
          <w:lang w:val="en-US" w:bidi="en-US"/>
          <w:color w:val="111111"/>
          <w:sz w:val="28"/>
          <w:szCs w:val="28"/>
          <w:rtl/>
        </w:rPr>
        <w:t xml:space="preserve">23205- 2- </w:t>
      </w:r>
      <w:r>
        <w:rPr>
          <w:rStyle w:val="FootnoteReference"/>
        </w:rPr>
        <w:footnoteReference w:id="505"/>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رَجُلٍ ابْتَاعَ مِنْ رَجُلٍ طَعَاماً بِدَرَاهِمَ فَأَخَذَ نِصْفَهُ وَ تَرَکَ نِصْفَهُ ثُمَّ جَاءَهُ بَعْدَ ذَلِکَ وَ قَدِ ارْتَفَعَ الطَّعَامُ أَوْ نَقَصَ قَالَ إِنْ کَانَ یَوْمَ ابْتَاعَهُ سَاعَرَهُ أَنَّ لَهُ کَذَا وَ کَذَا فَإِنَّمَا لَهُ سِعْرُهُ وَ إِنْ کَانَ إِنَّمَا أَخَذَ بَعْضاً وَ تَرَکَ بَعْضاً وَ لَمْ یُسَمِّ سِعْراً فَإِنَّمَا لَهُ سِعْرُ یَوْمِهِ الَّذِی یَأْخُذُهُ فِیهِ مَا کَانَ.</w:t>
      </w:r>
    </w:p>
    <w:p>
      <w:pPr>
        <w:pStyle w:val="BookText"/>
      </w:pPr>
      <w:r>
        <w:rPr>
          <w:rFonts w:ascii="Amiri" w:hAnsi="Amiri" w:eastAsia="Amiri" w:cs="Amiri"/>
          <w:lang w:bidi="ar-SA"/>
          <w:color w:val="111111"/>
          <w:sz w:val="28"/>
          <w:szCs w:val="28"/>
          <w:rtl/>
        </w:rPr>
        <w:t xml:space="preserve">وَ رَوَاهُ الشَّیْخُ بِإِسْنَادِهِ عَنِ ابْنِ أَبِی عُمَیْرٍ </w:t>
      </w:r>
      <w:r>
        <w:rPr>
          <w:rStyle w:val="FootnoteReference"/>
        </w:rPr>
        <w:footnoteReference w:id="506"/>
      </w:r>
    </w:p>
    <w:p>
      <w:pPr>
        <w:pStyle w:val="BookText"/>
      </w:pPr>
      <w:r>
        <w:rPr>
          <w:rFonts w:ascii="Amiri" w:hAnsi="Amiri" w:eastAsia="Amiri" w:cs="Amiri"/>
          <w:lang w:bidi="ar-SA"/>
          <w:color w:val="111111"/>
          <w:sz w:val="28"/>
          <w:szCs w:val="28"/>
          <w:rtl/>
        </w:rPr>
        <w:t xml:space="preserve">أَقُولُ: لَعَلَّ الْمُرَادَ بِالْمُسَاعَرَةِ مَا کَانَ بِصِیغَةِ السَّلَمِ أَوِ الْبَیْعِ.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درباره مردی که از دیگری غذایی به دراهمی خریده و نیمی از آن را گرفته و نیمی را باقی گذاشته، سپس بعداً آمده و قیمت غذا افزایش یا کاهش یافته است. او گفت: "اگر روز خریدش قیمت مشخص شده باشد، همان قیمت معتبر است و اگر قیمت مشخص نشده باشد، قیمت روز معتبر است."</w:t>
      </w:r>
    </w:p>
    <w:p>
      <w:pPr>
        <w:pStyle w:val="BookText"/>
      </w:pPr>
      <w:r>
        <w:rPr>
          <w:rFonts w:ascii="IRNazanin" w:hAnsi="IRNazanin" w:eastAsia="IRNazanin" w:cs="IRNazanin"/>
          <w:lang w:bidi="fa-IR"/>
          <w:color w:val="111111"/>
          <w:sz w:val="28"/>
          <w:szCs w:val="28"/>
          <w:rtl/>
        </w:rPr>
        <w:t xml:space="preserve">می گویم : شاید منظور از "مساعره" خرید یا فروش به صورت سلم باشد.</w:t>
      </w:r>
    </w:p>
    <w:p>
      <w:pPr>
        <w:pStyle w:val="Heading5"/>
      </w:pPr>
      <w:bookmarkStart w:id="730" w:name="_Toc291"/>
      <w:r>
        <w:t>[رقم الحدیث الکلی: 23206 - رقم الحدیث الباب: 3]</w:t>
      </w:r>
      <w:bookmarkEnd w:id="730"/>
    </w:p>
    <w:p>
      <w:pPr>
        <w:pStyle w:val="BookText"/>
      </w:pPr>
      <w:r>
        <w:rPr>
          <w:rFonts w:ascii="Times New Roman" w:hAnsi="Times New Roman" w:eastAsia="Times New Roman" w:cs="Times New Roman"/>
          <w:lang w:val="en-US" w:bidi="en-US"/>
          <w:color w:val="111111"/>
          <w:sz w:val="28"/>
          <w:szCs w:val="28"/>
          <w:rtl/>
        </w:rPr>
        <w:t xml:space="preserve">23206- 3- </w:t>
      </w:r>
      <w:r>
        <w:rPr>
          <w:rStyle w:val="FootnoteReference"/>
        </w:rPr>
        <w:footnoteReference w:id="507"/>
      </w:r>
      <w:r>
        <w:rPr>
          <w:rFonts w:ascii="Amiri" w:hAnsi="Amiri" w:eastAsia="Amiri" w:cs="Amiri"/>
          <w:lang w:bidi="ar-SA"/>
          <w:color w:val="111111"/>
          <w:sz w:val="28"/>
          <w:szCs w:val="28"/>
          <w:rtl/>
        </w:rPr>
        <w:t xml:space="preserve">وَ عَنْهُ عَنْ أَبِیهِ عَنِ ابْنِ أَبِی عُمَیْرٍ عَنْ جَمِیلٍ عَنْ أَبِی عَبْدِ اللَّهِ ع فِی رَجُلٍ اشْتَرَی طَعَاماً کُلَّ کُرٍّ بِشَیْ‌ءٍ مَعْلُومٍ فَارْتَفَعَ الطَّعَامُ أَوْ نَقَصَ وَ قَدِ اکْتَالَ بَعْضَهُ فَأَبَی صَاحِبُ الطَّعَامِ أَنْ یُسَلِّمَ لَهُ مَا بَقِیَ وَ قَالَ إِنَّمَا لَکَ مَا قَبَضْتَ فَقَالَ إِنْ کَانَ یَوْمَ اشْتَرَاهُ سَاعَرَهُ عَلَی أَنَّهُ لَهُ فَلَهُ مَا بَقِیَ وَ إِنْ کَانَ إِنَّمَا اشْتَرَاهُ وَ لَمْ یَشْتَرِطْ ذَلِکَ فَإِنَّ لَهُ بِقَدْرِ مَا نَقَدَ.</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50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از ابی عبدالله (ع): درباره مردی که غذایی را به قیمت هر کُرّی (واحدی) معلوم می‌خرد و غذا افزایش یا کاهش قیمت پیدا می‌کند و برخی از آن را تحویل گرفته است و صاحب غذا از تحویل باقی خودداری می‌کند و می‌گوید "آنچه که گرفتی برای توست". حضرت گفتند : "اگر روز خرید قیمت مشخص شده باشد، آنچه باقی مانده نیز برای اوست و اگر تنها خریده و شرطی نگذاشته باشد، پس برای او به اندازه همان مبلغی که پرداخت کرده است، خواهد بود."</w:t>
      </w:r>
    </w:p>
    <w:p>
      <w:pPr>
        <w:pStyle w:val="Heading5"/>
      </w:pPr>
      <w:bookmarkStart w:id="731" w:name="_Toc292"/>
      <w:r>
        <w:t>[رقم الحدیث الکلی: 23207 - رقم الحدیث الباب: 4]</w:t>
      </w:r>
      <w:bookmarkEnd w:id="731"/>
    </w:p>
    <w:p>
      <w:pPr>
        <w:pStyle w:val="BookText"/>
      </w:pPr>
      <w:r>
        <w:rPr>
          <w:rFonts w:ascii="Times New Roman" w:hAnsi="Times New Roman" w:eastAsia="Times New Roman" w:cs="Times New Roman"/>
          <w:lang w:val="en-US" w:bidi="en-US"/>
          <w:color w:val="111111"/>
          <w:sz w:val="28"/>
          <w:szCs w:val="28"/>
          <w:rtl/>
        </w:rPr>
        <w:t xml:space="preserve">23207- 4- </w:t>
      </w:r>
      <w:r>
        <w:rPr>
          <w:rStyle w:val="FootnoteReference"/>
        </w:rPr>
        <w:footnoteReference w:id="509"/>
      </w:r>
      <w:r>
        <w:rPr>
          <w:rFonts w:ascii="Amiri" w:hAnsi="Amiri" w:eastAsia="Amiri" w:cs="Amiri"/>
          <w:lang w:bidi="ar-SA"/>
          <w:color w:val="111111"/>
          <w:sz w:val="28"/>
          <w:szCs w:val="28"/>
          <w:rtl/>
        </w:rPr>
        <w:t xml:space="preserve">وَ عَنْ مُحَمَّدِ بْنِ یَحْیَی قَالَ: کَتَبَ مُحَمَّدُ بْنُ الْحَسَنِ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4689_173159"/>
    <w:bookmarkEnd w:id="80"/>
    <w:p>
      <w:pPr>
        <w:pStyle w:val="BookText"/>
      </w:pPr>
      <w:r>
        <w:rPr>
          <w:rFonts w:ascii="Amiri" w:hAnsi="Amiri" w:eastAsia="Amiri" w:cs="Amiri"/>
          <w:lang w:bidi="ar-SA"/>
          <w:color w:val="111111"/>
          <w:sz w:val="28"/>
          <w:szCs w:val="28"/>
          <w:rtl/>
        </w:rPr>
        <w:t xml:space="preserve">إِلَی أَبِی مُحَمَّدٍ ع- رَجُلٌ اسْتَأْجَرَ أَجِیراً یَعْمَلُ لَهُ بِنَاءً أَوْ غَیْرَهُ وَ جَعَلَ یُعْطِیهِ طَعَاماً وَ قُطْناً وَ غَیْرَ ذَلِکَ ثُمَّ تَغَیَّرَ الطَّعَامُ وَ الْقُطْنُ مِنْ سِعْرِهِ الَّذِی کَانَ أَعْطَاهُ إِلَی نُقْصَانٍ أَوْ زِیَادَةٍ أَ یَحْتَسِبُ لَهُ بِسِعْرِ یَوْمَ أَعْطَاهُ أَوْ بِسِعْرِ یَوْمَ حَاسَبَهُ فَوَقَّعَ ع یَحْتَسِبُ لَهُ بِسِعْرِ یَوْمٍ شَارَطَهُ فِیهِ إِنْ شَاءَ اللَّهُ وَ أَجَابَ ع فِی الْمَالِ یَحِلُّ عَلَی الرَّجُلِ فَیُعْطِی بِهِ طَعَاماً عِنْدَ مَحِلِّهِ وَ لَمْ یُقَاطِعْهُ ثُمَّ تَغَیَّرَ السِّعْرُ فَوَقَّعَ ع لَهُ سِعْرُ یَوْمَ أَعْطَاهُ الطَّعَامَ.</w:t>
      </w:r>
    </w:p>
    <w:p>
      <w:pPr>
        <w:pStyle w:val="BookText"/>
      </w:pPr>
      <w:r>
        <w:rPr>
          <w:rFonts w:ascii="Amiri" w:hAnsi="Amiri" w:eastAsia="Amiri" w:cs="Amiri"/>
          <w:lang w:bidi="ar-SA"/>
          <w:color w:val="111111"/>
          <w:sz w:val="28"/>
          <w:szCs w:val="28"/>
          <w:rtl/>
        </w:rPr>
        <w:t xml:space="preserve">مُحَمَّدُ بْنُ الْحَسَنِ بِإِسْنَادِهِ عَنْ مُحَمَّدِ بْنِ الْحَسَنِ الصَّفَّارِ قَالَ کَتَبْتُ إِلَی أَبِی مُحَمَّدٍ ع وَ ذَکَرَ الْحَدِیثَ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او گفت: "محمد بن الحسن به ابی محمد (ع) نوشت: 'مردی یک اجیر را برای ساخت‌وساز یا کار دیگر استخدام کرده و به او غذا و پنبه و غیره داده است. سپس قیمت غذا و پنبه تغییر کرده است. آیا باید با قیمت روزی که داده است، محاسبه شود یا با قیمت روزی که حساب کرده است؟' او نوشت: 'با قیمت روزی که شرط کرده است، محاسبه شود.' و در مورد مالی که به فرد می‌رسد و به جای آن غذا داده می‌شود و قیمت تغییر کرده است، نوشت: 'با قیمت روزی که غذا داده است، محاسبه شود.'"</w:t>
      </w:r>
    </w:p>
    <w:p>
      <w:pPr>
        <w:pStyle w:val="Heading5"/>
      </w:pPr>
      <w:bookmarkStart w:id="732" w:name="_Toc293"/>
      <w:r>
        <w:t>[رقم الحدیث الکلی: 23208 - رقم الحدیث الباب: 5]</w:t>
      </w:r>
      <w:bookmarkEnd w:id="732"/>
    </w:p>
    <w:p>
      <w:pPr>
        <w:pStyle w:val="BookText"/>
      </w:pPr>
      <w:r>
        <w:rPr>
          <w:rFonts w:ascii="Times New Roman" w:hAnsi="Times New Roman" w:eastAsia="Times New Roman" w:cs="Times New Roman"/>
          <w:lang w:val="en-US" w:bidi="en-US"/>
          <w:color w:val="111111"/>
          <w:sz w:val="28"/>
          <w:szCs w:val="28"/>
          <w:rtl/>
        </w:rPr>
        <w:t xml:space="preserve">23208- 5- </w:t>
      </w:r>
      <w:r>
        <w:rPr>
          <w:rStyle w:val="FootnoteReference"/>
        </w:rPr>
        <w:footnoteReference w:id="511"/>
      </w:r>
      <w:r>
        <w:rPr>
          <w:rFonts w:ascii="Amiri" w:hAnsi="Amiri" w:eastAsia="Amiri" w:cs="Amiri"/>
          <w:lang w:bidi="ar-SA"/>
          <w:color w:val="111111"/>
          <w:sz w:val="28"/>
          <w:szCs w:val="28"/>
          <w:rtl/>
        </w:rPr>
        <w:t xml:space="preserve">وَ عَنْهُ قَالَ: کَتَبْتُ إِلَیْهِ فِی رَجُلٍ کَانَ لَهُ عَلَی رَجُلٍ مَالٌ فَلَمَّا حَلَّ عَلَیْهِ الْمَالُ أَعْطَاهُ بِهَا طَعَاماً أَوْ قُطْناً أَوْ زَعْفَرَاناً وَ لَمْ یُقَاطِعْهُ عَلَی السِّعْرِ فَلَمَّا کَانَ بَعْدَ شَهْرَیْنِ أَوْ ثَلَاثَةٍ ارْتَفَعَ الطَّعَامُ وَ الزَّعْفَرَانُ وَ الْقُطْنُ أَوْ نَقَصَ بِأَیِّ السِّعْرَیْنِ یَحْسُبُهُ قَالَ لِصَاحِبِ الدَّیْنِ </w:t>
      </w:r>
      <w:r>
        <w:rPr>
          <w:rStyle w:val="FootnoteReference"/>
        </w:rPr>
        <w:footnoteReference w:id="512"/>
      </w:r>
      <w:r>
        <w:rPr>
          <w:rFonts w:ascii="Amiri" w:hAnsi="Amiri" w:eastAsia="Amiri" w:cs="Amiri"/>
          <w:lang w:bidi="ar-SA"/>
          <w:color w:val="111111"/>
          <w:sz w:val="28"/>
          <w:szCs w:val="28"/>
          <w:rtl/>
        </w:rPr>
        <w:t xml:space="preserve">سِعْرُ یَوْمِهِ الَّذِی أَعْطَاهُ وَ حَلَّ مَالُهُ عَلَیْهِ أَوِ السِّعْرُ الَّذِی بَعْدَ شَهْرَیْنِ أَوْ ثَلَاثَةٍ یَوْمَ حَاسَبَهُ فَوَقَّعَ ع لَیْسَ لَهُ إِلَّا عَلَی حَسَبِ سِعْرِ وَقْتِ مَا دُفِعَ إِلَیْهِ الطَّعَامُ إِنْ شَاءَ اللَّهُ قَالَ وَ کَتَبْتُ إِلَیْهِ الرَّجُلُ اسْتَأْجَرَ أَجِیراً لِیَعْمَلَ لَهُ بِنَاءً أَوْ غَیْرَهُ مِنَ الْأَعْمَالِ وَ جَعَلَ یُعْطِیهِ طَعَاماً أَوْ قُطْناً وَ غَیْرَهُمَا ثُمَّ تَغَیَّرَ الطَّعَامُ وَ الْقُطْنُ عَنْ سِعْرِهِ الَّذِی کَانَ أَعْطَاهُ إِلَی نُقْصَانٍ أَوْ زِیَادَةٍ یَحْسُبُ لَهُ بِسِعْرِهِ یَوْمَ أَعْطَاهُ أَوْ بِسِعْرِهِ یَوْمَ حَاسَبَهُ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4689_173160"/>
    <w:bookmarkEnd w:id="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فَوَقَّعَ یَحْسُبُ لَهُ سِعْرَ یَوْمٍ شَارَطَهُ فِیهِ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او گفت: "به او (ابا عبدالله) نوشتم: 'درباره مردی که مالی را به عهده کسی دارد و وقتی موعد پرداخت می‌رسد، به جای پول به او غذا، پنبه یا زعفران می‌دهد و قیمتی مشخص نمی‌کنند و بعد از دو یا سه ماه قیمت آن تغییر می‌کند. به کدام قیمت باید محاسبه شود، قیمت روزی که داده است یا قیمت بعد از دو یا سه ماه که محاسبه می‌شود؟' او نوشت: 'قیمت روزی که غذا داده است، محاسبه شود.' و نوشتم: 'مردی یک اجیر را برای کار ساختمانی یا غیره استخدام کرده و به او غذا یا پنبه و غیره داده است و قیمت تغییر کرده است. آیا باید با قیمت روزی که داده است، محاسبه شود یا با قیمت روزی که حساب کرده است؟' او نوشت: 'با قیمت روزی که شرط کرده است، محاسبه شود.</w:t>
      </w:r>
    </w:p>
    <w:p>
      <w:pPr>
        <w:pStyle w:val="Heading5"/>
      </w:pPr>
      <w:bookmarkStart w:id="733" w:name="_Toc294"/>
      <w:r>
        <w:t>[رقم الحدیث الکلی: 23209 - رقم الحدیث الباب: 6]</w:t>
      </w:r>
      <w:bookmarkEnd w:id="733"/>
    </w:p>
    <w:p>
      <w:pPr>
        <w:pStyle w:val="BookText"/>
      </w:pPr>
      <w:r>
        <w:rPr>
          <w:rFonts w:ascii="Times New Roman" w:hAnsi="Times New Roman" w:eastAsia="Times New Roman" w:cs="Times New Roman"/>
          <w:lang w:val="en-US" w:bidi="en-US"/>
          <w:color w:val="111111"/>
          <w:sz w:val="28"/>
          <w:szCs w:val="28"/>
          <w:rtl/>
        </w:rPr>
        <w:t xml:space="preserve">23209- 6- </w:t>
      </w:r>
      <w:r>
        <w:rPr>
          <w:rStyle w:val="FootnoteReference"/>
        </w:rPr>
        <w:footnoteReference w:id="513"/>
      </w:r>
      <w:r>
        <w:rPr>
          <w:rFonts w:ascii="Amiri" w:hAnsi="Amiri" w:eastAsia="Amiri" w:cs="Amiri"/>
          <w:lang w:bidi="ar-SA"/>
          <w:color w:val="111111"/>
          <w:sz w:val="28"/>
          <w:szCs w:val="28"/>
          <w:rtl/>
        </w:rPr>
        <w:t xml:space="preserve">وَ بِإِسْنَادِهِ عَنِ الْحُسَیْنِ بْنِ سَعِیدٍ عَنْ صَفْوَانَ بْنِ یَحْیَی عَنْ إِسْحَاقَ بْنِ عَمَّارٍ عَنْ أَبِی الْعُطَارِدِ قَالَ: قُلْتُ لِأَبِی عَبْدِ اللَّهِ ع أَشْتَرِی طَعَاماً فَیَتَغَیَّرُ سِعْرُهُ قَبْلَ أَنْ أَقْبِضَهُ قَالَ إِنِّی لَأُحِبُّ أَنْ تَفِیَ لَهُ کَمَا أَنَّهُ إِنْ کَانَ فِیهِ فَضْلٌ أَخَذْتَهُ.</w:t>
      </w:r>
    </w:p>
    <w:p>
      <w:pPr>
        <w:pStyle w:val="BookText"/>
      </w:pPr>
      <w:r>
        <w:rPr>
          <w:rFonts w:ascii="Amiri" w:hAnsi="Amiri" w:eastAsia="Amiri" w:cs="Amiri"/>
          <w:lang w:bidi="ar-SA"/>
          <w:color w:val="111111"/>
          <w:sz w:val="28"/>
          <w:szCs w:val="28"/>
          <w:rtl/>
        </w:rPr>
        <w:t xml:space="preserve">وَ رَوَاهُ الصَّدُوقُ بِإِسْنَادِهِ عَنْ إِسْحَاقَ بْنِ عَمَّارٍ نَحْوَهُ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عطارد: او گفت: "به ابا عبدالله (ع) گفتم: 'من غذایی را می‌خرم و قیمت آن قبل از اینکه تحویل بگیرم تغییر می‌کند.' او گفت: 'من دوست دارم که به تعهد خود وفا کنی، همان‌طور که اگر در آن سودی باشد، آن را می‌پذیری.'"</w:t>
      </w:r>
    </w:p>
    <w:p>
      <w:pPr>
        <w:pStyle w:val="Heading4"/>
      </w:pPr>
      <w:bookmarkStart w:id="734" w:name="_Toc295"/>
      <w:r>
        <w:t>27- بَابُ حُکْمِ فُضُولِ الْمَکَایِیلِ وَ الْمَوَازِینِ‌</w:t>
      </w:r>
      <w:bookmarkEnd w:id="734"/>
    </w:p>
    <w:p>
      <w:pPr>
        <w:pStyle w:val="Heading5"/>
      </w:pPr>
      <w:bookmarkStart w:id="735" w:name="_Toc296"/>
      <w:r>
        <w:t>اشارة</w:t>
      </w:r>
      <w:bookmarkEnd w:id="735"/>
    </w:p>
    <w:p>
      <w:pPr>
        <w:pStyle w:val="BookText"/>
      </w:pPr>
      <w:r>
        <w:rPr>
          <w:rStyle w:val="FootnoteReference"/>
        </w:rPr>
        <w:footnoteReference w:id="515"/>
      </w:r>
      <w:r>
        <w:rPr>
          <w:rFonts w:ascii="Amiri" w:hAnsi="Amiri" w:eastAsia="Amiri" w:cs="Amiri"/>
          <w:lang w:bidi="ar-SA"/>
          <w:color w:val="111111"/>
          <w:sz w:val="28"/>
          <w:szCs w:val="28"/>
          <w:rtl/>
        </w:rPr>
        <w:t xml:space="preserve">27 بَابُ حُکْمِ فُضُولِ الْمَکَایِیلِ وَ الْمَوَازِینِ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297"/>
      <w:r>
        <w:t>[رقم الحدیث الکلی: 23210 - رقم الحدیث الباب: 1]</w:t>
      </w:r>
      <w:bookmarkEnd w:id="736"/>
    </w:p>
    <w:p>
      <w:pPr>
        <w:pStyle w:val="BookText"/>
      </w:pPr>
      <w:r>
        <w:rPr>
          <w:rFonts w:ascii="Times New Roman" w:hAnsi="Times New Roman" w:eastAsia="Times New Roman" w:cs="Times New Roman"/>
          <w:lang w:val="en-US" w:bidi="en-US"/>
          <w:color w:val="111111"/>
          <w:sz w:val="28"/>
          <w:szCs w:val="28"/>
          <w:rtl/>
        </w:rPr>
        <w:t xml:space="preserve">23210- 1- </w:t>
      </w:r>
      <w:r>
        <w:rPr>
          <w:rStyle w:val="FootnoteReference"/>
        </w:rPr>
        <w:footnoteReference w:id="516"/>
      </w:r>
      <w:r>
        <w:rPr>
          <w:rFonts w:ascii="Amiri" w:hAnsi="Amiri" w:eastAsia="Amiri" w:cs="Amiri"/>
          <w:lang w:bidi="ar-SA"/>
          <w:color w:val="111111"/>
          <w:sz w:val="28"/>
          <w:szCs w:val="28"/>
          <w:rtl/>
        </w:rPr>
        <w:t xml:space="preserve">مُحَمَّدُ بْنُ یَعْقُوبَ عَنْ مُحَمَّدِ بْنِ یَحْیَی عَنْ مُحَمَّدِ بْنِ الْحُسَیْنِ عَنْ عَلِیِّ بْنِ الْحَکَمِ عَنِ الْعَلَاءِ بْنِ رَزِینٍ عَنْ أَبِی عَبْدِ اللَّهِ ع قَالَ: قُلْتُ لَهُ إِنِّی أَمُرُّ بِالرَّجُلِ فَیَعْرِضُ عَلَیَّ الطَّعَامَ وَ یَقُولُ قَدْ أَصَبْتُ طَعَاماً مِنْ حَاجَتِکَ فَأَقُولُ لَهُ أَخْرِجْهُ أُرْبِحْکَ فِی الْکُرِّ کَذَا وَ کَذَا فَإِذَا أَخْرَجَهُ نَظَرْتُ إِلَیْهِ فَإِنْ کَانَ مِنْ حَاجَتِی أَخَذْتُهُ وَ إِنْ لَمْ یَکُنْ مِنْ حَاجَتِی تَرَکْتُهُ قَالَ هَذِهِ الْمُرَاوَضَةُ لَا بَأْسَ بِهَا قُلْتُ فَأَقُولُ لَهُ اعْزِلْ مِنْهُ خَمْسِینَ کُرّاً أَوْ أَقَلَّ أَوْ أَکْثَرَ بِکَیْلِهِ </w:t>
      </w:r>
      <w:r>
        <w:rPr>
          <w:rStyle w:val="FootnoteReference"/>
        </w:rPr>
        <w:footnoteReference w:id="517"/>
      </w:r>
      <w:r>
        <w:rPr>
          <w:rFonts w:ascii="Amiri" w:hAnsi="Amiri" w:eastAsia="Amiri" w:cs="Amiri"/>
          <w:lang w:bidi="ar-SA"/>
          <w:color w:val="111111"/>
          <w:sz w:val="28"/>
          <w:szCs w:val="28"/>
          <w:rtl/>
        </w:rPr>
        <w:t xml:space="preserve">فَیَزِیدُ وَ یَنْقُصُ وَ أَکْثَرُ ذَلِکَ مَا یَزِیدُ لِمَنْ هِیَ قَالَ هِیَ لَکَ ثُمَّ قَالَ إِنِّی بَعَثْتُ مُعَتِّباً أَوْ سَلَّاماً فَابْتَاعَ لَنَا طَعَاماً فَزَادَ عَلَیْنَا بِدِینَارَیْنِ فَقُتْنَا بِهِ عِیَالَنَا بِمِکْیَالٍ قَدْ عَرَفْنَا فَقُلْتُ لَهُ عَرَفْتَ صَاحِبَهُ قَالَ نَعَمْ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4689_173161"/>
    <w:bookmarkEnd w:id="82"/>
    <w:p>
      <w:pPr>
        <w:pStyle w:val="BookText"/>
      </w:pPr>
      <w:r>
        <w:rPr>
          <w:rFonts w:ascii="Amiri" w:hAnsi="Amiri" w:eastAsia="Amiri" w:cs="Amiri"/>
          <w:lang w:bidi="ar-SA"/>
          <w:color w:val="111111"/>
          <w:sz w:val="28"/>
          <w:szCs w:val="28"/>
          <w:rtl/>
        </w:rPr>
        <w:t xml:space="preserve">فَرَدَدْنَا عَلَیْهِ فَقُلْتُ رَحِمَکَ اللَّهُ تُفْتِینِی بِأَنَّ الزِّیَادَةَ لِی وَ أَنْتَ تَرُدُّهَا قَدْ عَلِمْتَ أَنَّ ذَلِکَ کَانَ لَهُ قَالَ نَعَمْ إِنَّمَا ذَلِکَ غَلَطُ النَّاسِ لِأَنَّ الَّذِی ابْتَعْنَا بِهِ إِنَّمَا کَانَ ذَلِکَ بِثَمَانِیَةِ دَنَانِیرَ أَوْ تِسْعَةٍ ثُمَّ قَالَ وَ لَکِنْ أَعِدْ عَلَیْهِ الْکَیْلَ.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رزين گويد:</w:t>
      </w:r>
    </w:p>
    <w:p>
      <w:pPr>
        <w:pStyle w:val="BookText"/>
      </w:pPr>
      <w:r>
        <w:rPr>
          <w:rFonts w:ascii="IRNazanin" w:hAnsi="IRNazanin" w:eastAsia="IRNazanin" w:cs="IRNazanin"/>
          <w:lang w:bidi="fa-IR"/>
          <w:color w:val="111111"/>
          <w:sz w:val="28"/>
          <w:szCs w:val="28"/>
          <w:rtl/>
        </w:rPr>
        <w:t xml:space="preserve">به امام صادق عليه السّلام عرض كردم: من از كنار شخصى عبور مى‌كنم و آرد را براى فروش به من عرضه مى‌كند و مى‌گويد: آرد مورد نيازت را به دست آورده‌اى من مى‌گويم: به من بده، براى هركرّ(720 صاع) اين مقدار به تو سود مى‌دهم. وقتى آنها را مى‌آورد، اگر به آن نياز داشتم مى‌گيرم و گرنه آن را رها مى‌كنم.</w:t>
      </w:r>
    </w:p>
    <w:p>
      <w:pPr>
        <w:pStyle w:val="BookText"/>
      </w:pPr>
      <w:r>
        <w:rPr>
          <w:rFonts w:ascii="IRNazanin" w:hAnsi="IRNazanin" w:eastAsia="IRNazanin" w:cs="IRNazanin"/>
          <w:lang w:bidi="fa-IR"/>
          <w:color w:val="111111"/>
          <w:sz w:val="28"/>
          <w:szCs w:val="28"/>
          <w:rtl/>
        </w:rPr>
        <w:t xml:space="preserve">فرمود: اين مراوضه است، پس اشكالى ندارد.</w:t>
      </w:r>
    </w:p>
    <w:p>
      <w:pPr>
        <w:pStyle w:val="BookText"/>
      </w:pPr>
      <w:r>
        <w:rPr>
          <w:rFonts w:ascii="IRNazanin" w:hAnsi="IRNazanin" w:eastAsia="IRNazanin" w:cs="IRNazanin"/>
          <w:lang w:bidi="fa-IR"/>
          <w:color w:val="111111"/>
          <w:sz w:val="28"/>
          <w:szCs w:val="28"/>
          <w:rtl/>
        </w:rPr>
        <w:t xml:space="preserve">عرض كردم: من به او مى‌گويم: من كرّ يا كم‌تر يا بيشتر، با پيمانۀ خودش از آن مى‌كاهد و گاهى كم و زيادى رخ مى‌دهد و بيشتر اوقات نيز زيادى وزن مى‌كند، اين زيادى مال كيست‌؟</w:t>
      </w:r>
    </w:p>
    <w:p>
      <w:pPr>
        <w:pStyle w:val="BookText"/>
      </w:pPr>
      <w:r>
        <w:rPr>
          <w:rFonts w:ascii="IRNazanin" w:hAnsi="IRNazanin" w:eastAsia="IRNazanin" w:cs="IRNazanin"/>
          <w:lang w:bidi="fa-IR"/>
          <w:color w:val="111111"/>
          <w:sz w:val="28"/>
          <w:szCs w:val="28"/>
          <w:rtl/>
        </w:rPr>
        <w:t xml:space="preserve">فرمود: براى توست.</w:t>
      </w:r>
    </w:p>
    <w:p>
      <w:pPr>
        <w:pStyle w:val="BookText"/>
      </w:pPr>
      <w:r>
        <w:rPr>
          <w:rFonts w:ascii="IRNazanin" w:hAnsi="IRNazanin" w:eastAsia="IRNazanin" w:cs="IRNazanin"/>
          <w:lang w:bidi="fa-IR"/>
          <w:color w:val="111111"/>
          <w:sz w:val="28"/>
          <w:szCs w:val="28"/>
          <w:rtl/>
        </w:rPr>
        <w:t xml:space="preserve">آن‌گاه فرمود: من معتّب يا سلاّم را فرستادم برايمان آرد خريدارى كرد، و به اندازۀ دو دينار اضافى داده بود، ما آن را پيمانه كرديم و به صاحبش نيز گفتيم و آن را به خانوادمان داديم خوردند.</w:t>
      </w:r>
    </w:p>
    <w:p>
      <w:pPr>
        <w:pStyle w:val="BookText"/>
      </w:pPr>
      <w:r>
        <w:rPr>
          <w:rFonts w:ascii="Amiri" w:hAnsi="Amiri" w:eastAsia="Amiri" w:cs="Amiri"/>
          <w:lang w:bidi="ar-SA"/>
          <w:color w:val="111111"/>
          <w:sz w:val="28"/>
          <w:szCs w:val="28"/>
          <w:rtl/>
        </w:rPr>
        <w:t xml:space="preserve">عرض كردم: صاحبش را مى‌شناختى‌؟</w:t>
      </w:r>
    </w:p>
    <w:p>
      <w:pPr>
        <w:pStyle w:val="Heading5"/>
      </w:pPr>
      <w:bookmarkStart w:id="737" w:name="_Toc298"/>
      <w:r>
        <w:t>[رقم الحدیث الکلی: 23211 - رقم الحدیث الباب: 2]</w:t>
      </w:r>
      <w:bookmarkEnd w:id="737"/>
    </w:p>
    <w:p>
      <w:pPr>
        <w:pStyle w:val="BookText"/>
      </w:pPr>
      <w:r>
        <w:rPr>
          <w:rFonts w:ascii="Times New Roman" w:hAnsi="Times New Roman" w:eastAsia="Times New Roman" w:cs="Times New Roman"/>
          <w:lang w:val="en-US" w:bidi="en-US"/>
          <w:color w:val="111111"/>
          <w:sz w:val="28"/>
          <w:szCs w:val="28"/>
          <w:rtl/>
        </w:rPr>
        <w:t xml:space="preserve">23211- 2- </w:t>
      </w:r>
      <w:r>
        <w:rPr>
          <w:rStyle w:val="FootnoteReference"/>
        </w:rPr>
        <w:footnoteReference w:id="518"/>
      </w:r>
      <w:r>
        <w:rPr>
          <w:rFonts w:ascii="Amiri" w:hAnsi="Amiri" w:eastAsia="Amiri" w:cs="Amiri"/>
          <w:lang w:bidi="ar-SA"/>
          <w:color w:val="111111"/>
          <w:sz w:val="28"/>
          <w:szCs w:val="28"/>
          <w:rtl/>
        </w:rPr>
        <w:t xml:space="preserve">وَ عَنْ عَلِیِّ بْنِ إِبْرَاهِیمَ عَنْ أَبِیهِ عَنِ ابْنِ أَبِی عُمَیْرٍ عَنْ عَلِیِّ بْنِ عَطِیَّةَ </w:t>
      </w:r>
      <w:r>
        <w:rPr>
          <w:rStyle w:val="FootnoteReference"/>
        </w:rPr>
        <w:footnoteReference w:id="519"/>
      </w:r>
      <w:r>
        <w:rPr>
          <w:rFonts w:ascii="Amiri" w:hAnsi="Amiri" w:eastAsia="Amiri" w:cs="Amiri"/>
          <w:lang w:bidi="ar-SA"/>
          <w:color w:val="111111"/>
          <w:sz w:val="28"/>
          <w:szCs w:val="28"/>
          <w:rtl/>
        </w:rPr>
        <w:t xml:space="preserve">قَالَ: سَأَلْتُ أَبَا عَبْدِ اللَّهِ ع قُلْتُ إِنَّا نَشْتَرِی الطَّعَامَ مِنَ السُّفُنِ ثُمَّ نَکِیلُهُ فَیَزِیدُ قَالَ لِی وَ رُبَّمَا نَقَصَ عَلَیْکُمْ قُلْتُ نَعَمْ قَالَ فَإِذَا نَقَصَ یَرُدُّونَ عَلَیْکُمْ قُلْتُ لَا قَالَ فَلَا بَأْسَ.</w:t>
      </w:r>
    </w:p>
    <w:p>
      <w:pPr>
        <w:pStyle w:val="BookText"/>
      </w:pPr>
      <w:r>
        <w:rPr>
          <w:rFonts w:ascii="Amiri" w:hAnsi="Amiri" w:eastAsia="Amiri" w:cs="Amiri"/>
          <w:lang w:bidi="ar-SA"/>
          <w:color w:val="111111"/>
          <w:sz w:val="28"/>
          <w:szCs w:val="28"/>
          <w:rtl/>
        </w:rPr>
        <w:t xml:space="preserve">وَ رَوَاهُ الصَّدُوقُ بِإِسْنَادِهِ عَنِ ابْنِ أَبِی عُمَیْرٍ مِثْلَهُ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علی بن عطیه: او گفت: "از ابا عبدالله (ع) پرسیدم: 'ما غذایی را از کشتی‌ها می‌خریم و سپس آن را می‌سنجیم و مقدار آن بیشتر می‌شود.' او به من گفت: 'و شاید هم کمتر شود.' گفتم: 'بله.' او گفت: 'وقتی که کمتر می‌شود، آیا به شما پس می‌دهند؟' گفتم: 'خیر.' او گفت: 'مشکلی ندارد.'"</w:t>
      </w:r>
    </w:p>
    <w:p>
      <w:pPr>
        <w:pStyle w:val="Heading5"/>
      </w:pPr>
      <w:bookmarkStart w:id="738" w:name="_Toc299"/>
      <w:r>
        <w:t>[رقم الحدیث الکلی: 23212 - رقم الحدیث الباب: 3]</w:t>
      </w:r>
      <w:bookmarkEnd w:id="738"/>
    </w:p>
    <w:p>
      <w:pPr>
        <w:pStyle w:val="BookText"/>
      </w:pPr>
      <w:r>
        <w:rPr>
          <w:rFonts w:ascii="Times New Roman" w:hAnsi="Times New Roman" w:eastAsia="Times New Roman" w:cs="Times New Roman"/>
          <w:lang w:val="en-US" w:bidi="en-US"/>
          <w:color w:val="111111"/>
          <w:sz w:val="28"/>
          <w:szCs w:val="28"/>
          <w:rtl/>
        </w:rPr>
        <w:t xml:space="preserve">23212- 3- </w:t>
      </w:r>
      <w:r>
        <w:rPr>
          <w:rStyle w:val="FootnoteReference"/>
        </w:rPr>
        <w:footnoteReference w:id="521"/>
      </w:r>
      <w:r>
        <w:rPr>
          <w:rFonts w:ascii="Amiri" w:hAnsi="Amiri" w:eastAsia="Amiri" w:cs="Amiri"/>
          <w:lang w:bidi="ar-SA"/>
          <w:color w:val="111111"/>
          <w:sz w:val="28"/>
          <w:szCs w:val="28"/>
          <w:rtl/>
        </w:rPr>
        <w:t xml:space="preserve">وَ عَنْ مُحَمَّدِ بْنِ إِسْمَاعِیلَ عَنِ الْفَضْلِ بْنِ شَاذَانَ عَنِ ابْنِ أَبِی عُمَیْرٍ عَنْ عَبْدِ الرَّحْمَنِ بْنِ الْحَجَّاجِ قَالَ: سَأَلْتُ أَبَا عَبْدِ اللَّهِ ع عَنْ فُضُولِ الْکَیْلِ وَ الْمَوَازِینِ فَقَالَ إِذَا لَمْ یَکُنْ تَعَدِّیاً </w:t>
      </w:r>
      <w:r>
        <w:rPr>
          <w:rStyle w:val="FootnoteReference"/>
        </w:rPr>
        <w:footnoteReference w:id="522"/>
      </w:r>
      <w:r>
        <w:rPr>
          <w:rFonts w:ascii="Amiri" w:hAnsi="Amiri" w:eastAsia="Amiri" w:cs="Amiri"/>
          <w:lang w:bidi="ar-SA"/>
          <w:color w:val="111111"/>
          <w:sz w:val="28"/>
          <w:szCs w:val="28"/>
          <w:rtl/>
        </w:rPr>
        <w:t xml:space="preserve">فَلَا بَأْسَ.</w:t>
      </w:r>
    </w:p>
    <w:p>
      <w:pPr>
        <w:pStyle w:val="BookText"/>
      </w:pPr>
      <w:r>
        <w:rPr>
          <w:rFonts w:ascii="Amiri" w:hAnsi="Amiri" w:eastAsia="Amiri" w:cs="Amiri"/>
          <w:lang w:bidi="ar-SA"/>
          <w:color w:val="111111"/>
          <w:sz w:val="28"/>
          <w:szCs w:val="28"/>
          <w:rtl/>
        </w:rPr>
        <w:t xml:space="preserve">وَ رَوَاهُ الصَّدُوقُ بِإِسْنَادِهِ عَنْ عَبْدِ الرَّحْمَنِ بْنِ الْحَجَّاجِ مِثْلَهُ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او گفت: "از ابا عبدالله (ع) درباره مقدار اضافی در کیلو و وزن پرسیدم." او گفت: "اگر به عمد نباشد، مشکلی ندارد."</w:t>
      </w:r>
    </w:p>
    <w:p>
      <w:pPr>
        <w:pStyle w:val="Heading5"/>
      </w:pPr>
      <w:bookmarkStart w:id="739" w:name="_Toc300"/>
      <w:r>
        <w:t>[رقم الحدیث الکلی: 23213 - رقم الحدیث الباب: 4]</w:t>
      </w:r>
      <w:bookmarkEnd w:id="739"/>
    </w:p>
    <w:p>
      <w:pPr>
        <w:pStyle w:val="BookText"/>
      </w:pPr>
      <w:r>
        <w:rPr>
          <w:rFonts w:ascii="Times New Roman" w:hAnsi="Times New Roman" w:eastAsia="Times New Roman" w:cs="Times New Roman"/>
          <w:lang w:val="en-US" w:bidi="en-US"/>
          <w:color w:val="111111"/>
          <w:sz w:val="28"/>
          <w:szCs w:val="28"/>
          <w:rtl/>
        </w:rPr>
        <w:t xml:space="preserve">23213- 4- </w:t>
      </w:r>
      <w:r>
        <w:rPr>
          <w:rStyle w:val="FootnoteReference"/>
        </w:rPr>
        <w:footnoteReference w:id="524"/>
      </w:r>
      <w:r>
        <w:rPr>
          <w:rFonts w:ascii="Amiri" w:hAnsi="Amiri" w:eastAsia="Amiri" w:cs="Amiri"/>
          <w:lang w:bidi="ar-SA"/>
          <w:color w:val="111111"/>
          <w:sz w:val="28"/>
          <w:szCs w:val="28"/>
          <w:rtl/>
        </w:rPr>
        <w:t xml:space="preserve">وَ عَنْ مُحَمَّدِ بْنِ یَحْیَی عَنْ مُحَمَّدِ بْنِ الْحُسَیْنِ عَنْ صَفْوَانَ عَنِ ابْنِ مُسْکَانَ عَنْ إِسْحَاقَ الْمَدَائِنِیِّ عَنْ أَبِی عَبْدِ اللَّهِ ع فِی حَدِیثٍ أَنَّهُ سَأَلَهُ فَقَالَ إِنَّ صَاحِبَ الطَّعَامِ یَدْعُو کَیَّالًا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4689_173162"/>
    <w:bookmarkEnd w:id="83"/>
    <w:p>
      <w:pPr>
        <w:pStyle w:val="BookText"/>
      </w:pPr>
      <w:r>
        <w:rPr>
          <w:rFonts w:ascii="Amiri" w:hAnsi="Amiri" w:eastAsia="Amiri" w:cs="Amiri"/>
          <w:lang w:bidi="ar-SA"/>
          <w:color w:val="111111"/>
          <w:sz w:val="28"/>
          <w:szCs w:val="28"/>
          <w:rtl/>
        </w:rPr>
        <w:t xml:space="preserve">فَیَکِیلُهُ لَنَا وَ لَنَا أُجَرَاءُ فَیُعَیِّرُونَهُ فَیَزِیدُ وَ یَنْقُصُ قَالَ لَا بَأْسَ مَا لَمْ یَکُنْ شَیْ‌ءٌ کَثِیرٌ غَلَطٌ.</w:t>
      </w:r>
    </w:p>
    <w:p>
      <w:pPr>
        <w:pStyle w:val="BookText"/>
      </w:pPr>
      <w:r>
        <w:rPr>
          <w:rFonts w:ascii="Amiri" w:hAnsi="Amiri" w:eastAsia="Amiri" w:cs="Amiri"/>
          <w:lang w:bidi="ar-SA"/>
          <w:color w:val="111111"/>
          <w:sz w:val="28"/>
          <w:szCs w:val="28"/>
          <w:rtl/>
        </w:rPr>
        <w:t xml:space="preserve">وَ رَوَاهُ الصَّدُوقُ بِإِسْنَادِهِ عَنِ ابْنِ مُسْکَانَ </w:t>
      </w:r>
      <w:r>
        <w:rPr>
          <w:rStyle w:val="FootnoteReference"/>
        </w:rPr>
        <w:footnoteReference w:id="525"/>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526"/>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527"/>
      </w: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المدائنی از ابی عبدالله (ع) در حدیثی: او از او پرسید و گفت: "صاحب غذا کیالی راصدا می زند  تا برای ما اندازه‌گیری کند و ما کارگرانی داریم که اندازه‌گیری می‌کنند و آن را بیشتر یا کمتر می‌کنند." او گفت: "مشکلی ندارد تا زمانی که اشتباه بزرگ نباشد."</w:t>
      </w:r>
    </w:p>
    <w:p>
      <w:pPr>
        <w:pStyle w:val="Heading5"/>
      </w:pPr>
      <w:bookmarkStart w:id="740" w:name="_Toc301"/>
      <w:r>
        <w:t>[رقم الحدیث الکلی: 23214 - رقم الحدیث الباب: 5]</w:t>
      </w:r>
      <w:bookmarkEnd w:id="740"/>
    </w:p>
    <w:p>
      <w:pPr>
        <w:pStyle w:val="BookText"/>
      </w:pPr>
      <w:r>
        <w:rPr>
          <w:rFonts w:ascii="Times New Roman" w:hAnsi="Times New Roman" w:eastAsia="Times New Roman" w:cs="Times New Roman"/>
          <w:lang w:val="en-US" w:bidi="en-US"/>
          <w:color w:val="111111"/>
          <w:sz w:val="28"/>
          <w:szCs w:val="28"/>
          <w:rtl/>
        </w:rPr>
        <w:t xml:space="preserve">23214- 5- </w:t>
      </w:r>
      <w:r>
        <w:rPr>
          <w:rStyle w:val="FootnoteReference"/>
        </w:rPr>
        <w:footnoteReference w:id="528"/>
      </w:r>
      <w:r>
        <w:rPr>
          <w:rFonts w:ascii="Amiri" w:hAnsi="Amiri" w:eastAsia="Amiri" w:cs="Amiri"/>
          <w:lang w:bidi="ar-SA"/>
          <w:color w:val="111111"/>
          <w:sz w:val="28"/>
          <w:szCs w:val="28"/>
          <w:rtl/>
        </w:rPr>
        <w:t xml:space="preserve">مُحَمَّدُ بْنُ الْحَسَنِ بِإِسْنَادِهِ عَنِ الْحُسَیْنِ بْنِ سَعِیدٍ عَنْ صَفْوَانَ بْنِ یَحْیَی عَنْ عَبْدِ الرَّحْمَنِ بْنِ الْحَجَّاجِ قَالَ: سَأَلْتُ أَبَا عَبْدِ اللَّهِ ع عَنْ فُضُولِ الْمَوَازِینِ اللَّحْمِ وَ الْقَتِّ وَ نَحْوِ ذَلِکَ فَأَخْبَرْتُهُ أَنَّهُمْ یَشْتَرُونَ عِنْدَنَا الْوَزَنَاتِ بِعَشَرَةٍ وَ اللَّحْمَ الْأَرْطَالَ بِالدَّرَاهِمِ وَ لَا یُتَّزَنُ إِلَّا رَاجِحاً وَ ذَلِکَ الرُّجْحَانُ لَیْسَ لَهُ وَقْتٌ یُعْرَفُ فَقَالَ إِذَا کَانَ ذَلِکَ بَیْعَ أَهْلِ الْبَلَدِ فَانْظُرْ مِنْ ذَلِکَ الْوَسَطَ فَلَا تَعَدَّهُ.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او گفت: "از ابا عبدالله (ع) درباره مقدار اضافی در میزان‌ها مانند گوشت و علف و مانند آنها پرسیدم. به او گفتم که در نزد ما، وزن‌ها به ده و گوشت به ارطال وبا درهم خریداری می‌شود و هیچ وقت وزن نمی‌شود مگر با مقدار اضافی. و آن مقدار اضافه مدت زمان مشخصی ندارد." او گفت: "اگر این روش فروش اهل بلد باشد، به میانگین نگاه کن و از آن تجاوز نکن."</w:t>
      </w:r>
    </w:p>
    <w:p>
      <w:pPr>
        <w:pStyle w:val="Heading5"/>
      </w:pPr>
      <w:bookmarkStart w:id="741" w:name="_Toc302"/>
      <w:r>
        <w:t>[رقم الحدیث الکلی: 23215 - رقم الحدیث الباب: 6]</w:t>
      </w:r>
      <w:bookmarkEnd w:id="741"/>
    </w:p>
    <w:p>
      <w:pPr>
        <w:pStyle w:val="BookText"/>
      </w:pPr>
      <w:r>
        <w:rPr>
          <w:rFonts w:ascii="Times New Roman" w:hAnsi="Times New Roman" w:eastAsia="Times New Roman" w:cs="Times New Roman"/>
          <w:lang w:val="en-US" w:bidi="en-US"/>
          <w:color w:val="111111"/>
          <w:sz w:val="28"/>
          <w:szCs w:val="28"/>
          <w:rtl/>
        </w:rPr>
        <w:t xml:space="preserve">23215- 6- </w:t>
      </w:r>
      <w:r>
        <w:rPr>
          <w:rStyle w:val="FootnoteReference"/>
        </w:rPr>
        <w:footnoteReference w:id="529"/>
      </w:r>
      <w:r>
        <w:rPr>
          <w:rFonts w:ascii="Amiri" w:hAnsi="Amiri" w:eastAsia="Amiri" w:cs="Amiri"/>
          <w:lang w:bidi="ar-SA"/>
          <w:color w:val="111111"/>
          <w:sz w:val="28"/>
          <w:szCs w:val="28"/>
          <w:rtl/>
        </w:rPr>
        <w:t xml:space="preserve">مُحَمَّدُ بْنُ عَلِیِّ بْنِ الْحُسَیْنِ بِإِسْنَادِهِ عَنْ إِسْحَاقَ بْنِ عَمَّارٍ قَالَ: قُلْتُ لِأَبِی عَبْدِ اللَّهِ ع آخُذُ الدَّرَاهِمَ مِنَ الرَّجُلِ فَأَزِنُهَا ثُمَّ أُفَرِّقُهَا وَ یَفْضُلُ فِی یَدِی مِنْهَا فَضْلٌ قَالَ أَ لَیْسَ تَزِنُ الْوَفَاءَ قُلْتُ بَلَی قَالَ لَا بَأْسَ.</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عَلِیِّ بْنِ إِسْمَاعِیلَ عَنْ إِسْحَاقَ بْنِ عَمَّارٍ نَحْوَهُ </w:t>
      </w:r>
      <w:r>
        <w:rPr>
          <w:rStyle w:val="FootnoteReference"/>
        </w:rPr>
        <w:footnoteReference w:id="530"/>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4689_173163"/>
    <w:bookmarkEnd w:id="8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1"/>
      </w:r>
      <w:r>
        <w:rPr>
          <w:rFonts w:ascii="Amiri" w:hAnsi="Amiri" w:eastAsia="Amiri" w:cs="Amiri"/>
          <w:lang w:bidi="ar-SA"/>
          <w:color w:val="111111"/>
          <w:sz w:val="28"/>
          <w:szCs w:val="28"/>
          <w:rtl/>
        </w:rPr>
        <w:t xml:space="preserve">وَ یَأْتِی مَا یَدُلُّ عَلَیْهِ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اسحاق بن عمار: او گفت: "به ابا عبدالله (ع) گفتم: 'من دراهم (سکه‌ها) را از مردی می‌گیرم و وزن می‌کنم، سپس آنها را پخش می‌کنم و مقداری از آن به عنوان اضافی در دست من می‌ماند.' او گفت: 'آیا وزن درست می‌کنی؟' گفتم: 'بله.' او گفت: 'مشکلی ندارد.'"</w:t>
      </w:r>
    </w:p>
    <w:p>
      <w:pPr>
        <w:pStyle w:val="Heading4"/>
      </w:pPr>
      <w:bookmarkStart w:id="742" w:name="_Toc303"/>
      <w:r>
        <w:t>28- بَابُ وُجُوبِ احْتِسَابِ الْعَرَبُونِ مِنَ الثَّمَنِ‌</w:t>
      </w:r>
      <w:bookmarkEnd w:id="742"/>
    </w:p>
    <w:p>
      <w:pPr>
        <w:pStyle w:val="Heading5"/>
      </w:pPr>
      <w:bookmarkStart w:id="743" w:name="_Toc304"/>
      <w:r>
        <w:t>اشارة</w:t>
      </w:r>
      <w:bookmarkEnd w:id="743"/>
    </w:p>
    <w:p>
      <w:pPr>
        <w:pStyle w:val="BookText"/>
      </w:pPr>
      <w:r>
        <w:rPr>
          <w:rStyle w:val="FootnoteReference"/>
        </w:rPr>
        <w:footnoteReference w:id="533"/>
      </w:r>
      <w:r>
        <w:rPr>
          <w:rFonts w:ascii="Amiri" w:hAnsi="Amiri" w:eastAsia="Amiri" w:cs="Amiri"/>
          <w:lang w:bidi="ar-SA"/>
          <w:color w:val="111111"/>
          <w:sz w:val="28"/>
          <w:szCs w:val="28"/>
          <w:rtl/>
        </w:rPr>
        <w:t xml:space="preserve">28 بَابُ وُجُوبِ احْتِسَابِ الْعَرَبُونِ مِنَ الثَّمَنِ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4" w:name="_Toc305"/>
      <w:r>
        <w:t>[رقم الحدیث الکلی: 23216 - رقم الحدیث الباب: 1]</w:t>
      </w:r>
      <w:bookmarkEnd w:id="744"/>
    </w:p>
    <w:p>
      <w:pPr>
        <w:pStyle w:val="BookText"/>
      </w:pPr>
      <w:r>
        <w:rPr>
          <w:rFonts w:ascii="Times New Roman" w:hAnsi="Times New Roman" w:eastAsia="Times New Roman" w:cs="Times New Roman"/>
          <w:lang w:val="en-US" w:bidi="en-US"/>
          <w:color w:val="111111"/>
          <w:sz w:val="28"/>
          <w:szCs w:val="28"/>
          <w:rtl/>
        </w:rPr>
        <w:t xml:space="preserve">23216- 1- </w:t>
      </w:r>
      <w:r>
        <w:rPr>
          <w:rStyle w:val="FootnoteReference"/>
        </w:rPr>
        <w:footnoteReference w:id="534"/>
      </w:r>
      <w:r>
        <w:rPr>
          <w:rFonts w:ascii="Amiri" w:hAnsi="Amiri" w:eastAsia="Amiri" w:cs="Amiri"/>
          <w:lang w:bidi="ar-SA"/>
          <w:color w:val="111111"/>
          <w:sz w:val="28"/>
          <w:szCs w:val="28"/>
          <w:rtl/>
        </w:rPr>
        <w:t xml:space="preserve">مُحَمَّدُ بْنُ یَعْقُوبَ عَنْ عِدَّةٍ مِنْ أَصْحَابِنَا عَنْ أَحْمَدَ بْنِ أَبِی عَبْدِ اللَّهِ عَنْ أَبِیهِ عَنْ وَهْبٍ عَنْ أَبِی عَبْدِ اللَّهِ ع قَالَ کَانَ أَمِیرُ الْمُؤْمِنِینَ ع یَقُولُ لَا یَجُوزُ </w:t>
      </w:r>
      <w:r>
        <w:rPr>
          <w:rStyle w:val="FootnoteReference"/>
        </w:rPr>
        <w:footnoteReference w:id="535"/>
      </w:r>
      <w:r>
        <w:rPr>
          <w:rFonts w:ascii="Amiri" w:hAnsi="Amiri" w:eastAsia="Amiri" w:cs="Amiri"/>
          <w:lang w:bidi="ar-SA"/>
          <w:color w:val="111111"/>
          <w:sz w:val="28"/>
          <w:szCs w:val="28"/>
          <w:rtl/>
        </w:rPr>
        <w:t xml:space="preserve">الْعَرَبُونُ إِلَّا أَنْ یَکُونَ نَقْداً </w:t>
      </w:r>
      <w:r>
        <w:rPr>
          <w:rStyle w:val="FootnoteReference"/>
        </w:rPr>
        <w:footnoteReference w:id="536"/>
      </w:r>
      <w:r>
        <w:rPr>
          <w:rFonts w:ascii="Amiri" w:hAnsi="Amiri" w:eastAsia="Amiri" w:cs="Amiri"/>
          <w:lang w:bidi="ar-SA"/>
          <w:color w:val="111111"/>
          <w:sz w:val="28"/>
          <w:szCs w:val="28"/>
          <w:rtl/>
        </w:rPr>
        <w:t xml:space="preserve">مِنَ الثَّمَنِ.</w:t>
      </w:r>
    </w:p>
    <w:p>
      <w:pPr>
        <w:pStyle w:val="BookText"/>
      </w:pPr>
      <w:r>
        <w:rPr>
          <w:rFonts w:ascii="Amiri" w:hAnsi="Amiri" w:eastAsia="Amiri" w:cs="Amiri"/>
          <w:lang w:bidi="ar-SA"/>
          <w:color w:val="111111"/>
          <w:sz w:val="28"/>
          <w:szCs w:val="28"/>
          <w:rtl/>
        </w:rPr>
        <w:t xml:space="preserve">وَ رَوَاهُ الشَّیْخُ بِإِسْنَادِهِ عَنْ أَحْمَدَ بْنِ أَبِی عَبْدِ اللَّهِ </w:t>
      </w:r>
      <w:r>
        <w:rPr>
          <w:rStyle w:val="FootnoteReference"/>
        </w:rPr>
        <w:footnoteReference w:id="537"/>
      </w:r>
    </w:p>
    <w:p>
      <w:pPr>
        <w:pStyle w:val="BookText"/>
      </w:pPr>
      <w:r>
        <w:rPr>
          <w:rFonts w:ascii="Amiri" w:hAnsi="Amiri" w:eastAsia="Amiri" w:cs="Amiri"/>
          <w:lang w:bidi="ar-SA"/>
          <w:color w:val="111111"/>
          <w:sz w:val="28"/>
          <w:szCs w:val="28"/>
          <w:rtl/>
        </w:rPr>
        <w:t xml:space="preserve">وَ رَوَاهُ الصَّدُوقُ بِإِسْنَادِهِ عَنْ وَهْبِ بْنِ وَهْبٍ </w:t>
      </w:r>
      <w:r>
        <w:rPr>
          <w:rStyle w:val="FootnoteReference"/>
        </w:rPr>
        <w:footnoteReference w:id="538"/>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عَنْ جَعْفَرِ بْنِ مُحَمَّدٍ عَنْ أَبِیهِ ع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از حضرت صادق از پدرش عليهما السّلام روايت كرده كه فرمود: امير مؤمنان عليه السّلام مى‌فرمود: بيعانه معنى ندارد جز اينكه بخشى از ثمن و قيمت مال باشد.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4689_173164"/>
    <w:bookmarkEnd w:id="85"/>
    <w:p>
      <w:pPr>
        <w:pStyle w:val="Heading4"/>
      </w:pPr>
      <w:bookmarkStart w:id="745" w:name="_Toc306"/>
      <w:r>
        <w:t>29- بَابُ أَنَّ مَنِ اشْتَرَی الْأَرْضَ بِحُدُودِهَا وَ مَا أُغْلِقَ عَلَیْهِ بَابُهَا فَلَهُ جَمِیعُ مَا فِیهَا</w:t>
      </w:r>
      <w:bookmarkEnd w:id="745"/>
    </w:p>
    <w:p>
      <w:pPr>
        <w:pStyle w:val="Heading5"/>
      </w:pPr>
      <w:bookmarkStart w:id="746" w:name="_Toc307"/>
      <w:r>
        <w:t>اشارة</w:t>
      </w:r>
      <w:bookmarkEnd w:id="746"/>
    </w:p>
    <w:p>
      <w:pPr>
        <w:pStyle w:val="BookText"/>
      </w:pPr>
      <w:r>
        <w:rPr>
          <w:rStyle w:val="FootnoteReference"/>
        </w:rPr>
        <w:footnoteReference w:id="540"/>
      </w:r>
      <w:r>
        <w:rPr>
          <w:rFonts w:ascii="Amiri" w:hAnsi="Amiri" w:eastAsia="Amiri" w:cs="Amiri"/>
          <w:lang w:bidi="ar-SA"/>
          <w:color w:val="111111"/>
          <w:sz w:val="28"/>
          <w:szCs w:val="28"/>
          <w:rtl/>
        </w:rPr>
        <w:t xml:space="preserve">29 بَابُ أَنَّ مَنِ اشْتَرَی الْأَرْضَ بِحُدُودِهَا وَ مَا أُغْلِقَ عَلَیْهِ بَابُهَا فَلَهُ جَمِیعُ مَا فِیهَا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7" w:name="_Toc308"/>
      <w:r>
        <w:t>[رقم الحدیث الکلی: 23217 - رقم الحدیث الباب: 1]</w:t>
      </w:r>
      <w:bookmarkEnd w:id="747"/>
    </w:p>
    <w:p>
      <w:pPr>
        <w:pStyle w:val="BookText"/>
      </w:pPr>
      <w:r>
        <w:rPr>
          <w:rFonts w:ascii="Times New Roman" w:hAnsi="Times New Roman" w:eastAsia="Times New Roman" w:cs="Times New Roman"/>
          <w:lang w:val="en-US" w:bidi="en-US"/>
          <w:color w:val="111111"/>
          <w:sz w:val="28"/>
          <w:szCs w:val="28"/>
          <w:rtl/>
        </w:rPr>
        <w:t xml:space="preserve">23217- 1- </w:t>
      </w:r>
      <w:r>
        <w:rPr>
          <w:rStyle w:val="FootnoteReference"/>
        </w:rPr>
        <w:footnoteReference w:id="541"/>
      </w:r>
      <w:r>
        <w:rPr>
          <w:rFonts w:ascii="Amiri" w:hAnsi="Amiri" w:eastAsia="Amiri" w:cs="Amiri"/>
          <w:lang w:bidi="ar-SA"/>
          <w:color w:val="111111"/>
          <w:sz w:val="28"/>
          <w:szCs w:val="28"/>
          <w:rtl/>
        </w:rPr>
        <w:t xml:space="preserve">مُحَمَّدُ بْنُ الْحَسَنِ الطُّوسِیُّ بِإِسْنَادِهِ عَنْ مُحَمَّدِ بْنِ الْحَسَنِ الصَّفَّارِ أَنَّهُ کَتَبَ إِلَی أَبِی مُحَمَّدٍ ع فِی رَجُلٍ اشْتَرَی مِنْ رَجُلٍ أَرْضاً بِحُدُودِهَا الْأَرْبَعَةِ وَ فِیهَا زَرْعٌ وَ نَخْلٌ وَ غَیْرُهُمَا مِنَ الشَّجَرِ وَ لَمْ یَذْکُرِ النَّخْلَ وَ لَا الزَّرْعَ وَ لَا الشَّجَرَ فِی کِتَابِهِ وَ ذَکَرَ فِیهِ أَنَّهُ قَدِ اشْتَرَاهَا بِجَمِیعِ حُقُوقِهَا الدَّاخِلَةِ فِیهَا وَ الْخَارِجَةِ مِنْهَا أَ یَدْخُلُ الزَّرْعُ وَ النَّخْلُ وَ الْأَشْجَارُ فِی حُقُوقِ الْأَرْضِ أَمْ لَا فَوَقَّعَ إِذَا ابْتَاعَ الْأَرْضَ بِحُدُودِهَا وَ مَا أُغْلِقَ عَلَیْهِ بَابُهَا فَلَهُ جَمِیعُ مَا فِیهَا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الحسن الصفار: او نوشت به ابی محمد (ع) درباره مردی که زمینی را با حد و مرزهای چهارگانه آن از مرد دیگری خریداری می‌کند و در آن زمین کشتزار، نخل و درختان دیگر وجود دارد و در نوشته‌اش ذکر نشده است که نخل، کشتزار و درختان در قرارداد باشد. او ذکر کرده که زمین را با تمام حقوق داخل و خارج آن خریداری کرده است. آیا کشتزار، نخل و درختان در حقوق زمین محاسبه می‌شوند یا نه؟" او نوشت: "اگر زمین را با حد و مرزهایش و هر چه درون درب‌های آن باشد، خریداری کرده است، همه آنچه درون آن است، متعلق به اوست، إن شاءالله."</w:t>
      </w:r>
    </w:p>
    <w:p>
      <w:pPr>
        <w:pStyle w:val="Heading4"/>
      </w:pPr>
      <w:bookmarkStart w:id="748" w:name="_Toc309"/>
      <w:r>
        <w:t>30- بَابُ أَنَّ مَنْ بَاعَ وَ اسْتَثْنَی نَخْلَةً أَوْ نَخَلَاتٍ فَلَهُ الْمَدْخَلُ إِلَیْهَا وَ الْمَخْرَجُ مِنْهَا وَ مَدَی جَرَائِدِهَا إِلَّا مَعَ الشَّرْطِ</w:t>
      </w:r>
      <w:bookmarkEnd w:id="748"/>
    </w:p>
    <w:p>
      <w:pPr>
        <w:pStyle w:val="Heading5"/>
      </w:pPr>
      <w:bookmarkStart w:id="749" w:name="_Toc310"/>
      <w:r>
        <w:t>اشارة</w:t>
      </w:r>
      <w:bookmarkEnd w:id="749"/>
    </w:p>
    <w:p>
      <w:pPr>
        <w:pStyle w:val="BookText"/>
      </w:pPr>
      <w:r>
        <w:rPr>
          <w:rStyle w:val="FootnoteReference"/>
        </w:rPr>
        <w:footnoteReference w:id="542"/>
      </w:r>
      <w:r>
        <w:rPr>
          <w:rFonts w:ascii="Amiri" w:hAnsi="Amiri" w:eastAsia="Amiri" w:cs="Amiri"/>
          <w:lang w:bidi="ar-SA"/>
          <w:color w:val="111111"/>
          <w:sz w:val="28"/>
          <w:szCs w:val="28"/>
          <w:rtl/>
        </w:rPr>
        <w:t xml:space="preserve">30 بَابُ أَنَّ مَنْ بَاعَ وَ اسْتَثْنَی نَخْلَةً أَوْ نَخَلَاتٍ فَلَهُ الْمَدْخَلُ إِلَیْهَا وَ الْمَخْرَجُ مِنْهَا وَ مَدَی جَرَائِدِهَا إِلَّا مَعَ الشَّرْطِ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0" w:name="_Toc311"/>
      <w:r>
        <w:t>[رقم الحدیث الکلی: 23218 - رقم الحدیث الباب: 1]</w:t>
      </w:r>
      <w:bookmarkEnd w:id="750"/>
    </w:p>
    <w:p>
      <w:pPr>
        <w:pStyle w:val="BookText"/>
      </w:pPr>
      <w:r>
        <w:rPr>
          <w:rFonts w:ascii="Times New Roman" w:hAnsi="Times New Roman" w:eastAsia="Times New Roman" w:cs="Times New Roman"/>
          <w:lang w:val="en-US" w:bidi="en-US"/>
          <w:color w:val="111111"/>
          <w:sz w:val="28"/>
          <w:szCs w:val="28"/>
          <w:rtl/>
        </w:rPr>
        <w:t xml:space="preserve">23218- 1- </w:t>
      </w:r>
      <w:r>
        <w:rPr>
          <w:rStyle w:val="FootnoteReference"/>
        </w:rPr>
        <w:footnoteReference w:id="543"/>
      </w:r>
      <w:r>
        <w:rPr>
          <w:rFonts w:ascii="Amiri" w:hAnsi="Amiri" w:eastAsia="Amiri" w:cs="Amiri"/>
          <w:lang w:bidi="ar-SA"/>
          <w:color w:val="111111"/>
          <w:sz w:val="28"/>
          <w:szCs w:val="28"/>
          <w:rtl/>
        </w:rPr>
        <w:t xml:space="preserve">مُحَمَّدُ بْنُ الْحَسَنِ بِإِسْنَادِهِ عَنْ مُحَمَّدِ بْنِ الْحَسَنِ یَعْنِی الصَّفَّارَ قَالَ: کَتَبْتُ إِلَیْهِ ع یَعْنِی الْحَسَنَ بْنَ عَلِیٍّ الْعَسْکَرِیَّ ع- فِی رَجُلٍ بَاعَ بُسْتَاناً لَهُ فِیهِ شَجَرٌ وَ کَرْمٌ فَاسْتَثْنَی شَجَرَةً مِنْهَا هَلْ لَهُ مَمَرٌّ إِلَی الْبُسْتَانِ إِلَی مَوْضِعِ شَجَرَتِهِ الَّتِی اسْتَثْنَاهَا وَ کَمْ لِهَذِهِ الشَّجَرَةِ الَّتِی اسْتَثْنَاهَا إِلَی </w:t>
      </w:r>
      <w:r>
        <w:rPr>
          <w:rStyle w:val="FootnoteReference"/>
        </w:rPr>
        <w:footnoteReference w:id="544"/>
      </w:r>
      <w:r>
        <w:rPr>
          <w:rFonts w:ascii="Amiri" w:hAnsi="Amiri" w:eastAsia="Amiri" w:cs="Amiri"/>
          <w:lang w:bidi="ar-SA"/>
          <w:color w:val="111111"/>
          <w:sz w:val="28"/>
          <w:szCs w:val="28"/>
          <w:rtl/>
        </w:rPr>
        <w:t xml:space="preserve">حَوْلِهَا بِقَدْرِ أَغْصَانِهَا أَوْ بِقَدْرِ مَوْضِعِهَا الَّذِی هِیَ ثَابِتَةٌ فِیهِ فَوَقَّعَ لَهُ مِنْ ذَلِکَ عَلَی حَسَبِ مَا بَاعَ وَ أَمْسَکَ فَلَا یَتَعَدَّی الْحَقَ</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4689_173165"/>
    <w:bookmarkEnd w:id="86"/>
    <w:p>
      <w:pPr>
        <w:pStyle w:val="BookText"/>
      </w:pPr>
      <w:r>
        <w:rPr>
          <w:rFonts w:ascii="Amiri" w:hAnsi="Amiri" w:eastAsia="Amiri" w:cs="Amiri"/>
          <w:lang w:bidi="ar-SA"/>
          <w:color w:val="111111"/>
          <w:sz w:val="28"/>
          <w:szCs w:val="28"/>
          <w:rtl/>
        </w:rPr>
        <w:t xml:space="preserve">فِی ذَلِکَ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معروف به صفار، گفت: "به امام حسن عسکری (ع) نوشتم: 'مردی باغی را فروخت که در آن درختان و تاک‌ها بود، اما یک درخت را مستثنی کرد. آیا برای او مسیری به سمت باغ برای رسیدن به محل آن درخت که مستثنی کرده است وجود دارد؟ و چه مقدار از اطراف آن درخت مستثنی شده است، آیا به اندازه شاخه‌های آن یا به اندازه محل ثابتی که در آن قرار دارد؟' امام پاسخ داد: 'طبق آنچه فروخته و نگه داشته است(عمل کند وازآن) تجاوز نکند، اگر خدا بخواهد.'</w:t>
      </w:r>
    </w:p>
    <w:p>
      <w:pPr>
        <w:pStyle w:val="Heading5"/>
      </w:pPr>
      <w:bookmarkStart w:id="751" w:name="_Toc312"/>
      <w:r>
        <w:t>[رقم الحدیث الکلی: 23219 - رقم الحدیث الباب: 2]</w:t>
      </w:r>
      <w:bookmarkEnd w:id="751"/>
    </w:p>
    <w:p>
      <w:pPr>
        <w:pStyle w:val="BookText"/>
      </w:pPr>
      <w:r>
        <w:rPr>
          <w:rFonts w:ascii="Times New Roman" w:hAnsi="Times New Roman" w:eastAsia="Times New Roman" w:cs="Times New Roman"/>
          <w:lang w:val="en-US" w:bidi="en-US"/>
          <w:color w:val="111111"/>
          <w:sz w:val="28"/>
          <w:szCs w:val="28"/>
          <w:rtl/>
        </w:rPr>
        <w:t xml:space="preserve">23219- 2- </w:t>
      </w:r>
      <w:r>
        <w:rPr>
          <w:rStyle w:val="FootnoteReference"/>
        </w:rPr>
        <w:footnoteReference w:id="54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قَضَی النَّبِیُّ ص فِی رَجُلٍ بَاعَ نَخْلًا وَ اسْتَثْنَی غَلَّةَ نَخَلَاتٍ فَقَضَی لَهُ رَسُولُ اللَّهِ ص- بِالْمَدْخَلِ إِلَیْهَا وَ الْمَخْرَجِ مِنْهَا وَ مَدَی جَرَائِدِهَا.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546"/>
      </w:r>
    </w:p>
    <w:p>
      <w:pPr>
        <w:pStyle w:val="BookText"/>
      </w:pPr>
      <w:r>
        <w:rPr>
          <w:rFonts w:ascii="Amiri" w:hAnsi="Amiri" w:eastAsia="Amiri" w:cs="Amiri"/>
          <w:lang w:bidi="ar-SA"/>
          <w:color w:val="111111"/>
          <w:sz w:val="28"/>
          <w:szCs w:val="28"/>
          <w:rtl/>
        </w:rPr>
        <w:t xml:space="preserve">وَ رَوَاهُ الصَّدُوقُ بِإِسْنَادِهِ عَنْ إِسْمَاعِیلَ بْنِ مُسْلِمٍ عَنِ الصَّادِقِ ع </w:t>
      </w:r>
      <w:r>
        <w:rPr>
          <w:rStyle w:val="FootnoteReference"/>
        </w:rPr>
        <w:footnoteReference w:id="547"/>
      </w:r>
    </w:p>
    <w:p>
      <w:pPr>
        <w:pStyle w:val="BookText"/>
      </w:pPr>
      <w:r>
        <w:rPr>
          <w:rFonts w:ascii="Amiri" w:hAnsi="Amiri" w:eastAsia="Amiri" w:cs="Amiri"/>
          <w:lang w:bidi="ar-SA"/>
          <w:color w:val="111111"/>
          <w:sz w:val="28"/>
          <w:szCs w:val="28"/>
          <w:rtl/>
        </w:rPr>
        <w:t xml:space="preserve">أَقُولُ: وَ یَأْتِی مَا یَدُلُّ عَلَی ذَلِکَ فِی إِحْیَاءِ الْمَوَاتِ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 "پیامبر (ص) در مورد مردی که نخل‌هایی را فروخته و محصول برخی نخل‌ها را استثنا کرده بود، حکم داد که او حق ورود و خروج به نخلستان و بهره‌برداری از محصول آنها را دارد.</w:t>
      </w:r>
    </w:p>
    <w:p>
      <w:pPr>
        <w:pStyle w:val="Heading4"/>
      </w:pPr>
      <w:bookmarkStart w:id="752" w:name="_Toc313"/>
      <w:r>
        <w:t>31- بَابُ حُکْمِ مَنِ اشْتَرَی بَیْتاً فِی دَارٍ هَلْ یَدْخُلُ الْأَعْلَی وَ الْأَسْفَلُ أَمْ لَا</w:t>
      </w:r>
      <w:bookmarkEnd w:id="752"/>
    </w:p>
    <w:p>
      <w:pPr>
        <w:pStyle w:val="Heading5"/>
      </w:pPr>
      <w:bookmarkStart w:id="753" w:name="_Toc314"/>
      <w:r>
        <w:t>اشارة</w:t>
      </w:r>
      <w:bookmarkEnd w:id="753"/>
    </w:p>
    <w:p>
      <w:pPr>
        <w:pStyle w:val="BookText"/>
      </w:pPr>
      <w:r>
        <w:rPr>
          <w:rStyle w:val="FootnoteReference"/>
        </w:rPr>
        <w:footnoteReference w:id="549"/>
      </w:r>
      <w:r>
        <w:rPr>
          <w:rFonts w:ascii="Amiri" w:hAnsi="Amiri" w:eastAsia="Amiri" w:cs="Amiri"/>
          <w:lang w:bidi="ar-SA"/>
          <w:color w:val="111111"/>
          <w:sz w:val="28"/>
          <w:szCs w:val="28"/>
          <w:rtl/>
        </w:rPr>
        <w:t xml:space="preserve">31 بَابُ حُکْمِ مَنِ اشْتَرَی بَیْتاً فِی دَارٍ هَلْ یَدْخُلُ الْأَعْلَی وَ الْأَسْفَلُ أَمْ 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315"/>
      <w:r>
        <w:t>[رقم الحدیث الکلی: 23220 - رقم الحدیث الباب: 1]</w:t>
      </w:r>
      <w:bookmarkEnd w:id="754"/>
    </w:p>
    <w:p>
      <w:pPr>
        <w:pStyle w:val="BookText"/>
      </w:pPr>
      <w:r>
        <w:rPr>
          <w:rFonts w:ascii="Times New Roman" w:hAnsi="Times New Roman" w:eastAsia="Times New Roman" w:cs="Times New Roman"/>
          <w:lang w:val="en-US" w:bidi="en-US"/>
          <w:color w:val="111111"/>
          <w:sz w:val="28"/>
          <w:szCs w:val="28"/>
          <w:rtl/>
        </w:rPr>
        <w:t xml:space="preserve">23220- 1- </w:t>
      </w:r>
      <w:r>
        <w:rPr>
          <w:rStyle w:val="FootnoteReference"/>
        </w:rPr>
        <w:footnoteReference w:id="550"/>
      </w:r>
      <w:r>
        <w:rPr>
          <w:rFonts w:ascii="Amiri" w:hAnsi="Amiri" w:eastAsia="Amiri" w:cs="Amiri"/>
          <w:lang w:bidi="ar-SA"/>
          <w:color w:val="111111"/>
          <w:sz w:val="28"/>
          <w:szCs w:val="28"/>
          <w:rtl/>
        </w:rPr>
        <w:t xml:space="preserve">مُحَمَّدُ بْنُ الْحَسَنِ بِإِسْنَادِهِ عَنْ مُحَمَّدِ بْنِ الْحَسَنِ الصَّفَّارِ أَنَّهُ کَتَبَ إِلَی أَبِی مُحَمَّدٍ الْحَسَنِ بْنِ عَلِیٍّ ع- فِی رَجُلٍ اشْتَرَی مِنْ رَجُلٍ بَیْتاً فِی دَارِهِ بِجَمِیعِ حُقُوقِهِ وَ فَوْقَهُ بَیْتٌ آخَرُ هَلْ یَدْخُلُ الْبَیْتُ الْأَعْلَی فِی حُقُوقِ الْبَیْتِ الْأَسْفَلِ أَمْ لَا فَوَقَّعَ ع لَیْسَ لَهُ إِلَّا مَا اشْتَرَاهُ بِاسْمِهِ وَ مَوْضِعِهِ إِنْ شَاءَ اللَّهُ.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4689_173166"/>
    <w:bookmarkEnd w:id="87"/>
    <w:p>
      <w:pPr>
        <w:pStyle w:val="BookText"/>
      </w:pPr>
      <w:r>
        <w:rPr>
          <w:rFonts w:ascii="Amiri" w:hAnsi="Amiri" w:eastAsia="Amiri" w:cs="Amiri"/>
          <w:lang w:bidi="ar-SA"/>
          <w:color w:val="111111"/>
          <w:sz w:val="28"/>
          <w:szCs w:val="28"/>
          <w:rtl/>
        </w:rPr>
        <w:t xml:space="preserve">وَ رَوَاهُ الصَّدُوقُ بِإِسْنَادِهِ عَنْ مُحَمَّدِ بْنِ الْحَسَنِ الصَّفَّارِ أَیْضاً مِثْلَهُ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صفار: "او به امام حسن عسکری (ع) نوشت که مردی خانه‌ای را از دیگری خریده است، با تمامی حقوق آن، و بالای آن خانه دیگری است. آیا حقوق خانه پایین شامل خانه بالایی نیز می‌شود یا نه؟ امام پاسخ داد: 'او فقط آنچه را که به نامش خریده و در جای خود قرار دارد، خواهد داشت، اگر خدا بخواهد.'</w:t>
      </w:r>
    </w:p>
    <w:p>
      <w:pPr>
        <w:pStyle w:val="Heading5"/>
      </w:pPr>
      <w:bookmarkStart w:id="755" w:name="_Toc316"/>
      <w:r>
        <w:t>[رقم الحدیث الکلی: 23221 - رقم الحدیث الباب: 2]</w:t>
      </w:r>
      <w:bookmarkEnd w:id="755"/>
    </w:p>
    <w:p>
      <w:pPr>
        <w:pStyle w:val="BookText"/>
      </w:pPr>
      <w:r>
        <w:rPr>
          <w:rFonts w:ascii="Times New Roman" w:hAnsi="Times New Roman" w:eastAsia="Times New Roman" w:cs="Times New Roman"/>
          <w:lang w:val="en-US" w:bidi="en-US"/>
          <w:color w:val="111111"/>
          <w:sz w:val="28"/>
          <w:szCs w:val="28"/>
          <w:rtl/>
        </w:rPr>
        <w:t xml:space="preserve">23221- 2- </w:t>
      </w:r>
      <w:r>
        <w:rPr>
          <w:rStyle w:val="FootnoteReference"/>
        </w:rPr>
        <w:footnoteReference w:id="552"/>
      </w:r>
      <w:r>
        <w:rPr>
          <w:rFonts w:ascii="Amiri" w:hAnsi="Amiri" w:eastAsia="Amiri" w:cs="Amiri"/>
          <w:lang w:bidi="ar-SA"/>
          <w:color w:val="111111"/>
          <w:sz w:val="28"/>
          <w:szCs w:val="28"/>
          <w:rtl/>
        </w:rPr>
        <w:t xml:space="preserve">وَ بِالْإِسْنَادِ عَنِ الصَّفَّارِ أَنَّهُ کَتَبَ إِلَیْهِ فِی رَجُلٍ اشْتَرَی حُجْرَةً أَوْ مَسْکَناً فِی دَارٍ بِجَمِیعِ حُقُوقِهَا وَ فَوْقَهَا بُیُوتٌ وَ مَسْکَنٌ آخَرُ فَتَدْخُلُ الْبُیُوتُ الْأَعْلَی وَ الْمَسْکَنُ الْأَعْلَی فِی حُقُوقِ هَذِهِ الْحُجْرَةِ أَوِ الْمَسْکَنِ الْأَسْفَلِ الَّذِی اشْتَرَاهُ أَمْ لَا فَوَقَّعَ لَیْسَ لَهُ مِنْ ذَلِکَ إِلَّا الْحَقُّ الَّذِی اشْتَرَاهُ إِنْ شَاءَ اللَّهُ.</w:t>
      </w:r>
    </w:p>
    <w:p>
      <w:pPr>
        <w:pStyle w:val="BookText"/>
      </w:pPr>
      <w:r>
        <w:rPr>
          <w:rFonts w:ascii="Amiri" w:hAnsi="Amiri" w:eastAsia="Amiri" w:cs="Amiri"/>
          <w:lang w:bidi="ar-SA"/>
          <w:color w:val="111111"/>
          <w:sz w:val="28"/>
          <w:szCs w:val="28"/>
          <w:rtl/>
        </w:rPr>
        <w:t xml:space="preserve">أَقُولُ: قَدْ فَهِمَ مِنْهُ جَمَاعَةٌ مِنْ فُقَهَائِنَا دُخُولَ مَا تَنَاوَلَهُ اللَّفْظُ لُغَةً أَوْ عُرْفاً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صفار که نامه ای به حضرت نوشت: "در مورد مردی که حجره یا مسکنی را در خانه‌ای با تمامی حقوق آن خریده است، و بالای آن خانه‌ها و مسکن‌های دیگری است، آیا حقوق این حجره یا مسکن پایین شامل خانه‌ها و مسکن بالاتر می‌شود یا نه؟" پاسخ داده شد: "او فقط آنچه را که به نامش خریده است و در محل خود قرار دارد، خواهد داشت، اگر خدا بخواهد."</w:t>
      </w:r>
    </w:p>
    <w:p>
      <w:pPr>
        <w:pStyle w:val="BookText"/>
      </w:pPr>
      <w:r>
        <w:rPr>
          <w:rFonts w:ascii="IRNazanin" w:hAnsi="IRNazanin" w:eastAsia="IRNazanin" w:cs="IRNazanin"/>
          <w:lang w:bidi="fa-IR"/>
          <w:color w:val="111111"/>
          <w:sz w:val="28"/>
          <w:szCs w:val="28"/>
          <w:rtl/>
        </w:rPr>
        <w:t xml:space="preserve">می گویم : برخی از فقهاء ما از این درک کردند که آنچه را که لفظ به زبان یا عرفاً در بر می‌گیرد، شامل می‌شود.</w:t>
      </w:r>
    </w:p>
    <w:p>
      <w:pPr>
        <w:pStyle w:val="Heading4"/>
      </w:pPr>
      <w:bookmarkStart w:id="756" w:name="_Toc317"/>
      <w:r>
        <w:t>32- بَابُ أَنَّ مَنْ بَاعَ نَخْلًا مُؤَبَّراً فَالثَّمَرَةُ لِلْبَائِعِ وَ إِلَّا فَلِلْمُشْتَرِی إِلَّا مَعَ الشَّرْطِ</w:t>
      </w:r>
      <w:bookmarkEnd w:id="756"/>
    </w:p>
    <w:p>
      <w:pPr>
        <w:pStyle w:val="Heading5"/>
      </w:pPr>
      <w:bookmarkStart w:id="757" w:name="_Toc318"/>
      <w:r>
        <w:t>اشارة</w:t>
      </w:r>
      <w:bookmarkEnd w:id="757"/>
    </w:p>
    <w:p>
      <w:pPr>
        <w:pStyle w:val="BookText"/>
      </w:pPr>
      <w:r>
        <w:rPr>
          <w:rStyle w:val="FootnoteReference"/>
        </w:rPr>
        <w:footnoteReference w:id="554"/>
      </w:r>
      <w:r>
        <w:rPr>
          <w:rFonts w:ascii="Amiri" w:hAnsi="Amiri" w:eastAsia="Amiri" w:cs="Amiri"/>
          <w:lang w:bidi="ar-SA"/>
          <w:color w:val="111111"/>
          <w:sz w:val="28"/>
          <w:szCs w:val="28"/>
          <w:rtl/>
        </w:rPr>
        <w:t xml:space="preserve">32 بَابُ أَنَّ مَنْ بَاعَ نَخْلًا مُؤَبَّراً </w:t>
      </w:r>
      <w:r>
        <w:rPr>
          <w:rStyle w:val="FootnoteReference"/>
        </w:rPr>
        <w:footnoteReference w:id="555"/>
      </w:r>
      <w:r>
        <w:rPr>
          <w:rFonts w:ascii="Amiri" w:hAnsi="Amiri" w:eastAsia="Amiri" w:cs="Amiri"/>
          <w:lang w:bidi="ar-SA"/>
          <w:color w:val="111111"/>
          <w:sz w:val="28"/>
          <w:szCs w:val="28"/>
          <w:rtl/>
        </w:rPr>
        <w:t xml:space="preserve">فَالثَّمَرَةُ لِلْبَائِعِ وَ إِلَّا فَلِلْمُشْتَرِی إِلَّا مَعَ الشَّرْطِ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8" w:name="_Toc319"/>
      <w:r>
        <w:t>[رقم الحدیث الکلی: 23222 - رقم الحدیث الباب: 1]</w:t>
      </w:r>
      <w:bookmarkEnd w:id="758"/>
    </w:p>
    <w:p>
      <w:pPr>
        <w:pStyle w:val="BookText"/>
      </w:pPr>
      <w:r>
        <w:rPr>
          <w:rFonts w:ascii="Times New Roman" w:hAnsi="Times New Roman" w:eastAsia="Times New Roman" w:cs="Times New Roman"/>
          <w:lang w:val="en-US" w:bidi="en-US"/>
          <w:color w:val="111111"/>
          <w:sz w:val="28"/>
          <w:szCs w:val="28"/>
          <w:rtl/>
        </w:rPr>
        <w:t xml:space="preserve">23222- 1- </w:t>
      </w:r>
      <w:r>
        <w:rPr>
          <w:rStyle w:val="FootnoteReference"/>
        </w:rPr>
        <w:footnoteReference w:id="556"/>
      </w:r>
      <w:r>
        <w:rPr>
          <w:rFonts w:ascii="Amiri" w:hAnsi="Amiri" w:eastAsia="Amiri" w:cs="Amiri"/>
          <w:lang w:bidi="ar-SA"/>
          <w:color w:val="111111"/>
          <w:sz w:val="28"/>
          <w:szCs w:val="28"/>
          <w:rtl/>
        </w:rPr>
        <w:t xml:space="preserve">مُحَمَّدُ بْنُ یَعْقُوبَ عَنْ مُحَمَّدِ بْنِ یَحْیَی </w:t>
      </w:r>
      <w:r>
        <w:rPr>
          <w:rStyle w:val="FootnoteReference"/>
        </w:rPr>
        <w:footnoteReference w:id="557"/>
      </w:r>
      <w:r>
        <w:rPr>
          <w:rFonts w:ascii="Amiri" w:hAnsi="Amiri" w:eastAsia="Amiri" w:cs="Amiri"/>
          <w:lang w:bidi="ar-SA"/>
          <w:color w:val="111111"/>
          <w:sz w:val="28"/>
          <w:szCs w:val="28"/>
          <w:rtl/>
        </w:rPr>
        <w:t xml:space="preserve">عَنْ مُحَمَّدِ بْنِ الْحُسَیْنِ عَنْ مُحَمَّدِ بْنِ عَبْدِ اللَّهِ بْنِ هِلَالٍ عَنْ عُقْبَةَ بْنِ خَالِدٍ عَنْ أَبِی عَبْدِ اللَّهِ ع قَالَ: قَضَی رَسُولُ اللَّهِ ص أَنَّ ثَمَرَ النَّخْلِ لِلَّذِی أَبَّرَهَا إِلَّا أَنْ یَشْتَرِطَ الْمُبْتَاعُ.</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عقبة بن خالد از ابی عبدالله (ع) گفت: "رسول خدا (ص) حکم داد که ثمر نخل برای کسی است که آن را بارور کرده است، مگر اینکه خریدار شرط کرده باشد."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4689_173167"/>
    <w:bookmarkEnd w:id="88"/>
    <w:p>
      <w:pPr>
        <w:pStyle w:val="Heading5"/>
      </w:pPr>
      <w:bookmarkStart w:id="759" w:name="_Toc320"/>
      <w:r>
        <w:t>[رقم الحدیث الکلی: 23223 - رقم الحدیث الباب: 2]</w:t>
      </w:r>
      <w:bookmarkEnd w:id="759"/>
    </w:p>
    <w:p>
      <w:pPr>
        <w:pStyle w:val="BookText"/>
      </w:pPr>
      <w:r>
        <w:rPr>
          <w:rFonts w:ascii="Times New Roman" w:hAnsi="Times New Roman" w:eastAsia="Times New Roman" w:cs="Times New Roman"/>
          <w:lang w:val="en-US" w:bidi="en-US"/>
          <w:color w:val="111111"/>
          <w:sz w:val="28"/>
          <w:szCs w:val="28"/>
          <w:rtl/>
        </w:rPr>
        <w:t xml:space="preserve">23223- 2- </w:t>
      </w:r>
      <w:r>
        <w:rPr>
          <w:rStyle w:val="FootnoteReference"/>
        </w:rPr>
        <w:footnoteReference w:id="559"/>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یَحْیَی بْنِ أَبِی الْعَلَاءِ قَالَ: قَالَ أَبُو عَبْدِ اللَّهِ ع مَنْ بَاعَ نَخْلًا قَدْ لَقِحَ فَالثَّمَرَةُ لِلْبَائِعِ إِلَّا أَنْ یَشْتَرِطَ الْمُبْتَاعُ قَضَی رَسُولُ اللَّهِ ص بِذَلِکَ.</w:t>
      </w:r>
    </w:p>
    <w:p>
      <w:pPr>
        <w:pStyle w:val="BookText"/>
      </w:pPr>
      <w:r>
        <w:rPr>
          <w:rFonts w:ascii="Amiri" w:hAnsi="Amiri" w:eastAsia="Amiri" w:cs="Amiri"/>
          <w:lang w:bidi="ar-SA"/>
          <w:color w:val="111111"/>
          <w:sz w:val="28"/>
          <w:szCs w:val="28"/>
          <w:rtl/>
        </w:rPr>
        <w:t xml:space="preserve">وَ رَوَاهُ الشَّیْخُ بِإِسْنَادِهِ عَنِ الْحَسَنِ بْنِ سَمَاعَةَ مِثْلَهُ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ابی العلاء گفت: "ابو عبدالله (ع) گفت: 'هر کس نخل بارور شده‌ای را بفروشد، ثمر آن برای فروشنده است، مگر اینکه خریدار شرط کرده باشد.' رسول خدا (ص) این حکم را داد."</w:t>
      </w:r>
    </w:p>
    <w:p>
      <w:pPr>
        <w:pStyle w:val="Heading5"/>
      </w:pPr>
      <w:bookmarkStart w:id="760" w:name="_Toc321"/>
      <w:r>
        <w:t>[رقم الحدیث الکلی: 23224 - رقم الحدیث الباب: 3]</w:t>
      </w:r>
      <w:bookmarkEnd w:id="760"/>
    </w:p>
    <w:p>
      <w:pPr>
        <w:pStyle w:val="BookText"/>
      </w:pPr>
      <w:r>
        <w:rPr>
          <w:rFonts w:ascii="Times New Roman" w:hAnsi="Times New Roman" w:eastAsia="Times New Roman" w:cs="Times New Roman"/>
          <w:lang w:val="en-US" w:bidi="en-US"/>
          <w:color w:val="111111"/>
          <w:sz w:val="28"/>
          <w:szCs w:val="28"/>
          <w:rtl/>
        </w:rPr>
        <w:t xml:space="preserve">23224- 3- </w:t>
      </w:r>
      <w:r>
        <w:rPr>
          <w:rStyle w:val="FootnoteReference"/>
        </w:rPr>
        <w:footnoteReference w:id="561"/>
      </w:r>
      <w:r>
        <w:rPr>
          <w:rFonts w:ascii="Amiri" w:hAnsi="Amiri" w:eastAsia="Amiri" w:cs="Amiri"/>
          <w:lang w:bidi="ar-SA"/>
          <w:color w:val="111111"/>
          <w:sz w:val="28"/>
          <w:szCs w:val="28"/>
          <w:rtl/>
        </w:rPr>
        <w:t xml:space="preserve">وَ عَنْ مُحَمَّدِ بْنِ یَحْیَی عَنْ أَحْمَدَ بْنِ مُحَمَّدِ بْنِ عِیسَی عَنْ مُحَمَّدِ بْنِ یَحْیَی عَنْ غِیَاثِ بْنِ إِبْرَاهِیمَ عَنْ أَبِی عَبْدِ اللَّهِ ع قَالَ: قَالَ أَمِیرُ الْمُؤْمِنِینَ ع مَنْ بَاعَ نَخْلًا قَدْ أَبَّرَهُ فَثَمَرُهُ لِلْبَائِعِ إِلَّا أَنْ یَشْتَرِطَ الْمُبْتَاعُ ثُمَّ قَالَ </w:t>
      </w:r>
      <w:r>
        <w:rPr>
          <w:rStyle w:val="FootnoteReference"/>
        </w:rPr>
        <w:footnoteReference w:id="562"/>
      </w:r>
      <w:r>
        <w:rPr>
          <w:rFonts w:ascii="Amiri" w:hAnsi="Amiri" w:eastAsia="Amiri" w:cs="Amiri"/>
          <w:lang w:bidi="ar-SA"/>
          <w:color w:val="111111"/>
          <w:sz w:val="28"/>
          <w:szCs w:val="28"/>
          <w:rtl/>
        </w:rPr>
        <w:t xml:space="preserve">قَضَی بِهِ رَسُولُ اللَّهِ ص.</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ابی عبدالله (ع) گفت: "امیرالمؤمنین (ع) گفت: 'هر کس نخل بارور شده‌ای را بفروشد، ثمر آن برای فروشنده است، مگر اینکه خریدار شرط کرده باشد.' سپس گفت: 'رسول خدا (ص) این حکم را داد.'"</w:t>
      </w:r>
    </w:p>
    <w:p>
      <w:pPr>
        <w:pStyle w:val="Heading4"/>
      </w:pPr>
      <w:bookmarkStart w:id="761" w:name="_Toc322"/>
      <w:r>
        <w:t>33- بَابُ أَنَّ مَنْ أَمَرَ أَحَداً أَنْ یَشْتَرِیَ لَهُ مَتَاعاً لَمْ یَجُزْ أَنْ یَشْتَرِیَ لِنَفْسِهِ ثُمَّ یَبِیعَهُ إِیَّاهُ بِرِبْحٍ وَ لَا یُعْلِمَهُ‌</w:t>
      </w:r>
      <w:bookmarkEnd w:id="761"/>
    </w:p>
    <w:p>
      <w:pPr>
        <w:pStyle w:val="Heading5"/>
      </w:pPr>
      <w:bookmarkStart w:id="762" w:name="_Toc323"/>
      <w:r>
        <w:t>اشارة</w:t>
      </w:r>
      <w:bookmarkEnd w:id="762"/>
    </w:p>
    <w:p>
      <w:pPr>
        <w:pStyle w:val="BookText"/>
      </w:pPr>
      <w:r>
        <w:rPr>
          <w:rStyle w:val="FootnoteReference"/>
        </w:rPr>
        <w:footnoteReference w:id="564"/>
      </w:r>
      <w:r>
        <w:rPr>
          <w:rFonts w:ascii="Amiri" w:hAnsi="Amiri" w:eastAsia="Amiri" w:cs="Amiri"/>
          <w:lang w:bidi="ar-SA"/>
          <w:color w:val="111111"/>
          <w:sz w:val="28"/>
          <w:szCs w:val="28"/>
          <w:rtl/>
        </w:rPr>
        <w:t xml:space="preserve">33 بَابُ أَنَّ مَنْ أَمَرَ أَحَداً أَنْ یَشْتَرِیَ لَهُ مَتَاعاً لَمْ یَجُزْ أَنْ یَشْتَرِیَ لِنَفْسِهِ ثُمَّ یَبِیعَهُ إِیَّاهُ بِرِبْحٍ وَ لَا یُعْلِمَهُ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324"/>
      <w:r>
        <w:t>[رقم الحدیث الکلی: 23225 - رقم الحدیث الباب: 1]</w:t>
      </w:r>
      <w:bookmarkEnd w:id="763"/>
    </w:p>
    <w:p>
      <w:pPr>
        <w:pStyle w:val="BookText"/>
      </w:pPr>
      <w:r>
        <w:rPr>
          <w:rFonts w:ascii="Times New Roman" w:hAnsi="Times New Roman" w:eastAsia="Times New Roman" w:cs="Times New Roman"/>
          <w:lang w:val="en-US" w:bidi="en-US"/>
          <w:color w:val="111111"/>
          <w:sz w:val="28"/>
          <w:szCs w:val="28"/>
          <w:rtl/>
        </w:rPr>
        <w:t xml:space="preserve">23225- 1- </w:t>
      </w:r>
      <w:r>
        <w:rPr>
          <w:rStyle w:val="FootnoteReference"/>
        </w:rPr>
        <w:footnoteReference w:id="565"/>
      </w:r>
      <w:r>
        <w:rPr>
          <w:rFonts w:ascii="Amiri" w:hAnsi="Amiri" w:eastAsia="Amiri" w:cs="Amiri"/>
          <w:lang w:bidi="ar-SA"/>
          <w:color w:val="111111"/>
          <w:sz w:val="28"/>
          <w:szCs w:val="28"/>
          <w:rtl/>
        </w:rPr>
        <w:t xml:space="preserve">مُحَمَّدُ بْنُ الْحَسَنِ بِإِسْنَادِهِ عَنِ الصَّفَّارِ عَنْ مُحَمَّدِ بْنِ عِیسَی بْنِ عُبَیْدٍ عَنْ عَلِیِّ بْنِ سُلَیْمَانَ قَالَ: قُلْتُ لَهُ الرَّجُلُ یَأْتِینِی فَیَقُولُ اشْتَرِ ثَوْباً بِدِینَارٍ أَوْ أَقَلَّ أَوْ أَکْثَرَ وَ أَشْتَرِی لَهُ بِالثَّمَنِ الَّذِی یَقُولُ ثُمَ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4689_173168"/>
    <w:bookmarkEnd w:id="89"/>
    <w:p>
      <w:pPr>
        <w:pStyle w:val="BookText"/>
      </w:pPr>
      <w:r>
        <w:rPr>
          <w:rFonts w:ascii="Amiri" w:hAnsi="Amiri" w:eastAsia="Amiri" w:cs="Amiri"/>
          <w:lang w:bidi="ar-SA"/>
          <w:color w:val="111111"/>
          <w:sz w:val="28"/>
          <w:szCs w:val="28"/>
          <w:rtl/>
        </w:rPr>
        <w:t xml:space="preserve">أَقُولُ: لَهُ هَذَا الثَّوْبُ بِکَذَا وَ کَذَا بِأَکْثَرَ مِنَ الَّذِی اشْتَرَیْتُهُ وَ لَا أُعْلِمُهُ أَنِّی رَبِحْتُ عَلَیْهِ وَ قَدْ شَرَطْتُ عَلَی صَاحِبِهِ أَنْ یَنْقُدَ بِالَّذِی أَزِیدُ </w:t>
      </w:r>
      <w:r>
        <w:rPr>
          <w:rStyle w:val="FootnoteReference"/>
        </w:rPr>
        <w:footnoteReference w:id="566"/>
      </w:r>
      <w:r>
        <w:rPr>
          <w:rFonts w:ascii="Amiri" w:hAnsi="Amiri" w:eastAsia="Amiri" w:cs="Amiri"/>
          <w:lang w:bidi="ar-SA"/>
          <w:color w:val="111111"/>
          <w:sz w:val="28"/>
          <w:szCs w:val="28"/>
          <w:rtl/>
        </w:rPr>
        <w:t xml:space="preserve">وَ لَا أَرُدُّ بِهِ عَلَیْهِ فَهَلْ یَجُوزُ الشَّرْطُ وَ الرِّبْحُ أَوْ یَطِیبُ لِی شَیْ‌ءٌ مِنْهُ وَ هَلْ یَطِیبُ لِی أَنْ أَرْبَحَ عَلَیْهِ إِذَا کُنْتُ اسْتَوْجَبْتُهُ مِنْ صَاحِبِهِ فَکَتَبَ لَا یَطِیبُ لَکَ شَیْ‌ءٌ مِنْ هَذَا فَلَا تَفْعَلْهُ.</w:t>
      </w:r>
    </w:p>
    <w:p>
      <w:pPr>
        <w:pStyle w:val="BookText"/>
      </w:pPr>
      <w:r>
        <w:rPr>
          <w:rFonts w:ascii="Amiri" w:hAnsi="Amiri" w:eastAsia="Amiri" w:cs="Amiri"/>
          <w:lang w:bidi="ar-SA"/>
          <w:color w:val="111111"/>
          <w:sz w:val="28"/>
          <w:szCs w:val="28"/>
          <w:rtl/>
        </w:rPr>
        <w:t xml:space="preserve">أَقُولُ: وَ تَقَدَّمَ مَا یَدُلُّ عَلَی ذَلِکَ فِی الْآدَابِ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سلیمان گفت: "به او گفتم: مردی نزد من می‌آید و می‌گوید پارچه‌ای به ارزش یک دینار یا کمتر یا بیشتر خریداری کن. من پارچه را به قیمتی که می‌گوید می‌خرم، سپس به او می‌گویم که این پارچه به قیمتی بیشتر از آنچه خریده‌ام. بدون اینکه به او بگویم سودی از او برده‌ام، و شرط کرده‌ام که پولی که اضافه می‌کنم را نقد کند و به او برنگرداند. آیا این شرط و سود جایز است یا نه؟ او نوشت: 'چیزی از این سود برایت جایز نیست، پس این کار را نکن.'"</w:t>
      </w:r>
    </w:p>
    <w:p>
      <w:pPr>
        <w:pStyle w:val="Heading4"/>
      </w:pPr>
      <w:bookmarkStart w:id="764" w:name="_Toc325"/>
      <w:r>
        <w:t>34- بَابُ أَنَّ مَنْ نَقَدَ عَنِ الْمُشْتَرِی الثَّمَنَ وَ لَوْ مَعَ قُدْرَتِهِ جَازَ لَهُ الشِّرَاءُ مِنْهُ بِرِبْحٍ‌</w:t>
      </w:r>
      <w:bookmarkEnd w:id="764"/>
    </w:p>
    <w:p>
      <w:pPr>
        <w:pStyle w:val="Heading5"/>
      </w:pPr>
      <w:bookmarkStart w:id="765" w:name="_Toc326"/>
      <w:r>
        <w:t>اشارة</w:t>
      </w:r>
      <w:bookmarkEnd w:id="765"/>
    </w:p>
    <w:p>
      <w:pPr>
        <w:pStyle w:val="BookText"/>
      </w:pPr>
      <w:r>
        <w:rPr>
          <w:rStyle w:val="FootnoteReference"/>
        </w:rPr>
        <w:footnoteReference w:id="568"/>
      </w:r>
      <w:r>
        <w:rPr>
          <w:rFonts w:ascii="Amiri" w:hAnsi="Amiri" w:eastAsia="Amiri" w:cs="Amiri"/>
          <w:lang w:bidi="ar-SA"/>
          <w:color w:val="111111"/>
          <w:sz w:val="28"/>
          <w:szCs w:val="28"/>
          <w:rtl/>
        </w:rPr>
        <w:t xml:space="preserve">34 بَابُ أَنَّ مَنْ نَقَدَ عَنِ الْمُشْتَرِی الثَّمَنَ وَ لَوْ مَعَ قُدْرَتِهِ جَازَ لَهُ الشِّرَاءُ مِنْهُ بِرِبْحٍ</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6" w:name="_Toc327"/>
      <w:r>
        <w:t>[رقم الحدیث الکلی: 23226 - رقم الحدیث الباب: 1]</w:t>
      </w:r>
      <w:bookmarkEnd w:id="766"/>
    </w:p>
    <w:p>
      <w:pPr>
        <w:pStyle w:val="BookText"/>
      </w:pPr>
      <w:r>
        <w:rPr>
          <w:rFonts w:ascii="Times New Roman" w:hAnsi="Times New Roman" w:eastAsia="Times New Roman" w:cs="Times New Roman"/>
          <w:lang w:val="en-US" w:bidi="en-US"/>
          <w:color w:val="111111"/>
          <w:sz w:val="28"/>
          <w:szCs w:val="28"/>
          <w:rtl/>
        </w:rPr>
        <w:t xml:space="preserve">23226- 1- </w:t>
      </w:r>
      <w:r>
        <w:rPr>
          <w:rStyle w:val="FootnoteReference"/>
        </w:rPr>
        <w:footnoteReference w:id="569"/>
      </w:r>
      <w:r>
        <w:rPr>
          <w:rFonts w:ascii="Amiri" w:hAnsi="Amiri" w:eastAsia="Amiri" w:cs="Amiri"/>
          <w:lang w:bidi="ar-SA"/>
          <w:color w:val="111111"/>
          <w:sz w:val="28"/>
          <w:szCs w:val="28"/>
          <w:rtl/>
        </w:rPr>
        <w:t xml:space="preserve">مُحَمَّدُ بْنُ عَلِیِّ بْنِ الْحُسَیْنِ بِإِسْنَادِهِ عَنِ ابْنِ مُسْکَانَ عَنِ الْحَلَبِیِّ قَالَ: سَأَلْتُ أَبَا عَبْدِ اللَّهِ ع عَنْ رَجُلَیْنِ مِنَ الصَّیَارِفَةِ ابْتَاعَا وَرِقاً بِدَنَانِیرَ فَقَالَ أَحَدُهُمَا لِصَاحِبِهِ انْقُدْ عَنِّی وَ هُوَ مُوسِرٌ لَوْ شَاءَ أَنْ یَنْقُدَ نَقَدَ فَیَنْقُدُ عَنْهُ ثُمَّ بَدَا لَهُ أَنْ یَشْتَرِیَ نَصِیبَ صَاحِبِهِ بِرِبْحٍ أَ یَصْلُحُ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گفت: "از ابی عبدالله (ع) درباره دو نفر از صرافان پرسیدم که ورق (نقره) را به دینار خریدند. یکی از آنها به دیگری گفت 'برای من نقد کن' در حالی که خودش نیز اگر می‌خواست می‌توانست نقد کند، سپس نقد کرد برای او. سپس تصمیم گرفت سهم همکارش را با سود بخرد. آیا این جایز است؟ گفت: 'بله، اشکالی ندارد.'"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4689_173169"/>
    <w:bookmarkEnd w:id="90"/>
    <w:p>
      <w:pPr>
        <w:pStyle w:val="Heading4"/>
      </w:pPr>
      <w:bookmarkStart w:id="767" w:name="_Toc328"/>
      <w:r>
        <w:t>35- بَابُ حُکْمِ اشْتِرَاطِ الْمُشْتَرِی کَوْنَ الْوَضِیعَةِ عَلَی الْبَائِعِ وَ جَوَازِ کُلِّ شَرْطٍ سَائِغٍ مَقْدُورٍ</w:t>
      </w:r>
      <w:bookmarkEnd w:id="767"/>
    </w:p>
    <w:p>
      <w:pPr>
        <w:pStyle w:val="Heading5"/>
      </w:pPr>
      <w:bookmarkStart w:id="768" w:name="_Toc329"/>
      <w:r>
        <w:t>اشارة</w:t>
      </w:r>
      <w:bookmarkEnd w:id="768"/>
    </w:p>
    <w:p>
      <w:pPr>
        <w:pStyle w:val="BookText"/>
      </w:pPr>
      <w:r>
        <w:rPr>
          <w:rStyle w:val="FootnoteReference"/>
        </w:rPr>
        <w:footnoteReference w:id="571"/>
      </w:r>
      <w:r>
        <w:rPr>
          <w:rFonts w:ascii="Amiri" w:hAnsi="Amiri" w:eastAsia="Amiri" w:cs="Amiri"/>
          <w:lang w:bidi="ar-SA"/>
          <w:color w:val="111111"/>
          <w:sz w:val="28"/>
          <w:szCs w:val="28"/>
          <w:rtl/>
        </w:rPr>
        <w:t xml:space="preserve">35 بَابُ حُکْمِ اشْتِرَاطِ الْمُشْتَرِی کَوْنَ الْوَضِیعَةِ عَلَی الْبَائِعِ وَ جَوَازِ کُلِّ شَرْطٍ سَائِغٍ مَقْدُورٍ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9" w:name="_Toc330"/>
      <w:r>
        <w:t>[رقم الحدیث الکلی: 23227 - رقم الحدیث الباب: 1]</w:t>
      </w:r>
      <w:bookmarkEnd w:id="769"/>
    </w:p>
    <w:p>
      <w:pPr>
        <w:pStyle w:val="BookText"/>
      </w:pPr>
      <w:r>
        <w:rPr>
          <w:rFonts w:ascii="Times New Roman" w:hAnsi="Times New Roman" w:eastAsia="Times New Roman" w:cs="Times New Roman"/>
          <w:lang w:val="en-US" w:bidi="en-US"/>
          <w:color w:val="111111"/>
          <w:sz w:val="28"/>
          <w:szCs w:val="28"/>
          <w:rtl/>
        </w:rPr>
        <w:t xml:space="preserve">23227- 1- </w:t>
      </w:r>
      <w:r>
        <w:rPr>
          <w:rStyle w:val="FootnoteReference"/>
        </w:rPr>
        <w:footnoteReference w:id="572"/>
      </w:r>
      <w:r>
        <w:rPr>
          <w:rFonts w:ascii="Amiri" w:hAnsi="Amiri" w:eastAsia="Amiri" w:cs="Amiri"/>
          <w:lang w:bidi="ar-SA"/>
          <w:color w:val="111111"/>
          <w:sz w:val="28"/>
          <w:szCs w:val="28"/>
          <w:rtl/>
        </w:rPr>
        <w:t xml:space="preserve">مُحَمَّدُ بْنُ الْحَسَنِ بِإِسْنَادِهِ عَنْ أَحْمَدَ بْنِ مُحَمَّدِ بْنِ عِیسَی عَنْ عَلِیِّ بْنِ الْحَکَمِ عَنْ عَبْدِ الْمَلِکِ بْنِ عُتْبَةَ قَالَ: سَأَلْتُ أَبَا الْحَسَنِ مُوسَی ع عَنِ الرَّجُلِ أَبْتَاعُ مِنْهُ طَعَاماً أَوْ أَبْتَاعُ مِنْهُ مَتَاعاً عَلَی أَنْ لَیْسَ عَلَیَّ مِنْهُ وَضِیعَةٌ هَلْ یَسْتَقِیمُ هَذَا وَ کَیْفَ یَسْتَقِیمُ وَجْهُ ذَلِکَ قَالَ لَا یَنْبَغِی.</w:t>
      </w:r>
    </w:p>
    <w:p>
      <w:pPr>
        <w:pStyle w:val="BookText"/>
      </w:pPr>
      <w:r>
        <w:rPr>
          <w:rFonts w:ascii="Amiri" w:hAnsi="Amiri" w:eastAsia="Amiri" w:cs="Amiri"/>
          <w:lang w:bidi="ar-SA"/>
          <w:color w:val="111111"/>
          <w:sz w:val="28"/>
          <w:szCs w:val="28"/>
          <w:rtl/>
        </w:rPr>
        <w:t xml:space="preserve">أَقُولُ: وَ تَقَدَّمَ مَا یَدُلُّ عَلَی ذَلِکَ فِی خِیَارِ الشَّرْطِ </w:t>
      </w:r>
      <w:r>
        <w:rPr>
          <w:rStyle w:val="FootnoteReference"/>
        </w:rPr>
        <w:footnoteReference w:id="573"/>
      </w:r>
      <w:r>
        <w:rPr>
          <w:rFonts w:ascii="Amiri" w:hAnsi="Amiri" w:eastAsia="Amiri" w:cs="Amiri"/>
          <w:lang w:bidi="ar-SA"/>
          <w:color w:val="111111"/>
          <w:sz w:val="28"/>
          <w:szCs w:val="28"/>
          <w:rtl/>
        </w:rPr>
        <w:t xml:space="preserve">وَ غَیْرِهِ </w:t>
      </w:r>
      <w:r>
        <w:rPr>
          <w:rStyle w:val="FootnoteReference"/>
        </w:rPr>
        <w:footnoteReference w:id="574"/>
      </w:r>
      <w:r>
        <w:rPr>
          <w:rFonts w:ascii="Amiri" w:hAnsi="Amiri" w:eastAsia="Amiri" w:cs="Amiri"/>
          <w:lang w:bidi="ar-SA"/>
          <w:color w:val="111111"/>
          <w:sz w:val="28"/>
          <w:szCs w:val="28"/>
          <w:rtl/>
        </w:rPr>
        <w:t xml:space="preserve">وَ یَأْتِی مَا یَدُلُّ عَلَیْهِ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عبد الملک بن عتبه گفت: "از ابا الحسن موسی (ع) درباره مردی پرسیدم که غذایی یا کالایی را از او خریدم، مشروط بر اینکه هیچ ضرری از آن متوجه من نباشد. آیا این درست است و چگونه می‌توان آن را صحیح دانست؟" ایشان پاسخ دادند : "این کاردرست نیست ."</w:t>
      </w:r>
    </w:p>
    <w:p>
      <w:pPr>
        <w:pStyle w:val="Heading4"/>
      </w:pPr>
      <w:bookmarkStart w:id="770" w:name="_Toc331"/>
      <w:r>
        <w:t>36- بَابُ أَنَّهُ إِذَا عَیَّنَ نَقْداً لَزِمَ وَ إِلَّا انْصَرَفَ إِلَی نَقْدِ الْبَلَدِ</w:t>
      </w:r>
      <w:bookmarkEnd w:id="770"/>
    </w:p>
    <w:p>
      <w:pPr>
        <w:pStyle w:val="Heading5"/>
      </w:pPr>
      <w:bookmarkStart w:id="771" w:name="_Toc332"/>
      <w:r>
        <w:t>اشارة</w:t>
      </w:r>
      <w:bookmarkEnd w:id="771"/>
    </w:p>
    <w:p>
      <w:pPr>
        <w:pStyle w:val="BookText"/>
      </w:pPr>
      <w:r>
        <w:rPr>
          <w:rStyle w:val="FootnoteReference"/>
        </w:rPr>
        <w:footnoteReference w:id="576"/>
      </w:r>
      <w:r>
        <w:rPr>
          <w:rFonts w:ascii="Amiri" w:hAnsi="Amiri" w:eastAsia="Amiri" w:cs="Amiri"/>
          <w:lang w:bidi="ar-SA"/>
          <w:color w:val="111111"/>
          <w:sz w:val="28"/>
          <w:szCs w:val="28"/>
          <w:rtl/>
        </w:rPr>
        <w:t xml:space="preserve">36 بَابُ أَنَّهُ إِذَا عَیَّنَ نَقْداً لَزِمَ وَ إِلَّا انْصَرَفَ إِلَی نَقْدِ الْبَلَدِ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333"/>
      <w:r>
        <w:t>[رقم الحدیث الکلی: 23228 - رقم الحدیث الباب: 1]</w:t>
      </w:r>
      <w:bookmarkEnd w:id="772"/>
    </w:p>
    <w:p>
      <w:pPr>
        <w:pStyle w:val="BookText"/>
      </w:pPr>
      <w:r>
        <w:rPr>
          <w:rFonts w:ascii="Times New Roman" w:hAnsi="Times New Roman" w:eastAsia="Times New Roman" w:cs="Times New Roman"/>
          <w:lang w:val="en-US" w:bidi="en-US"/>
          <w:color w:val="111111"/>
          <w:sz w:val="28"/>
          <w:szCs w:val="28"/>
          <w:rtl/>
        </w:rPr>
        <w:t xml:space="preserve">23228- 1- </w:t>
      </w:r>
      <w:r>
        <w:rPr>
          <w:rStyle w:val="FootnoteReference"/>
        </w:rPr>
        <w:footnoteReference w:id="577"/>
      </w:r>
      <w:r>
        <w:rPr>
          <w:rFonts w:ascii="Amiri" w:hAnsi="Amiri" w:eastAsia="Amiri" w:cs="Amiri"/>
          <w:lang w:bidi="ar-SA"/>
          <w:color w:val="111111"/>
          <w:sz w:val="28"/>
          <w:szCs w:val="28"/>
          <w:rtl/>
        </w:rPr>
        <w:t xml:space="preserve">مُحَمَّدُ بْنُ الْحَسَنِ بِإِسْنَادِهِ عَنِ الصَّفَّارِ عَنْ مُحَمَّدِ بْنِ عِیسَی عَنْ أَبِی عَلِیِّ بْنِ رَاشِدٍ قَالَ: سَأَلْتُهُ قُلْتُ جُعِلْتُ فِدَاکَ رَجُلٌ اشْتَرَی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4689_173170"/>
    <w:bookmarkEnd w:id="91"/>
    <w:p>
      <w:pPr>
        <w:pStyle w:val="BookText"/>
      </w:pPr>
      <w:r>
        <w:rPr>
          <w:rFonts w:ascii="Amiri" w:hAnsi="Amiri" w:eastAsia="Amiri" w:cs="Amiri"/>
          <w:lang w:bidi="ar-SA"/>
          <w:color w:val="111111"/>
          <w:sz w:val="28"/>
          <w:szCs w:val="28"/>
          <w:rtl/>
        </w:rPr>
        <w:t xml:space="preserve">مَتَاعاً بِأَلْفِ دِرْهَمٍ أَوْ نَحْوِ ذَلِکَ وَ لَمْ یُسَمِّ الدَّرَاهِمَ وَضَحاً </w:t>
      </w:r>
      <w:r>
        <w:rPr>
          <w:rStyle w:val="FootnoteReference"/>
        </w:rPr>
        <w:footnoteReference w:id="578"/>
      </w:r>
      <w:r>
        <w:rPr>
          <w:rFonts w:ascii="Amiri" w:hAnsi="Amiri" w:eastAsia="Amiri" w:cs="Amiri"/>
          <w:lang w:bidi="ar-SA"/>
          <w:color w:val="111111"/>
          <w:sz w:val="28"/>
          <w:szCs w:val="28"/>
          <w:rtl/>
        </w:rPr>
        <w:t xml:space="preserve">وَ لَا غَیْرَ ذَلِکَ قَالَ فَقَالَ إِنْ شَرَطَ عَلَیْکَ فَلَهُ شَرْطُهُ وَ إِلَّا فَلَهُ دَرَاهِمُ النَّاسِ الَّتِی تَجُوزُ بَیْنَهُمْ قَالَ وَ إِنَّمَا أَرَدْتُ بِذَلِکَ مَعْرِفَةَ مَا یَجِبُ عَلَیَّ فِی الْمَهْرِ لِأَنَّهُمْ قَالُوا لَا تَأْخُذْ إِلَّا وَضَحاً وَ إِنَّمَا تَزَوَّجْتُ عَلَی دَرَاهِمَ مُسَمَّاةٍ وَ لَمْ نَقُلْ وَضَحاً وَ لَا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علی بن راشد گفت: "از او پرسیدم و گفتم: 'فدایت شوم، مردی کالایی را به هزار درهم یا بیشتر یا کمتر خرید و مشخص نکرد که درهم‌ها وضحا (سالم و واضح) باشد یا خیر. گفت اگر شرط کرده باشد، شرط او برایش معتبر است و اگر نه، درهم‌های رایج بین مردم را خواهد داشت.' او گفت: 'من می‌خواستم بدانم که چه چیزی در مورد مهریه بر من واجب است، زیرا گفته‌اند که تنها وضحا را بپذیر و من به درهم‌های معین ازدواج کردم، و نگفتیم وضحا باشد یا خیر.'"</w:t>
      </w:r>
    </w:p>
    <w:p>
      <w:pPr>
        <w:pStyle w:val="Heading4"/>
      </w:pPr>
      <w:bookmarkStart w:id="773" w:name="_Toc334"/>
      <w:r>
        <w:t>37- بَابُ أَنَّهُ یَجُوزُ لِلْبَائِعِ أَنْ یَرْشُوَ وَکِیلَ الْمُشْتَرِی لِئَلَّا یَأْخُذَ مِنْهُ أَکْثَرَ مِنْ حَقِّهِ وَ لَا یَجُوزُ أَنْ یَرْشُوَهُ لِیَأْخُذَ أَقَلَ‌</w:t>
      </w:r>
      <w:bookmarkEnd w:id="773"/>
    </w:p>
    <w:p>
      <w:pPr>
        <w:pStyle w:val="Heading5"/>
      </w:pPr>
      <w:bookmarkStart w:id="774" w:name="_Toc335"/>
      <w:r>
        <w:t>اشارة</w:t>
      </w:r>
      <w:bookmarkEnd w:id="774"/>
    </w:p>
    <w:p>
      <w:pPr>
        <w:pStyle w:val="BookText"/>
      </w:pPr>
      <w:r>
        <w:rPr>
          <w:rStyle w:val="FootnoteReference"/>
        </w:rPr>
        <w:footnoteReference w:id="579"/>
      </w:r>
      <w:r>
        <w:rPr>
          <w:rFonts w:ascii="Amiri" w:hAnsi="Amiri" w:eastAsia="Amiri" w:cs="Amiri"/>
          <w:lang w:bidi="ar-SA"/>
          <w:color w:val="111111"/>
          <w:sz w:val="28"/>
          <w:szCs w:val="28"/>
          <w:rtl/>
        </w:rPr>
        <w:t xml:space="preserve">37 بَابُ أَنَّهُ یَجُوزُ لِلْبَائِعِ أَنْ یَرْشُوَ وَکِیلَ الْمُشْتَرِی لِئَلَّا یَأْخُذَ مِنْهُ أَکْثَرَ مِنْ حَقِّهِ وَ لَا یَجُوزُ أَنْ یَرْشُوَهُ لِیَأْخُذَ أَقَلَ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336"/>
      <w:r>
        <w:t>[رقم الحدیث الکلی: 23229 - رقم الحدیث الباب: 1]</w:t>
      </w:r>
      <w:bookmarkEnd w:id="775"/>
    </w:p>
    <w:p>
      <w:pPr>
        <w:pStyle w:val="BookText"/>
      </w:pPr>
      <w:r>
        <w:rPr>
          <w:rFonts w:ascii="Times New Roman" w:hAnsi="Times New Roman" w:eastAsia="Times New Roman" w:cs="Times New Roman"/>
          <w:lang w:val="en-US" w:bidi="en-US"/>
          <w:color w:val="111111"/>
          <w:sz w:val="28"/>
          <w:szCs w:val="28"/>
          <w:rtl/>
        </w:rPr>
        <w:t xml:space="preserve">23229- 1- </w:t>
      </w:r>
      <w:r>
        <w:rPr>
          <w:rStyle w:val="FootnoteReference"/>
        </w:rPr>
        <w:footnoteReference w:id="580"/>
      </w:r>
      <w:r>
        <w:rPr>
          <w:rFonts w:ascii="Amiri" w:hAnsi="Amiri" w:eastAsia="Amiri" w:cs="Amiri"/>
          <w:lang w:bidi="ar-SA"/>
          <w:color w:val="111111"/>
          <w:sz w:val="28"/>
          <w:szCs w:val="28"/>
          <w:rtl/>
        </w:rPr>
        <w:t xml:space="preserve">مُحَمَّدُ بْنُ الْحَسَنِ بِإِسْنَادِهِ عَنِ الْحَسَنِ بْنِ مُحَمَّدِ بْنِ سَمَاعَةَ عَنْ إِسْمَاعِیلَ بْنِ أَبِی سَمَّاکٍ </w:t>
      </w:r>
      <w:r>
        <w:rPr>
          <w:rStyle w:val="FootnoteReference"/>
        </w:rPr>
        <w:footnoteReference w:id="581"/>
      </w:r>
      <w:r>
        <w:rPr>
          <w:rFonts w:ascii="Amiri" w:hAnsi="Amiri" w:eastAsia="Amiri" w:cs="Amiri"/>
          <w:lang w:bidi="ar-SA"/>
          <w:color w:val="111111"/>
          <w:sz w:val="28"/>
          <w:szCs w:val="28"/>
          <w:rtl/>
        </w:rPr>
        <w:t xml:space="preserve">عَنْ مُحَمَّدِ بْنِ أَبِی حَمْزَةَ عَنْ حُکَیْمِ بْنِ حَکَمٍ الصَّیْرَفِیِّ </w:t>
      </w:r>
      <w:r>
        <w:rPr>
          <w:rStyle w:val="FootnoteReference"/>
        </w:rPr>
        <w:footnoteReference w:id="582"/>
      </w:r>
      <w:r>
        <w:rPr>
          <w:rFonts w:ascii="Amiri" w:hAnsi="Amiri" w:eastAsia="Amiri" w:cs="Amiri"/>
          <w:lang w:bidi="ar-SA"/>
          <w:color w:val="111111"/>
          <w:sz w:val="28"/>
          <w:szCs w:val="28"/>
          <w:rtl/>
        </w:rPr>
        <w:t xml:space="preserve">قَالَ: سَمِعْتُ أَبَا الْحَسَنِ ع </w:t>
      </w:r>
      <w:r>
        <w:rPr>
          <w:rStyle w:val="FootnoteReference"/>
        </w:rPr>
        <w:footnoteReference w:id="583"/>
      </w:r>
      <w:r>
        <w:rPr>
          <w:rFonts w:ascii="Amiri" w:hAnsi="Amiri" w:eastAsia="Amiri" w:cs="Amiri"/>
          <w:lang w:bidi="ar-SA"/>
          <w:color w:val="111111"/>
          <w:sz w:val="28"/>
          <w:szCs w:val="28"/>
          <w:rtl/>
        </w:rPr>
        <w:t xml:space="preserve">وَ سَأَلَهُ حَفْصٌ الْأَعْوَرُ فَقَالَ إِنَّ السُّلْطَانَ یَشْتَرُونَ مِنَّا الْقِرَبَ وَ الْأَدَاوَی </w:t>
      </w:r>
      <w:r>
        <w:rPr>
          <w:rStyle w:val="FootnoteReference"/>
        </w:rPr>
        <w:footnoteReference w:id="584"/>
      </w:r>
      <w:r>
        <w:rPr>
          <w:rFonts w:ascii="Amiri" w:hAnsi="Amiri" w:eastAsia="Amiri" w:cs="Amiri"/>
          <w:lang w:bidi="ar-SA"/>
          <w:color w:val="111111"/>
          <w:sz w:val="28"/>
          <w:szCs w:val="28"/>
          <w:rtl/>
        </w:rPr>
        <w:t xml:space="preserve">فَیُوَکِّلُونَ الْوَکِیلَ حَتَّی یَسْتَوْفِیَهُ مِنَّا فَنَرْشُوهُ حَتَّی لَا یَظْلِمَنَا فَقَالَ لَا بَأْسَ مَا تُصْلِحُ بِهِ مَالَکَ ثُمَّ سَکَتَ سَاعَةً ثُمَّ قَالَ </w:t>
      </w:r>
      <w:r>
        <w:rPr>
          <w:rStyle w:val="FootnoteReference"/>
        </w:rPr>
        <w:footnoteReference w:id="585"/>
      </w:r>
      <w:r>
        <w:rPr>
          <w:rFonts w:ascii="Amiri" w:hAnsi="Amiri" w:eastAsia="Amiri" w:cs="Amiri"/>
          <w:lang w:bidi="ar-SA"/>
          <w:color w:val="111111"/>
          <w:sz w:val="28"/>
          <w:szCs w:val="28"/>
          <w:rtl/>
        </w:rPr>
        <w:t xml:space="preserve">إِذَا أَنْتَ رَشَوْتَهُ یَأْخُذُ أَقَلَّ مِنَ الشَّرْطِ قُلْتُ نَعَمْ قَالَ فَسَدَتْ رِشْوَتُکَ.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4689_173171"/>
    <w:bookmarkEnd w:id="9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حکیم بن حکم صیرفی گفت: "شنیدم ابا الحسن (ع) و حفص الاعور او را پرسید: 'سلطان از ما قِرَب (کیسه‌ها) و دواها(ظروف) می‌خرد و وکیلی را برای تحویل آنها تعیین می‌کند. ما او را رشوه می‌دهیم تا بر ما ظلم نکند.' امام گفت: 'آنچه که مال تو را حفظ می‌کند، بی‌اشکال است.' سپس مدتی سکوت کرد و گفت: 'اگر رشوه بدهی کمتر از شرط می گیرد، عرض کردم : بله فرمودند : رشوه‌ات را فاسد کردی .</w:t>
      </w:r>
    </w:p>
    <w:p>
      <w:pPr>
        <w:pStyle w:val="Heading3"/>
      </w:pPr>
      <w:bookmarkStart w:id="776" w:name="_Toc337"/>
      <w:r>
        <w:t>أَبْوَابُ أَحْکَامِ الْعُیُوبِ‌</w:t>
      </w:r>
      <w:bookmarkEnd w:id="776"/>
    </w:p>
    <w:p>
      <w:pPr>
        <w:pStyle w:val="Heading4"/>
      </w:pPr>
      <w:bookmarkStart w:id="777" w:name="_Toc338"/>
      <w:r>
        <w:t>1- بَابُ أَنَّ کُلَّ مَا کَانَ فِی أَصْلِ الْخِلْقَةِ فَزَادَ أَوْ نَقَصَ فَهُوَ عَیْبٌ یَثْبُتُ بِهِ الْخِیَارُ فِی الرَّدِّ إِلَّا مَعَ التَّبَرِّی مِنَ الْعُیُوبِ‌</w:t>
      </w:r>
      <w:bookmarkEnd w:id="777"/>
    </w:p>
    <w:p>
      <w:pPr>
        <w:pStyle w:val="Heading5"/>
      </w:pPr>
      <w:bookmarkStart w:id="778" w:name="_Toc339"/>
      <w:r>
        <w:t>اشارة</w:t>
      </w:r>
      <w:bookmarkEnd w:id="778"/>
    </w:p>
    <w:p>
      <w:pPr>
        <w:pStyle w:val="BookText"/>
      </w:pPr>
      <w:r>
        <w:rPr>
          <w:rStyle w:val="FootnoteReference"/>
        </w:rPr>
        <w:footnoteReference w:id="586"/>
      </w:r>
      <w:r>
        <w:rPr>
          <w:rFonts w:ascii="Amiri" w:hAnsi="Amiri" w:eastAsia="Amiri" w:cs="Amiri"/>
          <w:lang w:bidi="ar-SA"/>
          <w:color w:val="111111"/>
          <w:sz w:val="28"/>
          <w:szCs w:val="28"/>
          <w:rtl/>
        </w:rPr>
        <w:t xml:space="preserve">1 بَابُ أَنَّ کُلَّ مَا کَانَ فِی أَصْلِ الْخِلْقَةِ فَزَادَ أَوْ نَقَصَ فَهُوَ عَیْبٌ یَثْبُتُ بِهِ الْخِیَارُ فِی الرَّدِّ إِلَّا مَعَ التَّبَرِّی مِنَ الْعُیُوبِ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9" w:name="_Toc340"/>
      <w:r>
        <w:t>[رقم الحدیث الکلی: 23230 - رقم الحدیث الباب: 1]</w:t>
      </w:r>
      <w:bookmarkEnd w:id="779"/>
    </w:p>
    <w:p>
      <w:pPr>
        <w:pStyle w:val="BookText"/>
      </w:pPr>
      <w:r>
        <w:rPr>
          <w:rFonts w:ascii="Times New Roman" w:hAnsi="Times New Roman" w:eastAsia="Times New Roman" w:cs="Times New Roman"/>
          <w:lang w:val="en-US" w:bidi="en-US"/>
          <w:color w:val="111111"/>
          <w:sz w:val="28"/>
          <w:szCs w:val="28"/>
          <w:rtl/>
        </w:rPr>
        <w:t xml:space="preserve">23230- 1- </w:t>
      </w:r>
      <w:r>
        <w:rPr>
          <w:rStyle w:val="FootnoteReference"/>
        </w:rPr>
        <w:footnoteReference w:id="587"/>
      </w:r>
      <w:r>
        <w:rPr>
          <w:rFonts w:ascii="Amiri" w:hAnsi="Amiri" w:eastAsia="Amiri" w:cs="Amiri"/>
          <w:lang w:bidi="ar-SA"/>
          <w:color w:val="111111"/>
          <w:sz w:val="28"/>
          <w:szCs w:val="28"/>
          <w:rtl/>
        </w:rPr>
        <w:t xml:space="preserve">مُحَمَّدُ بْنُ یَعْقُوبَ عَنِ الْحُسَیْنِ بْنِ مُحَمَّدٍ عَنِ السَّیَّارِیِّ قَالَ رُوِیَ عَنِ ابْنِ أَبِی لَیْلَی أَنَّهُ قَدَّمَ إِلَیْهِ رَجُلٌ خَصْماً لَهُ فَقَالَ إِنَّ هَذَا بَاعَنِی هَذِهِ الْجَارِیَةَ فَلَمْ أَجِدْ عَلَی رَکَبِهَا حِینَ کَشَفْتُهَا شَعْراً وَ زَعَمْتُ أَنَّهُ لَمْ یَکُنْ لَهَا قَطُّ قَالَ فَقَالَ لَهُ ابْنُ أَبِی لَیْلَی- إِنَّ النَّاسَ یَحْتَالُونَ لِهَذَا بِالْحِیَلِ حَتَّی یَذْهَبُوا بِهِ فَمَا الَّذِی کَرِهْتَ قَالَ أَیُّهَا الْقَاضِی إِنْ کَانَ عَیْباً فَاقْضِ لِی بِهِ قَالَ اصْبِرْ حَتَّی أَخْرُجَ إِلَیْکَ فَإِنِّی أَجِدُ أَذًی فِی بَطْنِی ثُمَّ دَخَلَ وَ خَرَجَ مِنْ بَابٍ آخَرَ فَأَتَی مُحَمَّدَ بْنَ مُسْلِمٍ الثَّقَفِیَّ- فَقَالَ لَهُ أَیَّ شَیْ‌ءٍ تَرْوُونَ عَنْ أَبِی جَعْفَرٍ ع فِی الْمَرْأَةِ لَا یَکُونُ عَلَی رَکَبِهَا شَعْرٌ أَ یَکُونُ ذَلِکَ عَیْباً فَقَالَ مُحَمَّدُ بْنُ مُسْلِمٍ أَمَّا هَذَا نَصّاً فَلَا أَعْرِفُهُ وَ لَکِنْ حَدَّثَنِی أَبُو جَعْفَرٍ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4689_173172"/>
    <w:bookmarkEnd w:id="93"/>
    <w:p>
      <w:pPr>
        <w:pStyle w:val="BookText"/>
      </w:pPr>
      <w:r>
        <w:rPr>
          <w:rFonts w:ascii="Amiri" w:hAnsi="Amiri" w:eastAsia="Amiri" w:cs="Amiri"/>
          <w:lang w:bidi="ar-SA"/>
          <w:color w:val="111111"/>
          <w:sz w:val="28"/>
          <w:szCs w:val="28"/>
          <w:rtl/>
        </w:rPr>
        <w:t xml:space="preserve">ع عَنْ أَبِیهِ عَنْ آبَائِهِ ع عَنِ النَّبِیِّ ص- أَنَّهُ قَالَ کُلُّ مَا کَانَ فِی أَصْلِ الْخِلْقَةِ فَزَادَ أَوْ نَقَصَ فَهُوَ عَیْبٌ فَقَالَ لَهُ ابْنُ أَبِی لَیْلَی حَسْبُکَ ثُمَّ رَجَعَ إِلَی الْقَوْمِ فَقَضَی لَهُمْ بِالْعَیْبِ.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88"/>
      </w:r>
    </w:p>
    <w:p>
      <w:pPr>
        <w:pStyle w:val="BookText"/>
      </w:pPr>
      <w:r>
        <w:rPr>
          <w:rFonts w:ascii="Amiri" w:hAnsi="Amiri" w:eastAsia="Amiri" w:cs="Amiri"/>
          <w:lang w:bidi="ar-SA"/>
          <w:color w:val="111111"/>
          <w:sz w:val="28"/>
          <w:szCs w:val="28"/>
          <w:rtl/>
        </w:rPr>
        <w:t xml:space="preserve">أَقُولُ: وَ تَقَدَّمَ مَا یَدُلُّ عَلَی بَعْضِ الْمَقْصُودِ فِی الْخِیَارِ </w:t>
      </w:r>
      <w:r>
        <w:rPr>
          <w:rStyle w:val="FootnoteReference"/>
        </w:rPr>
        <w:footnoteReference w:id="589"/>
      </w:r>
      <w:r>
        <w:rPr>
          <w:rFonts w:ascii="Amiri" w:hAnsi="Amiri" w:eastAsia="Amiri" w:cs="Amiri"/>
          <w:lang w:bidi="ar-SA"/>
          <w:color w:val="111111"/>
          <w:sz w:val="28"/>
          <w:szCs w:val="28"/>
          <w:rtl/>
        </w:rPr>
        <w:t xml:space="preserve">وَ غَیْرِهِ </w:t>
      </w:r>
      <w:r>
        <w:rPr>
          <w:rStyle w:val="FootnoteReference"/>
        </w:rPr>
        <w:footnoteReference w:id="590"/>
      </w:r>
      <w:r>
        <w:rPr>
          <w:rFonts w:ascii="Amiri" w:hAnsi="Amiri" w:eastAsia="Amiri" w:cs="Amiri"/>
          <w:lang w:bidi="ar-SA"/>
          <w:color w:val="111111"/>
          <w:sz w:val="28"/>
          <w:szCs w:val="28"/>
          <w:rtl/>
        </w:rPr>
        <w:t xml:space="preserve">وَ یَأْتِی مَا یَدُلُّ عَلَیْهِ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سیاری گفت: "روایت شده از ابن ابی لیلی که مردی خصم خود را نزد او آورد و گفت: 'این فرد کنیزی به من فروخته و من هنگام بررسی، مویی بر ران او نیافتم. او ادعا می‌کند که هرگز مویی نداشته است.' ابن ابی لیلی گفت: 'مردم برای این مشکل به حیله‌هایی متوسل می‌شوند تا از آن رهایی یابند. شما از چه چیزی ناراحت هستید؟' مرد گفت: 'ای قاضی، اگر عیب است، برای من حکم کن.' ابن ابی لیلی گفت: 'صبر کن تا نزد شما بیایم، زیرا در دلم درد احساس می‌کنم.' سپس از در دیگری خارج شد و به نزد محمد بن مسلم ثقفی رفت و گفت: 'چه چیزی از ابی جعفر (ع) در مورد زنی که بر ران او مو نباشد، روایت می‌کنید؟ آیا این عیب است؟' محمد بن مسلم گفت: 'این روایت را به صراحت نمی‌دانم، اما ابی جعفر (ع)ازپدرشان ازاجدادشان ازرسول اکرم % به من گفتند که هر آنچه در اصل خلقت باشد، اگر زیاد یا کم شود، عیب است.' ابن ابی لیلی گفت: 'بس است.' سپس نزد مردم بازگشت و حکم به وجود عیب داد.</w:t>
      </w:r>
    </w:p>
    <w:p>
      <w:pPr>
        <w:pStyle w:val="Heading4"/>
      </w:pPr>
      <w:bookmarkStart w:id="780" w:name="_Toc341"/>
      <w:r>
        <w:t>2- بَابُ أَقْسَامِ الْعُیُوبِ وَ مَا یُرَدُّ مِنْهُ الْمَمْلُوکُ مِنْ أَحْدَاثِ السَّنَةِ</w:t>
      </w:r>
      <w:bookmarkEnd w:id="780"/>
    </w:p>
    <w:p>
      <w:pPr>
        <w:pStyle w:val="Heading5"/>
      </w:pPr>
      <w:bookmarkStart w:id="781" w:name="_Toc342"/>
      <w:r>
        <w:t>اشارة</w:t>
      </w:r>
      <w:bookmarkEnd w:id="781"/>
    </w:p>
    <w:p>
      <w:pPr>
        <w:pStyle w:val="BookText"/>
      </w:pPr>
      <w:r>
        <w:rPr>
          <w:rStyle w:val="FootnoteReference"/>
        </w:rPr>
        <w:footnoteReference w:id="592"/>
      </w:r>
      <w:r>
        <w:rPr>
          <w:rFonts w:ascii="Amiri" w:hAnsi="Amiri" w:eastAsia="Amiri" w:cs="Amiri"/>
          <w:lang w:bidi="ar-SA"/>
          <w:color w:val="111111"/>
          <w:sz w:val="28"/>
          <w:szCs w:val="28"/>
          <w:rtl/>
        </w:rPr>
        <w:t xml:space="preserve">2 بَابُ أَقْسَامِ الْعُیُوبِ وَ مَا یُرَدُّ مِنْهُ الْمَمْلُوکُ مِنْ أَحْدَاثِ السَّنَةِ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343"/>
      <w:r>
        <w:t>[رقم الحدیث الکلی: 23231 - رقم الحدیث الباب: 1]</w:t>
      </w:r>
      <w:bookmarkEnd w:id="782"/>
    </w:p>
    <w:p>
      <w:pPr>
        <w:pStyle w:val="BookText"/>
      </w:pPr>
      <w:r>
        <w:rPr>
          <w:rFonts w:ascii="Times New Roman" w:hAnsi="Times New Roman" w:eastAsia="Times New Roman" w:cs="Times New Roman"/>
          <w:lang w:val="en-US" w:bidi="en-US"/>
          <w:color w:val="111111"/>
          <w:sz w:val="28"/>
          <w:szCs w:val="28"/>
          <w:rtl/>
        </w:rPr>
        <w:t xml:space="preserve">23231- 1- </w:t>
      </w:r>
      <w:r>
        <w:rPr>
          <w:rStyle w:val="FootnoteReference"/>
        </w:rPr>
        <w:footnoteReference w:id="593"/>
      </w:r>
      <w:r>
        <w:rPr>
          <w:rFonts w:ascii="Amiri" w:hAnsi="Amiri" w:eastAsia="Amiri" w:cs="Amiri"/>
          <w:lang w:bidi="ar-SA"/>
          <w:color w:val="111111"/>
          <w:sz w:val="28"/>
          <w:szCs w:val="28"/>
          <w:rtl/>
        </w:rPr>
        <w:t xml:space="preserve">مُحَمَّدُ بْنُ یَعْقُوبَ عَنْ عِدَّةٍ مِنْ أَصْحَابِنَا عَنْ سَهْلِ بْنِ زِیَادٍ عَنِ ابْنِ فَضَّالٍ عَنْ أَبِی الْحَسَنِ الرِّضَا ع قَالَ: تُرَدُّ الْجَارِیَةُ مِنْ أَرْبَعِ خِصَالٍ مِنَ الْجُنُونِ وَ الْجُذَامِ وَ الْبَرَصِ وَ الْقَرَنِ الْقَرَنُ الْحَدَبَةُ إِلَّا أَنَّهَا تَکُونُ فِی الصَّدْرِ تُدْخِلُ الظَّهْرَ وَ تُخْرِجُ الصَّدْرَ.</w:t>
      </w:r>
    </w:p>
    <w:p>
      <w:pPr>
        <w:pStyle w:val="BookText"/>
      </w:pPr>
      <w:r>
        <w:rPr>
          <w:rFonts w:ascii="Amiri" w:hAnsi="Amiri" w:eastAsia="Amiri" w:cs="Amiri"/>
          <w:lang w:bidi="ar-SA"/>
          <w:color w:val="111111"/>
          <w:sz w:val="28"/>
          <w:szCs w:val="28"/>
          <w:rtl/>
        </w:rPr>
        <w:t xml:space="preserve">وَ رَوَاهُ الشَّیْخُ بِإِسْنَادِهِ عَنْ سَهْلِ بْنِ زِیَادٍ مِثْلَهُ إِلَّا أَنَّهُ قَالَ وَ الْقَرَنِ وَ الْحَدَبَةِ لِأَنَّهَا تَکُونُ فِی الصَّدْرِ إِلَی آخِرِهِ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گويد: امام رضا عليه السّلام فرمود:</w:t>
      </w:r>
    </w:p>
    <w:p>
      <w:pPr>
        <w:pStyle w:val="BookText"/>
      </w:pPr>
      <w:r>
        <w:rPr>
          <w:rFonts w:ascii="IRNazanin" w:hAnsi="IRNazanin" w:eastAsia="IRNazanin" w:cs="IRNazanin"/>
          <w:lang w:bidi="fa-IR"/>
          <w:color w:val="111111"/>
          <w:sz w:val="28"/>
          <w:szCs w:val="28"/>
          <w:rtl/>
        </w:rPr>
        <w:t xml:space="preserve">كنيز به خاطر چهار عيب پس داده مى‌شود: ديوانگى، خوره، پيسى، و قوز در كمر، مگر آن‌كه در سينه قوز داشته باشد به اين ترتيب كه سينه به جلو آمده باشد ولى پشت، تورفتگى پيدا كرده باشد.</w:t>
      </w:r>
    </w:p>
    <w:p>
      <w:pPr>
        <w:pStyle w:val="Heading5"/>
      </w:pPr>
      <w:bookmarkStart w:id="783" w:name="_Toc344"/>
      <w:r>
        <w:t>[رقم الحدیث الکلی: 23232 - رقم الحدیث الباب: 2]</w:t>
      </w:r>
      <w:bookmarkEnd w:id="783"/>
    </w:p>
    <w:p>
      <w:pPr>
        <w:pStyle w:val="BookText"/>
      </w:pPr>
      <w:r>
        <w:rPr>
          <w:rFonts w:ascii="Times New Roman" w:hAnsi="Times New Roman" w:eastAsia="Times New Roman" w:cs="Times New Roman"/>
          <w:lang w:val="en-US" w:bidi="en-US"/>
          <w:color w:val="111111"/>
          <w:sz w:val="28"/>
          <w:szCs w:val="28"/>
          <w:rtl/>
        </w:rPr>
        <w:t xml:space="preserve">23232- 2- </w:t>
      </w:r>
      <w:r>
        <w:rPr>
          <w:rStyle w:val="FootnoteReference"/>
        </w:rPr>
        <w:footnoteReference w:id="595"/>
      </w:r>
      <w:r>
        <w:rPr>
          <w:rFonts w:ascii="Amiri" w:hAnsi="Amiri" w:eastAsia="Amiri" w:cs="Amiri"/>
          <w:lang w:bidi="ar-SA"/>
          <w:color w:val="111111"/>
          <w:sz w:val="28"/>
          <w:szCs w:val="28"/>
          <w:rtl/>
        </w:rPr>
        <w:t xml:space="preserve">وَ عَنْ مُحَمَّدِ بْنِ یَحْیَی وَ غَیْرِهِ جَمِیعاً عَنْ أَحْمَدَ بْنِ مُحَمَّدٍ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4689_173173"/>
    <w:bookmarkEnd w:id="94"/>
    <w:p>
      <w:pPr>
        <w:pStyle w:val="BookText"/>
      </w:pPr>
      <w:r>
        <w:rPr>
          <w:rFonts w:ascii="Amiri" w:hAnsi="Amiri" w:eastAsia="Amiri" w:cs="Amiri"/>
          <w:lang w:bidi="ar-SA"/>
          <w:color w:val="111111"/>
          <w:sz w:val="28"/>
          <w:szCs w:val="28"/>
          <w:rtl/>
        </w:rPr>
        <w:t xml:space="preserve">عَنْ أَبِی هَمَّامٍ قَالَ سَمِعْتُ الرِّضَا ع یَقُولُ یُرَدُّ الْمَمْلُوکُ مِنْ أَحْدَاثِ السَّنَةِ مِنَ الْجُنُونِ وَ الْجُذَامِ وَ الْبَرَصِ فَقُلْتُ کَیْفَ یُرَدُّ مِنْ أَحْدَاثِ السَّنَةِ قَالَ هَذَا أَوَّلُ السَّنَةِ فَإِذَا اشْتَرَیْتَ مَمْلُوکاً بِهِ شَیْ‌ءٌ مِنْ هَذِهِ الْخِصَالِ مَا بَیْنَکَ وَ بَیْنَ ذِی الْحِجَّةِ رَدَدْتَهُ عَلَی صَاحِبِهِ فَقَالَ لَهُ مُحَمَّدُ بْنُ عَلِیٍّ فَالْإِبَاقُ قَالَ لَیْسَ الْإِبَاقُ مِنْ ذَا إِلَّا أَنْ یُقِیمَ الْبَیِّنَةَ أَنَّهُ کَانَ أَبَقَ عِنْدَهُ.</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أَبِی هَمَّامٍ قَالَ سَمِعْتُ الرِّضَا ع یَقُولُ وَ ذَکَرَ نَحْوَهُ إِلَّا أَنَّهُ قَالَ وَ الْبَرَصِ وَ الْقَرَنِ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بِإِسْنَادِهِ عَنْ مُحَمَّدِ بْنِ عَلِیِّ بْنِ مَحْبُوبٍ عَنْ مُحَمَّدِ بْنِ عَبْدِ الْحَمِیدِ عَنْ مُحَمَّدِ بْنِ عَلِیٍّ عَنِ الرِّضَا ع نَحْوَهُ إِلَی قَوْلِهِ عَلَی صَاحِبِهِ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همام گفت: "شنیدم رضا (ع) می‌گفت: 'مملوک به دلیل حوادثی که در طول سال رخ می‌دهد، از جنون، جذام و برص بازگردانده می‌شود.' گفتم: 'چگونه از حوادث سال بازگردانده می‌شود؟' او گفت: 'این آغاز سال است. اگر مملوکی خریدی که دچار یکی از این خصوصیات باشد، می‌توانی بین خود و ذی‌الحجه او را به صاحبش بازگردانی.' محمد بن علی پرسید: 'فرار کردن چطور؟' او پاسخ داد: 'فرار کردن از این موارد نیست مگر اینکه شاهد بیاوری که اووقتی نزد خودش فرار کرده بود.'"</w:t>
      </w:r>
    </w:p>
    <w:p>
      <w:pPr>
        <w:pStyle w:val="Heading5"/>
      </w:pPr>
      <w:bookmarkStart w:id="784" w:name="_Toc345"/>
      <w:r>
        <w:t>[رقم الحدیث الکلی: 23233 - رقم الحدیث الباب: 3]</w:t>
      </w:r>
      <w:bookmarkEnd w:id="784"/>
    </w:p>
    <w:p>
      <w:pPr>
        <w:pStyle w:val="BookText"/>
      </w:pPr>
      <w:r>
        <w:rPr>
          <w:rFonts w:ascii="Times New Roman" w:hAnsi="Times New Roman" w:eastAsia="Times New Roman" w:cs="Times New Roman"/>
          <w:lang w:val="en-US" w:bidi="en-US"/>
          <w:color w:val="111111"/>
          <w:sz w:val="28"/>
          <w:szCs w:val="28"/>
          <w:rtl/>
        </w:rPr>
        <w:t xml:space="preserve">23233- 3- </w:t>
      </w:r>
      <w:r>
        <w:rPr>
          <w:rStyle w:val="FootnoteReference"/>
        </w:rPr>
        <w:footnoteReference w:id="598"/>
      </w:r>
      <w:r>
        <w:rPr>
          <w:rFonts w:ascii="Amiri" w:hAnsi="Amiri" w:eastAsia="Amiri" w:cs="Amiri"/>
          <w:lang w:bidi="ar-SA"/>
          <w:color w:val="111111"/>
          <w:sz w:val="28"/>
          <w:szCs w:val="28"/>
          <w:rtl/>
        </w:rPr>
        <w:t xml:space="preserve">وَ عَنْهُ عَنْ أَحْمَدَ بْنِ مُحَمَّدٍ عَنِ الْوَشَّاءِ عَنْ عَبْدِ اللَّهِ بْنِ سِنَانٍ عَنْ أَبِی عَبْدِ اللَّهِ ع قَالَ فِی حَدِیثٍ وَ عُهْدَتُهُ یَعْنِی الرَّقِیقَ السَّنَةُ مِنَ الْجُنُونِ فَمَا بَعْدَ السَّنَةِ فَلَیْسَ بِشَیْ‌ءٍ.</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 گفت: "در حدیثی او گفت: 'مدت ضمانت رقیق (برده) یک سال از جنون است و بعد از یک سال چیزی نیست.'"</w:t>
      </w:r>
    </w:p>
    <w:p>
      <w:pPr>
        <w:pStyle w:val="Heading5"/>
      </w:pPr>
      <w:bookmarkStart w:id="785" w:name="_Toc346"/>
      <w:r>
        <w:t>[رقم الحدیث الکلی: 23234 - رقم الحدیث الباب: 4]</w:t>
      </w:r>
      <w:bookmarkEnd w:id="785"/>
    </w:p>
    <w:p>
      <w:pPr>
        <w:pStyle w:val="BookText"/>
      </w:pPr>
      <w:r>
        <w:rPr>
          <w:rFonts w:ascii="Times New Roman" w:hAnsi="Times New Roman" w:eastAsia="Times New Roman" w:cs="Times New Roman"/>
          <w:lang w:val="en-US" w:bidi="en-US"/>
          <w:color w:val="111111"/>
          <w:sz w:val="28"/>
          <w:szCs w:val="28"/>
          <w:rtl/>
        </w:rPr>
        <w:t xml:space="preserve">23234- 4- </w:t>
      </w:r>
      <w:r>
        <w:rPr>
          <w:rStyle w:val="FootnoteReference"/>
        </w:rPr>
        <w:footnoteReference w:id="600"/>
      </w:r>
      <w:r>
        <w:rPr>
          <w:rFonts w:ascii="Amiri" w:hAnsi="Amiri" w:eastAsia="Amiri" w:cs="Amiri"/>
          <w:lang w:bidi="ar-SA"/>
          <w:color w:val="111111"/>
          <w:sz w:val="28"/>
          <w:szCs w:val="28"/>
          <w:rtl/>
        </w:rPr>
        <w:t xml:space="preserve">وَ عَنِ الْحُسَیْنِ بْنِ مُحَمَّدٍ عَنْ مُعَلَّی بْنِ مُحَمَّدٍ عَنْ عَلِیِّ بْنِ أَسْبَاطٍ عَنْ أَبِی الْحَسَنِ الرِّضَا ع قَالَ سَمِعْتُهُ یَقُولُ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4689_173174"/>
    <w:bookmarkEnd w:id="95"/>
    <w:p>
      <w:pPr>
        <w:pStyle w:val="BookText"/>
      </w:pPr>
      <w:r>
        <w:rPr>
          <w:rFonts w:ascii="Amiri" w:hAnsi="Amiri" w:eastAsia="Amiri" w:cs="Amiri"/>
          <w:lang w:bidi="ar-SA"/>
          <w:color w:val="111111"/>
          <w:sz w:val="28"/>
          <w:szCs w:val="28"/>
          <w:rtl/>
        </w:rPr>
        <w:t xml:space="preserve">الْخِیَارُ فِی الْحَیَوَانِ ثَلَاثَةُ أَیَّامٍ لِلْمُشْتَرِی وَ فِی غَیْرِ الْحَیَوَانِ أَنْ یَتَفَرَّقَا وَ أَحْدَاثُ السَّنَةِ تُرَدُّ بَعْدَ السَّنَةِ قُلْتُ وَ مَا أَحْدَاثُ السَّنَةِ قَالَ الْجُنُونُ وَ الْجُذَامُ وَ الْبَرَصُ وَ الْقَرَنُ فَمَنِ اشْتَرَی فَحَدَثَ فِیهِ هَذِهِ الْأَحْدَاثُ فَالْحُکْمُ أَنْ یَرُدَّ عَلَی صَاحِبِهِ إِلَی تَمَامِ السَّنَةِ مِنْ یَوْمَ اشْتَرَاهُ.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ابی الحسن الرضا (ع) گفت: "شنیدم می‌گفت: 'حق خیار در حیوان سه روز برای خریدار است و در غیر حیوان تا زمانی که جدا شوند. حوادث سال بعد از سال بازگردانده می‌شوند.' پرسیدم: 'حوادث سال چیست؟' گفت: 'جنون، جذام، برص و قرن. هر کس خریداری کند و در طول سال این حوادث رخ دهد، حکم این است که تا پایان سال از روزی که خریده، آن را به صاحبش بازگرداند.'"</w:t>
      </w:r>
    </w:p>
    <w:p>
      <w:pPr>
        <w:pStyle w:val="Heading5"/>
      </w:pPr>
      <w:bookmarkStart w:id="786" w:name="_Toc347"/>
      <w:r>
        <w:t>[رقم الحدیث الکلی: 23235 - رقم الحدیث الباب: 5]</w:t>
      </w:r>
      <w:bookmarkEnd w:id="786"/>
    </w:p>
    <w:p>
      <w:pPr>
        <w:pStyle w:val="BookText"/>
      </w:pPr>
      <w:r>
        <w:rPr>
          <w:rFonts w:ascii="Times New Roman" w:hAnsi="Times New Roman" w:eastAsia="Times New Roman" w:cs="Times New Roman"/>
          <w:lang w:val="en-US" w:bidi="en-US"/>
          <w:color w:val="111111"/>
          <w:sz w:val="28"/>
          <w:szCs w:val="28"/>
          <w:rtl/>
        </w:rPr>
        <w:t xml:space="preserve">23235- 5- </w:t>
      </w:r>
      <w:r>
        <w:rPr>
          <w:rStyle w:val="FootnoteReference"/>
        </w:rPr>
        <w:footnoteReference w:id="602"/>
      </w:r>
      <w:r>
        <w:rPr>
          <w:rFonts w:ascii="Amiri" w:hAnsi="Amiri" w:eastAsia="Amiri" w:cs="Amiri"/>
          <w:lang w:bidi="ar-SA"/>
          <w:color w:val="111111"/>
          <w:sz w:val="28"/>
          <w:szCs w:val="28"/>
          <w:rtl/>
        </w:rPr>
        <w:t xml:space="preserve">قَالَ الْکُلَیْنِیُّ وَ رُوِیَ عَنْ یُونُسَ أَیْضاً أَنَّ الْعُهْدَةَ فِی الْجُنُونِ وَ الْجُذَامِ وَ الْبَرَصِ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 "روایت شده از یونس نیز که ضمانت در مورد جنون، جذام و برص یک سال است."</w:t>
      </w:r>
    </w:p>
    <w:p>
      <w:pPr>
        <w:pStyle w:val="Heading5"/>
      </w:pPr>
      <w:bookmarkStart w:id="787" w:name="_Toc348"/>
      <w:r>
        <w:t>[رقم الحدیث الکلی: 23236 - رقم الحدیث الباب: 6]</w:t>
      </w:r>
      <w:bookmarkEnd w:id="787"/>
    </w:p>
    <w:p>
      <w:pPr>
        <w:pStyle w:val="BookText"/>
      </w:pPr>
      <w:r>
        <w:rPr>
          <w:rFonts w:ascii="Times New Roman" w:hAnsi="Times New Roman" w:eastAsia="Times New Roman" w:cs="Times New Roman"/>
          <w:lang w:val="en-US" w:bidi="en-US"/>
          <w:color w:val="111111"/>
          <w:sz w:val="28"/>
          <w:szCs w:val="28"/>
          <w:rtl/>
        </w:rPr>
        <w:t xml:space="preserve">23236- 6- </w:t>
      </w:r>
      <w:r>
        <w:rPr>
          <w:rStyle w:val="FootnoteReference"/>
        </w:rPr>
        <w:footnoteReference w:id="603"/>
      </w:r>
      <w:r>
        <w:rPr>
          <w:rFonts w:ascii="Amiri" w:hAnsi="Amiri" w:eastAsia="Amiri" w:cs="Amiri"/>
          <w:lang w:bidi="ar-SA"/>
          <w:color w:val="111111"/>
          <w:sz w:val="28"/>
          <w:szCs w:val="28"/>
          <w:rtl/>
        </w:rPr>
        <w:t xml:space="preserve">قَالَ وَ رَوَی الْوَشَّاءُ أَنَّ الْعُهْدَةَ فِی الْجُنُونِ وَحْدَهُ إِلَی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 وشاء روایت کرده که ضمانت فقط در مورد جنون یک سال است.</w:t>
      </w:r>
    </w:p>
    <w:p>
      <w:pPr>
        <w:pStyle w:val="Heading5"/>
      </w:pPr>
      <w:bookmarkStart w:id="788" w:name="_Toc349"/>
      <w:r>
        <w:t>[رقم الحدیث الکلی: 23237 - رقم الحدیث الباب: 7]</w:t>
      </w:r>
      <w:bookmarkEnd w:id="788"/>
    </w:p>
    <w:p>
      <w:pPr>
        <w:pStyle w:val="BookText"/>
      </w:pPr>
      <w:r>
        <w:rPr>
          <w:rFonts w:ascii="Times New Roman" w:hAnsi="Times New Roman" w:eastAsia="Times New Roman" w:cs="Times New Roman"/>
          <w:lang w:val="en-US" w:bidi="en-US"/>
          <w:color w:val="111111"/>
          <w:sz w:val="28"/>
          <w:szCs w:val="28"/>
          <w:rtl/>
        </w:rPr>
        <w:t xml:space="preserve">23237- 7- </w:t>
      </w:r>
      <w:r>
        <w:rPr>
          <w:rStyle w:val="FootnoteReference"/>
        </w:rPr>
        <w:footnoteReference w:id="604"/>
      </w:r>
      <w:r>
        <w:rPr>
          <w:rFonts w:ascii="Amiri" w:hAnsi="Amiri" w:eastAsia="Amiri" w:cs="Amiri"/>
          <w:lang w:bidi="ar-SA"/>
          <w:color w:val="111111"/>
          <w:sz w:val="28"/>
          <w:szCs w:val="28"/>
          <w:rtl/>
        </w:rPr>
        <w:t xml:space="preserve">مُحَمَّدُ بْنُ عَلِیِّ بْنِ الْحُسَیْنِ فِی الْخِصَالِ عَنْ مُحَمَّدِ بْنِ عَلِیٍّ مَاجِیلَوَیْهِ عَنْ مُحَمَّدِ بْنِ یَحْیَی عَنْ مُحَمَّدِ بْنِ أَحْمَدَ عَنْ مُحَمَّدِ بْنِ عِیسَی عَنِ ابْنِ فَضَّالٍ عَنْ أَبِی الْحَسَنِ الثَّانِی ع قَالَ: فِی أَرْبَعَةِ أَشْیَاءَ خِیَارُ سَنَةٍ الْجُنُونِ وَ الْجُذَامِ وَ الْبَرَصِ وَ الْقَرَنِ.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گويد: امام رضا عليه السّلام فرمود:</w:t>
      </w:r>
    </w:p>
    <w:p>
      <w:pPr>
        <w:pStyle w:val="BookText"/>
      </w:pPr>
      <w:r>
        <w:rPr>
          <w:rFonts w:ascii="IRNazanin" w:hAnsi="IRNazanin" w:eastAsia="IRNazanin" w:cs="IRNazanin"/>
          <w:lang w:bidi="fa-IR"/>
          <w:color w:val="111111"/>
          <w:sz w:val="28"/>
          <w:szCs w:val="28"/>
          <w:rtl/>
        </w:rPr>
        <w:t xml:space="preserve">دراین چهارعیب تا یک سال حق فسخ است ديوانگى، خوره، پيسى، و قوز در كمر</w:t>
      </w:r>
    </w:p>
    <w:p>
      <w:pPr>
        <w:pStyle w:val="Heading5"/>
      </w:pPr>
      <w:bookmarkStart w:id="789" w:name="_Toc350"/>
      <w:r>
        <w:t>[رقم الحدیث الکلی: 23238 - رقم الحدیث الباب: 8]</w:t>
      </w:r>
      <w:bookmarkEnd w:id="789"/>
    </w:p>
    <w:p>
      <w:pPr>
        <w:pStyle w:val="BookText"/>
      </w:pPr>
      <w:r>
        <w:rPr>
          <w:rFonts w:ascii="Times New Roman" w:hAnsi="Times New Roman" w:eastAsia="Times New Roman" w:cs="Times New Roman"/>
          <w:lang w:val="en-US" w:bidi="en-US"/>
          <w:color w:val="111111"/>
          <w:sz w:val="28"/>
          <w:szCs w:val="28"/>
          <w:rtl/>
        </w:rPr>
        <w:t xml:space="preserve">23238- 8- </w:t>
      </w:r>
      <w:r>
        <w:rPr>
          <w:rStyle w:val="FootnoteReference"/>
        </w:rPr>
        <w:footnoteReference w:id="605"/>
      </w:r>
      <w:r>
        <w:rPr>
          <w:rFonts w:ascii="Amiri" w:hAnsi="Amiri" w:eastAsia="Amiri" w:cs="Amiri"/>
          <w:lang w:bidi="ar-SA"/>
          <w:color w:val="111111"/>
          <w:sz w:val="28"/>
          <w:szCs w:val="28"/>
          <w:rtl/>
        </w:rPr>
        <w:t xml:space="preserve">مُحَمَّدُ بْنُ الْحَسَنِ بِإِسْنَادِهِ عَنْ مُحَمَّدِ بْنِ عَلِیِّ بْنِ مَحْبُوبٍ عَنْ عَلِیِّ بْنِ مُحَمَّدِ بْنِ یَحْیَی الْخَزَّازِ عَنِ الْحَسَنِ بْنِ عَلِیِّ بْنِ فَضَّالٍ عَنْ أَبِی إِسْحَاقَ عَنْ مُیَسِّرٍ عَنْ جَابِرٍ عَنِ الْهَیْثَمِ بْنِ عَبْدِ الْعَزِیزِ عَنْ شُرَیْحٍ قَالَ: أَتَی عَلِیّاً ع خَصْمَانِ فَقَالَ أَحَدُهُمَا إِنَّ هَذَا بَاعَنِی شَاةً تَأْکُلُ الذِّبَّانَ فَقَالَ یَا شُرَیْحُ لَبَنٌ طَیِّبٌ بِغَیْرِ عَلَفٍ قَالَ فَلَمْ یَرُدَّهَا.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4689_173175"/>
    <w:bookmarkEnd w:id="96"/>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606"/>
      </w:r>
      <w:r>
        <w:rPr>
          <w:rFonts w:ascii="Amiri" w:hAnsi="Amiri" w:eastAsia="Amiri" w:cs="Amiri"/>
          <w:lang w:bidi="ar-SA"/>
          <w:color w:val="111111"/>
          <w:sz w:val="28"/>
          <w:szCs w:val="28"/>
          <w:rtl/>
        </w:rPr>
        <w:t xml:space="preserve">وَ یَأْتِی مَا یَدُلُّ عَلَیْهِ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شریح گفت: "دو نفر نزد علی (ع) آمدند و یکی از آنها گفت: 'این فرد به من گوسفندی فروخته که مگس می‌خورد.' حضرت علی &amp; گفتند : ای شریح شیر خوب(آنهم) بدون خوراک.' پس آن را بازنگرداند."</w:t>
      </w:r>
    </w:p>
    <w:p>
      <w:pPr>
        <w:pStyle w:val="Heading4"/>
      </w:pPr>
      <w:bookmarkStart w:id="790" w:name="_Toc351"/>
      <w:r>
        <w:t>3- بَابُ أَنَّ مَنِ اشْتَرَی جَارِیَةً لَا تَحِیضُ فِی سِتَّةِ أَشْهُرٍ مِنْ غَیْرِ حَمْلٍ وَ لَا کِبَرٍ وَ لَا صِغَرٍ فَهُوَ عَیْبٌ تُرَدُّ مِنْهُ‌</w:t>
      </w:r>
      <w:bookmarkEnd w:id="790"/>
    </w:p>
    <w:p>
      <w:pPr>
        <w:pStyle w:val="Heading5"/>
      </w:pPr>
      <w:bookmarkStart w:id="791" w:name="_Toc352"/>
      <w:r>
        <w:t>اشارة</w:t>
      </w:r>
      <w:bookmarkEnd w:id="791"/>
    </w:p>
    <w:p>
      <w:pPr>
        <w:pStyle w:val="BookText"/>
      </w:pPr>
      <w:r>
        <w:rPr>
          <w:rStyle w:val="FootnoteReference"/>
        </w:rPr>
        <w:footnoteReference w:id="608"/>
      </w:r>
      <w:r>
        <w:rPr>
          <w:rFonts w:ascii="Amiri" w:hAnsi="Amiri" w:eastAsia="Amiri" w:cs="Amiri"/>
          <w:lang w:bidi="ar-SA"/>
          <w:color w:val="111111"/>
          <w:sz w:val="28"/>
          <w:szCs w:val="28"/>
          <w:rtl/>
        </w:rPr>
        <w:t xml:space="preserve">3 بَابُ أَنَّ مَنِ اشْتَرَی جَارِیَةً لَا تَحِیضُ فِی سِتَّةِ أَشْهُرٍ مِنْ غَیْرِ حَمْلٍ وَ لَا کِبَرٍ وَ لَا صِغَرٍ فَهُوَ عَیْبٌ تُرَدُّ مِنْهُ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353"/>
      <w:r>
        <w:t>[رقم الحدیث الکلی: 23239 - رقم الحدیث الباب: 1]</w:t>
      </w:r>
      <w:bookmarkEnd w:id="792"/>
    </w:p>
    <w:p>
      <w:pPr>
        <w:pStyle w:val="BookText"/>
      </w:pPr>
      <w:r>
        <w:rPr>
          <w:rFonts w:ascii="Times New Roman" w:hAnsi="Times New Roman" w:eastAsia="Times New Roman" w:cs="Times New Roman"/>
          <w:lang w:val="en-US" w:bidi="en-US"/>
          <w:color w:val="111111"/>
          <w:sz w:val="28"/>
          <w:szCs w:val="28"/>
          <w:rtl/>
        </w:rPr>
        <w:t xml:space="preserve">23239- 1- </w:t>
      </w:r>
      <w:r>
        <w:rPr>
          <w:rStyle w:val="FootnoteReference"/>
        </w:rPr>
        <w:footnoteReference w:id="609"/>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مَالِکِ بْنِ عَطِیَّةَ عَنْ دَاوُدَ بْنِ فَرْقَدٍ قَالَ: سَأَلْتُ أَبَا عَبْدِ اللَّهِ ع عَنْ رَجُلٍ اشْتَرَی جَارِیَةً مُدْرِکَةً فَلَمْ تَحِضْ عِنْدَهُ حَتَّی مَضَی لَهَا سِتَّةُ أَشْهُرٍ وَ لَیْسَ بِهَا حَمْلٌ فَقَالَ إِنْ کَانَ مِثْلُهَا تَحِیضُ وَ لَمْ یَکُنْ ذَلِکَ مِنْ کِبَرٍ فَهَذَا عَیْبٌ تُرَدُّ مِنْهُ.</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610"/>
      </w:r>
    </w:p>
    <w:p>
      <w:pPr>
        <w:pStyle w:val="BookText"/>
      </w:pPr>
      <w:r>
        <w:rPr>
          <w:rFonts w:ascii="Amiri" w:hAnsi="Amiri" w:eastAsia="Amiri" w:cs="Amiri"/>
          <w:lang w:bidi="ar-SA"/>
          <w:color w:val="111111"/>
          <w:sz w:val="28"/>
          <w:szCs w:val="28"/>
          <w:rtl/>
        </w:rPr>
        <w:t xml:space="preserve">وَ رَوَاهُ الشَّیْخُ کَذَلِکَ </w:t>
      </w:r>
      <w:r>
        <w:rPr>
          <w:rStyle w:val="FootnoteReference"/>
        </w:rPr>
        <w:footnoteReference w:id="611"/>
      </w:r>
    </w:p>
    <w:p>
      <w:pPr>
        <w:pStyle w:val="BookText"/>
      </w:pPr>
      <w:r>
        <w:rPr>
          <w:rFonts w:ascii="Amiri" w:hAnsi="Amiri" w:eastAsia="Amiri" w:cs="Amiri"/>
          <w:lang w:bidi="ar-SA"/>
          <w:color w:val="111111"/>
          <w:sz w:val="28"/>
          <w:szCs w:val="28"/>
          <w:rtl/>
        </w:rPr>
        <w:t xml:space="preserve">وَ عَنْ مُحَمَّدِ بْنِ یَحْیَی عَنْ أَحْمَدَ بْنِ مُحَمَّدٍ عَنِ ابْنِ مَحْبُوبٍ مِثْلَهُ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گفت: "از ابا عبدالله (ع) پرسیدم درباره مردی که کنیز بالغی را خریداری کرده و او در طول شش ماه نزد او حیض ندیده و حامله هم نبوده است. او گفت: 'اگر مانند او حیض می‌بیند و این به دلیل پیری نیست، این عیب است و می‌تواند کنیز را بازگرداند.'"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4689_173176"/>
    <w:bookmarkEnd w:id="97"/>
    <w:p>
      <w:pPr>
        <w:pStyle w:val="Heading4"/>
      </w:pPr>
      <w:bookmarkStart w:id="793" w:name="_Toc354"/>
      <w:r>
        <w:t>4- بَابُ أَنَّ مَنِ اشْتَرَی جَارِیَةً فَوَطِئَهَا ثُمَّ ظَهَرَ بِهَا عَیْبٌ غَیْرُ الْحَبَلِ لَمْ یَکُنْ لَهُ الرَّدُّ بَلِ الْأَرْشُ‌</w:t>
      </w:r>
      <w:bookmarkEnd w:id="793"/>
    </w:p>
    <w:p>
      <w:pPr>
        <w:pStyle w:val="Heading5"/>
      </w:pPr>
      <w:bookmarkStart w:id="794" w:name="_Toc355"/>
      <w:r>
        <w:t>اشارة</w:t>
      </w:r>
      <w:bookmarkEnd w:id="794"/>
    </w:p>
    <w:p>
      <w:pPr>
        <w:pStyle w:val="BookText"/>
      </w:pPr>
      <w:r>
        <w:rPr>
          <w:rStyle w:val="FootnoteReference"/>
        </w:rPr>
        <w:footnoteReference w:id="613"/>
      </w:r>
      <w:r>
        <w:rPr>
          <w:rFonts w:ascii="Amiri" w:hAnsi="Amiri" w:eastAsia="Amiri" w:cs="Amiri"/>
          <w:lang w:bidi="ar-SA"/>
          <w:color w:val="111111"/>
          <w:sz w:val="28"/>
          <w:szCs w:val="28"/>
          <w:rtl/>
        </w:rPr>
        <w:t xml:space="preserve">4 بَابُ أَنَّ مَنِ اشْتَرَی جَارِیَةً فَوَطِئَهَا ثُمَّ ظَهَرَ بِهَا عَیْبٌ غَیْرُ الْحَبَلِ لَمْ یَکُنْ لَهُ الرَّدُّ بَلِ الْأَرْشُ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356"/>
      <w:r>
        <w:t>[رقم الحدیث الکلی: 23240 - رقم الحدیث الباب: 1]</w:t>
      </w:r>
      <w:bookmarkEnd w:id="795"/>
    </w:p>
    <w:p>
      <w:pPr>
        <w:pStyle w:val="BookText"/>
      </w:pPr>
      <w:r>
        <w:rPr>
          <w:rFonts w:ascii="Times New Roman" w:hAnsi="Times New Roman" w:eastAsia="Times New Roman" w:cs="Times New Roman"/>
          <w:lang w:val="en-US" w:bidi="en-US"/>
          <w:color w:val="111111"/>
          <w:sz w:val="28"/>
          <w:szCs w:val="28"/>
          <w:rtl/>
        </w:rPr>
        <w:t xml:space="preserve">23240- 1- </w:t>
      </w:r>
      <w:r>
        <w:rPr>
          <w:rStyle w:val="FootnoteReference"/>
        </w:rPr>
        <w:footnoteReference w:id="614"/>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ابْنِ سِنَانٍ عَنْ أَبِی عَبْدِ اللَّهِ ع فِی حَدِیثٍ قَالَ: قَالَ عَلِیٌّ ع لَا تُرَدَّ الَّتِی لَیْسَتْ بِحُبْلَی إِذَا وَطِئَهَا صَاحِبُهَا وَ یُوضَعُ عَنْهُ مِنْ ثَمَنِهَا بِقَدْرِ عَیْبٍ إِنْ کَانَ فِیهَا.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ابی عبدالله (ع) در حدیثی گفت: "علی (ع) گفت: 'کنیزی که باردار نیست، اگر صاحبش با او همبستر شده باشد، بازگردانده نمی‌شود و از قیمت او به اندازه عیبی که دارد، کم می‌شود.'"</w:t>
      </w:r>
    </w:p>
    <w:p>
      <w:pPr>
        <w:pStyle w:val="Heading5"/>
      </w:pPr>
      <w:bookmarkStart w:id="796" w:name="_Toc357"/>
      <w:r>
        <w:t>[رقم الحدیث الکلی: 23241 - رقم الحدیث الباب: 2]</w:t>
      </w:r>
      <w:bookmarkEnd w:id="796"/>
    </w:p>
    <w:p>
      <w:pPr>
        <w:pStyle w:val="BookText"/>
      </w:pPr>
      <w:r>
        <w:rPr>
          <w:rFonts w:ascii="Times New Roman" w:hAnsi="Times New Roman" w:eastAsia="Times New Roman" w:cs="Times New Roman"/>
          <w:lang w:val="en-US" w:bidi="en-US"/>
          <w:color w:val="111111"/>
          <w:sz w:val="28"/>
          <w:szCs w:val="28"/>
          <w:rtl/>
        </w:rPr>
        <w:t xml:space="preserve">23241- 2- </w:t>
      </w:r>
      <w:r>
        <w:rPr>
          <w:rStyle w:val="FootnoteReference"/>
        </w:rPr>
        <w:footnoteReference w:id="616"/>
      </w:r>
      <w:r>
        <w:rPr>
          <w:rFonts w:ascii="Amiri" w:hAnsi="Amiri" w:eastAsia="Amiri" w:cs="Amiri"/>
          <w:lang w:bidi="ar-SA"/>
          <w:color w:val="111111"/>
          <w:sz w:val="28"/>
          <w:szCs w:val="28"/>
          <w:rtl/>
        </w:rPr>
        <w:t xml:space="preserve">وَ عَنْ مُحَمَّدِ بْنِ یَحْیَی عَنْ أَحْمَدَ بْنِ مُحَمَّدٍ عَنْ مُحَمَّدِ بْنِ یَحْیَی عَنْ طَلْحَةَ بْنِ زَیْدٍ عَنْ أَبِی عَبْدِ اللَّهِ ع قَالَ: قَضَی أَمِیرُ الْمُؤْمِنِینَ ع فِی رَجُلٍ اشْتَرَی جَارِیَةً فَوَطِئَهَا ثُمَّ وَجَدَ فِیهَا عَیْباً قَالَ تُقَوَّمُ وَ هِیَ صَحِیحَةٌ وَ تُقَوَّمُ وَ بِهَا الدَّاءُ ثُمَّ یَرُدُّ الْبَائِعُ عَلَی الْمُبْتَاعِ فَضْلَ مَا بَیْنَ الصِّحَّةِ وَ الدَّاءِ.</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ابی عبدالله (ع) گفت: "امیرالمؤمنین (ع) در مورد مردی که کنیزی خرید و سپس با او همبستر شد و عیبی در او یافت، حکم داد که کنیز در حالی که سالم است و در حالی که بیمار است، ارزیابی می‌شود. سپس فروشنده تفاوت قیمت بین سلامت و بیماری را به خریدار بازمی‌گرداند."</w:t>
      </w:r>
    </w:p>
    <w:p>
      <w:pPr>
        <w:pStyle w:val="Heading5"/>
      </w:pPr>
      <w:bookmarkStart w:id="797" w:name="_Toc358"/>
      <w:r>
        <w:t>[رقم الحدیث الکلی: 23242 - رقم الحدیث الباب: 3]</w:t>
      </w:r>
      <w:bookmarkEnd w:id="797"/>
    </w:p>
    <w:p>
      <w:pPr>
        <w:pStyle w:val="BookText"/>
      </w:pPr>
      <w:r>
        <w:rPr>
          <w:rFonts w:ascii="Times New Roman" w:hAnsi="Times New Roman" w:eastAsia="Times New Roman" w:cs="Times New Roman"/>
          <w:lang w:val="en-US" w:bidi="en-US"/>
          <w:color w:val="111111"/>
          <w:sz w:val="28"/>
          <w:szCs w:val="28"/>
          <w:rtl/>
        </w:rPr>
        <w:t xml:space="preserve">23242- 3- </w:t>
      </w:r>
      <w:r>
        <w:rPr>
          <w:rStyle w:val="FootnoteReference"/>
        </w:rPr>
        <w:footnoteReference w:id="618"/>
      </w:r>
      <w:r>
        <w:rPr>
          <w:rFonts w:ascii="Amiri" w:hAnsi="Amiri" w:eastAsia="Amiri" w:cs="Amiri"/>
          <w:lang w:bidi="ar-SA"/>
          <w:color w:val="111111"/>
          <w:sz w:val="28"/>
          <w:szCs w:val="28"/>
          <w:rtl/>
        </w:rPr>
        <w:t xml:space="preserve">وَ عَنْهُ عَنْ مُحَمَّدِ بْنِ الْحُسَیْنِ عَنْ صَفْوَانَ عَنْ مَنْصُورِ بْنِ حَازِمٍ عَنْ أَبِی عَبْدِ اللَّهِ ع فِی رَجُلٍ اشْتَرَی جَارِیَةً فَوَقَعَ</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4689_173177"/>
    <w:bookmarkEnd w:id="98"/>
    <w:p>
      <w:pPr>
        <w:pStyle w:val="BookText"/>
      </w:pPr>
      <w:r>
        <w:rPr>
          <w:rFonts w:ascii="Amiri" w:hAnsi="Amiri" w:eastAsia="Amiri" w:cs="Amiri"/>
          <w:lang w:bidi="ar-SA"/>
          <w:color w:val="111111"/>
          <w:sz w:val="28"/>
          <w:szCs w:val="28"/>
          <w:rtl/>
        </w:rPr>
        <w:t xml:space="preserve">عَلَیْهَا قَالَ إِنْ وَجَدَ بِهَا عَیْباً فَلَیْسَ لَهُ أَنْ یَرُدَّهَا وَ لَکِنْ یُرَدُّ عَلَیْهِ بِقِیمَةِ </w:t>
      </w:r>
      <w:r>
        <w:rPr>
          <w:rStyle w:val="FootnoteReference"/>
        </w:rPr>
        <w:footnoteReference w:id="619"/>
      </w:r>
      <w:r>
        <w:rPr>
          <w:rFonts w:ascii="Amiri" w:hAnsi="Amiri" w:eastAsia="Amiri" w:cs="Amiri"/>
          <w:lang w:bidi="ar-SA"/>
          <w:color w:val="111111"/>
          <w:sz w:val="28"/>
          <w:szCs w:val="28"/>
          <w:rtl/>
        </w:rPr>
        <w:t xml:space="preserve">مَا نَقَصَهَا الْعَیْبُ قَالَ قُلْتُ: هَذَا قَوْلُ عَلِیٍّ ع قَالَ نَعَمْ.</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بْنِ یَحْیَی مِثْلَهُ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ابی عبدالله (ع) در مورد مردی که کنیزی خرید و با او همبستر شد، گفت: "اگر در او عیبی یافت، نمی‌تواند او را بازگرداند، اما می‌تواند به اندازه کاهش ارزش او به دلیل عیب، مبلغی را دریافت کند." گفتم: "این سخن علی (ع) است؟" گفت: "بله."</w:t>
      </w:r>
    </w:p>
    <w:p>
      <w:pPr>
        <w:pStyle w:val="Heading5"/>
      </w:pPr>
      <w:bookmarkStart w:id="798" w:name="_Toc359"/>
      <w:r>
        <w:t>[رقم الحدیث الکلی: 23243 - رقم الحدیث الباب: 4]</w:t>
      </w:r>
      <w:bookmarkEnd w:id="798"/>
    </w:p>
    <w:p>
      <w:pPr>
        <w:pStyle w:val="BookText"/>
      </w:pPr>
      <w:r>
        <w:rPr>
          <w:rFonts w:ascii="Times New Roman" w:hAnsi="Times New Roman" w:eastAsia="Times New Roman" w:cs="Times New Roman"/>
          <w:lang w:val="en-US" w:bidi="en-US"/>
          <w:color w:val="111111"/>
          <w:sz w:val="28"/>
          <w:szCs w:val="28"/>
          <w:rtl/>
        </w:rPr>
        <w:t xml:space="preserve">23243- 4- </w:t>
      </w:r>
      <w:r>
        <w:rPr>
          <w:rStyle w:val="FootnoteReference"/>
        </w:rPr>
        <w:footnoteReference w:id="621"/>
      </w:r>
      <w:r>
        <w:rPr>
          <w:rFonts w:ascii="Amiri" w:hAnsi="Amiri" w:eastAsia="Amiri" w:cs="Amiri"/>
          <w:lang w:bidi="ar-SA"/>
          <w:color w:val="111111"/>
          <w:sz w:val="28"/>
          <w:szCs w:val="28"/>
          <w:rtl/>
        </w:rPr>
        <w:t xml:space="preserve">وَ عَنْهُ عَنْ مُحَمَّدِ بْنِ الْحُسَیْنِ عَنْ عَلِیِّ بْنِ الْحَکَمِ عَنِ الْعَلَاءِ عَنْ مُحَمَّدِ بْنِ مُسْلِمٍ عَنْ أَحَدِهِمَا ع أَنَّهُ سَأَلَ عَنِ الرَّجُلِ یَبْتَاعُ الْجَارِیَةَ فَیَقَعُ عَلَیْهَا ثُمَّ یَجِدُ بِهَا عَیْباً بَعْدَ ذَلِکَ قَالَ لَا یَرُدُّهَا عَلَی صَاحِبِهَا وَ لَکِنْ تُقَوَّمُ مَا بَیْنِ الْعَیْبِ وَ الصِّحَّةِ فَیُرَدُّ عَلَی الْمُبْتَاعِ مَعَاذَ اللَّهِ أَنْ یَجْعَلَ لَهَا أَجْراً.</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مُحَمَّدِ بْنِ مُسْلِمٍ مِثْلَهُ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ایشان (ع) که پرسید: "مردی کنیزی خریداری کرده و با او همبستر شده و سپس عیبی در او یافته است. آیا می‌تواند او را به صاحبش بازگرداند؟" او گفت: "نه، او نمی‌تواند کنیز را بازگرداند، اما تفاوت قیمت بین عیب و سلامت ارزیابی می‌شود و به خریدار بازگردانده می‌شود. خدا نکند که برای کنیز اجری تعیین شود."</w:t>
      </w:r>
    </w:p>
    <w:p>
      <w:pPr>
        <w:pStyle w:val="Heading5"/>
      </w:pPr>
      <w:bookmarkStart w:id="799" w:name="_Toc360"/>
      <w:r>
        <w:t>[رقم الحدیث الکلی: 23244 - رقم الحدیث الباب: 5]</w:t>
      </w:r>
      <w:bookmarkEnd w:id="799"/>
    </w:p>
    <w:p>
      <w:pPr>
        <w:pStyle w:val="BookText"/>
      </w:pPr>
      <w:r>
        <w:rPr>
          <w:rFonts w:ascii="Times New Roman" w:hAnsi="Times New Roman" w:eastAsia="Times New Roman" w:cs="Times New Roman"/>
          <w:lang w:val="en-US" w:bidi="en-US"/>
          <w:color w:val="111111"/>
          <w:sz w:val="28"/>
          <w:szCs w:val="28"/>
          <w:rtl/>
        </w:rPr>
        <w:t xml:space="preserve">23244- 5- </w:t>
      </w:r>
      <w:r>
        <w:rPr>
          <w:rStyle w:val="FootnoteReference"/>
        </w:rPr>
        <w:footnoteReference w:id="623"/>
      </w:r>
      <w:r>
        <w:rPr>
          <w:rFonts w:ascii="Amiri" w:hAnsi="Amiri" w:eastAsia="Amiri" w:cs="Amiri"/>
          <w:lang w:bidi="ar-SA"/>
          <w:color w:val="111111"/>
          <w:sz w:val="28"/>
          <w:szCs w:val="28"/>
          <w:rtl/>
        </w:rPr>
        <w:t xml:space="preserve">وَ عَنِ الْحُسَیْنِ بْنِ مُحَمَّدٍ عَنْ مُعَلَّی بْنِ مُحَمَّدٍ عَنِ الْحَسَنِ بْنِ عَلِیٍّ عَنْ أَبَانٍ عَنْ زُرَارَةَ عَنْ أَبِی جَعْفَرٍ ع قَالَ: کَانَ عَلِیُّ بْنُ الْحُسَیْنِ ع لَا یَرُدُّ الَّتِی لَیْسَتْ بِحُبْلَی إِذَا وَطِئَهَا وَ کَانَ یَضَعُ لَهُ مِنْ ثَمَنِهَا بِقَدْرِ عَیْبِهَا.</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عَنْ أَبَانٍ مِثْلَهُ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ابی جعفر (ع) گفت: "علی بن الحسین (ع) کنیزی را که باردار نبود، اگر با او همبستر شده بود، باز نمی‌گرداند و از قیمت او به اندازه عیبش کم می‌کرد."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4689_173178"/>
    <w:bookmarkEnd w:id="99"/>
    <w:p>
      <w:pPr>
        <w:pStyle w:val="Heading5"/>
      </w:pPr>
      <w:bookmarkStart w:id="800" w:name="_Toc361"/>
      <w:r>
        <w:t>[رقم الحدیث الکلی: 23245 - رقم الحدیث الباب: 6]</w:t>
      </w:r>
      <w:bookmarkEnd w:id="800"/>
    </w:p>
    <w:p>
      <w:pPr>
        <w:pStyle w:val="BookText"/>
      </w:pPr>
      <w:r>
        <w:rPr>
          <w:rFonts w:ascii="Times New Roman" w:hAnsi="Times New Roman" w:eastAsia="Times New Roman" w:cs="Times New Roman"/>
          <w:lang w:val="en-US" w:bidi="en-US"/>
          <w:color w:val="111111"/>
          <w:sz w:val="28"/>
          <w:szCs w:val="28"/>
          <w:rtl/>
        </w:rPr>
        <w:t xml:space="preserve">23245- 6- </w:t>
      </w:r>
      <w:r>
        <w:rPr>
          <w:rStyle w:val="FootnoteReference"/>
        </w:rPr>
        <w:footnoteReference w:id="625"/>
      </w:r>
      <w:r>
        <w:rPr>
          <w:rFonts w:ascii="Amiri" w:hAnsi="Amiri" w:eastAsia="Amiri" w:cs="Amiri"/>
          <w:lang w:bidi="ar-SA"/>
          <w:color w:val="111111"/>
          <w:sz w:val="28"/>
          <w:szCs w:val="28"/>
          <w:rtl/>
        </w:rPr>
        <w:t xml:space="preserve">وَ عَنْهُ عَنِ الْقَاسِمِ بْنِ مُحَمَّدٍ عَنْ أَبَانٍ عَنْ عَبْدِ الرَّحْمَنِ بْنِ أَبِی عَبْدِ اللَّهِ قَالَ سَمِعْتُ أَبَا عَبْدِ اللَّهِ ع یَقُولُ أَیُّمَا رَجُلٍ اشْتَرَی جَارِیَةً فَوَقَعَ عَلَیْهَا فَوَجَدَ بِهَا عَیْباً لَمْ یَرُدَّهَا وَ رَدَّ الْبَائِعُ عَلَیْهِ قِیمَةَ الْعَیْبِ.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گفت: "شنیدم اباعبدالله (ع) می‌گفت: 'هر مردی که کنیزی خریداری کرده و با او همبستر شده و سپس عیبی در او یافته است، نمی‌تواند او را بازگرداند، اما فروشنده باید ارزش عیب را به او بپردازد.'"</w:t>
      </w:r>
    </w:p>
    <w:p>
      <w:pPr>
        <w:pStyle w:val="Heading5"/>
      </w:pPr>
      <w:bookmarkStart w:id="801" w:name="_Toc362"/>
      <w:r>
        <w:t>[رقم الحدیث الکلی: 23246 - رقم الحدیث الباب: 7]</w:t>
      </w:r>
      <w:bookmarkEnd w:id="801"/>
    </w:p>
    <w:p>
      <w:pPr>
        <w:pStyle w:val="BookText"/>
      </w:pPr>
      <w:r>
        <w:rPr>
          <w:rFonts w:ascii="Times New Roman" w:hAnsi="Times New Roman" w:eastAsia="Times New Roman" w:cs="Times New Roman"/>
          <w:lang w:val="en-US" w:bidi="en-US"/>
          <w:color w:val="111111"/>
          <w:sz w:val="28"/>
          <w:szCs w:val="28"/>
          <w:rtl/>
        </w:rPr>
        <w:t xml:space="preserve">23246- 7- </w:t>
      </w:r>
      <w:r>
        <w:rPr>
          <w:rStyle w:val="FootnoteReference"/>
        </w:rPr>
        <w:footnoteReference w:id="626"/>
      </w:r>
      <w:r>
        <w:rPr>
          <w:rFonts w:ascii="Amiri" w:hAnsi="Amiri" w:eastAsia="Amiri" w:cs="Amiri"/>
          <w:lang w:bidi="ar-SA"/>
          <w:color w:val="111111"/>
          <w:sz w:val="28"/>
          <w:szCs w:val="28"/>
          <w:rtl/>
        </w:rPr>
        <w:t xml:space="preserve">وَ عَنْهُ عَنْ حَمَّادِ بْنِ عِیسَی قَالَ سَمِعْتُ أَبَا عَبْدِ اللَّهِ ع یَقُولُ قَالَ عَلِیُّ بْنُ الْحُسَیْنِ ع کَانَ الْقَضَاءُ الْأَوَّلُ فِی الرَّجُلِ إِذَا اشْتَرَی الْأَمَةَ فَوَطِئَهَا ثُمَّ ظَهَرَ عَلَی عَیْبٍ أَنَّ الْبَیْعَ لَازِمٌ وَ لَهُ أَرْشُ الْعَیْبِ.</w:t>
      </w:r>
    </w:p>
    <w:p>
      <w:pPr>
        <w:pStyle w:val="BookText"/>
      </w:pPr>
      <w:r>
        <w:rPr>
          <w:rFonts w:ascii="Amiri" w:hAnsi="Amiri" w:eastAsia="Amiri" w:cs="Amiri"/>
          <w:lang w:bidi="ar-SA"/>
          <w:color w:val="111111"/>
          <w:sz w:val="28"/>
          <w:szCs w:val="28"/>
          <w:rtl/>
        </w:rPr>
        <w:t xml:space="preserve">وَ رَوَاهُ الْحِمْیَرِیُّ فِی قُرْبِ الْإِسْنَادِ عَنْ مُحَمَّدِ بْنِ عِیسَی وَ الْحَسَنِ بْنِ ظَرِیفٍ وَ عَلِیِّ بْنِ إِسْمَاعِیلَ کُلِّهِمْ عَنْ حَمَّادِ بْنِ عِیسَی مِثْلَهُ إِلَّا أَنَّهُ قَالَ إِنَّ الْبَیْعَ لَازِمٌ لَا یَرُدُّهَا وَ یَأْخُذُ أَرْشَ الْعَیْبِ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گفت: "شنیدم ابا عبدالله (ع) می‌گفت: 'علی بن الحسین (ع) گفت: نخستین حکم درباره مردی که کنیزی خریداری کرده و با او همبستر شده و سپس عیبی در او یافته است، این بود که فروش قطعی است و او حق دارد ارزش عیب را دریافت کند.'"</w:t>
      </w:r>
    </w:p>
    <w:p>
      <w:pPr>
        <w:pStyle w:val="Heading5"/>
      </w:pPr>
      <w:bookmarkStart w:id="802" w:name="_Toc363"/>
      <w:r>
        <w:t>[رقم الحدیث الکلی: 23247 - رقم الحدیث الباب: 8]</w:t>
      </w:r>
      <w:bookmarkEnd w:id="802"/>
    </w:p>
    <w:p>
      <w:pPr>
        <w:pStyle w:val="BookText"/>
      </w:pPr>
      <w:r>
        <w:rPr>
          <w:rFonts w:ascii="Times New Roman" w:hAnsi="Times New Roman" w:eastAsia="Times New Roman" w:cs="Times New Roman"/>
          <w:lang w:val="en-US" w:bidi="en-US"/>
          <w:color w:val="111111"/>
          <w:sz w:val="28"/>
          <w:szCs w:val="28"/>
          <w:rtl/>
        </w:rPr>
        <w:t xml:space="preserve">23247- 8- </w:t>
      </w:r>
      <w:r>
        <w:rPr>
          <w:rStyle w:val="FootnoteReference"/>
        </w:rPr>
        <w:footnoteReference w:id="628"/>
      </w:r>
      <w:r>
        <w:rPr>
          <w:rFonts w:ascii="Amiri" w:hAnsi="Amiri" w:eastAsia="Amiri" w:cs="Amiri"/>
          <w:lang w:bidi="ar-SA"/>
          <w:color w:val="111111"/>
          <w:sz w:val="28"/>
          <w:szCs w:val="28"/>
          <w:rtl/>
        </w:rPr>
        <w:t xml:space="preserve">مُحَمَّدُ بْنُ عَلِیِّ بْنِ الْحُسَیْنِ بِإِسْنَادِهِ عَنْ مُحَمَّدِ بْنِ مُیَسِّرٍ عَنْ أَبِی عَبْدِ اللَّهِ ع قَالَ: کَانَ عَلِیٌّ ع لَا یَرُدُّ الْجَارِیَةَ بِعَیْبٍ إِذَا وُطِئَتْ وَ لَکِنْ یَرْجِعُ بِقِیمَةِ الْعَیْبِ وَ کَانَ عَلِیٌّ ع یَقُولُ مَعَاذَ اللَّهِ أَنْ أَجْعَلَ لَهَا أَجْراً.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9"/>
      </w:r>
      <w:r>
        <w:rPr>
          <w:rFonts w:ascii="Amiri" w:hAnsi="Amiri" w:eastAsia="Amiri" w:cs="Amiri"/>
          <w:lang w:bidi="ar-SA"/>
          <w:color w:val="111111"/>
          <w:sz w:val="28"/>
          <w:szCs w:val="28"/>
          <w:rtl/>
        </w:rPr>
        <w:t xml:space="preserve">وَ یَأْتِی مَا یَدُلُّ عَلَیْهِ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میسر از ابی عبدالله (ع) گفت: "علی (ع) کنیزی را که با او همبستر شده بود، به دلیل عیبی باز نمی‌گرداند، اما ارزش عیب را مطالبه می‌کرد و می‌گفت: 'پناه بر خدا که اجری برای او تعیین کنم.'"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4689_173179"/>
    <w:bookmarkEnd w:id="100"/>
    <w:p>
      <w:pPr>
        <w:pStyle w:val="Heading4"/>
      </w:pPr>
      <w:bookmarkStart w:id="803" w:name="_Toc364"/>
      <w:r>
        <w:t>5- بَابُ أَنَّ مَنِ اشْتَرَی جَارِیَةً فَوَطِئَهَا ثُمَّ عَلِمَ أَنَّهَا کَانَتْ حُبْلَی جَازَ لَهُ رَدُّهَا وَ یَرُدُّ مَعَهَا نِصْفَ عُشْرِ قِیمَتِهَا إِنْ کَانَتْ ثَیِّباً وَ الْعُشْرَ إِنْ کَانَتْ بِکْراً</w:t>
      </w:r>
      <w:bookmarkEnd w:id="803"/>
    </w:p>
    <w:p>
      <w:pPr>
        <w:pStyle w:val="Heading5"/>
      </w:pPr>
      <w:bookmarkStart w:id="804" w:name="_Toc365"/>
      <w:r>
        <w:t>اشارة</w:t>
      </w:r>
      <w:bookmarkEnd w:id="804"/>
    </w:p>
    <w:p>
      <w:pPr>
        <w:pStyle w:val="BookText"/>
      </w:pPr>
      <w:r>
        <w:rPr>
          <w:rStyle w:val="FootnoteReference"/>
        </w:rPr>
        <w:footnoteReference w:id="631"/>
      </w:r>
      <w:r>
        <w:rPr>
          <w:rFonts w:ascii="Amiri" w:hAnsi="Amiri" w:eastAsia="Amiri" w:cs="Amiri"/>
          <w:lang w:bidi="ar-SA"/>
          <w:color w:val="111111"/>
          <w:sz w:val="28"/>
          <w:szCs w:val="28"/>
          <w:rtl/>
        </w:rPr>
        <w:t xml:space="preserve">5 بَابُ أَنَّ مَنِ اشْتَرَی جَارِیَةً فَوَطِئَهَا ثُمَّ عَلِمَ أَنَّهَا کَانَتْ حُبْلَی جَازَ لَهُ رَدُّهَا وَ یَرُدُّ مَعَهَا نِصْفَ عُشْرِ قِیمَتِهَا إِنْ کَانَتْ ثَیِّباً وَ الْعُشْرَ إِنْ کَانَتْ بِکْراً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5" w:name="_Toc366"/>
      <w:r>
        <w:t>[رقم الحدیث الکلی: 23248 - رقم الحدیث الباب: 1]</w:t>
      </w:r>
      <w:bookmarkEnd w:id="805"/>
    </w:p>
    <w:p>
      <w:pPr>
        <w:pStyle w:val="BookText"/>
      </w:pPr>
      <w:r>
        <w:rPr>
          <w:rFonts w:ascii="Times New Roman" w:hAnsi="Times New Roman" w:eastAsia="Times New Roman" w:cs="Times New Roman"/>
          <w:lang w:val="en-US" w:bidi="en-US"/>
          <w:color w:val="111111"/>
          <w:sz w:val="28"/>
          <w:szCs w:val="28"/>
          <w:rtl/>
        </w:rPr>
        <w:t xml:space="preserve">23248- 1- </w:t>
      </w:r>
      <w:r>
        <w:rPr>
          <w:rStyle w:val="FootnoteReference"/>
        </w:rPr>
        <w:footnoteReference w:id="632"/>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ابْنِ سِنَانٍ قَالَ: سَأَلْتُ أَبَا عَبْدِ اللَّهِ ع عَنْ رَجُلٍ اشْتَرَی جَارِیَةً حُبْلَی وَ لَمْ یَعْلَمْ بِحَبَلِهَا فَوَطِئَهَا قَالَ یَرُدُّهَا عَلَی الَّذِی ابْتَاعَهَا مِنْهُ وَ یَرُدُّ مَعَهَا نِصْفَ عُشْرِ قِیمَتِهَا لِنِکَاحِهِ إِیَّاهَا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گفت: "از ابا عبدالله (ع) درباره مردی پرسیدم که کنیز حامله‌ای را خریداری کرده و از حاملگی او آگاه نبوده و با او همبستر شده است. او گفت: 'او را به فروشنده بازگرداند و همراه با او نصف عشر قیمت(یک بیستم) او را به دلیل همبستری با او بازگرداند.'"</w:t>
      </w:r>
    </w:p>
    <w:p>
      <w:pPr>
        <w:pStyle w:val="Heading5"/>
      </w:pPr>
      <w:bookmarkStart w:id="806" w:name="_Toc367"/>
      <w:r>
        <w:t>[رقم الحدیث الکلی: 23249 - رقم الحدیث الباب: 2]</w:t>
      </w:r>
      <w:bookmarkEnd w:id="806"/>
    </w:p>
    <w:p>
      <w:pPr>
        <w:pStyle w:val="BookText"/>
      </w:pPr>
      <w:r>
        <w:rPr>
          <w:rFonts w:ascii="Times New Roman" w:hAnsi="Times New Roman" w:eastAsia="Times New Roman" w:cs="Times New Roman"/>
          <w:lang w:val="en-US" w:bidi="en-US"/>
          <w:color w:val="111111"/>
          <w:sz w:val="28"/>
          <w:szCs w:val="28"/>
          <w:rtl/>
        </w:rPr>
        <w:t xml:space="preserve">23249- 2- </w:t>
      </w:r>
      <w:r>
        <w:rPr>
          <w:rStyle w:val="FootnoteReference"/>
        </w:rPr>
        <w:footnoteReference w:id="633"/>
      </w:r>
      <w:r>
        <w:rPr>
          <w:rFonts w:ascii="Amiri" w:hAnsi="Amiri" w:eastAsia="Amiri" w:cs="Amiri"/>
          <w:lang w:bidi="ar-SA"/>
          <w:color w:val="111111"/>
          <w:sz w:val="28"/>
          <w:szCs w:val="28"/>
          <w:rtl/>
        </w:rPr>
        <w:t xml:space="preserve">وَ بِالْإِسْنَادِ عَنِ ابْنِ مَحْبُوبٍ عَنْ رِفَاعَةَ النَّخَّاسِ قَالَ: سَأَلْتُ أَبَا عَبْدِ اللَّهِ ع قُلْتُ سَاوَمْتُ رَجُلًا بِجَارِیَةٍ فَبَاعَنِیهَا إِلَی أَنْ قَالَ قُلْتُ: أَ رَأَیْتَ إِنْ وَجَدْتُ بِهَا عَیْباً بَعْدَ مَا مَسِسْتُهَا قَالَ لَیْسَ لَکَ أَنْ تَرُدَّهَا وَ لَکَ أَنْ تَأْخُذَ قِیمَةَ مَا بَیْنَ الصِّحَّةِ وَ الْعَیْبِ.</w:t>
      </w:r>
    </w:p>
    <w:p>
      <w:pPr>
        <w:pStyle w:val="BookText"/>
      </w:pPr>
      <w:r>
        <w:rPr>
          <w:rFonts w:ascii="Amiri" w:hAnsi="Amiri" w:eastAsia="Amiri" w:cs="Amiri"/>
          <w:lang w:bidi="ar-SA"/>
          <w:color w:val="111111"/>
          <w:sz w:val="28"/>
          <w:szCs w:val="28"/>
          <w:rtl/>
        </w:rPr>
        <w:t xml:space="preserve">وَ رَوَاهُ الشَّیْخُ بِإِسْنَادِهِ عَنِ ابْنِ مَحْبُوبٍ </w:t>
      </w:r>
      <w:r>
        <w:rPr>
          <w:rStyle w:val="FootnoteReference"/>
        </w:rPr>
        <w:footnoteReference w:id="634"/>
      </w:r>
    </w:p>
    <w:p>
      <w:pPr>
        <w:pStyle w:val="BookText"/>
      </w:pPr>
      <w:r>
        <w:rPr>
          <w:rFonts w:ascii="Amiri" w:hAnsi="Amiri" w:eastAsia="Amiri" w:cs="Amiri"/>
          <w:lang w:bidi="ar-SA"/>
          <w:color w:val="111111"/>
          <w:sz w:val="28"/>
          <w:szCs w:val="28"/>
          <w:rtl/>
        </w:rPr>
        <w:t xml:space="preserve">وَ کَذَا الَّذِی قَبْلَهُ أَقُولُ: هَذَا مَحْمُولٌ عَلَی کَوْنِ الْعَیْبِ غَیْرَ الْحَبَلِ لِمَا مَرَّ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النخاس گفت: "از ابا عبدالله (ع) پرسیدم: 'گفتم با مردی بر سر کنیزی چانه زدم و او آن را به من فروخت. تا اینکه گفتم: اگر بعد از لمس او عیبی در او یافتم، چه باید کرد؟' او گفت: 'نمی‌توانی او را بازگردانی، اما می‌توانی ارزش تفاوت بین سلامت و عیب را بگیری.'"</w:t>
      </w:r>
    </w:p>
    <w:p>
      <w:pPr>
        <w:pStyle w:val="Heading5"/>
      </w:pPr>
      <w:bookmarkStart w:id="807" w:name="_Toc368"/>
      <w:r>
        <w:t>[رقم الحدیث الکلی: 23250 - رقم الحدیث الباب: 3]</w:t>
      </w:r>
      <w:bookmarkEnd w:id="807"/>
    </w:p>
    <w:p>
      <w:pPr>
        <w:pStyle w:val="BookText"/>
      </w:pPr>
      <w:r>
        <w:rPr>
          <w:rFonts w:ascii="Times New Roman" w:hAnsi="Times New Roman" w:eastAsia="Times New Roman" w:cs="Times New Roman"/>
          <w:lang w:val="en-US" w:bidi="en-US"/>
          <w:color w:val="111111"/>
          <w:sz w:val="28"/>
          <w:szCs w:val="28"/>
          <w:rtl/>
        </w:rPr>
        <w:t xml:space="preserve">23250- 3- </w:t>
      </w:r>
      <w:r>
        <w:rPr>
          <w:rStyle w:val="FootnoteReference"/>
        </w:rPr>
        <w:footnoteReference w:id="636"/>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4689_173180"/>
    <w:bookmarkEnd w:id="101"/>
    <w:p>
      <w:pPr>
        <w:pStyle w:val="BookText"/>
      </w:pPr>
      <w:r>
        <w:rPr>
          <w:rFonts w:ascii="Amiri" w:hAnsi="Amiri" w:eastAsia="Amiri" w:cs="Amiri"/>
          <w:lang w:bidi="ar-SA"/>
          <w:color w:val="111111"/>
          <w:sz w:val="28"/>
          <w:szCs w:val="28"/>
          <w:rtl/>
        </w:rPr>
        <w:t xml:space="preserve">جَمِیلِ بْنِ صَالِحٍ عَنْ عَبْدِ الْمَلِکِ بْنِ عُمَیْرٍ </w:t>
      </w:r>
      <w:r>
        <w:rPr>
          <w:rStyle w:val="FootnoteReference"/>
        </w:rPr>
        <w:footnoteReference w:id="637"/>
      </w:r>
      <w:r>
        <w:rPr>
          <w:rFonts w:ascii="Amiri" w:hAnsi="Amiri" w:eastAsia="Amiri" w:cs="Amiri"/>
          <w:lang w:bidi="ar-SA"/>
          <w:color w:val="111111"/>
          <w:sz w:val="28"/>
          <w:szCs w:val="28"/>
          <w:rtl/>
        </w:rPr>
        <w:t xml:space="preserve">عَنْ أَبِی عَبْدِ اللَّهِ ع قَالَ: لَا تُرَدُّ الَّتِی لَیْسَتْ بِحُبْلَی إِذَا وَطِئَهَا صَاحِبُهَا وَ لَهُ أَرْشُ الْعَیْبِ وَ تُرَدُّ الْحُبْلَی وَ یُرَدُّ مَعَهَا نِصْفُ عُشْرِ قِیمَتِهَا.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الملک بن عمییر از ابی عبدالله (ع) گفت: "کنیزی که باردار نیست، اگر صاحبش با او همبستر شده باشد، بازگردانده نمی‌شود و او حق دارد ارش (مبلغی بابت عیب) را دریافت کند. اما کنیز باردار می‌تواند بازگردانده شود و نصف عشر قیمت او نیز بازگردانده شود."</w:t>
      </w:r>
    </w:p>
    <w:p>
      <w:pPr>
        <w:pStyle w:val="Heading5"/>
      </w:pPr>
      <w:bookmarkStart w:id="808" w:name="_Toc369"/>
      <w:r>
        <w:t>[رقم الحدیث الکلی: 23251 - رقم الحدیث الباب: 4]</w:t>
      </w:r>
      <w:bookmarkEnd w:id="808"/>
    </w:p>
    <w:p>
      <w:pPr>
        <w:pStyle w:val="BookText"/>
      </w:pPr>
      <w:r>
        <w:rPr>
          <w:rFonts w:ascii="Times New Roman" w:hAnsi="Times New Roman" w:eastAsia="Times New Roman" w:cs="Times New Roman"/>
          <w:lang w:val="en-US" w:bidi="en-US"/>
          <w:color w:val="111111"/>
          <w:sz w:val="28"/>
          <w:szCs w:val="28"/>
          <w:rtl/>
        </w:rPr>
        <w:t xml:space="preserve">23251- 4- </w:t>
      </w:r>
      <w:r>
        <w:rPr>
          <w:rStyle w:val="FootnoteReference"/>
        </w:rPr>
        <w:footnoteReference w:id="639"/>
      </w:r>
      <w:r>
        <w:rPr>
          <w:rFonts w:ascii="Amiri" w:hAnsi="Amiri" w:eastAsia="Amiri" w:cs="Amiri"/>
          <w:lang w:bidi="ar-SA"/>
          <w:color w:val="111111"/>
          <w:sz w:val="28"/>
          <w:szCs w:val="28"/>
          <w:rtl/>
        </w:rPr>
        <w:t xml:space="preserve">قَالَ الْکُلَیْنِیُّ وَ فِی رِوَایَةٍ أُخْرَی إِنْ کَانَتْ بِکْراً فَعُشْرُ ثَمَنِهَا وَ إِنْ لَمْ تَکُنْ بِکْراً فَنِصْفُ عُشْرِ ثَمَنِهَا.</w:t>
      </w:r>
    </w:p>
    <w:p>
      <w:pPr>
        <w:pStyle w:val="BookText"/>
      </w:pPr>
      <w:r>
        <w:rPr>
          <w:rFonts w:ascii="Amiri" w:hAnsi="Amiri" w:eastAsia="Amiri" w:cs="Amiri"/>
          <w:lang w:bidi="ar-SA"/>
          <w:color w:val="111111"/>
          <w:sz w:val="28"/>
          <w:szCs w:val="28"/>
          <w:rtl/>
        </w:rPr>
        <w:t xml:space="preserve">أَقُولُ: وَ لَا یَمْتَنِعُ أَنْ تَحْمِلَ الْبِکْرُ بِالْمُسَاحَقَةِ أَوْ بِالْوَطْءِ فِیمَا دُونَ الْفَرْجِ.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 "و در روایت دیگری آمده است که اگر کنیز باکره باشد، یک دهم قیمت او و اگر باکره نباشد، نصف یک دهم قیمت او پرداخت شود."</w:t>
      </w:r>
    </w:p>
    <w:p>
      <w:pPr>
        <w:pStyle w:val="BookText"/>
      </w:pPr>
      <w:r>
        <w:rPr>
          <w:rFonts w:ascii="IRNazanin" w:hAnsi="IRNazanin" w:eastAsia="IRNazanin" w:cs="IRNazanin"/>
          <w:lang w:bidi="fa-IR"/>
          <w:color w:val="111111"/>
          <w:sz w:val="28"/>
          <w:szCs w:val="28"/>
          <w:rtl/>
        </w:rPr>
        <w:t xml:space="preserve">می‌گویم : "و مانعی ندارد که باکره با مساحقه یا نزدیکی در غیر فرج (مقعد یا سایر روش‌ها) باردار شود."</w:t>
      </w:r>
    </w:p>
    <w:p>
      <w:pPr>
        <w:pStyle w:val="Heading5"/>
      </w:pPr>
      <w:bookmarkStart w:id="809" w:name="_Toc370"/>
      <w:r>
        <w:t>[رقم الحدیث الکلی: 23252 - رقم الحدیث الباب: 5]</w:t>
      </w:r>
      <w:bookmarkEnd w:id="809"/>
    </w:p>
    <w:p>
      <w:pPr>
        <w:pStyle w:val="BookText"/>
      </w:pPr>
      <w:r>
        <w:rPr>
          <w:rFonts w:ascii="Times New Roman" w:hAnsi="Times New Roman" w:eastAsia="Times New Roman" w:cs="Times New Roman"/>
          <w:lang w:val="en-US" w:bidi="en-US"/>
          <w:color w:val="111111"/>
          <w:sz w:val="28"/>
          <w:szCs w:val="28"/>
          <w:rtl/>
        </w:rPr>
        <w:t xml:space="preserve">23252- 5- </w:t>
      </w:r>
      <w:r>
        <w:rPr>
          <w:rStyle w:val="FootnoteReference"/>
        </w:rPr>
        <w:footnoteReference w:id="640"/>
      </w:r>
      <w:r>
        <w:rPr>
          <w:rFonts w:ascii="Amiri" w:hAnsi="Amiri" w:eastAsia="Amiri" w:cs="Amiri"/>
          <w:lang w:bidi="ar-SA"/>
          <w:color w:val="111111"/>
          <w:sz w:val="28"/>
          <w:szCs w:val="28"/>
          <w:rtl/>
        </w:rPr>
        <w:t xml:space="preserve">وَ عَنْ حُمَیْدٍ عَنِ الْحَسَنِ بْنِ مُحَمَّدٍ عَنْ غَیْرِ وَاحِدٍ عَنْ أَبَانٍ عَنْ عَبْدِ الرَّحْمَنِ بْنِ أَبِی عَبْدِ اللَّهِ قَالَ سَأَلْتُ أَبَا عَبْدِ اللَّهِ ع عَنِ الرَّجُلِ یَشْتَرِی الْجَارِیَةَ فَیَقَعُ عَلَیْهَا فَیَجِدُهَا حُبْلَی قَالَ یَرُدُّهَا وَ یَرُدُّ مَعَهَا شَیْئاً.</w:t>
      </w:r>
    </w:p>
    <w:p>
      <w:pPr>
        <w:pStyle w:val="BookText"/>
      </w:pPr>
      <w:r>
        <w:rPr>
          <w:rFonts w:ascii="Amiri" w:hAnsi="Amiri" w:eastAsia="Amiri" w:cs="Amiri"/>
          <w:lang w:bidi="ar-SA"/>
          <w:color w:val="111111"/>
          <w:sz w:val="28"/>
          <w:szCs w:val="28"/>
          <w:rtl/>
        </w:rPr>
        <w:t xml:space="preserve">وَ رَوَاهُ الصَّدُوقُ بِإِسْنَادِهِ عَنْ عَبْدِ الرَّحْمَنِ بْنِ أَبِی عَبْدِ اللَّهِ </w:t>
      </w:r>
      <w:r>
        <w:rPr>
          <w:rStyle w:val="FootnoteReference"/>
        </w:rPr>
        <w:footnoteReference w:id="641"/>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عَنْ أَبَانِ بْنِ عُثْمَانَ </w:t>
      </w:r>
      <w:r>
        <w:rPr>
          <w:rStyle w:val="FootnoteReference"/>
        </w:rPr>
        <w:footnoteReference w:id="642"/>
      </w:r>
    </w:p>
    <w:p>
      <w:pPr>
        <w:pStyle w:val="BookText"/>
      </w:pPr>
      <w:r>
        <w:rPr>
          <w:rFonts w:ascii="Amiri" w:hAnsi="Amiri" w:eastAsia="Amiri" w:cs="Amiri"/>
          <w:lang w:bidi="ar-SA"/>
          <w:color w:val="111111"/>
          <w:sz w:val="28"/>
          <w:szCs w:val="28"/>
          <w:rtl/>
        </w:rPr>
        <w:t xml:space="preserve">أَقُولُ: حَمَلَهُ الشَّیْخُ عَلَی أَنَّ الْمُرَادَ بِالشَّیْ‌ءِ نِصْفُ عُشْرِ الْقِیمَةِ لِمَا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4689_173181"/>
    <w:bookmarkEnd w:id="102"/>
    <w:p>
      <w:pPr>
        <w:pStyle w:val="BookText"/>
      </w:pPr>
      <w:r>
        <w:rPr>
          <w:rFonts w:ascii="Amiri" w:hAnsi="Amiri" w:eastAsia="Amiri" w:cs="Amiri"/>
          <w:lang w:bidi="ar-SA"/>
          <w:color w:val="111111"/>
          <w:sz w:val="28"/>
          <w:szCs w:val="28"/>
          <w:rtl/>
        </w:rPr>
        <w:t xml:space="preserve">مَضَی </w:t>
      </w:r>
      <w:r>
        <w:rPr>
          <w:rStyle w:val="FootnoteReference"/>
        </w:rPr>
        <w:footnoteReference w:id="643"/>
      </w:r>
      <w:r>
        <w:rPr>
          <w:rFonts w:ascii="Amiri" w:hAnsi="Amiri" w:eastAsia="Amiri" w:cs="Amiri"/>
          <w:lang w:bidi="ar-SA"/>
          <w:color w:val="111111"/>
          <w:sz w:val="28"/>
          <w:szCs w:val="28"/>
          <w:rtl/>
        </w:rPr>
        <w:t xml:space="preserve">وَ یَأْتِی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گفت: "از ابا عبدالله (ع) درباره مردی پرسیدم که کنیزی خریداری کرده و با او همبستر شده و سپس او را حامله یافته است. او گفت: 'او را بازگرداند و همراه با او چیزی نیز بازگرداند.'"</w:t>
      </w:r>
    </w:p>
    <w:p>
      <w:pPr>
        <w:pStyle w:val="BookText"/>
      </w:pPr>
      <w:r>
        <w:rPr>
          <w:rFonts w:ascii="IRNazanin" w:hAnsi="IRNazanin" w:eastAsia="IRNazanin" w:cs="IRNazanin"/>
          <w:lang w:bidi="fa-IR"/>
          <w:color w:val="111111"/>
          <w:sz w:val="28"/>
          <w:szCs w:val="28"/>
          <w:rtl/>
        </w:rPr>
        <w:t xml:space="preserve">می‌گویم : "شیخ این را به این معنا گرفته است که منظور از 'چیزی' نصف عشر قیمت اوست."</w:t>
      </w:r>
    </w:p>
    <w:p>
      <w:pPr>
        <w:pStyle w:val="Heading5"/>
      </w:pPr>
      <w:bookmarkStart w:id="810" w:name="_Toc371"/>
      <w:r>
        <w:t>[رقم الحدیث الکلی: 23253 - رقم الحدیث الباب: 6]</w:t>
      </w:r>
      <w:bookmarkEnd w:id="810"/>
    </w:p>
    <w:p>
      <w:pPr>
        <w:pStyle w:val="BookText"/>
      </w:pPr>
      <w:r>
        <w:rPr>
          <w:rFonts w:ascii="Times New Roman" w:hAnsi="Times New Roman" w:eastAsia="Times New Roman" w:cs="Times New Roman"/>
          <w:lang w:val="en-US" w:bidi="en-US"/>
          <w:color w:val="111111"/>
          <w:sz w:val="28"/>
          <w:szCs w:val="28"/>
          <w:rtl/>
        </w:rPr>
        <w:t xml:space="preserve">23253- 6- </w:t>
      </w:r>
      <w:r>
        <w:rPr>
          <w:rStyle w:val="FootnoteReference"/>
        </w:rPr>
        <w:footnoteReference w:id="645"/>
      </w:r>
      <w:r>
        <w:rPr>
          <w:rFonts w:ascii="Amiri" w:hAnsi="Amiri" w:eastAsia="Amiri" w:cs="Amiri"/>
          <w:lang w:bidi="ar-SA"/>
          <w:color w:val="111111"/>
          <w:sz w:val="28"/>
          <w:szCs w:val="28"/>
          <w:rtl/>
        </w:rPr>
        <w:t xml:space="preserve">وَ بِالْإِسْنَادِ عَنْ أَبَانٍ عَنْ مُحَمَّدِ بْنِ مُسْلِمٍ عَنْ أَبِی جَعْفَرٍ ع فِی الرَّجُلِ یَشْتَرِی الْحُبْلَی فَیَنْکِحُهَا وَ هُوَ لَا یَعْلَمُ قَالَ یَرُدُّهَا وَ یَکْسُوهَا.</w:t>
      </w:r>
    </w:p>
    <w:p>
      <w:pPr>
        <w:pStyle w:val="BookText"/>
      </w:pPr>
      <w:r>
        <w:rPr>
          <w:rFonts w:ascii="Amiri" w:hAnsi="Amiri" w:eastAsia="Amiri" w:cs="Amiri"/>
          <w:lang w:bidi="ar-SA"/>
          <w:color w:val="111111"/>
          <w:sz w:val="28"/>
          <w:szCs w:val="28"/>
          <w:rtl/>
        </w:rPr>
        <w:t xml:space="preserve">وَ رَوَاهُ الصَّدُوقُ بِإِسْنَادِهِ عَنْ مُحَمَّدِ بْنِ مُسْلِمٍ نَحْوَهُ </w:t>
      </w:r>
      <w:r>
        <w:rPr>
          <w:rStyle w:val="FootnoteReference"/>
        </w:rPr>
        <w:footnoteReference w:id="646"/>
      </w:r>
      <w:r>
        <w:rPr>
          <w:rFonts w:ascii="Amiri" w:hAnsi="Amiri" w:eastAsia="Amiri" w:cs="Amiri"/>
          <w:lang w:bidi="ar-SA"/>
          <w:color w:val="111111"/>
          <w:sz w:val="28"/>
          <w:szCs w:val="28"/>
          <w:rtl/>
        </w:rPr>
        <w:t xml:space="preserve">مُحَمَّدُ بْنُ الْحَسَنِ بِإِسْنَادِهِ عَنِ الْحُسَیْنِ بْنِ سَعِیدٍ عَنْ فَضَالَةَ عَنْ أَبَانٍ مِثْلَهُ </w:t>
      </w:r>
      <w:r>
        <w:rPr>
          <w:rStyle w:val="FootnoteReference"/>
        </w:rPr>
        <w:footnoteReference w:id="647"/>
      </w:r>
      <w:r>
        <w:rPr>
          <w:rFonts w:ascii="Amiri" w:hAnsi="Amiri" w:eastAsia="Amiri" w:cs="Amiri"/>
          <w:lang w:bidi="ar-SA"/>
          <w:color w:val="111111"/>
          <w:sz w:val="28"/>
          <w:szCs w:val="28"/>
          <w:rtl/>
        </w:rPr>
        <w:t xml:space="preserve">أَقُولُ: حَمَلَهُ الشَّیْخُ عَلَی أَنَّهُ یَکْسُوهَا کِسْوَةً تُسَاوِی نِصْفَ عُشْرِ قِیمَتِهَا.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 در مورد مردی که کنیز حامله‌ای را خریداری کرده و با او همبستر شده و از حاملگی او آگاه نبوده است، گفت: "او را بازگرداند و او را بپوشاند."</w:t>
      </w:r>
    </w:p>
    <w:p>
      <w:pPr>
        <w:pStyle w:val="BookText"/>
      </w:pPr>
      <w:r>
        <w:rPr>
          <w:rFonts w:ascii="IRNazanin" w:hAnsi="IRNazanin" w:eastAsia="IRNazanin" w:cs="IRNazanin"/>
          <w:lang w:bidi="fa-IR"/>
          <w:color w:val="111111"/>
          <w:sz w:val="28"/>
          <w:szCs w:val="28"/>
          <w:rtl/>
        </w:rPr>
        <w:t xml:space="preserve">می گویم :مرحوم شیخ این را به این معنا گرفته است که او را با لباسی بپوشاند که معادل نصف عشر قیمت او باشد.</w:t>
      </w:r>
    </w:p>
    <w:p>
      <w:pPr>
        <w:pStyle w:val="Heading5"/>
      </w:pPr>
      <w:bookmarkStart w:id="811" w:name="_Toc372"/>
      <w:r>
        <w:t>[رقم الحدیث الکلی: 23254 - رقم الحدیث الباب: 7]</w:t>
      </w:r>
      <w:bookmarkEnd w:id="811"/>
    </w:p>
    <w:p>
      <w:pPr>
        <w:pStyle w:val="BookText"/>
      </w:pPr>
      <w:r>
        <w:rPr>
          <w:rFonts w:ascii="Times New Roman" w:hAnsi="Times New Roman" w:eastAsia="Times New Roman" w:cs="Times New Roman"/>
          <w:lang w:val="en-US" w:bidi="en-US"/>
          <w:color w:val="111111"/>
          <w:sz w:val="28"/>
          <w:szCs w:val="28"/>
          <w:rtl/>
        </w:rPr>
        <w:t xml:space="preserve">23254- 7- </w:t>
      </w:r>
      <w:r>
        <w:rPr>
          <w:rStyle w:val="FootnoteReference"/>
        </w:rPr>
        <w:footnoteReference w:id="648"/>
      </w:r>
      <w:r>
        <w:rPr>
          <w:rFonts w:ascii="Amiri" w:hAnsi="Amiri" w:eastAsia="Amiri" w:cs="Amiri"/>
          <w:lang w:bidi="ar-SA"/>
          <w:color w:val="111111"/>
          <w:sz w:val="28"/>
          <w:szCs w:val="28"/>
          <w:rtl/>
        </w:rPr>
        <w:t xml:space="preserve">وَ عَنْهُ عَنِ ابْنِ أَبِی عُمَیْرٍ عَنْ جَمِیلٍ عَنْ عَبْدِ الْمَلِکِ بْنِ عَمْرٍو عَنْ أَبِی عَبْدِ اللَّهِ ع فِی الرَّجُلِ یَشْتَرِی الْجَارِیَةَ وَ هِیَ حُبْلَی فَیَطَؤُهَا قَالَ یَرُدُّهَا وَ یَرُدُّ عُشْرَ ثَمَنِهَا إِذَا کَانَتْ حُبْلَی.</w:t>
      </w:r>
    </w:p>
    <w:p>
      <w:pPr>
        <w:pStyle w:val="BookText"/>
      </w:pPr>
      <w:r>
        <w:rPr>
          <w:rFonts w:ascii="Amiri" w:hAnsi="Amiri" w:eastAsia="Amiri" w:cs="Amiri"/>
          <w:lang w:bidi="ar-SA"/>
          <w:color w:val="111111"/>
          <w:sz w:val="28"/>
          <w:szCs w:val="28"/>
          <w:rtl/>
        </w:rPr>
        <w:t xml:space="preserve">وَ رَوَاهُ الصَّدُوقُ بِإِسْنَادِهِ عَنْ عَبْدِ الْمَلِکِ بْنِ عَمْرٍو نَحْوَهُ </w:t>
      </w:r>
      <w:r>
        <w:rPr>
          <w:rStyle w:val="FootnoteReference"/>
        </w:rPr>
        <w:footnoteReference w:id="649"/>
      </w:r>
      <w:r>
        <w:rPr>
          <w:rFonts w:ascii="Amiri" w:hAnsi="Amiri" w:eastAsia="Amiri" w:cs="Amiri"/>
          <w:lang w:bidi="ar-SA"/>
          <w:color w:val="111111"/>
          <w:sz w:val="28"/>
          <w:szCs w:val="28"/>
          <w:rtl/>
        </w:rPr>
        <w:t xml:space="preserve">أَقُولُ: هَذَا مَحْمُولٌ عَلَی کَوْنِهَا بِکْراً لِمَا تَقَدَّمَ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الملک بن عمرو از ابی عبدالله (ع) در مورد مردی که کنیز حامله‌ای را خریداری کرده و با او همبستر شده است، گفت: "او را بازگرداند و یک دهم قیمت او را بازگرداند اگر حامله باشد."</w:t>
      </w:r>
    </w:p>
    <w:p>
      <w:pPr>
        <w:pStyle w:val="BookText"/>
      </w:pPr>
      <w:r>
        <w:rPr>
          <w:rFonts w:ascii="IRNazanin" w:hAnsi="IRNazanin" w:eastAsia="IRNazanin" w:cs="IRNazanin"/>
          <w:lang w:bidi="fa-IR"/>
          <w:color w:val="111111"/>
          <w:sz w:val="28"/>
          <w:szCs w:val="28"/>
          <w:rtl/>
        </w:rPr>
        <w:t xml:space="preserve">می‌گویم : "این به این معناست که او باکره بوده است."</w:t>
      </w:r>
    </w:p>
    <w:p>
      <w:pPr>
        <w:pStyle w:val="Heading5"/>
      </w:pPr>
      <w:bookmarkStart w:id="812" w:name="_Toc373"/>
      <w:r>
        <w:t>[رقم الحدیث الکلی: 23255 - رقم الحدیث الباب: 8]</w:t>
      </w:r>
      <w:bookmarkEnd w:id="812"/>
    </w:p>
    <w:p>
      <w:pPr>
        <w:pStyle w:val="BookText"/>
      </w:pPr>
      <w:r>
        <w:rPr>
          <w:rFonts w:ascii="Times New Roman" w:hAnsi="Times New Roman" w:eastAsia="Times New Roman" w:cs="Times New Roman"/>
          <w:lang w:val="en-US" w:bidi="en-US"/>
          <w:color w:val="111111"/>
          <w:sz w:val="28"/>
          <w:szCs w:val="28"/>
          <w:rtl/>
        </w:rPr>
        <w:t xml:space="preserve">23255- 8- </w:t>
      </w:r>
      <w:r>
        <w:rPr>
          <w:rStyle w:val="FootnoteReference"/>
        </w:rPr>
        <w:footnoteReference w:id="651"/>
      </w:r>
      <w:r>
        <w:rPr>
          <w:rFonts w:ascii="Amiri" w:hAnsi="Amiri" w:eastAsia="Amiri" w:cs="Amiri"/>
          <w:lang w:bidi="ar-SA"/>
          <w:color w:val="111111"/>
          <w:sz w:val="28"/>
          <w:szCs w:val="28"/>
          <w:rtl/>
        </w:rPr>
        <w:t xml:space="preserve">وَ بِإِسْنَادِهِ عَنْ أَبِی الْمَغْرَاءِ عَنْ فُضَیْلٍ مَوْلَی مُحَمَّدِ بْنِ رَاشِدٍ قَالَ: سَأَلْتُ أَبَا عَبْدِ اللَّهِ ع عَنْ رَجُلٍ بَاعَ جَارِیَةً حُبْلَی وَ هُوَ لَا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4689_173182"/>
    <w:bookmarkEnd w:id="103"/>
    <w:p>
      <w:pPr>
        <w:pStyle w:val="BookText"/>
      </w:pPr>
      <w:r>
        <w:rPr>
          <w:rFonts w:ascii="Amiri" w:hAnsi="Amiri" w:eastAsia="Amiri" w:cs="Amiri"/>
          <w:lang w:bidi="ar-SA"/>
          <w:color w:val="111111"/>
          <w:sz w:val="28"/>
          <w:szCs w:val="28"/>
          <w:rtl/>
        </w:rPr>
        <w:t xml:space="preserve">یَعْلَمُ فَنَکَحَهَا الَّذِی اشْتَرَی قَالَ یَرُدُّهَا وَ یَرُدُّ نِصْفَ عُشْرِ قِیمَتِهَا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مولای محمد بن راشد، گفت: "از ابا عبدالله (ع) درباره مردی پرسیدم که کنیز حامله‌ای را فروخته و از حاملگی او آگاه نبوده است. خریدار با او همبستر شده است. او گفت: 'او را بازگرداند و نصف عشر قیمت او را نیز بازگرداند.'"</w:t>
      </w:r>
    </w:p>
    <w:p>
      <w:pPr>
        <w:pStyle w:val="Heading5"/>
      </w:pPr>
      <w:bookmarkStart w:id="813" w:name="_Toc374"/>
      <w:r>
        <w:t>[رقم الحدیث الکلی: 23256 - رقم الحدیث الباب: 9]</w:t>
      </w:r>
      <w:bookmarkEnd w:id="813"/>
    </w:p>
    <w:p>
      <w:pPr>
        <w:pStyle w:val="BookText"/>
      </w:pPr>
      <w:r>
        <w:rPr>
          <w:rFonts w:ascii="Times New Roman" w:hAnsi="Times New Roman" w:eastAsia="Times New Roman" w:cs="Times New Roman"/>
          <w:lang w:val="en-US" w:bidi="en-US"/>
          <w:color w:val="111111"/>
          <w:sz w:val="28"/>
          <w:szCs w:val="28"/>
          <w:rtl/>
        </w:rPr>
        <w:t xml:space="preserve">23256- 9- </w:t>
      </w:r>
      <w:r>
        <w:rPr>
          <w:rStyle w:val="FootnoteReference"/>
        </w:rPr>
        <w:footnoteReference w:id="653"/>
      </w:r>
      <w:r>
        <w:rPr>
          <w:rFonts w:ascii="Amiri" w:hAnsi="Amiri" w:eastAsia="Amiri" w:cs="Amiri"/>
          <w:lang w:bidi="ar-SA"/>
          <w:color w:val="111111"/>
          <w:sz w:val="28"/>
          <w:szCs w:val="28"/>
          <w:rtl/>
        </w:rPr>
        <w:t xml:space="preserve">وَ بِإِسْنَادِهِ عَنْ أَحْمَدَ بْنِ مُحَمَّدٍ عَنِ الْحُسَیْنِ بْنِ سَعِیدٍ عَنِ ابْنِ أَبِی عُمَیْرٍ عَنْ بَعْضِ أَصْحَابِنَا عَنْ سَعِیدِ بْنِ یَسَارٍ عَنْ أَبِی عَبْدِ اللَّهِ ع قَالَ: فِی رَجُلٍ بَاعَ جَارِیَةً حُبْلَی وَ هُوَ لَا یَعْلَمُ فَنَکَحَهَا الَّذِی اشْتَرَی قَالَ یَرُدُّهَا وَ یَرُدُّ نِصْفَ عُشْرِ قِیمَتِهَا.</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از ابی عبدالله (ع) گفت: "در مورد مردی که کنیز حامله‌ای را فروخته و از حاملگی او آگاه نبوده است و خریدار با او همبستر شده است، گفت: 'او را بازگرداند و نصف عشر قیمت او را نیز بازگرداند.'</w:t>
      </w:r>
    </w:p>
    <w:p>
      <w:pPr>
        <w:pStyle w:val="Heading4"/>
      </w:pPr>
      <w:bookmarkStart w:id="814" w:name="_Toc375"/>
      <w:r>
        <w:t>6- بَابُ أَنَّ مَنِ اشْتَرَی جَارِیَةً وَ شَرَطَ الْبَکَارَةَ فَظَهَرَ سَبْقُ الثُّیُوبَةِ کَانَ لَهُ الرَّدُّ أَوِ الْأَرْشُ‌</w:t>
      </w:r>
      <w:bookmarkEnd w:id="814"/>
    </w:p>
    <w:p>
      <w:pPr>
        <w:pStyle w:val="Heading5"/>
      </w:pPr>
      <w:bookmarkStart w:id="815" w:name="_Toc376"/>
      <w:r>
        <w:t>اشارة</w:t>
      </w:r>
      <w:bookmarkEnd w:id="815"/>
    </w:p>
    <w:p>
      <w:pPr>
        <w:pStyle w:val="BookText"/>
      </w:pPr>
      <w:r>
        <w:rPr>
          <w:rStyle w:val="FootnoteReference"/>
        </w:rPr>
        <w:footnoteReference w:id="655"/>
      </w:r>
      <w:r>
        <w:rPr>
          <w:rFonts w:ascii="Amiri" w:hAnsi="Amiri" w:eastAsia="Amiri" w:cs="Amiri"/>
          <w:lang w:bidi="ar-SA"/>
          <w:color w:val="111111"/>
          <w:sz w:val="28"/>
          <w:szCs w:val="28"/>
          <w:rtl/>
        </w:rPr>
        <w:t xml:space="preserve">6 بَابُ أَنَّ مَنِ اشْتَرَی جَارِیَةً وَ شَرَطَ الْبَکَارَةَ فَظَهَرَ سَبْقُ الثُّیُوبَةِ کَانَ لَهُ الرَّدُّ أَوِ الْأَرْشُ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377"/>
      <w:r>
        <w:t>[رقم الحدیث الکلی: 23257 - رقم الحدیث الباب: 1]</w:t>
      </w:r>
      <w:bookmarkEnd w:id="816"/>
    </w:p>
    <w:p>
      <w:pPr>
        <w:pStyle w:val="BookText"/>
      </w:pPr>
      <w:r>
        <w:rPr>
          <w:rFonts w:ascii="Times New Roman" w:hAnsi="Times New Roman" w:eastAsia="Times New Roman" w:cs="Times New Roman"/>
          <w:lang w:val="en-US" w:bidi="en-US"/>
          <w:color w:val="111111"/>
          <w:sz w:val="28"/>
          <w:szCs w:val="28"/>
          <w:rtl/>
        </w:rPr>
        <w:t xml:space="preserve">23257- 1- </w:t>
      </w:r>
      <w:r>
        <w:rPr>
          <w:rStyle w:val="FootnoteReference"/>
        </w:rPr>
        <w:footnoteReference w:id="656"/>
      </w:r>
      <w:r>
        <w:rPr>
          <w:rFonts w:ascii="Amiri" w:hAnsi="Amiri" w:eastAsia="Amiri" w:cs="Amiri"/>
          <w:lang w:bidi="ar-SA"/>
          <w:color w:val="111111"/>
          <w:sz w:val="28"/>
          <w:szCs w:val="28"/>
          <w:rtl/>
        </w:rPr>
        <w:t xml:space="preserve">مُحَمَّدُ بْنُ یَعْقُوبَ عَنْ عَلِیِّ بْنِ إِبْرَاهِیمَ عَنْ أَبِیهِ عَنْ إِسْمَاعِیلَ بْنِ مَرَّارٍ عَنْ یُونُسَ فِی رَجُلٍ اشْتَرَی جَارِیَةً عَلَی أَنَّهَا عَذْرَاءُ فَلَمْ یَجِدْهَا عَذْرَاءَ قَالَ یُرَدُّ عَلَیْهِ فَضْلُ الْقِیمَةِ إِذَا عُلِمَ أَنَّهُ صَادِقٌ.</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مرار از یونس در مورد مردی که کنیزی را به عنوان باکره خریداری کرده و سپس او را باکره نیافته است، گفت: "تفاوت قیمت به او بازگردانده می‌شود اگر ثابت شود که او راست می‌گوید."</w:t>
      </w:r>
    </w:p>
    <w:p>
      <w:pPr>
        <w:pStyle w:val="Heading5"/>
      </w:pPr>
      <w:bookmarkStart w:id="817" w:name="_Toc378"/>
      <w:r>
        <w:t>[رقم الحدیث الکلی: 23258 - رقم الحدیث الباب: 2]</w:t>
      </w:r>
      <w:bookmarkEnd w:id="817"/>
    </w:p>
    <w:p>
      <w:pPr>
        <w:pStyle w:val="BookText"/>
      </w:pPr>
      <w:r>
        <w:rPr>
          <w:rFonts w:ascii="Times New Roman" w:hAnsi="Times New Roman" w:eastAsia="Times New Roman" w:cs="Times New Roman"/>
          <w:lang w:val="en-US" w:bidi="en-US"/>
          <w:color w:val="111111"/>
          <w:sz w:val="28"/>
          <w:szCs w:val="28"/>
          <w:rtl/>
        </w:rPr>
        <w:t xml:space="preserve">23258- 2- </w:t>
      </w:r>
      <w:r>
        <w:rPr>
          <w:rStyle w:val="FootnoteReference"/>
        </w:rPr>
        <w:footnoteReference w:id="658"/>
      </w:r>
      <w:r>
        <w:rPr>
          <w:rFonts w:ascii="Amiri" w:hAnsi="Amiri" w:eastAsia="Amiri" w:cs="Amiri"/>
          <w:lang w:bidi="ar-SA"/>
          <w:color w:val="111111"/>
          <w:sz w:val="28"/>
          <w:szCs w:val="28"/>
          <w:rtl/>
        </w:rPr>
        <w:t xml:space="preserve">وَ عَنْ مُحَمَّدِ بْنِ یَحْیَی عَنْ أَحْمَدَ بْنِ مُحَمَّدٍ عَمَّنْ حَدَّثَهُ عَنْ زُرْعَةَ بْنِ مُحَمَّدٍ عَنْ سَمَاعَةَ قَالَ: سَأَلْتُهُ </w:t>
      </w:r>
      <w:r>
        <w:rPr>
          <w:rStyle w:val="FootnoteReference"/>
        </w:rPr>
        <w:footnoteReference w:id="659"/>
      </w:r>
      <w:r>
        <w:rPr>
          <w:rFonts w:ascii="Amiri" w:hAnsi="Amiri" w:eastAsia="Amiri" w:cs="Amiri"/>
          <w:lang w:bidi="ar-SA"/>
          <w:color w:val="111111"/>
          <w:sz w:val="28"/>
          <w:szCs w:val="28"/>
          <w:rtl/>
        </w:rPr>
        <w:t xml:space="preserve">عَنْ رَجُلٍ بَاعَ جَارِیَةً عَلَی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4689_173183"/>
    <w:bookmarkEnd w:id="104"/>
    <w:p>
      <w:pPr>
        <w:pStyle w:val="BookText"/>
      </w:pPr>
      <w:r>
        <w:rPr>
          <w:rFonts w:ascii="Amiri" w:hAnsi="Amiri" w:eastAsia="Amiri" w:cs="Amiri"/>
          <w:lang w:bidi="ar-SA"/>
          <w:color w:val="111111"/>
          <w:sz w:val="28"/>
          <w:szCs w:val="28"/>
          <w:rtl/>
        </w:rPr>
        <w:t xml:space="preserve">أَنَّهَا بِکْرٌ فَلَمْ یَجِدْهَا عَلَی ذَلِکَ قَالَ لَا تُرَدُّ عَلَیْهِ وَ لَا یُوجَبُ </w:t>
      </w:r>
      <w:r>
        <w:rPr>
          <w:rStyle w:val="FootnoteReference"/>
        </w:rPr>
        <w:footnoteReference w:id="660"/>
      </w:r>
      <w:r>
        <w:rPr>
          <w:rFonts w:ascii="Amiri" w:hAnsi="Amiri" w:eastAsia="Amiri" w:cs="Amiri"/>
          <w:lang w:bidi="ar-SA"/>
          <w:color w:val="111111"/>
          <w:sz w:val="28"/>
          <w:szCs w:val="28"/>
          <w:rtl/>
        </w:rPr>
        <w:t xml:space="preserve">عَلَیْهِ شَیْ‌ءٌ إِنَّهُ یَکُونُ یَذْهَبُ فِی حَالِ مَرَضٍ أَوْ أَمْرٍ یُصِیبُهَا.</w:t>
      </w:r>
    </w:p>
    <w:p>
      <w:pPr>
        <w:pStyle w:val="BookText"/>
      </w:pPr>
      <w:r>
        <w:rPr>
          <w:rFonts w:ascii="Amiri" w:hAnsi="Amiri" w:eastAsia="Amiri" w:cs="Amiri"/>
          <w:lang w:bidi="ar-SA"/>
          <w:color w:val="111111"/>
          <w:sz w:val="28"/>
          <w:szCs w:val="28"/>
          <w:rtl/>
        </w:rPr>
        <w:t xml:space="preserve">وَ رَوَاهُ الشَّیْخُ بِإِسْنَادِهِ عَنْ أَحْمَدَ بْنِ مُحَمَّدٍ عَنِ الْحُسَیْنِ بْنِ سَعِیدٍ </w:t>
      </w:r>
      <w:r>
        <w:rPr>
          <w:rStyle w:val="FootnoteReference"/>
        </w:rPr>
        <w:footnoteReference w:id="661"/>
      </w:r>
      <w:r>
        <w:rPr>
          <w:rFonts w:ascii="Amiri" w:hAnsi="Amiri" w:eastAsia="Amiri" w:cs="Amiri"/>
          <w:lang w:bidi="ar-SA"/>
          <w:color w:val="111111"/>
          <w:sz w:val="28"/>
          <w:szCs w:val="28"/>
          <w:rtl/>
        </w:rPr>
        <w:t xml:space="preserve">عَنْ زُرْعَةَ </w:t>
      </w:r>
      <w:r>
        <w:rPr>
          <w:rStyle w:val="FootnoteReference"/>
        </w:rPr>
        <w:footnoteReference w:id="662"/>
      </w:r>
    </w:p>
    <w:p>
      <w:pPr>
        <w:pStyle w:val="BookText"/>
      </w:pPr>
      <w:r>
        <w:rPr>
          <w:rFonts w:ascii="Amiri" w:hAnsi="Amiri" w:eastAsia="Amiri" w:cs="Amiri"/>
          <w:lang w:bidi="ar-SA"/>
          <w:color w:val="111111"/>
          <w:sz w:val="28"/>
          <w:szCs w:val="28"/>
          <w:rtl/>
        </w:rPr>
        <w:t xml:space="preserve">أَقُولُ: هَذَا مَحْمُولٌ عَلَی عَدَمِ اشْتِرَاطِ الْبَکَارَةِ فِی عَقْدِ الْبَیْعِ وَ إِنْ ظَنَّهَا کِلَاهُمَا أَوْ عَلَی عَدَمِ تَحَقُّقِ سَبْقِ الثُّیُوبَةِ عَلَی الْعَقْدِ لِمَا مَرَّ هُنَا </w:t>
      </w:r>
      <w:r>
        <w:rPr>
          <w:rStyle w:val="FootnoteReference"/>
        </w:rPr>
        <w:footnoteReference w:id="663"/>
      </w:r>
      <w:r>
        <w:rPr>
          <w:rFonts w:ascii="Amiri" w:hAnsi="Amiri" w:eastAsia="Amiri" w:cs="Amiri"/>
          <w:lang w:bidi="ar-SA"/>
          <w:color w:val="111111"/>
          <w:sz w:val="28"/>
          <w:szCs w:val="28"/>
          <w:rtl/>
        </w:rPr>
        <w:t xml:space="preserve">وَ فِی خِیَارِ الشَّرْطِ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گفت: "از او درباره مردی پرسیدم که کنیزی را فروخته است به این شرط که او باکره باشد ولی او باکره نبود. او گفت: 'بازگردانده نمی‌شود و هیچ چیزی بر عهده فروشنده نیست زیرا ممکن است در هنگام بیماری یا اتفاقی دیگر باکرگی از بین رفته باشد.'"</w:t>
      </w:r>
    </w:p>
    <w:p>
      <w:pPr>
        <w:pStyle w:val="BookText"/>
      </w:pPr>
      <w:r>
        <w:rPr>
          <w:rFonts w:ascii="IRNazanin" w:hAnsi="IRNazanin" w:eastAsia="IRNazanin" w:cs="IRNazanin"/>
          <w:lang w:bidi="fa-IR"/>
          <w:color w:val="111111"/>
          <w:sz w:val="28"/>
          <w:szCs w:val="28"/>
          <w:rtl/>
        </w:rPr>
        <w:t xml:space="preserve">می‌گویم : "این به این معناست که در قرارداد فروش، شرط باکره بودن ذکر نشده بود، حتی اگر هر دو آن را فرض کرده باشند یا اینکه ثابت نشده باشد که قبل از عقد، باکره بوده است."</w:t>
      </w:r>
    </w:p>
    <w:p>
      <w:pPr>
        <w:pStyle w:val="Heading4"/>
      </w:pPr>
      <w:bookmarkStart w:id="818" w:name="_Toc379"/>
      <w:r>
        <w:t>7- بَابُ أَنَّ مَنِ اشْتَرَی زَیْتاً أَوْ سَمْناً أَوْ نَحْوَهُمَا فَوَجَدَ فِیهِ دُرْدِیّاً خَارِجاً عَنِ الْعَادَةِ لَمْ یَعْلَمْ بِهِ کَانَ لَهُ الرَّدُّ أَوِ الْعِوَضُ‌</w:t>
      </w:r>
      <w:bookmarkEnd w:id="818"/>
    </w:p>
    <w:p>
      <w:pPr>
        <w:pStyle w:val="Heading5"/>
      </w:pPr>
      <w:bookmarkStart w:id="819" w:name="_Toc380"/>
      <w:r>
        <w:t>اشارة</w:t>
      </w:r>
      <w:bookmarkEnd w:id="819"/>
    </w:p>
    <w:p>
      <w:pPr>
        <w:pStyle w:val="BookText"/>
      </w:pPr>
      <w:r>
        <w:rPr>
          <w:rStyle w:val="FootnoteReference"/>
        </w:rPr>
        <w:footnoteReference w:id="665"/>
      </w:r>
      <w:r>
        <w:rPr>
          <w:rFonts w:ascii="Amiri" w:hAnsi="Amiri" w:eastAsia="Amiri" w:cs="Amiri"/>
          <w:lang w:bidi="ar-SA"/>
          <w:color w:val="111111"/>
          <w:sz w:val="28"/>
          <w:szCs w:val="28"/>
          <w:rtl/>
        </w:rPr>
        <w:t xml:space="preserve">7 بَابُ أَنَّ مَنِ اشْتَرَی زَیْتاً أَوْ سَمْناً أَوْ نَحْوَهُمَا فَوَجَدَ فِیهِ دُرْدِیّاً </w:t>
      </w:r>
      <w:r>
        <w:rPr>
          <w:rStyle w:val="FootnoteReference"/>
        </w:rPr>
        <w:footnoteReference w:id="666"/>
      </w:r>
      <w:r>
        <w:rPr>
          <w:rFonts w:ascii="Amiri" w:hAnsi="Amiri" w:eastAsia="Amiri" w:cs="Amiri"/>
          <w:lang w:bidi="ar-SA"/>
          <w:color w:val="111111"/>
          <w:sz w:val="28"/>
          <w:szCs w:val="28"/>
          <w:rtl/>
        </w:rPr>
        <w:t xml:space="preserve">خَارِجاً عَنِ الْعَادَةِ لَمْ یَعْلَمْ بِهِ کَانَ لَهُ الرَّدُّ أَوِ الْعِوَضُ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0" w:name="_Toc381"/>
      <w:r>
        <w:t>[رقم الحدیث الکلی: 23259 - رقم الحدیث الباب: 1]</w:t>
      </w:r>
      <w:bookmarkEnd w:id="820"/>
    </w:p>
    <w:p>
      <w:pPr>
        <w:pStyle w:val="BookText"/>
      </w:pPr>
      <w:r>
        <w:rPr>
          <w:rFonts w:ascii="Times New Roman" w:hAnsi="Times New Roman" w:eastAsia="Times New Roman" w:cs="Times New Roman"/>
          <w:lang w:val="en-US" w:bidi="en-US"/>
          <w:color w:val="111111"/>
          <w:sz w:val="28"/>
          <w:szCs w:val="28"/>
          <w:rtl/>
        </w:rPr>
        <w:t xml:space="preserve">23259- 1- </w:t>
      </w:r>
      <w:r>
        <w:rPr>
          <w:rStyle w:val="FootnoteReference"/>
        </w:rPr>
        <w:footnoteReference w:id="667"/>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عَنِ ابْنِ أَبِی عُمَیْرٍ وَ عَلِیِّ بْنِ حَدِیدٍ جَمِیعاً عَنْ جَمِیلِ بْنِ دَرَّاجٍ عَنْ مُیَسِّرٍ عَنْ أَبِی عَبْدِ اللَّهِ ع قَالَ: قُلْتُ لَهُ رَجُلٌ اشْتَرَی زِقَّ زَیْتٍ فَوَجَدَ فِیهِ دُرْدِیّاً قَالَ فَقَالَ إِنْ کَانَ یَعْلَمُ أَنَّ ذَلِکَ یَکُونُ فِی الزَّیْتِ لَمْ یَرُدَّهُ وَ إِنْ لَمْ یَکُنْ یَعْلَمُ أَنَّ ذَلِکَ یَکُونُ فِی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4689_173184"/>
    <w:bookmarkEnd w:id="105"/>
    <w:p>
      <w:pPr>
        <w:pStyle w:val="BookText"/>
      </w:pPr>
      <w:r>
        <w:rPr>
          <w:rFonts w:ascii="Amiri" w:hAnsi="Amiri" w:eastAsia="Amiri" w:cs="Amiri"/>
          <w:lang w:bidi="ar-SA"/>
          <w:color w:val="111111"/>
          <w:sz w:val="28"/>
          <w:szCs w:val="28"/>
          <w:rtl/>
        </w:rPr>
        <w:t xml:space="preserve">الزَّیْتِ رَدَّهُ عَلَی صَاحِبِهِ.</w:t>
      </w:r>
    </w:p>
    <w:p>
      <w:pPr>
        <w:pStyle w:val="BookText"/>
      </w:pPr>
      <w:r>
        <w:rPr>
          <w:rFonts w:ascii="Amiri" w:hAnsi="Amiri" w:eastAsia="Amiri" w:cs="Amiri"/>
          <w:lang w:bidi="ar-SA"/>
          <w:color w:val="111111"/>
          <w:sz w:val="28"/>
          <w:szCs w:val="28"/>
          <w:rtl/>
        </w:rPr>
        <w:t xml:space="preserve">وَ رَوَاهُ الصَّدُوقُ بِإِسْنَادِهِ عَنْ مُحَمَّدِ بْنِ أَبِی عُمَیْرٍ عَنْ مُیَسِّرِ بْنِ عَبْدِ الْعَزِیزِ نَحْوَهُ </w:t>
      </w:r>
      <w:r>
        <w:rPr>
          <w:rStyle w:val="FootnoteReference"/>
        </w:rPr>
        <w:footnoteReference w:id="668"/>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69"/>
      </w:r>
    </w:p>
    <w:p>
      <w:pPr>
        <w:pStyle w:val="BookText"/>
      </w:pPr>
      <w:r>
        <w:rPr>
          <w:rFonts w:ascii="Amiri" w:hAnsi="Amiri" w:eastAsia="Amiri" w:cs="Amiri"/>
          <w:lang w:bidi="ar-SA"/>
          <w:color w:val="111111"/>
          <w:sz w:val="28"/>
          <w:szCs w:val="28"/>
          <w:rtl/>
        </w:rPr>
        <w:t xml:space="preserve">وَ بِإِسْنَادِهِ عَنْ أَحْمَدَ بْنِ مُحَمَّدِ بْنِ عِیسَی عَنْ مُحَمَّدِ بْنِ أَبِی عُمَیْرٍ عَنْ جَمِیلٍ </w:t>
      </w:r>
      <w:r>
        <w:rPr>
          <w:rStyle w:val="FootnoteReference"/>
        </w:rPr>
        <w:footnoteReference w:id="670"/>
      </w:r>
    </w:p>
    <w:p>
      <w:pPr>
        <w:pStyle w:val="BookText"/>
      </w:pPr>
      <w:r>
        <w:rPr>
          <w:rFonts w:ascii="Amiri" w:hAnsi="Amiri" w:eastAsia="Amiri" w:cs="Amiri"/>
          <w:lang w:bidi="ar-SA"/>
          <w:color w:val="111111"/>
          <w:sz w:val="28"/>
          <w:szCs w:val="28"/>
          <w:rtl/>
        </w:rPr>
        <w:t xml:space="preserve">وَ بِإِسْنَادِهِ عَنِ ابْنِ أَبِی عُمَیْرٍ مِثْلَهُ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میسر از ابی عبدالله (ع) گفت: "به او گفتم: مردی مشک روغن زیتونی را خریداری کرده و در آن رسوب یافت. او گفت: 'اگر او بداند که رسوب درآن زیتون است، نمی‌تواند آن را بازگرداند و اگر نمی‌داند که رسوب درآن زیتون است، می‌تواند آن را به صاحبش بازگرداند.'"</w:t>
      </w:r>
    </w:p>
    <w:p>
      <w:pPr>
        <w:pStyle w:val="Heading5"/>
      </w:pPr>
      <w:bookmarkStart w:id="821" w:name="_Toc382"/>
      <w:r>
        <w:t>[رقم الحدیث الکلی: 23260 - رقم الحدیث الباب: 2]</w:t>
      </w:r>
      <w:bookmarkEnd w:id="821"/>
    </w:p>
    <w:p>
      <w:pPr>
        <w:pStyle w:val="BookText"/>
      </w:pPr>
      <w:r>
        <w:rPr>
          <w:rFonts w:ascii="Times New Roman" w:hAnsi="Times New Roman" w:eastAsia="Times New Roman" w:cs="Times New Roman"/>
          <w:lang w:val="en-US" w:bidi="en-US"/>
          <w:color w:val="111111"/>
          <w:sz w:val="28"/>
          <w:szCs w:val="28"/>
          <w:rtl/>
        </w:rPr>
        <w:t xml:space="preserve">23260- 2- </w:t>
      </w:r>
      <w:r>
        <w:rPr>
          <w:rStyle w:val="FootnoteReference"/>
        </w:rPr>
        <w:footnoteReference w:id="672"/>
      </w:r>
      <w:r>
        <w:rPr>
          <w:rFonts w:ascii="Amiri" w:hAnsi="Amiri" w:eastAsia="Amiri" w:cs="Amiri"/>
          <w:lang w:bidi="ar-SA"/>
          <w:color w:val="111111"/>
          <w:sz w:val="28"/>
          <w:szCs w:val="28"/>
          <w:rtl/>
        </w:rPr>
        <w:t xml:space="preserve">وَ عَنْهُ عَنْ أَبِیهِ عَنِ ابْنِ أَبِی عُمَیْرٍ عَنْ إِبْرَاهِیمَ بْنِ أَبِی إِسْحَاقَ الْخُدْرِیِّ عَنْ أَبِی صَادِقٍ قَالَ: دَخَلَ أَمِیرُ الْمُؤْمِنِینَ ع سُوقَ التَّمَّارِینَ فَإِذَا امْرَأَةٌ قَائِمَةٌ تَبْکِی وَ هِیَ تُخَاصِمُ رَجُلًا تَمَّاراً فَقَالَ لَهَا مَا لَکِ فَقَالَتْ یَا أَمِیرَ الْمُؤْمِنِینَ- اشْتَرَیْتُ مِنْ هَذَا تَمْراً بِدِرْهَمٍ وَ خَرَجَ أَسْفَلُهُ رَدِیئاً لَیْسَ مِثْلَ الَّذِی رَأَیْتُ قَالَ فَقَالَ رُدَّ عَلَیْهَا فَأَبَی حَتَّی قَالَهَا ثَلَاثاً فَأَبَی فَعَلَاهُ بِالدِّرَّةِ حَتَّی رَدَّ عَلَیْهَا وَ کَانَ </w:t>
      </w:r>
      <w:r>
        <w:rPr>
          <w:rStyle w:val="FootnoteReference"/>
        </w:rPr>
        <w:footnoteReference w:id="673"/>
      </w:r>
      <w:r>
        <w:rPr>
          <w:rFonts w:ascii="Amiri" w:hAnsi="Amiri" w:eastAsia="Amiri" w:cs="Amiri"/>
          <w:lang w:bidi="ar-SA"/>
          <w:color w:val="111111"/>
          <w:sz w:val="28"/>
          <w:szCs w:val="28"/>
          <w:rtl/>
        </w:rPr>
        <w:t xml:space="preserve">یَکْرَهُ أَنْ یُجَلَّلَ التَّمْرُ.</w:t>
      </w:r>
    </w:p>
    <w:p>
      <w:pPr>
        <w:pStyle w:val="BookText"/>
      </w:pPr>
      <w:r>
        <w:rPr>
          <w:rFonts w:ascii="Amiri" w:hAnsi="Amiri" w:eastAsia="Amiri" w:cs="Amiri"/>
          <w:lang w:bidi="ar-SA"/>
          <w:color w:val="111111"/>
          <w:sz w:val="28"/>
          <w:szCs w:val="28"/>
          <w:rtl/>
        </w:rPr>
        <w:t xml:space="preserve">وَ رَوَاهُ الصَّدُوقُ مُرْسَلًا وَ تَرَکَ مِنْ قَوْلِهِ عَلَیْهَا إِلَی قَوْلِهِ عَلَیْهَا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صادق گفت: "امیرالمؤمنین (ع) وارد بازار خرمافروشان شد و زنی را دید که ایستاده و گریه می‌کرد و با خرمافروشی دعوا می‌کرد. او به او گفت: 'مشکل شما چیست؟' زن گفت: 'ای امیرالمؤمنین، از این مرد به ارزش یک درهم خرما خریدم و خرمای پایین‌تر از کیفیتی که دیدم، بدتر بود.' علی (ع) گفت: 'آن را به او بازگردان.' او سه بار این را گفت و خرمافروش امتناع کرد، تا اینکه علی (ع) او را با درّه‌ای (تازیانه) زد تا خرما را به او بازگرداند. و در منبع اضافه شده است که علی (ع) دوست نداشت که خرما پوشانده شود."</w:t>
      </w:r>
    </w:p>
    <w:p>
      <w:pPr>
        <w:pStyle w:val="Heading5"/>
      </w:pPr>
      <w:bookmarkStart w:id="822" w:name="_Toc383"/>
      <w:r>
        <w:t>[رقم الحدیث الکلی: 23261 - رقم الحدیث الباب: 3]</w:t>
      </w:r>
      <w:bookmarkEnd w:id="822"/>
    </w:p>
    <w:p>
      <w:pPr>
        <w:pStyle w:val="BookText"/>
      </w:pPr>
      <w:r>
        <w:rPr>
          <w:rFonts w:ascii="Times New Roman" w:hAnsi="Times New Roman" w:eastAsia="Times New Roman" w:cs="Times New Roman"/>
          <w:lang w:val="en-US" w:bidi="en-US"/>
          <w:color w:val="111111"/>
          <w:sz w:val="28"/>
          <w:szCs w:val="28"/>
          <w:rtl/>
        </w:rPr>
        <w:t xml:space="preserve">23261- 3- </w:t>
      </w:r>
      <w:r>
        <w:rPr>
          <w:rStyle w:val="FootnoteReference"/>
        </w:rPr>
        <w:footnoteReference w:id="675"/>
      </w:r>
      <w:r>
        <w:rPr>
          <w:rFonts w:ascii="Amiri" w:hAnsi="Amiri" w:eastAsia="Amiri" w:cs="Amiri"/>
          <w:lang w:bidi="ar-SA"/>
          <w:color w:val="111111"/>
          <w:sz w:val="28"/>
          <w:szCs w:val="28"/>
          <w:rtl/>
        </w:rPr>
        <w:t xml:space="preserve">وَ بِإِسْنَادِهِ عَنْ عَلِیِّ بْنِ إِبْرَاهِیمَ عَنْ أَبِیهِ عَنِ النَّوْفَلِیِّ عَنِ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4689_173185"/>
    <w:bookmarkEnd w:id="106"/>
    <w:p>
      <w:pPr>
        <w:pStyle w:val="BookText"/>
      </w:pPr>
      <w:r>
        <w:rPr>
          <w:rFonts w:ascii="Amiri" w:hAnsi="Amiri" w:eastAsia="Amiri" w:cs="Amiri"/>
          <w:lang w:bidi="ar-SA"/>
          <w:color w:val="111111"/>
          <w:sz w:val="28"/>
          <w:szCs w:val="28"/>
          <w:rtl/>
        </w:rPr>
        <w:t xml:space="preserve">السَّکُونِیِّ عَنْ جَعْفَرٍ عَنْ أَبِیهِ أَنَّ عَلِیّاً ع قَضَی فِی رَجُلٍ اشْتَرَی مِنْ رَجُلٍ عُکَّةً فِیهَا سَمْنٌ احْتَکَرَهَا حُکْرَةً فَوَجَدَ فِیهَا رُبّاً فَخَاصَمَهُ إِلَی عَلِیٍّ ع فَقَالَ لَهُ عَلِیٌّ ع- لَکَ بِکَیْلِ الرُّبِّ سَمْناً فَقَالَ لَهُ الرَّجُلُ إِنَّمَا بِعْتُهُ مِنْکَ حُکْرَةً فَقَالَ لَهُ عَلِیٌّ ع إِنَّمَا اشْتَرَی مِنْکَ سَمْناً لَمْ </w:t>
      </w:r>
      <w:r>
        <w:rPr>
          <w:rStyle w:val="FootnoteReference"/>
        </w:rPr>
        <w:footnoteReference w:id="676"/>
      </w:r>
      <w:r>
        <w:rPr>
          <w:rFonts w:ascii="Amiri" w:hAnsi="Amiri" w:eastAsia="Amiri" w:cs="Amiri"/>
          <w:lang w:bidi="ar-SA"/>
          <w:color w:val="111111"/>
          <w:sz w:val="28"/>
          <w:szCs w:val="28"/>
          <w:rtl/>
        </w:rPr>
        <w:t xml:space="preserve">یَشْتَرِ مِنْکَ رُبّاً.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گفت: "علی (ع) درباره مردی که از مردی مشک پر از روغن خریده بود که آن را انبار کرده بود و در آن رب یافت، حکم کرد. او به علی (ع) شکایت کرد و علی (ع) گفت: 'برای تو به اندازه کیلی (واحد اندازه‌گیری) از رب، روغن خواهد بود.' مرد گفت: 'من آن را به صورت انبارشده به تو فروختم.' علی (ع) گفت: 'تو روغن فروختی نه رب.'</w:t>
      </w:r>
    </w:p>
    <w:p>
      <w:pPr>
        <w:pStyle w:val="Heading4"/>
      </w:pPr>
      <w:bookmarkStart w:id="823" w:name="_Toc384"/>
      <w:r>
        <w:t>8- بَابُ سُقُوطِ الرَّدِّ بِالْبَرَاءَةِ مِنَ الْعُیُوبِ وَ لَوْ إِجْمَالًا وَ حُکْمِ مَا لَوِ ادَّعَی الْبَرَاءَةَ فَأَنْکَرَ الْمُشْتَرِی‌</w:t>
      </w:r>
      <w:bookmarkEnd w:id="823"/>
    </w:p>
    <w:p>
      <w:pPr>
        <w:pStyle w:val="Heading5"/>
      </w:pPr>
      <w:bookmarkStart w:id="824" w:name="_Toc385"/>
      <w:r>
        <w:t>اشارة</w:t>
      </w:r>
      <w:bookmarkEnd w:id="824"/>
    </w:p>
    <w:p>
      <w:pPr>
        <w:pStyle w:val="BookText"/>
      </w:pPr>
      <w:r>
        <w:rPr>
          <w:rStyle w:val="FootnoteReference"/>
        </w:rPr>
        <w:footnoteReference w:id="678"/>
      </w:r>
      <w:r>
        <w:rPr>
          <w:rFonts w:ascii="Amiri" w:hAnsi="Amiri" w:eastAsia="Amiri" w:cs="Amiri"/>
          <w:lang w:bidi="ar-SA"/>
          <w:color w:val="111111"/>
          <w:sz w:val="28"/>
          <w:szCs w:val="28"/>
          <w:rtl/>
        </w:rPr>
        <w:t xml:space="preserve">8 بَابُ سُقُوطِ الرَّدِّ بِالْبَرَاءَةِ مِنَ الْعُیُوبِ وَ لَوْ إِجْمَالًا وَ حُکْمِ مَا لَوِ ادَّعَی الْبَرَاءَةَ فَأَنْکَرَ الْمُشْتَرِی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5" w:name="_Toc386"/>
      <w:r>
        <w:t>[رقم الحدیث الکلی: 23262 - رقم الحدیث الباب: 1]</w:t>
      </w:r>
      <w:bookmarkEnd w:id="825"/>
    </w:p>
    <w:p>
      <w:pPr>
        <w:pStyle w:val="BookText"/>
      </w:pPr>
      <w:r>
        <w:rPr>
          <w:rFonts w:ascii="Times New Roman" w:hAnsi="Times New Roman" w:eastAsia="Times New Roman" w:cs="Times New Roman"/>
          <w:lang w:val="en-US" w:bidi="en-US"/>
          <w:color w:val="111111"/>
          <w:sz w:val="28"/>
          <w:szCs w:val="28"/>
          <w:rtl/>
        </w:rPr>
        <w:t xml:space="preserve">23262- 1- </w:t>
      </w:r>
      <w:r>
        <w:rPr>
          <w:rStyle w:val="FootnoteReference"/>
        </w:rPr>
        <w:footnoteReference w:id="679"/>
      </w:r>
      <w:r>
        <w:rPr>
          <w:rFonts w:ascii="Amiri" w:hAnsi="Amiri" w:eastAsia="Amiri" w:cs="Amiri"/>
          <w:lang w:bidi="ar-SA"/>
          <w:color w:val="111111"/>
          <w:sz w:val="28"/>
          <w:szCs w:val="28"/>
          <w:rtl/>
        </w:rPr>
        <w:t xml:space="preserve">مُحَمَّدُ بْنُ الْحَسَنِ بِإِسْنَادِهِ عَنِ الصَّفَّارِ عَنْ مُحَمَّدِ بْنِ عِیسَی عَنْ جَعْفَرِ بْنِ عِیسَی قَالَ: کَتَبْتُ إِلَی أَبِی الْحَسَنِ ع جُعِلْتُ فِدَاکَ الْمَتَاعُ یُبَاعُ فِیمَنْ یَزِیدُ فَیُنَادِی عَلَیْهِ الْمُنَادِی فَإِذَا نَادَی عَلَیْهِ بَرِئَ مِنْ کُلِّ عَیْبٍ فِیهِ فَإِذَا اشْتَرَاهُ الْمُشْتَرِی وَ رَضِیَهُ وَ لَمْ یَبْقَ إِلَّا نَقْدُ الثَّمَنِ فَرُبَّمَا زَهِدَ فَإِذَا زَهِدَ فِیهِ ادَّعَی فِیهِ عُیُوباً وَ أَنَّهُ لَمْ یَعْلَمْ بِهَا فَیَقُولُ الْمُنَادِی قَدْ بَرِئْتُ مِنْهَا فَیَقُولُ الْمُشْتَرِی لَمْ أَسْمَعِ الْبَرَاءَةَ مِنْهَا أَ یُصَدَّقُ فَلَا یَجِبَ عَلَیْهِ الثَّمَنُ أَمْ لَا یُصَدَّقُ فَیَجِبَ عَلَیْهِ الثَّمَنُ فَکَتَبَ عَلَیْهِ الثَّمَنُ.</w:t>
      </w:r>
    </w:p>
    <w:p>
      <w:pPr>
        <w:pStyle w:val="BookText"/>
      </w:pPr>
      <w:r>
        <w:rPr>
          <w:rFonts w:ascii="Amiri" w:hAnsi="Amiri" w:eastAsia="Amiri" w:cs="Amiri"/>
          <w:lang w:bidi="ar-SA"/>
          <w:color w:val="111111"/>
          <w:sz w:val="28"/>
          <w:szCs w:val="28"/>
          <w:rtl/>
        </w:rPr>
        <w:t xml:space="preserve">أَقُولُ: وَ تَقَدَّمَ مَا یَدُلُّ عَلَی ذَلِکَ فِی الْخِیَارِ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عیسی گفت: "به ابا الحسن (ع) نوشتم: 'فدایت شوم، کالایی به مزایده گذاشته شد و فروشنده از عیوب آن مبرا شده است. خریدار آن را خریده و پذیرفته و تنها پرداخت قیمت باقی مانده است. گاهی ممکن است از خرید آن منصرف شود و ادعا کند که از عیوب آن آگاهی نداشته است. فروشنده می‌گوید که من از عیوب آن مبرا شده‌ام و خریدار می‌گوید که من این مبرا بودن را نشنیده‌ام. آیا باید ادعای خریدار پذیرفته شود و قیمت کالا پرداخت نشود یا پذیرفته نشود و قیمت باید پرداخت شود؟' او نوشت: 'قیمت باید پرداخت شود.'"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4689_173186"/>
    <w:bookmarkEnd w:id="107"/>
    <w:p>
      <w:pPr>
        <w:pStyle w:val="Heading4"/>
      </w:pPr>
      <w:bookmarkStart w:id="826" w:name="_Toc387"/>
      <w:r>
        <w:t>9- بَابُ جَوَازِ خَلْطِ الْمَتَاعِ الْجَیِّدِ بِغَیْرِهِ وَ بَلِّهِ بِالْمَاءِ إِلَّا أَنْ یَکُونَ غِشّاً بِمَا یَخْفَی فَیَجِبُ بَیَانُهُ‌</w:t>
      </w:r>
      <w:bookmarkEnd w:id="826"/>
    </w:p>
    <w:p>
      <w:pPr>
        <w:pStyle w:val="Heading5"/>
      </w:pPr>
      <w:bookmarkStart w:id="827" w:name="_Toc388"/>
      <w:r>
        <w:t>اشارة</w:t>
      </w:r>
      <w:bookmarkEnd w:id="827"/>
    </w:p>
    <w:p>
      <w:pPr>
        <w:pStyle w:val="BookText"/>
      </w:pPr>
      <w:r>
        <w:rPr>
          <w:rStyle w:val="FootnoteReference"/>
        </w:rPr>
        <w:footnoteReference w:id="681"/>
      </w:r>
      <w:r>
        <w:rPr>
          <w:rFonts w:ascii="Amiri" w:hAnsi="Amiri" w:eastAsia="Amiri" w:cs="Amiri"/>
          <w:lang w:bidi="ar-SA"/>
          <w:color w:val="111111"/>
          <w:sz w:val="28"/>
          <w:szCs w:val="28"/>
          <w:rtl/>
        </w:rPr>
        <w:t xml:space="preserve">9 بَابُ جَوَازِ خَلْطِ الْمَتَاعِ الْجَیِّدِ بِغَیْرِهِ وَ بَلِّهِ بِالْمَاءِ إِلَّا أَنْ یَکُونَ غِشّاً بِمَا یَخْفَی فَیَجِبُ بَیَانُهُ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8" w:name="_Toc389"/>
      <w:r>
        <w:t>[رقم الحدیث الکلی: 23263 - رقم الحدیث الباب: 1]</w:t>
      </w:r>
      <w:bookmarkEnd w:id="828"/>
    </w:p>
    <w:p>
      <w:pPr>
        <w:pStyle w:val="BookText"/>
      </w:pPr>
      <w:r>
        <w:rPr>
          <w:rFonts w:ascii="Times New Roman" w:hAnsi="Times New Roman" w:eastAsia="Times New Roman" w:cs="Times New Roman"/>
          <w:lang w:val="en-US" w:bidi="en-US"/>
          <w:color w:val="111111"/>
          <w:sz w:val="28"/>
          <w:szCs w:val="28"/>
          <w:rtl/>
        </w:rPr>
        <w:t xml:space="preserve">23263- 1- </w:t>
      </w:r>
      <w:r>
        <w:rPr>
          <w:rStyle w:val="FootnoteReference"/>
        </w:rPr>
        <w:footnoteReference w:id="682"/>
      </w:r>
      <w:r>
        <w:rPr>
          <w:rFonts w:ascii="Amiri" w:hAnsi="Amiri" w:eastAsia="Amiri" w:cs="Amiri"/>
          <w:lang w:bidi="ar-SA"/>
          <w:color w:val="111111"/>
          <w:sz w:val="28"/>
          <w:szCs w:val="28"/>
          <w:rtl/>
        </w:rPr>
        <w:t xml:space="preserve">مُحَمَّدُ بْنُ یَعْقُوبَ عَنْ مُحَمَّدِ بْنِ یَحْیَی عَنْ مُحَمَّدِ بْنِ الْحُسَیْنِ عَنْ عَلِیِّ بْنِ الْحَکَمِ عَنِ الْعَلَاءِ بْنِ رَزِینٍ عَنْ مُحَمَّدِ بْنِ مُسْلِمٍ عَنْ أَحَدِهِمَا ع أَنَّهُ سُئِلَ عَنِ الطَّعَامِ یُخْلَطُ بَعْضُهُ بِبَعْضٍ وَ بَعْضُهُ أَجْوَدُ مِنْ بَعْضٍ قَالَ إِذَا رُئِیَا جَمِیعاً فَلَا بَأْسَ مَا لَمْ یُغَطِّ الْجَیِّدُ الرَّدِی‌ءَ.</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ازدوامام علیهماالسلام که از او درباره غذایی پرسیدند که برخی از آن با برخی دیگر مخلوط شده و برخی از آن بهتر از بقیه است، گفت: "اگر همه چیز دیده شود، مشکلی ندارد، مادامی که خوب بد را نپوشاند."</w:t>
      </w:r>
    </w:p>
    <w:p>
      <w:pPr>
        <w:pStyle w:val="Heading5"/>
      </w:pPr>
      <w:bookmarkStart w:id="829" w:name="_Toc390"/>
      <w:r>
        <w:t>[رقم الحدیث الکلی: 23264 - رقم الحدیث الباب: 2]</w:t>
      </w:r>
      <w:bookmarkEnd w:id="829"/>
    </w:p>
    <w:p>
      <w:pPr>
        <w:pStyle w:val="BookText"/>
      </w:pPr>
      <w:r>
        <w:rPr>
          <w:rFonts w:ascii="Times New Roman" w:hAnsi="Times New Roman" w:eastAsia="Times New Roman" w:cs="Times New Roman"/>
          <w:lang w:val="en-US" w:bidi="en-US"/>
          <w:color w:val="111111"/>
          <w:sz w:val="28"/>
          <w:szCs w:val="28"/>
          <w:rtl/>
        </w:rPr>
        <w:t xml:space="preserve">23264- 2- </w:t>
      </w:r>
      <w:r>
        <w:rPr>
          <w:rStyle w:val="FootnoteReference"/>
        </w:rPr>
        <w:footnoteReference w:id="684"/>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الرَّجُلِ یَکُونُ عِنْدَهُ لَوْنَانِ مِنْ طَعَامٍ وَاحِدٍ سَعَّرَهُمَا بِشَیْ‌ءٍ وَ أَحَدُهُمَا أَجْوَدُ مِنَ الْآخَرِ فَیَخْلِطُهُمَا جَمِیعاً ثُمَّ یَبِیعُهُمَا بِسِعْرٍ وَاحِدٍ فَقَالَ لَا یَصْلُحُ لَهُ أَنْ یَغُشَّ الْمُسْلِمِینَ حَتَّی یُبَیِّنَهُ.</w:t>
      </w:r>
    </w:p>
    <w:p>
      <w:pPr>
        <w:pStyle w:val="BookText"/>
      </w:pPr>
      <w:r>
        <w:rPr>
          <w:rFonts w:ascii="Amiri" w:hAnsi="Amiri" w:eastAsia="Amiri" w:cs="Amiri"/>
          <w:lang w:bidi="ar-SA"/>
          <w:color w:val="111111"/>
          <w:sz w:val="28"/>
          <w:szCs w:val="28"/>
          <w:rtl/>
        </w:rPr>
        <w:t xml:space="preserve">وَ رَوَاهُ الصَّدُوقُ بِإِسْنَادِهِ عَنِ ابْنِ مُسْکَانَ عَنِ الْحَلَبِیِّ مِثْلَهُ </w:t>
      </w:r>
      <w:r>
        <w:rPr>
          <w:rStyle w:val="FootnoteReference"/>
        </w:rPr>
        <w:footnoteReference w:id="685"/>
      </w: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گفت: "از او درباره مردی پرسیدم که دو نوع غذا از یک نوع دارد و هر دو را با یک قیمت عرضه کرده است، در حالی که یکی از آنها بهتر از دیگری است. سپس هر دو را با هم مخلوط می‌کند و به یک قیمت می‌فروشد. او گفت: 'نباید مسلمانان را فریب دهد تا وقتی که آن را روشن کند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4689_173187"/>
    <w:bookmarkEnd w:id="108"/>
    <w:p>
      <w:pPr>
        <w:pStyle w:val="Heading5"/>
      </w:pPr>
      <w:bookmarkStart w:id="830" w:name="_Toc391"/>
      <w:r>
        <w:t>[رقم الحدیث الکلی: 23265 - رقم الحدیث الباب: 3]</w:t>
      </w:r>
      <w:bookmarkEnd w:id="830"/>
    </w:p>
    <w:p>
      <w:pPr>
        <w:pStyle w:val="BookText"/>
      </w:pPr>
      <w:r>
        <w:rPr>
          <w:rFonts w:ascii="Times New Roman" w:hAnsi="Times New Roman" w:eastAsia="Times New Roman" w:cs="Times New Roman"/>
          <w:lang w:val="en-US" w:bidi="en-US"/>
          <w:color w:val="111111"/>
          <w:sz w:val="28"/>
          <w:szCs w:val="28"/>
          <w:rtl/>
        </w:rPr>
        <w:t xml:space="preserve">23265- 3- </w:t>
      </w:r>
      <w:r>
        <w:rPr>
          <w:rStyle w:val="FootnoteReference"/>
        </w:rPr>
        <w:footnoteReference w:id="687"/>
      </w:r>
      <w:r>
        <w:rPr>
          <w:rFonts w:ascii="Amiri" w:hAnsi="Amiri" w:eastAsia="Amiri" w:cs="Amiri"/>
          <w:lang w:bidi="ar-SA"/>
          <w:color w:val="111111"/>
          <w:sz w:val="28"/>
          <w:szCs w:val="28"/>
          <w:rtl/>
        </w:rPr>
        <w:t xml:space="preserve">وَ بِالْإِسْنَادِ عَنِ الْحَلَبِیِّ قَالَ: سَأَلْتُ أَبَا عَبْدِ اللَّهِ ع عَنِ الرَّجُلِ یَشْتَرِی طَعَاماً فَیَکُونُ أَحْسَنَ لَهُ وَ أَنْفَقَ لَهُ أَنْ یَبُلَّهُ مِنْ غَیْرِ أَنْ یَلْتَمِسَ زِیَادَتَهُ فَقَالَ إِنْ کَانَ بَیْعاً لَا یُصْلِحُهُ إِلَّا ذَلِکَ وَ لَا یُنَفِّقُهُ غَیْرُهُ مِنْ غَیْرِ أَنْ یَلْتَمِسَ فِیهِ زِیَادَةً فَلَا بَأْسَ وَ إِنْ کَانَ إِنَّمَا یَغُشُّ بِهِ الْمُسْلِمِینَ فَلَا یَصْلُحُ.</w:t>
      </w:r>
    </w:p>
    <w:p>
      <w:pPr>
        <w:pStyle w:val="BookText"/>
      </w:pPr>
      <w:r>
        <w:rPr>
          <w:rFonts w:ascii="Amiri" w:hAnsi="Amiri" w:eastAsia="Amiri" w:cs="Amiri"/>
          <w:lang w:bidi="ar-SA"/>
          <w:color w:val="111111"/>
          <w:sz w:val="28"/>
          <w:szCs w:val="28"/>
          <w:rtl/>
        </w:rPr>
        <w:t xml:space="preserve">وَ رَوَاهُ الشَّیْخُ بِإِسْنَادِهِ عَنِ ابْنِ أَبِی عُمَیْرٍ مِثْلَهُ </w:t>
      </w:r>
      <w:r>
        <w:rPr>
          <w:rStyle w:val="FootnoteReference"/>
        </w:rPr>
        <w:footnoteReference w:id="688"/>
      </w:r>
      <w:r>
        <w:rPr>
          <w:rFonts w:ascii="Amiri" w:hAnsi="Amiri" w:eastAsia="Amiri" w:cs="Amiri"/>
          <w:lang w:bidi="ar-SA"/>
          <w:color w:val="111111"/>
          <w:sz w:val="28"/>
          <w:szCs w:val="28"/>
          <w:rtl/>
        </w:rPr>
        <w:t xml:space="preserve">مُحَمَّدُ بْنُ عَلِیِّ بْنِ الْحُسَیْنِ بِإِسْنَادِهِ عَنْ حَمَّادٍ عَنِ الْحَلَبِیِّ مِثْلَهُ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گفت: "از ابا عبدالله (ع) درباره مردی پرسیدم که غذایی را خریداری کرده و بهترین و پرفروش‌ترین آن را با افزودن چیزی بدون قصد افزایش قیمت بهبود داده است. او گفت: 'اگر این کار برای فروش ضروری باشد و بدون آن نتواند آن را بفروشد و قصد افزایش قیمت نداشته باشد، مشکلی ندارد. اما اگر قصد فریب مسلمانان را داشته باشد، صحیح نیست.'</w:t>
      </w:r>
    </w:p>
    <w:p>
      <w:pPr>
        <w:pStyle w:val="Heading5"/>
      </w:pPr>
      <w:bookmarkStart w:id="831" w:name="_Toc392"/>
      <w:r>
        <w:t>[رقم الحدیث الکلی: 23266 - رقم الحدیث الباب: 4]</w:t>
      </w:r>
      <w:bookmarkEnd w:id="831"/>
    </w:p>
    <w:p>
      <w:pPr>
        <w:pStyle w:val="BookText"/>
      </w:pPr>
      <w:r>
        <w:rPr>
          <w:rFonts w:ascii="Times New Roman" w:hAnsi="Times New Roman" w:eastAsia="Times New Roman" w:cs="Times New Roman"/>
          <w:lang w:val="en-US" w:bidi="en-US"/>
          <w:color w:val="111111"/>
          <w:sz w:val="28"/>
          <w:szCs w:val="28"/>
          <w:rtl/>
        </w:rPr>
        <w:t xml:space="preserve">23266- 4- </w:t>
      </w:r>
      <w:r>
        <w:rPr>
          <w:rStyle w:val="FootnoteReference"/>
        </w:rPr>
        <w:footnoteReference w:id="690"/>
      </w:r>
      <w:r>
        <w:rPr>
          <w:rFonts w:ascii="Amiri" w:hAnsi="Amiri" w:eastAsia="Amiri" w:cs="Amiri"/>
          <w:lang w:bidi="ar-SA"/>
          <w:color w:val="111111"/>
          <w:sz w:val="28"/>
          <w:szCs w:val="28"/>
          <w:rtl/>
        </w:rPr>
        <w:t xml:space="preserve">وَ بِإِسْنَادِهِ عَنْ دَاوُدَ بْنِ سِرْحَانَ عَنْ أَبِی عَبْدِ اللَّهِ ع قَالَ: کَانَ مَعِی جِرَابَانِ مِنْ مِسْکٍ أَحَدُهُمَا رَطْبٌ وَ الْآخَرُ یَابِسٌ فَبَدَأْتُ بِالرَّطْبِ فَبِعْتُهُ ثُمَّ أَخَذْتُ الْیَابِسَ أَبِیعُهُ فَإِذَا أَنَا لَا أُعْطَی بِالْیَابِسِ الثَّمَنَ الَّذِی یَسْوَی وَ لَا یَزِیدُونِی عَلَی ثَمَنِ الرَّطْبِ فَسَأَلْتُهُ عَنْ ذَلِکَ أَ یَصْلُحُ لِی أَنْ أُنَدِّیَهُ فَقَالَ لَا إِلَّا أَنْ تُعْلِمَهُمْ قَالَ فَنَدَّیْتُهُ ثُمَّ أَعْلَمْتُهُمْ فَقَالَ لَا بَأْسَ بِهِ إِذَا أَعْلَمْتَهُمْ.</w:t>
      </w:r>
    </w:p>
    <w:p>
      <w:pPr>
        <w:pStyle w:val="BookText"/>
      </w:pPr>
      <w:r>
        <w:rPr>
          <w:rFonts w:ascii="Amiri" w:hAnsi="Amiri" w:eastAsia="Amiri" w:cs="Amiri"/>
          <w:lang w:bidi="ar-SA"/>
          <w:color w:val="111111"/>
          <w:sz w:val="28"/>
          <w:szCs w:val="28"/>
          <w:rtl/>
        </w:rPr>
        <w:t xml:space="preserve">وَ رَوَاهُ الشَّیْخُ بِإِسْنَادِهِ عَنْ أَحْمَدَ بْنِ مُحَمَّدِ بْنِ أَبِی نَصْرٍ عَنْ دَاوُدَ بْنِ سِرْحَانَ </w:t>
      </w:r>
      <w:r>
        <w:rPr>
          <w:rStyle w:val="FootnoteReference"/>
        </w:rPr>
        <w:footnoteReference w:id="691"/>
      </w:r>
    </w:p>
    <w:p>
      <w:pPr>
        <w:pStyle w:val="BookText"/>
      </w:pPr>
      <w:r>
        <w:rPr>
          <w:rFonts w:ascii="Amiri" w:hAnsi="Amiri" w:eastAsia="Amiri" w:cs="Amiri"/>
          <w:lang w:bidi="ar-SA"/>
          <w:color w:val="111111"/>
          <w:sz w:val="28"/>
          <w:szCs w:val="28"/>
          <w:rtl/>
        </w:rPr>
        <w:t xml:space="preserve">أَقُولُ: وَ تَقَدَّمَ مَا یَدُلُّ عَلَی تَحْرِیمِ الْغِشِّ فِیمَا یُکْتَسَبُ بِهِ </w:t>
      </w:r>
      <w:r>
        <w:rPr>
          <w:rStyle w:val="FootnoteReference"/>
        </w:rPr>
        <w:footnoteReference w:id="692"/>
      </w:r>
      <w:r>
        <w:rPr>
          <w:rFonts w:ascii="Amiri" w:hAnsi="Amiri" w:eastAsia="Amiri" w:cs="Amiri"/>
          <w:lang w:bidi="ar-SA"/>
          <w:color w:val="111111"/>
          <w:sz w:val="28"/>
          <w:szCs w:val="28"/>
          <w:rtl/>
        </w:rPr>
        <w:t xml:space="preserve">وَ عَلَی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4689_173188"/>
    <w:bookmarkEnd w:id="109"/>
    <w:p>
      <w:pPr>
        <w:pStyle w:val="BookText"/>
      </w:pPr>
      <w:r>
        <w:rPr>
          <w:rFonts w:ascii="Amiri" w:hAnsi="Amiri" w:eastAsia="Amiri" w:cs="Amiri"/>
          <w:lang w:bidi="ar-SA"/>
          <w:color w:val="111111"/>
          <w:sz w:val="28"/>
          <w:szCs w:val="28"/>
          <w:rtl/>
        </w:rPr>
        <w:t xml:space="preserve">جُمْلَةٍ مِنْ أَحْکَامِ الْعُیُوبِ فِی الْخِیَارِ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ابی عبدالله (ع) گفت: "با من دو مشک مشک (عطر) بود، یکی تازه و دیگری خشک. ابتدا تازه را فروختم، سپس خشک را برداشتم تا بفروشم، اما دیدم که به من قیمتی که معادل ارزش خشک باشد را نمی‌دهند و قیمت تازه را نمی‌پردازند. از او پرسیدم آیا می‌توانم آن را نمناک کنم؟ او گفت: 'نه، مگر اینکه به آنها اطلاع دهی.' پس آن را نمناک کردم و به آنها اطلاع دادم، او گفت: 'مشکلی نیست اگر به آنها اطلاع دهی.'</w:t>
      </w:r>
    </w:p>
    <w:p>
      <w:pPr>
        <w:pStyle w:val="Heading4"/>
      </w:pPr>
      <w:bookmarkStart w:id="832" w:name="_Toc393"/>
      <w:r>
        <w:t>10- بَابُ حُکْمِ الْعُهْدَةِ فِی الْإِبَاقِ وَ ظُهُورِ زِیَادَةٍ مِنَ الطَّرِیقِ فِی الْأَرْضِ الْمَبِیعَةِ</w:t>
      </w:r>
      <w:bookmarkEnd w:id="832"/>
    </w:p>
    <w:p>
      <w:pPr>
        <w:pStyle w:val="Heading5"/>
      </w:pPr>
      <w:bookmarkStart w:id="833" w:name="_Toc394"/>
      <w:r>
        <w:t>اشارة</w:t>
      </w:r>
      <w:bookmarkEnd w:id="833"/>
    </w:p>
    <w:p>
      <w:pPr>
        <w:pStyle w:val="BookText"/>
      </w:pPr>
      <w:r>
        <w:rPr>
          <w:rStyle w:val="FootnoteReference"/>
        </w:rPr>
        <w:footnoteReference w:id="694"/>
      </w:r>
      <w:r>
        <w:rPr>
          <w:rFonts w:ascii="Amiri" w:hAnsi="Amiri" w:eastAsia="Amiri" w:cs="Amiri"/>
          <w:lang w:bidi="ar-SA"/>
          <w:color w:val="111111"/>
          <w:sz w:val="28"/>
          <w:szCs w:val="28"/>
          <w:rtl/>
        </w:rPr>
        <w:t xml:space="preserve">10 بَابُ حُکْمِ الْعُهْدَةِ فِی الْإِبَاقِ وَ ظُهُورِ زِیَادَةٍ مِنَ الطَّرِیقِ فِی الْأَرْضِ الْمَبِیعَةِ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4" w:name="_Toc395"/>
      <w:r>
        <w:t>[رقم الحدیث الکلی: 23267 - رقم الحدیث الباب: 1]</w:t>
      </w:r>
      <w:bookmarkEnd w:id="834"/>
    </w:p>
    <w:p>
      <w:pPr>
        <w:pStyle w:val="BookText"/>
      </w:pPr>
      <w:r>
        <w:rPr>
          <w:rFonts w:ascii="Times New Roman" w:hAnsi="Times New Roman" w:eastAsia="Times New Roman" w:cs="Times New Roman"/>
          <w:lang w:val="en-US" w:bidi="en-US"/>
          <w:color w:val="111111"/>
          <w:sz w:val="28"/>
          <w:szCs w:val="28"/>
          <w:rtl/>
        </w:rPr>
        <w:t xml:space="preserve">23267- 1- </w:t>
      </w:r>
      <w:r>
        <w:rPr>
          <w:rStyle w:val="FootnoteReference"/>
        </w:rPr>
        <w:footnoteReference w:id="695"/>
      </w:r>
      <w:r>
        <w:rPr>
          <w:rFonts w:ascii="Amiri" w:hAnsi="Amiri" w:eastAsia="Amiri" w:cs="Amiri"/>
          <w:lang w:bidi="ar-SA"/>
          <w:color w:val="111111"/>
          <w:sz w:val="28"/>
          <w:szCs w:val="28"/>
          <w:rtl/>
        </w:rPr>
        <w:t xml:space="preserve">مُحَمَّدُ بْنُ الْحَسَنِ بِإِسْنَادِهِ عَنِ الصَّفَّارِ عَنْ أَحْمَدَ بْنِ مُحَمَّدِ بْنِ عِیسَی عَنِ ابْنِ أَبِی عُمَیْرٍ عَمَّنْ رَوَاهُ عَنْ مُحَمَّدِ بْنِ أَبِی حَمْزَةَ عَمَّنْ حَدَّثَهُ عَنْ أَبِی جَعْفَرٍ ع قَالَ: لَیْسَ فِی الْإِبَاقِ عُهْدَةٌ.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حمزة از کسی که برای او حدیث گفته بود از ابی جعفر (ع) گفت: "در فرار کردن(مملوک)  ضمانت (مسئولیت) وجود ندارد."</w:t>
      </w:r>
    </w:p>
    <w:p>
      <w:pPr>
        <w:pStyle w:val="Heading5"/>
      </w:pPr>
      <w:bookmarkStart w:id="835" w:name="_Toc396"/>
      <w:r>
        <w:t>[رقم الحدیث الکلی: 23268 - رقم الحدیث الباب: 2]</w:t>
      </w:r>
      <w:bookmarkEnd w:id="835"/>
    </w:p>
    <w:p>
      <w:pPr>
        <w:pStyle w:val="BookText"/>
      </w:pPr>
      <w:r>
        <w:rPr>
          <w:rFonts w:ascii="Times New Roman" w:hAnsi="Times New Roman" w:eastAsia="Times New Roman" w:cs="Times New Roman"/>
          <w:lang w:val="en-US" w:bidi="en-US"/>
          <w:color w:val="111111"/>
          <w:sz w:val="28"/>
          <w:szCs w:val="28"/>
          <w:rtl/>
        </w:rPr>
        <w:t xml:space="preserve">23268- 2- </w:t>
      </w:r>
      <w:r>
        <w:rPr>
          <w:rStyle w:val="FootnoteReference"/>
        </w:rPr>
        <w:footnoteReference w:id="696"/>
      </w:r>
      <w:r>
        <w:rPr>
          <w:rFonts w:ascii="Amiri" w:hAnsi="Amiri" w:eastAsia="Amiri" w:cs="Amiri"/>
          <w:lang w:bidi="ar-SA"/>
          <w:color w:val="111111"/>
          <w:sz w:val="28"/>
          <w:szCs w:val="28"/>
          <w:rtl/>
        </w:rPr>
        <w:t xml:space="preserve">وَ بِإِسْنَادِهِ عَنِ الْحَسَنِ بْنِ مُحَمَّدِ بْنِ سَمَاعَةَ عَنْ صَفْوَانَ عَنْ عَاصِمِ بْنِ حُمَیْدٍ عَنْ مُحَمَّدِ بْنِ قَیْسٍ عَنْ أَبِی جَعْفَرٍ ع قَالَ: قَضَی عَلِیٌّ ع أَنَّهُ لَیْسَ فِی إِبَاقِ الْعَبْدِ عَهْدٌ إِلَّا أَنْ یَشْتَرِطَ الْمُبْتَاعُ.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 گفت: "علی (ع) حکم کرد که در فرار کردن غلام، ضمانت (مسئولیت) وجود ندارد مگر اینکه خریدار آن را شرط کرده باشد."</w:t>
      </w:r>
    </w:p>
    <w:p>
      <w:pPr>
        <w:pStyle w:val="Heading5"/>
      </w:pPr>
      <w:bookmarkStart w:id="836" w:name="_Toc397"/>
      <w:r>
        <w:t>[رقم الحدیث الکلی: 23269 - رقم الحدیث الباب: 3]</w:t>
      </w:r>
      <w:bookmarkEnd w:id="836"/>
    </w:p>
    <w:p>
      <w:pPr>
        <w:pStyle w:val="BookText"/>
      </w:pPr>
      <w:r>
        <w:rPr>
          <w:rFonts w:ascii="Times New Roman" w:hAnsi="Times New Roman" w:eastAsia="Times New Roman" w:cs="Times New Roman"/>
          <w:lang w:val="en-US" w:bidi="en-US"/>
          <w:color w:val="111111"/>
          <w:sz w:val="28"/>
          <w:szCs w:val="28"/>
          <w:rtl/>
        </w:rPr>
        <w:t xml:space="preserve">23269- 3- </w:t>
      </w:r>
      <w:r>
        <w:rPr>
          <w:rStyle w:val="FootnoteReference"/>
        </w:rPr>
        <w:footnoteReference w:id="697"/>
      </w:r>
      <w:r>
        <w:rPr>
          <w:rFonts w:ascii="Amiri" w:hAnsi="Amiri" w:eastAsia="Amiri" w:cs="Amiri"/>
          <w:lang w:bidi="ar-SA"/>
          <w:color w:val="111111"/>
          <w:sz w:val="28"/>
          <w:szCs w:val="28"/>
          <w:rtl/>
        </w:rPr>
        <w:t xml:space="preserve">وَ بِإِسْنَادِهِ عَنْ أَحْمَدَ بْنِ مُحَمَّدٍ عَنْ عَلِیِّ بْنِ الْحَکَمِ عَنْ مُحَمَّدِ بْنِ مُسْلِمٍ عَنْ أَبِی حَمْزَةَ عَنْ أَبِی جَعْفَرٍ ع قَالَ: سَأَلْتُهُ عَنْ رَجُلٍ اشْتَرَی دَاراً وَ فِیهَا زِیَادَةٌ مِنَ الطَّرِیقِ قَالَ إِنْ کَانَ ذَلِکَ دَاخِلًا فِیمَا اشْتَرَی فَلَا بَأْسَ.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حَمَلَهُ بَعْضُ عُلَمَائِنَا عَلَی طَرِیقٍ مَمْلُوکٍ </w:t>
      </w:r>
      <w:r>
        <w:rPr>
          <w:rStyle w:val="FootnoteReference"/>
        </w:rPr>
        <w:footnoteReference w:id="698"/>
      </w:r>
      <w:r>
        <w:rPr>
          <w:rFonts w:ascii="Amiri" w:hAnsi="Amiri" w:eastAsia="Amiri" w:cs="Amiri"/>
          <w:lang w:bidi="ar-SA"/>
          <w:color w:val="111111"/>
          <w:sz w:val="28"/>
          <w:szCs w:val="28"/>
          <w:rtl/>
        </w:rPr>
        <w:t xml:space="preserve">لِمَا یَأْتِی </w:t>
      </w:r>
      <w:r>
        <w:rPr>
          <w:rStyle w:val="FootnoteReference"/>
        </w:rPr>
        <w:footnoteReference w:id="699"/>
      </w:r>
      <w:r>
        <w:rPr>
          <w:rFonts w:ascii="Amiri" w:hAnsi="Amiri" w:eastAsia="Amiri" w:cs="Amiri"/>
          <w:lang w:bidi="ar-SA"/>
          <w:color w:val="111111"/>
          <w:sz w:val="28"/>
          <w:szCs w:val="28"/>
          <w:rtl/>
        </w:rPr>
        <w:t xml:space="preserve">وَ الْأَقْرَبُ أَنْ یُرَادَ بِهِ عَدَمُ بُطْلَانِ الْبَیْعِ حِینَئِذٍ مَعَ عَدَمِ امْتِیَازِ الزِّیَادَةِ بِخِلَافِ مَا إِذَا بِیعَتِ الطَّرِیقُ بِانْفِرَادِهَا وَ لَا دَلَالَةَ فِیهِ عَلَی مِلْکِ الْمُشْتَرِی بِهَا.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0" w:name="pg14689_173191"/>
    <w:bookmarkEnd w:id="11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از ابو جعفر (ع) گفت: "از او درباره مردی که خانه‌ای خرید و در آن اضافه‌ای از راه وجود داشت، پرسیدم. او گفت: 'اگر آن اضافه در محدوده خریداری شده باشد، مشکلی ندارد.'"</w:t>
      </w:r>
    </w:p>
    <w:p>
      <w:pPr>
        <w:pStyle w:val="BookText"/>
      </w:pPr>
      <w:r>
        <w:rPr>
          <w:rFonts w:ascii="IRNazanin" w:hAnsi="IRNazanin" w:eastAsia="IRNazanin" w:cs="IRNazanin"/>
          <w:lang w:bidi="fa-IR"/>
          <w:color w:val="111111"/>
          <w:sz w:val="28"/>
          <w:szCs w:val="28"/>
          <w:rtl/>
        </w:rPr>
        <w:t xml:space="preserve">می‌گویم : "برخی از علمای ما این را به معنای راهی اختصاصی تفسیر کرده‌اند که در این صورت، فروش صحیح بوده و نیازی به جداسازی اضافه نیست، برخلاف حالتی که راه به طور جداگانه فروخته شود و دلالتی بر مالکیت خریدار در آن وجود نداشته باشد</w:t>
      </w:r>
    </w:p>
    <w:p>
      <w:pPr>
        <w:pStyle w:val="Heading3"/>
      </w:pPr>
      <w:bookmarkStart w:id="837" w:name="_Toc398"/>
      <w:r>
        <w:t>أَبْوَابُ الرِّبَا</w:t>
      </w:r>
      <w:bookmarkEnd w:id="837"/>
    </w:p>
    <w:p>
      <w:pPr>
        <w:pStyle w:val="Heading4"/>
      </w:pPr>
      <w:bookmarkStart w:id="838" w:name="_Toc399"/>
      <w:r>
        <w:t>1- بَابُ تَحْرِیمِهِ‌</w:t>
      </w:r>
      <w:bookmarkEnd w:id="838"/>
    </w:p>
    <w:p>
      <w:pPr>
        <w:pStyle w:val="Heading5"/>
      </w:pPr>
      <w:bookmarkStart w:id="839" w:name="_Toc400"/>
      <w:r>
        <w:t>اشارة</w:t>
      </w:r>
      <w:bookmarkEnd w:id="839"/>
    </w:p>
    <w:p>
      <w:pPr>
        <w:pStyle w:val="BookText"/>
      </w:pPr>
      <w:r>
        <w:rPr>
          <w:rStyle w:val="FootnoteReference"/>
        </w:rPr>
        <w:footnoteReference w:id="700"/>
      </w:r>
      <w:r>
        <w:rPr>
          <w:rFonts w:ascii="Amiri" w:hAnsi="Amiri" w:eastAsia="Amiri" w:cs="Amiri"/>
          <w:lang w:bidi="ar-SA"/>
          <w:color w:val="111111"/>
          <w:sz w:val="28"/>
          <w:szCs w:val="28"/>
          <w:rtl/>
        </w:rPr>
        <w:t xml:space="preserve">1 بَابُ تَحْرِیمِهِ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401"/>
      <w:r>
        <w:t>[رقم الحدیث الکلی: 23270 - رقم الحدیث الباب: 1]</w:t>
      </w:r>
      <w:bookmarkEnd w:id="840"/>
    </w:p>
    <w:p>
      <w:pPr>
        <w:pStyle w:val="BookText"/>
      </w:pPr>
      <w:r>
        <w:rPr>
          <w:rFonts w:ascii="Times New Roman" w:hAnsi="Times New Roman" w:eastAsia="Times New Roman" w:cs="Times New Roman"/>
          <w:lang w:val="en-US" w:bidi="en-US"/>
          <w:color w:val="111111"/>
          <w:sz w:val="28"/>
          <w:szCs w:val="28"/>
          <w:rtl/>
        </w:rPr>
        <w:t xml:space="preserve">23270- 1- </w:t>
      </w:r>
      <w:r>
        <w:rPr>
          <w:rStyle w:val="FootnoteReference"/>
        </w:rPr>
        <w:footnoteReference w:id="701"/>
      </w:r>
      <w:r>
        <w:rPr>
          <w:rFonts w:ascii="Amiri" w:hAnsi="Amiri" w:eastAsia="Amiri" w:cs="Amiri"/>
          <w:lang w:bidi="ar-SA"/>
          <w:color w:val="111111"/>
          <w:sz w:val="28"/>
          <w:szCs w:val="28"/>
          <w:rtl/>
        </w:rPr>
        <w:t xml:space="preserve">مُحَمَّدُ بْنُ یَعْقُوبَ عَنْ عِدَّةٍ مِنْ أَصْحَابِنَا عَنْ أَحْمَدَ بْنِ مُحَمَّدِ بْنِ عِیسَی عَنِ ابْنِ أَبِی عُمَیْرٍ عَنْ هِشَامِ بْنِ سَالِمٍ عَنْ أَبِی عَبْدِ اللَّهِ ع قَالَ: دِرْهَمٌ رِبًا </w:t>
      </w:r>
      <w:r>
        <w:rPr>
          <w:rStyle w:val="FootnoteReference"/>
        </w:rPr>
        <w:footnoteReference w:id="702"/>
      </w:r>
      <w:r>
        <w:rPr>
          <w:rFonts w:ascii="Amiri" w:hAnsi="Amiri" w:eastAsia="Amiri" w:cs="Amiri"/>
          <w:lang w:bidi="ar-SA"/>
          <w:color w:val="111111"/>
          <w:sz w:val="28"/>
          <w:szCs w:val="28"/>
          <w:rtl/>
        </w:rPr>
        <w:t xml:space="preserve">أَشَدُّ مِنْ سَبْعِینَ زَنْیَةً کُلُّهَا بِذَاتِ مَحْرَمٍ.</w:t>
      </w:r>
    </w:p>
    <w:p>
      <w:pPr>
        <w:pStyle w:val="BookText"/>
      </w:pPr>
      <w:r>
        <w:rPr>
          <w:rFonts w:ascii="Amiri" w:hAnsi="Amiri" w:eastAsia="Amiri" w:cs="Amiri"/>
          <w:lang w:bidi="ar-SA"/>
          <w:color w:val="111111"/>
          <w:sz w:val="28"/>
          <w:szCs w:val="28"/>
          <w:rtl/>
        </w:rPr>
        <w:t xml:space="preserve">وَ رَوَاهُ الصَّدُوقُ بِإِسْنَادِهِ عَنْ هِشَامِ بْنِ سَالِمٍ </w:t>
      </w:r>
      <w:r>
        <w:rPr>
          <w:rStyle w:val="FootnoteReference"/>
        </w:rPr>
        <w:footnoteReference w:id="703"/>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مِثْلَهُ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ابی عبدالله (ع) گفت: "یک درهم ربا سخت‌تر از هفتاد زنا است که همه آنها با محارم انجام شود.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1" w:name="pg14689_173192"/>
    <w:bookmarkEnd w:id="111"/>
    <w:p>
      <w:pPr>
        <w:pStyle w:val="Heading5"/>
      </w:pPr>
      <w:bookmarkStart w:id="841" w:name="_Toc402"/>
      <w:r>
        <w:t>[رقم الحدیث الکلی: 23271 - رقم الحدیث الباب: 2]</w:t>
      </w:r>
      <w:bookmarkEnd w:id="841"/>
    </w:p>
    <w:p>
      <w:pPr>
        <w:pStyle w:val="BookText"/>
      </w:pPr>
      <w:r>
        <w:rPr>
          <w:rFonts w:ascii="Times New Roman" w:hAnsi="Times New Roman" w:eastAsia="Times New Roman" w:cs="Times New Roman"/>
          <w:lang w:val="en-US" w:bidi="en-US"/>
          <w:color w:val="111111"/>
          <w:sz w:val="28"/>
          <w:szCs w:val="28"/>
          <w:rtl/>
        </w:rPr>
        <w:t xml:space="preserve">23271- 2- </w:t>
      </w:r>
      <w:r>
        <w:rPr>
          <w:rStyle w:val="FootnoteReference"/>
        </w:rPr>
        <w:footnoteReference w:id="705"/>
      </w:r>
      <w:r>
        <w:rPr>
          <w:rFonts w:ascii="Amiri" w:hAnsi="Amiri" w:eastAsia="Amiri" w:cs="Amiri"/>
          <w:lang w:bidi="ar-SA"/>
          <w:color w:val="111111"/>
          <w:sz w:val="28"/>
          <w:szCs w:val="28"/>
          <w:rtl/>
        </w:rPr>
        <w:t xml:space="preserve">وَ عَنْهُمْ عَنْ أَحْمَدَ بْنِ مُحَمَّدٍ عَنِ ابْنِ فَضَّالٍ عَنْ أَبِی جَمِیلَةَ عَنْ سَعْدِ بْنِ طَرِیفٍ عَنْ أَبِی جَعْفَرٍ ع قَالَ: أَخْبَثُ الْمَکَاسِبِ کَسْبُ الرِّبَا.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طریف از ابی جعفر (ع) گفت: "بدترین کسب‌ها، کسب ربا است.</w:t>
      </w:r>
    </w:p>
    <w:p>
      <w:pPr>
        <w:pStyle w:val="Heading5"/>
      </w:pPr>
      <w:bookmarkStart w:id="842" w:name="_Toc403"/>
      <w:r>
        <w:t>[رقم الحدیث الکلی: 23272 - رقم الحدیث الباب: 3]</w:t>
      </w:r>
      <w:bookmarkEnd w:id="842"/>
    </w:p>
    <w:p>
      <w:pPr>
        <w:pStyle w:val="BookText"/>
      </w:pPr>
      <w:r>
        <w:rPr>
          <w:rFonts w:ascii="Times New Roman" w:hAnsi="Times New Roman" w:eastAsia="Times New Roman" w:cs="Times New Roman"/>
          <w:lang w:val="en-US" w:bidi="en-US"/>
          <w:color w:val="111111"/>
          <w:sz w:val="28"/>
          <w:szCs w:val="28"/>
          <w:rtl/>
        </w:rPr>
        <w:t xml:space="preserve">23272- 3- </w:t>
      </w:r>
      <w:r>
        <w:rPr>
          <w:rStyle w:val="FootnoteReference"/>
        </w:rPr>
        <w:footnoteReference w:id="706"/>
      </w:r>
      <w:r>
        <w:rPr>
          <w:rFonts w:ascii="Amiri" w:hAnsi="Amiri" w:eastAsia="Amiri" w:cs="Amiri"/>
          <w:lang w:bidi="ar-SA"/>
          <w:color w:val="111111"/>
          <w:sz w:val="28"/>
          <w:szCs w:val="28"/>
          <w:rtl/>
        </w:rPr>
        <w:t xml:space="preserve">وَ عَنْهُمْ عَنْ أَحْمَدَ بْنِ أَبِی عَبْدِ اللَّهِ عَنْ عُثْمَانَ بْنِ عِیسَی عَنْ سَمَاعَةَ قَالَ: قُلْتُ لِأَبِی عَبْدِ اللَّهِ ع إِنِّی رَأَیْتُ اللَّهَ تَعَالَی قَدْ ذَکَرَ الرِّبَا فِی غَیْرِ آیَةٍ وَ کَرَّرَهُ قَالَ أَ وَ تَدْرِی لِمَ ذَاکَ قُلْتُ لَا قَالَ لِئَلَّا یَمْتَنِعَ النَّاسُ مِنِ اصْطِنَاعِ الْمَعْرُوفِ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أَبِی عَبْدِ اللَّهِ مِثْلَهُ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گفت: "به ابی عبدالله (ع) گفتم: 'دیدم که خداوند ربا را در آیات مختلف ذکر کرده و آن را تکرار کرده است.' او گفت: 'می‌دانی چرا؟' گفتم: 'نه.' او گفت: 'تا مردم از انجام کارهای نیک جلوگیری نکنند.</w:t>
      </w:r>
    </w:p>
    <w:p>
      <w:pPr>
        <w:pStyle w:val="Heading5"/>
      </w:pPr>
      <w:bookmarkStart w:id="843" w:name="_Toc404"/>
      <w:r>
        <w:t>[رقم الحدیث الکلی: 23273 - رقم الحدیث الباب: 4]</w:t>
      </w:r>
      <w:bookmarkEnd w:id="843"/>
    </w:p>
    <w:p>
      <w:pPr>
        <w:pStyle w:val="BookText"/>
      </w:pPr>
      <w:r>
        <w:rPr>
          <w:rFonts w:ascii="Times New Roman" w:hAnsi="Times New Roman" w:eastAsia="Times New Roman" w:cs="Times New Roman"/>
          <w:lang w:val="en-US" w:bidi="en-US"/>
          <w:color w:val="111111"/>
          <w:sz w:val="28"/>
          <w:szCs w:val="28"/>
          <w:rtl/>
        </w:rPr>
        <w:t xml:space="preserve">23273- 4- </w:t>
      </w:r>
      <w:r>
        <w:rPr>
          <w:rStyle w:val="FootnoteReference"/>
        </w:rPr>
        <w:footnoteReference w:id="709"/>
      </w:r>
      <w:r>
        <w:rPr>
          <w:rFonts w:ascii="Amiri" w:hAnsi="Amiri" w:eastAsia="Amiri" w:cs="Amiri"/>
          <w:lang w:bidi="ar-SA"/>
          <w:color w:val="111111"/>
          <w:sz w:val="28"/>
          <w:szCs w:val="28"/>
          <w:rtl/>
        </w:rPr>
        <w:t xml:space="preserve">وَ عَنْ عَلِیِّ بْنِ إِبْرَاهِیمَ عَنْ أَبِیهِ عَنِ ابْنِ أَبِی عُمَیْرٍ عَنْ هِشَامِ بْنِ سَالِمٍ عَنْ أَبِی عَبْدِ اللَّهِ ع قَالَ: إِنَّمَا حَرَّمَ اللَّهُ عَزَّ وَ جَلَّ الرِّبَا لِکَیْلَا یَمْتَنِعَ النَّاسُ مِنِ اصْطِنَاعِ الْمَعْرُوفِ.</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ابی عبدالله (ع) گفت: "خداوند عز و جل ربا را حرام کرده است تا مردم از انجام کارهای نیک جلوگیری نکنند."</w:t>
      </w:r>
    </w:p>
    <w:p>
      <w:pPr>
        <w:pStyle w:val="Heading5"/>
      </w:pPr>
      <w:bookmarkStart w:id="844" w:name="_Toc405"/>
      <w:r>
        <w:t>[رقم الحدیث الکلی: 23274 - رقم الحدیث الباب: 5]</w:t>
      </w:r>
      <w:bookmarkEnd w:id="844"/>
    </w:p>
    <w:p>
      <w:pPr>
        <w:pStyle w:val="BookText"/>
      </w:pPr>
      <w:r>
        <w:rPr>
          <w:rFonts w:ascii="Times New Roman" w:hAnsi="Times New Roman" w:eastAsia="Times New Roman" w:cs="Times New Roman"/>
          <w:lang w:val="en-US" w:bidi="en-US"/>
          <w:color w:val="111111"/>
          <w:sz w:val="28"/>
          <w:szCs w:val="28"/>
          <w:rtl/>
        </w:rPr>
        <w:t xml:space="preserve">23274- 5- </w:t>
      </w:r>
      <w:r>
        <w:rPr>
          <w:rStyle w:val="FootnoteReference"/>
        </w:rPr>
        <w:footnoteReference w:id="711"/>
      </w:r>
      <w:r>
        <w:rPr>
          <w:rFonts w:ascii="Amiri" w:hAnsi="Amiri" w:eastAsia="Amiri" w:cs="Amiri"/>
          <w:lang w:bidi="ar-SA"/>
          <w:color w:val="111111"/>
          <w:sz w:val="28"/>
          <w:szCs w:val="28"/>
          <w:rtl/>
        </w:rPr>
        <w:t xml:space="preserve">وَ بِإِسْنَادِهِ عَنِ الْحُسَیْنِ بْنِ سَعِیدٍ عَنْ حَمَّادِ بْنِ عِیسَی </w:t>
      </w:r>
      <w:r>
        <w:rPr>
          <w:rStyle w:val="FootnoteReference"/>
        </w:rPr>
        <w:footnoteReference w:id="712"/>
      </w:r>
      <w:r>
        <w:rPr>
          <w:rFonts w:ascii="Amiri" w:hAnsi="Amiri" w:eastAsia="Amiri" w:cs="Amiri"/>
          <w:lang w:bidi="ar-SA"/>
          <w:color w:val="111111"/>
          <w:sz w:val="28"/>
          <w:szCs w:val="28"/>
          <w:rtl/>
        </w:rPr>
        <w:t xml:space="preserve">عَنِ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2" w:name="pg14689_173193"/>
    <w:bookmarkEnd w:id="112"/>
    <w:p>
      <w:pPr>
        <w:pStyle w:val="BookText"/>
      </w:pPr>
      <w:r>
        <w:rPr>
          <w:rFonts w:ascii="Amiri" w:hAnsi="Amiri" w:eastAsia="Amiri" w:cs="Amiri"/>
          <w:lang w:bidi="ar-SA"/>
          <w:color w:val="111111"/>
          <w:sz w:val="28"/>
          <w:szCs w:val="28"/>
          <w:rtl/>
        </w:rPr>
        <w:t xml:space="preserve">الْحُسَیْنِ بْنِ الْمُخْتَارِ عَنْ أَبِی بَصِیرٍ عَنْ أَبِی عَبْدِ اللَّهِ ع قَالَ: دِرْهَمٌ رِبًا أَشَدُّ </w:t>
      </w:r>
      <w:r>
        <w:rPr>
          <w:rStyle w:val="FootnoteReference"/>
        </w:rPr>
        <w:footnoteReference w:id="713"/>
      </w:r>
      <w:r>
        <w:rPr>
          <w:rFonts w:ascii="Amiri" w:hAnsi="Amiri" w:eastAsia="Amiri" w:cs="Amiri"/>
          <w:lang w:bidi="ar-SA"/>
          <w:color w:val="111111"/>
          <w:sz w:val="28"/>
          <w:szCs w:val="28"/>
          <w:rtl/>
        </w:rPr>
        <w:t xml:space="preserve">مِنْ ثَلَاثِینَ زَنْیَةً کُلُّهَا بِذَاتِ مَحْرَمٍ مِثْلِ عَمَّةٍ وَ خَالَةٍ.</w:t>
      </w:r>
    </w:p>
    <w:p>
      <w:pPr>
        <w:pStyle w:val="BookText"/>
      </w:pPr>
      <w:r>
        <w:rPr>
          <w:rFonts w:ascii="Amiri" w:hAnsi="Amiri" w:eastAsia="Amiri" w:cs="Amiri"/>
          <w:lang w:bidi="ar-SA"/>
          <w:color w:val="111111"/>
          <w:sz w:val="28"/>
          <w:szCs w:val="28"/>
          <w:rtl/>
        </w:rPr>
        <w:t xml:space="preserve">وَ رَوَاهُ الصَّدُوقُ بِإِسْنَادِهِ عَنِ الْحُسَیْنِ بْنِ الْمُخْتَارِ نَحْوَهُ </w:t>
      </w:r>
      <w:r>
        <w:rPr>
          <w:rStyle w:val="FootnoteReference"/>
        </w:rPr>
        <w:footnoteReference w:id="714"/>
      </w:r>
      <w:r>
        <w:rPr>
          <w:rFonts w:ascii="Amiri" w:hAnsi="Amiri" w:eastAsia="Amiri" w:cs="Amiri"/>
          <w:lang w:bidi="ar-SA"/>
          <w:color w:val="111111"/>
          <w:sz w:val="28"/>
          <w:szCs w:val="28"/>
          <w:rtl/>
        </w:rPr>
        <w:t xml:space="preserve">وَ رَوَاهُ فِی الْمَجَالِسِ عَنْ أَحْمَدَ بْنِ عَلِیِّ بْنِ إِبْرَاهِیمَ عَنْ أَبِیهِ عَنْ جَدِّهِ عَنْ مُحَمَّدِ بْنِ عِیسَی </w:t>
      </w:r>
      <w:r>
        <w:rPr>
          <w:rStyle w:val="FootnoteReference"/>
        </w:rPr>
        <w:footnoteReference w:id="715"/>
      </w:r>
      <w:r>
        <w:rPr>
          <w:rFonts w:ascii="Amiri" w:hAnsi="Amiri" w:eastAsia="Amiri" w:cs="Amiri"/>
          <w:lang w:bidi="ar-SA"/>
          <w:color w:val="111111"/>
          <w:sz w:val="28"/>
          <w:szCs w:val="28"/>
          <w:rtl/>
        </w:rPr>
        <w:t xml:space="preserve">عَنِ الْحُسَیْنِ بْنِ الْمُخْتَارِ نَحْوَهُ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 گفت: "یک درهم ربا شدیدتر از سی زنا است که همه آنها با محارم انجام شود، مانند عمه و خاله."</w:t>
      </w:r>
    </w:p>
    <w:p>
      <w:pPr>
        <w:pStyle w:val="Heading5"/>
      </w:pPr>
      <w:bookmarkStart w:id="845" w:name="_Toc406"/>
      <w:r>
        <w:t>[رقم الحدیث الکلی: 23275 - رقم الحدیث الباب: 6]</w:t>
      </w:r>
      <w:bookmarkEnd w:id="845"/>
    </w:p>
    <w:p>
      <w:pPr>
        <w:pStyle w:val="BookText"/>
      </w:pPr>
      <w:r>
        <w:rPr>
          <w:rFonts w:ascii="Times New Roman" w:hAnsi="Times New Roman" w:eastAsia="Times New Roman" w:cs="Times New Roman"/>
          <w:lang w:val="en-US" w:bidi="en-US"/>
          <w:color w:val="111111"/>
          <w:sz w:val="28"/>
          <w:szCs w:val="28"/>
          <w:rtl/>
        </w:rPr>
        <w:t xml:space="preserve">23275- 6- </w:t>
      </w:r>
      <w:r>
        <w:rPr>
          <w:rStyle w:val="FootnoteReference"/>
        </w:rPr>
        <w:footnoteReference w:id="717"/>
      </w:r>
      <w:r>
        <w:rPr>
          <w:rFonts w:ascii="Amiri" w:hAnsi="Amiri" w:eastAsia="Amiri" w:cs="Amiri"/>
          <w:lang w:bidi="ar-SA"/>
          <w:color w:val="111111"/>
          <w:sz w:val="28"/>
          <w:szCs w:val="28"/>
          <w:rtl/>
        </w:rPr>
        <w:t xml:space="preserve">وَ عَنْهُ عَنْ صَفْوَانَ عَنْ سَعِیدِ بْنِ یَسَارٍ قَالَ: قَالَ أَبُو عَبْدِ اللَّهِ ع دِرْهَمٌ وَاحِدٌ رِبًا أَعْظَمُ مِنْ عِشْرِینَ زَنْیَةً کُلُّهَا بِذَاتِ مَحْرَمٍ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گفت: "ابو عبدالله (ع) گفت: 'یک درهم ربا بزرگتر از بیست زنا است که همه آنها با محارم انجام شود.</w:t>
      </w:r>
    </w:p>
    <w:p>
      <w:pPr>
        <w:pStyle w:val="Heading5"/>
      </w:pPr>
      <w:bookmarkStart w:id="846" w:name="_Toc407"/>
      <w:r>
        <w:t>[رقم الحدیث الکلی: 23276 - رقم الحدیث الباب: 7]</w:t>
      </w:r>
      <w:bookmarkEnd w:id="846"/>
    </w:p>
    <w:p>
      <w:pPr>
        <w:pStyle w:val="BookText"/>
      </w:pPr>
      <w:r>
        <w:rPr>
          <w:rFonts w:ascii="Times New Roman" w:hAnsi="Times New Roman" w:eastAsia="Times New Roman" w:cs="Times New Roman"/>
          <w:lang w:val="en-US" w:bidi="en-US"/>
          <w:color w:val="111111"/>
          <w:sz w:val="28"/>
          <w:szCs w:val="28"/>
          <w:rtl/>
        </w:rPr>
        <w:t xml:space="preserve">23276- 7- </w:t>
      </w:r>
      <w:r>
        <w:rPr>
          <w:rStyle w:val="FootnoteReference"/>
        </w:rPr>
        <w:footnoteReference w:id="719"/>
      </w:r>
      <w:r>
        <w:rPr>
          <w:rFonts w:ascii="Amiri" w:hAnsi="Amiri" w:eastAsia="Amiri" w:cs="Amiri"/>
          <w:lang w:bidi="ar-SA"/>
          <w:color w:val="111111"/>
          <w:sz w:val="28"/>
          <w:szCs w:val="28"/>
          <w:rtl/>
        </w:rPr>
        <w:t xml:space="preserve">وَ عَنْهُ عَنْ عُثْمَانَ بْنِ عِیسَی عَنْ زُرَارَةَ عَنْ أَبِی عَبْدِ اللَّهِ ع قَالَ: قُلْتُ لَهُ إِنِّی سَمِعْتُ اللَّهَ یَقُولُ یَمْحَقُ اللَّهُ الرِّبا وَ یُرْبِی الصَّدَقاتِ </w:t>
      </w:r>
      <w:r>
        <w:rPr>
          <w:rStyle w:val="FootnoteReference"/>
        </w:rPr>
        <w:footnoteReference w:id="720"/>
      </w:r>
      <w:r>
        <w:rPr>
          <w:rFonts w:ascii="Amiri" w:hAnsi="Amiri" w:eastAsia="Amiri" w:cs="Amiri"/>
          <w:lang w:bidi="ar-SA"/>
          <w:color w:val="111111"/>
          <w:sz w:val="28"/>
          <w:szCs w:val="28"/>
          <w:rtl/>
        </w:rPr>
        <w:t xml:space="preserve">وَ قَدْ أَرَی مَنْ یَأْکُلُ الرِّبَا یَرْبُو مَالُهُ فَقَالَ أَیُّ مَحْقٍ أَمْحَقُ مِنْ دِرْهَمٍ رِبًا یَمْحَقُ الدِّینَ وَ إِنْ تَابَ مِنْهُ ذَهَبَ مَالُهُ وَ افْتَقَرَ.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21"/>
      </w:r>
    </w:p>
    <w:p>
      <w:pPr>
        <w:pStyle w:val="BookText"/>
      </w:pPr>
      <w:r>
        <w:rPr>
          <w:rFonts w:ascii="Amiri" w:hAnsi="Amiri" w:eastAsia="Amiri" w:cs="Amiri"/>
          <w:lang w:bidi="ar-SA"/>
          <w:color w:val="111111"/>
          <w:sz w:val="28"/>
          <w:szCs w:val="28"/>
          <w:rtl/>
        </w:rPr>
        <w:t xml:space="preserve">وَ عَنْهُ عَنْ مُحَمَّدِ بْنِ عِیسَی عَنْ سَمَاعَةَ عَنْ أَبِی عَبْدِ اللَّهِ ع نَحْوَهُ </w:t>
      </w:r>
      <w:r>
        <w:rPr>
          <w:rStyle w:val="FootnoteReference"/>
        </w:rPr>
        <w:footnoteReference w:id="722"/>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3" w:name="pg14689_173194"/>
    <w:bookmarkEnd w:id="113"/>
    <w:p>
      <w:pPr>
        <w:pStyle w:val="BookText"/>
      </w:pPr>
      <w:r>
        <w:rPr>
          <w:rFonts w:ascii="Amiri" w:hAnsi="Amiri" w:eastAsia="Amiri" w:cs="Amiri"/>
          <w:lang w:bidi="ar-SA"/>
          <w:color w:val="111111"/>
          <w:sz w:val="28"/>
          <w:szCs w:val="28"/>
          <w:rtl/>
        </w:rPr>
        <w:t xml:space="preserve">وَ بِإِسْنَادِهِ عَنْ مُحَمَّدِ بْنِ الْحَسَنِ الصَّفَّارِ عَنْ مُحَمَّدِ بْنِ یَحْیَی عَنْ سَمَاعَةَ بْنِ مِهْرَانَ قَالَ قُلْتُ لِأَبِی عَبْدِ اللَّهِ ع وَ ذَکَرَ مِثْلَهُ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ابی عبدالله (ع) گفت: "به او گفتم: 'شنیدم که خداوند می‌گوید: یَمْحَقُ اللَّهُ الرِّبا وَ یُرْبِی الصَّدَقاتِ (بقره 2:276) و دیدم که کسی که ربا می‌خورد، مالش افزایش می‌یابد.' او گفت: 'چه نابود کننده ای بزرگتر از یک درهم ربا که دین را از بین می‌برد و اگر از آن توبه(هم) کند، مالش از بین می‌رود و فقیر می‌شود.</w:t>
      </w:r>
    </w:p>
    <w:p>
      <w:pPr>
        <w:pStyle w:val="Heading5"/>
      </w:pPr>
      <w:bookmarkStart w:id="847" w:name="_Toc408"/>
      <w:r>
        <w:t>[رقم الحدیث الکلی: 23277 - رقم الحدیث الباب: 8]</w:t>
      </w:r>
      <w:bookmarkEnd w:id="847"/>
    </w:p>
    <w:p>
      <w:pPr>
        <w:pStyle w:val="BookText"/>
      </w:pPr>
      <w:r>
        <w:rPr>
          <w:rFonts w:ascii="Times New Roman" w:hAnsi="Times New Roman" w:eastAsia="Times New Roman" w:cs="Times New Roman"/>
          <w:lang w:val="en-US" w:bidi="en-US"/>
          <w:color w:val="111111"/>
          <w:sz w:val="28"/>
          <w:szCs w:val="28"/>
          <w:rtl/>
        </w:rPr>
        <w:t xml:space="preserve">23277- 8- </w:t>
      </w:r>
      <w:r>
        <w:rPr>
          <w:rStyle w:val="FootnoteReference"/>
        </w:rPr>
        <w:footnoteReference w:id="724"/>
      </w:r>
      <w:r>
        <w:rPr>
          <w:rFonts w:ascii="Amiri" w:hAnsi="Amiri" w:eastAsia="Amiri" w:cs="Amiri"/>
          <w:lang w:bidi="ar-SA"/>
          <w:color w:val="111111"/>
          <w:sz w:val="28"/>
          <w:szCs w:val="28"/>
          <w:rtl/>
        </w:rPr>
        <w:t xml:space="preserve">مُحَمَّدُ بْنُ عَلِیِّ بْنِ الْحُسَیْنِ بِإِسْنَادِهِ عَنْ هِشَامِ بْنِ الْحَکَمِ أَنَّهُ سَأَلَ أَبَا عَبْدِ اللَّهِ ع عَنْ عِلَّةِ تَحْرِیمِ الرِّبَا فَقَالَ إِنَّهُ لَوْ کَانَ الرِّبَا حَلَالًا لَتَرَکَ النَّاسُ التِّجَارَاتِ وَ مَا یَحْتَاجُونَ إِلَیْهِ فَحَرَّمَ اللَّهُ الرِّبَا لِتَنْفِرَ النَّاسُ مِنَ الْحَرَامِ إِلَی الْحَلَالِ وَ إِلَی التِّجَارَاتِ مِنَ الْبَیْعِ وَ الشِّرَاءِ فَیَبْقَی ذَلِکَ بَیْنَهُمْ فِی الْقَرْضِ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عَلِیِّ بْنِ أَحْمَدَ عَنْ مُحَمَّدِ بْنِ أَبِی عَبْدِ اللَّهِ عَنْ مُحَمَّدِ بْنِ أَبِی بِشْرٍ عَنْ عَلِیِّ بْنِ الْعَبَّاسِ عَنْ عُمَرَ بْنِ عَبْدِ الْعَزِیزِ عَنْ هِشَامِ بْنِ الْحَکَمِ نَحْوَهُ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الحکم که از ابو عبدالله (ع) درباره علت تحریم ربا پرسید، گفت: "اگر ربا حلال بود، مردم تجارت‌ها و نیازهای خود را ترک می‌کردند. بنابراین، خداوند ربا را حرام کرد تا مردم از حرام به حلال و به تجارت از طریق خرید و فروش تمایل پیدا کنند و این بین آنها در قرض باقی ماند."</w:t>
      </w:r>
    </w:p>
    <w:p>
      <w:pPr>
        <w:pStyle w:val="Heading5"/>
      </w:pPr>
      <w:bookmarkStart w:id="848" w:name="_Toc409"/>
      <w:r>
        <w:t>[رقم الحدیث الکلی: 23278 - رقم الحدیث الباب: 9]</w:t>
      </w:r>
      <w:bookmarkEnd w:id="848"/>
    </w:p>
    <w:p>
      <w:pPr>
        <w:pStyle w:val="BookText"/>
      </w:pPr>
      <w:r>
        <w:rPr>
          <w:rFonts w:ascii="Times New Roman" w:hAnsi="Times New Roman" w:eastAsia="Times New Roman" w:cs="Times New Roman"/>
          <w:lang w:val="en-US" w:bidi="en-US"/>
          <w:color w:val="111111"/>
          <w:sz w:val="28"/>
          <w:szCs w:val="28"/>
          <w:rtl/>
        </w:rPr>
        <w:t xml:space="preserve">23278- 9- </w:t>
      </w:r>
      <w:r>
        <w:rPr>
          <w:rStyle w:val="FootnoteReference"/>
        </w:rPr>
        <w:footnoteReference w:id="727"/>
      </w:r>
      <w:r>
        <w:rPr>
          <w:rFonts w:ascii="Amiri" w:hAnsi="Amiri" w:eastAsia="Amiri" w:cs="Amiri"/>
          <w:lang w:bidi="ar-SA"/>
          <w:color w:val="111111"/>
          <w:sz w:val="28"/>
          <w:szCs w:val="28"/>
          <w:rtl/>
        </w:rPr>
        <w:t xml:space="preserve">وَ بِإِسْنَادِهِ عَنْ هِشَامِ بْنِ سَالِمٍ عَنْ أَبِی عَبْدِ اللَّهِ ع قَالَ: إِنَّمَا حَرَّمَ اللَّهُ الرِّبَا کَیْلَا یَمْتَنِعُوا مِنْ صَنَائِعِ الْمَعْرُوفِ.</w:t>
      </w:r>
    </w:p>
    <w:p>
      <w:pPr>
        <w:pStyle w:val="BookText"/>
      </w:pPr>
      <w:r>
        <w:rPr>
          <w:rFonts w:ascii="Amiri" w:hAnsi="Amiri" w:eastAsia="Amiri" w:cs="Amiri"/>
          <w:lang w:bidi="ar-SA"/>
          <w:color w:val="111111"/>
          <w:sz w:val="28"/>
          <w:szCs w:val="28"/>
          <w:rtl/>
        </w:rPr>
        <w:t xml:space="preserve">وَ رَوَاهُ فِی الْعِلَلِ عَنْ عَلِیِّ بْنِ حَاتِمٍ عَنْ مُحَمَّدِ بْنِ أَحْمَدَ بْنِ ثَابِتٍ عَنْ عُبَیْدٍ عَنِ ابْنِ أَبِی عُمَیْرٍ عَنْ هِشَامِ بْنِ سَالِمٍ نَحْوَهُ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ابی عبدالله (ع) گفت: "خداوند ربا را حرام کرده است تا مردم از انجام کارهای نیک جلوگیری نکنند."</w:t>
      </w:r>
    </w:p>
    <w:p>
      <w:pPr>
        <w:pStyle w:val="Heading5"/>
      </w:pPr>
      <w:bookmarkStart w:id="849" w:name="_Toc410"/>
      <w:r>
        <w:t>[رقم الحدیث الکلی: 23279 - رقم الحدیث الباب: 10]</w:t>
      </w:r>
      <w:bookmarkEnd w:id="849"/>
    </w:p>
    <w:p>
      <w:pPr>
        <w:pStyle w:val="BookText"/>
      </w:pPr>
      <w:r>
        <w:rPr>
          <w:rFonts w:ascii="Times New Roman" w:hAnsi="Times New Roman" w:eastAsia="Times New Roman" w:cs="Times New Roman"/>
          <w:lang w:val="en-US" w:bidi="en-US"/>
          <w:color w:val="111111"/>
          <w:sz w:val="28"/>
          <w:szCs w:val="28"/>
          <w:rtl/>
        </w:rPr>
        <w:t xml:space="preserve">23279- 10- </w:t>
      </w:r>
      <w:r>
        <w:rPr>
          <w:rStyle w:val="FootnoteReference"/>
        </w:rPr>
        <w:footnoteReference w:id="729"/>
      </w:r>
      <w:r>
        <w:rPr>
          <w:rFonts w:ascii="Amiri" w:hAnsi="Amiri" w:eastAsia="Amiri" w:cs="Amiri"/>
          <w:lang w:bidi="ar-SA"/>
          <w:color w:val="111111"/>
          <w:sz w:val="28"/>
          <w:szCs w:val="28"/>
          <w:rtl/>
        </w:rPr>
        <w:t xml:space="preserve">وَ بِإِسْنَادِهِ عَنْ مُحَمَّدِ بْنِ عَطِیَّةَ عَنْ زُرَارَةَ عَنْ أَبِی جَعْفَرٍ ع قَالَ: إِنَّمَا حَرَّمَ اللَّهُ عَزَّ وَ جَلَّ الرِّبَا لِئَلَّا یَذْهَبَ الْمَعْرُوفُ.</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4" w:name="pg14689_173195"/>
    <w:bookmarkEnd w:id="114"/>
    <w:p>
      <w:pPr>
        <w:pStyle w:val="BookText"/>
      </w:pPr>
      <w:r>
        <w:rPr>
          <w:rFonts w:ascii="Amiri" w:hAnsi="Amiri" w:eastAsia="Amiri" w:cs="Amiri"/>
          <w:lang w:bidi="ar-SA"/>
          <w:color w:val="111111"/>
          <w:sz w:val="28"/>
          <w:szCs w:val="28"/>
          <w:rtl/>
        </w:rPr>
        <w:t xml:space="preserve">وَ رَوَاهُ فِی الْعِلَلِ عَنْ عَلِیِّ بْنِ أَحْمَدَ عَنْ حُمَیْدٍ عَنْ عَبْدِ اللَّهِ بْنِ أَحْمَدَ النَّهِیکِیِّ عَنْ عَلِیِّ بْنِ الْحَسَنِ الطَّاطَرِیِّ عَنْ دُرُسْتَ بْنِ أَبِی مَنْصُورٍ عَنْ مُحَمَّدِ بْنِ عَطِیَّةَ مِثْلَهُ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ابو جعفر (ع) گفت: "خداوند عز و جل ربا را حرام کرده است تا اعمال نیک از بین نرود.</w:t>
      </w:r>
    </w:p>
    <w:p>
      <w:pPr>
        <w:pStyle w:val="Heading5"/>
      </w:pPr>
      <w:bookmarkStart w:id="850" w:name="_Toc411"/>
      <w:r>
        <w:t>[رقم الحدیث الکلی: 23280 - رقم الحدیث الباب: 11]</w:t>
      </w:r>
      <w:bookmarkEnd w:id="850"/>
    </w:p>
    <w:p>
      <w:pPr>
        <w:pStyle w:val="BookText"/>
      </w:pPr>
      <w:r>
        <w:rPr>
          <w:rFonts w:ascii="Times New Roman" w:hAnsi="Times New Roman" w:eastAsia="Times New Roman" w:cs="Times New Roman"/>
          <w:lang w:val="en-US" w:bidi="en-US"/>
          <w:color w:val="111111"/>
          <w:sz w:val="28"/>
          <w:szCs w:val="28"/>
          <w:rtl/>
        </w:rPr>
        <w:t xml:space="preserve">23280- 11- </w:t>
      </w:r>
      <w:r>
        <w:rPr>
          <w:rStyle w:val="FootnoteReference"/>
        </w:rPr>
        <w:footnoteReference w:id="731"/>
      </w:r>
      <w:r>
        <w:rPr>
          <w:rFonts w:ascii="Amiri" w:hAnsi="Amiri" w:eastAsia="Amiri" w:cs="Amiri"/>
          <w:lang w:bidi="ar-SA"/>
          <w:color w:val="111111"/>
          <w:sz w:val="28"/>
          <w:szCs w:val="28"/>
          <w:rtl/>
        </w:rPr>
        <w:t xml:space="preserve">وَ بِإِسْنَادِهِ عَنْ مُحَمَّدِ بْنِ سِنَانٍ أَنَّ عَلِیَّ بْنَ مُوسَی الرِّضَا ع کَتَبَ إِلَیْهِ فِیمَا کَتَبَ مِنْ جَوَابِ مَسَائِلِهِ وَ عِلَّةُ تَحْرِیمِ الرِّبَا لِمَا نَهَی اللَّهُ عَزَّ وَ جَلَّ عَنْهُ وَ لِمَا فِیهِ مِنْ فَسَادِ الْأَمْوَالِ لِأَنَّ الْإِنْسَانَ إِذَا اشْتَرَی الدِّرْهَمَ بِالدِّرْهَمَیْنِ کَانَ ثَمَنُ الدِّرْهَمِ دِرْهَماً وَ ثَمَنُ الْآخَرِ بَاطِلًا فَبَیْعُ الرِّبَا وَ شِرَاؤُهُ وَکْسٌ عَلَی کُلِّ حَالٍ عَلَی الْمُشْتَرِی وَ عَلَی الْبَائِعِ فَحَرَّمَ اللَّهُ عَزَّ وَ جَلَّ عَلَی الْعِبَادِ الرِّبَا لِعِلَّةِ فَسَادِ الْأَمْوَالِ کَمَا حَظَرَ عَلَی السَّفِیهِ أَنْ یُدْفَعَ إِلَیْهِ مَالُهُ لِمَا یُتَخَوَّفُ عَلَیْهِ مِنْ فَسَادِهِ حَتَّی یُؤْنَسَ مِنْهُ رُشْدٌ فَلِهَذِهِ الْعِلَّةِ حَرَّمَ اللَّهُ عَزَّ وَ جَلَّ الرِّبَا وَ بَیْعَ الدِّرْهَمِ بِالدِّرْهَمَیْنِ وَ عِلَّةُ تَحْرِیمِ الرِّبَا بَعْدَ الْبَیِّنَةِ لِمَا فِیهِ مِنَ الِاسْتِخْفَافِ بِالْحَرَامِ الْمُحَرَّمِ وَ هِیَ کَبِیرَةٌ بَعْدَ الْبَیَانِ وَ تَحْرِیمِ اللَّهِ عَزَّ وَ جَلَّ لَهَا لَمْ یَکُنْ إِلَّا اسْتِخْفَافاً مِنْهُ بِالْمُحَرَّمِ الْحَرَامِ وَ الِاسْتِخْفَافُ بِذَلِکَ دُخُولٌ فِی الْکُفْرِ وَ عِلَّةُ تَحْرِیمِ الرِّبَا بِالنَّسِیئَةِ لِعِلَّةِ ذَهَابِ الْمَعْرُوفِ وَ تَلَفِ الْأَمْوَالِ وَ رَغْبَةِ النَّاسِ فِی الرِّبْحِ وَ تَرْکِهِمُ الْقَرْضَ وَ الْقَرْضُ صَنَائِعُ الْمَعْرُوفِ وَ لِمَا فِی ذَلِکَ مِنَ الْفَسَادِ وَ الظُّلْمِ وَ فَنَاءِ الْأَمْوَالِ.</w:t>
      </w:r>
    </w:p>
    <w:p>
      <w:pPr>
        <w:pStyle w:val="BookText"/>
      </w:pPr>
      <w:r>
        <w:rPr>
          <w:rFonts w:ascii="Amiri" w:hAnsi="Amiri" w:eastAsia="Amiri" w:cs="Amiri"/>
          <w:lang w:bidi="ar-SA"/>
          <w:color w:val="111111"/>
          <w:sz w:val="28"/>
          <w:szCs w:val="28"/>
          <w:rtl/>
        </w:rPr>
        <w:t xml:space="preserve">وَ رَوَاهُ فِی عُیُونِ الْأَخْبَارِ وَ فِی الْعِلَلِ بِأَسَانِیدَ تَأْتِی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محمد بن سنان که علی بن موسی الرضا (ع) در پاسخ به مسائلی که او پرسیده بود، نوشت: "علت تحریم ربا این است که خداوند عز و جل آن را ممنوع کرده و به دلیل فساد اموال. چون وقتی کسی یک درهم را به دو درهم می‌خرد، قیمت یک درهم برابر با یک درهم است و قیمت دیگری باطل است. بنابراین، خرید و فروش ربا در هر صورت ضرر است برای خریدار و فروشنده. خداوند عز و جل ربا را برای بندگان به دلیل فساد اموال ممنوع کرده است، همانطور که به شخص نادان مالش را نمی‌دهد تا از فساد آن جلوگیری کند تا زمانی که رشد او مشاهده شود. بنابراین، به همین علت خداوند عز و جل ربا و فروش درهم به دو درهم را ممنوع کرده است. علت تحریم ربا بعد از بیان، به دلیل سبک شمردن حرام است و آن یک گناه بزرگ بعد از بیان است. خداوند عز و جل آن را فقط به دلیل سبک شمردن حرام ممنوع کرده و سبک شمردن آن، ورود به کفر است. علت تحریم ربا به تأخیر به دلیل از بین رفتن اعمال نیک، تلف شدن اموال، میل مردم به سود و ترک قرض، و قرض اعمال نیک است. و آنچه که در این است، فساد، ظلم، و نابودی اموال است."</w:t>
      </w:r>
    </w:p>
    <w:p>
      <w:pPr>
        <w:pStyle w:val="Heading5"/>
      </w:pPr>
      <w:bookmarkStart w:id="851" w:name="_Toc412"/>
      <w:r>
        <w:t>[رقم الحدیث الکلی: 23281 - رقم الحدیث الباب: 12]</w:t>
      </w:r>
      <w:bookmarkEnd w:id="851"/>
    </w:p>
    <w:p>
      <w:pPr>
        <w:pStyle w:val="BookText"/>
      </w:pPr>
      <w:r>
        <w:rPr>
          <w:rFonts w:ascii="Times New Roman" w:hAnsi="Times New Roman" w:eastAsia="Times New Roman" w:cs="Times New Roman"/>
          <w:lang w:val="en-US" w:bidi="en-US"/>
          <w:color w:val="111111"/>
          <w:sz w:val="28"/>
          <w:szCs w:val="28"/>
          <w:rtl/>
        </w:rPr>
        <w:t xml:space="preserve">23281- 12- </w:t>
      </w:r>
      <w:r>
        <w:rPr>
          <w:rStyle w:val="FootnoteReference"/>
        </w:rPr>
        <w:footnoteReference w:id="733"/>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عَنِ النَّبِیِّ ص فِی وَصِیَّتِهِ لِعَلِیٍّ ع قَالَ: یَا عَلِیُّ الرِّبَا سَبْعُونَ جُزْءاً فَأَیْسَرُهَا مِثْلُ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5" w:name="pg14689_173196"/>
    <w:bookmarkEnd w:id="115"/>
    <w:p>
      <w:pPr>
        <w:pStyle w:val="BookText"/>
      </w:pPr>
      <w:r>
        <w:rPr>
          <w:rFonts w:ascii="Amiri" w:hAnsi="Amiri" w:eastAsia="Amiri" w:cs="Amiri"/>
          <w:lang w:bidi="ar-SA"/>
          <w:color w:val="111111"/>
          <w:sz w:val="28"/>
          <w:szCs w:val="28"/>
          <w:rtl/>
        </w:rPr>
        <w:t xml:space="preserve">أَنْ یَنْکِحَ الرَّجُلُ أُمَّهُ فِی بَیْتِ اللَّهِ الْحَرَامِ- یَا عَلِیُّ دِرْهَمٌ رِبًا أَعْظَمُ عِنْدَ اللَّهِ مِنْ سَبْعِینَ زَنْیَةً کُلُّهَا بِذَاتِ مَحْرَمٍ فِی بَیْتِ اللَّهِ الْحَرَامِ.</w:t>
      </w:r>
    </w:p>
    <w:p>
      <w:pPr>
        <w:pStyle w:val="BookText"/>
      </w:pPr>
      <w:r>
        <w:rPr>
          <w:rFonts w:ascii="Amiri" w:hAnsi="Amiri" w:eastAsia="Amiri" w:cs="Amiri"/>
          <w:lang w:bidi="ar-SA"/>
          <w:color w:val="111111"/>
          <w:sz w:val="28"/>
          <w:szCs w:val="28"/>
          <w:rtl/>
        </w:rPr>
        <w:t xml:space="preserve">وَ رَوَاهُ فِی الْخِصَالِ بِإِسْنَادِهِ الْآتِی عَنْ أَنَسِ بْنِ مُحَمَّدٍ مِثْلَهُ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جعفر بن محمد از پدرانش از پیامبر (ص) در وصیت او به علی (ع) گفت: "ای علی، ربا هفتاد جزء است و آسان‌ترین آن مانند این است که مردی با مادر خود در بیت‌الله الحرام ازدواج کند. ای علی، یک درهم ربا نزد خداوند بزرگتر از هفتاد زنا است که همه آنها با محارم در بیت‌الله الحرام انجام شود."</w:t>
      </w:r>
    </w:p>
    <w:p>
      <w:pPr>
        <w:pStyle w:val="Heading5"/>
      </w:pPr>
      <w:bookmarkStart w:id="852" w:name="_Toc413"/>
      <w:r>
        <w:t>[رقم الحدیث الکلی: 23282 - رقم الحدیث الباب: 13]</w:t>
      </w:r>
      <w:bookmarkEnd w:id="852"/>
    </w:p>
    <w:p>
      <w:pPr>
        <w:pStyle w:val="BookText"/>
      </w:pPr>
      <w:r>
        <w:rPr>
          <w:rFonts w:ascii="Times New Roman" w:hAnsi="Times New Roman" w:eastAsia="Times New Roman" w:cs="Times New Roman"/>
          <w:lang w:val="en-US" w:bidi="en-US"/>
          <w:color w:val="111111"/>
          <w:sz w:val="28"/>
          <w:szCs w:val="28"/>
          <w:rtl/>
        </w:rPr>
        <w:t xml:space="preserve">23282- 13- </w:t>
      </w:r>
      <w:r>
        <w:rPr>
          <w:rStyle w:val="FootnoteReference"/>
        </w:rPr>
        <w:footnoteReference w:id="735"/>
      </w:r>
      <w:r>
        <w:rPr>
          <w:rFonts w:ascii="Amiri" w:hAnsi="Amiri" w:eastAsia="Amiri" w:cs="Amiri"/>
          <w:lang w:bidi="ar-SA"/>
          <w:color w:val="111111"/>
          <w:sz w:val="28"/>
          <w:szCs w:val="28"/>
          <w:rtl/>
        </w:rPr>
        <w:t xml:space="preserve">قَالَ وَ مِنْ أَلْفَاظِ رَسُولِ اللَّهِ ص الْمُوجَزَةِ الَّتِی لَمْ یُسْبَقْ إِلَیْهَا شَرُّ الْمَکَاسِبِ کَسْبُ الرِّبَا.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 گفت: "از سخنان موجز رسول خدا (ص) که هیچ‌کس پیش از او نگفته است: بدترین کسب‌ها، کسب ربا است.</w:t>
      </w:r>
    </w:p>
    <w:p>
      <w:pPr>
        <w:pStyle w:val="Heading5"/>
      </w:pPr>
      <w:bookmarkStart w:id="853" w:name="_Toc414"/>
      <w:r>
        <w:t>[رقم الحدیث الکلی: 23283 - رقم الحدیث الباب: 14]</w:t>
      </w:r>
      <w:bookmarkEnd w:id="853"/>
    </w:p>
    <w:p>
      <w:pPr>
        <w:pStyle w:val="BookText"/>
      </w:pPr>
      <w:r>
        <w:rPr>
          <w:rFonts w:ascii="Times New Roman" w:hAnsi="Times New Roman" w:eastAsia="Times New Roman" w:cs="Times New Roman"/>
          <w:lang w:val="en-US" w:bidi="en-US"/>
          <w:color w:val="111111"/>
          <w:sz w:val="28"/>
          <w:szCs w:val="28"/>
          <w:rtl/>
        </w:rPr>
        <w:t xml:space="preserve">23283- 14- </w:t>
      </w:r>
      <w:r>
        <w:rPr>
          <w:rStyle w:val="FootnoteReference"/>
        </w:rPr>
        <w:footnoteReference w:id="736"/>
      </w:r>
      <w:r>
        <w:rPr>
          <w:rFonts w:ascii="Amiri" w:hAnsi="Amiri" w:eastAsia="Amiri" w:cs="Amiri"/>
          <w:lang w:bidi="ar-SA"/>
          <w:color w:val="111111"/>
          <w:sz w:val="28"/>
          <w:szCs w:val="28"/>
          <w:rtl/>
        </w:rPr>
        <w:t xml:space="preserve">وَ فِی مَعَانِی الْأَخْبَارِ عَنْ أَحْمَدَ بْنِ الْحَسَنِ الْقَطَّانِ عَنْ أَحْمَدَ بْنِ یَحْیَی بْنِ زَکَرِیَّا عَنْ بَکْرِ بْنِ عَبْدِ اللَّهِ بْنِ حَبِیبٍ عَنْ تَمِیمِ بْنِ بُهْلُولٍ عَنْ أَبِیهِ عَنْ عَبْدِ اللَّهِ بْنِ الْفَضْلِ الْهَاشِمِیِّ قَالَ: قُلْتُ لِأَبِی عَبْدِ اللَّهِ ع مَا مَعْنَی قَوْلِ الْمُصَلِّی فِی تَشَهُّدِهِ لِلَّهِ مَا طَابَ وَ طَهُرَ وَ مَا خَبُثَ فَلِغَیْرِهِ قَالَ مَا طَابَ وَ طَهُرَ کَسْبُکَ الْحَلَالُ مِنَ الرِّزْقِ وَ مَا خَبُثَ فَالرِّبَا.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الفضل الهاشمی گفت: "به ابی عبدالله (ع) گفتم: 'معنای این عبارت در تشهد نماز چیست: للَّهِ مَا طَابَ وَ طَهُرَ وَ مَا خَبُثَ فَلِغَیْرِهِ؟' او گفت: 'مَا طَابَ وَ طَهُرَ یعنی کسب حلال تو از روزی و مَا خَبُثَ یعنی ربا.'</w:t>
      </w:r>
    </w:p>
    <w:p>
      <w:pPr>
        <w:pStyle w:val="Heading5"/>
      </w:pPr>
      <w:bookmarkStart w:id="854" w:name="_Toc415"/>
      <w:r>
        <w:t>[رقم الحدیث الکلی: 23284 - رقم الحدیث الباب: 15]</w:t>
      </w:r>
      <w:bookmarkEnd w:id="854"/>
    </w:p>
    <w:p>
      <w:pPr>
        <w:pStyle w:val="BookText"/>
      </w:pPr>
      <w:r>
        <w:rPr>
          <w:rFonts w:ascii="Times New Roman" w:hAnsi="Times New Roman" w:eastAsia="Times New Roman" w:cs="Times New Roman"/>
          <w:lang w:val="en-US" w:bidi="en-US"/>
          <w:color w:val="111111"/>
          <w:sz w:val="28"/>
          <w:szCs w:val="28"/>
          <w:rtl/>
        </w:rPr>
        <w:t xml:space="preserve">23284- 15- </w:t>
      </w:r>
      <w:r>
        <w:rPr>
          <w:rStyle w:val="FootnoteReference"/>
        </w:rPr>
        <w:footnoteReference w:id="737"/>
      </w:r>
      <w:r>
        <w:rPr>
          <w:rFonts w:ascii="Amiri" w:hAnsi="Amiri" w:eastAsia="Amiri" w:cs="Amiri"/>
          <w:lang w:bidi="ar-SA"/>
          <w:color w:val="111111"/>
          <w:sz w:val="28"/>
          <w:szCs w:val="28"/>
          <w:rtl/>
        </w:rPr>
        <w:t xml:space="preserve">وَ فِی عِقَابِ الْأَعْمَالِ بِسَنَدٍ تَقَدَّمَ فِی عِیَادَةِ الْمَرِیضِ </w:t>
      </w:r>
      <w:r>
        <w:rPr>
          <w:rStyle w:val="FootnoteReference"/>
        </w:rPr>
        <w:footnoteReference w:id="738"/>
      </w:r>
      <w:r>
        <w:rPr>
          <w:rFonts w:ascii="Amiri" w:hAnsi="Amiri" w:eastAsia="Amiri" w:cs="Amiri"/>
          <w:lang w:bidi="ar-SA"/>
          <w:color w:val="111111"/>
          <w:sz w:val="28"/>
          <w:szCs w:val="28"/>
          <w:rtl/>
        </w:rPr>
        <w:t xml:space="preserve">عَنِ النَّبِیِّ ص فِی حَدِیثٍ قَالَ: وَ مَنْ أَکَلَ الرِّبَا مَلَأَ اللَّهُ بَطْنَهُ مِنْ نَارِ جَهَنَّمَ بِقَدْرِ مَا أَکَلَ وَ إِنِ اکْتَسَبَ مِنْهُ مَالًا لَمْ یَقْبَلِ اللَّهُ مِنْهُ شَیْئاً مِنْ عَمَلِهِ وَ لَمْ یَزَلْ فِی لَعْنَةِ اللَّهِ وَ الْمَلَائِکَةِ مَا کَانَ عِنْدَهُ </w:t>
      </w:r>
      <w:r>
        <w:rPr>
          <w:rStyle w:val="FootnoteReference"/>
        </w:rPr>
        <w:footnoteReference w:id="739"/>
      </w:r>
      <w:r>
        <w:rPr>
          <w:rFonts w:ascii="Amiri" w:hAnsi="Amiri" w:eastAsia="Amiri" w:cs="Amiri"/>
          <w:lang w:bidi="ar-SA"/>
          <w:color w:val="111111"/>
          <w:sz w:val="28"/>
          <w:szCs w:val="28"/>
          <w:rtl/>
        </w:rPr>
        <w:t xml:space="preserve">قِیرَاطٌ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(ص) در حدیثی گفت: "هر کس ربا بخورد، خداوند به اندازه‌ای که خورده، شکمش را از آتش جهنم پر می‌کند و اگر از آن مال کسب کند، خداوند هیچ یک از اعمال او را نمی‌پذیرد و همواره در لعنت خداوند و فرشتگان خواهد بود تا زمانی که حتی یک قیرات (واحد وزن) از آن نزد او باشد</w:t>
      </w:r>
    </w:p>
    <w:p>
      <w:pPr>
        <w:pStyle w:val="Heading5"/>
      </w:pPr>
      <w:bookmarkStart w:id="855" w:name="_Toc416"/>
      <w:r>
        <w:t>[رقم الحدیث الکلی: 23285 - رقم الحدیث الباب: 16]</w:t>
      </w:r>
      <w:bookmarkEnd w:id="855"/>
    </w:p>
    <w:p>
      <w:pPr>
        <w:pStyle w:val="BookText"/>
      </w:pPr>
      <w:r>
        <w:rPr>
          <w:rFonts w:ascii="Times New Roman" w:hAnsi="Times New Roman" w:eastAsia="Times New Roman" w:cs="Times New Roman"/>
          <w:lang w:val="en-US" w:bidi="en-US"/>
          <w:color w:val="111111"/>
          <w:sz w:val="28"/>
          <w:szCs w:val="28"/>
          <w:rtl/>
        </w:rPr>
        <w:t xml:space="preserve">23285- 16- </w:t>
      </w:r>
      <w:r>
        <w:rPr>
          <w:rStyle w:val="FootnoteReference"/>
        </w:rPr>
        <w:footnoteReference w:id="741"/>
      </w:r>
      <w:r>
        <w:rPr>
          <w:rFonts w:ascii="Amiri" w:hAnsi="Amiri" w:eastAsia="Amiri" w:cs="Amiri"/>
          <w:lang w:bidi="ar-SA"/>
          <w:color w:val="111111"/>
          <w:sz w:val="28"/>
          <w:szCs w:val="28"/>
          <w:rtl/>
        </w:rPr>
        <w:t xml:space="preserve">الْفَضْلُ بْنُ الْحَسَنِ الطَّبْرِسِیُّ فِی مَجْمَعِ الْبَیَانِ عَنْ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6" w:name="pg14689_173197"/>
    <w:bookmarkEnd w:id="116"/>
    <w:p>
      <w:pPr>
        <w:pStyle w:val="BookText"/>
      </w:pPr>
      <w:r>
        <w:rPr>
          <w:rFonts w:ascii="Amiri" w:hAnsi="Amiri" w:eastAsia="Amiri" w:cs="Amiri"/>
          <w:lang w:bidi="ar-SA"/>
          <w:color w:val="111111"/>
          <w:sz w:val="28"/>
          <w:szCs w:val="28"/>
          <w:rtl/>
        </w:rPr>
        <w:t xml:space="preserve">أَبِی عَبْدِ اللَّهِ ع قَالَ: قَالَ رَسُولُ اللَّهِ ص لَمَّا أُسْرِیَ بِی إِلَی السَّمَاءِ رَأَیْتُ قَوْماً یُرِیدُ أَحَدُهُمْ أَنْ یَقُومَ وَ لَا یَقْدِرُ عَلَیْهِ مِنْ عِظَمِ بَطْنِهِ قَالَ قُلْتُ: مَنْ هَؤُلَاءِ یَا جَبْرَئِیلُ- قَالَ هَؤُلَاءِ الَّذِینَ یَأْکُلُونَ الرِّبَا.</w:t>
      </w:r>
    </w:p>
    <w:p>
      <w:pPr>
        <w:pStyle w:val="BookText"/>
      </w:pPr>
      <w:r>
        <w:rPr>
          <w:rFonts w:ascii="Amiri" w:hAnsi="Amiri" w:eastAsia="Amiri" w:cs="Amiri"/>
          <w:lang w:bidi="ar-SA"/>
          <w:color w:val="111111"/>
          <w:sz w:val="28"/>
          <w:szCs w:val="28"/>
          <w:rtl/>
        </w:rPr>
        <w:t xml:space="preserve">وَ رَوَاهُ عَلِیُّ بْنُ إِبْرَاهِیمَ فِی تَفْسِیرِهِ عَنْ أَبِیهِ عَنِ ابْنِ أَبِی عُمَیْرٍ عَنْ هِشَامٍ عَنْ أَبِی عَبْدِ اللَّهِ ع مِثْلَهُ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حسن الطبرسی در کتاب مجمع البیان، از ابو عبدالله (ع) گفت: "پیامبر (ص) گفت: زمانی که به آسمان برده شدم، قومی را دیدم که یکی از آنها می‌خواست بلند شود، اما نمی‌توانست به دلیل بزرگی شکمش. گفتم: 'ای جبرئیل، اینها کیستند؟' او گفت: 'اینها کسانی هستند که ربا می‌خورند.'"</w:t>
      </w:r>
    </w:p>
    <w:p>
      <w:pPr>
        <w:pStyle w:val="Heading5"/>
      </w:pPr>
      <w:bookmarkStart w:id="856" w:name="_Toc417"/>
      <w:r>
        <w:t>[رقم الحدیث الکلی: 23286 - رقم الحدیث الباب: 17]</w:t>
      </w:r>
      <w:bookmarkEnd w:id="856"/>
    </w:p>
    <w:p>
      <w:pPr>
        <w:pStyle w:val="BookText"/>
      </w:pPr>
      <w:r>
        <w:rPr>
          <w:rFonts w:ascii="Times New Roman" w:hAnsi="Times New Roman" w:eastAsia="Times New Roman" w:cs="Times New Roman"/>
          <w:lang w:val="en-US" w:bidi="en-US"/>
          <w:color w:val="111111"/>
          <w:sz w:val="28"/>
          <w:szCs w:val="28"/>
          <w:rtl/>
        </w:rPr>
        <w:t xml:space="preserve">23286- 17- </w:t>
      </w:r>
      <w:r>
        <w:rPr>
          <w:rStyle w:val="FootnoteReference"/>
        </w:rPr>
        <w:footnoteReference w:id="743"/>
      </w:r>
      <w:r>
        <w:rPr>
          <w:rFonts w:ascii="Amiri" w:hAnsi="Amiri" w:eastAsia="Amiri" w:cs="Amiri"/>
          <w:lang w:bidi="ar-SA"/>
          <w:color w:val="111111"/>
          <w:sz w:val="28"/>
          <w:szCs w:val="28"/>
          <w:rtl/>
        </w:rPr>
        <w:t xml:space="preserve">وَ عَنْهُ ع إِذَا أَرَادَ اللَّهُ بِقَوْمٍ هَلَاکاً ظَهَرَ فِیهِمُ الرِّبَا.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ایشان % نقل شده است: "زمانی که خداوند برای قومی هلاکت را بخواهد، در بین آنها ربا ظاهر می‌شود."</w:t>
      </w:r>
    </w:p>
    <w:p>
      <w:pPr>
        <w:pStyle w:val="Heading5"/>
      </w:pPr>
      <w:bookmarkStart w:id="857" w:name="_Toc418"/>
      <w:r>
        <w:t>[رقم الحدیث الکلی: 23287 - رقم الحدیث الباب: 18]</w:t>
      </w:r>
      <w:bookmarkEnd w:id="857"/>
    </w:p>
    <w:p>
      <w:pPr>
        <w:pStyle w:val="BookText"/>
      </w:pPr>
      <w:r>
        <w:rPr>
          <w:rFonts w:ascii="Times New Roman" w:hAnsi="Times New Roman" w:eastAsia="Times New Roman" w:cs="Times New Roman"/>
          <w:lang w:val="en-US" w:bidi="en-US"/>
          <w:color w:val="111111"/>
          <w:sz w:val="28"/>
          <w:szCs w:val="28"/>
          <w:rtl/>
        </w:rPr>
        <w:t xml:space="preserve">23287- 18- </w:t>
      </w:r>
      <w:r>
        <w:rPr>
          <w:rStyle w:val="FootnoteReference"/>
        </w:rPr>
        <w:footnoteReference w:id="744"/>
      </w:r>
      <w:r>
        <w:rPr>
          <w:rFonts w:ascii="Amiri" w:hAnsi="Amiri" w:eastAsia="Amiri" w:cs="Amiri"/>
          <w:lang w:bidi="ar-SA"/>
          <w:color w:val="111111"/>
          <w:sz w:val="28"/>
          <w:szCs w:val="28"/>
          <w:rtl/>
        </w:rPr>
        <w:t xml:space="preserve">وَ عَنْهُ ع قَالَ: الرِّبَا سَبْعُونَ بَاباً أَهْوَنُهَا عِنْدَ اللَّهِ کَالَّذِی یَنْکِحُ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ایشان &amp; نقل شده است: "ربا هفتاد در دارد و آسان‌ترین آنها نزد خداوند مانند این است که مردی با مادرش ازدواج کند.</w:t>
      </w:r>
    </w:p>
    <w:p>
      <w:pPr>
        <w:pStyle w:val="Heading5"/>
      </w:pPr>
      <w:bookmarkStart w:id="858" w:name="_Toc419"/>
      <w:r>
        <w:t>[رقم الحدیث الکلی: 23288 - رقم الحدیث الباب: 19]</w:t>
      </w:r>
      <w:bookmarkEnd w:id="858"/>
    </w:p>
    <w:p>
      <w:pPr>
        <w:pStyle w:val="BookText"/>
      </w:pPr>
      <w:r>
        <w:rPr>
          <w:rFonts w:ascii="Times New Roman" w:hAnsi="Times New Roman" w:eastAsia="Times New Roman" w:cs="Times New Roman"/>
          <w:lang w:val="en-US" w:bidi="en-US"/>
          <w:color w:val="111111"/>
          <w:sz w:val="28"/>
          <w:szCs w:val="28"/>
          <w:rtl/>
        </w:rPr>
        <w:t xml:space="preserve">23288- 19- </w:t>
      </w:r>
      <w:r>
        <w:rPr>
          <w:rStyle w:val="FootnoteReference"/>
        </w:rPr>
        <w:footnoteReference w:id="745"/>
      </w:r>
      <w:r>
        <w:rPr>
          <w:rFonts w:ascii="Amiri" w:hAnsi="Amiri" w:eastAsia="Amiri" w:cs="Amiri"/>
          <w:lang w:bidi="ar-SA"/>
          <w:color w:val="111111"/>
          <w:sz w:val="28"/>
          <w:szCs w:val="28"/>
          <w:rtl/>
        </w:rPr>
        <w:t xml:space="preserve">وَ عَنْ جَمِیلِ بْنِ دَرَّاجٍ عَنْ أَبِی عَبْدِ اللَّهِ ع قَالَ: دِرْهَمٌ رِبًا أَعْظَمُ عِنْدَ اللَّهِ مِنْ سَبْعِینَ زَنْیَةً کُلُّهَا بِذَاتِ مَحْرَمٍ فِی بَیْتِ اللَّهِ الْحَرَامِ.</w:t>
      </w:r>
    </w:p>
    <w:p>
      <w:pPr>
        <w:pStyle w:val="BookText"/>
      </w:pPr>
      <w:r>
        <w:rPr>
          <w:rFonts w:ascii="Amiri" w:hAnsi="Amiri" w:eastAsia="Amiri" w:cs="Amiri"/>
          <w:lang w:bidi="ar-SA"/>
          <w:color w:val="111111"/>
          <w:sz w:val="28"/>
          <w:szCs w:val="28"/>
          <w:rtl/>
        </w:rPr>
        <w:t xml:space="preserve">وَ رَوَاهُ عَلِیُّ بْنُ إِبْرَاهِیمَ فِی تَفْسِیرِهِ عَنْ أَبِیهِ عَنِ ابْنِ أَبِی عُمَیْرٍ عَنْ جَمِیلٍ عَنْ أَبِی عَبْدِ اللَّهِ ع </w:t>
      </w:r>
      <w:r>
        <w:rPr>
          <w:rStyle w:val="FootnoteReference"/>
        </w:rPr>
        <w:footnoteReference w:id="74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ابی عبدالله (ع) گفت: "یک درهم ربا بزرگتر از هفتاد زنا نزد خداوند است که همه آنها با محارم در بیت‌الله الحرام انجام شود."</w:t>
      </w:r>
    </w:p>
    <w:p>
      <w:pPr>
        <w:pStyle w:val="Heading5"/>
      </w:pPr>
      <w:bookmarkStart w:id="859" w:name="_Toc420"/>
      <w:r>
        <w:t>[رقم الحدیث الکلی: 23289 - رقم الحدیث الباب: 20]</w:t>
      </w:r>
      <w:bookmarkEnd w:id="859"/>
    </w:p>
    <w:p>
      <w:pPr>
        <w:pStyle w:val="BookText"/>
      </w:pPr>
      <w:r>
        <w:rPr>
          <w:rFonts w:ascii="Times New Roman" w:hAnsi="Times New Roman" w:eastAsia="Times New Roman" w:cs="Times New Roman"/>
          <w:lang w:val="en-US" w:bidi="en-US"/>
          <w:color w:val="111111"/>
          <w:sz w:val="28"/>
          <w:szCs w:val="28"/>
          <w:rtl/>
        </w:rPr>
        <w:t xml:space="preserve">23289- 20- </w:t>
      </w:r>
      <w:r>
        <w:rPr>
          <w:rStyle w:val="FootnoteReference"/>
        </w:rPr>
        <w:footnoteReference w:id="747"/>
      </w:r>
      <w:r>
        <w:rPr>
          <w:rFonts w:ascii="Amiri" w:hAnsi="Amiri" w:eastAsia="Amiri" w:cs="Amiri"/>
          <w:lang w:bidi="ar-SA"/>
          <w:color w:val="111111"/>
          <w:sz w:val="28"/>
          <w:szCs w:val="28"/>
          <w:rtl/>
        </w:rPr>
        <w:t xml:space="preserve">أَحْمَدُ بْنُ مُحَمَّدِ بْنِ عِیسَی فِی نَوَادِرِهِ عَنْ أَبِیهِ قَالَ: قَالَ أَبُو جَعْفَرٍ یَعْنِی الْجَوَادَ ع السُّحْتُ الرِّبَا.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عیسی در کتاب نوادرش از پدرش گفت: "ابو جعفر(ع) گفت: 'سحت (درآمد ناپاک) ربا است.'"</w:t>
      </w:r>
    </w:p>
    <w:p>
      <w:pPr>
        <w:pStyle w:val="Heading5"/>
      </w:pPr>
      <w:bookmarkStart w:id="860" w:name="_Toc421"/>
      <w:r>
        <w:t>[رقم الحدیث الکلی: 23290 - رقم الحدیث الباب: 21]</w:t>
      </w:r>
      <w:bookmarkEnd w:id="860"/>
    </w:p>
    <w:p>
      <w:pPr>
        <w:pStyle w:val="BookText"/>
      </w:pPr>
      <w:r>
        <w:rPr>
          <w:rFonts w:ascii="Times New Roman" w:hAnsi="Times New Roman" w:eastAsia="Times New Roman" w:cs="Times New Roman"/>
          <w:lang w:val="en-US" w:bidi="en-US"/>
          <w:color w:val="111111"/>
          <w:sz w:val="28"/>
          <w:szCs w:val="28"/>
          <w:rtl/>
        </w:rPr>
        <w:t xml:space="preserve">23290- 21- </w:t>
      </w:r>
      <w:r>
        <w:rPr>
          <w:rStyle w:val="FootnoteReference"/>
        </w:rPr>
        <w:footnoteReference w:id="748"/>
      </w:r>
      <w:r>
        <w:rPr>
          <w:rFonts w:ascii="Amiri" w:hAnsi="Amiri" w:eastAsia="Amiri" w:cs="Amiri"/>
          <w:lang w:bidi="ar-SA"/>
          <w:color w:val="111111"/>
          <w:sz w:val="28"/>
          <w:szCs w:val="28"/>
          <w:rtl/>
        </w:rPr>
        <w:t xml:space="preserve">قَالَ وَ قَالَ رَسُولُ اللَّهِ ص</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7" w:name="pg14689_173198"/>
    <w:bookmarkEnd w:id="117"/>
    <w:p>
      <w:pPr>
        <w:pStyle w:val="BookText"/>
      </w:pPr>
      <w:r>
        <w:rPr>
          <w:rFonts w:ascii="Amiri" w:hAnsi="Amiri" w:eastAsia="Amiri" w:cs="Amiri"/>
          <w:lang w:bidi="ar-SA"/>
          <w:color w:val="111111"/>
          <w:sz w:val="28"/>
          <w:szCs w:val="28"/>
          <w:rtl/>
        </w:rPr>
        <w:t xml:space="preserve">دِرْهَمٌ رِبًا أَعْظَمُ مِنْ سَبْعِینَ </w:t>
      </w:r>
      <w:r>
        <w:rPr>
          <w:rStyle w:val="FootnoteReference"/>
        </w:rPr>
        <w:footnoteReference w:id="749"/>
      </w:r>
      <w:r>
        <w:rPr>
          <w:rFonts w:ascii="Amiri" w:hAnsi="Amiri" w:eastAsia="Amiri" w:cs="Amiri"/>
          <w:lang w:bidi="ar-SA"/>
          <w:color w:val="111111"/>
          <w:sz w:val="28"/>
          <w:szCs w:val="28"/>
          <w:rtl/>
        </w:rPr>
        <w:t xml:space="preserve">زَنْیَةً.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 گفت: "یک درهم ربا بزرگتر از هفتاد زنا است.</w:t>
      </w:r>
    </w:p>
    <w:p>
      <w:pPr>
        <w:pStyle w:val="Heading5"/>
      </w:pPr>
      <w:bookmarkStart w:id="861" w:name="_Toc422"/>
      <w:r>
        <w:t>[رقم الحدیث الکلی: 23291 - رقم الحدیث الباب: 22]</w:t>
      </w:r>
      <w:bookmarkEnd w:id="861"/>
    </w:p>
    <w:p>
      <w:pPr>
        <w:pStyle w:val="BookText"/>
      </w:pPr>
      <w:r>
        <w:rPr>
          <w:rFonts w:ascii="Times New Roman" w:hAnsi="Times New Roman" w:eastAsia="Times New Roman" w:cs="Times New Roman"/>
          <w:lang w:val="en-US" w:bidi="en-US"/>
          <w:color w:val="111111"/>
          <w:sz w:val="28"/>
          <w:szCs w:val="28"/>
          <w:rtl/>
        </w:rPr>
        <w:t xml:space="preserve">23291- 22- </w:t>
      </w:r>
      <w:r>
        <w:rPr>
          <w:rStyle w:val="FootnoteReference"/>
        </w:rPr>
        <w:footnoteReference w:id="750"/>
      </w:r>
      <w:r>
        <w:rPr>
          <w:rFonts w:ascii="Amiri" w:hAnsi="Amiri" w:eastAsia="Amiri" w:cs="Amiri"/>
          <w:lang w:bidi="ar-SA"/>
          <w:color w:val="111111"/>
          <w:sz w:val="28"/>
          <w:szCs w:val="28"/>
          <w:rtl/>
        </w:rPr>
        <w:t xml:space="preserve">قَالَ وَ قَالَ أَبُو عَبْدِ اللَّهِ ع دِرْهَمٌ رِبًا أَعْظَمُ مِنْ عِشْرِینَ زَنْیَةً بِذَاتِ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ابو عبدالله (ع) گفت: "یک درهم ربا بزرگتر از بیست زنا با محارم است.</w:t>
      </w:r>
    </w:p>
    <w:p>
      <w:pPr>
        <w:pStyle w:val="Heading5"/>
      </w:pPr>
      <w:bookmarkStart w:id="862" w:name="_Toc423"/>
      <w:r>
        <w:t>[رقم الحدیث الکلی: 23292 - رقم الحدیث الباب: 23]</w:t>
      </w:r>
      <w:bookmarkEnd w:id="862"/>
    </w:p>
    <w:p>
      <w:pPr>
        <w:pStyle w:val="BookText"/>
      </w:pPr>
      <w:r>
        <w:rPr>
          <w:rFonts w:ascii="Times New Roman" w:hAnsi="Times New Roman" w:eastAsia="Times New Roman" w:cs="Times New Roman"/>
          <w:lang w:val="en-US" w:bidi="en-US"/>
          <w:color w:val="111111"/>
          <w:sz w:val="28"/>
          <w:szCs w:val="28"/>
          <w:rtl/>
        </w:rPr>
        <w:t xml:space="preserve">23292- 23- </w:t>
      </w:r>
      <w:r>
        <w:rPr>
          <w:rStyle w:val="FootnoteReference"/>
        </w:rPr>
        <w:footnoteReference w:id="751"/>
      </w:r>
      <w:r>
        <w:rPr>
          <w:rFonts w:ascii="Amiri" w:hAnsi="Amiri" w:eastAsia="Amiri" w:cs="Amiri"/>
          <w:lang w:bidi="ar-SA"/>
          <w:color w:val="111111"/>
          <w:sz w:val="28"/>
          <w:szCs w:val="28"/>
          <w:rtl/>
        </w:rPr>
        <w:t xml:space="preserve">الْعَیَّاشِیُّ فِی تَفْسِیرِهِ عَنْ شِهَابِ بْنِ عَبْدِ رَبِّهِ قَالَ سَمِعْتُ أَبَا عَبْدِ اللَّهِ ع یَقُولُ آکِلُ الرِّبَا لَا یَقُومُ حَتَّی یَتَخَبَّطَهُ الشَّیْطَانُ مِنَ الْمَسِّ.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شهاب بن عبد ربه گفت: "شنیدم ابا عبدالله (ع) می‌گوید: 'کسی که ربا می‌خورد، برنمی‌خیزد تا اینکه شیطان او را از لمس به هم بریزد.'"</w:t>
      </w:r>
    </w:p>
    <w:p>
      <w:pPr>
        <w:pStyle w:val="Heading5"/>
      </w:pPr>
      <w:bookmarkStart w:id="863" w:name="_Toc424"/>
      <w:r>
        <w:t>[رقم الحدیث الکلی: 23293 - رقم الحدیث الباب: 24]</w:t>
      </w:r>
      <w:bookmarkEnd w:id="863"/>
    </w:p>
    <w:p>
      <w:pPr>
        <w:pStyle w:val="BookText"/>
      </w:pPr>
      <w:r>
        <w:rPr>
          <w:rFonts w:ascii="Times New Roman" w:hAnsi="Times New Roman" w:eastAsia="Times New Roman" w:cs="Times New Roman"/>
          <w:lang w:val="en-US" w:bidi="en-US"/>
          <w:color w:val="111111"/>
          <w:sz w:val="28"/>
          <w:szCs w:val="28"/>
          <w:rtl/>
        </w:rPr>
        <w:t xml:space="preserve">23293- 24- </w:t>
      </w:r>
      <w:r>
        <w:rPr>
          <w:rStyle w:val="FootnoteReference"/>
        </w:rPr>
        <w:footnoteReference w:id="752"/>
      </w:r>
      <w:r>
        <w:rPr>
          <w:rFonts w:ascii="Amiri" w:hAnsi="Amiri" w:eastAsia="Amiri" w:cs="Amiri"/>
          <w:lang w:bidi="ar-SA"/>
          <w:color w:val="111111"/>
          <w:sz w:val="28"/>
          <w:szCs w:val="28"/>
          <w:rtl/>
        </w:rPr>
        <w:t xml:space="preserve">وَ عَنْ أَبِی عَمْرٍو الزُّبَیْرِیِّ عَنْ أَبِی عَبْدِ اللَّهِ ع قَالَ: إِنَّ التَّوْبَةَ مُطَهِّرَةٌ مِنْ دَنَسِ الْخَطِیئَةِ قَالَ اللَّهُ یا أَیُّهَا الَّذِینَ آمَنُوا اتَّقُوا اللَّهَ وَ ذَرُوا ما بَقِیَ مِنَ الرِّبا إِنْ کُنْتُمْ مُؤْمِنِینَ إِلَی قَوْلِهِ تَظْلِمُونَ </w:t>
      </w:r>
      <w:r>
        <w:rPr>
          <w:rStyle w:val="FootnoteReference"/>
        </w:rPr>
        <w:footnoteReference w:id="753"/>
      </w:r>
      <w:r>
        <w:rPr>
          <w:rFonts w:ascii="Amiri" w:hAnsi="Amiri" w:eastAsia="Amiri" w:cs="Amiri"/>
          <w:lang w:bidi="ar-SA"/>
          <w:color w:val="111111"/>
          <w:sz w:val="28"/>
          <w:szCs w:val="28"/>
          <w:rtl/>
        </w:rPr>
        <w:t xml:space="preserve">فَهَذَا مَا دَعَا اللَّهُ إِلَیْهِ عِبَادَهُ مِنَ التَّوْبَةِ وَ وَعَدَ عَلَیْهَا مِنْ ثَوَابِهِ فَمَنْ خَالَفَ مَا أَمَرَهُ اللَّهُ بِهِ مِنَ التَّوْبَةِ سَخِطَ اللَّهُ عَلَیْهِ وَ کَانَتِ النَّارُ أَوْلَی بِهِ وَ أَحَقَّ.</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و تقدم ما یدلّ علی ذلک فی الحدیث 4 من الباب 52 من أبواب وجوب الحجّ، و فی الحدیث 7 من الباب 28 من أبواب العشرة، و فی الحدیث 1 من الباب 48 من أبواب جهاد العدو، و فی الباب 46، و فی الحدیث 22 من الباب 49 من أبواب جهاد النفس، و فی الحدیث 6 من الباب 41 من أبواب الأمر بالمعروف، و فی الحدیث 1 من الباب 1، و فی الحدیث 1 من الباب 2، و فی الحدیثین 1، 12 من الباب 5، و فی الحدیث 1 من الباب 21، و فی الباب 50، و فی الحدیث 30 من الباب 99 من أبواب ما یکتسب به، و فی الحدیثین 1، 2 من الباب 1، و فی الحدیثین 1، 2 من الباب 2، و فی الحدیث 5 من الباب 9، و فی الباب 10، و فی الحدیث 1 من الباب 40 من أبواب آداب التجارة، و فی الحدیث 5 من الباب 5 من أبواب أحکام العقود.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عمرو الزبیری از ابی عبدالله (ع) گفت: "توبه پاک کننده از دنس (آلودگی) گناه است. خداوند می‌فرماید: 'ای کسانی که ایمان آورده‌اید، از خدا پروا کنید و آنچه از ربا باقی مانده را ترک کنید اگر مؤمنید.' (بقره 2:278-279) این است که خداوند بندگانش را به توبه دعوت کرده و بر آن وعده ثواب داده است. پس هر کس از آنچه خداوند او را به توبه دعوت کرده مخالفت کند، خداوند بر او خشم خواهد گرفت و آتش بر او اولی‌تر و حق‌تر خواهد بود.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8" w:name="pg14689_173199"/>
    <w:bookmarkEnd w:id="118"/>
    <w:p>
      <w:pPr>
        <w:pStyle w:val="Heading4"/>
      </w:pPr>
      <w:bookmarkStart w:id="864" w:name="_Toc425"/>
      <w:r>
        <w:t>2- بَابُ ثُبُوتِ الْقَتْلِ وَ الْکُفْرِ بِاسْتِحْلَالِ الرِّبَا</w:t>
      </w:r>
      <w:bookmarkEnd w:id="864"/>
    </w:p>
    <w:p>
      <w:pPr>
        <w:pStyle w:val="Heading5"/>
      </w:pPr>
      <w:bookmarkStart w:id="865" w:name="_Toc426"/>
      <w:r>
        <w:t>اشارة</w:t>
      </w:r>
      <w:bookmarkEnd w:id="865"/>
    </w:p>
    <w:p>
      <w:pPr>
        <w:pStyle w:val="BookText"/>
      </w:pPr>
      <w:r>
        <w:rPr>
          <w:rStyle w:val="FootnoteReference"/>
        </w:rPr>
        <w:footnoteReference w:id="755"/>
      </w:r>
      <w:r>
        <w:rPr>
          <w:rFonts w:ascii="Amiri" w:hAnsi="Amiri" w:eastAsia="Amiri" w:cs="Amiri"/>
          <w:lang w:bidi="ar-SA"/>
          <w:color w:val="111111"/>
          <w:sz w:val="28"/>
          <w:szCs w:val="28"/>
          <w:rtl/>
        </w:rPr>
        <w:t xml:space="preserve">2 بَابُ ثُبُوتِ الْقَتْلِ وَ الْکُفْرِ بِاسْتِحْلَالِ الرِّبَا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6" w:name="_Toc427"/>
      <w:r>
        <w:t>[رقم الحدیث الکلی: 23294 - رقم الحدیث الباب: 1]</w:t>
      </w:r>
      <w:bookmarkEnd w:id="866"/>
    </w:p>
    <w:p>
      <w:pPr>
        <w:pStyle w:val="BookText"/>
      </w:pPr>
      <w:r>
        <w:rPr>
          <w:rFonts w:ascii="Times New Roman" w:hAnsi="Times New Roman" w:eastAsia="Times New Roman" w:cs="Times New Roman"/>
          <w:lang w:val="en-US" w:bidi="en-US"/>
          <w:color w:val="111111"/>
          <w:sz w:val="28"/>
          <w:szCs w:val="28"/>
          <w:rtl/>
        </w:rPr>
        <w:t xml:space="preserve">23294- 1- </w:t>
      </w:r>
      <w:r>
        <w:rPr>
          <w:rStyle w:val="FootnoteReference"/>
        </w:rPr>
        <w:footnoteReference w:id="756"/>
      </w:r>
      <w:r>
        <w:rPr>
          <w:rFonts w:ascii="Amiri" w:hAnsi="Amiri" w:eastAsia="Amiri" w:cs="Amiri"/>
          <w:lang w:bidi="ar-SA"/>
          <w:color w:val="111111"/>
          <w:sz w:val="28"/>
          <w:szCs w:val="28"/>
          <w:rtl/>
        </w:rPr>
        <w:t xml:space="preserve">مُحَمَّدُ بْنُ یَعْقُوبَ عَنْ عِدَّةٍ مِنْ أَصْحَابِنَا عَنْ أَحْمَدَ بْنِ مُحَمَّدٍ عَنِ ابْنِ فَضَّالٍ عَنِ ابْنِ بُکَیْرٍ قَالَ: بَلَغَ أَبَا عَبْدِ اللَّهِ ع عَنْ رَجُلٍ أَنَّهُ کَانَ یَأْکُلُ الرِّبَا وَ یُسَمِّیهِ اللِّبَأَ </w:t>
      </w:r>
      <w:r>
        <w:rPr>
          <w:rStyle w:val="FootnoteReference"/>
        </w:rPr>
        <w:footnoteReference w:id="757"/>
      </w:r>
      <w:r>
        <w:rPr>
          <w:rFonts w:ascii="Amiri" w:hAnsi="Amiri" w:eastAsia="Amiri" w:cs="Amiri"/>
          <w:lang w:bidi="ar-SA"/>
          <w:color w:val="111111"/>
          <w:sz w:val="28"/>
          <w:szCs w:val="28"/>
          <w:rtl/>
        </w:rPr>
        <w:t xml:space="preserve">فَقَالَ لَئِنْ أَمْکَنَنِی اللَّهُ مِنْهُ لَأَضْرِبَنَّ عُنُقَهُ.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758"/>
      </w:r>
      <w:r>
        <w:rPr>
          <w:rFonts w:ascii="Amiri" w:hAnsi="Amiri" w:eastAsia="Amiri" w:cs="Amiri"/>
          <w:lang w:bidi="ar-SA"/>
          <w:color w:val="111111"/>
          <w:sz w:val="28"/>
          <w:szCs w:val="28"/>
          <w:rtl/>
        </w:rPr>
        <w:t xml:space="preserve">وَ فِی مُقَدِّمَةِ الْعِبَادَاتِ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گفت: "به ابا عبدالله (ع) خبر رسید که مردی ربا می‌خورد و آن را لباء (شیر اولیه) می‌نامد. او گفت: 'اگر خداوند مرا بر او مسلط کند، گردنش را خواهم زد.'"</w:t>
      </w:r>
    </w:p>
    <w:p>
      <w:pPr>
        <w:pStyle w:val="Heading4"/>
      </w:pPr>
      <w:bookmarkStart w:id="867" w:name="_Toc428"/>
      <w:r>
        <w:t>3- بَابُ جَوَازِ أَکْلِ عِوَضِ الْهَدِیَّةِ وَ إِنْ زَادَ عَلَیْهَا</w:t>
      </w:r>
      <w:bookmarkEnd w:id="867"/>
    </w:p>
    <w:p>
      <w:pPr>
        <w:pStyle w:val="Heading5"/>
      </w:pPr>
      <w:bookmarkStart w:id="868" w:name="_Toc429"/>
      <w:r>
        <w:t>اشارة</w:t>
      </w:r>
      <w:bookmarkEnd w:id="868"/>
    </w:p>
    <w:p>
      <w:pPr>
        <w:pStyle w:val="BookText"/>
      </w:pPr>
      <w:r>
        <w:rPr>
          <w:rStyle w:val="FootnoteReference"/>
        </w:rPr>
        <w:footnoteReference w:id="760"/>
      </w:r>
      <w:r>
        <w:rPr>
          <w:rFonts w:ascii="Amiri" w:hAnsi="Amiri" w:eastAsia="Amiri" w:cs="Amiri"/>
          <w:lang w:bidi="ar-SA"/>
          <w:color w:val="111111"/>
          <w:sz w:val="28"/>
          <w:szCs w:val="28"/>
          <w:rtl/>
        </w:rPr>
        <w:t xml:space="preserve">3 بَابُ جَوَازِ أَکْلِ عِوَضِ الْهَدِیَّةِ وَ إِنْ زَادَ عَلَیْهَا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430"/>
      <w:r>
        <w:t>[رقم الحدیث الکلی: 23295 - رقم الحدیث الباب: 1]</w:t>
      </w:r>
      <w:bookmarkEnd w:id="869"/>
    </w:p>
    <w:p>
      <w:pPr>
        <w:pStyle w:val="BookText"/>
      </w:pPr>
      <w:r>
        <w:rPr>
          <w:rFonts w:ascii="Times New Roman" w:hAnsi="Times New Roman" w:eastAsia="Times New Roman" w:cs="Times New Roman"/>
          <w:lang w:val="en-US" w:bidi="en-US"/>
          <w:color w:val="111111"/>
          <w:sz w:val="28"/>
          <w:szCs w:val="28"/>
          <w:rtl/>
        </w:rPr>
        <w:t xml:space="preserve">23295- 1- </w:t>
      </w:r>
      <w:r>
        <w:rPr>
          <w:rStyle w:val="FootnoteReference"/>
        </w:rPr>
        <w:footnoteReference w:id="761"/>
      </w:r>
      <w:r>
        <w:rPr>
          <w:rFonts w:ascii="Amiri" w:hAnsi="Amiri" w:eastAsia="Amiri" w:cs="Amiri"/>
          <w:lang w:bidi="ar-SA"/>
          <w:color w:val="111111"/>
          <w:sz w:val="28"/>
          <w:szCs w:val="28"/>
          <w:rtl/>
        </w:rPr>
        <w:t xml:space="preserve">مُحَمَّدُ بْنُ یَعْقُوبَ عَنْ عَلِیِّ بْنِ إِبْرَاهِیمَ عَنْ أَبِیهِ عَنْ حَمَّادِ بْنِ عِیسَی عَنْ إِبْرَاهِیمَ بْنِ عُمَرَ الْیَمَانِیِّ عَنْ أَبِی عَبْدِ اللَّهِ ع قَالَ: الرِّبَا رِبَاءَانِ رِبًا یُؤْکَلُ وَ رِبًا لَا یُؤْکَلُ فَأَمَّا الَّذِی یُؤْکَلُ فَهَدِیَّتُکَ إِلَی الرَّجُلِ تَطْلُبُ مِنْهُ الثَّوَابَ أَفْضَلَ مِنْهَا فَذَلِکَ الرِّبَا الَّذِی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9" w:name="pg14689_173200"/>
    <w:bookmarkEnd w:id="119"/>
    <w:p>
      <w:pPr>
        <w:pStyle w:val="BookText"/>
      </w:pPr>
      <w:r>
        <w:rPr>
          <w:rFonts w:ascii="Amiri" w:hAnsi="Amiri" w:eastAsia="Amiri" w:cs="Amiri"/>
          <w:lang w:bidi="ar-SA"/>
          <w:color w:val="111111"/>
          <w:sz w:val="28"/>
          <w:szCs w:val="28"/>
          <w:rtl/>
        </w:rPr>
        <w:t xml:space="preserve">یُؤْکَلُ وَ هُوَ قَوْلُ اللَّهِ عَزَّ وَ جَلَّ وَ ما آتَیْتُمْ مِنْ رِباً لِیَرْبُوَا فِی أَمْوالِ النَّاسِ فَلا یَرْبُوا عِنْدَ اللَّهِ </w:t>
      </w:r>
      <w:r>
        <w:rPr>
          <w:rStyle w:val="FootnoteReference"/>
        </w:rPr>
        <w:footnoteReference w:id="762"/>
      </w:r>
      <w:r>
        <w:rPr>
          <w:rFonts w:ascii="Amiri" w:hAnsi="Amiri" w:eastAsia="Amiri" w:cs="Amiri"/>
          <w:lang w:bidi="ar-SA"/>
          <w:color w:val="111111"/>
          <w:sz w:val="28"/>
          <w:szCs w:val="28"/>
          <w:rtl/>
        </w:rPr>
        <w:t xml:space="preserve">وَ أَمَّا الَّذِی لَا یُؤْکَلُ </w:t>
      </w:r>
      <w:r>
        <w:rPr>
          <w:rStyle w:val="FootnoteReference"/>
        </w:rPr>
        <w:footnoteReference w:id="763"/>
      </w:r>
      <w:r>
        <w:rPr>
          <w:rFonts w:ascii="Amiri" w:hAnsi="Amiri" w:eastAsia="Amiri" w:cs="Amiri"/>
          <w:lang w:bidi="ar-SA"/>
          <w:color w:val="111111"/>
          <w:sz w:val="28"/>
          <w:szCs w:val="28"/>
          <w:rtl/>
        </w:rPr>
        <w:t xml:space="preserve">فَهُوَ الَّذِی نَهَی اللَّهُ عَزَّ وَ جَلَّ عَنْهُ وَ أَوْعَدَ عَلَیْهِ النَّارَ.</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عمر الیمانی از ابی عبدالله (ع) گفت: "ربا دو نوع است: ربایی که خورده می‌شود و ربایی که خورده نمی‌شود. اما آنچه که خورده می‌شود، هدیه‌ای است که به مردی می‌دهی و از او پاداشی برتر می‌طلبی. این ربا همان است که خداوند عز و جل می‌فرماید: 'و آنچه از ربا می‌دهید که در اموال مردم زیاد شود، نزد خدا زیاد نمی‌شود.' (روم 30:39) و اما آنچه که خورده نمی‌شود، همان است که خداوند عز و جل از آن نهی کرده و به آتش وعده داده است.</w:t>
      </w:r>
    </w:p>
    <w:p>
      <w:pPr>
        <w:pStyle w:val="Heading5"/>
      </w:pPr>
      <w:bookmarkStart w:id="870" w:name="_Toc431"/>
      <w:r>
        <w:t>[رقم الحدیث الکلی: 23296 - رقم الحدیث الباب: 2]</w:t>
      </w:r>
      <w:bookmarkEnd w:id="870"/>
    </w:p>
    <w:p>
      <w:pPr>
        <w:pStyle w:val="BookText"/>
      </w:pPr>
      <w:r>
        <w:rPr>
          <w:rFonts w:ascii="Times New Roman" w:hAnsi="Times New Roman" w:eastAsia="Times New Roman" w:cs="Times New Roman"/>
          <w:lang w:val="en-US" w:bidi="en-US"/>
          <w:color w:val="111111"/>
          <w:sz w:val="28"/>
          <w:szCs w:val="28"/>
          <w:rtl/>
        </w:rPr>
        <w:t xml:space="preserve">23296- 2- </w:t>
      </w:r>
      <w:r>
        <w:rPr>
          <w:rStyle w:val="FootnoteReference"/>
        </w:rPr>
        <w:footnoteReference w:id="765"/>
      </w:r>
      <w:r>
        <w:rPr>
          <w:rFonts w:ascii="Amiri" w:hAnsi="Amiri" w:eastAsia="Amiri" w:cs="Amiri"/>
          <w:lang w:bidi="ar-SA"/>
          <w:color w:val="111111"/>
          <w:sz w:val="28"/>
          <w:szCs w:val="28"/>
          <w:rtl/>
        </w:rPr>
        <w:t xml:space="preserve">وَ بِإِسْنَادِهِ عَنِ الْحُسَیْنِ بْنِ سَعِیدٍ عَنْ حَمَّادِ بْنِ عِیسَی عَنْ إِبْرَاهِیمَ بْنِ عُمَرَ عَنْ أَبِی عَبْدِ اللَّهِ ع فِی قَوْلِهِ وَ ما آتَیْتُمْ مِنْ رِباً لِیَرْبُوَا فِی أَمْوالِ النَّاسِ فَلا یَرْبُوا عِنْدَ اللَّهِ </w:t>
      </w:r>
      <w:r>
        <w:rPr>
          <w:rStyle w:val="FootnoteReference"/>
        </w:rPr>
        <w:footnoteReference w:id="766"/>
      </w:r>
      <w:r>
        <w:rPr>
          <w:rFonts w:ascii="Amiri" w:hAnsi="Amiri" w:eastAsia="Amiri" w:cs="Amiri"/>
          <w:lang w:bidi="ar-SA"/>
          <w:color w:val="111111"/>
          <w:sz w:val="28"/>
          <w:szCs w:val="28"/>
          <w:rtl/>
        </w:rPr>
        <w:t xml:space="preserve">قَالَ هُوَ هَدِیَّتُکَ إِلَی الرَّجُلِ تُرِیدُ مِنْهُ الثَّوَابَ أَفْضَلَ مِنْهَا فَذَلِکَ رِبًا یُؤْکَلُ.</w:t>
      </w:r>
    </w:p>
    <w:p>
      <w:pPr>
        <w:pStyle w:val="BookText"/>
      </w:pPr>
      <w:r>
        <w:rPr>
          <w:rFonts w:ascii="Amiri" w:hAnsi="Amiri" w:eastAsia="Amiri" w:cs="Amiri"/>
          <w:lang w:bidi="ar-SA"/>
          <w:color w:val="111111"/>
          <w:sz w:val="28"/>
          <w:szCs w:val="28"/>
          <w:rtl/>
        </w:rPr>
        <w:t xml:space="preserve">وَ رَوَاهُ الصَّدُوقُ بِإِسْنَادِهِ عَنْ إِبْرَاهِیمَ بْنِ عُمَرَ </w:t>
      </w:r>
      <w:r>
        <w:rPr>
          <w:rStyle w:val="FootnoteReference"/>
        </w:rPr>
        <w:footnoteReference w:id="76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عمر از ابی عبدالله (ع) در مورد آیه "و آنچه از ربا می‌دهید که در اموال مردم زیاد شود، نزد خدا زیاد نمی‌شود." (روم 30:39) گفت: "این هدیه‌ای است که به مردی می‌دهی و از او پاداشی برتر می‌طلبی. این ربا است که خورده می‌شود."</w:t>
      </w:r>
    </w:p>
    <w:p>
      <w:pPr>
        <w:pStyle w:val="Heading4"/>
      </w:pPr>
      <w:bookmarkStart w:id="871" w:name="_Toc432"/>
      <w:r>
        <w:t>4- بَابُ تَحْرِیمِ أَخْذِ الرِّبَا وَ دَفْعِهِ وَ کِتَابَتِهِ وَ الشَّهَادَةِ عَلَیْهِ‌</w:t>
      </w:r>
      <w:bookmarkEnd w:id="871"/>
    </w:p>
    <w:p>
      <w:pPr>
        <w:pStyle w:val="Heading5"/>
      </w:pPr>
      <w:bookmarkStart w:id="872" w:name="_Toc433"/>
      <w:r>
        <w:t>اشارة</w:t>
      </w:r>
      <w:bookmarkEnd w:id="872"/>
    </w:p>
    <w:p>
      <w:pPr>
        <w:pStyle w:val="BookText"/>
      </w:pPr>
      <w:r>
        <w:rPr>
          <w:rStyle w:val="FootnoteReference"/>
        </w:rPr>
        <w:footnoteReference w:id="769"/>
      </w:r>
      <w:r>
        <w:rPr>
          <w:rFonts w:ascii="Amiri" w:hAnsi="Amiri" w:eastAsia="Amiri" w:cs="Amiri"/>
          <w:lang w:bidi="ar-SA"/>
          <w:color w:val="111111"/>
          <w:sz w:val="28"/>
          <w:szCs w:val="28"/>
          <w:rtl/>
        </w:rPr>
        <w:t xml:space="preserve">4 بَابُ تَحْرِیمِ أَخْذِ الرِّبَا وَ دَفْعِهِ وَ کِتَابَتِهِ وَ الشَّهَادَةِ عَلَیْهِ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3" w:name="_Toc434"/>
      <w:r>
        <w:t>[رقم الحدیث الکلی: 23297 - رقم الحدیث الباب: 1]</w:t>
      </w:r>
      <w:bookmarkEnd w:id="873"/>
    </w:p>
    <w:p>
      <w:pPr>
        <w:pStyle w:val="BookText"/>
      </w:pPr>
      <w:r>
        <w:rPr>
          <w:rFonts w:ascii="Times New Roman" w:hAnsi="Times New Roman" w:eastAsia="Times New Roman" w:cs="Times New Roman"/>
          <w:lang w:val="en-US" w:bidi="en-US"/>
          <w:color w:val="111111"/>
          <w:sz w:val="28"/>
          <w:szCs w:val="28"/>
          <w:rtl/>
        </w:rPr>
        <w:t xml:space="preserve">23297- 1- </w:t>
      </w:r>
      <w:r>
        <w:rPr>
          <w:rStyle w:val="FootnoteReference"/>
        </w:rPr>
        <w:footnoteReference w:id="770"/>
      </w:r>
      <w:r>
        <w:rPr>
          <w:rFonts w:ascii="Amiri" w:hAnsi="Amiri" w:eastAsia="Amiri" w:cs="Amiri"/>
          <w:lang w:bidi="ar-SA"/>
          <w:color w:val="111111"/>
          <w:sz w:val="28"/>
          <w:szCs w:val="28"/>
          <w:rtl/>
        </w:rPr>
        <w:t xml:space="preserve">مُحَمَّدُ بْنُ یَعْقُوبَ عَنْ عَلِیِّ بْنِ إِبْرَاهِیمَ عَنْ أَبِیهِ عَنِ ابْنِ أَبِی نَجْرَانَ عَنْ عَاصِمِ بْنِ حُمَیْدٍ عَنْ مُحَمَّدِ بْنِ قَیْسٍ عَنْ أَبِی جَعْفَرٍ ع قَالَ: قَالَ أَمِیرُ الْمُؤْمِنِینَ ع آکِلُ الرِّبَا وَ مُؤْکِلُهُ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0" w:name="pg14689_173201"/>
    <w:bookmarkEnd w:id="120"/>
    <w:p>
      <w:pPr>
        <w:pStyle w:val="BookText"/>
      </w:pPr>
      <w:r>
        <w:rPr>
          <w:rFonts w:ascii="Amiri" w:hAnsi="Amiri" w:eastAsia="Amiri" w:cs="Amiri"/>
          <w:lang w:bidi="ar-SA"/>
          <w:color w:val="111111"/>
          <w:sz w:val="28"/>
          <w:szCs w:val="28"/>
          <w:rtl/>
        </w:rPr>
        <w:t xml:space="preserve">وَ کَاتِبُهُ وَ شَاهِدَاهُ فِیهِ </w:t>
      </w:r>
      <w:r>
        <w:rPr>
          <w:rStyle w:val="FootnoteReference"/>
        </w:rPr>
        <w:footnoteReference w:id="771"/>
      </w:r>
      <w:r>
        <w:rPr>
          <w:rFonts w:ascii="Amiri" w:hAnsi="Amiri" w:eastAsia="Amiri" w:cs="Amiri"/>
          <w:lang w:bidi="ar-SA"/>
          <w:color w:val="111111"/>
          <w:sz w:val="28"/>
          <w:szCs w:val="28"/>
          <w:rtl/>
        </w:rPr>
        <w:t xml:space="preserve">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 گفت: "امیرالمؤمنین (ع) گفت: 'کسی که ربا می‌خورد و کسی که ربا می‌دهد و کاتب آن و دو شاهد آن در(اصل) گناه مساوی هستند.'"</w:t>
      </w:r>
    </w:p>
    <w:p>
      <w:pPr>
        <w:pStyle w:val="Heading5"/>
      </w:pPr>
      <w:bookmarkStart w:id="874" w:name="_Toc435"/>
      <w:r>
        <w:t>[رقم الحدیث الکلی: 23298 - رقم الحدیث الباب: 2]</w:t>
      </w:r>
      <w:bookmarkEnd w:id="874"/>
    </w:p>
    <w:p>
      <w:pPr>
        <w:pStyle w:val="BookText"/>
      </w:pPr>
      <w:r>
        <w:rPr>
          <w:rFonts w:ascii="Times New Roman" w:hAnsi="Times New Roman" w:eastAsia="Times New Roman" w:cs="Times New Roman"/>
          <w:lang w:val="en-US" w:bidi="en-US"/>
          <w:color w:val="111111"/>
          <w:sz w:val="28"/>
          <w:szCs w:val="28"/>
          <w:rtl/>
        </w:rPr>
        <w:t xml:space="preserve">23298- 2- </w:t>
      </w:r>
      <w:r>
        <w:rPr>
          <w:rStyle w:val="FootnoteReference"/>
        </w:rPr>
        <w:footnoteReference w:id="772"/>
      </w:r>
      <w:r>
        <w:rPr>
          <w:rFonts w:ascii="Amiri" w:hAnsi="Amiri" w:eastAsia="Amiri" w:cs="Amiri"/>
          <w:lang w:bidi="ar-SA"/>
          <w:color w:val="111111"/>
          <w:sz w:val="28"/>
          <w:szCs w:val="28"/>
          <w:rtl/>
        </w:rPr>
        <w:t xml:space="preserve">مُحَمَّدُ بْنُ الْحَسَنِ بِإِسْنَادِهِ عَنِ الْحُسَیْنِ بْنِ سَعِیدٍ عَنِ الْحُسَیْنِ بْنِ عُلْوَانَ عَنْ مُحَمَّدِ بْنِ خَالِدٍ </w:t>
      </w:r>
      <w:r>
        <w:rPr>
          <w:rStyle w:val="FootnoteReference"/>
        </w:rPr>
        <w:footnoteReference w:id="773"/>
      </w:r>
      <w:r>
        <w:rPr>
          <w:rFonts w:ascii="Amiri" w:hAnsi="Amiri" w:eastAsia="Amiri" w:cs="Amiri"/>
          <w:lang w:bidi="ar-SA"/>
          <w:color w:val="111111"/>
          <w:sz w:val="28"/>
          <w:szCs w:val="28"/>
          <w:rtl/>
        </w:rPr>
        <w:t xml:space="preserve">عَنْ زَیْدِ بْنِ عَلِیٍّ عَنْ آبَائِهِ عَنْ عَلِیٍّ ع قَالَ: لَعَنَ رَسُولُ اللَّهِ ص الرِّبَا وَ آکِلَهُ وَ بَائِعَهُ وَ مُشْتَرِیَهُ وَ کَاتِبَهُ وَ شَاهِدَیْهِ.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7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از پدرانش از علی (ع) گفت: "رسول خدا (ص) ربا و خورنده آن و فروشنده آن و خریدار آن و نویسنده آن و دو شاهد آن را لعنت کرد."</w:t>
      </w:r>
    </w:p>
    <w:p>
      <w:pPr>
        <w:pStyle w:val="Heading5"/>
      </w:pPr>
      <w:bookmarkStart w:id="875" w:name="_Toc436"/>
      <w:r>
        <w:t>[رقم الحدیث الکلی: 23299 - رقم الحدیث الباب: 3]</w:t>
      </w:r>
      <w:bookmarkEnd w:id="875"/>
    </w:p>
    <w:p>
      <w:pPr>
        <w:pStyle w:val="BookText"/>
      </w:pPr>
      <w:r>
        <w:rPr>
          <w:rFonts w:ascii="Times New Roman" w:hAnsi="Times New Roman" w:eastAsia="Times New Roman" w:cs="Times New Roman"/>
          <w:lang w:val="en-US" w:bidi="en-US"/>
          <w:color w:val="111111"/>
          <w:sz w:val="28"/>
          <w:szCs w:val="28"/>
          <w:rtl/>
        </w:rPr>
        <w:t xml:space="preserve">23299- 3- </w:t>
      </w:r>
      <w:r>
        <w:rPr>
          <w:rStyle w:val="FootnoteReference"/>
        </w:rPr>
        <w:footnoteReference w:id="775"/>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مَنَاهِی النَّبِیِّ ص أَنَّهُ نَهَی عَنْ أَکْلِ الرِّبَا وَ شَهَادَةِ الزُّورِ وَ کِتَابَةِ الرِّبَا وَ قَالَ إِنَّ اللَّهَ لَعَنَ آکِلَ الرِّبَا وَ مُؤْکِلَهُ وَ کَاتِبَهُ وَ شَاهِدَیْهِ.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صادق از پدرانش در ممنوعیت‌های پیامبر (ص) که او نهی کرد از خوردن ربا و شهادت دروغ و نوشتن ربا و گفت: "خداوند لعنت کرد خورنده ربا و کسی که آن را می‌دهد و نویسنده آن و دو شاهد آن را."</w:t>
      </w:r>
    </w:p>
    <w:p>
      <w:pPr>
        <w:pStyle w:val="Heading5"/>
      </w:pPr>
      <w:bookmarkStart w:id="876" w:name="_Toc437"/>
      <w:r>
        <w:t>[رقم الحدیث الکلی: 23300 - رقم الحدیث الباب: 4]</w:t>
      </w:r>
      <w:bookmarkEnd w:id="876"/>
    </w:p>
    <w:p>
      <w:pPr>
        <w:pStyle w:val="BookText"/>
      </w:pPr>
      <w:r>
        <w:rPr>
          <w:rFonts w:ascii="Times New Roman" w:hAnsi="Times New Roman" w:eastAsia="Times New Roman" w:cs="Times New Roman"/>
          <w:lang w:val="en-US" w:bidi="en-US"/>
          <w:color w:val="111111"/>
          <w:sz w:val="28"/>
          <w:szCs w:val="28"/>
          <w:rtl/>
        </w:rPr>
        <w:t xml:space="preserve">23300- 4- </w:t>
      </w:r>
      <w:r>
        <w:rPr>
          <w:rStyle w:val="FootnoteReference"/>
        </w:rPr>
        <w:footnoteReference w:id="776"/>
      </w:r>
      <w:r>
        <w:rPr>
          <w:rFonts w:ascii="Amiri" w:hAnsi="Amiri" w:eastAsia="Amiri" w:cs="Amiri"/>
          <w:lang w:bidi="ar-SA"/>
          <w:color w:val="111111"/>
          <w:sz w:val="28"/>
          <w:szCs w:val="28"/>
          <w:rtl/>
        </w:rPr>
        <w:t xml:space="preserve">الْفَضْلُ بْنُ الْحَسَنِ الطَّبْرِسِیُّ فِی مَجْمَعِ الْبَیَانِ عَنْ عَلِیٍّ ع قَالَ: لَعَنَ رَسُولُ اللَّهِ ص فِی الرِّبَا خَمْسَةً آکِلَهُ وَ مُؤْکِلَهُ وَ شَاهِدَیْهِ وَ کَاتِبَهُ.</w:t>
      </w:r>
    </w:p>
    <w:p>
      <w:pPr>
        <w:pStyle w:val="BookText"/>
      </w:pPr>
      <w:r>
        <w:rPr>
          <w:rFonts w:ascii="Amiri" w:hAnsi="Amiri" w:eastAsia="Amiri" w:cs="Amiri"/>
          <w:lang w:bidi="ar-SA"/>
          <w:color w:val="111111"/>
          <w:sz w:val="28"/>
          <w:szCs w:val="28"/>
          <w:rtl/>
        </w:rPr>
        <w:t xml:space="preserve">أَقُولُ: وَ یَأْتِی مَا یَدُلُّ عَلَی ذَلِکَ فِی الشَّهَادَاتِ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و تقدم فی الباب 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الطبرسی در مجمع البیان از علی (ع) گفت: "رسول خدا (ص) در مورد ربا پنج نفر را لعنت کرد: خورنده آن، دهنده آن، دو شاهد آن و نویسنده آن."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1" w:name="pg14689_173202"/>
    <w:bookmarkEnd w:id="121"/>
    <w:p>
      <w:pPr>
        <w:pStyle w:val="Heading4"/>
      </w:pPr>
      <w:bookmarkStart w:id="877" w:name="_Toc438"/>
      <w:r>
        <w:t>5- بَابُ حُکْمِ مَنْ أَکَلَ الرِّبَا بِجَهَالَةٍ أَوْ غَیْرِهَا ثُمَّ تَابَ أَوْ وَرِثَ مَالًا فِیهِ رِبًا</w:t>
      </w:r>
      <w:bookmarkEnd w:id="877"/>
    </w:p>
    <w:p>
      <w:pPr>
        <w:pStyle w:val="Heading5"/>
      </w:pPr>
      <w:bookmarkStart w:id="878" w:name="_Toc439"/>
      <w:r>
        <w:t>اشارة</w:t>
      </w:r>
      <w:bookmarkEnd w:id="878"/>
    </w:p>
    <w:p>
      <w:pPr>
        <w:pStyle w:val="BookText"/>
      </w:pPr>
      <w:r>
        <w:rPr>
          <w:rStyle w:val="FootnoteReference"/>
        </w:rPr>
        <w:footnoteReference w:id="778"/>
      </w:r>
      <w:r>
        <w:rPr>
          <w:rFonts w:ascii="Amiri" w:hAnsi="Amiri" w:eastAsia="Amiri" w:cs="Amiri"/>
          <w:lang w:bidi="ar-SA"/>
          <w:color w:val="111111"/>
          <w:sz w:val="28"/>
          <w:szCs w:val="28"/>
          <w:rtl/>
        </w:rPr>
        <w:t xml:space="preserve">5 بَابُ حُکْمِ مَنْ أَکَلَ الرِّبَا بِجَهَالَةٍ أَوْ غَیْرِهَا ثُمَّ تَابَ أَوْ وَرِثَ مَالًا فِیهِ رِبًا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440"/>
      <w:r>
        <w:t>[رقم الحدیث الکلی: 23301 - رقم الحدیث الباب: 1]</w:t>
      </w:r>
      <w:bookmarkEnd w:id="879"/>
    </w:p>
    <w:p>
      <w:pPr>
        <w:pStyle w:val="BookText"/>
      </w:pPr>
      <w:r>
        <w:rPr>
          <w:rFonts w:ascii="Times New Roman" w:hAnsi="Times New Roman" w:eastAsia="Times New Roman" w:cs="Times New Roman"/>
          <w:lang w:val="en-US" w:bidi="en-US"/>
          <w:color w:val="111111"/>
          <w:sz w:val="28"/>
          <w:szCs w:val="28"/>
          <w:rtl/>
        </w:rPr>
        <w:t xml:space="preserve">23301- 1- </w:t>
      </w:r>
      <w:r>
        <w:rPr>
          <w:rStyle w:val="FootnoteReference"/>
        </w:rPr>
        <w:footnoteReference w:id="779"/>
      </w:r>
      <w:r>
        <w:rPr>
          <w:rFonts w:ascii="Amiri" w:hAnsi="Amiri" w:eastAsia="Amiri" w:cs="Amiri"/>
          <w:lang w:bidi="ar-SA"/>
          <w:color w:val="111111"/>
          <w:sz w:val="28"/>
          <w:szCs w:val="28"/>
          <w:rtl/>
        </w:rPr>
        <w:t xml:space="preserve">مُحَمَّدُ بْنُ یَعْقُوبَ عَنْ مُحَمَّدِ بْنِ یَحْیَی عَنْ أَحْمَدَ بْنِ مُحَمَّدٍ عَنْ مُحَمَّدِ بْنِ عِیسَی عَنْ مَنْصُورٍ عَنْ هِشَامِ بْنِ سَالِمٍ عَنْ أَبِی عَبْدِ اللَّهِ ع قَالَ: سَأَلْتُهُ عَنِ الرَّجُلِ یَأْکُلُ الرِّبَا وَ هُوَ یَرَی أَنَّهُ لَهُ حَلَالٌ قَالَ لَا یَضُرُّهُ حَتَّی یُصِیبَهُ مُتَعَمِّداً فَإِذَا أَصَابَهُ مُتَعَمِّداً فَهُوَ بِالْمَنْزِلِ الَّذِی </w:t>
      </w:r>
      <w:r>
        <w:rPr>
          <w:rStyle w:val="FootnoteReference"/>
        </w:rPr>
        <w:footnoteReference w:id="780"/>
      </w:r>
      <w:r>
        <w:rPr>
          <w:rFonts w:ascii="Amiri" w:hAnsi="Amiri" w:eastAsia="Amiri" w:cs="Amiri"/>
          <w:lang w:bidi="ar-SA"/>
          <w:color w:val="111111"/>
          <w:sz w:val="28"/>
          <w:szCs w:val="28"/>
          <w:rtl/>
        </w:rPr>
        <w:t xml:space="preserve">قَالَ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ابی عبدالله (ع) گفت: "از او پرسیدم درباره مردی که ربا می‌خورد و آن را برای خود حلال می‌داند. او گفت: 'این به او ضرر نمی‌رساند تا زمانی که عمداً آن را انجام دهد. اگر عمداً انجام دهد، در جایگاهی است که خداوند عز و جل گفته است.'"</w:t>
      </w:r>
    </w:p>
    <w:p>
      <w:pPr>
        <w:pStyle w:val="Heading5"/>
      </w:pPr>
      <w:bookmarkStart w:id="880" w:name="_Toc441"/>
      <w:r>
        <w:t>[رقم الحدیث الکلی: 23302 - رقم الحدیث الباب: 2]</w:t>
      </w:r>
      <w:bookmarkEnd w:id="880"/>
    </w:p>
    <w:p>
      <w:pPr>
        <w:pStyle w:val="BookText"/>
      </w:pPr>
      <w:r>
        <w:rPr>
          <w:rFonts w:ascii="Times New Roman" w:hAnsi="Times New Roman" w:eastAsia="Times New Roman" w:cs="Times New Roman"/>
          <w:lang w:val="en-US" w:bidi="en-US"/>
          <w:color w:val="111111"/>
          <w:sz w:val="28"/>
          <w:szCs w:val="28"/>
          <w:rtl/>
        </w:rPr>
        <w:t xml:space="preserve">23302- 2- </w:t>
      </w:r>
      <w:r>
        <w:rPr>
          <w:rStyle w:val="FootnoteReference"/>
        </w:rPr>
        <w:footnoteReference w:id="781"/>
      </w:r>
      <w:r>
        <w:rPr>
          <w:rFonts w:ascii="Amiri" w:hAnsi="Amiri" w:eastAsia="Amiri" w:cs="Amiri"/>
          <w:lang w:bidi="ar-SA"/>
          <w:color w:val="111111"/>
          <w:sz w:val="28"/>
          <w:szCs w:val="28"/>
          <w:rtl/>
        </w:rPr>
        <w:t xml:space="preserve">وَ عَنْهُ عَنْ أَحْمَدَ بْنِ مُحَمَّدٍ عَنِ الْوَشَّاءِ عَنْ أَبِی الْمَغْرَاءِ </w:t>
      </w:r>
      <w:r>
        <w:rPr>
          <w:rStyle w:val="FootnoteReference"/>
        </w:rPr>
        <w:footnoteReference w:id="782"/>
      </w:r>
      <w:r>
        <w:rPr>
          <w:rFonts w:ascii="Amiri" w:hAnsi="Amiri" w:eastAsia="Amiri" w:cs="Amiri"/>
          <w:lang w:bidi="ar-SA"/>
          <w:color w:val="111111"/>
          <w:sz w:val="28"/>
          <w:szCs w:val="28"/>
          <w:rtl/>
        </w:rPr>
        <w:t xml:space="preserve">قَالَ: قَالَ أَبُو عَبْدِ اللَّهِ ع کُلُّ رِبًا أَکَلَهُ النَّاسُ بِجَهَالَةٍ ثُمَّ تَابُوا فَإِنَّهُ یُقْبَلُ مِنْهُمْ إِذَا عُرِفَ مِنْهُمُ التَّوْبَةُ وَ قَالَ لَوْ أَنَّ رَجُلًا وَرِثَ مِنْ أَبِیهِ مَالًا وَ قَدْ عَرَفَ أَنَّ فِی ذَلِکَ الْمَالِ رِبًا وَ لَکِنْ قَدِ اخْتَلَطَ فِی التِّجَارَةِ بِغَیْرِهِ حَلَالٌ کَانَ حَلَالًا طَیِّباً فَلْیَأْکُلْهُ وَ إِنْ عَرَفَ مِنْهُ شَیْئاً أَنَّهُ رِبًا فَلْیَأْخُذْ رَأْسَ مَالِهِ وَ لْیَرُدَّ الرِّبَا وَ أَیُّمَا رَجُلٍ أَفَادَ مَالًا کَثِیراً قَدْ أَکْثَرَ فِیهِ مِنَ الرِّبَا فَجَهِلَ ذَلِکَ ثُمَّ عَرَفَهُ بَعْدُ فَأَرَادَ أَنْ یَنْزِعَهُ فَمَا مَضَی فَلَهُ وَ یَدَعُهُ فِیمَا یَسْتَأْنِفُ.</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2" w:name="pg14689_173203"/>
    <w:bookmarkEnd w:id="122"/>
    <w:p>
      <w:pPr>
        <w:pStyle w:val="BookText"/>
      </w:pPr>
      <w:r>
        <w:rPr>
          <w:rFonts w:ascii="Amiri" w:hAnsi="Amiri" w:eastAsia="Amiri" w:cs="Amiri"/>
          <w:lang w:bidi="ar-SA"/>
          <w:color w:val="111111"/>
          <w:sz w:val="28"/>
          <w:szCs w:val="28"/>
          <w:rtl/>
        </w:rPr>
        <w:t xml:space="preserve">حَمَّادِ بْنِ عُثْمَانَ عَنِ الْحَلَبِیِّ نَحْوَهُ إِلَی قَوْلِهِ فَلْیَأْخُذْ رَأْسَ مَالِهِ وَ لْیَرُدَّ الزِّیَادَةَ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مُرْسَلًا إِلَی قَوْلِهِ فِیمَا یَسْتَأْنِفُ إِلَّا أَنَّهُ قَالَ بِغَیْرِهِ فَإِنَّهُ لَهُ حَلَالٌ طَیِّبٌ فَلْیَأْکُلْهُ وَ إِنْ عَرَفَ مِنْهُ شَیْئاً مَعْزُولًا أَنَّهُ رِبًا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المغراء گفت: "ابو عبدالله (ع) گفت: 'هر ربایی که مردم به دلیل نادانی خورده‌اند و سپس توبه کرده‌اند، پذیرفته می‌شود اگر توبه از آنها مشاهده شود.' و او گفت: 'اگر مردی از پدرش مالی به ارث ببرد و بداند که در آن مال ربا هست، اما آن مال در تجارت با مال حلال مخلوط شده، آن مال حلال و پاک است و می‌تواند آن را بخورد. و اگر بداند که در آن مال ربا هست، باید اصل سرمایه خود را بردارد و ربا را برگرداند. و هر مردی که مال زیادی کسب کرده و در آن ربا زیاد بوده و بعداً آن را شناخت و خواست آن را ترک کند، آنچه گذشته برای اوست و باید از آنچه از نو شروع می‌کند، اجتناب کند.'"</w:t>
      </w:r>
    </w:p>
    <w:p>
      <w:pPr>
        <w:pStyle w:val="Heading5"/>
      </w:pPr>
      <w:bookmarkStart w:id="881" w:name="_Toc442"/>
      <w:r>
        <w:t>[رقم الحدیث الکلی: 23303 - رقم الحدیث الباب: 3]</w:t>
      </w:r>
      <w:bookmarkEnd w:id="881"/>
    </w:p>
    <w:p>
      <w:pPr>
        <w:pStyle w:val="BookText"/>
      </w:pPr>
      <w:r>
        <w:rPr>
          <w:rFonts w:ascii="Times New Roman" w:hAnsi="Times New Roman" w:eastAsia="Times New Roman" w:cs="Times New Roman"/>
          <w:lang w:val="en-US" w:bidi="en-US"/>
          <w:color w:val="111111"/>
          <w:sz w:val="28"/>
          <w:szCs w:val="28"/>
          <w:rtl/>
        </w:rPr>
        <w:t xml:space="preserve">23303- 3- </w:t>
      </w:r>
      <w:r>
        <w:rPr>
          <w:rStyle w:val="FootnoteReference"/>
        </w:rPr>
        <w:footnoteReference w:id="785"/>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أَتَی رَجُلٌ أَبِی ع </w:t>
      </w:r>
      <w:r>
        <w:rPr>
          <w:rStyle w:val="FootnoteReference"/>
        </w:rPr>
        <w:footnoteReference w:id="786"/>
      </w:r>
      <w:r>
        <w:rPr>
          <w:rFonts w:ascii="Amiri" w:hAnsi="Amiri" w:eastAsia="Amiri" w:cs="Amiri"/>
          <w:lang w:bidi="ar-SA"/>
          <w:color w:val="111111"/>
          <w:sz w:val="28"/>
          <w:szCs w:val="28"/>
          <w:rtl/>
        </w:rPr>
        <w:t xml:space="preserve">فَقَالَ إِنِّی وَرِثْتُ مَالًا وَ قَدْ عَلِمْتُ أَنَّ صَاحِبَهُ الَّذِی وَرِثْتُهُ مِنْهُ قَدْ کَانَ یُرْبِی وَ قَدْ أَعْرِفُ أَنَّ فِیهِ رِبًا وَ أَسْتَیْقِنُ ذَلِکَ وَ لَیْسَ یَطِیبُ لِی حَلَالُهُ لِحَالِ عِلْمِی فِیهِ وَ قَدْ </w:t>
      </w:r>
      <w:r>
        <w:rPr>
          <w:rStyle w:val="FootnoteReference"/>
        </w:rPr>
        <w:footnoteReference w:id="787"/>
      </w:r>
      <w:r>
        <w:rPr>
          <w:rFonts w:ascii="Amiri" w:hAnsi="Amiri" w:eastAsia="Amiri" w:cs="Amiri"/>
          <w:lang w:bidi="ar-SA"/>
          <w:color w:val="111111"/>
          <w:sz w:val="28"/>
          <w:szCs w:val="28"/>
          <w:rtl/>
        </w:rPr>
        <w:t xml:space="preserve">سَأَلْتُ فُقَهَاءَ أَهْلِ الْعِرَاقِ وَ أَهْلِ الْحِجَازِ- فَقَالُوا لَا یَحِلُّ أَکْلُهُ فَقَالَ أَبُو جَعْفَرٍ ع إِنْ کُنْتَ تَعْلَمُ بِأَنَّ فِیهِ مَالًا مَعْرُوفاً رِبًا وَ تَعْرِفُ أَهْلَهُ فَخُذْ رَأْسَ مَالِکَ وَ رُدَّ مَا سِوَی ذَلِکَ وَ إِنْ کَانَ مُخْتَلِطاً فَکُلْهُ هَنِیئاً فَإِنَّ الْمَالَ مَالُکَ وَ اجْتَنِبْ مَا کَانَ یَصْنَعُ صَاحِبُهُ فَإِنَّ رَسُولَ اللَّهِ ص قَدْ وَضَعَ مَا مَضَی مِنَ الرِّبَا وَ حَرَّمَ عَلَیْهِمْ مَا بَقِیَ فَمَنْ جَهِلَ وَسِعَ لَهُ جَهْلُهُ حَتَّی یَعْرِفَهُ فَإِذَا عَرَفَ تَحْرِیمَهُ حَرُمَ عَلَیْهِ وَ وَجَبَ </w:t>
      </w:r>
      <w:r>
        <w:rPr>
          <w:rStyle w:val="FootnoteReference"/>
        </w:rPr>
        <w:footnoteReference w:id="788"/>
      </w:r>
      <w:r>
        <w:rPr>
          <w:rFonts w:ascii="Amiri" w:hAnsi="Amiri" w:eastAsia="Amiri" w:cs="Amiri"/>
          <w:lang w:bidi="ar-SA"/>
          <w:color w:val="111111"/>
          <w:sz w:val="28"/>
          <w:szCs w:val="28"/>
          <w:rtl/>
        </w:rPr>
        <w:t xml:space="preserve">عَلَیْهِ فِیهِ الْعُقُوبَةُ إِذَا رَکِبَهُ کَمَا یَجِبُ عَلَی مَنْ یَأْکُلُ الرِّبَا.</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789"/>
      </w:r>
      <w:r>
        <w:rPr>
          <w:rFonts w:ascii="Amiri" w:hAnsi="Amiri" w:eastAsia="Amiri" w:cs="Amiri"/>
          <w:lang w:bidi="ar-SA"/>
          <w:color w:val="111111"/>
          <w:sz w:val="28"/>
          <w:szCs w:val="28"/>
          <w:rtl/>
        </w:rPr>
        <w:t xml:space="preserve">وَ رَوَاهُ الشَّیْخُ أَیْضاً بِالْإِسْنَادِ الَّذِی قَبْلَهُ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گفت: "مردی نزد پدرم آمد و گفت: 'من مالی به ارث برده‌ام و می‌دانم که صاحب آن که از او به ارث برده‌ام، ربا می‌گرفت. می‌دانم که در آن مال ربا هست و یقین دارم که چنین است و به خاطر علم به آن، حلال آن برای من لذت‌بخش نیست. فقهای اهل عراق و حجاز را پرسیدم و گفتند که خوردن آن حلال نیست.' ابوجعفر (ع) گفت: 'اگر می‌دانی که در آن مال، ربا هست و صاحبان آن را می‌شناسی، اصل سرمایه خود را بگیر و بقیه را برگردان. و اگر مخلوط است، آن را به خوشی بخور، زیرا آن مال مال توست و از آنچه صاحبش انجام می‌داد، اجتناب کن. زیرا رسول خدا (ص) گذشته ربا را بخشیده و آنچه باقی مانده را حرام کرده است. هر کس از ربا جهالت داشته باشد، جهالت او تا زمانی که بداند، او را مبری می‌سازد. پس از آگاهی به حرام بودن، اگر آن را انجام دهد، گناه و مجازات آن بر او واجب است، همانطور که بر کسی که ربا می‌خورد، واجب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3" w:name="pg14689_173204"/>
    <w:bookmarkEnd w:id="123"/>
    <w:p>
      <w:pPr>
        <w:pStyle w:val="Heading5"/>
      </w:pPr>
      <w:bookmarkStart w:id="882" w:name="_Toc443"/>
      <w:r>
        <w:t>[رقم الحدیث الکلی: 23304 - رقم الحدیث الباب: 4]</w:t>
      </w:r>
      <w:bookmarkEnd w:id="882"/>
    </w:p>
    <w:p>
      <w:pPr>
        <w:pStyle w:val="BookText"/>
      </w:pPr>
      <w:r>
        <w:rPr>
          <w:rFonts w:ascii="Times New Roman" w:hAnsi="Times New Roman" w:eastAsia="Times New Roman" w:cs="Times New Roman"/>
          <w:lang w:val="en-US" w:bidi="en-US"/>
          <w:color w:val="111111"/>
          <w:sz w:val="28"/>
          <w:szCs w:val="28"/>
          <w:rtl/>
        </w:rPr>
        <w:t xml:space="preserve">23304- 4- </w:t>
      </w:r>
      <w:r>
        <w:rPr>
          <w:rStyle w:val="FootnoteReference"/>
        </w:rPr>
        <w:footnoteReference w:id="791"/>
      </w:r>
      <w:r>
        <w:rPr>
          <w:rFonts w:ascii="Amiri" w:hAnsi="Amiri" w:eastAsia="Amiri" w:cs="Amiri"/>
          <w:lang w:bidi="ar-SA"/>
          <w:color w:val="111111"/>
          <w:sz w:val="28"/>
          <w:szCs w:val="28"/>
          <w:rtl/>
        </w:rPr>
        <w:t xml:space="preserve">وَ عَنْ عِدَّةٍ مِنْ أَصْحَابِنَا عَنْ سَهْلِ بْنِ زِیَادٍ وَ أَحْمَدَ بْنِ مُحَمَّدٍ جَمِیعاً عَنِ ابْنِ مَحْبُوبٍ عَنْ خَالِدِ بْنِ جَرِیرٍ عَنْ أَبِی الرَّبِیعِ الشَّامِیِّ قَالَ: سَأَلْتُ أَبَا عَبْدِ اللَّهِ ع عَنْ رَجُلٍ أَرْبَی بِجَهَالَةٍ ثُمَّ أَرَادَ أَنْ یَتْرُکَهُ قَالَ أَمَّا مَا مَضَی فَلَهُ وَ لْیَتْرُکْهُ فِیمَا یَسْتَقْبِلُ ثُمَّ قَالَ إِنَّ رَجُلًا أَتَی أَبَا جَعْفَرٍ ع فَقَالَ إِنِّی وَرِثْتُ مَالًا وَ ذَکَرَ الْحَدِیثَ نَحْوَهُ.</w:t>
      </w:r>
    </w:p>
    <w:p>
      <w:pPr>
        <w:pStyle w:val="BookText"/>
      </w:pPr>
      <w:r>
        <w:rPr>
          <w:rFonts w:ascii="Amiri" w:hAnsi="Amiri" w:eastAsia="Amiri" w:cs="Amiri"/>
          <w:lang w:bidi="ar-SA"/>
          <w:color w:val="111111"/>
          <w:sz w:val="28"/>
          <w:szCs w:val="28"/>
          <w:rtl/>
        </w:rPr>
        <w:t xml:space="preserve">وَ رَوَاهُ ابْنُ إِدْرِیسَ فِی آخِرِ السَّرَائِرِ نَقْلًا مِنْ کِتَابِ الْمَشِیخَةِ لِلْحَسَنِ بْنِ مَحْبُوبٍ نَحْوَهُ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الربیع الشامی گفت: "از ابا عبدالله (ع) درباره مردی که به دلیل جهل ربا می‌گرفت و سپس خواست آن را ترک کند، پرسیدم. او گفت: 'آنچه که گذشته برای اوست و باید آن را ترک کند برای آنچه که در آینده می‌آید.' سپس گفت: 'مردی نزد ابا جعفر (ع) آمد و گفت: 'من مالی به ارث برده‌ام' و حدیث را به نحوی که گفته شد، بیان کرد.'</w:t>
      </w:r>
    </w:p>
    <w:p>
      <w:pPr>
        <w:pStyle w:val="Heading5"/>
      </w:pPr>
      <w:bookmarkStart w:id="883" w:name="_Toc444"/>
      <w:r>
        <w:t>[رقم الحدیث الکلی: 23305 - رقم الحدیث الباب: 5]</w:t>
      </w:r>
      <w:bookmarkEnd w:id="883"/>
    </w:p>
    <w:p>
      <w:pPr>
        <w:pStyle w:val="BookText"/>
      </w:pPr>
      <w:r>
        <w:rPr>
          <w:rFonts w:ascii="Times New Roman" w:hAnsi="Times New Roman" w:eastAsia="Times New Roman" w:cs="Times New Roman"/>
          <w:lang w:val="en-US" w:bidi="en-US"/>
          <w:color w:val="111111"/>
          <w:sz w:val="28"/>
          <w:szCs w:val="28"/>
          <w:rtl/>
        </w:rPr>
        <w:t xml:space="preserve">23305- 5- </w:t>
      </w:r>
      <w:r>
        <w:rPr>
          <w:rStyle w:val="FootnoteReference"/>
        </w:rPr>
        <w:footnoteReference w:id="793"/>
      </w:r>
      <w:r>
        <w:rPr>
          <w:rFonts w:ascii="Amiri" w:hAnsi="Amiri" w:eastAsia="Amiri" w:cs="Amiri"/>
          <w:lang w:bidi="ar-SA"/>
          <w:color w:val="111111"/>
          <w:sz w:val="28"/>
          <w:szCs w:val="28"/>
          <w:rtl/>
        </w:rPr>
        <w:t xml:space="preserve">مُحَمَّدُ بْنُ عَلِیِّ بْنِ الْحُسَیْنِ بِإِسْنَادِهِ عَنِ السَّکُونِیِّ عَنْ أَبِی عَبْدِ اللَّهِ عَنْ أَبِیهِ عَنْ آبَائِهِ ع قَالَ: أَتَی رَجُلٌ عَلِیّاً ع فَقَالَ إِنِّی اکْتَسَبْتُ مَالًا أَغْمَضْتُ فِی مَطَالِبِهِ حَلَالًا وَ حَرَاماً وَ قَدْ أَرَدْتُ التَّوْبَةَ وَ لَا أَدْرِی الْحَلَالَ مِنْهُ وَ لَا الْحَرَامَ فَقَدِ اخْتَلَطَ عَلَیَّ فَقَالَ ع أَخْرِجْ خُمُسَ مَالِکَ فَإِنَّ اللَّهَ رَضِیَ مِنَ الْإِنْسَانِ بِالْخُمُسِ وَ سَائِرُ الْمَالِ کُلُّهُ لَکَ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 از پدرش از پدرانش گفت: "مردی نزد علی (ع) آمد و گفت: 'من مالی به دست آورده‌ام که در کسب آن دقت نکردم، حلال و حرام با هم مخلوط شده است و می‌خواهم توبه کنم و نمی‌دانم کدام حلال و کدام حرام است.' علی (ع) گفت: 'یک پنجم مال خود را بده، زیرا خداوند از انسان به یک پنجم راضی است و بقیه مال برای تو حلال است.'</w:t>
      </w:r>
    </w:p>
    <w:p>
      <w:pPr>
        <w:pStyle w:val="Heading5"/>
      </w:pPr>
      <w:bookmarkStart w:id="884" w:name="_Toc445"/>
      <w:r>
        <w:t>[رقم الحدیث الکلی: 23306 - رقم الحدیث الباب: 6]</w:t>
      </w:r>
      <w:bookmarkEnd w:id="884"/>
    </w:p>
    <w:p>
      <w:pPr>
        <w:pStyle w:val="BookText"/>
      </w:pPr>
      <w:r>
        <w:rPr>
          <w:rFonts w:ascii="Times New Roman" w:hAnsi="Times New Roman" w:eastAsia="Times New Roman" w:cs="Times New Roman"/>
          <w:lang w:val="en-US" w:bidi="en-US"/>
          <w:color w:val="111111"/>
          <w:sz w:val="28"/>
          <w:szCs w:val="28"/>
          <w:rtl/>
        </w:rPr>
        <w:t xml:space="preserve">23306- 6- </w:t>
      </w:r>
      <w:r>
        <w:rPr>
          <w:rStyle w:val="FootnoteReference"/>
        </w:rPr>
        <w:footnoteReference w:id="794"/>
      </w:r>
      <w:r>
        <w:rPr>
          <w:rFonts w:ascii="Amiri" w:hAnsi="Amiri" w:eastAsia="Amiri" w:cs="Amiri"/>
          <w:lang w:bidi="ar-SA"/>
          <w:color w:val="111111"/>
          <w:sz w:val="28"/>
          <w:szCs w:val="28"/>
          <w:rtl/>
        </w:rPr>
        <w:t xml:space="preserve">مُحَمَّدُ بْنُ الْحَسَنِ بِإِسْنَادِهِ عَنِ ابْنِ أَبِی عُمَیْرٍ عَنْ حَمَّادِ بْنِ عُثْمَانَ عَنِ الْحَلَبِیِّ عَنْ أَبِی عَبْدِ اللَّهِ ع أَنَّهُ سُئِلَ عَنِ الرَّجُلِ یَأْکُلُ الرِّبَا وَ هُوَ یَرَی أَنَّهُ لَهُ حَلَالٌ فَقَالَ لَا یَضُرُّهُ حَتَّی یُصِیبَهُ مُتَعَمِّداً فَإِذَا أَصَابَهُ مُتَعَمِّداً فَهُوَ بِمَنْزِلَةِ الَّذِی قَالَ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نقل شده که او در مورد مردی که ربا می‌خورد و آن را برای خود حلال می‌داند، پرسیده شد. او گفت: "این به او ضرر نمی‌رساند تا زمانی که عمداً آن را انجام دهد. اگر عمداً انجام دهد، در جایگاهی است که خداوند عز و جل گفته است."</w:t>
      </w:r>
    </w:p>
    <w:p>
      <w:pPr>
        <w:pStyle w:val="Heading5"/>
      </w:pPr>
      <w:bookmarkStart w:id="885" w:name="_Toc446"/>
      <w:r>
        <w:t>[رقم الحدیث الکلی: 23307 - رقم الحدیث الباب: 7]</w:t>
      </w:r>
      <w:bookmarkEnd w:id="885"/>
    </w:p>
    <w:p>
      <w:pPr>
        <w:pStyle w:val="BookText"/>
      </w:pPr>
      <w:r>
        <w:rPr>
          <w:rFonts w:ascii="Times New Roman" w:hAnsi="Times New Roman" w:eastAsia="Times New Roman" w:cs="Times New Roman"/>
          <w:lang w:val="en-US" w:bidi="en-US"/>
          <w:color w:val="111111"/>
          <w:sz w:val="28"/>
          <w:szCs w:val="28"/>
          <w:rtl/>
        </w:rPr>
        <w:t xml:space="preserve">23307- 7- </w:t>
      </w:r>
      <w:r>
        <w:rPr>
          <w:rStyle w:val="FootnoteReference"/>
        </w:rPr>
        <w:footnoteReference w:id="795"/>
      </w:r>
      <w:r>
        <w:rPr>
          <w:rFonts w:ascii="Amiri" w:hAnsi="Amiri" w:eastAsia="Amiri" w:cs="Amiri"/>
          <w:lang w:bidi="ar-SA"/>
          <w:color w:val="111111"/>
          <w:sz w:val="28"/>
          <w:szCs w:val="28"/>
          <w:rtl/>
        </w:rPr>
        <w:t xml:space="preserve">وَ بِإِسْنَادِهِ عَنِ الْحُسَیْنِ بْنِ سَعِیدٍ عَنِ ابْنِ أَبِی عُمَیْرٍ عَنْ أَبِی أَیُّوبَ الْخَرَّازِ عَنْ مُحَمَّدِ بْنِ مُسْلِمٍ قَالَ: دَخَلَ رَجُلٌ عَلَی أَبِی جَعْفَرٍ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4" w:name="pg14689_173205"/>
    <w:bookmarkEnd w:id="124"/>
    <w:p>
      <w:pPr>
        <w:pStyle w:val="BookText"/>
      </w:pPr>
      <w:r>
        <w:rPr>
          <w:rFonts w:ascii="Amiri" w:hAnsi="Amiri" w:eastAsia="Amiri" w:cs="Amiri"/>
          <w:lang w:bidi="ar-SA"/>
          <w:color w:val="111111"/>
          <w:sz w:val="28"/>
          <w:szCs w:val="28"/>
          <w:rtl/>
        </w:rPr>
        <w:t xml:space="preserve">ع مِنْ أَهْلِ خُرَاسَانَ- قَدْ عَمِلَ بِالرِّبَا حَتَّی کَثُرَ مَالُهُ ثُمَّ إِنَّهُ سَأَلَ الْفُقَهَاءَ فَقَالُوا لَیْسَ یُقْبَلُ مِنْکَ شَیْ‌ءٌ إِلَّا أَنْ تَرُدَّهُ إِلَی أَصْحَابِهِ فَجَاءَ إِلَی أَبِی جَعْفَرٍ ع- فَقَصَّ عَلَیْهِ قِصَّتَهُ فَقَالَ لَهُ أَبُو جَعْفَرٍ ع مَخْرَجُکَ مِنْ کِتَابِ اللَّهِ فَمَنْ جاءَهُ مَوْعِظَةٌ مِنْ رَبِّهِ فَانْتَهی فَلَهُ ما سَلَفَ وَ أَمْرُهُ إِلَی اللَّهِ </w:t>
      </w:r>
      <w:r>
        <w:rPr>
          <w:rStyle w:val="FootnoteReference"/>
        </w:rPr>
        <w:footnoteReference w:id="796"/>
      </w:r>
      <w:r>
        <w:rPr>
          <w:rFonts w:ascii="Amiri" w:hAnsi="Amiri" w:eastAsia="Amiri" w:cs="Amiri"/>
          <w:lang w:bidi="ar-SA"/>
          <w:color w:val="111111"/>
          <w:sz w:val="28"/>
          <w:szCs w:val="28"/>
          <w:rtl/>
        </w:rPr>
        <w:t xml:space="preserve">وَ الْمَوْعِظَةُ التَّوْبَةُ.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گفت: "مردی از اهل خراسان نزد ابو جعفر (ع) آمد. او به دلیل ربا گرفتن، مال زیادی کسب کرده بود. سپس از فقها پرسید و آنها گفتند: 'هیچ چیز از تو پذیرفته نمی‌شود مگر اینکه آن را به صاحبانش برگردانی.' پس نزد ابو جعفر (ع) آمد و داستان خود را برای او بیان کرد. ابو جعفر (ع) گفت: 'راه خروج تو در کتاب خداوند است. پس هر کس موعظه‌ای از پروردگارش بیابد و از آن دست بردارد، گذشته‌اش برای اوست و امر او به خداوند است.' (بقره 2:275) و موعظه توبه است.</w:t>
      </w:r>
    </w:p>
    <w:p>
      <w:pPr>
        <w:pStyle w:val="Heading5"/>
      </w:pPr>
      <w:bookmarkStart w:id="886" w:name="_Toc447"/>
      <w:r>
        <w:t>[رقم الحدیث الکلی: 23308 - رقم الحدیث الباب: 8]</w:t>
      </w:r>
      <w:bookmarkEnd w:id="886"/>
    </w:p>
    <w:p>
      <w:pPr>
        <w:pStyle w:val="BookText"/>
      </w:pPr>
      <w:r>
        <w:rPr>
          <w:rFonts w:ascii="Times New Roman" w:hAnsi="Times New Roman" w:eastAsia="Times New Roman" w:cs="Times New Roman"/>
          <w:lang w:val="en-US" w:bidi="en-US"/>
          <w:color w:val="111111"/>
          <w:sz w:val="28"/>
          <w:szCs w:val="28"/>
          <w:rtl/>
        </w:rPr>
        <w:t xml:space="preserve">23308- 8- </w:t>
      </w:r>
      <w:r>
        <w:rPr>
          <w:rStyle w:val="FootnoteReference"/>
        </w:rPr>
        <w:footnoteReference w:id="797"/>
      </w:r>
      <w:r>
        <w:rPr>
          <w:rFonts w:ascii="Amiri" w:hAnsi="Amiri" w:eastAsia="Amiri" w:cs="Amiri"/>
          <w:lang w:bidi="ar-SA"/>
          <w:color w:val="111111"/>
          <w:sz w:val="28"/>
          <w:szCs w:val="28"/>
          <w:rtl/>
        </w:rPr>
        <w:t xml:space="preserve">الْفَضْلُ بْنُ الْحَسَنِ الطَّبْرِسِیُّ فِی مَجْمَعِ الْبَیَانِ عَنْ أَبِی جَعْفَرٍ ع قَالَ: إِنَّ الْوَلِیدَ بْنَ الْمُغِیرَةِ کَانَ یُرْبِی فِی الْجَاهِلِیَّةِ- وَ قَدْ بَقِیَ لَهُ بَقَایَا عَلَی ثَقِیفٍ- وَ أَرَادَ خَالِدُ بْنُ الْوَلِیدِ الْمُطَالَبَةَ بَعْدَ أَنْ أَسْلَمَ فَنَزَلَتْ اتَّقُوا اللَّهَ وَ ذَرُوا ما بَقِیَ مِنَ الرِّبا إِنْ کُنْتُمْ مُؤْمِنِینَ </w:t>
      </w:r>
      <w:r>
        <w:rPr>
          <w:rStyle w:val="FootnoteReference"/>
        </w:rPr>
        <w:footnoteReference w:id="798"/>
      </w:r>
      <w:r>
        <w:rPr>
          <w:rFonts w:ascii="Amiri" w:hAnsi="Amiri" w:eastAsia="Amiri" w:cs="Amiri"/>
          <w:lang w:bidi="ar-SA"/>
          <w:color w:val="111111"/>
          <w:sz w:val="28"/>
          <w:szCs w:val="28"/>
          <w:rtl/>
        </w:rPr>
        <w:t xml:space="preserve">الْآیَاتِ.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الطبرسی در مجمع البیان از ابو جعفر (ع) گفت: "ولید بن مغیره در زمان جاهلیت ربا می‌گرفت و برخی از بدهی‌ها به ثقیف باقی مانده بود. خالد بن ولید پس از اسلام آوردن، خواستار طلب آن شد. پس این آیه نازل شد: 'ای کسانی که ایمان آورده‌اید، از خدا پروا کنید و آنچه از ربا باقی مانده را ترک کنید، اگر مؤمنید.' (بقره 2:278)</w:t>
      </w:r>
    </w:p>
    <w:p>
      <w:pPr>
        <w:pStyle w:val="Heading5"/>
      </w:pPr>
      <w:bookmarkStart w:id="887" w:name="_Toc448"/>
      <w:r>
        <w:t>[رقم الحدیث الکلی: 23309 - رقم الحدیث الباب: 9]</w:t>
      </w:r>
      <w:bookmarkEnd w:id="887"/>
    </w:p>
    <w:p>
      <w:pPr>
        <w:pStyle w:val="BookText"/>
      </w:pPr>
      <w:r>
        <w:rPr>
          <w:rFonts w:ascii="Times New Roman" w:hAnsi="Times New Roman" w:eastAsia="Times New Roman" w:cs="Times New Roman"/>
          <w:lang w:val="en-US" w:bidi="en-US"/>
          <w:color w:val="111111"/>
          <w:sz w:val="28"/>
          <w:szCs w:val="28"/>
          <w:rtl/>
        </w:rPr>
        <w:t xml:space="preserve">23309- 9- </w:t>
      </w:r>
      <w:r>
        <w:rPr>
          <w:rStyle w:val="FootnoteReference"/>
        </w:rPr>
        <w:footnoteReference w:id="799"/>
      </w:r>
      <w:r>
        <w:rPr>
          <w:rFonts w:ascii="Amiri" w:hAnsi="Amiri" w:eastAsia="Amiri" w:cs="Amiri"/>
          <w:lang w:bidi="ar-SA"/>
          <w:color w:val="111111"/>
          <w:sz w:val="28"/>
          <w:szCs w:val="28"/>
          <w:rtl/>
        </w:rPr>
        <w:t xml:space="preserve">عَلِیُّ بْنُ جَعْفَرٍ فِی کِتَابِهِ عَنْ أَخِیهِ مُوسَی ع قَالَ: سَأَلْتُهُ عَنْ رَجُلٍ أَکَلَ رِبًا لَا یَرَی إِلَّا أَنَّهُ حَلَالٌ قَالَ لَا یَضُرُّهُ حَتَّی یُصِیبَهُ مُتَعَمِّداً فَهُوَ 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(ع) نقل کرد: "از او درباره مردی که ربا می‌خورد و آن را برای خود حلال می‌داند، پرسیدم. او گفت: 'این به او ضرر نمی‌رساند تا زمانی که عمداً آن را انجام دهد. اگر عمداً انجام دهد، آن ربا است.'"</w:t>
      </w:r>
    </w:p>
    <w:p>
      <w:pPr>
        <w:pStyle w:val="Heading5"/>
      </w:pPr>
      <w:bookmarkStart w:id="888" w:name="_Toc449"/>
      <w:r>
        <w:t>[رقم الحدیث الکلی: 23310 - رقم الحدیث الباب: 10]</w:t>
      </w:r>
      <w:bookmarkEnd w:id="888"/>
    </w:p>
    <w:p>
      <w:pPr>
        <w:pStyle w:val="BookText"/>
      </w:pPr>
      <w:r>
        <w:rPr>
          <w:rFonts w:ascii="Times New Roman" w:hAnsi="Times New Roman" w:eastAsia="Times New Roman" w:cs="Times New Roman"/>
          <w:lang w:val="en-US" w:bidi="en-US"/>
          <w:color w:val="111111"/>
          <w:sz w:val="28"/>
          <w:szCs w:val="28"/>
          <w:rtl/>
        </w:rPr>
        <w:t xml:space="preserve">23310- 10- </w:t>
      </w:r>
      <w:r>
        <w:rPr>
          <w:rStyle w:val="FootnoteReference"/>
        </w:rPr>
        <w:footnoteReference w:id="800"/>
      </w:r>
      <w:r>
        <w:rPr>
          <w:rFonts w:ascii="Amiri" w:hAnsi="Amiri" w:eastAsia="Amiri" w:cs="Amiri"/>
          <w:lang w:bidi="ar-SA"/>
          <w:color w:val="111111"/>
          <w:sz w:val="28"/>
          <w:szCs w:val="28"/>
          <w:rtl/>
        </w:rPr>
        <w:t xml:space="preserve">أَحْمَدُ بْنُ مُحَمَّدِ بْنِ عِیسَی فِی نَوَادِرِهِ عَنْ أَبِیهِ قَالَ: إِنَّ رَجُلًا أَرْبَی دَهْراً مِنَ الدَّهْرِ فَخَرَجَ قَاصِداً أَبَا جَعْفَرٍ الْجَوَادَ ع- فَقَالَ لَهُ مَخْرَجُکَ مِنْ کِتَابِ اللَّهِ یَقُولُ اللَّهُ فَمَنْ جاءَهُ مَوْعِظَةٌ مِنْ رَبِّهِ فَانْتَهی فَلَهُ ما سَلَفَ </w:t>
      </w:r>
      <w:r>
        <w:rPr>
          <w:rStyle w:val="FootnoteReference"/>
        </w:rPr>
        <w:footnoteReference w:id="801"/>
      </w:r>
      <w:r>
        <w:rPr>
          <w:rFonts w:ascii="Amiri" w:hAnsi="Amiri" w:eastAsia="Amiri" w:cs="Amiri"/>
          <w:lang w:bidi="ar-SA"/>
          <w:color w:val="111111"/>
          <w:sz w:val="28"/>
          <w:szCs w:val="28"/>
          <w:rtl/>
        </w:rPr>
        <w:t xml:space="preserve">وَ الْمَوْعِظَةُ هِیَ التَّوْبَةُ فَجَهْلُهُ بِتَحْرِیمِهِ ثُمَّ مَعْرِفَتُهُ بِهِ فَمَا مَضَی فَحَلَالٌ وَ مَا بَقِیَ فَلْیَتَحَفَّظْ.</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عیسی در نوادرش از پدرش گفت: "مردی مدت زیادی ربا گرفته بود و به قصد ملاقات ابو جعفر جواد (ع) رفت. او گفت: 'راه خروج تو در کتاب خداوند است. خداوند می‌گوید: "هر کس موعظه‌ای از پروردگارش بیابد و از آن دست بردارد، گذشته‌اش برای اوست." (بقره 2:275) و موعظه همان توبه است. پس اگر او از حرمت ربا آگاه شود، آنچه گذشته برای او حلال است و برای آینده باید محتاط باشد.'"</w:t>
      </w:r>
    </w:p>
    <w:p>
      <w:pPr>
        <w:pStyle w:val="Heading5"/>
      </w:pPr>
      <w:bookmarkStart w:id="889" w:name="_Toc450"/>
      <w:r>
        <w:t>[رقم الحدیث الکلی: 23311 - رقم الحدیث الباب: 11]</w:t>
      </w:r>
      <w:bookmarkEnd w:id="889"/>
    </w:p>
    <w:p>
      <w:pPr>
        <w:pStyle w:val="BookText"/>
      </w:pPr>
      <w:r>
        <w:rPr>
          <w:rFonts w:ascii="Times New Roman" w:hAnsi="Times New Roman" w:eastAsia="Times New Roman" w:cs="Times New Roman"/>
          <w:lang w:val="en-US" w:bidi="en-US"/>
          <w:color w:val="111111"/>
          <w:sz w:val="28"/>
          <w:szCs w:val="28"/>
          <w:rtl/>
        </w:rPr>
        <w:t xml:space="preserve">23311- 11- </w:t>
      </w:r>
      <w:r>
        <w:rPr>
          <w:rStyle w:val="FootnoteReference"/>
        </w:rPr>
        <w:footnoteReference w:id="802"/>
      </w:r>
      <w:r>
        <w:rPr>
          <w:rFonts w:ascii="Amiri" w:hAnsi="Amiri" w:eastAsia="Amiri" w:cs="Amiri"/>
          <w:lang w:bidi="ar-SA"/>
          <w:color w:val="111111"/>
          <w:sz w:val="28"/>
          <w:szCs w:val="28"/>
          <w:rtl/>
        </w:rPr>
        <w:t xml:space="preserve">وَ عَنْ أَبِیهِ قَالَ: قَالَ أَبُو عَبْدِ اللَّهِ ع لَا یَکُونُ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5" w:name="pg14689_173206"/>
    <w:bookmarkEnd w:id="125"/>
    <w:p>
      <w:pPr>
        <w:pStyle w:val="BookText"/>
      </w:pPr>
      <w:r>
        <w:rPr>
          <w:rFonts w:ascii="Amiri" w:hAnsi="Amiri" w:eastAsia="Amiri" w:cs="Amiri"/>
          <w:lang w:bidi="ar-SA"/>
          <w:color w:val="111111"/>
          <w:sz w:val="28"/>
          <w:szCs w:val="28"/>
          <w:rtl/>
        </w:rPr>
        <w:t xml:space="preserve">الرِّبَا إِلَّا فِیمَا یُکَالُ أَوْ یُوزَنُ وَ مَنْ أَکَلَهُ جَاهِلًا بِتَحْرِیمِهِ </w:t>
      </w:r>
      <w:r>
        <w:rPr>
          <w:rStyle w:val="FootnoteReference"/>
        </w:rPr>
        <w:footnoteReference w:id="803"/>
      </w:r>
      <w:r>
        <w:rPr>
          <w:rFonts w:ascii="Amiri" w:hAnsi="Amiri" w:eastAsia="Amiri" w:cs="Amiri"/>
          <w:lang w:bidi="ar-SA"/>
          <w:color w:val="111111"/>
          <w:sz w:val="28"/>
          <w:szCs w:val="28"/>
          <w:rtl/>
        </w:rPr>
        <w:t xml:space="preserve">لَمْ یَکُنْ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نوادر احمد بن محمد بن عیسی از پدرش نقل کرده که گفت: ابو عبدالله (ع) گفت: "ربا فقط در چیزهایی است که با کیلو یا وزن اندازه‌گیری می‌شوند و هر کس آن را به دلیل جهل به حرمتش بخورد، بر او چیزی نیست."</w:t>
      </w:r>
    </w:p>
    <w:p>
      <w:pPr>
        <w:pStyle w:val="Heading5"/>
      </w:pPr>
      <w:bookmarkStart w:id="890" w:name="_Toc451"/>
      <w:r>
        <w:t>[رقم الحدیث الکلی: 23312 - رقم الحدیث الباب: 12]</w:t>
      </w:r>
      <w:bookmarkEnd w:id="890"/>
    </w:p>
    <w:p>
      <w:pPr>
        <w:pStyle w:val="BookText"/>
      </w:pPr>
      <w:r>
        <w:rPr>
          <w:rFonts w:ascii="Times New Roman" w:hAnsi="Times New Roman" w:eastAsia="Times New Roman" w:cs="Times New Roman"/>
          <w:lang w:val="en-US" w:bidi="en-US"/>
          <w:color w:val="111111"/>
          <w:sz w:val="28"/>
          <w:szCs w:val="28"/>
          <w:rtl/>
        </w:rPr>
        <w:t xml:space="preserve">23312- 12- </w:t>
      </w:r>
      <w:r>
        <w:rPr>
          <w:rStyle w:val="FootnoteReference"/>
        </w:rPr>
        <w:footnoteReference w:id="804"/>
      </w:r>
      <w:r>
        <w:rPr>
          <w:rFonts w:ascii="Amiri" w:hAnsi="Amiri" w:eastAsia="Amiri" w:cs="Amiri"/>
          <w:lang w:bidi="ar-SA"/>
          <w:color w:val="111111"/>
          <w:sz w:val="28"/>
          <w:szCs w:val="28"/>
          <w:rtl/>
        </w:rPr>
        <w:t xml:space="preserve">الْعَیَّاشِیُّ فِی تَفْسِیرِهِ عَنْ مُحَمَّدِ بْنِ مُسْلِمٍ عَنْ أَبِی جَعْفَرٍ ع فِی قَوْلِ اللَّهِ فَمَنْ جاءَهُ مَوْعِظَةٌ مِنْ رَبِّهِ فَانْتَهی </w:t>
      </w:r>
      <w:r>
        <w:rPr>
          <w:rStyle w:val="FootnoteReference"/>
        </w:rPr>
        <w:footnoteReference w:id="805"/>
      </w:r>
      <w:r>
        <w:rPr>
          <w:rFonts w:ascii="Amiri" w:hAnsi="Amiri" w:eastAsia="Amiri" w:cs="Amiri"/>
          <w:lang w:bidi="ar-SA"/>
          <w:color w:val="111111"/>
          <w:sz w:val="28"/>
          <w:szCs w:val="28"/>
          <w:rtl/>
        </w:rPr>
        <w:t xml:space="preserve">قَالَ الْمَوْعِظَةُ التَّوْبَةُ.</w:t>
      </w:r>
    </w:p>
    <w:p>
      <w:pPr>
        <w:pStyle w:val="BookText"/>
      </w:pPr>
      <w:r>
        <w:rPr>
          <w:rFonts w:ascii="Amiri" w:hAnsi="Amiri" w:eastAsia="Amiri" w:cs="Amiri"/>
          <w:lang w:bidi="ar-SA"/>
          <w:color w:val="111111"/>
          <w:sz w:val="28"/>
          <w:szCs w:val="28"/>
          <w:rtl/>
        </w:rPr>
        <w:t xml:space="preserve">أَقُولُ: وَ تَقَدَّمَ مَا یَدُلُّ عَلَی ذَلِکَ فِی الْخُمُسِ </w:t>
      </w:r>
      <w:r>
        <w:rPr>
          <w:rStyle w:val="FootnoteReference"/>
        </w:rPr>
        <w:footnoteReference w:id="806"/>
      </w:r>
      <w:r>
        <w:rPr>
          <w:rFonts w:ascii="Amiri" w:hAnsi="Amiri" w:eastAsia="Amiri" w:cs="Amiri"/>
          <w:lang w:bidi="ar-SA"/>
          <w:color w:val="111111"/>
          <w:sz w:val="28"/>
          <w:szCs w:val="28"/>
          <w:rtl/>
        </w:rPr>
        <w:t xml:space="preserve">وَ غَیْرِهِ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ابو جعفر (ع) در مورد آیه "پس هر کس موعظه‌ای از پروردگارش بیابد و از آن دست بردارد" (بقره 2:275) گفت: "موعظه همان توبه است."</w:t>
      </w:r>
    </w:p>
    <w:p>
      <w:pPr>
        <w:pStyle w:val="Heading4"/>
      </w:pPr>
      <w:bookmarkStart w:id="891" w:name="_Toc452"/>
      <w:r>
        <w:t>6- بَابُ أَنَّ الرِّبَا لَا یَثْبُتُ إِلَّا فِی الْمَکِیلِ وَ الْمَوْزُونِ غَالِباً وَ أَنَّ الِاعْتِبَارَ فِیهِمَا بِالْعُرْفِ الْعَامِّ دُونَ الْخَاصِ‌</w:t>
      </w:r>
      <w:bookmarkEnd w:id="891"/>
    </w:p>
    <w:p>
      <w:pPr>
        <w:pStyle w:val="Heading5"/>
      </w:pPr>
      <w:bookmarkStart w:id="892" w:name="_Toc453"/>
      <w:r>
        <w:t>اشارة</w:t>
      </w:r>
      <w:bookmarkEnd w:id="892"/>
    </w:p>
    <w:p>
      <w:pPr>
        <w:pStyle w:val="BookText"/>
      </w:pPr>
      <w:r>
        <w:rPr>
          <w:rStyle w:val="FootnoteReference"/>
        </w:rPr>
        <w:footnoteReference w:id="808"/>
      </w:r>
      <w:r>
        <w:rPr>
          <w:rFonts w:ascii="Amiri" w:hAnsi="Amiri" w:eastAsia="Amiri" w:cs="Amiri"/>
          <w:lang w:bidi="ar-SA"/>
          <w:color w:val="111111"/>
          <w:sz w:val="28"/>
          <w:szCs w:val="28"/>
          <w:rtl/>
        </w:rPr>
        <w:t xml:space="preserve">6 بَابُ أَنَّ الرِّبَا لَا یَثْبُتُ إِلَّا فِی الْمَکِیلِ وَ الْمَوْزُونِ غَالِباً وَ أَنَّ الِاعْتِبَارَ فِیهِمَا بِالْعُرْفِ الْعَامِّ دُونَ الْخَاصِّ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3" w:name="_Toc454"/>
      <w:r>
        <w:t>[رقم الحدیث الکلی: 23313 - رقم الحدیث الباب: 1]</w:t>
      </w:r>
      <w:bookmarkEnd w:id="893"/>
    </w:p>
    <w:p>
      <w:pPr>
        <w:pStyle w:val="BookText"/>
      </w:pPr>
      <w:r>
        <w:rPr>
          <w:rFonts w:ascii="Times New Roman" w:hAnsi="Times New Roman" w:eastAsia="Times New Roman" w:cs="Times New Roman"/>
          <w:lang w:val="en-US" w:bidi="en-US"/>
          <w:color w:val="111111"/>
          <w:sz w:val="28"/>
          <w:szCs w:val="28"/>
          <w:rtl/>
        </w:rPr>
        <w:t xml:space="preserve">23313- 1- </w:t>
      </w:r>
      <w:r>
        <w:rPr>
          <w:rStyle w:val="FootnoteReference"/>
        </w:rPr>
        <w:footnoteReference w:id="810"/>
      </w:r>
      <w:r>
        <w:rPr>
          <w:rFonts w:ascii="Amiri" w:hAnsi="Amiri" w:eastAsia="Amiri" w:cs="Amiri"/>
          <w:lang w:bidi="ar-SA"/>
          <w:color w:val="111111"/>
          <w:sz w:val="28"/>
          <w:szCs w:val="28"/>
          <w:rtl/>
        </w:rPr>
        <w:t xml:space="preserve">مُحَمَّدُ بْنُ الْحَسَنِ بِإِسْنَادِهِ عَنِ الْحَسَنِ بْنِ مَحْبُوبٍ عَنْ عَلِیِ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6" w:name="pg14689_173207"/>
    <w:bookmarkEnd w:id="126"/>
    <w:p>
      <w:pPr>
        <w:pStyle w:val="BookText"/>
      </w:pPr>
      <w:r>
        <w:rPr>
          <w:rFonts w:ascii="Amiri" w:hAnsi="Amiri" w:eastAsia="Amiri" w:cs="Amiri"/>
          <w:lang w:bidi="ar-SA"/>
          <w:color w:val="111111"/>
          <w:sz w:val="28"/>
          <w:szCs w:val="28"/>
          <w:rtl/>
        </w:rPr>
        <w:t xml:space="preserve">بْنِ رِئَابٍ عَنْ زُرَارَةَ عَنْ أَبِی عَبْدِ اللَّهِ ع قَالَ: لَا یَکُونُ الرِّبَا إِلَّا فِیمَا یُکَالُ أَوْ یُوزَنُ.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عبدالله (ع) گفت: "ربا فقط در چیزهایی است که با کیل یا وزن اندازه‌گیری می‌شوند."</w:t>
      </w:r>
    </w:p>
    <w:p>
      <w:pPr>
        <w:pStyle w:val="Heading5"/>
      </w:pPr>
      <w:bookmarkStart w:id="894" w:name="_Toc455"/>
      <w:r>
        <w:t>[رقم الحدیث الکلی: 23314 - رقم الحدیث الباب: 2]</w:t>
      </w:r>
      <w:bookmarkEnd w:id="894"/>
    </w:p>
    <w:p>
      <w:pPr>
        <w:pStyle w:val="BookText"/>
      </w:pPr>
      <w:r>
        <w:rPr>
          <w:rFonts w:ascii="Times New Roman" w:hAnsi="Times New Roman" w:eastAsia="Times New Roman" w:cs="Times New Roman"/>
          <w:lang w:val="en-US" w:bidi="en-US"/>
          <w:color w:val="111111"/>
          <w:sz w:val="28"/>
          <w:szCs w:val="28"/>
          <w:rtl/>
        </w:rPr>
        <w:t xml:space="preserve">23314- 2- </w:t>
      </w:r>
      <w:r>
        <w:rPr>
          <w:rStyle w:val="FootnoteReference"/>
        </w:rPr>
        <w:footnoteReference w:id="811"/>
      </w:r>
      <w:r>
        <w:rPr>
          <w:rFonts w:ascii="Amiri" w:hAnsi="Amiri" w:eastAsia="Amiri" w:cs="Amiri"/>
          <w:lang w:bidi="ar-SA"/>
          <w:color w:val="111111"/>
          <w:sz w:val="28"/>
          <w:szCs w:val="28"/>
          <w:rtl/>
        </w:rPr>
        <w:t xml:space="preserve">وَ بِإِسْنَادِهِ عَنْ مُحَمَّدِ بْنِ أَحْمَدَ بْنِ یَحْیَی عَنْ مُحَمَّدِ بْنِ سُلَیْمَانَ عَنْ عَلِیِّ بْنِ أَیُّوبَ عَنْ عُمَرَ بْنِ یَزِیدَ عَنْ أَبِی عَبْدِ اللَّهِ ع فِی حَدِیثٍ أَنَّهُ قَالَ: یَا عُمَرُ قَدْ أَحَلَّ اللَّهُ الْبَیْعَ وَ حَرَّمَ الرِّبَا بِعْ وَ ارْبَحْ وَ لَا تُرْبِهْ قُلْتُ وَ مَا الرِّبَا قَالَ دَرَاهِمُ بِدَرَاهِمَ مِثْلَیْنِ بِمِثْلٍ وَ حِنْطَةٌ بِحِنْطَةٍ مِثْلَیْنِ بِمِثْلٍ.</w:t>
      </w:r>
    </w:p>
    <w:p>
      <w:pPr>
        <w:pStyle w:val="BookText"/>
      </w:pPr>
      <w:r>
        <w:rPr>
          <w:rFonts w:ascii="Amiri" w:hAnsi="Amiri" w:eastAsia="Amiri" w:cs="Amiri"/>
          <w:lang w:bidi="ar-SA"/>
          <w:color w:val="111111"/>
          <w:sz w:val="28"/>
          <w:szCs w:val="28"/>
          <w:rtl/>
        </w:rPr>
        <w:t xml:space="preserve">وَ رَوَاهُ الصَّدُوقُ بِإِسْنَادِهِ عَنْ عُمَرَ بْنِ یَزِیدَ نَحْوَهُ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ابی عبدالله (ع) در حدیثی نقل شده که او گفت: "ای عمر، خداوند فروش را حلال کرده و ربا را حرام کرده است. بفروش و سود ببر اما ربا نگیر." گفتم: "ربا چیست؟" گفت: "درهم به درهم، مثل دو به یک، و گندم به گندم، مثل دو به یک."</w:t>
      </w:r>
    </w:p>
    <w:p>
      <w:pPr>
        <w:pStyle w:val="Heading5"/>
      </w:pPr>
      <w:bookmarkStart w:id="895" w:name="_Toc456"/>
      <w:r>
        <w:t>[رقم الحدیث الکلی: 23315 - رقم الحدیث الباب: 3]</w:t>
      </w:r>
      <w:bookmarkEnd w:id="895"/>
    </w:p>
    <w:p>
      <w:pPr>
        <w:pStyle w:val="BookText"/>
      </w:pPr>
      <w:r>
        <w:rPr>
          <w:rFonts w:ascii="Times New Roman" w:hAnsi="Times New Roman" w:eastAsia="Times New Roman" w:cs="Times New Roman"/>
          <w:lang w:val="en-US" w:bidi="en-US"/>
          <w:color w:val="111111"/>
          <w:sz w:val="28"/>
          <w:szCs w:val="28"/>
          <w:rtl/>
        </w:rPr>
        <w:t xml:space="preserve">23315- 3- </w:t>
      </w:r>
      <w:r>
        <w:rPr>
          <w:rStyle w:val="FootnoteReference"/>
        </w:rPr>
        <w:footnoteReference w:id="813"/>
      </w:r>
      <w:r>
        <w:rPr>
          <w:rFonts w:ascii="Amiri" w:hAnsi="Amiri" w:eastAsia="Amiri" w:cs="Amiri"/>
          <w:lang w:bidi="ar-SA"/>
          <w:color w:val="111111"/>
          <w:sz w:val="28"/>
          <w:szCs w:val="28"/>
          <w:rtl/>
        </w:rPr>
        <w:t xml:space="preserve">مُحَمَّدُ بْنُ یَعْقُوبَ عَنْ عِدَّةٍ مِنْ أَصْحَابِنَا عَنْ أَحْمَدَ بْنِ مُحَمَّدٍ عَنِ ابْنِ فَضَّالٍ عَنِ ابْنِ بُکَیْرٍ عَنْ عُبَیْدِ بْنِ زُرَارَةَ قَالَ سَمِعْتُ أَبَا عَبْدِ اللَّهِ ع یَقُولُ لَا یَکُونُ الرِّبَا إِلَّا فِیمَا یُکَالُ أَوْ یُوزَنُ.</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814"/>
      </w:r>
    </w:p>
    <w:p>
      <w:pPr>
        <w:pStyle w:val="BookText"/>
      </w:pPr>
      <w:r>
        <w:rPr>
          <w:rFonts w:ascii="Amiri" w:hAnsi="Amiri" w:eastAsia="Amiri" w:cs="Amiri"/>
          <w:lang w:bidi="ar-SA"/>
          <w:color w:val="111111"/>
          <w:sz w:val="28"/>
          <w:szCs w:val="28"/>
          <w:rtl/>
        </w:rPr>
        <w:t xml:space="preserve">وَ بِإِسْنَادِهِ عَنِ الْحُسَیْنِ بْنِ سَعِیدٍ عَنْ صَفْوَانَ عَنِ ابْنِ بُکَیْرٍ </w:t>
      </w:r>
      <w:r>
        <w:rPr>
          <w:rStyle w:val="FootnoteReference"/>
        </w:rPr>
        <w:footnoteReference w:id="815"/>
      </w:r>
    </w:p>
    <w:p>
      <w:pPr>
        <w:pStyle w:val="BookText"/>
      </w:pPr>
      <w:r>
        <w:rPr>
          <w:rFonts w:ascii="Amiri" w:hAnsi="Amiri" w:eastAsia="Amiri" w:cs="Amiri"/>
          <w:lang w:bidi="ar-SA"/>
          <w:color w:val="111111"/>
          <w:sz w:val="28"/>
          <w:szCs w:val="28"/>
          <w:rtl/>
        </w:rPr>
        <w:t xml:space="preserve">وَ بِإِسْنَادِهِ عَنِ الْحَسَنِ بْنِ مُحَمَّدِ بْنِ سَمَاعَةَ عَنْ صَفْوَانَ </w:t>
      </w:r>
      <w:r>
        <w:rPr>
          <w:rStyle w:val="FootnoteReference"/>
        </w:rPr>
        <w:footnoteReference w:id="816"/>
      </w:r>
    </w:p>
    <w:p>
      <w:pPr>
        <w:pStyle w:val="BookText"/>
      </w:pPr>
      <w:r>
        <w:rPr>
          <w:rFonts w:ascii="Amiri" w:hAnsi="Amiri" w:eastAsia="Amiri" w:cs="Amiri"/>
          <w:lang w:bidi="ar-SA"/>
          <w:color w:val="111111"/>
          <w:sz w:val="28"/>
          <w:szCs w:val="28"/>
          <w:rtl/>
        </w:rPr>
        <w:t xml:space="preserve">وَ رَوَاهُ الصَّدُوقُ بِإِسْنَادِهِ عَنْ عُبَیْدِ بْنِ زُرَارَةَ مِثْلَهُ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گفت: "شنیدم ابا عبدالله (ع) می‌گوید: 'ربا فقط در چیزهایی است که با کیل یا وزن اندازه‌گیری می‌شوند.'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7" w:name="pg14689_173208"/>
    <w:bookmarkEnd w:id="127"/>
    <w:p>
      <w:pPr>
        <w:pStyle w:val="Heading5"/>
      </w:pPr>
      <w:bookmarkStart w:id="896" w:name="_Toc457"/>
      <w:r>
        <w:t>[رقم الحدیث الکلی: 23316 - رقم الحدیث الباب: 4]</w:t>
      </w:r>
      <w:bookmarkEnd w:id="896"/>
    </w:p>
    <w:p>
      <w:pPr>
        <w:pStyle w:val="BookText"/>
      </w:pPr>
      <w:r>
        <w:rPr>
          <w:rFonts w:ascii="Times New Roman" w:hAnsi="Times New Roman" w:eastAsia="Times New Roman" w:cs="Times New Roman"/>
          <w:lang w:val="en-US" w:bidi="en-US"/>
          <w:color w:val="111111"/>
          <w:sz w:val="28"/>
          <w:szCs w:val="28"/>
          <w:rtl/>
        </w:rPr>
        <w:t xml:space="preserve">23316- 4- </w:t>
      </w:r>
      <w:r>
        <w:rPr>
          <w:rStyle w:val="FootnoteReference"/>
        </w:rPr>
        <w:footnoteReference w:id="818"/>
      </w:r>
      <w:r>
        <w:rPr>
          <w:rFonts w:ascii="Amiri" w:hAnsi="Amiri" w:eastAsia="Amiri" w:cs="Amiri"/>
          <w:lang w:bidi="ar-SA"/>
          <w:color w:val="111111"/>
          <w:sz w:val="28"/>
          <w:szCs w:val="28"/>
          <w:rtl/>
        </w:rPr>
        <w:t xml:space="preserve">وَ عَنْهُمْ عَنْ سَهْلِ بْنِ زِیَادٍ وَ أَحْمَدَ بْنِ مُحَمَّدٍ عَنِ ابْنِ مَحْبُوبٍ عَنْ خَالِدِ بْنِ جَرِیرٍ عَنْ أَبِی الرَّبِیعِ الشَّامِیِّ قَالَ: کَرِهَ أَبُو عَبْدِ اللَّهِ ع قَفِیزَ لَوْزٍ بِقَفِیزَیْنِ لَوْزٍ وَ قَفِیزاً مِنْ تَمْرٍ بِقَفِیزَیْنِ مِنْ تَمْرٍ.</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ابی الربیع الشامی گفت: "ابا عبدالله (ع) قفیز (پیمانه) بادام به دو قفیز بادام و قفیز خرما به دو قفیز خرما را مکروه می‌دانست."</w:t>
      </w:r>
    </w:p>
    <w:p>
      <w:pPr>
        <w:pStyle w:val="Heading5"/>
      </w:pPr>
      <w:bookmarkStart w:id="897" w:name="_Toc458"/>
      <w:r>
        <w:t>[رقم الحدیث الکلی: 23317 - رقم الحدیث الباب: 5]</w:t>
      </w:r>
      <w:bookmarkEnd w:id="897"/>
    </w:p>
    <w:p>
      <w:pPr>
        <w:pStyle w:val="BookText"/>
      </w:pPr>
      <w:r>
        <w:rPr>
          <w:rFonts w:ascii="Times New Roman" w:hAnsi="Times New Roman" w:eastAsia="Times New Roman" w:cs="Times New Roman"/>
          <w:lang w:val="en-US" w:bidi="en-US"/>
          <w:color w:val="111111"/>
          <w:sz w:val="28"/>
          <w:szCs w:val="28"/>
          <w:rtl/>
        </w:rPr>
        <w:t xml:space="preserve">23317- 5- </w:t>
      </w:r>
      <w:r>
        <w:rPr>
          <w:rStyle w:val="FootnoteReference"/>
        </w:rPr>
        <w:footnoteReference w:id="819"/>
      </w:r>
      <w:r>
        <w:rPr>
          <w:rFonts w:ascii="Amiri" w:hAnsi="Amiri" w:eastAsia="Amiri" w:cs="Amiri"/>
          <w:lang w:bidi="ar-SA"/>
          <w:color w:val="111111"/>
          <w:sz w:val="28"/>
          <w:szCs w:val="28"/>
          <w:rtl/>
        </w:rPr>
        <w:t xml:space="preserve">وَ عَنْ مُحَمَّدِ بْنِ یَحْیَی وَ غَیْرِهِ عَنْ مُحَمَّدِ بْنِ أَحْمَدَ عَنْ أَیُّوبَ بْنِ نُوحٍ عَنِ الْعَبَّاسِ بْنِ عَامِرٍ عَنْ دَاوُدَ بْنِ الْحُصَیْنِ عَنْ مَنْصُورٍ قَالَ: سَأَلْتُهُ عَنِ الشَّاةِ بِالشَّاتَیْنِ وَ الْبَیْضَةِ بِالْبَیْضَتَیْنِ قَالَ لَا بَأْسَ مَا لَمْ یَکُنْ کَیْلًا أَوْ وَزْناً.</w:t>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ابْنِ رِبَاطٍ عَنْ مَنْصُورِ بْنِ حَازِمٍ مِثْلَهُ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گفت: "از او پرسیدم درباره مبادله یک گوسفند با دو گوسفند و یک تخم مرغ با دو تخم مرغ. او گفت: 'اشکالی ندارد، مادامی که با کیل یا وزن اندازه‌گیری نشود.'"</w:t>
      </w:r>
    </w:p>
    <w:p>
      <w:pPr>
        <w:pStyle w:val="Heading5"/>
      </w:pPr>
      <w:bookmarkStart w:id="898" w:name="_Toc459"/>
      <w:r>
        <w:t>[رقم الحدیث الکلی: 23318 - رقم الحدیث الباب: 6]</w:t>
      </w:r>
      <w:bookmarkEnd w:id="898"/>
    </w:p>
    <w:p>
      <w:pPr>
        <w:pStyle w:val="BookText"/>
      </w:pPr>
      <w:r>
        <w:rPr>
          <w:rFonts w:ascii="Times New Roman" w:hAnsi="Times New Roman" w:eastAsia="Times New Roman" w:cs="Times New Roman"/>
          <w:lang w:val="en-US" w:bidi="en-US"/>
          <w:color w:val="111111"/>
          <w:sz w:val="28"/>
          <w:szCs w:val="28"/>
          <w:rtl/>
        </w:rPr>
        <w:t xml:space="preserve">23318- 6- </w:t>
      </w:r>
      <w:r>
        <w:rPr>
          <w:rStyle w:val="FootnoteReference"/>
        </w:rPr>
        <w:footnoteReference w:id="821"/>
      </w:r>
      <w:r>
        <w:rPr>
          <w:rFonts w:ascii="Amiri" w:hAnsi="Amiri" w:eastAsia="Amiri" w:cs="Amiri"/>
          <w:lang w:bidi="ar-SA"/>
          <w:color w:val="111111"/>
          <w:sz w:val="28"/>
          <w:szCs w:val="28"/>
          <w:rtl/>
        </w:rPr>
        <w:t xml:space="preserve">وَ عَنْ عَلِیِّ بْنِ إِبْرَاهِیمَ عَنْ رِجَالِهِ ذَکَرَهُ فِی حَدِیثٍ طَوِیلٍ قَالَ: وَ لَا یُنْظَرُ فِیمَا یُکَالُ وَ یُوزَنُ </w:t>
      </w:r>
      <w:r>
        <w:rPr>
          <w:rStyle w:val="FootnoteReference"/>
        </w:rPr>
        <w:footnoteReference w:id="822"/>
      </w:r>
      <w:r>
        <w:rPr>
          <w:rFonts w:ascii="Amiri" w:hAnsi="Amiri" w:eastAsia="Amiri" w:cs="Amiri"/>
          <w:lang w:bidi="ar-SA"/>
          <w:color w:val="111111"/>
          <w:sz w:val="28"/>
          <w:szCs w:val="28"/>
          <w:rtl/>
        </w:rPr>
        <w:t xml:space="preserve">إِلَّا إِلَی الْعَامَّةِ وَ لَا یُؤْخَذُ فِیهِ بِالْخَاصَّةِ فَإِنْ کَانَ قَوْمٌ یَکِیلُونَ اللَّحْمَ وَ یَکِیلُونَ الْجَوْزَ فَلَا یُعْتَبَرُ بِهِمْ لِأَنَّ أَصْلَ اللَّحْمِ أَنْ یُوزَنَ وَ أَصْلَ الْجَوْزِ أَنْ یُعَدَّ.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23"/>
      </w:r>
      <w:r>
        <w:rPr>
          <w:rFonts w:ascii="Amiri" w:hAnsi="Amiri" w:eastAsia="Amiri" w:cs="Amiri"/>
          <w:lang w:bidi="ar-SA"/>
          <w:color w:val="111111"/>
          <w:sz w:val="28"/>
          <w:szCs w:val="28"/>
          <w:rtl/>
        </w:rPr>
        <w:t xml:space="preserve">وَ یَأْتِی مَا یَدُلُّ عَلَیْهِ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رجال خود ذکر کرده که در حدیثی طولانی گفت: "و در آنچه که با کیلو و وزن اندازه‌گیری می‌شود، به عامه (عرف عمومی) نگاه می‌شود و به خاصه (موارد خاص) توجه نمی‌شود. اگر گروهی گوشت و جوز (گردو) را با کیلو اندازه‌گیری کنند، به آنها اعتباری داده نمی‌شود، زیرا اصل گوشت این است که وزن شود و اصل جوز این است که شمارش شود."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8" w:name="pg14689_173209"/>
    <w:bookmarkEnd w:id="128"/>
    <w:p>
      <w:pPr>
        <w:pStyle w:val="Heading4"/>
      </w:pPr>
      <w:bookmarkStart w:id="899" w:name="_Toc460"/>
      <w:r>
        <w:t>7- بَابُ أَنَّهُ لَا یَثْبُتُ الرِّبَا بَیْنَ الْوَلَدِ وَ الْوَالِدِ وَ لَا بَیْنَ الزَّوْجَیْنِ وَ لَا بَیْنَ السَّیِّدِ وَ عَبْدِهِ وَ لَا بَیْنَ الْمُسْلِمِ وَ الْحَرْبِیِّ مَعَ أَخْذِ الْمُسْلِمِ الزِّیَادَةَ وَ حُکْمِ الرِّبَا بَیْنَهُ وَ بَیْنَ ال</w:t>
      </w:r>
      <w:bookmarkEnd w:id="899"/>
    </w:p>
    <w:p>
      <w:pPr>
        <w:pStyle w:val="Heading5"/>
      </w:pPr>
      <w:bookmarkStart w:id="900" w:name="_Toc461"/>
      <w:r>
        <w:t>اشارة</w:t>
      </w:r>
      <w:bookmarkEnd w:id="900"/>
    </w:p>
    <w:p>
      <w:pPr>
        <w:pStyle w:val="BookText"/>
      </w:pPr>
      <w:r>
        <w:rPr>
          <w:rStyle w:val="FootnoteReference"/>
        </w:rPr>
        <w:footnoteReference w:id="825"/>
      </w:r>
      <w:r>
        <w:rPr>
          <w:rFonts w:ascii="Amiri" w:hAnsi="Amiri" w:eastAsia="Amiri" w:cs="Amiri"/>
          <w:lang w:bidi="ar-SA"/>
          <w:color w:val="111111"/>
          <w:sz w:val="28"/>
          <w:szCs w:val="28"/>
          <w:rtl/>
        </w:rPr>
        <w:t xml:space="preserve">7 بَابُ أَنَّهُ لَا یَثْبُتُ الرِّبَا بَیْنَ الْوَلَدِ وَ الْوَالِدِ وَ لَا بَیْنَ الزَّوْجَیْنِ وَ لَا بَیْنَ السَّیِّدِ وَ عَبْدِهِ وَ لَا بَیْنَ الْمُسْلِمِ وَ الْحَرْبِیِّ مَعَ أَخْذِ الْمُسْلِمِ الزِّیَادَةَ وَ حُکْمِ الرِّبَا بَیْنَهُ وَ بَیْنَ الذِّمِّیِ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1" w:name="_Toc462"/>
      <w:r>
        <w:t>[رقم الحدیث الکلی: 23319 - رقم الحدیث الباب: 1]</w:t>
      </w:r>
      <w:bookmarkEnd w:id="901"/>
    </w:p>
    <w:p>
      <w:pPr>
        <w:pStyle w:val="BookText"/>
      </w:pPr>
      <w:r>
        <w:rPr>
          <w:rFonts w:ascii="Times New Roman" w:hAnsi="Times New Roman" w:eastAsia="Times New Roman" w:cs="Times New Roman"/>
          <w:lang w:val="en-US" w:bidi="en-US"/>
          <w:color w:val="111111"/>
          <w:sz w:val="28"/>
          <w:szCs w:val="28"/>
          <w:rtl/>
        </w:rPr>
        <w:t xml:space="preserve">23319- 1- </w:t>
      </w:r>
      <w:r>
        <w:rPr>
          <w:rStyle w:val="FootnoteReference"/>
        </w:rPr>
        <w:footnoteReference w:id="826"/>
      </w:r>
      <w:r>
        <w:rPr>
          <w:rFonts w:ascii="Amiri" w:hAnsi="Amiri" w:eastAsia="Amiri" w:cs="Amiri"/>
          <w:lang w:bidi="ar-SA"/>
          <w:color w:val="111111"/>
          <w:sz w:val="28"/>
          <w:szCs w:val="28"/>
          <w:rtl/>
        </w:rPr>
        <w:t xml:space="preserve">مُحَمَّدُ بْنُ یَعْقُوبَ عَنْ حُمَیْدِ بْنِ زِیَادٍ عَنِ الْخَشَّابِ عَنِ ابْنِ بَقَّاحٍ </w:t>
      </w:r>
      <w:r>
        <w:rPr>
          <w:rStyle w:val="FootnoteReference"/>
        </w:rPr>
        <w:footnoteReference w:id="827"/>
      </w:r>
      <w:r>
        <w:rPr>
          <w:rFonts w:ascii="Amiri" w:hAnsi="Amiri" w:eastAsia="Amiri" w:cs="Amiri"/>
          <w:lang w:bidi="ar-SA"/>
          <w:color w:val="111111"/>
          <w:sz w:val="28"/>
          <w:szCs w:val="28"/>
          <w:rtl/>
        </w:rPr>
        <w:t xml:space="preserve">عَنْ مُعَاذِ بْنِ ثَابِتٍ عَنْ عَمْرِو بْنِ جُمَیْعٍ عَنْ أَبِی عَبْدِ اللَّهِ ع قَالَ: قَالَ أَمِیرُ الْمُؤْمِنِینَ ع لَیْسَ بَیْنَ الرَّجُلِ وَ وَلَدِهِ رِبًا وَ لَیْسَ بَیْنَ السَّیِّدِ وَ عَبْدِهِ 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جمیع از ابی عبدالله (ع) گفت: "امیرالمؤمنین (ع) گفت: 'بین مرد و فرزندش ربا وجود ندارد و بین سید و بنده‌اش نیز ربا نیست.'"</w:t>
      </w:r>
    </w:p>
    <w:p>
      <w:pPr>
        <w:pStyle w:val="Heading5"/>
      </w:pPr>
      <w:bookmarkStart w:id="902" w:name="_Toc463"/>
      <w:r>
        <w:t>[رقم الحدیث الکلی: 23320 - رقم الحدیث الباب: 2]</w:t>
      </w:r>
      <w:bookmarkEnd w:id="902"/>
    </w:p>
    <w:p>
      <w:pPr>
        <w:pStyle w:val="BookText"/>
      </w:pPr>
      <w:r>
        <w:rPr>
          <w:rFonts w:ascii="Times New Roman" w:hAnsi="Times New Roman" w:eastAsia="Times New Roman" w:cs="Times New Roman"/>
          <w:lang w:val="en-US" w:bidi="en-US"/>
          <w:color w:val="111111"/>
          <w:sz w:val="28"/>
          <w:szCs w:val="28"/>
          <w:rtl/>
        </w:rPr>
        <w:t xml:space="preserve">23320- 2- </w:t>
      </w:r>
      <w:r>
        <w:rPr>
          <w:rStyle w:val="FootnoteReference"/>
        </w:rPr>
        <w:footnoteReference w:id="828"/>
      </w:r>
      <w:r>
        <w:rPr>
          <w:rFonts w:ascii="Amiri" w:hAnsi="Amiri" w:eastAsia="Amiri" w:cs="Amiri"/>
          <w:lang w:bidi="ar-SA"/>
          <w:color w:val="111111"/>
          <w:sz w:val="28"/>
          <w:szCs w:val="28"/>
          <w:rtl/>
        </w:rPr>
        <w:t xml:space="preserve">وَ بِهَذَا الْإِسْنَادِ قَالَ: قَالَ رَسُولُ اللَّهِ ص لَیْسَ بَیْنَنَا وَ بَیْنَ أَهْلِ حَرْبِنَا رِبًا نَأْخُذُ مِنْهُمْ أَلْفَ دِرْهَمٍ بِدِرْهَمٍ وَ نَأْخُذُ مِنْهُمْ وَ لَا نُعْطِیهِمْ.</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829"/>
      </w:r>
      <w:r>
        <w:rPr>
          <w:rFonts w:ascii="Amiri" w:hAnsi="Amiri" w:eastAsia="Amiri" w:cs="Amiri"/>
          <w:lang w:bidi="ar-SA"/>
          <w:color w:val="111111"/>
          <w:sz w:val="28"/>
          <w:szCs w:val="28"/>
          <w:rtl/>
        </w:rPr>
        <w:t xml:space="preserve">وَ کَذَا الَّذِی قَبْلَهُ وَ رَوَاهُ الشَّیْخُ بِإِسْنَادِهِ عَنْ مُحَمَّدِ بْنِ یَعْقُوبَ </w:t>
      </w:r>
      <w:r>
        <w:rPr>
          <w:rStyle w:val="FootnoteReference"/>
        </w:rPr>
        <w:footnoteReference w:id="83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این اسناد گفت: رسول خدا (ص) گفت: 'بین ما و اهل جنگ ما ربا نیست؛ ما از آنها هزار درهم به درهم می‌گیریم و از آنها می‌گیریم اما به آنها نمی‌دهیم.'"</w:t>
      </w:r>
    </w:p>
    <w:p>
      <w:pPr>
        <w:pStyle w:val="Heading5"/>
      </w:pPr>
      <w:bookmarkStart w:id="903" w:name="_Toc464"/>
      <w:r>
        <w:t>[رقم الحدیث الکلی: 23321 - رقم الحدیث الباب: 3]</w:t>
      </w:r>
      <w:bookmarkEnd w:id="903"/>
    </w:p>
    <w:p>
      <w:pPr>
        <w:pStyle w:val="BookText"/>
      </w:pPr>
      <w:r>
        <w:rPr>
          <w:rFonts w:ascii="Times New Roman" w:hAnsi="Times New Roman" w:eastAsia="Times New Roman" w:cs="Times New Roman"/>
          <w:lang w:val="en-US" w:bidi="en-US"/>
          <w:color w:val="111111"/>
          <w:sz w:val="28"/>
          <w:szCs w:val="28"/>
          <w:rtl/>
        </w:rPr>
        <w:t xml:space="preserve">23321- 3- </w:t>
      </w:r>
      <w:r>
        <w:rPr>
          <w:rStyle w:val="FootnoteReference"/>
        </w:rPr>
        <w:footnoteReference w:id="831"/>
      </w:r>
      <w:r>
        <w:rPr>
          <w:rFonts w:ascii="Amiri" w:hAnsi="Amiri" w:eastAsia="Amiri" w:cs="Amiri"/>
          <w:lang w:bidi="ar-SA"/>
          <w:color w:val="111111"/>
          <w:sz w:val="28"/>
          <w:szCs w:val="28"/>
          <w:rtl/>
        </w:rPr>
        <w:t xml:space="preserve">وَ عَنْ مُحَمَّدِ بْنِ یَحْیَی عَنْ مُحَمَّدِ بْنِ أَحْمَدَ عَنْ مُحَمَّدِ بْنِ عِیسَی عَنْ یس الضَّرِیرِ عَنْ حَرِیزٍ عَنْ زُرَارَةَ عَنْ أَبِی جَعْفَرٍ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9" w:name="pg14689_173210"/>
    <w:bookmarkEnd w:id="129"/>
    <w:p>
      <w:pPr>
        <w:pStyle w:val="BookText"/>
      </w:pPr>
      <w:r>
        <w:rPr>
          <w:rFonts w:ascii="Amiri" w:hAnsi="Amiri" w:eastAsia="Amiri" w:cs="Amiri"/>
          <w:lang w:bidi="ar-SA"/>
          <w:color w:val="111111"/>
          <w:sz w:val="28"/>
          <w:szCs w:val="28"/>
          <w:rtl/>
        </w:rPr>
        <w:t xml:space="preserve">ع قَالَ: لَیْسَ بَیْنَ الرَّجُلِ وَ وَلَدِهِ وَ بَیْنَهُ وَ بَیْنَ عَبْدِهِ وَ لَا بَیْنَ أَهْلِهِ رِبًا إِنَّمَا الرِّبَا فِیمَا بَیْنَکَ وَ بَیْنَ مَا لَا تَمْلِکُ قُلْتُ فَالْمُشْرِکُونَ بَیْنِی وَ بَیْنَهُمْ رِبًا قَالَ نَعَمْ قَالَ قُلْتُ: فَإِنَّهُمْ مَمَالِیکُ فَقَالَ إِنَّکَ لَسْتَ تَمْلِکُهُمْ إِنَّمَا تَمْلِکُهُمْ مَعَ غَیْرِکَ أَنْتَ وَ غَیْرُکَ فِیهِمْ سَوَاءٌ فَالَّذِی بَیْنَکَ وَ بَیْنَهُمْ لَیْسَ مِنْ ذَلِکَ لِأَنَّ عَبْدَکَ لَیْسَ مِثْلَ عَبْدِکَ وَ عَبْدِ غَیْرِکَ.</w:t>
      </w:r>
    </w:p>
    <w:p>
      <w:pPr>
        <w:pStyle w:val="BookText"/>
      </w:pPr>
      <w:r>
        <w:rPr>
          <w:rFonts w:ascii="Amiri" w:hAnsi="Amiri" w:eastAsia="Amiri" w:cs="Amiri"/>
          <w:lang w:bidi="ar-SA"/>
          <w:color w:val="111111"/>
          <w:sz w:val="28"/>
          <w:szCs w:val="28"/>
          <w:rtl/>
        </w:rPr>
        <w:t xml:space="preserve">أَقُولُ: هَذَا مَخْصُوصٌ بِالذِّمِّیِّ لِمَا مَرَّ </w:t>
      </w:r>
      <w:r>
        <w:rPr>
          <w:rStyle w:val="FootnoteReference"/>
        </w:rPr>
        <w:footnoteReference w:id="832"/>
      </w:r>
      <w:r>
        <w:rPr>
          <w:rFonts w:ascii="Amiri" w:hAnsi="Amiri" w:eastAsia="Amiri" w:cs="Amiri"/>
          <w:lang w:bidi="ar-SA"/>
          <w:color w:val="111111"/>
          <w:sz w:val="28"/>
          <w:szCs w:val="28"/>
          <w:rtl/>
        </w:rPr>
        <w:t xml:space="preserve">أَوْ مَحْمُولٌ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ابو جعفر (ع) گفت: "بین مرد و فرزندش و بین او و بنده‌اش و بین او و خانواده‌اش ربا نیست. ربا فقط در آنچه بین تو و آنچه که مالک آن نیستی وجود دارد." گفتم: "آیا بین من و مشرکان ربا هست؟" او گفت: "بله." گفتم: "آنها ممالیک هستند." او گفت: "توبه تنهای مالک آنها نیستی؛ تو و دیگران در آنها برابر هستید، پس آنچه بین تو و آنهاست، از آن(عدم ربا) نیست، زیرا بنده تو مانند بنده دیگری نیست."</w:t>
      </w:r>
    </w:p>
    <w:p>
      <w:pPr>
        <w:pStyle w:val="BookText"/>
      </w:pPr>
      <w:r>
        <w:rPr>
          <w:rFonts w:ascii="IRNazanin" w:hAnsi="IRNazanin" w:eastAsia="IRNazanin" w:cs="IRNazanin"/>
          <w:lang w:bidi="fa-IR"/>
          <w:color w:val="111111"/>
          <w:sz w:val="28"/>
          <w:szCs w:val="28"/>
          <w:rtl/>
        </w:rPr>
        <w:t xml:space="preserve">می گویم : این حکم مخصوص کافر ذمی است بخاطرآنچه قبلا گذشت یا حمل برکراهت می شود .</w:t>
      </w:r>
    </w:p>
    <w:p>
      <w:pPr>
        <w:pStyle w:val="Heading5"/>
      </w:pPr>
      <w:bookmarkStart w:id="904" w:name="_Toc465"/>
      <w:r>
        <w:t>[رقم الحدیث الکلی: 23322 - رقم الحدیث الباب: 4]</w:t>
      </w:r>
      <w:bookmarkEnd w:id="904"/>
    </w:p>
    <w:p>
      <w:pPr>
        <w:pStyle w:val="BookText"/>
      </w:pPr>
      <w:r>
        <w:rPr>
          <w:rFonts w:ascii="Times New Roman" w:hAnsi="Times New Roman" w:eastAsia="Times New Roman" w:cs="Times New Roman"/>
          <w:lang w:val="en-US" w:bidi="en-US"/>
          <w:color w:val="111111"/>
          <w:sz w:val="28"/>
          <w:szCs w:val="28"/>
          <w:rtl/>
        </w:rPr>
        <w:t xml:space="preserve">23322- 4- </w:t>
      </w:r>
      <w:r>
        <w:rPr>
          <w:rStyle w:val="FootnoteReference"/>
        </w:rPr>
        <w:footnoteReference w:id="833"/>
      </w:r>
      <w:r>
        <w:rPr>
          <w:rFonts w:ascii="Amiri" w:hAnsi="Amiri" w:eastAsia="Amiri" w:cs="Amiri"/>
          <w:lang w:bidi="ar-SA"/>
          <w:color w:val="111111"/>
          <w:sz w:val="28"/>
          <w:szCs w:val="28"/>
          <w:rtl/>
        </w:rPr>
        <w:t xml:space="preserve">مُحَمَّدُ بْنُ الْحَسَنِ بِإِسْنَادِهِ عَنْ أَحْمَدَ بْنِ مُحَمَّدِ بْنِ عِیسَی عَنْ یس الضَّرِیرِ عَنْ حَرِیزٍ عَنْ زُرَارَةَ وَ مُحَمَّدِ بْنِ مُسْلِمٍ عَنْ أَبِی جَعْفَرٍ ع مِثْلَهُ إِلَّا أَنَّهُ قَالَ: لِأَنَّ عَبْدَکَ لَیْسَ عَبْدَ غَیْرِکَ.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ابو جعفر (ع) مشابه حدیث قبلی نقل شده، با این تفاوت که گفت: "زیرا بنده تو بنده دیگری نیست."</w:t>
      </w:r>
    </w:p>
    <w:p>
      <w:pPr>
        <w:pStyle w:val="Heading5"/>
      </w:pPr>
      <w:bookmarkStart w:id="905" w:name="_Toc466"/>
      <w:r>
        <w:t>[رقم الحدیث الکلی: 23323 - رقم الحدیث الباب: 5]</w:t>
      </w:r>
      <w:bookmarkEnd w:id="905"/>
    </w:p>
    <w:p>
      <w:pPr>
        <w:pStyle w:val="BookText"/>
      </w:pPr>
      <w:r>
        <w:rPr>
          <w:rFonts w:ascii="Times New Roman" w:hAnsi="Times New Roman" w:eastAsia="Times New Roman" w:cs="Times New Roman"/>
          <w:lang w:val="en-US" w:bidi="en-US"/>
          <w:color w:val="111111"/>
          <w:sz w:val="28"/>
          <w:szCs w:val="28"/>
          <w:rtl/>
        </w:rPr>
        <w:t xml:space="preserve">23323- 5- </w:t>
      </w:r>
      <w:r>
        <w:rPr>
          <w:rStyle w:val="FootnoteReference"/>
        </w:rPr>
        <w:footnoteReference w:id="834"/>
      </w:r>
      <w:r>
        <w:rPr>
          <w:rFonts w:ascii="Amiri" w:hAnsi="Amiri" w:eastAsia="Amiri" w:cs="Amiri"/>
          <w:lang w:bidi="ar-SA"/>
          <w:color w:val="111111"/>
          <w:sz w:val="28"/>
          <w:szCs w:val="28"/>
          <w:rtl/>
        </w:rPr>
        <w:t xml:space="preserve">مُحَمَّدُ بْنُ عَلِیِّ بْنِ الْحُسَیْنِ قَالَ: قَالَ الصَّادِقُ ع لَیْسَ بَیْنَ الْمُسْلِمِ وَ بَیْنَ الذِّمِّیِّ رِبًا وَ لَا بَیْنَ الْمَرْأَةِ وَ بَیْنَ زَوْجِهَا رِبًا.</w:t>
      </w:r>
    </w:p>
    <w:p>
      <w:pPr>
        <w:pStyle w:val="BookText"/>
      </w:pPr>
      <w:r>
        <w:rPr>
          <w:rFonts w:ascii="Amiri" w:hAnsi="Amiri" w:eastAsia="Amiri" w:cs="Amiri"/>
          <w:lang w:bidi="ar-SA"/>
          <w:color w:val="111111"/>
          <w:sz w:val="28"/>
          <w:szCs w:val="28"/>
          <w:rtl/>
        </w:rPr>
        <w:t xml:space="preserve">أَقُولُ: حَمَلَهُ بَعْضُ الْأَصْحَابِ </w:t>
      </w:r>
      <w:r>
        <w:rPr>
          <w:rStyle w:val="FootnoteReference"/>
        </w:rPr>
        <w:footnoteReference w:id="835"/>
      </w:r>
      <w:r>
        <w:rPr>
          <w:rFonts w:ascii="Amiri" w:hAnsi="Amiri" w:eastAsia="Amiri" w:cs="Amiri"/>
          <w:lang w:bidi="ar-SA"/>
          <w:color w:val="111111"/>
          <w:sz w:val="28"/>
          <w:szCs w:val="28"/>
          <w:rtl/>
        </w:rPr>
        <w:t xml:space="preserve">عَلَی الذِّمِّیِّ الْخَارِجِ عَنْ شَرَائِطِ الذِّمَّةِ لِمَا مَرَّ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"صادق (ع) گفت: 'بین مسلمان و ذمی ربا نیست و بین زن و شوهر ربا نیست.'"</w:t>
      </w:r>
    </w:p>
    <w:p>
      <w:pPr>
        <w:pStyle w:val="BookText"/>
      </w:pPr>
      <w:r>
        <w:rPr>
          <w:rFonts w:ascii="IRNazanin" w:hAnsi="IRNazanin" w:eastAsia="IRNazanin" w:cs="IRNazanin"/>
          <w:lang w:bidi="fa-IR"/>
          <w:color w:val="111111"/>
          <w:sz w:val="28"/>
          <w:szCs w:val="28"/>
          <w:rtl/>
        </w:rPr>
        <w:t xml:space="preserve">می گویم : بعضی ازاصحاب این حکم را برکافرذمی که ازشرائط ذمه خاج شده حمل کرده اند .</w:t>
      </w:r>
    </w:p>
    <w:p>
      <w:pPr>
        <w:pStyle w:val="Heading5"/>
      </w:pPr>
      <w:bookmarkStart w:id="906" w:name="_Toc467"/>
      <w:r>
        <w:t>[رقم الحدیث الکلی: 23324 - رقم الحدیث الباب: 6]</w:t>
      </w:r>
      <w:bookmarkEnd w:id="906"/>
    </w:p>
    <w:p>
      <w:pPr>
        <w:pStyle w:val="BookText"/>
      </w:pPr>
      <w:r>
        <w:rPr>
          <w:rFonts w:ascii="Times New Roman" w:hAnsi="Times New Roman" w:eastAsia="Times New Roman" w:cs="Times New Roman"/>
          <w:lang w:val="en-US" w:bidi="en-US"/>
          <w:color w:val="111111"/>
          <w:sz w:val="28"/>
          <w:szCs w:val="28"/>
          <w:rtl/>
        </w:rPr>
        <w:t xml:space="preserve">23324- 6- </w:t>
      </w:r>
      <w:r>
        <w:rPr>
          <w:rStyle w:val="FootnoteReference"/>
        </w:rPr>
        <w:footnoteReference w:id="837"/>
      </w:r>
      <w:r>
        <w:rPr>
          <w:rFonts w:ascii="Amiri" w:hAnsi="Amiri" w:eastAsia="Amiri" w:cs="Amiri"/>
          <w:lang w:bidi="ar-SA"/>
          <w:color w:val="111111"/>
          <w:sz w:val="28"/>
          <w:szCs w:val="28"/>
          <w:rtl/>
        </w:rPr>
        <w:t xml:space="preserve">وَ بِإِسْنَادِهِ عَنْ عَلِیِّ بْنِ جَعْفَرٍ أَنَّهُ سَأَلَ أَخَاهُ مُوسَی بْنَ جَعْفَرٍ ع عَنْ رَجُلٍ أَعْطَی عَبْدَهُ عَشَرَةَ دَرَاهِمَ عَلَی أَنْ یُؤَدِّیَ الْعَبْدُ کُلَّ شَهْرٍ عَشَرَةَ دَرَاهِمَ أَ یَحِلُّ ذَلِکَ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او از برادرش موسی بن جعفر (ع) درباره مردی که به بنده‌اش ده درهم می‌دهد به شرطی که بنده هر ماه ده درهم بازگرداند، پرسید. او گفت: "اشکالی ندارد.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0" w:name="pg14689_173211"/>
    <w:bookmarkEnd w:id="130"/>
    <w:p>
      <w:pPr>
        <w:pStyle w:val="Heading5"/>
      </w:pPr>
      <w:bookmarkStart w:id="907" w:name="_Toc468"/>
      <w:r>
        <w:t>[رقم الحدیث الکلی: 23325 - رقم الحدیث الباب: 7]</w:t>
      </w:r>
      <w:bookmarkEnd w:id="907"/>
    </w:p>
    <w:p>
      <w:pPr>
        <w:pStyle w:val="BookText"/>
      </w:pPr>
      <w:r>
        <w:rPr>
          <w:rFonts w:ascii="Times New Roman" w:hAnsi="Times New Roman" w:eastAsia="Times New Roman" w:cs="Times New Roman"/>
          <w:lang w:val="en-US" w:bidi="en-US"/>
          <w:color w:val="111111"/>
          <w:sz w:val="28"/>
          <w:szCs w:val="28"/>
          <w:rtl/>
        </w:rPr>
        <w:t xml:space="preserve">23325- 7- </w:t>
      </w:r>
      <w:r>
        <w:rPr>
          <w:rStyle w:val="FootnoteReference"/>
        </w:rPr>
        <w:footnoteReference w:id="838"/>
      </w:r>
      <w:r>
        <w:rPr>
          <w:rFonts w:ascii="Amiri" w:hAnsi="Amiri" w:eastAsia="Amiri" w:cs="Amiri"/>
          <w:lang w:bidi="ar-SA"/>
          <w:color w:val="111111"/>
          <w:sz w:val="28"/>
          <w:szCs w:val="28"/>
          <w:rtl/>
        </w:rPr>
        <w:t xml:space="preserve">عَلِیُّ بْنُ جَعْفَرٍ فِی کِتَابِهِ عَنْ أَخِیهِ ع مِثْلَهُ وَ زَادَ قَالَ وَ سَأَلْتُهُ عَنْ رَجُلٍ أَعْطَی رَجُلًا مِائَةَ دِرْهَمٍ یَعْمَلُ بِهَا عَلَی أَنْ یُعْطِیَهُ خَمْسَةَ دَرَاهِمَ أَوْ أَقَلَّ أَوْ أَکْثَرَ هَلْ یَحِلُّ ذَلِکَ قَالَ لَا هَذَا الرِّبَا مَحْضاً.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نقل شده: "مانند حدیث قبلی و افزود: 'از او درباره مردی که به مرد دیگری صد درهم داد تا با آن کار کند و از او خواست که پنج درهم یا کمتر یا بیشتر به او بدهد، پرسیدم. آیا این حلال است؟' او گفت: 'نه، این ربا محض است.'"</w:t>
      </w:r>
    </w:p>
    <w:p>
      <w:pPr>
        <w:pStyle w:val="Heading4"/>
      </w:pPr>
      <w:bookmarkStart w:id="908" w:name="_Toc469"/>
      <w:r>
        <w:t>8- بَابُ أَنَّ الْحِنْطَةَ وَ الشَّعِیرَ جِنْسٌ وَاحِدٌ فِی الرِّبَا لَا یَجُوزُ التَّفَاضُلُ فِیهِمَا وَ یَجُوزُ التَّسَاوِی‌</w:t>
      </w:r>
      <w:bookmarkEnd w:id="908"/>
    </w:p>
    <w:p>
      <w:pPr>
        <w:pStyle w:val="Heading5"/>
      </w:pPr>
      <w:bookmarkStart w:id="909" w:name="_Toc470"/>
      <w:r>
        <w:t>اشارة</w:t>
      </w:r>
      <w:bookmarkEnd w:id="909"/>
    </w:p>
    <w:p>
      <w:pPr>
        <w:pStyle w:val="BookText"/>
      </w:pPr>
      <w:r>
        <w:rPr>
          <w:rStyle w:val="FootnoteReference"/>
        </w:rPr>
        <w:footnoteReference w:id="839"/>
      </w:r>
      <w:r>
        <w:rPr>
          <w:rFonts w:ascii="Amiri" w:hAnsi="Amiri" w:eastAsia="Amiri" w:cs="Amiri"/>
          <w:lang w:bidi="ar-SA"/>
          <w:color w:val="111111"/>
          <w:sz w:val="28"/>
          <w:szCs w:val="28"/>
          <w:rtl/>
        </w:rPr>
        <w:t xml:space="preserve">8 بَابُ أَنَّ الْحِنْطَةَ وَ الشَّعِیرَ جِنْسٌ وَاحِدٌ فِی الرِّبَا لَا یَجُوزُ التَّفَاضُلُ فِیهِمَا وَ یَجُوزُ التَّسَاوِی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0" w:name="_Toc471"/>
      <w:r>
        <w:t>[رقم الحدیث الکلی: 23326 - رقم الحدیث الباب: 1]</w:t>
      </w:r>
      <w:bookmarkEnd w:id="910"/>
    </w:p>
    <w:p>
      <w:pPr>
        <w:pStyle w:val="BookText"/>
      </w:pPr>
      <w:r>
        <w:rPr>
          <w:rFonts w:ascii="Times New Roman" w:hAnsi="Times New Roman" w:eastAsia="Times New Roman" w:cs="Times New Roman"/>
          <w:lang w:val="en-US" w:bidi="en-US"/>
          <w:color w:val="111111"/>
          <w:sz w:val="28"/>
          <w:szCs w:val="28"/>
          <w:rtl/>
        </w:rPr>
        <w:t xml:space="preserve">23326- 1- </w:t>
      </w:r>
      <w:r>
        <w:rPr>
          <w:rStyle w:val="FootnoteReference"/>
        </w:rPr>
        <w:footnoteReference w:id="841"/>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هِشَامِ بْنِ سَالِمٍ عَنْ أَبِی عَبْدِ اللَّهِ ع قَالَ: سُئِلَ عَنِ الرَّجُلِ یَبِیعُ الرَّجُلَ الطَّعَامَ الْأَکْرَارَ </w:t>
      </w:r>
      <w:r>
        <w:rPr>
          <w:rStyle w:val="FootnoteReference"/>
        </w:rPr>
        <w:footnoteReference w:id="842"/>
      </w:r>
      <w:r>
        <w:rPr>
          <w:rFonts w:ascii="Amiri" w:hAnsi="Amiri" w:eastAsia="Amiri" w:cs="Amiri"/>
          <w:lang w:bidi="ar-SA"/>
          <w:color w:val="111111"/>
          <w:sz w:val="28"/>
          <w:szCs w:val="28"/>
          <w:rtl/>
        </w:rPr>
        <w:t xml:space="preserve">فَلَا یَکُونُ عِنْدَهُ مَا یُتِمُّ لَهُ مَا بَاعَهُ فَیَقُولُ لَهُ خُذْ مِنِّی مَکَانَ کُلِّ قَفِیزِ حِنْطَةٍ قَفِیزَیْنِ مِنْ شَعِیرٍ حَتَّی تَسْتَوْفِیَ مَا نَقَصَ مِنَ الْکَیْلِ قَالَ لَا یَصْلُحُ لِأَنَّ أَصْلَ الشَّعِیرِ مِنَ الْحِنْطَةِ وَ لَکِنْ یَرُدُّ عَلَیْهِ الدَّرَاهِمَ بِحِسَابِ مَا یَنْقُصُ مِنَ الْکَیْلِ.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1" w:name="pg14689_173212"/>
    <w:bookmarkEnd w:id="131"/>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ابی عبدالله (ع) گفت: "از او درباره مردی که به مرد دیگری کرار (پیمانه) غذا (گندم)می‌فروشد و نزد او چیزی نیست که معامله را کامل کند(چند کرکمبود دارد)، پرسیده شد. او می‌گوید: 'به جای هر قفیز گندم، دو قفیز جو بگیر تا کمبود کیل را جبران کنی.' او گفت: 'این درست نیست، زیرا جو از گندم است. اما باید به او درهم بدهد به میزان کمبود کیل.'"</w:t>
      </w:r>
    </w:p>
    <w:p>
      <w:pPr>
        <w:pStyle w:val="Heading5"/>
      </w:pPr>
      <w:bookmarkStart w:id="911" w:name="_Toc472"/>
      <w:r>
        <w:t>[رقم الحدیث الکلی: 23327 - رقم الحدیث الباب: 2]</w:t>
      </w:r>
      <w:bookmarkEnd w:id="911"/>
    </w:p>
    <w:p>
      <w:pPr>
        <w:pStyle w:val="BookText"/>
      </w:pPr>
      <w:r>
        <w:rPr>
          <w:rFonts w:ascii="Times New Roman" w:hAnsi="Times New Roman" w:eastAsia="Times New Roman" w:cs="Times New Roman"/>
          <w:lang w:val="en-US" w:bidi="en-US"/>
          <w:color w:val="111111"/>
          <w:sz w:val="28"/>
          <w:szCs w:val="28"/>
          <w:rtl/>
        </w:rPr>
        <w:t xml:space="preserve">23327- 2- </w:t>
      </w:r>
      <w:r>
        <w:rPr>
          <w:rStyle w:val="FootnoteReference"/>
        </w:rPr>
        <w:footnoteReference w:id="844"/>
      </w:r>
      <w:r>
        <w:rPr>
          <w:rFonts w:ascii="Amiri" w:hAnsi="Amiri" w:eastAsia="Amiri" w:cs="Amiri"/>
          <w:lang w:bidi="ar-SA"/>
          <w:color w:val="111111"/>
          <w:sz w:val="28"/>
          <w:szCs w:val="28"/>
          <w:rtl/>
        </w:rPr>
        <w:t xml:space="preserve">وَ عَنْهُمْ عَنْ سَهْلٍ وَ عَنْ مُحَمَّدِ بْنِ یَحْیَی عَنْ أَحْمَدَ بْنِ مُحَمَّدٍ جَمِیعاً عَنْ أَحْمَدَ بْنِ مُحَمَّدِ بْنِ أَبِی نَصْرٍ عَنْ أَبَانٍ عَنْ عَبْدِ الرَّحْمَنِ بْنِ أَبِی عَبْدِ اللَّهِ قَالَ: قُلْتُ لِأَبِی عَبْدِ اللَّهِ ع أَ یَجُوزُ قَفِیزٌ مِنْ حِنْطَةٍ بِقَفِیزَیْنِ مِنْ شَعِیرٍ فَقَالَ لَا یَجُوزُ إِلَّا مِثْلًا بِمِثْلٍ ثُمَّ قَالَ إِنَّ الشَّعِیرَ مِنَ الْحِنْطَةِ.</w:t>
      </w:r>
    </w:p>
    <w:p>
      <w:pPr>
        <w:pStyle w:val="BookText"/>
      </w:pPr>
      <w:r>
        <w:rPr>
          <w:rFonts w:ascii="Amiri" w:hAnsi="Amiri" w:eastAsia="Amiri" w:cs="Amiri"/>
          <w:lang w:bidi="ar-SA"/>
          <w:color w:val="111111"/>
          <w:sz w:val="28"/>
          <w:szCs w:val="28"/>
          <w:rtl/>
        </w:rPr>
        <w:t xml:space="preserve">وَ رَوَاهُ الشَّیْخُ بِإِسْنَادِهِ عَنْ أَحْمَدَ بْنِ مُحَمَّدٍ عَنِ ابْنِ أَبِی نَصْرٍ مِثْلَهُ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گفت: "به ابو عبدالله (ع) گفتم: 'آیا جایز است که یک قفیز گندم را با دو قفیز جو مبادله کنیم؟' او گفت: 'جایز نیست مگر به صورت برابر. سپس گفت: 'جو از گندم است.</w:t>
      </w:r>
    </w:p>
    <w:p>
      <w:pPr>
        <w:pStyle w:val="Heading5"/>
      </w:pPr>
      <w:bookmarkStart w:id="912" w:name="_Toc473"/>
      <w:r>
        <w:t>[رقم الحدیث الکلی: 23328 - رقم الحدیث الباب: 3]</w:t>
      </w:r>
      <w:bookmarkEnd w:id="912"/>
    </w:p>
    <w:p>
      <w:pPr>
        <w:pStyle w:val="BookText"/>
      </w:pPr>
      <w:r>
        <w:rPr>
          <w:rFonts w:ascii="Times New Roman" w:hAnsi="Times New Roman" w:eastAsia="Times New Roman" w:cs="Times New Roman"/>
          <w:lang w:val="en-US" w:bidi="en-US"/>
          <w:color w:val="111111"/>
          <w:sz w:val="28"/>
          <w:szCs w:val="28"/>
          <w:rtl/>
        </w:rPr>
        <w:t xml:space="preserve">23328- 3- </w:t>
      </w:r>
      <w:r>
        <w:rPr>
          <w:rStyle w:val="FootnoteReference"/>
        </w:rPr>
        <w:footnoteReference w:id="846"/>
      </w:r>
      <w:r>
        <w:rPr>
          <w:rFonts w:ascii="Amiri" w:hAnsi="Amiri" w:eastAsia="Amiri" w:cs="Amiri"/>
          <w:lang w:bidi="ar-SA"/>
          <w:color w:val="111111"/>
          <w:sz w:val="28"/>
          <w:szCs w:val="28"/>
          <w:rtl/>
        </w:rPr>
        <w:t xml:space="preserve">وَ عَنْ أَبِی عَلِیٍّ الْأَشْعَرِیِّ عَنْ مُحَمَّدِ بْنِ عَبْدِ الْجَبَّارِ عَنْ صَفْوَانَ عَنْ مَنْصُورِ بْنِ حَازِمٍ عَنْ أَبِی بَصِیرٍ وَ غَیْرِهِ عَنْ أَبِی عَبْدِ اللَّهِ ع قَالَ: الْحِنْطَةُ وَ الشَّعِیرُ رَأْساً بِرَأْسٍ لَا یُزَادُ وَاحِدٌ مِنْهُمَا عَلَی الْآخَرِ.</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w:t>
      </w:r>
      <w:r>
        <w:rPr>
          <w:rStyle w:val="FootnoteReference"/>
        </w:rPr>
        <w:footnoteReference w:id="847"/>
      </w:r>
    </w:p>
    <w:p>
      <w:pPr>
        <w:pStyle w:val="BookText"/>
      </w:pP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و دیگران از ابی عبدالله (ع) گفت: "گندم و جو باید سر به سر معامله شوند و یکی بر دیگری افزوده نشود.</w:t>
      </w:r>
    </w:p>
    <w:p>
      <w:pPr>
        <w:pStyle w:val="Heading5"/>
      </w:pPr>
      <w:bookmarkStart w:id="913" w:name="_Toc474"/>
      <w:r>
        <w:t>[رقم الحدیث الکلی: 23329 - رقم الحدیث الباب: 4]</w:t>
      </w:r>
      <w:bookmarkEnd w:id="913"/>
    </w:p>
    <w:p>
      <w:pPr>
        <w:pStyle w:val="BookText"/>
      </w:pPr>
      <w:r>
        <w:rPr>
          <w:rFonts w:ascii="Times New Roman" w:hAnsi="Times New Roman" w:eastAsia="Times New Roman" w:cs="Times New Roman"/>
          <w:lang w:val="en-US" w:bidi="en-US"/>
          <w:color w:val="111111"/>
          <w:sz w:val="28"/>
          <w:szCs w:val="28"/>
          <w:rtl/>
        </w:rPr>
        <w:t xml:space="preserve">23329- 4- </w:t>
      </w:r>
      <w:r>
        <w:rPr>
          <w:rStyle w:val="FootnoteReference"/>
        </w:rPr>
        <w:footnoteReference w:id="849"/>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عَنْ أَبِی عَبْدِ اللَّهِ ع قَالَ: قَالَ: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2" w:name="pg14689_173213"/>
    <w:bookmarkEnd w:id="132"/>
    <w:p>
      <w:pPr>
        <w:pStyle w:val="BookText"/>
      </w:pPr>
      <w:r>
        <w:rPr>
          <w:rFonts w:ascii="Amiri" w:hAnsi="Amiri" w:eastAsia="Amiri" w:cs="Amiri"/>
          <w:lang w:bidi="ar-SA"/>
          <w:color w:val="111111"/>
          <w:sz w:val="28"/>
          <w:szCs w:val="28"/>
          <w:rtl/>
        </w:rPr>
        <w:t xml:space="preserve">لَا یُبَاعُ مَخْتُومَانِ مِنْ شَعِیرٍ بِمَخْتُومٍ مِنْ حِنْطَةٍ وَ لَا یُبَاعُ إِلَّا مِثْلًا </w:t>
      </w:r>
      <w:r>
        <w:rPr>
          <w:rStyle w:val="FootnoteReference"/>
        </w:rPr>
        <w:footnoteReference w:id="850"/>
      </w:r>
      <w:r>
        <w:rPr>
          <w:rFonts w:ascii="Amiri" w:hAnsi="Amiri" w:eastAsia="Amiri" w:cs="Amiri"/>
          <w:lang w:bidi="ar-SA"/>
          <w:color w:val="111111"/>
          <w:sz w:val="28"/>
          <w:szCs w:val="28"/>
          <w:rtl/>
        </w:rPr>
        <w:t xml:space="preserve">بِمِثْلٍ وَ التَّمْرُ </w:t>
      </w:r>
      <w:r>
        <w:rPr>
          <w:rStyle w:val="FootnoteReference"/>
        </w:rPr>
        <w:footnoteReference w:id="851"/>
      </w:r>
      <w:r>
        <w:rPr>
          <w:rFonts w:ascii="Amiri" w:hAnsi="Amiri" w:eastAsia="Amiri" w:cs="Amiri"/>
          <w:lang w:bidi="ar-SA"/>
          <w:color w:val="111111"/>
          <w:sz w:val="28"/>
          <w:szCs w:val="28"/>
          <w:rtl/>
        </w:rPr>
        <w:t xml:space="preserve">مِثْلُ ذَلِکَ قَالَ وَ سُئِلَ عَنِ الرَّجُلِ یَشْتَرِی الْحِنْطَةَ فَلَا یَجِدُ صَاحِبُهَا إِلَّا شَعِیراً أَ یَصْلُحُ لَهُ أَنْ یَأْخُذَ اثْنَیْنِ بِوَاحِدٍ قَالَ لَا إِنَّمَا أَصْلُهُمَا وَاحِدٌ وَ کَانَ عَلِیٌّ ع یَعُدُّ الشَّعِیرَ بِالْحِنْطَةِ.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گفت: "گفت: 'دو مقدار مهر شده از جو با یک مقدار مهر شده از گندم نباید فروخته شود و فقط باید به طور برابر فروخته شود و خرما نیز به همین صورت است.' و درباره مردی که گندم می‌خرد و صاحب آن فقط جو دارد، پرسیده شد. آیا جایز است دو مقدار جو به ازای یک مقدار گندم بگیرد؟' او گفت: 'نه، زیرا اصل هر دو یکی است و علی (ع) جو را با گندم برابر می‌دانست.'"</w:t>
      </w:r>
    </w:p>
    <w:p>
      <w:pPr>
        <w:pStyle w:val="Heading5"/>
      </w:pPr>
      <w:bookmarkStart w:id="914" w:name="_Toc475"/>
      <w:r>
        <w:t>[رقم الحدیث الکلی: 23330 - رقم الحدیث الباب: 5]</w:t>
      </w:r>
      <w:bookmarkEnd w:id="914"/>
    </w:p>
    <w:p>
      <w:pPr>
        <w:pStyle w:val="BookText"/>
      </w:pPr>
      <w:r>
        <w:rPr>
          <w:rFonts w:ascii="Times New Roman" w:hAnsi="Times New Roman" w:eastAsia="Times New Roman" w:cs="Times New Roman"/>
          <w:lang w:val="en-US" w:bidi="en-US"/>
          <w:color w:val="111111"/>
          <w:sz w:val="28"/>
          <w:szCs w:val="28"/>
          <w:rtl/>
        </w:rPr>
        <w:t xml:space="preserve">23330- 5- </w:t>
      </w:r>
      <w:r>
        <w:rPr>
          <w:rStyle w:val="FootnoteReference"/>
        </w:rPr>
        <w:footnoteReference w:id="852"/>
      </w:r>
      <w:r>
        <w:rPr>
          <w:rFonts w:ascii="Amiri" w:hAnsi="Amiri" w:eastAsia="Amiri" w:cs="Amiri"/>
          <w:lang w:bidi="ar-SA"/>
          <w:color w:val="111111"/>
          <w:sz w:val="28"/>
          <w:szCs w:val="28"/>
          <w:rtl/>
        </w:rPr>
        <w:t xml:space="preserve">وَ بِهَذَا الْإِسْنَادِ عَنْ أَبِی عَبْدِ اللَّهِ ع فِی حَدِیثٍ قَالَ: وَ لَا یَصْلُحُ الشَّعِیرُ بِالْحِنْطَةِ إِلَّا وَاحِدٌ بِوَاحِدٍ.</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w:t>
      </w:r>
      <w:r>
        <w:rPr>
          <w:rStyle w:val="FootnoteReference"/>
        </w:rPr>
        <w:footnoteReference w:id="853"/>
      </w:r>
    </w:p>
    <w:p>
      <w:pPr>
        <w:pStyle w:val="BookText"/>
      </w:pPr>
      <w:r>
        <w:rPr>
          <w:rFonts w:ascii="Amiri" w:hAnsi="Amiri" w:eastAsia="Amiri" w:cs="Amiri"/>
          <w:lang w:bidi="ar-SA"/>
          <w:color w:val="111111"/>
          <w:sz w:val="28"/>
          <w:szCs w:val="28"/>
          <w:rtl/>
        </w:rPr>
        <w:t xml:space="preserve">وَ کَذَا الَّذِی قَبْلَهُ إِلَی قَوْلِهِ أَصْلُهُمَا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همین اسناد، از ابی عبدالله (ع) در حدیثی نقل شده که گفت: "جو با گندم جایز نیست مگر به صورت یک به یک.</w:t>
      </w:r>
    </w:p>
    <w:p>
      <w:pPr>
        <w:pStyle w:val="Heading5"/>
      </w:pPr>
      <w:bookmarkStart w:id="915" w:name="_Toc476"/>
      <w:r>
        <w:t>[رقم الحدیث الکلی: 23331 - رقم الحدیث الباب: 6]</w:t>
      </w:r>
      <w:bookmarkEnd w:id="915"/>
    </w:p>
    <w:p>
      <w:pPr>
        <w:pStyle w:val="BookText"/>
      </w:pPr>
      <w:r>
        <w:rPr>
          <w:rFonts w:ascii="Times New Roman" w:hAnsi="Times New Roman" w:eastAsia="Times New Roman" w:cs="Times New Roman"/>
          <w:lang w:val="en-US" w:bidi="en-US"/>
          <w:color w:val="111111"/>
          <w:sz w:val="28"/>
          <w:szCs w:val="28"/>
          <w:rtl/>
        </w:rPr>
        <w:t xml:space="preserve">23331- 6- </w:t>
      </w:r>
      <w:r>
        <w:rPr>
          <w:rStyle w:val="FootnoteReference"/>
        </w:rPr>
        <w:footnoteReference w:id="854"/>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الْحِنْطَةِ وَ الشَّعِیرِ فَقَالَ إِذَا کَانَا سَوَاءً فَلَا بَأْسَ قَالَ وَ سَأَلْتُهُ عَنِ الْحِنْطَةِ وَ الدَّقِیقِ </w:t>
      </w:r>
      <w:r>
        <w:rPr>
          <w:rStyle w:val="FootnoteReference"/>
        </w:rPr>
        <w:footnoteReference w:id="855"/>
      </w:r>
      <w:r>
        <w:rPr>
          <w:rFonts w:ascii="Amiri" w:hAnsi="Amiri" w:eastAsia="Amiri" w:cs="Amiri"/>
          <w:lang w:bidi="ar-SA"/>
          <w:color w:val="111111"/>
          <w:sz w:val="28"/>
          <w:szCs w:val="28"/>
          <w:rtl/>
        </w:rPr>
        <w:t xml:space="preserve">فَقَالَ إِذَا کَانَا سَوَاءً فَلَا بَأْسَ قَالَ وَ سَأَلْتُهُ عَنِ الْحِنْطَةِ وَ الدَّقِیقِ فَقَالَ إِذَا کَانَا سَوَاءً فَلَا بَأْسَ.</w:t>
      </w:r>
    </w:p>
    <w:p>
      <w:pPr>
        <w:pStyle w:val="BookText"/>
      </w:pPr>
      <w:r>
        <w:rPr>
          <w:rFonts w:ascii="Amiri" w:hAnsi="Amiri" w:eastAsia="Amiri" w:cs="Amiri"/>
          <w:lang w:bidi="ar-SA"/>
          <w:color w:val="111111"/>
          <w:sz w:val="28"/>
          <w:szCs w:val="28"/>
          <w:rtl/>
        </w:rPr>
        <w:t xml:space="preserve">مُحَمَّدُ بْنُ الْحَسَنِ بِإِسْنَادِهِ عَنِ الْحُسَیْنِ بْنِ سَعِیدٍ عَنْ عُثْمَانَ بْنِ عِیسَی مِثْلَهُ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او درباره گندم و جو پرسیدم و او گفت: 'اگر برابر باشند، اشکالی ندارد.' گفت: 'از او درباره گندم و آرد پرسیدم و او گفت: 'اگر برابر باشند، اشکالی ندارد.'"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3" w:name="pg14689_173214"/>
    <w:bookmarkEnd w:id="133"/>
    <w:p>
      <w:pPr>
        <w:pStyle w:val="Heading5"/>
      </w:pPr>
      <w:bookmarkStart w:id="916" w:name="_Toc477"/>
      <w:r>
        <w:t>[رقم الحدیث الکلی: 23332 - رقم الحدیث الباب: 7]</w:t>
      </w:r>
      <w:bookmarkEnd w:id="916"/>
    </w:p>
    <w:p>
      <w:pPr>
        <w:pStyle w:val="BookText"/>
      </w:pPr>
      <w:r>
        <w:rPr>
          <w:rFonts w:ascii="Times New Roman" w:hAnsi="Times New Roman" w:eastAsia="Times New Roman" w:cs="Times New Roman"/>
          <w:lang w:val="en-US" w:bidi="en-US"/>
          <w:color w:val="111111"/>
          <w:sz w:val="28"/>
          <w:szCs w:val="28"/>
          <w:rtl/>
        </w:rPr>
        <w:t xml:space="preserve">23332- 7- </w:t>
      </w:r>
      <w:r>
        <w:rPr>
          <w:rStyle w:val="FootnoteReference"/>
        </w:rPr>
        <w:footnoteReference w:id="857"/>
      </w:r>
      <w:r>
        <w:rPr>
          <w:rFonts w:ascii="Amiri" w:hAnsi="Amiri" w:eastAsia="Amiri" w:cs="Amiri"/>
          <w:lang w:bidi="ar-SA"/>
          <w:color w:val="111111"/>
          <w:sz w:val="28"/>
          <w:szCs w:val="28"/>
          <w:rtl/>
        </w:rPr>
        <w:t xml:space="preserve">وَ عَنْهُ عَنِ ابْنِ أَبِی عُمَیْرٍ عَنْ حَمَّادٍ عَنِ الْحَلَبِیِّ عَنْ أَبِی عَبْدِ اللَّهِ ع فِی حَدِیثٍ قَالَ: لَا یَصْلُحُ الْحِنْطَةُ وَ الشَّعِیرُ إِلَّا وَاحِداً بِوَاحِدٍ وَ قَالَ الْکَیْلُ یَجْرِی مَجْرًی وَاحِداً.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در حدیثی گفت: "گندم و جو باید به صورت یک به یک معامله شوند و گفت: 'کیل (پیمانه) به صورت یکسان اعمال می‌شود.'"</w:t>
      </w:r>
    </w:p>
    <w:p>
      <w:pPr>
        <w:pStyle w:val="Heading5"/>
      </w:pPr>
      <w:bookmarkStart w:id="917" w:name="_Toc478"/>
      <w:r>
        <w:t>[رقم الحدیث الکلی: 23333 - رقم الحدیث الباب: 8]</w:t>
      </w:r>
      <w:bookmarkEnd w:id="917"/>
    </w:p>
    <w:p>
      <w:pPr>
        <w:pStyle w:val="BookText"/>
      </w:pPr>
      <w:r>
        <w:rPr>
          <w:rFonts w:ascii="Times New Roman" w:hAnsi="Times New Roman" w:eastAsia="Times New Roman" w:cs="Times New Roman"/>
          <w:lang w:val="en-US" w:bidi="en-US"/>
          <w:color w:val="111111"/>
          <w:sz w:val="28"/>
          <w:szCs w:val="28"/>
          <w:rtl/>
        </w:rPr>
        <w:t xml:space="preserve">23333- 8- </w:t>
      </w:r>
      <w:r>
        <w:rPr>
          <w:rStyle w:val="FootnoteReference"/>
        </w:rPr>
        <w:footnoteReference w:id="859"/>
      </w:r>
      <w:r>
        <w:rPr>
          <w:rFonts w:ascii="Amiri" w:hAnsi="Amiri" w:eastAsia="Amiri" w:cs="Amiri"/>
          <w:lang w:bidi="ar-SA"/>
          <w:color w:val="111111"/>
          <w:sz w:val="28"/>
          <w:szCs w:val="28"/>
          <w:rtl/>
        </w:rPr>
        <w:t xml:space="preserve">وَ عَنْهُ عَنِ النَّضْرِ عَنْ عَاصِمِ بْنِ حُمَیْدٍ عَنْ مُحَمَّدِ بْنِ قَیْسٍ عَنْ أَبِی جَعْفَرٍ ع قَالَ: قَالَ أَمِیرُ الْمُؤْمِنِینَ ع لَا تَبِعِ الْحِنْطَةَ بِالشَّعِیرِ إِلَّا یَداً بِیَدٍ وَ لَا تَبِعْ قَفِیزاً مِنْ حِنْطَةٍ بِقَفِیزَیْنِ مِنْ شَعِیرٍ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ابو جعفر (ع) گفت: "امیرالمؤمنین (ع) گفت: 'گندم را با جو مبادله نکنید مگر به صورت دست به دست و یک قفیز گندم را با دو قفیز جو مبادله نکنید.'"</w:t>
      </w:r>
    </w:p>
    <w:p>
      <w:pPr>
        <w:pStyle w:val="Heading4"/>
      </w:pPr>
      <w:bookmarkStart w:id="918" w:name="_Toc479"/>
      <w:r>
        <w:t>9- بَابُ أَنَّ حُکْمَ الدَّقِیقِ وَ السَّوِیقِ وَ نَحْوِهِمَا حُکْمُ مَا یَکُونَانِ مِنْهُ‌</w:t>
      </w:r>
      <w:bookmarkEnd w:id="918"/>
    </w:p>
    <w:p>
      <w:pPr>
        <w:pStyle w:val="Heading5"/>
      </w:pPr>
      <w:bookmarkStart w:id="919" w:name="_Toc480"/>
      <w:r>
        <w:t>اشارة</w:t>
      </w:r>
      <w:bookmarkEnd w:id="919"/>
    </w:p>
    <w:p>
      <w:pPr>
        <w:pStyle w:val="BookText"/>
      </w:pPr>
      <w:r>
        <w:rPr>
          <w:rStyle w:val="FootnoteReference"/>
        </w:rPr>
        <w:footnoteReference w:id="861"/>
      </w:r>
      <w:r>
        <w:rPr>
          <w:rFonts w:ascii="Amiri" w:hAnsi="Amiri" w:eastAsia="Amiri" w:cs="Amiri"/>
          <w:lang w:bidi="ar-SA"/>
          <w:color w:val="111111"/>
          <w:sz w:val="28"/>
          <w:szCs w:val="28"/>
          <w:rtl/>
        </w:rPr>
        <w:t xml:space="preserve">9 بَابُ أَنَّ حُکْمَ الدَّقِیقِ وَ السَّوِیقِ وَ نَحْوِهِمَا حُکْمُ مَا یَکُونَانِ مِنْهُ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0" w:name="_Toc481"/>
      <w:r>
        <w:t>[رقم الحدیث الکلی: 23334 - رقم الحدیث الباب: 1]</w:t>
      </w:r>
      <w:bookmarkEnd w:id="920"/>
    </w:p>
    <w:p>
      <w:pPr>
        <w:pStyle w:val="BookText"/>
      </w:pPr>
      <w:r>
        <w:rPr>
          <w:rFonts w:ascii="Times New Roman" w:hAnsi="Times New Roman" w:eastAsia="Times New Roman" w:cs="Times New Roman"/>
          <w:lang w:val="en-US" w:bidi="en-US"/>
          <w:color w:val="111111"/>
          <w:sz w:val="28"/>
          <w:szCs w:val="28"/>
          <w:rtl/>
        </w:rPr>
        <w:t xml:space="preserve">23334- 1- </w:t>
      </w:r>
      <w:r>
        <w:rPr>
          <w:rStyle w:val="FootnoteReference"/>
        </w:rPr>
        <w:footnoteReference w:id="862"/>
      </w:r>
      <w:r>
        <w:rPr>
          <w:rFonts w:ascii="Amiri" w:hAnsi="Amiri" w:eastAsia="Amiri" w:cs="Amiri"/>
          <w:lang w:bidi="ar-SA"/>
          <w:color w:val="111111"/>
          <w:sz w:val="28"/>
          <w:szCs w:val="28"/>
          <w:rtl/>
        </w:rPr>
        <w:t xml:space="preserve">مُحَمَّدُ بْنُ یَعْقُوبَ عَنْ مُحَمَّدِ بْنِ یَحْیَی عَنْ مُحَمَّدِ بْنِ الْحُسَیْنِ عَنْ عَلِیِّ بْنِ الْحَکَمِ عَنِ الْعَلَاءِ عَنْ مُحَمَّدِ بْنِ مُسْلِمٍ عَنْ أَبِی جَعْفَرٍ ع قَالَ: قُلْتُ لَهُ مَا تَقُولُ فِی الْبُرِّ بِالسَّوِیقِ فَقَالَ مِثْلًا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4" w:name="pg14689_173215"/>
    <w:bookmarkEnd w:id="134"/>
    <w:p>
      <w:pPr>
        <w:pStyle w:val="BookText"/>
      </w:pPr>
      <w:r>
        <w:rPr>
          <w:rFonts w:ascii="Amiri" w:hAnsi="Amiri" w:eastAsia="Amiri" w:cs="Amiri"/>
          <w:lang w:bidi="ar-SA"/>
          <w:color w:val="111111"/>
          <w:sz w:val="28"/>
          <w:szCs w:val="28"/>
          <w:rtl/>
        </w:rPr>
        <w:t xml:space="preserve">بِمِثْلٍ لَا بَأْسَ قُلْتُ إِنَّهُ یَکُونُ لَهُ رَیْعٌ </w:t>
      </w:r>
      <w:r>
        <w:rPr>
          <w:rStyle w:val="FootnoteReference"/>
        </w:rPr>
        <w:footnoteReference w:id="863"/>
      </w:r>
      <w:r>
        <w:rPr>
          <w:rFonts w:ascii="Amiri" w:hAnsi="Amiri" w:eastAsia="Amiri" w:cs="Amiri"/>
          <w:lang w:bidi="ar-SA"/>
          <w:color w:val="111111"/>
          <w:sz w:val="28"/>
          <w:szCs w:val="28"/>
          <w:rtl/>
        </w:rPr>
        <w:t xml:space="preserve">إِنَّهُ یَکُونُ لَهُ فَضْلٌ فَقَالَ أَ لَیْسَ لَهُ مَئُونَةٌ فَقُلْتُ بَلَی قَالَ هَذَا بِذَا وَ قَالَ إِذَا اخْتَلَفَ الشَّیْئَانِ فَلَا بَأْسَ مِثْلَیْنِ بِمِثْلٍ یَداً بِیَدٍ.</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وَ فَضَالَةَ عَنِ الْعَلَاءِ مِثْلَهُ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ابو جعفر (ع) گفت: "به او گفتم: 'درباره مبادله گندم با سویق (آرد) چه می‌گویی؟' او گفت: 'اگر به صورت برابر باشد، اشکالی ندارد.' گفتم: 'اما این مبادله ممکن است سود داشته باشد.' او گفت: 'آیا سویق نیاز به هزینه ندارد؟' گفتم: 'بله.' او گفت: 'این با آن.' و گفت: 'اگر دو چیز متفاوت باشند، اشکالی ندارد که به صورت دو به یک باشد، به شرطی که دست به دست معامله شوند.'"</w:t>
      </w:r>
    </w:p>
    <w:p>
      <w:pPr>
        <w:pStyle w:val="Heading5"/>
      </w:pPr>
      <w:bookmarkStart w:id="921" w:name="_Toc482"/>
      <w:r>
        <w:t>[رقم الحدیث الکلی: 23335 - رقم الحدیث الباب: 2]</w:t>
      </w:r>
      <w:bookmarkEnd w:id="921"/>
    </w:p>
    <w:p>
      <w:pPr>
        <w:pStyle w:val="BookText"/>
      </w:pPr>
      <w:r>
        <w:rPr>
          <w:rFonts w:ascii="Times New Roman" w:hAnsi="Times New Roman" w:eastAsia="Times New Roman" w:cs="Times New Roman"/>
          <w:lang w:val="en-US" w:bidi="en-US"/>
          <w:color w:val="111111"/>
          <w:sz w:val="28"/>
          <w:szCs w:val="28"/>
          <w:rtl/>
        </w:rPr>
        <w:t xml:space="preserve">23335- 2- </w:t>
      </w:r>
      <w:r>
        <w:rPr>
          <w:rStyle w:val="FootnoteReference"/>
        </w:rPr>
        <w:footnoteReference w:id="865"/>
      </w:r>
      <w:r>
        <w:rPr>
          <w:rFonts w:ascii="Amiri" w:hAnsi="Amiri" w:eastAsia="Amiri" w:cs="Amiri"/>
          <w:lang w:bidi="ar-SA"/>
          <w:color w:val="111111"/>
          <w:sz w:val="28"/>
          <w:szCs w:val="28"/>
          <w:rtl/>
        </w:rPr>
        <w:t xml:space="preserve">وَ عَنْ عِدَّةٍ مِنْ أَصْحَابِنَا عَنْ أَحْمَدَ بْنِ مُحَمَّدٍ عَنِ الْحُسَیْنِ بْنِ سَعِیدٍ عَنْ جَمِیلٍ عَنْ مُحَمَّدِ بْنِ مُسْلِمٍ وَ زُرَارَةَ عَنْ أَبِی جَعْفَرٍ ع قَالَ: الْحِنْطَةُ بِالدَّقِیقِ مِثْلًا بِمِثْلٍ وَ السَّوِیقُ بِالسَّوِیقِ مِثْلًا بِمِثْلٍ وَ الشَّعِیرُ بِالْحِنْطَةِ مِثْلًا بِمِثْلٍ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ابو جعفر (ع) گفت: "گندم با آرد به صورت برابر، سویق با سویق به صورت برابر و جو با گندم به صورت برابر مشکلی ندارد."</w:t>
      </w:r>
    </w:p>
    <w:p>
      <w:pPr>
        <w:pStyle w:val="Heading5"/>
      </w:pPr>
      <w:bookmarkStart w:id="922" w:name="_Toc483"/>
      <w:r>
        <w:t>[رقم الحدیث الکلی: 23336 - رقم الحدیث الباب: 3]</w:t>
      </w:r>
      <w:bookmarkEnd w:id="922"/>
    </w:p>
    <w:p>
      <w:pPr>
        <w:pStyle w:val="BookText"/>
      </w:pPr>
      <w:r>
        <w:rPr>
          <w:rFonts w:ascii="Times New Roman" w:hAnsi="Times New Roman" w:eastAsia="Times New Roman" w:cs="Times New Roman"/>
          <w:lang w:val="en-US" w:bidi="en-US"/>
          <w:color w:val="111111"/>
          <w:sz w:val="28"/>
          <w:szCs w:val="28"/>
          <w:rtl/>
        </w:rPr>
        <w:t xml:space="preserve">23336- 3- </w:t>
      </w:r>
      <w:r>
        <w:rPr>
          <w:rStyle w:val="FootnoteReference"/>
        </w:rPr>
        <w:footnoteReference w:id="866"/>
      </w:r>
      <w:r>
        <w:rPr>
          <w:rFonts w:ascii="Amiri" w:hAnsi="Amiri" w:eastAsia="Amiri" w:cs="Amiri"/>
          <w:lang w:bidi="ar-SA"/>
          <w:color w:val="111111"/>
          <w:sz w:val="28"/>
          <w:szCs w:val="28"/>
          <w:rtl/>
        </w:rPr>
        <w:t xml:space="preserve">وَ عَنْ مُحَمَّدِ بْنِ یَحْیَی عَنْ أَحْمَدَ بْنِ مُحَمَّدٍ عَنْ عَلِیِّ بْنِ الْحَکَمِ عَنِ الْعَلَاءِ عَنْ مُحَمَّدِ بْنِ مُسْلِمٍ عَنْ أَبِی جَعْفَرٍ ع قَالَ: سَأَلْتُهُ عَنِ الرَّجُلِ یَدْفَعُ إِلَی الطَّحَّانِ الطَّعَامَ فَیُقَاطِعُهُ عَلَی أَنْ یُعْطِیَ لِکُلِّ عَشَرَةِ أَرْطَالٍ اثْنَیْ عَشَرَ دَقِیقاً قَالَ لَا قُلْتُ فَالرَّجُلُ یَدْفَعُ السِّمْسِمَ إِلَی الْعَصَّارِ وَ یَضْمَنُ لَهُ لِکُلِّ صَاعٍ أَرْطَالًا مُسَمَّاةً قَالَ لَا.</w:t>
      </w:r>
    </w:p>
    <w:p>
      <w:pPr>
        <w:pStyle w:val="BookText"/>
      </w:pPr>
      <w:r>
        <w:rPr>
          <w:rFonts w:ascii="Amiri" w:hAnsi="Amiri" w:eastAsia="Amiri" w:cs="Amiri"/>
          <w:lang w:bidi="ar-SA"/>
          <w:color w:val="111111"/>
          <w:sz w:val="28"/>
          <w:szCs w:val="28"/>
          <w:rtl/>
        </w:rPr>
        <w:t xml:space="preserve">وَ رَوَاهُ الشَّیْخُ بِإِسْنَادِهِ عَنْ أَحْمَدَ بْنِ مُحَمَّدٍ عَنْ عَلِیِّ بْنِ الْحَکَمِ عَنْ أَبِی أَیُّوبَ عَنِ </w:t>
      </w:r>
      <w:r>
        <w:rPr>
          <w:rStyle w:val="FootnoteReference"/>
        </w:rPr>
        <w:footnoteReference w:id="867"/>
      </w:r>
      <w:r>
        <w:rPr>
          <w:rFonts w:ascii="Amiri" w:hAnsi="Amiri" w:eastAsia="Amiri" w:cs="Amiri"/>
          <w:lang w:bidi="ar-SA"/>
          <w:color w:val="111111"/>
          <w:sz w:val="28"/>
          <w:szCs w:val="28"/>
          <w:rtl/>
        </w:rPr>
        <w:t xml:space="preserve">الْعَلَاءِ جَمِیعاً </w:t>
      </w:r>
      <w:r>
        <w:rPr>
          <w:rStyle w:val="FootnoteReference"/>
        </w:rPr>
        <w:footnoteReference w:id="868"/>
      </w:r>
    </w:p>
    <w:p>
      <w:pPr>
        <w:pStyle w:val="BookText"/>
      </w:pPr>
      <w:r>
        <w:rPr>
          <w:rFonts w:ascii="Amiri" w:hAnsi="Amiri" w:eastAsia="Amiri" w:cs="Amiri"/>
          <w:lang w:bidi="ar-SA"/>
          <w:color w:val="111111"/>
          <w:sz w:val="28"/>
          <w:szCs w:val="28"/>
          <w:rtl/>
        </w:rPr>
        <w:t xml:space="preserve">وَ رَوَاهُ الصَّدُوقُ بِإِسْنَادِهِ عَنِ الْعَلَاءِ إِلَّا أَنَّهُ قَالَ لِکُلِّ عَشَرَةِ أَمْنَانٍ عَشَرَةَ أَمْنَانٍ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ابو جعفر (ع) گفت: "از او درباره مردی که به آسیابان غذا می‌دهد و توافق می‌کنند که به ازای هر ده ارطال، دوازده ارطال آرد بدهد، پرسیدم. او گفت: 'نه، جایز نیست.' گفتم: 'اگر مردی کنجد به روغن‌گیر بدهد و تضمین کند که به ازای هر صاع مقدار معینی روغن بگیرد؟' او گفت: 'نه، جایز نیست.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5" w:name="pg14689_173216"/>
    <w:bookmarkEnd w:id="135"/>
    <w:p>
      <w:pPr>
        <w:pStyle w:val="Heading5"/>
      </w:pPr>
      <w:bookmarkStart w:id="923" w:name="_Toc484"/>
      <w:r>
        <w:t>[رقم الحدیث الکلی: 23337 - رقم الحدیث الباب: 4]</w:t>
      </w:r>
      <w:bookmarkEnd w:id="923"/>
    </w:p>
    <w:p>
      <w:pPr>
        <w:pStyle w:val="BookText"/>
      </w:pPr>
      <w:r>
        <w:rPr>
          <w:rFonts w:ascii="Times New Roman" w:hAnsi="Times New Roman" w:eastAsia="Times New Roman" w:cs="Times New Roman"/>
          <w:lang w:val="en-US" w:bidi="en-US"/>
          <w:color w:val="111111"/>
          <w:sz w:val="28"/>
          <w:szCs w:val="28"/>
          <w:rtl/>
        </w:rPr>
        <w:t xml:space="preserve">23337- 4- </w:t>
      </w:r>
      <w:r>
        <w:rPr>
          <w:rStyle w:val="FootnoteReference"/>
        </w:rPr>
        <w:footnoteReference w:id="870"/>
      </w:r>
      <w:r>
        <w:rPr>
          <w:rFonts w:ascii="Amiri" w:hAnsi="Amiri" w:eastAsia="Amiri" w:cs="Amiri"/>
          <w:lang w:bidi="ar-SA"/>
          <w:color w:val="111111"/>
          <w:sz w:val="28"/>
          <w:szCs w:val="28"/>
          <w:rtl/>
        </w:rPr>
        <w:t xml:space="preserve">مُحَمَّدُ بْنُ الْحَسَنِ بِإِسْنَادِهِ عَنِ الْحُسَیْنِ بْنِ سَعِیدٍ عَنْ صَفْوَانَ عَنْ جَمِیلٍ عَنْ زُرَارَةَ عَنْ أَبِی جَعْفَرٍ ع قَالَ: الدَّقِیقُ بِالْحِنْطَةِ وَ السَّوِیقُ بِالدَّقِیقِ مِثْلٌ بِمِثْلٍ لَا بَأْسَ بِهِ.</w:t>
      </w:r>
    </w:p>
    <w:p>
      <w:pPr>
        <w:pStyle w:val="BookText"/>
      </w:pPr>
      <w:r>
        <w:rPr>
          <w:rFonts w:ascii="Amiri" w:hAnsi="Amiri" w:eastAsia="Amiri" w:cs="Amiri"/>
          <w:lang w:bidi="ar-SA"/>
          <w:color w:val="111111"/>
          <w:sz w:val="28"/>
          <w:szCs w:val="28"/>
          <w:rtl/>
        </w:rPr>
        <w:t xml:space="preserve">وَ رَوَاهُ الصَّدُوقُ بِإِسْنَادِهِ عَنْ جَمِیلٍ مِثْلَهُ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ابو جعفر (ع) گفت: "آرد با گندم و سویق با آرد به صورت برابر مشکلی ندارد.</w:t>
      </w:r>
    </w:p>
    <w:p>
      <w:pPr>
        <w:pStyle w:val="Heading5"/>
      </w:pPr>
      <w:bookmarkStart w:id="924" w:name="_Toc485"/>
      <w:r>
        <w:t>[رقم الحدیث الکلی: 23338 - رقم الحدیث الباب: 5]</w:t>
      </w:r>
      <w:bookmarkEnd w:id="924"/>
    </w:p>
    <w:p>
      <w:pPr>
        <w:pStyle w:val="BookText"/>
      </w:pPr>
      <w:r>
        <w:rPr>
          <w:rFonts w:ascii="Times New Roman" w:hAnsi="Times New Roman" w:eastAsia="Times New Roman" w:cs="Times New Roman"/>
          <w:lang w:val="en-US" w:bidi="en-US"/>
          <w:color w:val="111111"/>
          <w:sz w:val="28"/>
          <w:szCs w:val="28"/>
          <w:rtl/>
        </w:rPr>
        <w:t xml:space="preserve">23338- 5- </w:t>
      </w:r>
      <w:r>
        <w:rPr>
          <w:rStyle w:val="FootnoteReference"/>
        </w:rPr>
        <w:footnoteReference w:id="872"/>
      </w:r>
      <w:r>
        <w:rPr>
          <w:rFonts w:ascii="Amiri" w:hAnsi="Amiri" w:eastAsia="Amiri" w:cs="Amiri"/>
          <w:lang w:bidi="ar-SA"/>
          <w:color w:val="111111"/>
          <w:sz w:val="28"/>
          <w:szCs w:val="28"/>
          <w:rtl/>
        </w:rPr>
        <w:t xml:space="preserve">وَ عَنْهُ عَنْ صَفْوَانَ عَنْ رَجُلٍ مِنْ أَصْحَابِهِ عَنْ أَبِی عَبْدِ اللَّهِ ع قَالَ: الْحِنْطَةُ وَ الدَّقِیقُ لَا بَأْسَ بِهِ رَأْساً بِرَأْسٍ.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از مردی از اصحاب او از ابی عبدالله (ع) گفت: "گندم و آرد به صورت سر به سر مشکلی ندارد.</w:t>
      </w:r>
    </w:p>
    <w:p>
      <w:pPr>
        <w:pStyle w:val="Heading5"/>
      </w:pPr>
      <w:bookmarkStart w:id="925" w:name="_Toc486"/>
      <w:r>
        <w:t>[رقم الحدیث الکلی: 23339 - رقم الحدیث الباب: 6]</w:t>
      </w:r>
      <w:bookmarkEnd w:id="925"/>
    </w:p>
    <w:p>
      <w:pPr>
        <w:pStyle w:val="BookText"/>
      </w:pPr>
      <w:r>
        <w:rPr>
          <w:rFonts w:ascii="Times New Roman" w:hAnsi="Times New Roman" w:eastAsia="Times New Roman" w:cs="Times New Roman"/>
          <w:lang w:val="en-US" w:bidi="en-US"/>
          <w:color w:val="111111"/>
          <w:sz w:val="28"/>
          <w:szCs w:val="28"/>
          <w:rtl/>
        </w:rPr>
        <w:t xml:space="preserve">23339- 6- </w:t>
      </w:r>
      <w:r>
        <w:rPr>
          <w:rStyle w:val="FootnoteReference"/>
        </w:rPr>
        <w:footnoteReference w:id="873"/>
      </w:r>
      <w:r>
        <w:rPr>
          <w:rFonts w:ascii="Amiri" w:hAnsi="Amiri" w:eastAsia="Amiri" w:cs="Amiri"/>
          <w:lang w:bidi="ar-SA"/>
          <w:color w:val="111111"/>
          <w:sz w:val="28"/>
          <w:szCs w:val="28"/>
          <w:rtl/>
        </w:rPr>
        <w:t xml:space="preserve">وَ عَنْهُ عَنِ الْقَاسِمِ عَنْ عَلِیٍّ عَنْ أَبِی بَصِیرٍ قَالَ: سَأَلْتُ أَبَا عَبْدِ اللَّهِ ع عَنِ الْحِنْطَةِ بِالشَّعِیرِ وَ الْحِنْطَةِ بِالدَّقِیقِ فَقَالَ إِذَا کَانَا سَوَاءً فَلَا بَأْسَ وَ إِلَّا فَلَا.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74"/>
      </w:r>
      <w:r>
        <w:rPr>
          <w:rFonts w:ascii="Amiri" w:hAnsi="Amiri" w:eastAsia="Amiri" w:cs="Amiri"/>
          <w:lang w:bidi="ar-SA"/>
          <w:color w:val="111111"/>
          <w:sz w:val="28"/>
          <w:szCs w:val="28"/>
          <w:rtl/>
        </w:rPr>
        <w:t xml:space="preserve">وَ یَأْتِی مَا یَدُلُّ عَلَیْهِ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گفت: "از ابو عبدالله (ع) درباره مبادله گندم با جو و گندم با آرد پرسیدم و او گفت: 'اگر برابر باشند، اشکالی ندارد وگرنه نه.'"</w:t>
      </w:r>
    </w:p>
    <w:p>
      <w:pPr>
        <w:pStyle w:val="Heading4"/>
      </w:pPr>
      <w:bookmarkStart w:id="926" w:name="_Toc487"/>
      <w:r>
        <w:t>10- بَابُ جَوَازِ أَخْذِ الشَّعِیرِ وَ التَّمْرِ عِوَضاً عَمَّا فِی الذِّمَّةِ مِنَ الْحِنْطَةِ مَعَ التَّرَاضِی وَ عَدَمِ التَّفَاضُلِ فِی الشَّعِیرِ</w:t>
      </w:r>
      <w:bookmarkEnd w:id="926"/>
    </w:p>
    <w:p>
      <w:pPr>
        <w:pStyle w:val="Heading5"/>
      </w:pPr>
      <w:bookmarkStart w:id="927" w:name="_Toc488"/>
      <w:r>
        <w:t>اشارة</w:t>
      </w:r>
      <w:bookmarkEnd w:id="927"/>
    </w:p>
    <w:p>
      <w:pPr>
        <w:pStyle w:val="BookText"/>
      </w:pPr>
      <w:r>
        <w:rPr>
          <w:rStyle w:val="FootnoteReference"/>
        </w:rPr>
        <w:footnoteReference w:id="876"/>
      </w:r>
      <w:r>
        <w:rPr>
          <w:rFonts w:ascii="Amiri" w:hAnsi="Amiri" w:eastAsia="Amiri" w:cs="Amiri"/>
          <w:lang w:bidi="ar-SA"/>
          <w:color w:val="111111"/>
          <w:sz w:val="28"/>
          <w:szCs w:val="28"/>
          <w:rtl/>
        </w:rPr>
        <w:t xml:space="preserve">10 بَابُ جَوَازِ أَخْذِ الشَّعِیرِ وَ التَّمْرِ عِوَضاً عَمَّا فِی الذِّمَّةِ مِنَ الْحِنْطَةِ مَعَ التَّرَاضِی وَ عَدَمِ التَّفَاضُلِ فِی الشَّعِیرِ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8" w:name="_Toc489"/>
      <w:r>
        <w:t>[رقم الحدیث الکلی: 23340 - رقم الحدیث الباب: 1]</w:t>
      </w:r>
      <w:bookmarkEnd w:id="928"/>
    </w:p>
    <w:p>
      <w:pPr>
        <w:pStyle w:val="BookText"/>
      </w:pPr>
      <w:r>
        <w:rPr>
          <w:rFonts w:ascii="Times New Roman" w:hAnsi="Times New Roman" w:eastAsia="Times New Roman" w:cs="Times New Roman"/>
          <w:lang w:val="en-US" w:bidi="en-US"/>
          <w:color w:val="111111"/>
          <w:sz w:val="28"/>
          <w:szCs w:val="28"/>
          <w:rtl/>
        </w:rPr>
        <w:t xml:space="preserve">23340- 1- </w:t>
      </w:r>
      <w:r>
        <w:rPr>
          <w:rStyle w:val="FootnoteReference"/>
        </w:rPr>
        <w:footnoteReference w:id="877"/>
      </w:r>
      <w:r>
        <w:rPr>
          <w:rFonts w:ascii="Amiri" w:hAnsi="Amiri" w:eastAsia="Amiri" w:cs="Amiri"/>
          <w:lang w:bidi="ar-SA"/>
          <w:color w:val="111111"/>
          <w:sz w:val="28"/>
          <w:szCs w:val="28"/>
          <w:rtl/>
        </w:rPr>
        <w:t xml:space="preserve">عَلِیُّ بْنُ جَعْفَرٍ فِی کِتَابِهِ عَنْ أَخِیهِ مُوسَی بْنِ جَعْفَرٍ ع قَالَ: سَأَلْتُهُ عَنْ رَجُلٍ لَهُ عَلَی آخَرَ حِنْطَةٌ أَ یَأْخُذُ بِکَیْلِهَا شَعِیراً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6" w:name="pg14689_173217"/>
    <w:bookmarkEnd w:id="136"/>
    <w:p>
      <w:pPr>
        <w:pStyle w:val="BookText"/>
      </w:pPr>
      <w:r>
        <w:rPr>
          <w:rFonts w:ascii="Amiri" w:hAnsi="Amiri" w:eastAsia="Amiri" w:cs="Amiri"/>
          <w:lang w:bidi="ar-SA"/>
          <w:color w:val="111111"/>
          <w:sz w:val="28"/>
          <w:szCs w:val="28"/>
          <w:rtl/>
        </w:rPr>
        <w:t xml:space="preserve">أَوْ تَمْراً قَالَ إِذَا رَضِیَا فَلَا بَأْسَ.</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878"/>
      </w:r>
      <w:r>
        <w:rPr>
          <w:rFonts w:ascii="Amiri" w:hAnsi="Amiri" w:eastAsia="Amiri" w:cs="Amiri"/>
          <w:lang w:bidi="ar-SA"/>
          <w:color w:val="111111"/>
          <w:sz w:val="28"/>
          <w:szCs w:val="28"/>
          <w:rtl/>
        </w:rPr>
        <w:t xml:space="preserve">وَ یَأْتِی مَا یَدُلُّ عَلَیْهِ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موسی بن جعفر (ع) گفت: "از او درباره مردی که بر دیگری گندم دارد، پرسیدم. آیا جایز است به جای گندم، جو یا خرما بگیرد؟ گفت: 'اگر هر دو راضی باشند، اشکالی ندارد</w:t>
      </w:r>
    </w:p>
    <w:p>
      <w:pPr>
        <w:pStyle w:val="Heading4"/>
      </w:pPr>
      <w:bookmarkStart w:id="929" w:name="_Toc490"/>
      <w:r>
        <w:t>11- بَابُ کَرَاهَةِ بَیْعِ اللَّحْمِ بِالْحَیَوَانِ‌</w:t>
      </w:r>
      <w:bookmarkEnd w:id="929"/>
    </w:p>
    <w:p>
      <w:pPr>
        <w:pStyle w:val="Heading5"/>
      </w:pPr>
      <w:bookmarkStart w:id="930" w:name="_Toc491"/>
      <w:r>
        <w:t>اشارة</w:t>
      </w:r>
      <w:bookmarkEnd w:id="930"/>
    </w:p>
    <w:p>
      <w:pPr>
        <w:pStyle w:val="BookText"/>
      </w:pPr>
      <w:r>
        <w:rPr>
          <w:rStyle w:val="FootnoteReference"/>
        </w:rPr>
        <w:footnoteReference w:id="880"/>
      </w:r>
      <w:r>
        <w:rPr>
          <w:rFonts w:ascii="Amiri" w:hAnsi="Amiri" w:eastAsia="Amiri" w:cs="Amiri"/>
          <w:lang w:bidi="ar-SA"/>
          <w:color w:val="111111"/>
          <w:sz w:val="28"/>
          <w:szCs w:val="28"/>
          <w:rtl/>
        </w:rPr>
        <w:t xml:space="preserve">11 بَابُ کَرَاهَةِ بَیْعِ اللَّحْمِ بِالْحَیَوَانِ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1" w:name="_Toc492"/>
      <w:r>
        <w:t>[رقم الحدیث الکلی: 23341 - رقم الحدیث الباب: 1]</w:t>
      </w:r>
      <w:bookmarkEnd w:id="931"/>
    </w:p>
    <w:p>
      <w:pPr>
        <w:pStyle w:val="BookText"/>
      </w:pPr>
      <w:r>
        <w:rPr>
          <w:rFonts w:ascii="Times New Roman" w:hAnsi="Times New Roman" w:eastAsia="Times New Roman" w:cs="Times New Roman"/>
          <w:lang w:val="en-US" w:bidi="en-US"/>
          <w:color w:val="111111"/>
          <w:sz w:val="28"/>
          <w:szCs w:val="28"/>
          <w:rtl/>
        </w:rPr>
        <w:t xml:space="preserve">23341- 1- </w:t>
      </w:r>
      <w:r>
        <w:rPr>
          <w:rStyle w:val="FootnoteReference"/>
        </w:rPr>
        <w:footnoteReference w:id="881"/>
      </w:r>
      <w:r>
        <w:rPr>
          <w:rFonts w:ascii="Amiri" w:hAnsi="Amiri" w:eastAsia="Amiri" w:cs="Amiri"/>
          <w:lang w:bidi="ar-SA"/>
          <w:color w:val="111111"/>
          <w:sz w:val="28"/>
          <w:szCs w:val="28"/>
          <w:rtl/>
        </w:rPr>
        <w:t xml:space="preserve">مُحَمَّدُ بْنُ عَلِیِّ بْنِ الْحُسَیْنِ بِإِسْنَادِهِ عَنْ غِیَاثِ بْنِ إِبْرَاهِیمَ عَنْ جَعْفَرِ بْنِ مُحَمَّدٍ عَنْ أَبِیهِ ع أَنَّ عَلِیّاً ع کَرِهَ بَیْعَ اللَّحْمِ بِالْحَیَوَانِ.</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یَحْیَی عَنْ غِیَاثِ بْنِ إِبْرَاهِیمَ </w:t>
      </w:r>
      <w:r>
        <w:rPr>
          <w:rStyle w:val="FootnoteReference"/>
        </w:rPr>
        <w:footnoteReference w:id="882"/>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883"/>
      </w:r>
    </w:p>
    <w:p>
      <w:pPr>
        <w:pStyle w:val="BookText"/>
      </w:pPr>
      <w:r>
        <w:rPr>
          <w:rFonts w:ascii="Amiri" w:hAnsi="Amiri" w:eastAsia="Amiri" w:cs="Amiri"/>
          <w:lang w:bidi="ar-SA"/>
          <w:color w:val="111111"/>
          <w:sz w:val="28"/>
          <w:szCs w:val="28"/>
          <w:rtl/>
        </w:rPr>
        <w:t xml:space="preserve">وَ بِإِسْنَادِهِ عَنْ مُحَمَّدِ بْنِ أَحْمَدَ بْنِ یَحْیَی عَنِ الْحَسَنِ بْنِ عَلِیٍّ عَنِ النَّوْفَلِیِّ عَنْ غِیَاثِ بْنِ إِبْرَاهِیمَ </w:t>
      </w:r>
      <w:r>
        <w:rPr>
          <w:rStyle w:val="FootnoteReference"/>
        </w:rPr>
        <w:footnoteReference w:id="884"/>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بن محمد (ع) از پدرش گفت: "علی (ع) کراهت داشت که گوشت با حیوان زنده مبادله 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7" w:name="pg14689_173218"/>
    <w:bookmarkEnd w:id="137"/>
    <w:p>
      <w:pPr>
        <w:pStyle w:val="Heading4"/>
      </w:pPr>
      <w:bookmarkStart w:id="932" w:name="_Toc493"/>
      <w:r>
        <w:t>12- بَابُ ثُبُوتِ الرِّبَا مَعَ الْقَرْضِ وَ شَرْطِ النَّفْعِ وَ لَوْ صِفَةً</w:t>
      </w:r>
      <w:bookmarkEnd w:id="932"/>
    </w:p>
    <w:p>
      <w:pPr>
        <w:pStyle w:val="Heading5"/>
      </w:pPr>
      <w:bookmarkStart w:id="933" w:name="_Toc494"/>
      <w:r>
        <w:t>اشارة</w:t>
      </w:r>
      <w:bookmarkEnd w:id="933"/>
    </w:p>
    <w:p>
      <w:pPr>
        <w:pStyle w:val="BookText"/>
      </w:pPr>
      <w:r>
        <w:rPr>
          <w:rStyle w:val="FootnoteReference"/>
        </w:rPr>
        <w:footnoteReference w:id="886"/>
      </w:r>
      <w:r>
        <w:rPr>
          <w:rFonts w:ascii="Amiri" w:hAnsi="Amiri" w:eastAsia="Amiri" w:cs="Amiri"/>
          <w:lang w:bidi="ar-SA"/>
          <w:color w:val="111111"/>
          <w:sz w:val="28"/>
          <w:szCs w:val="28"/>
          <w:rtl/>
        </w:rPr>
        <w:t xml:space="preserve">12 بَابُ ثُبُوتِ الرِّبَا مَعَ الْقَرْضِ وَ شَرْطِ النَّفْعِ وَ لَوْ صِفَةً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4" w:name="_Toc495"/>
      <w:r>
        <w:t>[رقم الحدیث الکلی: 23342 - رقم الحدیث الباب: 1]</w:t>
      </w:r>
      <w:bookmarkEnd w:id="934"/>
    </w:p>
    <w:p>
      <w:pPr>
        <w:pStyle w:val="BookText"/>
      </w:pPr>
      <w:r>
        <w:rPr>
          <w:rFonts w:ascii="Times New Roman" w:hAnsi="Times New Roman" w:eastAsia="Times New Roman" w:cs="Times New Roman"/>
          <w:lang w:val="en-US" w:bidi="en-US"/>
          <w:color w:val="111111"/>
          <w:sz w:val="28"/>
          <w:szCs w:val="28"/>
          <w:rtl/>
        </w:rPr>
        <w:t xml:space="preserve">23342- 1- </w:t>
      </w:r>
      <w:r>
        <w:rPr>
          <w:rStyle w:val="FootnoteReference"/>
        </w:rPr>
        <w:footnoteReference w:id="887"/>
      </w:r>
      <w:r>
        <w:rPr>
          <w:rFonts w:ascii="Amiri" w:hAnsi="Amiri" w:eastAsia="Amiri" w:cs="Amiri"/>
          <w:lang w:bidi="ar-SA"/>
          <w:color w:val="111111"/>
          <w:sz w:val="28"/>
          <w:szCs w:val="28"/>
          <w:rtl/>
        </w:rPr>
        <w:t xml:space="preserve">مُحَمَّدُ بْنُ الْحَسَنِ بِإِسْنَادِهِ عَنِ الْحَسَنِ بْنِ مُحَمَّدِ بْنِ سَمَاعَةَ عَنْ عُبَیْسِ بْنِ هِشَامٍ عَنْ ثَابِتِ بْنِ شُرَیْحٍ عَنْ دَاوُدَ الْأَبْزَارِیِّ </w:t>
      </w:r>
      <w:r>
        <w:rPr>
          <w:rStyle w:val="FootnoteReference"/>
        </w:rPr>
        <w:footnoteReference w:id="888"/>
      </w:r>
      <w:r>
        <w:rPr>
          <w:rFonts w:ascii="Amiri" w:hAnsi="Amiri" w:eastAsia="Amiri" w:cs="Amiri"/>
          <w:lang w:bidi="ar-SA"/>
          <w:color w:val="111111"/>
          <w:sz w:val="28"/>
          <w:szCs w:val="28"/>
          <w:rtl/>
        </w:rPr>
        <w:t xml:space="preserve">قَالَ: لَا یَصْلُحُ أَنْ تُقْرِضَ </w:t>
      </w:r>
      <w:r>
        <w:rPr>
          <w:rStyle w:val="FootnoteReference"/>
        </w:rPr>
        <w:footnoteReference w:id="889"/>
      </w:r>
      <w:r>
        <w:rPr>
          <w:rFonts w:ascii="Amiri" w:hAnsi="Amiri" w:eastAsia="Amiri" w:cs="Amiri"/>
          <w:lang w:bidi="ar-SA"/>
          <w:color w:val="111111"/>
          <w:sz w:val="28"/>
          <w:szCs w:val="28"/>
          <w:rtl/>
        </w:rPr>
        <w:t xml:space="preserve">ثَمَرَةً وَ تَأْخُذَ أَجْوَدَ مِنْهَا بِأَرْضٍ أُخْرَی غَیْرِ الَّتِی أَقْرَضْتَ مِنْهَا.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الأبزاری نقل شده که گفت: "جایز نیست که میوه‌ای را قرض بدهی و از زمینی دیگر بهتر از آن را دریافت کنی.</w:t>
      </w:r>
    </w:p>
    <w:p>
      <w:pPr>
        <w:pStyle w:val="Heading4"/>
      </w:pPr>
      <w:bookmarkStart w:id="935" w:name="_Toc496"/>
      <w:r>
        <w:t>13- بَابُ جَوَازِ بَیْعِ الْمُخْتَلِفَیْنِ مُتَفَاضِلًا وَ مُتَسَاوِیاً یَداً بِیَدٍ وَ یُکْرَهُ نَسِیئَةً وَ أَنْ یُسْلَفَ أَحَدُهُمَا فِی الْآخَرِ</w:t>
      </w:r>
      <w:bookmarkEnd w:id="935"/>
    </w:p>
    <w:p>
      <w:pPr>
        <w:pStyle w:val="Heading5"/>
      </w:pPr>
      <w:bookmarkStart w:id="936" w:name="_Toc497"/>
      <w:r>
        <w:t>اشارة</w:t>
      </w:r>
      <w:bookmarkEnd w:id="936"/>
    </w:p>
    <w:p>
      <w:pPr>
        <w:pStyle w:val="BookText"/>
      </w:pPr>
      <w:r>
        <w:rPr>
          <w:rStyle w:val="FootnoteReference"/>
        </w:rPr>
        <w:footnoteReference w:id="891"/>
      </w:r>
      <w:r>
        <w:rPr>
          <w:rFonts w:ascii="Amiri" w:hAnsi="Amiri" w:eastAsia="Amiri" w:cs="Amiri"/>
          <w:lang w:bidi="ar-SA"/>
          <w:color w:val="111111"/>
          <w:sz w:val="28"/>
          <w:szCs w:val="28"/>
          <w:rtl/>
        </w:rPr>
        <w:t xml:space="preserve">13 بَابُ جَوَازِ بَیْعِ الْمُخْتَلِفَیْنِ مُتَفَاضِلًا وَ مُتَسَاوِیاً یَداً بِیَدٍ وَ یُکْرَهُ نَسِیئَةً وَ أَنْ یُسْلَفَ أَحَدُهُمَا فِی الْآخَرِ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498"/>
      <w:r>
        <w:t>[رقم الحدیث الکلی: 23343 - رقم الحدیث الباب: 1]</w:t>
      </w:r>
      <w:bookmarkEnd w:id="937"/>
    </w:p>
    <w:p>
      <w:pPr>
        <w:pStyle w:val="BookText"/>
      </w:pPr>
      <w:r>
        <w:rPr>
          <w:rFonts w:ascii="Times New Roman" w:hAnsi="Times New Roman" w:eastAsia="Times New Roman" w:cs="Times New Roman"/>
          <w:lang w:val="en-US" w:bidi="en-US"/>
          <w:color w:val="111111"/>
          <w:sz w:val="28"/>
          <w:szCs w:val="28"/>
          <w:rtl/>
        </w:rPr>
        <w:t xml:space="preserve">23343- 1- </w:t>
      </w:r>
      <w:r>
        <w:rPr>
          <w:rStyle w:val="FootnoteReference"/>
        </w:rPr>
        <w:footnoteReference w:id="892"/>
      </w:r>
      <w:r>
        <w:rPr>
          <w:rFonts w:ascii="Amiri" w:hAnsi="Amiri" w:eastAsia="Amiri" w:cs="Amiri"/>
          <w:lang w:bidi="ar-SA"/>
          <w:color w:val="111111"/>
          <w:sz w:val="28"/>
          <w:szCs w:val="28"/>
          <w:rtl/>
        </w:rPr>
        <w:t xml:space="preserve">مُحَمَّدُ بْنُ الْحَسَنِ بِإِسْنَادِهِ عَنِ الْحُسَیْنِ بْنِ سَعِیدٍ عَنْ صَفْوَانَ وَ فَضَالَةَ عَنِ الْعَلَاءِ عَنْ مُحَمَّدِ بْنِ مُسْلِمٍ </w:t>
      </w:r>
      <w:r>
        <w:rPr>
          <w:rStyle w:val="FootnoteReference"/>
        </w:rPr>
        <w:footnoteReference w:id="893"/>
      </w:r>
      <w:r>
        <w:rPr>
          <w:rFonts w:ascii="Amiri" w:hAnsi="Amiri" w:eastAsia="Amiri" w:cs="Amiri"/>
          <w:lang w:bidi="ar-SA"/>
          <w:color w:val="111111"/>
          <w:sz w:val="28"/>
          <w:szCs w:val="28"/>
          <w:rtl/>
        </w:rPr>
        <w:t xml:space="preserve">فِی حَدِیثٍ قَالَ: إِذَا اخْتَلَفَ الشَّیْئَانِ فَلَا بَأْسَ بِهِ مِثْلَیْنِ بِمِثْلٍ یَداً بِیَدٍ.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8" w:name="pg14689_173219"/>
    <w:bookmarkEnd w:id="138"/>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در حدیثی گفت: "اگر دو چیز متفاوت باشند، اشکالی ندارد که به صورت دو به یک معامله شوند، به شرطی که دست به دست معامله شوند."</w:t>
      </w:r>
    </w:p>
    <w:p>
      <w:pPr>
        <w:pStyle w:val="Heading5"/>
      </w:pPr>
      <w:bookmarkStart w:id="938" w:name="_Toc499"/>
      <w:r>
        <w:t>[رقم الحدیث الکلی: 23344 - رقم الحدیث الباب: 2]</w:t>
      </w:r>
      <w:bookmarkEnd w:id="938"/>
    </w:p>
    <w:p>
      <w:pPr>
        <w:pStyle w:val="BookText"/>
      </w:pPr>
      <w:r>
        <w:rPr>
          <w:rFonts w:ascii="Times New Roman" w:hAnsi="Times New Roman" w:eastAsia="Times New Roman" w:cs="Times New Roman"/>
          <w:lang w:val="en-US" w:bidi="en-US"/>
          <w:color w:val="111111"/>
          <w:sz w:val="28"/>
          <w:szCs w:val="28"/>
          <w:rtl/>
        </w:rPr>
        <w:t xml:space="preserve">23344- 2- </w:t>
      </w:r>
      <w:r>
        <w:rPr>
          <w:rStyle w:val="FootnoteReference"/>
        </w:rPr>
        <w:footnoteReference w:id="895"/>
      </w:r>
      <w:r>
        <w:rPr>
          <w:rFonts w:ascii="Amiri" w:hAnsi="Amiri" w:eastAsia="Amiri" w:cs="Amiri"/>
          <w:lang w:bidi="ar-SA"/>
          <w:color w:val="111111"/>
          <w:sz w:val="28"/>
          <w:szCs w:val="28"/>
          <w:rtl/>
        </w:rPr>
        <w:t xml:space="preserve">وَ عَنْهُ عَنْ صَفْوَانَ عَنِ ابْنِ مُسْکَانَ عَنِ الْحَلَبِیِّ وَ فَضَالَةَ عَنْ أَبَانٍ عَنْ مُحَمَّدٍ الْحَلَبِیِّ وَ عَنِ ابْنِ أَبِی عُمَیْرٍ عَنْ حَمَّادٍ عَنِ الْحَلَبِیِّ عَنْ أَبِی عَبْدِ اللَّهِ ع قَالَ: مَا کَانَ مِنْ طَعَامٍ مُخْتَلِفٍ أَوْ مَتَاعٍ أَوْ شَیْ‌ءٍ مِنَ الْأَشْیَاءِ یَتَفَاضَلُ فَلَا بَأْسَ بِبَیْعِهِ مِثْلَیْنِ بِمِثْلٍ یَداً بِیَدٍ فَأَمَّا نَظِرَةً فَلَا یَصْلُحُ.</w:t>
      </w:r>
    </w:p>
    <w:p>
      <w:pPr>
        <w:pStyle w:val="BookText"/>
      </w:pPr>
      <w:r>
        <w:rPr>
          <w:rFonts w:ascii="Amiri" w:hAnsi="Amiri" w:eastAsia="Amiri" w:cs="Amiri"/>
          <w:lang w:bidi="ar-SA"/>
          <w:color w:val="111111"/>
          <w:sz w:val="28"/>
          <w:szCs w:val="28"/>
          <w:rtl/>
        </w:rPr>
        <w:t xml:space="preserve">وَ رَوَاهُ الصَّدُوقُ بِإِسْنَادِهِ عَنْ أَبَانٍ عَنْ مُحَمَّدِ بْنِ عَلِیٍّ الْحَلَبِیِّ وَ بِإِسْنَادِهِ عَنْ حَمَّادِ بْنِ عُثْمَانَ عَنْ عُبَیْدِ اللَّهِ بْنِ عَلِیٍّ الْحَلَبِیِّ عَنْ حَمَّادِ بْنِ عُثْمَانَ </w:t>
      </w:r>
      <w:r>
        <w:rPr>
          <w:rStyle w:val="FootnoteReference"/>
        </w:rPr>
        <w:footnoteReference w:id="896"/>
      </w:r>
      <w:r>
        <w:rPr>
          <w:rStyle w:val="FootnoteReference"/>
        </w:rPr>
        <w:footnoteReference w:id="897"/>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عَمَّنْ ذَکَرَهُ عَنْ أَبَانٍ عَنْ مُحَمَّدٍ عَنْ أَبِی عَبْدِ اللَّهِ ع </w:t>
      </w:r>
      <w:r>
        <w:rPr>
          <w:rStyle w:val="FootnoteReference"/>
        </w:rPr>
        <w:footnoteReference w:id="898"/>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99"/>
      </w:r>
    </w:p>
    <w:p>
      <w:pPr>
        <w:pStyle w:val="BookText"/>
      </w:pPr>
      <w:r>
        <w:rPr>
          <w:rFonts w:ascii="Amiri" w:hAnsi="Amiri" w:eastAsia="Amiri" w:cs="Amiri"/>
          <w:lang w:bidi="ar-SA"/>
          <w:color w:val="111111"/>
          <w:sz w:val="28"/>
          <w:szCs w:val="28"/>
          <w:rtl/>
        </w:rPr>
        <w:t xml:space="preserve">وَ بِإِسْنَادِهِ عَنِ الْحَسَنِ بْنِ مُحَمَّدِ بْنِ سَمَاعَةَ عَنْ جَعْفَرٍ وَ عَلِیِّ بْنِ خَالِدٍ عَنْ عَبْدِ الْکَرِیمِ عَنِ ابْنِ مُسْکَانَ عَنِ الْحَلَبِیِّ عَنْ أَبِی عَبْدِ اللَّهِ ع مِثْلَهُ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ابو عبدالله (ع) گفت: "هر چیزی که از نظر نوع غذا، کالا یا چیزهای مختلف تفاوت داشته باشد، اشکالی ندارد که به صورت دو به یک و دست به دست فروخته شود، اما به صورت نسیه (اعتباری) جایز نیست."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9" w:name="pg14689_173220"/>
    <w:bookmarkEnd w:id="139"/>
    <w:p>
      <w:pPr>
        <w:pStyle w:val="Heading5"/>
      </w:pPr>
      <w:bookmarkStart w:id="939" w:name="_Toc500"/>
      <w:r>
        <w:t>[رقم الحدیث الکلی: 23345 - رقم الحدیث الباب: 3]</w:t>
      </w:r>
      <w:bookmarkEnd w:id="939"/>
    </w:p>
    <w:p>
      <w:pPr>
        <w:pStyle w:val="BookText"/>
      </w:pPr>
      <w:r>
        <w:rPr>
          <w:rFonts w:ascii="Times New Roman" w:hAnsi="Times New Roman" w:eastAsia="Times New Roman" w:cs="Times New Roman"/>
          <w:lang w:val="en-US" w:bidi="en-US"/>
          <w:color w:val="111111"/>
          <w:sz w:val="28"/>
          <w:szCs w:val="28"/>
          <w:rtl/>
        </w:rPr>
        <w:t xml:space="preserve">23345- 3- </w:t>
      </w:r>
      <w:r>
        <w:rPr>
          <w:rStyle w:val="FootnoteReference"/>
        </w:rPr>
        <w:footnoteReference w:id="901"/>
      </w:r>
      <w:r>
        <w:rPr>
          <w:rFonts w:ascii="Amiri" w:hAnsi="Amiri" w:eastAsia="Amiri" w:cs="Amiri"/>
          <w:lang w:bidi="ar-SA"/>
          <w:color w:val="111111"/>
          <w:sz w:val="28"/>
          <w:szCs w:val="28"/>
          <w:rtl/>
        </w:rPr>
        <w:t xml:space="preserve">وَ عَنْهُ عَنِ ابْنِ أَبِی عُمَیْرٍ عَنْ حَمَّادٍ عَنِ الْحَلَبِیِّ عَنْ أَبِی عَبْدِ اللَّهِ ع فِی حَدِیثٍ قَالَ: الْکَیْلُ یَجْرِی مَجْرًی وَاحِداً قَالَ وَ یُکْرَهُ قَفِیزُ لَوْزٍ بِقَفِیزَیْنِ وَ قَفِیزُ تَمْرٍ بِقَفِیزَیْنِ وَ لَکِنْ صَاعُ حِنْطَةٍ بِصَاعَیْنِ تَمْرٍ وَ صَاعُ تَمْرٍ بِصَاعَیْنِ زَبِیبٍ إِذَا اخْتَلَفَ هَذَا وَ الْفَاکِهَةُ الْیَابِسَةُ تَجْرِی </w:t>
      </w:r>
      <w:r>
        <w:rPr>
          <w:rStyle w:val="FootnoteReference"/>
        </w:rPr>
        <w:footnoteReference w:id="902"/>
      </w:r>
      <w:r>
        <w:rPr>
          <w:rFonts w:ascii="Amiri" w:hAnsi="Amiri" w:eastAsia="Amiri" w:cs="Amiri"/>
          <w:lang w:bidi="ar-SA"/>
          <w:color w:val="111111"/>
          <w:sz w:val="28"/>
          <w:szCs w:val="28"/>
          <w:rtl/>
        </w:rPr>
        <w:t xml:space="preserve">مَجْرًی وَاحِداً وَ قَالَ لَا بَأْسَ بِمُعَاوَضَةِ الْمَتَاعِ مَا لَمْ یَکُنْ کَیْلًا أَوْ لَا وَزْناً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نَحْوَهُ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ابو عبدالله (ع) در حدیثی گفت: "کیل (پیمانه) به صورت یکسان اعمال می‌شود و گفت: 'مبادله یک قفیز بادام با دو قفیز بادام و یک قفیز خرما با دو قفیز خرما مکروه است. اما صاع گندم با دو صاع خرما و صاع خرما با دو صاع کشمش اگر متفاوت باشد، جایز است.' و گفت: 'میوه خشک به طور یکسان اعمال می‌شود.' و گفت: 'مبادله کالا جایز است تا زمانی که به صورت پیمانه یا وزن نباشد.'"</w:t>
      </w:r>
    </w:p>
    <w:p>
      <w:pPr>
        <w:pStyle w:val="Heading5"/>
      </w:pPr>
      <w:bookmarkStart w:id="940" w:name="_Toc501"/>
      <w:r>
        <w:t>[رقم الحدیث الکلی: 23346 - رقم الحدیث الباب: 4]</w:t>
      </w:r>
      <w:bookmarkEnd w:id="940"/>
    </w:p>
    <w:p>
      <w:pPr>
        <w:pStyle w:val="BookText"/>
      </w:pPr>
      <w:r>
        <w:rPr>
          <w:rFonts w:ascii="Times New Roman" w:hAnsi="Times New Roman" w:eastAsia="Times New Roman" w:cs="Times New Roman"/>
          <w:lang w:val="en-US" w:bidi="en-US"/>
          <w:color w:val="111111"/>
          <w:sz w:val="28"/>
          <w:szCs w:val="28"/>
          <w:rtl/>
        </w:rPr>
        <w:t xml:space="preserve">23346- 4- </w:t>
      </w:r>
      <w:r>
        <w:rPr>
          <w:rStyle w:val="FootnoteReference"/>
        </w:rPr>
        <w:footnoteReference w:id="905"/>
      </w:r>
      <w:r>
        <w:rPr>
          <w:rFonts w:ascii="Amiri" w:hAnsi="Amiri" w:eastAsia="Amiri" w:cs="Amiri"/>
          <w:lang w:bidi="ar-SA"/>
          <w:color w:val="111111"/>
          <w:sz w:val="28"/>
          <w:szCs w:val="28"/>
          <w:rtl/>
        </w:rPr>
        <w:t xml:space="preserve">وَ عَنْهُ عَنْ حَمَّادٍ عَنِ الْحَلَبِیِّ عَنْ أَبِی عَبْدِ اللَّهِ ع فِی حَدِیثٍ قَالَ: وَ سُئِلَ عَنِ الزَّیْتِ بِالسَّمْنِ اثْنَیْنِ بِوَاحِدٍ قَالَ یَداً بِیَدٍ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نقل شده است: "از ایشان درباره مبادله دو واحد روغن با یک واحد سمن (کره حیوانی) پرسیده شد. فرمودند: 'اگر به صورت دست به دست باشد، اشکالی ندارد.'</w:t>
      </w:r>
    </w:p>
    <w:p>
      <w:pPr>
        <w:pStyle w:val="Heading5"/>
      </w:pPr>
      <w:bookmarkStart w:id="941" w:name="_Toc502"/>
      <w:r>
        <w:t>[رقم الحدیث الکلی: 23347 - رقم الحدیث الباب: 5]</w:t>
      </w:r>
      <w:bookmarkEnd w:id="941"/>
    </w:p>
    <w:p>
      <w:pPr>
        <w:pStyle w:val="BookText"/>
      </w:pPr>
      <w:r>
        <w:rPr>
          <w:rFonts w:ascii="Times New Roman" w:hAnsi="Times New Roman" w:eastAsia="Times New Roman" w:cs="Times New Roman"/>
          <w:lang w:val="en-US" w:bidi="en-US"/>
          <w:color w:val="111111"/>
          <w:sz w:val="28"/>
          <w:szCs w:val="28"/>
          <w:rtl/>
        </w:rPr>
        <w:t xml:space="preserve">23347- 5- </w:t>
      </w:r>
      <w:r>
        <w:rPr>
          <w:rStyle w:val="FootnoteReference"/>
        </w:rPr>
        <w:footnoteReference w:id="906"/>
      </w:r>
      <w:r>
        <w:rPr>
          <w:rFonts w:ascii="Amiri" w:hAnsi="Amiri" w:eastAsia="Amiri" w:cs="Amiri"/>
          <w:lang w:bidi="ar-SA"/>
          <w:color w:val="111111"/>
          <w:sz w:val="28"/>
          <w:szCs w:val="28"/>
          <w:rtl/>
        </w:rPr>
        <w:t xml:space="preserve">وَ عَنْهُ عَنِ الْحَسَنِ عَنْ زُرْعَةَ عَنْ سَمَاعَةَ قَالَ: سَأَلْتُهُ عَنِ الطَّعَامِ وَ التَّمْرِ وَ الزَّبِیبِ فَقَالَ لَا یَصْلُحُ شَیْ‌ءٌ مِنْهُ اثْنَانِ بِوَاحِدٍ إِلَّا أَنْ یَصْرِفَهُ نَوْعاً إِلَی نَوْعٍ آخَرَ فَإِذَا صَرَفْتَهُ فَلَا بَأْسَ اثْنَیْنِ بِوَاحِدٍ وَ أَکْثَرَ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سَمَاعَةَ نَحْوَهُ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او درباره غذا، خرما و کشمش پرسیدم و فرمودند: 'هیچ‌کدام از این‌ها به صورت دو به یک صحیح نیست مگر آنکه به نوع دیگری برگردانده شود. در این صورت، اشکالی ندارد که به صورت دو به یک یا بیشتر معامله شوند.'"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0" w:name="pg14689_173221"/>
    <w:bookmarkEnd w:id="140"/>
    <w:p>
      <w:pPr>
        <w:pStyle w:val="Heading5"/>
      </w:pPr>
      <w:bookmarkStart w:id="942" w:name="_Toc503"/>
      <w:r>
        <w:t>[رقم الحدیث الکلی: 23348 - رقم الحدیث الباب: 6]</w:t>
      </w:r>
      <w:bookmarkEnd w:id="942"/>
    </w:p>
    <w:p>
      <w:pPr>
        <w:pStyle w:val="BookText"/>
      </w:pPr>
      <w:r>
        <w:rPr>
          <w:rFonts w:ascii="Times New Roman" w:hAnsi="Times New Roman" w:eastAsia="Times New Roman" w:cs="Times New Roman"/>
          <w:lang w:val="en-US" w:bidi="en-US"/>
          <w:color w:val="111111"/>
          <w:sz w:val="28"/>
          <w:szCs w:val="28"/>
          <w:rtl/>
        </w:rPr>
        <w:t xml:space="preserve">23348- 6- </w:t>
      </w:r>
      <w:r>
        <w:rPr>
          <w:rStyle w:val="FootnoteReference"/>
        </w:rPr>
        <w:footnoteReference w:id="909"/>
      </w:r>
      <w:r>
        <w:rPr>
          <w:rFonts w:ascii="Amiri" w:hAnsi="Amiri" w:eastAsia="Amiri" w:cs="Amiri"/>
          <w:lang w:bidi="ar-SA"/>
          <w:color w:val="111111"/>
          <w:sz w:val="28"/>
          <w:szCs w:val="28"/>
          <w:rtl/>
        </w:rPr>
        <w:t xml:space="preserve">وَ بِإِسْنَادِهِ عَنِ الْحَسَنِ بْنِ مَحْبُوبٍ عَنْ عَبْدِ اللَّهِ بْنِ سِنَانٍ قَالَ: سَأَلْتُ أَبَا عَبْدِ اللَّهِ ع عَنْ رَجُلٍ أَسْلَفَ رَجُلًا زَیْتاً عَلَی أَنْ یَأْخُذَ مِنْهُ سَمْناً قَالَ لَا یَصْلُحُ.</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أَحْمَدَ بْنِ مُحَمَّدٍ جَمِیعاً عَنِ ابْنِ مَحْبُوبٍ مِثْلَهُ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مردی که به دیگری روغن به قرض داد به این شرط که از او سمن (کره حیوانی) بگیرد، پرسیدم. فرمودند: 'این صحیح نیست.</w:t>
      </w:r>
    </w:p>
    <w:p>
      <w:pPr>
        <w:pStyle w:val="Heading5"/>
      </w:pPr>
      <w:bookmarkStart w:id="943" w:name="_Toc504"/>
      <w:r>
        <w:t>[رقم الحدیث الکلی: 23349 - رقم الحدیث الباب: 7]</w:t>
      </w:r>
      <w:bookmarkEnd w:id="943"/>
    </w:p>
    <w:p>
      <w:pPr>
        <w:pStyle w:val="BookText"/>
      </w:pPr>
      <w:r>
        <w:rPr>
          <w:rFonts w:ascii="Times New Roman" w:hAnsi="Times New Roman" w:eastAsia="Times New Roman" w:cs="Times New Roman"/>
          <w:lang w:val="en-US" w:bidi="en-US"/>
          <w:color w:val="111111"/>
          <w:sz w:val="28"/>
          <w:szCs w:val="28"/>
          <w:rtl/>
        </w:rPr>
        <w:t xml:space="preserve">23349- 7- </w:t>
      </w:r>
      <w:r>
        <w:rPr>
          <w:rStyle w:val="FootnoteReference"/>
        </w:rPr>
        <w:footnoteReference w:id="911"/>
      </w:r>
      <w:r>
        <w:rPr>
          <w:rFonts w:ascii="Amiri" w:hAnsi="Amiri" w:eastAsia="Amiri" w:cs="Amiri"/>
          <w:lang w:bidi="ar-SA"/>
          <w:color w:val="111111"/>
          <w:sz w:val="28"/>
          <w:szCs w:val="28"/>
          <w:rtl/>
        </w:rPr>
        <w:t xml:space="preserve">وَ بِإِسْنَادِهِ عَنِ ابْنِ أَبِی عُمَیْرٍ عَنْ حَمَّادٍ عَنِ الْحَلَبِیِّ عَنْ أَبِی عَبْدِ اللَّهِ ع عَنِ الزَّیْتِ بِالسَّمْنِ اثْنَیْنِ بِوَاحِدٍ قَالَ یَداً بِیَدٍ لَا بَأْسَ.</w:t>
      </w:r>
    </w:p>
    <w:p>
      <w:pPr>
        <w:pStyle w:val="BookText"/>
      </w:pPr>
      <w:r>
        <w:rPr>
          <w:rFonts w:ascii="Amiri" w:hAnsi="Amiri" w:eastAsia="Amiri" w:cs="Amiri"/>
          <w:lang w:bidi="ar-SA"/>
          <w:color w:val="111111"/>
          <w:sz w:val="28"/>
          <w:szCs w:val="28"/>
          <w:rtl/>
        </w:rPr>
        <w:t xml:space="preserve">وَ بِإِسْنَادِهِ عَنْ مُحَمَّدِ بْنِ عَلِیِّ بْنِ مَحْبُوبٍ عَنْ أَحْمَدَ بْنِ مُحَمَّدٍ عَنِ ابْنِ أَبِی عُمَیْرٍ عَنْ حَمَّادٍ عَنِ الْحَلَبِیِّ قَالَ سَأَلْتُ أَبَا عَبْدِ اللَّهِ ع وَ ذَکَرَ مِثْلَهُ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حلبی از امام صادق (ع) درباره مبادله دو واحد روغن با یک واحد سمن (کره حیوانی) نقل شده است. فرمودند: "اگر به صورت دست به دست باشد، اشکالی ندارد</w:t>
      </w:r>
    </w:p>
    <w:p>
      <w:pPr>
        <w:pStyle w:val="Heading5"/>
      </w:pPr>
      <w:bookmarkStart w:id="944" w:name="_Toc505"/>
      <w:r>
        <w:t>[رقم الحدیث الکلی: 23350 - رقم الحدیث الباب: 8]</w:t>
      </w:r>
      <w:bookmarkEnd w:id="944"/>
    </w:p>
    <w:p>
      <w:pPr>
        <w:pStyle w:val="BookText"/>
      </w:pPr>
      <w:r>
        <w:rPr>
          <w:rFonts w:ascii="Times New Roman" w:hAnsi="Times New Roman" w:eastAsia="Times New Roman" w:cs="Times New Roman"/>
          <w:lang w:val="en-US" w:bidi="en-US"/>
          <w:color w:val="111111"/>
          <w:sz w:val="28"/>
          <w:szCs w:val="28"/>
          <w:rtl/>
        </w:rPr>
        <w:t xml:space="preserve">23350- 8- </w:t>
      </w:r>
      <w:r>
        <w:rPr>
          <w:rStyle w:val="FootnoteReference"/>
        </w:rPr>
        <w:footnoteReference w:id="913"/>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قَالَ أَبُو عَبْدِ اللَّهِ ع فِی رَجُلٍ قَالَ لآِخَرَ بِعْنِی ثَمَرَةَ نَخْلِکَ هَذَا الَّذِی فِیهِ بِقَفِیزَیْنِ مِنْ بُرٍّ أَوْ أَقَلَّ مِنْ ذَلِکَ أَوْ أَکْثَرَ یُسَمِّی مَا شَاءَ فَبَاعَهُ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امام صادق (ع) فرمودند: "در مورد مردی که به دیگری گفت: 'میوه نخلت را به من بفروش به دو قفیز گندم یا کمتر یا بیشتر، هر مقداری که می‌خواهی تعیین کن' و او فروخت. فرمودند: 'اشکالی ندارد.</w:t>
      </w:r>
    </w:p>
    <w:p>
      <w:pPr>
        <w:pStyle w:val="Heading5"/>
      </w:pPr>
      <w:bookmarkStart w:id="945" w:name="_Toc506"/>
      <w:r>
        <w:t>[رقم الحدیث الکلی: 23351 - رقم الحدیث الباب: 9]</w:t>
      </w:r>
      <w:bookmarkEnd w:id="945"/>
    </w:p>
    <w:p>
      <w:pPr>
        <w:pStyle w:val="BookText"/>
      </w:pPr>
      <w:r>
        <w:rPr>
          <w:rFonts w:ascii="Times New Roman" w:hAnsi="Times New Roman" w:eastAsia="Times New Roman" w:cs="Times New Roman"/>
          <w:lang w:val="en-US" w:bidi="en-US"/>
          <w:color w:val="111111"/>
          <w:sz w:val="28"/>
          <w:szCs w:val="28"/>
          <w:rtl/>
        </w:rPr>
        <w:t xml:space="preserve">23351- 9- </w:t>
      </w:r>
      <w:r>
        <w:rPr>
          <w:rStyle w:val="FootnoteReference"/>
        </w:rPr>
        <w:footnoteReference w:id="914"/>
      </w:r>
      <w:r>
        <w:rPr>
          <w:rFonts w:ascii="Amiri" w:hAnsi="Amiri" w:eastAsia="Amiri" w:cs="Amiri"/>
          <w:lang w:bidi="ar-SA"/>
          <w:color w:val="111111"/>
          <w:sz w:val="28"/>
          <w:szCs w:val="28"/>
          <w:rtl/>
        </w:rPr>
        <w:t xml:space="preserve">وَ عَنْ عِدَّةٍ مِنْ أَصْحَابِنَا عَنْ سَهْلِ بْنِ زِیَادٍ وَ أَحْمَدَ بْنِ مُحَمَّدٍ جَمِیعاً عَنِ ابْنِ مَحْبُوبٍ عَنْ أَبِی أَیُّوبَ عَنْ سَمَاعَةَ عَنْ أَبِی عَبْدِ اللَّهِ ع قَالَ: الْمُخْتَلِفُ مِثْلَانِ بِمِثْلٍ یَداً بِیَدٍ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از امام صادق (ع) که فرمودند: "اگر دو چیز متفاوت به صورت دو برابر و دست به دست معامله شوند، اشکالی ندارد."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1" w:name="pg14689_173222"/>
    <w:bookmarkEnd w:id="141"/>
    <w:p>
      <w:pPr>
        <w:pStyle w:val="Heading5"/>
      </w:pPr>
      <w:bookmarkStart w:id="946" w:name="_Toc507"/>
      <w:r>
        <w:t>[رقم الحدیث الکلی: 23352 - رقم الحدیث الباب: 10]</w:t>
      </w:r>
      <w:bookmarkEnd w:id="946"/>
    </w:p>
    <w:p>
      <w:pPr>
        <w:pStyle w:val="BookText"/>
      </w:pPr>
      <w:r>
        <w:rPr>
          <w:rFonts w:ascii="Times New Roman" w:hAnsi="Times New Roman" w:eastAsia="Times New Roman" w:cs="Times New Roman"/>
          <w:lang w:val="en-US" w:bidi="en-US"/>
          <w:color w:val="111111"/>
          <w:sz w:val="28"/>
          <w:szCs w:val="28"/>
          <w:rtl/>
        </w:rPr>
        <w:t xml:space="preserve">23352- 10- </w:t>
      </w:r>
      <w:r>
        <w:rPr>
          <w:rStyle w:val="FootnoteReference"/>
        </w:rPr>
        <w:footnoteReference w:id="915"/>
      </w:r>
      <w:r>
        <w:rPr>
          <w:rFonts w:ascii="Amiri" w:hAnsi="Amiri" w:eastAsia="Amiri" w:cs="Amiri"/>
          <w:lang w:bidi="ar-SA"/>
          <w:color w:val="111111"/>
          <w:sz w:val="28"/>
          <w:szCs w:val="28"/>
          <w:rtl/>
        </w:rPr>
        <w:t xml:space="preserve">وَ عَنِ الْحُسَیْنِ بْنِ مُحَمَّدٍ عَنْ مُعَلَّی بْنِ مُحَمَّدٍ عَنِ الْوَشَّاءِ عَنْ عَبْدِ اللَّهِ بْنِ سِنَانٍ قَالَ سَمِعْتُ أَبَا عَبْدِ اللَّهِ ع یَقُولُ لَا یَنْبَغِی إِسْلَافُ السَّمْنِ بِالزَّیْتِ وَ لَا الزَّیْتِ بِالسَّمْنِ.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شنیدم امام صادق (ع) فرمودند: "قرض دادن سمن (کره حیوانی) با روغن و همچنین روغن با سمن جایز نیست."</w:t>
      </w:r>
    </w:p>
    <w:p>
      <w:pPr>
        <w:pStyle w:val="Heading5"/>
      </w:pPr>
      <w:bookmarkStart w:id="947" w:name="_Toc508"/>
      <w:r>
        <w:t>[رقم الحدیث الکلی: 23353 - رقم الحدیث الباب: 11]</w:t>
      </w:r>
      <w:bookmarkEnd w:id="947"/>
    </w:p>
    <w:p>
      <w:pPr>
        <w:pStyle w:val="BookText"/>
      </w:pPr>
      <w:r>
        <w:rPr>
          <w:rFonts w:ascii="Times New Roman" w:hAnsi="Times New Roman" w:eastAsia="Times New Roman" w:cs="Times New Roman"/>
          <w:lang w:val="en-US" w:bidi="en-US"/>
          <w:color w:val="111111"/>
          <w:sz w:val="28"/>
          <w:szCs w:val="28"/>
          <w:rtl/>
        </w:rPr>
        <w:t xml:space="preserve">23353- 11- </w:t>
      </w:r>
      <w:r>
        <w:rPr>
          <w:rStyle w:val="FootnoteReference"/>
        </w:rPr>
        <w:footnoteReference w:id="917"/>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اشْتَرَی سَمْناً فَفَضَلَ لَهُ فَضْلٌ أَ یَحِلُّ أَنْ یَأْخُذَ مَکَانَهُ رِطْلًا أَوْ رِطْلَیْنِ زَیْتاً قَالَ إِذَا اخْتَلَفَا وَ تَرَاضَیَا فَلَا بَأْسَ.</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918"/>
      </w:r>
      <w:r>
        <w:rPr>
          <w:rFonts w:ascii="Amiri" w:hAnsi="Amiri" w:eastAsia="Amiri" w:cs="Amiri"/>
          <w:lang w:bidi="ar-SA"/>
          <w:color w:val="111111"/>
          <w:sz w:val="28"/>
          <w:szCs w:val="28"/>
          <w:rtl/>
        </w:rPr>
        <w:t xml:space="preserve">وَ یَأْتِی مَا یَدُلُّ عَلَیْهِ فِی الصَّرْفِ </w:t>
      </w:r>
      <w:r>
        <w:rPr>
          <w:rStyle w:val="FootnoteReference"/>
        </w:rPr>
        <w:footnoteReference w:id="919"/>
      </w:r>
      <w:r>
        <w:rPr>
          <w:rFonts w:ascii="Amiri" w:hAnsi="Amiri" w:eastAsia="Amiri" w:cs="Amiri"/>
          <w:lang w:bidi="ar-SA"/>
          <w:color w:val="111111"/>
          <w:sz w:val="28"/>
          <w:szCs w:val="28"/>
          <w:rtl/>
        </w:rPr>
        <w:t xml:space="preserve">وَ السَّلَفِ </w:t>
      </w:r>
      <w:r>
        <w:rPr>
          <w:rStyle w:val="FootnoteReference"/>
        </w:rPr>
        <w:footnoteReference w:id="920"/>
      </w:r>
      <w:r>
        <w:rPr>
          <w:rFonts w:ascii="Amiri" w:hAnsi="Amiri" w:eastAsia="Amiri" w:cs="Amiri"/>
          <w:lang w:bidi="ar-SA"/>
          <w:color w:val="111111"/>
          <w:sz w:val="28"/>
          <w:szCs w:val="28"/>
          <w:rtl/>
        </w:rPr>
        <w:t xml:space="preserve">وَ غَیْرِ ذَلِکَ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 نقل شده است که فرمودند: "از او درباره مردی که سمن (کره حیوانی) خرید و مقداری اضافی باقی ماند، پرسیدم. آیا جایز است که به جای آن یک یا دو رطل روغن بگیرد؟ فرمودند: 'اگر متفاوت باشند و رضایت طرفین حاصل شود، اشکالی ندارد.'"</w:t>
      </w:r>
    </w:p>
    <w:p>
      <w:pPr>
        <w:pStyle w:val="Heading4"/>
      </w:pPr>
      <w:bookmarkStart w:id="948" w:name="_Toc509"/>
      <w:r>
        <w:t>14- بَابُ عَدَمِ جَوَازِ بَیْعِ التَّمْرِ بِالرُّطَبِ وَ الزَّبِیبِ بِالْعِنَبِ‌</w:t>
      </w:r>
      <w:bookmarkEnd w:id="948"/>
    </w:p>
    <w:p>
      <w:pPr>
        <w:pStyle w:val="Heading5"/>
      </w:pPr>
      <w:bookmarkStart w:id="949" w:name="_Toc510"/>
      <w:r>
        <w:t>اشارة</w:t>
      </w:r>
      <w:bookmarkEnd w:id="949"/>
    </w:p>
    <w:p>
      <w:pPr>
        <w:pStyle w:val="BookText"/>
      </w:pPr>
      <w:r>
        <w:rPr>
          <w:rStyle w:val="FootnoteReference"/>
        </w:rPr>
        <w:footnoteReference w:id="922"/>
      </w:r>
      <w:r>
        <w:rPr>
          <w:rFonts w:ascii="Amiri" w:hAnsi="Amiri" w:eastAsia="Amiri" w:cs="Amiri"/>
          <w:lang w:bidi="ar-SA"/>
          <w:color w:val="111111"/>
          <w:sz w:val="28"/>
          <w:szCs w:val="28"/>
          <w:rtl/>
        </w:rPr>
        <w:t xml:space="preserve">14 بَابُ عَدَمِ جَوَازِ بَیْعِ التَّمْرِ بِالرُّطَبِ وَ الزَّبِیبِ بِالْعِنَبِ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0" w:name="_Toc511"/>
      <w:r>
        <w:t>[رقم الحدیث الکلی: 23354 - رقم الحدیث الباب: 1]</w:t>
      </w:r>
      <w:bookmarkEnd w:id="950"/>
    </w:p>
    <w:p>
      <w:pPr>
        <w:pStyle w:val="BookText"/>
      </w:pPr>
      <w:r>
        <w:rPr>
          <w:rFonts w:ascii="Times New Roman" w:hAnsi="Times New Roman" w:eastAsia="Times New Roman" w:cs="Times New Roman"/>
          <w:lang w:val="en-US" w:bidi="en-US"/>
          <w:color w:val="111111"/>
          <w:sz w:val="28"/>
          <w:szCs w:val="28"/>
          <w:rtl/>
        </w:rPr>
        <w:t xml:space="preserve">23354- 1- </w:t>
      </w:r>
      <w:r>
        <w:rPr>
          <w:rStyle w:val="FootnoteReference"/>
        </w:rPr>
        <w:footnoteReference w:id="923"/>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2" w:name="pg14689_173223"/>
    <w:bookmarkEnd w:id="142"/>
    <w:p>
      <w:pPr>
        <w:pStyle w:val="BookText"/>
      </w:pPr>
      <w:r>
        <w:rPr>
          <w:rFonts w:ascii="Amiri" w:hAnsi="Amiri" w:eastAsia="Amiri" w:cs="Amiri"/>
          <w:lang w:bidi="ar-SA"/>
          <w:color w:val="111111"/>
          <w:sz w:val="28"/>
          <w:szCs w:val="28"/>
          <w:rtl/>
        </w:rPr>
        <w:t xml:space="preserve">لَا یَصْلُحُ التَّمْرُ الْیَابِسُ بِالرُّطَبِ مِنْ أَجْلِ أَنَّ التَّمْرَ یَابِسٌ وَ الرُّطَبَ رَطْبٌ فَإِذَا یَبِسَ نَقَصَ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 فرمودند: "مبادله خرمای خشک با خرمای تازه جایز نیست، زیرا خرمای خشک خشک است و خرمای تازه تر است، و وقتی خشک شود، کم می‌شود."</w:t>
      </w:r>
    </w:p>
    <w:p>
      <w:pPr>
        <w:pStyle w:val="Heading5"/>
      </w:pPr>
      <w:bookmarkStart w:id="951" w:name="_Toc512"/>
      <w:r>
        <w:t>[رقم الحدیث الکلی: 23355 - رقم الحدیث الباب: 2]</w:t>
      </w:r>
      <w:bookmarkEnd w:id="951"/>
    </w:p>
    <w:p>
      <w:pPr>
        <w:pStyle w:val="BookText"/>
      </w:pPr>
      <w:r>
        <w:rPr>
          <w:rFonts w:ascii="Times New Roman" w:hAnsi="Times New Roman" w:eastAsia="Times New Roman" w:cs="Times New Roman"/>
          <w:lang w:val="en-US" w:bidi="en-US"/>
          <w:color w:val="111111"/>
          <w:sz w:val="28"/>
          <w:szCs w:val="28"/>
          <w:rtl/>
        </w:rPr>
        <w:t xml:space="preserve">23355- 2- </w:t>
      </w:r>
      <w:r>
        <w:rPr>
          <w:rStyle w:val="FootnoteReference"/>
        </w:rPr>
        <w:footnoteReference w:id="925"/>
      </w:r>
      <w:r>
        <w:rPr>
          <w:rFonts w:ascii="Amiri" w:hAnsi="Amiri" w:eastAsia="Amiri" w:cs="Amiri"/>
          <w:lang w:bidi="ar-SA"/>
          <w:color w:val="111111"/>
          <w:sz w:val="28"/>
          <w:szCs w:val="28"/>
          <w:rtl/>
        </w:rPr>
        <w:t xml:space="preserve">وَ عَنْهُ عَنِ النَّضْرِ عَنْ عَاصِمِ بْنِ حُمَیْدٍ عَنْ مُحَمَّدِ بْنِ قَیْسٍ عَنْ أَبِی جَعْفَرٍ ع فِی حَدِیثٍ أَنَّ أَمِیرَ الْمُؤْمِنِینَ ع کَرِهَ أَنْ یُبَاعَ التَّمْرُ بِالرُّطَبِ عَاجِلًا بِمِثْلِ کَیْلِهِ إِلَی أَجَلٍ مِنْ أَجْلِ أَنَّ التَّمْرَ یَیْبَسُ فَیَنْقُصُ مِنْ کَیْلِهِ.</w:t>
      </w:r>
    </w:p>
    <w:p>
      <w:pPr>
        <w:pStyle w:val="BookText"/>
      </w:pPr>
      <w:r>
        <w:rPr>
          <w:rFonts w:ascii="Amiri" w:hAnsi="Amiri" w:eastAsia="Amiri" w:cs="Amiri"/>
          <w:lang w:bidi="ar-SA"/>
          <w:color w:val="111111"/>
          <w:sz w:val="28"/>
          <w:szCs w:val="28"/>
          <w:rtl/>
        </w:rPr>
        <w:t xml:space="preserve">وَ رَوَاهُ الصَّدُوقُ بِإِسْنَادِهِ عَنْ مُحَمَّدِ بْنِ قَیْسٍ مِثْلَهُ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در حدیثی نقل شده است که امیرالمؤمنین (ع) کراهت داشت که خرمای خشک با خرمای تازه به صورت فوری و برابر پیمانه فروخته شود، زیرا خرمای تازه کاهش پیدا می‌کند.</w:t>
      </w:r>
    </w:p>
    <w:p>
      <w:pPr>
        <w:pStyle w:val="Heading5"/>
      </w:pPr>
      <w:bookmarkStart w:id="952" w:name="_Toc513"/>
      <w:r>
        <w:t>[رقم الحدیث الکلی: 23356 - رقم الحدیث الباب: 3]</w:t>
      </w:r>
      <w:bookmarkEnd w:id="952"/>
    </w:p>
    <w:p>
      <w:pPr>
        <w:pStyle w:val="BookText"/>
      </w:pPr>
      <w:r>
        <w:rPr>
          <w:rFonts w:ascii="Times New Roman" w:hAnsi="Times New Roman" w:eastAsia="Times New Roman" w:cs="Times New Roman"/>
          <w:lang w:val="en-US" w:bidi="en-US"/>
          <w:color w:val="111111"/>
          <w:sz w:val="28"/>
          <w:szCs w:val="28"/>
          <w:rtl/>
        </w:rPr>
        <w:t xml:space="preserve">23356- 3- </w:t>
      </w:r>
      <w:r>
        <w:rPr>
          <w:rStyle w:val="FootnoteReference"/>
        </w:rPr>
        <w:footnoteReference w:id="927"/>
      </w:r>
      <w:r>
        <w:rPr>
          <w:rFonts w:ascii="Amiri" w:hAnsi="Amiri" w:eastAsia="Amiri" w:cs="Amiri"/>
          <w:lang w:bidi="ar-SA"/>
          <w:color w:val="111111"/>
          <w:sz w:val="28"/>
          <w:szCs w:val="28"/>
          <w:rtl/>
        </w:rPr>
        <w:t xml:space="preserve">وَ بِإِسْنَادِهِ عَنِ الْحَسَنِ بْنِ مَحْبُوبٍ عَنْ أَبِی أَیُّوبَ عَنْ سَمَاعَةَ قَالَ: سُئِلَ أَبُو عَبْدِ اللَّهِ ع عَنِ الْعِنَبِ بِالزَّبِیبِ قَالَ لَا یَصْلُحُ إِلَّا مِثْلًا </w:t>
      </w:r>
      <w:r>
        <w:rPr>
          <w:rStyle w:val="FootnoteReference"/>
        </w:rPr>
        <w:footnoteReference w:id="928"/>
      </w:r>
      <w:r>
        <w:rPr>
          <w:rFonts w:ascii="Amiri" w:hAnsi="Amiri" w:eastAsia="Amiri" w:cs="Amiri"/>
          <w:lang w:bidi="ar-SA"/>
          <w:color w:val="111111"/>
          <w:sz w:val="28"/>
          <w:szCs w:val="28"/>
          <w:rtl/>
        </w:rPr>
        <w:t xml:space="preserve">بِمِثْلٍ قَالَ وَ التَّمْرُ بِالرُّطَبِ </w:t>
      </w:r>
      <w:r>
        <w:rPr>
          <w:rStyle w:val="FootnoteReference"/>
        </w:rPr>
        <w:footnoteReference w:id="929"/>
      </w:r>
      <w:r>
        <w:rPr>
          <w:rFonts w:ascii="Amiri" w:hAnsi="Amiri" w:eastAsia="Amiri" w:cs="Amiri"/>
          <w:lang w:bidi="ar-SA"/>
          <w:color w:val="111111"/>
          <w:sz w:val="28"/>
          <w:szCs w:val="28"/>
          <w:rtl/>
        </w:rPr>
        <w:t xml:space="preserve">مِثْلًا بِمِثْلٍ.</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أَحْمَدَ بْنِ مُحَمَّدٍ جَمِیعاً عَنِ ابْنِ مَحْبُوبٍ مِثْلَهُ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مبادله انگور با کشمش پرسیده شد. فرمودند: 'جایز نیست مگر به صورت برابر.' و همچنین فرمودند: 'خرمای خشک با خرمای تازه نیز باید به صورت برابر معامله شود.</w:t>
      </w:r>
    </w:p>
    <w:p>
      <w:pPr>
        <w:pStyle w:val="Heading5"/>
      </w:pPr>
      <w:bookmarkStart w:id="953" w:name="_Toc514"/>
      <w:r>
        <w:t>[رقم الحدیث الکلی: 23357 - رقم الحدیث الباب: 4]</w:t>
      </w:r>
      <w:bookmarkEnd w:id="953"/>
    </w:p>
    <w:p>
      <w:pPr>
        <w:pStyle w:val="BookText"/>
      </w:pPr>
      <w:r>
        <w:rPr>
          <w:rFonts w:ascii="Times New Roman" w:hAnsi="Times New Roman" w:eastAsia="Times New Roman" w:cs="Times New Roman"/>
          <w:lang w:val="en-US" w:bidi="en-US"/>
          <w:color w:val="111111"/>
          <w:sz w:val="28"/>
          <w:szCs w:val="28"/>
          <w:rtl/>
        </w:rPr>
        <w:t xml:space="preserve">23357- 4- </w:t>
      </w:r>
      <w:r>
        <w:rPr>
          <w:rStyle w:val="FootnoteReference"/>
        </w:rPr>
        <w:footnoteReference w:id="931"/>
      </w:r>
      <w:r>
        <w:rPr>
          <w:rFonts w:ascii="Amiri" w:hAnsi="Amiri" w:eastAsia="Amiri" w:cs="Amiri"/>
          <w:lang w:bidi="ar-SA"/>
          <w:color w:val="111111"/>
          <w:sz w:val="28"/>
          <w:szCs w:val="28"/>
          <w:rtl/>
        </w:rPr>
        <w:t xml:space="preserve">وَ زَادَ وَ قَالَ فِی حَدِیثٍ آخَرَ بِهَذَا الْإِسْنَادِ قَالَ: الْمُخْتَلِفَانِ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3" w:name="pg14689_173224"/>
    <w:bookmarkEnd w:id="143"/>
    <w:p>
      <w:pPr>
        <w:pStyle w:val="BookText"/>
      </w:pPr>
      <w:r>
        <w:rPr>
          <w:rFonts w:ascii="Amiri" w:hAnsi="Amiri" w:eastAsia="Amiri" w:cs="Amiri"/>
          <w:lang w:bidi="ar-SA"/>
          <w:color w:val="111111"/>
          <w:sz w:val="28"/>
          <w:szCs w:val="28"/>
          <w:rtl/>
        </w:rPr>
        <w:t xml:space="preserve">مِثْلًا بِمِثْلٍ یَداً بِیَدٍ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با همین سند فرمودند: 'دو چیز متفاوت به صورت برابر و دست به دست معامله شوند، اشکالی ندارد.'</w:t>
      </w:r>
    </w:p>
    <w:p>
      <w:pPr>
        <w:pStyle w:val="Heading5"/>
      </w:pPr>
      <w:bookmarkStart w:id="954" w:name="_Toc515"/>
      <w:r>
        <w:t>[رقم الحدیث الکلی: 23358 - رقم الحدیث الباب: 5]</w:t>
      </w:r>
      <w:bookmarkEnd w:id="954"/>
    </w:p>
    <w:p>
      <w:pPr>
        <w:pStyle w:val="BookText"/>
      </w:pPr>
      <w:r>
        <w:rPr>
          <w:rFonts w:ascii="Times New Roman" w:hAnsi="Times New Roman" w:eastAsia="Times New Roman" w:cs="Times New Roman"/>
          <w:lang w:val="en-US" w:bidi="en-US"/>
          <w:color w:val="111111"/>
          <w:sz w:val="28"/>
          <w:szCs w:val="28"/>
          <w:rtl/>
        </w:rPr>
        <w:t xml:space="preserve">23358- 5- </w:t>
      </w:r>
      <w:r>
        <w:rPr>
          <w:rStyle w:val="FootnoteReference"/>
        </w:rPr>
        <w:footnoteReference w:id="932"/>
      </w:r>
      <w:r>
        <w:rPr>
          <w:rFonts w:ascii="Amiri" w:hAnsi="Amiri" w:eastAsia="Amiri" w:cs="Amiri"/>
          <w:lang w:bidi="ar-SA"/>
          <w:color w:val="111111"/>
          <w:sz w:val="28"/>
          <w:szCs w:val="28"/>
          <w:rtl/>
        </w:rPr>
        <w:t xml:space="preserve">وَ عَنْهُ عَنْ خَالِدٍ عَنِ ابْنِ أَبِی الرَّبِیعِ </w:t>
      </w:r>
      <w:r>
        <w:rPr>
          <w:rStyle w:val="FootnoteReference"/>
        </w:rPr>
        <w:footnoteReference w:id="933"/>
      </w:r>
      <w:r>
        <w:rPr>
          <w:rFonts w:ascii="Amiri" w:hAnsi="Amiri" w:eastAsia="Amiri" w:cs="Amiri"/>
          <w:lang w:bidi="ar-SA"/>
          <w:color w:val="111111"/>
          <w:sz w:val="28"/>
          <w:szCs w:val="28"/>
          <w:rtl/>
        </w:rPr>
        <w:t xml:space="preserve">قَالَ: قُلْتُ لِأَبِی عَبْدِ اللَّهِ ع مَا تَرَی فِی التَّمْرِ وَ الْبُسْرِ الْأَحْمَرِ مِثْلًا بِمِثْلٍ قَالَ لَا بَأْسَ قُلْتُ فَالْبُخْتُجُ </w:t>
      </w:r>
      <w:r>
        <w:rPr>
          <w:rStyle w:val="FootnoteReference"/>
        </w:rPr>
        <w:footnoteReference w:id="934"/>
      </w:r>
      <w:r>
        <w:rPr>
          <w:rFonts w:ascii="Amiri" w:hAnsi="Amiri" w:eastAsia="Amiri" w:cs="Amiri"/>
          <w:lang w:bidi="ar-SA"/>
          <w:color w:val="111111"/>
          <w:sz w:val="28"/>
          <w:szCs w:val="28"/>
          <w:rtl/>
        </w:rPr>
        <w:t xml:space="preserve">وَ الْعِنَبُ مِثْلًا بِمِثْلٍ قَالَ لَا بَأْسَ.</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مِثْلَهُ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ربیع به ابو عبد اللّه صادق (ع) گفتم: مبادلۀ خرما با غورۀ رسيدۀ آن يك بر يك چه‌صورت دارد؟ ابو عبد اللّه گفت: اشكالى ندارد. من گفتم: اگر آب انگور پخته با آب انگور تازه يك بر يك مبادله شود، چه‌صورت</w:t>
      </w:r>
    </w:p>
    <w:p>
      <w:pPr>
        <w:pStyle w:val="BookText"/>
      </w:pPr>
      <w:r>
        <w:rPr>
          <w:rFonts w:ascii="IRNazanin" w:hAnsi="IRNazanin" w:eastAsia="IRNazanin" w:cs="IRNazanin"/>
          <w:lang w:bidi="fa-IR"/>
          <w:color w:val="111111"/>
          <w:sz w:val="28"/>
          <w:szCs w:val="28"/>
          <w:rtl/>
        </w:rPr>
        <w:t xml:space="preserve">دارد؟ ابو عبد اللّه گفت: مانعى ندارد.</w:t>
      </w:r>
    </w:p>
    <w:p>
      <w:pPr>
        <w:pStyle w:val="Heading5"/>
      </w:pPr>
      <w:bookmarkStart w:id="955" w:name="_Toc516"/>
      <w:r>
        <w:t>[رقم الحدیث الکلی: 23359 - رقم الحدیث الباب: 6]</w:t>
      </w:r>
      <w:bookmarkEnd w:id="955"/>
    </w:p>
    <w:p>
      <w:pPr>
        <w:pStyle w:val="BookText"/>
      </w:pPr>
      <w:r>
        <w:rPr>
          <w:rFonts w:ascii="Times New Roman" w:hAnsi="Times New Roman" w:eastAsia="Times New Roman" w:cs="Times New Roman"/>
          <w:lang w:val="en-US" w:bidi="en-US"/>
          <w:color w:val="111111"/>
          <w:sz w:val="28"/>
          <w:szCs w:val="28"/>
          <w:rtl/>
        </w:rPr>
        <w:t xml:space="preserve">23359- 6- </w:t>
      </w:r>
      <w:r>
        <w:rPr>
          <w:rStyle w:val="FootnoteReference"/>
        </w:rPr>
        <w:footnoteReference w:id="936"/>
      </w:r>
      <w:r>
        <w:rPr>
          <w:rFonts w:ascii="Amiri" w:hAnsi="Amiri" w:eastAsia="Amiri" w:cs="Amiri"/>
          <w:lang w:bidi="ar-SA"/>
          <w:color w:val="111111"/>
          <w:sz w:val="28"/>
          <w:szCs w:val="28"/>
          <w:rtl/>
        </w:rPr>
        <w:t xml:space="preserve">وَ بِإِسْنَادِهِ عَنِ الْحَسَنِ بْنِ مُحَمَّدِ بْنِ سَمَاعَةَ عَنْ جَعْفَرٍ عَنْ دَاوُدَ بْنِ سِرْحَانَ عَنْ أَبِی عَبْدِ اللَّهِ ع قَالَ سَمِعْتُهُ یَقُولُ لَا یَصْلُحُ التَّمْرُ بِالرُّطَبِ إِنَّ الرُّطَبَ رَطْبٌ وَ التَّمْرَ یَابِسٌ فَإِذَا یَبِسَ الرُّطَبُ نَقَصَ.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نقل شده که امام صادق (ع) فرمودند: "مبادله خرمای خشک با خرمای تازه جایز نیست، زیرا خرمای خشک خشک است و خرمای تازه تر است، و وقتی خشک شود، کم می‌شود."</w:t>
      </w:r>
    </w:p>
    <w:p>
      <w:pPr>
        <w:pStyle w:val="Heading5"/>
      </w:pPr>
      <w:bookmarkStart w:id="956" w:name="_Toc517"/>
      <w:r>
        <w:t>[رقم الحدیث الکلی: 23360 - رقم الحدیث الباب: 7]</w:t>
      </w:r>
      <w:bookmarkEnd w:id="956"/>
    </w:p>
    <w:p>
      <w:pPr>
        <w:pStyle w:val="BookText"/>
      </w:pPr>
      <w:r>
        <w:rPr>
          <w:rFonts w:ascii="Times New Roman" w:hAnsi="Times New Roman" w:eastAsia="Times New Roman" w:cs="Times New Roman"/>
          <w:lang w:val="en-US" w:bidi="en-US"/>
          <w:color w:val="111111"/>
          <w:sz w:val="28"/>
          <w:szCs w:val="28"/>
          <w:rtl/>
        </w:rPr>
        <w:t xml:space="preserve">23360- 7- </w:t>
      </w:r>
      <w:r>
        <w:rPr>
          <w:rStyle w:val="FootnoteReference"/>
        </w:rPr>
        <w:footnoteReference w:id="937"/>
      </w:r>
      <w:r>
        <w:rPr>
          <w:rFonts w:ascii="Amiri" w:hAnsi="Amiri" w:eastAsia="Amiri" w:cs="Amiri"/>
          <w:lang w:bidi="ar-SA"/>
          <w:color w:val="111111"/>
          <w:sz w:val="28"/>
          <w:szCs w:val="28"/>
          <w:rtl/>
        </w:rPr>
        <w:t xml:space="preserve">وَ عَنْهُ عَنْ عُبَیْسِ بْنِ هِشَامٍ عَنْ ثَابِتٍ عَنْ دَاوُدَ الْأَبْزَارِیِّ عَنْ أَبِی عَبْدِ اللَّهِ ع قَالَ سَمِعْتُهُ یَقُولُ لَا یَصْلُحُ التَّمْرُ بِالرُّطَبِ إِنَّ التَّمْرَ یَابِسٌ وَ الرُّطَبَ رَطْبٌ.</w:t>
      </w:r>
    </w:p>
    <w:p>
      <w:pPr>
        <w:pStyle w:val="BookText"/>
      </w:pPr>
      <w:r>
        <w:rPr>
          <w:rFonts w:ascii="Amiri" w:hAnsi="Amiri" w:eastAsia="Amiri" w:cs="Amiri"/>
          <w:lang w:bidi="ar-SA"/>
          <w:color w:val="111111"/>
          <w:sz w:val="28"/>
          <w:szCs w:val="28"/>
          <w:rtl/>
        </w:rPr>
        <w:t xml:space="preserve">أَقُولُ: حَمَلَ الشَّیْخُ هَذِهِ الْأَحَادِیثَ عَلَی الْکَرَاهَةِ وَ غَیْرُهُ عَلَی التَّحْرِیمِ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الأبزاری نقل شده که گفت: از امام صادق (ع) شنیدم که می‌فرمودند: "مبادله خرما با خرمای تازه جایز نیست، زیرا خرما خشک است و خرمای تازه تر است."</w:t>
      </w:r>
    </w:p>
    <w:p>
      <w:pPr>
        <w:pStyle w:val="BookText"/>
      </w:pPr>
      <w:r>
        <w:rPr>
          <w:rFonts w:ascii="IRNazanin" w:hAnsi="IRNazanin" w:eastAsia="IRNazanin" w:cs="IRNazanin"/>
          <w:lang w:bidi="fa-IR"/>
          <w:color w:val="111111"/>
          <w:sz w:val="28"/>
          <w:szCs w:val="28"/>
          <w:rtl/>
        </w:rPr>
        <w:t xml:space="preserve">می گویم : مرحوم شیخ این احادیث را بر کراهت حمل کرده و دیگران بر تحریم.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4" w:name="pg14689_173225"/>
    <w:bookmarkEnd w:id="144"/>
    <w:p>
      <w:pPr>
        <w:pStyle w:val="Heading4"/>
      </w:pPr>
      <w:bookmarkStart w:id="957" w:name="_Toc518"/>
      <w:r>
        <w:t>15- بَابُ عَدَمِ جَوَازِ التَّفَاضُلِ فِی أَصْنَافِ الْجِنْسِ الْوَاحِدِ الرِّبَوِیِّ وَ إِنْ کَانَ أَحَدُهُمَا أَجْوَدَ</w:t>
      </w:r>
      <w:bookmarkEnd w:id="957"/>
    </w:p>
    <w:p>
      <w:pPr>
        <w:pStyle w:val="Heading5"/>
      </w:pPr>
      <w:bookmarkStart w:id="958" w:name="_Toc519"/>
      <w:r>
        <w:t>اشارة</w:t>
      </w:r>
      <w:bookmarkEnd w:id="958"/>
    </w:p>
    <w:p>
      <w:pPr>
        <w:pStyle w:val="BookText"/>
      </w:pPr>
      <w:r>
        <w:rPr>
          <w:rStyle w:val="FootnoteReference"/>
        </w:rPr>
        <w:footnoteReference w:id="939"/>
      </w:r>
      <w:r>
        <w:rPr>
          <w:rFonts w:ascii="Amiri" w:hAnsi="Amiri" w:eastAsia="Amiri" w:cs="Amiri"/>
          <w:lang w:bidi="ar-SA"/>
          <w:color w:val="111111"/>
          <w:sz w:val="28"/>
          <w:szCs w:val="28"/>
          <w:rtl/>
        </w:rPr>
        <w:t xml:space="preserve">15 بَابُ عَدَمِ جَوَازِ التَّفَاضُلِ فِی أَصْنَافِ الْجِنْسِ الْوَاحِدِ الرِّبَوِیِّ وَ إِنْ کَانَ أَحَدُهُمَا أَجْوَدَ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9" w:name="_Toc520"/>
      <w:r>
        <w:t>[رقم الحدیث الکلی: 23361 - رقم الحدیث الباب: 1]</w:t>
      </w:r>
      <w:bookmarkEnd w:id="959"/>
    </w:p>
    <w:p>
      <w:pPr>
        <w:pStyle w:val="BookText"/>
      </w:pPr>
      <w:r>
        <w:rPr>
          <w:rFonts w:ascii="Times New Roman" w:hAnsi="Times New Roman" w:eastAsia="Times New Roman" w:cs="Times New Roman"/>
          <w:lang w:val="en-US" w:bidi="en-US"/>
          <w:color w:val="111111"/>
          <w:sz w:val="28"/>
          <w:szCs w:val="28"/>
          <w:rtl/>
        </w:rPr>
        <w:t xml:space="preserve">23361- 1- </w:t>
      </w:r>
      <w:r>
        <w:rPr>
          <w:rStyle w:val="FootnoteReference"/>
        </w:rPr>
        <w:footnoteReference w:id="940"/>
      </w:r>
      <w:r>
        <w:rPr>
          <w:rFonts w:ascii="Amiri" w:hAnsi="Amiri" w:eastAsia="Amiri" w:cs="Amiri"/>
          <w:lang w:bidi="ar-SA"/>
          <w:color w:val="111111"/>
          <w:sz w:val="28"/>
          <w:szCs w:val="28"/>
          <w:rtl/>
        </w:rPr>
        <w:t xml:space="preserve">مُحَمَّدُ بْنُ یَعْقُوبَ عَنْ مُحَمَّدِ بْنِ یَحْیَی عَنْ أَحْمَدَ بْنِ مُحَمَّدٍ عَنِ الْحَسَنِ بْنِ مَحْبُوبٍ عَنْ سَیْفٍ التَّمَّارِ قَالَ: قُلْتُ لِأَبِی بَصِیرٍ أُحِبُّ أَنْ تَسْأَلَ أَبَا عَبْدِ اللَّهِ ع- عَنْ رَجُلٍ اسْتَبْدَلَ قَوْصَرَتَیْنِ فِیهِمَا بُسْرٌ مَطْبُوخٌ بِقَوْصَرَةٍ فِیهَا تَمْرٌ مُشَقَّقٌ قَالَ فَسَأَلَهُ أَبُو بَصِیرٍ عَنْ ذَلِکَ فَقَالَ هَذَا مَکْرُوهٌ فَقَالَ أَبُو بَصِیرٍ وَ لِمَ یُکْرَهُ فَقَالَ إِنَّ عَلِیَّ بْنَ أَبِی طَالِبٍ ع کَانَ یَکْرَهُ أَنْ یَسْتَبْدِلَ وَسْقاً مِنْ تَمْرِ الْمَدِینَةِ بِوَسْقَیْنِ مِنْ تَمْرِ خَیْبَرَ لِأَنَّ تَمْرَ الْمَدِینَةِ أَدْوَنُهُمَا وَ لَمْ یَکُنْ عَلِیٌّ ع یَکْرَهُ الْحَلَالَ.</w:t>
      </w:r>
    </w:p>
    <w:p>
      <w:pPr>
        <w:pStyle w:val="BookText"/>
      </w:pPr>
      <w:r>
        <w:rPr>
          <w:rFonts w:ascii="Amiri" w:hAnsi="Amiri" w:eastAsia="Amiri" w:cs="Amiri"/>
          <w:lang w:bidi="ar-SA"/>
          <w:color w:val="111111"/>
          <w:sz w:val="28"/>
          <w:szCs w:val="28"/>
          <w:rtl/>
        </w:rPr>
        <w:t xml:space="preserve">وَ رَوَاهُ الشَّیْخُ بِإِسْنَادِهِ عَنِ الْحَسَنِ بْنِ مَحْبُوبٍ مِثْلَهُ وَ تَرَکَ قَوْلَهُ لِأَنَّ تَمْرَ الْمَدِینَةِ أَدْوَنُهُمَا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سيف تمّار گويد: به ابا بصير عرض كردم: دوست دارم از امام صادق عليه السّلام در مورد مردى بپرسى كه دو سبد خرماى نارس پخته شده را با يك سبد خرماى رسيده (و هسته جدا كرده) عوض كرده است.</w:t>
      </w:r>
    </w:p>
    <w:p>
      <w:pPr>
        <w:pStyle w:val="BookText"/>
      </w:pPr>
      <w:r>
        <w:rPr>
          <w:rFonts w:ascii="IRNazanin" w:hAnsi="IRNazanin" w:eastAsia="IRNazanin" w:cs="IRNazanin"/>
          <w:lang w:bidi="fa-IR"/>
          <w:color w:val="111111"/>
          <w:sz w:val="28"/>
          <w:szCs w:val="28"/>
          <w:rtl/>
        </w:rPr>
        <w:t xml:space="preserve">ابو بصير نيز از آن حضرت پرسيده و امام عليه السّلام فرمود: اين مكروه است.</w:t>
      </w:r>
    </w:p>
    <w:p>
      <w:pPr>
        <w:pStyle w:val="BookText"/>
      </w:pPr>
      <w:r>
        <w:rPr>
          <w:rFonts w:ascii="IRNazanin" w:hAnsi="IRNazanin" w:eastAsia="IRNazanin" w:cs="IRNazanin"/>
          <w:lang w:bidi="fa-IR"/>
          <w:color w:val="111111"/>
          <w:sz w:val="28"/>
          <w:szCs w:val="28"/>
          <w:rtl/>
        </w:rPr>
        <w:t xml:space="preserve">ابو بصير عرض كرد: چرا مكروه است‌؟</w:t>
      </w:r>
    </w:p>
    <w:p>
      <w:pPr>
        <w:pStyle w:val="BookText"/>
      </w:pPr>
      <w:r>
        <w:rPr>
          <w:rFonts w:ascii="Amiri" w:hAnsi="Amiri" w:eastAsia="Amiri" w:cs="Amiri"/>
          <w:lang w:bidi="ar-SA"/>
          <w:color w:val="111111"/>
          <w:sz w:val="28"/>
          <w:szCs w:val="28"/>
          <w:rtl/>
        </w:rPr>
        <w:t xml:space="preserve">فرمود: علىّ‌ بن ابى طالب عليه السّلام خوش نمى‌داشت كه يك بار خرماى مدينه را با دو بار خرماى خيبر عوض كند، با اين كه آن خرماى مدينه بهتر نبود؛ اين در حالى است كه علىّ‌ عليه السّلام از حلال بدش نمى‌آمد (يعنى معلوم است كه حلال نبوده است).</w:t>
      </w:r>
    </w:p>
    <w:p>
      <w:pPr>
        <w:pStyle w:val="Heading5"/>
      </w:pPr>
      <w:bookmarkStart w:id="960" w:name="_Toc521"/>
      <w:r>
        <w:t>[رقم الحدیث الکلی: 23362 - رقم الحدیث الباب: 2]</w:t>
      </w:r>
      <w:bookmarkEnd w:id="960"/>
    </w:p>
    <w:p>
      <w:pPr>
        <w:pStyle w:val="BookText"/>
      </w:pPr>
      <w:r>
        <w:rPr>
          <w:rFonts w:ascii="Times New Roman" w:hAnsi="Times New Roman" w:eastAsia="Times New Roman" w:cs="Times New Roman"/>
          <w:lang w:val="en-US" w:bidi="en-US"/>
          <w:color w:val="111111"/>
          <w:sz w:val="28"/>
          <w:szCs w:val="28"/>
          <w:rtl/>
        </w:rPr>
        <w:t xml:space="preserve">23362- 2- </w:t>
      </w:r>
      <w:r>
        <w:rPr>
          <w:rStyle w:val="FootnoteReference"/>
        </w:rPr>
        <w:footnoteReference w:id="942"/>
      </w:r>
      <w:r>
        <w:rPr>
          <w:rFonts w:ascii="Amiri" w:hAnsi="Amiri" w:eastAsia="Amiri" w:cs="Amiri"/>
          <w:lang w:bidi="ar-SA"/>
          <w:color w:val="111111"/>
          <w:sz w:val="28"/>
          <w:szCs w:val="28"/>
          <w:rtl/>
        </w:rPr>
        <w:t xml:space="preserve">وَ عَنْهُ عَنْ أَحْمَدَ بْنِ مُحَمَّدٍ عَنِ الْوَشَّاءِ عَنْ عَبْدِ اللَّهِ بْنِ سِنَانٍ قَالَ سَمِعْتُ أَبَا عَبْدِ اللَّهِ ع یَقُولُ کَانَ عَلِیٌّ ع یَکْرَهُ أَنْ یَسْتَبْدِلَ وَسْقاً مِنْ تَمْرِ خَیْبَرَ- بِوَسْقَیْنِ مِنْ تَمْرِ الْمَدِینَةِ- لِأَنَّ تَمْرَ خَیْبَرَ أَجْوَدُهُمَا.</w:t>
      </w:r>
    </w:p>
    <w:p>
      <w:pPr>
        <w:pStyle w:val="BookText"/>
      </w:pPr>
      <w:r>
        <w:rPr>
          <w:rFonts w:ascii="Amiri" w:hAnsi="Amiri" w:eastAsia="Amiri" w:cs="Amiri"/>
          <w:lang w:bidi="ar-SA"/>
          <w:color w:val="111111"/>
          <w:sz w:val="28"/>
          <w:szCs w:val="28"/>
          <w:rtl/>
        </w:rPr>
        <w:t xml:space="preserve">مُحَمَّدُ بْنُ الْحَسَنِ بِإِسْنَادِهِ عَنْ أَحْمَدَ بْنِ مُحَمَّدٍ مِثْلَهُ إِلَّا أَنَّهُ قَالَ أَدْوَنُهُمَا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5" w:name="pg14689_173226"/>
    <w:bookmarkEnd w:id="145"/>
    <w:p>
      <w:pPr>
        <w:pStyle w:val="BookText"/>
      </w:pPr>
      <w:r>
        <w:rPr>
          <w:rFonts w:ascii="Amiri" w:hAnsi="Amiri" w:eastAsia="Amiri" w:cs="Amiri"/>
          <w:lang w:bidi="ar-SA"/>
          <w:color w:val="111111"/>
          <w:sz w:val="28"/>
          <w:szCs w:val="28"/>
          <w:rtl/>
        </w:rPr>
        <w:t xml:space="preserve">أَقُولُ: أَحَدُ التَّعْلِیلَیْنِ لِلِاسْتِبْدَالِ وَ الْآخَرُ لِلْکَرَاهَةِ.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از امام صادق عليه السّلام شنيدم كه مى‌فرمود:</w:t>
      </w:r>
    </w:p>
    <w:p>
      <w:pPr>
        <w:pStyle w:val="BookText"/>
      </w:pPr>
      <w:r>
        <w:rPr>
          <w:rFonts w:ascii="Amiri" w:hAnsi="Amiri" w:eastAsia="Amiri" w:cs="Amiri"/>
          <w:lang w:bidi="ar-SA"/>
          <w:color w:val="111111"/>
          <w:sz w:val="28"/>
          <w:szCs w:val="28"/>
          <w:rtl/>
        </w:rPr>
        <w:t xml:space="preserve">على عليه السّلام خوش نمى‌داشت كه يك بار از خرماى خيبر را با دو بار از خرماى مدينه عوض كند، به اين دليل كه خرماى خيبر بهتر بود.</w:t>
      </w:r>
    </w:p>
    <w:p>
      <w:pPr>
        <w:pStyle w:val="BookText"/>
      </w:pPr>
      <w:r>
        <w:rPr>
          <w:rFonts w:ascii="IRNazanin" w:hAnsi="IRNazanin" w:eastAsia="IRNazanin" w:cs="IRNazanin"/>
          <w:lang w:bidi="fa-IR"/>
          <w:color w:val="111111"/>
          <w:sz w:val="28"/>
          <w:szCs w:val="28"/>
          <w:rtl/>
        </w:rPr>
        <w:t xml:space="preserve">می‌گویم: یکی از دلایل این مبادله به خاطر برتری کیفیت خرما و دیگری به خاطر کراهت است.</w:t>
      </w:r>
    </w:p>
    <w:p>
      <w:pPr>
        <w:pStyle w:val="Heading5"/>
      </w:pPr>
      <w:bookmarkStart w:id="961" w:name="_Toc522"/>
      <w:r>
        <w:t>[رقم الحدیث الکلی: 23363 - رقم الحدیث الباب: 3]</w:t>
      </w:r>
      <w:bookmarkEnd w:id="961"/>
    </w:p>
    <w:p>
      <w:pPr>
        <w:pStyle w:val="BookText"/>
      </w:pPr>
      <w:r>
        <w:rPr>
          <w:rFonts w:ascii="Times New Roman" w:hAnsi="Times New Roman" w:eastAsia="Times New Roman" w:cs="Times New Roman"/>
          <w:lang w:val="en-US" w:bidi="en-US"/>
          <w:color w:val="111111"/>
          <w:sz w:val="28"/>
          <w:szCs w:val="28"/>
          <w:rtl/>
        </w:rPr>
        <w:t xml:space="preserve">23363- 3- </w:t>
      </w:r>
      <w:r>
        <w:rPr>
          <w:rStyle w:val="FootnoteReference"/>
        </w:rPr>
        <w:footnoteReference w:id="944"/>
      </w:r>
      <w:r>
        <w:rPr>
          <w:rFonts w:ascii="Amiri" w:hAnsi="Amiri" w:eastAsia="Amiri" w:cs="Amiri"/>
          <w:lang w:bidi="ar-SA"/>
          <w:color w:val="111111"/>
          <w:sz w:val="28"/>
          <w:szCs w:val="28"/>
          <w:rtl/>
        </w:rPr>
        <w:t xml:space="preserve">وَ بِإِسْنَادِهِ عَنْ صَفْوَانَ عَنِ ابْنِ مُسْکَانَ عَنْ أَبِی عَبْدِ اللَّهِ ع قَالَ: کَانَ عَلِیٌّ ع یَکْرَهُ أَنْ یَسْتَبْدِلَ وَسْقَیْنِ مِنْ تَمْرِ الْمَدِینَةِ- بِوَسْقٍ مِنْ تَمْرِ خَیْبَرَ.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گويد: امام صادق عليه السّلام مى‌فرمود:</w:t>
      </w:r>
    </w:p>
    <w:p>
      <w:pPr>
        <w:pStyle w:val="BookText"/>
      </w:pPr>
      <w:r>
        <w:rPr>
          <w:rFonts w:ascii="Amiri" w:hAnsi="Amiri" w:eastAsia="Amiri" w:cs="Amiri"/>
          <w:lang w:bidi="ar-SA"/>
          <w:color w:val="111111"/>
          <w:sz w:val="28"/>
          <w:szCs w:val="28"/>
          <w:rtl/>
        </w:rPr>
        <w:t xml:space="preserve">على عليه السّلام خوش نمى‌داشت كه يك بار از خرماى خيبر را با دو بار از خرماى مدينه عوض كند .</w:t>
      </w:r>
    </w:p>
    <w:p>
      <w:pPr>
        <w:pStyle w:val="Heading5"/>
      </w:pPr>
      <w:bookmarkStart w:id="962" w:name="_Toc523"/>
      <w:r>
        <w:t>[رقم الحدیث الکلی: 23364 - رقم الحدیث الباب: 4]</w:t>
      </w:r>
      <w:bookmarkEnd w:id="962"/>
    </w:p>
    <w:p>
      <w:pPr>
        <w:pStyle w:val="BookText"/>
      </w:pPr>
      <w:r>
        <w:rPr>
          <w:rFonts w:ascii="Times New Roman" w:hAnsi="Times New Roman" w:eastAsia="Times New Roman" w:cs="Times New Roman"/>
          <w:lang w:val="en-US" w:bidi="en-US"/>
          <w:color w:val="111111"/>
          <w:sz w:val="28"/>
          <w:szCs w:val="28"/>
          <w:rtl/>
        </w:rPr>
        <w:t xml:space="preserve">23364- 4- </w:t>
      </w:r>
      <w:r>
        <w:rPr>
          <w:rStyle w:val="FootnoteReference"/>
        </w:rPr>
        <w:footnoteReference w:id="945"/>
      </w:r>
      <w:r>
        <w:rPr>
          <w:rFonts w:ascii="Amiri" w:hAnsi="Amiri" w:eastAsia="Amiri" w:cs="Amiri"/>
          <w:lang w:bidi="ar-SA"/>
          <w:color w:val="111111"/>
          <w:sz w:val="28"/>
          <w:szCs w:val="28"/>
          <w:rtl/>
        </w:rPr>
        <w:t xml:space="preserve">وَ بِإِسْنَادِهِ عَنِ الْحُسَیْنِ بْنِ سَعِیدٍ عَنِ النَّضْرِ عَنْ عَاصِمِ بْنِ حُمَیْدٍ عَنْ مُحَمَّدِ بْنِ قَیْسٍ فِی حَدِیثٍ قَالَ: سَمِعْتُ أَبَا جَعْفَرٍ ع یَکْرَهُ وَسْقاً مِنْ تَمْرِ الْمَدِینَةِ- بِوَسْقَیْنِ مِنْ تَمْرِ خَیْبَرَ- لِأَنَّ تَمْرَ الْمَدِینَةِ أَجْوَدُهُمَا.</w:t>
      </w:r>
    </w:p>
    <w:p>
      <w:pPr>
        <w:pStyle w:val="BookText"/>
      </w:pPr>
      <w:r>
        <w:rPr>
          <w:rFonts w:ascii="Amiri" w:hAnsi="Amiri" w:eastAsia="Amiri" w:cs="Amiri"/>
          <w:lang w:bidi="ar-SA"/>
          <w:color w:val="111111"/>
          <w:sz w:val="28"/>
          <w:szCs w:val="28"/>
          <w:rtl/>
        </w:rPr>
        <w:t xml:space="preserve">وَ رَوَاهُ الصَّدُوقُ بِإِسْنَادِهِ عَنْ مُحَمَّدِ بْنِ قَیْسٍ </w:t>
      </w:r>
      <w:r>
        <w:rPr>
          <w:rStyle w:val="FootnoteReference"/>
        </w:rPr>
        <w:footnoteReference w:id="946"/>
      </w:r>
    </w:p>
    <w:p>
      <w:pPr>
        <w:pStyle w:val="BookText"/>
      </w:pPr>
      <w:r>
        <w:rPr>
          <w:rFonts w:ascii="Amiri" w:hAnsi="Amiri" w:eastAsia="Amiri" w:cs="Amiri"/>
          <w:lang w:bidi="ar-SA"/>
          <w:color w:val="111111"/>
          <w:sz w:val="28"/>
          <w:szCs w:val="28"/>
          <w:rtl/>
        </w:rPr>
        <w:t xml:space="preserve">أَقُولُ: وَ یَأْتِی مَا یَدُلُّ عَلَی ذَلِکَ فِی الصَّرْفِ </w:t>
      </w:r>
      <w:r>
        <w:rPr>
          <w:rStyle w:val="FootnoteReference"/>
        </w:rPr>
        <w:footnoteReference w:id="947"/>
      </w:r>
      <w:r>
        <w:rPr>
          <w:rFonts w:ascii="Amiri" w:hAnsi="Amiri" w:eastAsia="Amiri" w:cs="Amiri"/>
          <w:lang w:bidi="ar-SA"/>
          <w:color w:val="111111"/>
          <w:sz w:val="28"/>
          <w:szCs w:val="28"/>
          <w:rtl/>
        </w:rPr>
        <w:t xml:space="preserve">وَ غَیْرِهِ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و تقدم ما یدلّ علیه فی البابین 6، 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در حدیثی نقل شده که گفت: شنیدم امام باقر (ع) کراهت داشت که یک وسق (مقدار) خرمای مدینه با دو وسق خرمای خیبر مبادله شود، زیرا خرمای مدینه بهتر است</w:t>
      </w:r>
    </w:p>
    <w:p>
      <w:pPr>
        <w:pStyle w:val="Heading4"/>
      </w:pPr>
      <w:bookmarkStart w:id="963" w:name="_Toc524"/>
      <w:r>
        <w:t>16- بَابُ أَنَّهُ لَا یَحْرُمُ الرِّبَا فِی الْمَعْدُودِ وَ الْمَزْرُوعِ لَکِنْ یُکْرَهُ‌</w:t>
      </w:r>
      <w:bookmarkEnd w:id="963"/>
    </w:p>
    <w:p>
      <w:pPr>
        <w:pStyle w:val="Heading5"/>
      </w:pPr>
      <w:bookmarkStart w:id="964" w:name="_Toc525"/>
      <w:r>
        <w:t>اشارة</w:t>
      </w:r>
      <w:bookmarkEnd w:id="964"/>
    </w:p>
    <w:p>
      <w:pPr>
        <w:pStyle w:val="BookText"/>
      </w:pPr>
      <w:r>
        <w:rPr>
          <w:rStyle w:val="FootnoteReference"/>
        </w:rPr>
        <w:footnoteReference w:id="949"/>
      </w:r>
      <w:r>
        <w:rPr>
          <w:rFonts w:ascii="Amiri" w:hAnsi="Amiri" w:eastAsia="Amiri" w:cs="Amiri"/>
          <w:lang w:bidi="ar-SA"/>
          <w:color w:val="111111"/>
          <w:sz w:val="28"/>
          <w:szCs w:val="28"/>
          <w:rtl/>
        </w:rPr>
        <w:t xml:space="preserve">16 بَابُ أَنَّهُ لَا یَحْرُمُ الرِّبَا فِی الْمَعْدُودِ وَ الْمَزْرُوعِ لَکِنْ یُکْرَهُ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5" w:name="_Toc526"/>
      <w:r>
        <w:t>[رقم الحدیث الکلی: 23365 - رقم الحدیث الباب: 1]</w:t>
      </w:r>
      <w:bookmarkEnd w:id="965"/>
    </w:p>
    <w:p>
      <w:pPr>
        <w:pStyle w:val="BookText"/>
      </w:pPr>
      <w:r>
        <w:rPr>
          <w:rFonts w:ascii="Times New Roman" w:hAnsi="Times New Roman" w:eastAsia="Times New Roman" w:cs="Times New Roman"/>
          <w:lang w:val="en-US" w:bidi="en-US"/>
          <w:color w:val="111111"/>
          <w:sz w:val="28"/>
          <w:szCs w:val="28"/>
          <w:rtl/>
        </w:rPr>
        <w:t xml:space="preserve">23365- 1- </w:t>
      </w:r>
      <w:r>
        <w:rPr>
          <w:rStyle w:val="FootnoteReference"/>
        </w:rPr>
        <w:footnoteReference w:id="950"/>
      </w:r>
      <w:r>
        <w:rPr>
          <w:rFonts w:ascii="Amiri" w:hAnsi="Amiri" w:eastAsia="Amiri" w:cs="Amiri"/>
          <w:lang w:bidi="ar-SA"/>
          <w:color w:val="111111"/>
          <w:sz w:val="28"/>
          <w:szCs w:val="28"/>
          <w:rtl/>
        </w:rPr>
        <w:t xml:space="preserve">مُحَمَّدُ بْنُ یَعْقُوبَ عَنْ مُحَمَّدِ بْنِ یَحْیَی وَ غَیْرِهِ عَنْ مُحَمَّدِ بْنِ أَحْمَدَ عَنْ أَیُّوبَ بْنِ نُوحٍ عَنِ الْعَبَّاسِ بْنِ عَامِرٍ عَنْ دَاوُدَ بْنِ الْحُصَیْنِ عَنْ مَنْصُورٍ قَالَ: سَأَلْتُهُ عَنِ الشَّاةِ بِالشَّاتَیْنِ وَ الْبَیْضَةِ بِالْبَیْضَتَیْنِ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6" w:name="pg14689_173227"/>
    <w:bookmarkEnd w:id="146"/>
    <w:p>
      <w:pPr>
        <w:pStyle w:val="BookText"/>
      </w:pPr>
      <w:r>
        <w:rPr>
          <w:rFonts w:ascii="Amiri" w:hAnsi="Amiri" w:eastAsia="Amiri" w:cs="Amiri"/>
          <w:lang w:bidi="ar-SA"/>
          <w:color w:val="111111"/>
          <w:sz w:val="28"/>
          <w:szCs w:val="28"/>
          <w:rtl/>
        </w:rPr>
        <w:t xml:space="preserve">قَالَ لَا بَأْسَ مَا لَمْ یَکُنْ کَیْلًا أَوْ وَزْناً.</w:t>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ابْنِ رِبَاطٍ عَنْ مَنْصُورِ بْنِ حَازِمٍ مِثْلَهُ إِلَّا أَنَّهُ قَالَ مَا لَمْ یَکُنْ فِیهِ کَیْلٌ وَ لَا وَزْنٌ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نقل شده که گفت: "از امام صادق (ع) درباره مبادله یک گوسفند با دو گوسفند و یک تخم‌مرغ با دو تخم‌مرغ پرسیدم. فرمودند: 'اشکالی ندارد، به شرط آنکه به صورت پیمانه یا وزن نباشد.'</w:t>
      </w:r>
    </w:p>
    <w:p>
      <w:pPr>
        <w:pStyle w:val="Heading5"/>
      </w:pPr>
      <w:bookmarkStart w:id="966" w:name="_Toc527"/>
      <w:r>
        <w:t>[رقم الحدیث الکلی: 23366 - رقم الحدیث الباب: 2]</w:t>
      </w:r>
      <w:bookmarkEnd w:id="966"/>
    </w:p>
    <w:p>
      <w:pPr>
        <w:pStyle w:val="BookText"/>
      </w:pPr>
      <w:r>
        <w:rPr>
          <w:rFonts w:ascii="Times New Roman" w:hAnsi="Times New Roman" w:eastAsia="Times New Roman" w:cs="Times New Roman"/>
          <w:lang w:val="en-US" w:bidi="en-US"/>
          <w:color w:val="111111"/>
          <w:sz w:val="28"/>
          <w:szCs w:val="28"/>
          <w:rtl/>
        </w:rPr>
        <w:t xml:space="preserve">23366- 2- </w:t>
      </w:r>
      <w:r>
        <w:rPr>
          <w:rStyle w:val="FootnoteReference"/>
        </w:rPr>
        <w:footnoteReference w:id="952"/>
      </w:r>
      <w:r>
        <w:rPr>
          <w:rFonts w:ascii="Amiri" w:hAnsi="Amiri" w:eastAsia="Amiri" w:cs="Amiri"/>
          <w:lang w:bidi="ar-SA"/>
          <w:color w:val="111111"/>
          <w:sz w:val="28"/>
          <w:szCs w:val="28"/>
          <w:rtl/>
        </w:rPr>
        <w:t xml:space="preserve">وَ عَنْ عَلِیِّ بْنِ إِبْرَاهِیمَ عَنْ رِجَالِهِ عَمَّنْ ذَکَرَهُ فِی حَدِیثٍ قَالَ: وَ مَا عُدَّ عَدَداً وَ لَمْ یُکَلْ وَ لَمْ یُوزَنْ فَلَا بَأْسَ بِهِ اثْنَانِ بِوَاحِدٍ یَداً بِیَدٍ وَ یُکْرَهُ نَسِیئَةً.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رجال خود که نام او را ذکر نکرده است در حدیثی نقل شده: "و هر چیزی که به تعداد شمرده شود و نه پیمانه‌گیری شود و نه وزن شود، اشکالی ندارد که دو به یک و دست به دست معامله شود و به صورت نسیه مکروه است."</w:t>
      </w:r>
    </w:p>
    <w:p>
      <w:pPr>
        <w:pStyle w:val="Heading5"/>
      </w:pPr>
      <w:bookmarkStart w:id="967" w:name="_Toc528"/>
      <w:r>
        <w:t>[رقم الحدیث الکلی: 23367 - رقم الحدیث الباب: 3]</w:t>
      </w:r>
      <w:bookmarkEnd w:id="967"/>
    </w:p>
    <w:p>
      <w:pPr>
        <w:pStyle w:val="BookText"/>
      </w:pPr>
      <w:r>
        <w:rPr>
          <w:rFonts w:ascii="Times New Roman" w:hAnsi="Times New Roman" w:eastAsia="Times New Roman" w:cs="Times New Roman"/>
          <w:lang w:val="en-US" w:bidi="en-US"/>
          <w:color w:val="111111"/>
          <w:sz w:val="28"/>
          <w:szCs w:val="28"/>
          <w:rtl/>
        </w:rPr>
        <w:t xml:space="preserve">23367- 3- </w:t>
      </w:r>
      <w:r>
        <w:rPr>
          <w:rStyle w:val="FootnoteReference"/>
        </w:rPr>
        <w:footnoteReference w:id="953"/>
      </w:r>
      <w:r>
        <w:rPr>
          <w:rFonts w:ascii="Amiri" w:hAnsi="Amiri" w:eastAsia="Amiri" w:cs="Amiri"/>
          <w:lang w:bidi="ar-SA"/>
          <w:color w:val="111111"/>
          <w:sz w:val="28"/>
          <w:szCs w:val="28"/>
          <w:rtl/>
        </w:rPr>
        <w:t xml:space="preserve">مُحَمَّدُ بْنُ الْحَسَنِ بِإِسْنَادِهِ عَنِ الْحَسَنِ بْنِ مُحَمَّدِ بْنِ سَمَاعَةَ عَنِ ابْنِ رِبَاطٍ عَنِ ابْنِ مُسْکَانَ عَنْ مَنْصُورِ بْنِ حَازِمٍ عَنْ أَبِی عَبْدِ اللَّهِ ع قَالَ: سَأَلْتُهُ عَنِ الْبَیْضَةِ بِالْبَیْضَتَیْنِ قَالَ لَا بَأْسَ بِهِ وَ الثَّوْبِ بِالثَّوْبَیْنِ قَالَ لَا بَأْسَ بِهِ وَ الْفَرَسِ بِالْفَرَسَیْنِ فَقَالَ لَا بَأْسَ بِهِ ثُمَّ قَالَ کُلُّ شَیْ‌ءٍ یُکَالُ أَوْ یُوزَنُ فَلَا یَصْلُحُ مِثْلَیْنِ بِمِثْلٍ إِذَا کَانَ مِنْ جِنْسٍ وَاحِدٍ فَإِذَا کَانَ لَا یُکَالُ وَ لَا یُوزَنُ فَلَا بَأْسَ بِهِ اثْنَیْنِ بِوَاحِدٍ.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نقل شده که فرمودند: "از ایشان درباره مبادله یک تخم‌مرغ با دو تخم‌مرغ پرسیدم. فرمودند: 'اشکالی ندارد.' و همچنین درباره مبادله یک لباس با دو لباس فرمودند: 'اشکالی ندارد.' و درباره مبادله یک اسب با دو اسب فرمودند: 'اشکالی ندارد.' سپس فرمودند: 'هر چیزی که به پیمانه یا وزن باشد، جایز نیست به صورت دو به یک معامله شود اگر از یک جنس باشد، اما اگر به پیمانه و وزن نباشد، اشکالی ندارد به صورت دو به یک معامله شود.'</w:t>
      </w:r>
    </w:p>
    <w:p>
      <w:pPr>
        <w:pStyle w:val="Heading5"/>
      </w:pPr>
      <w:bookmarkStart w:id="968" w:name="_Toc529"/>
      <w:r>
        <w:t>[رقم الحدیث الکلی: 23368 - رقم الحدیث الباب: 4]</w:t>
      </w:r>
      <w:bookmarkEnd w:id="968"/>
    </w:p>
    <w:p>
      <w:pPr>
        <w:pStyle w:val="BookText"/>
      </w:pPr>
      <w:r>
        <w:rPr>
          <w:rFonts w:ascii="Times New Roman" w:hAnsi="Times New Roman" w:eastAsia="Times New Roman" w:cs="Times New Roman"/>
          <w:lang w:val="en-US" w:bidi="en-US"/>
          <w:color w:val="111111"/>
          <w:sz w:val="28"/>
          <w:szCs w:val="28"/>
          <w:rtl/>
        </w:rPr>
        <w:t xml:space="preserve">23368- 4- </w:t>
      </w:r>
      <w:r>
        <w:rPr>
          <w:rStyle w:val="FootnoteReference"/>
        </w:rPr>
        <w:footnoteReference w:id="954"/>
      </w:r>
      <w:r>
        <w:rPr>
          <w:rFonts w:ascii="Amiri" w:hAnsi="Amiri" w:eastAsia="Amiri" w:cs="Amiri"/>
          <w:lang w:bidi="ar-SA"/>
          <w:color w:val="111111"/>
          <w:sz w:val="28"/>
          <w:szCs w:val="28"/>
          <w:rtl/>
        </w:rPr>
        <w:t xml:space="preserve">وَ عَنْهُ عَنِ ابْنِ رِبَاطٍ عَنْ جَمِیلٍ عَنْ زُرَارَةَ عَنْ أَبِی جَعْفَرٍ ع قَالَ: لَا بَأْسَ بِالثَّوْبِ بِالثَّوْبَیْنِ.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امام باقر (ع) فرمودند: "مبادله یک لباس با دو لباس اشکالی ندارد.</w:t>
      </w:r>
    </w:p>
    <w:p>
      <w:pPr>
        <w:pStyle w:val="Heading5"/>
      </w:pPr>
      <w:bookmarkStart w:id="969" w:name="_Toc530"/>
      <w:r>
        <w:t>[رقم الحدیث الکلی: 23369 - رقم الحدیث الباب: 5]</w:t>
      </w:r>
      <w:bookmarkEnd w:id="969"/>
    </w:p>
    <w:p>
      <w:pPr>
        <w:pStyle w:val="BookText"/>
      </w:pPr>
      <w:r>
        <w:rPr>
          <w:rFonts w:ascii="Times New Roman" w:hAnsi="Times New Roman" w:eastAsia="Times New Roman" w:cs="Times New Roman"/>
          <w:lang w:val="en-US" w:bidi="en-US"/>
          <w:color w:val="111111"/>
          <w:sz w:val="28"/>
          <w:szCs w:val="28"/>
          <w:rtl/>
        </w:rPr>
        <w:t xml:space="preserve">23369- 5- </w:t>
      </w:r>
      <w:r>
        <w:rPr>
          <w:rStyle w:val="FootnoteReference"/>
        </w:rPr>
        <w:footnoteReference w:id="955"/>
      </w:r>
      <w:r>
        <w:rPr>
          <w:rFonts w:ascii="Amiri" w:hAnsi="Amiri" w:eastAsia="Amiri" w:cs="Amiri"/>
          <w:lang w:bidi="ar-SA"/>
          <w:color w:val="111111"/>
          <w:sz w:val="28"/>
          <w:szCs w:val="28"/>
          <w:rtl/>
        </w:rPr>
        <w:t xml:space="preserve">وَ بِإِسْنَادِهِ عَنِ الْحُسَیْنِ بْنِ سَعِیدٍ عَنِ ابْنِ أَبِی نَجْرَانَ عَنْ حَمْزَةَ بْنِ حُمْرَانَ عَنْ مُحَمَّدِ بْنِ مُسْلِمٍ عَنْ أَبِی عَبْدِ اللَّهِ ع مِثْلَ ذَلِکَ وَ قَالَ: إِذَا وَصَفْتَ الطُّولَ فِیهِ وَ الْعَرْضَ.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امام صادق (ع) مانند این را فرمودند و گفتند: "اگر طول و عرض آن را توصیف کرده باشی.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7" w:name="pg14689_173228"/>
    <w:bookmarkEnd w:id="147"/>
    <w:p>
      <w:pPr>
        <w:pStyle w:val="Heading5"/>
      </w:pPr>
      <w:bookmarkStart w:id="970" w:name="_Toc531"/>
      <w:r>
        <w:t>[رقم الحدیث الکلی: 23370 - رقم الحدیث الباب: 6]</w:t>
      </w:r>
      <w:bookmarkEnd w:id="970"/>
    </w:p>
    <w:p>
      <w:pPr>
        <w:pStyle w:val="BookText"/>
      </w:pPr>
      <w:r>
        <w:rPr>
          <w:rFonts w:ascii="Times New Roman" w:hAnsi="Times New Roman" w:eastAsia="Times New Roman" w:cs="Times New Roman"/>
          <w:lang w:val="en-US" w:bidi="en-US"/>
          <w:color w:val="111111"/>
          <w:sz w:val="28"/>
          <w:szCs w:val="28"/>
          <w:rtl/>
        </w:rPr>
        <w:t xml:space="preserve">23370- 6- </w:t>
      </w:r>
      <w:r>
        <w:rPr>
          <w:rStyle w:val="FootnoteReference"/>
        </w:rPr>
        <w:footnoteReference w:id="956"/>
      </w:r>
      <w:r>
        <w:rPr>
          <w:rFonts w:ascii="Amiri" w:hAnsi="Amiri" w:eastAsia="Amiri" w:cs="Amiri"/>
          <w:lang w:bidi="ar-SA"/>
          <w:color w:val="111111"/>
          <w:sz w:val="28"/>
          <w:szCs w:val="28"/>
          <w:rtl/>
        </w:rPr>
        <w:t xml:space="preserve">وَ عَنْهُ عَنْ فَضَالَةَ عَنْ أَبَانٍ عَنْ سَلَمَةَ عَنْ أَبِی عَبْدِ اللَّهِ عَنْ أَبِیهِ عَنْ عَلِیٍّ ع أَنَّهُ کَسَا النَّاسَ بِالْعِرَاقِ وَ کَانَ فِی الْکِسْوَةِ حُلَّةٌ جَیِّدَةٌ قَالَ فَسَأَلَهَا إِیَّاهُ الْحُسَیْنُ ع فَأَبَی فَقَالَ الْحُسَیْنُ أَنَا أُعْطِیکَ مَکَانَهَا حُلَّتَیْنِ فَأَبَی فَلَمْ یَزَلْ یُعْطِیهِ حَتَّی بَلَغَ خَمْساً فَأَخَذَهَا مِنْهُ ثُمَّ أَعْطَاهُ الْحُلَّةَ وَ جَعَلَ الْحُلَلَ فِی حَجْرِهِ وَ قَالَ لآَخُذَنَّ خَمْسَةً بِوَاحِدَةٍ.</w:t>
      </w:r>
    </w:p>
    <w:p>
      <w:pPr>
        <w:pStyle w:val="BookText"/>
      </w:pPr>
      <w:r>
        <w:rPr>
          <w:rFonts w:ascii="Amiri" w:hAnsi="Amiri" w:eastAsia="Amiri" w:cs="Amiri"/>
          <w:lang w:bidi="ar-SA"/>
          <w:color w:val="111111"/>
          <w:sz w:val="28"/>
          <w:szCs w:val="28"/>
          <w:rtl/>
        </w:rPr>
        <w:t xml:space="preserve">وَ رَوَاهُ الصَّدُوقُ بِإِسْنَادِهِ عَنْ أَبَانٍ مِثْلَهُ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نقل شده که امام صادق (ع) از پدرشان امام باقر (ع) نقل کردند که امام علی (ع) در عراق به مردم لباس می‌دادند و در میان لباس‌ها یک حله (لباس گران‌بها) خوب بود. امام حسین (ع) آن حله را درخواست کردند و امام علی (ع) امتناع کردند. امام حسین (ع) گفتند: 'من به جای آن دو حله به شما می‌دهم.' امام علی (ع) نپذیرفتند. سپس امام حسین (ع) تعداد حله‌ها را تا پنج افزایش دادند و امام علی (ع) حله را از ایشان گرفتند و پنج حله را به او دادند و فرمودند: 'پنج تا را به یکی دادم.</w:t>
      </w:r>
    </w:p>
    <w:p>
      <w:pPr>
        <w:pStyle w:val="Heading5"/>
      </w:pPr>
      <w:bookmarkStart w:id="971" w:name="_Toc532"/>
      <w:r>
        <w:t>[رقم الحدیث الکلی: 23371 - رقم الحدیث الباب: 7]</w:t>
      </w:r>
      <w:bookmarkEnd w:id="971"/>
    </w:p>
    <w:p>
      <w:pPr>
        <w:pStyle w:val="BookText"/>
      </w:pPr>
      <w:r>
        <w:rPr>
          <w:rFonts w:ascii="Times New Roman" w:hAnsi="Times New Roman" w:eastAsia="Times New Roman" w:cs="Times New Roman"/>
          <w:lang w:val="en-US" w:bidi="en-US"/>
          <w:color w:val="111111"/>
          <w:sz w:val="28"/>
          <w:szCs w:val="28"/>
          <w:rtl/>
        </w:rPr>
        <w:t xml:space="preserve">23371- 7- </w:t>
      </w:r>
      <w:r>
        <w:rPr>
          <w:rStyle w:val="FootnoteReference"/>
        </w:rPr>
        <w:footnoteReference w:id="958"/>
      </w:r>
      <w:r>
        <w:rPr>
          <w:rFonts w:ascii="Amiri" w:hAnsi="Amiri" w:eastAsia="Amiri" w:cs="Amiri"/>
          <w:lang w:bidi="ar-SA"/>
          <w:color w:val="111111"/>
          <w:sz w:val="28"/>
          <w:szCs w:val="28"/>
          <w:rtl/>
        </w:rPr>
        <w:t xml:space="preserve">وَ عَنْهُ عَنْ حَمَّادِ بْنِ عِیسَی عَنْ حَرِیزٍ عَنْ مُحَمَّدِ بْنِ مُسْلِمٍ قَالَ: سَأَلْتُ أَبَا عَبْدِ اللَّهِ ع عَنِ الثَّوْبَیْنِ الرَّدِیئَیْنِ بِالثَّوْبِ الْمُرْتَفِعِ وَ الْبَعِیرِ بِالْبَعِیرَیْنِ وَ الدَّابَّةِ بِالدَّابَّتَیْنِ فَقَالَ کَرِهَ ذَلِکَ عَلِیٌّ ع فَنَحْنُ نَکْرَهُهُ إِلَّا أَنْ یَخْتَلِفَ الصِّنْفَانِ قَالَ وَ سَأَلْتُهُ عَنِ الْإِبِلِ وَ الْبَقَرِ وَ الْغَنَمِ أَوْ أَحَدِهِنَّ فِی هَذَا الْبَابِ قَالَ نَعَمْ نَکْرَهُهُ.</w:t>
      </w:r>
    </w:p>
    <w:p>
      <w:pPr>
        <w:pStyle w:val="BookText"/>
      </w:pPr>
      <w:r>
        <w:rPr>
          <w:rFonts w:ascii="Amiri" w:hAnsi="Amiri" w:eastAsia="Amiri" w:cs="Amiri"/>
          <w:lang w:bidi="ar-SA"/>
          <w:color w:val="111111"/>
          <w:sz w:val="28"/>
          <w:szCs w:val="28"/>
          <w:rtl/>
        </w:rPr>
        <w:t xml:space="preserve">أَقُولُ: وَ تَقَدَّمَ مَا یَدُلُّ عَلَی اشْتِرَاطِ الْکَیْلِ وَ الْوَزْنِ </w:t>
      </w:r>
      <w:r>
        <w:rPr>
          <w:rStyle w:val="FootnoteReference"/>
        </w:rPr>
        <w:footnoteReference w:id="959"/>
      </w:r>
      <w:r>
        <w:rPr>
          <w:rFonts w:ascii="Amiri" w:hAnsi="Amiri" w:eastAsia="Amiri" w:cs="Amiri"/>
          <w:lang w:bidi="ar-SA"/>
          <w:color w:val="111111"/>
          <w:sz w:val="28"/>
          <w:szCs w:val="28"/>
          <w:rtl/>
        </w:rPr>
        <w:t xml:space="preserve">وَ یَأْتِی مَا یَدُلُّ عَلَیْهِ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مبادله دو لباس بد با یک لباس مرغوب و مبادله یک شتر با دو شتر و یک حیوان با دو حیوان پرسیدم. فرمودند: 'علی (ع) این کار را مکروه می‌دانست، پس ما نیز آن را مکروه می‌دانیم، مگر اینکه دو صنف متفاوت باشند.' سپس از ایشان درباره شترها، گاوها و گوسفندان یا یکی از آن‌ها در این زمینه پرسیدم. فرمودند: 'بله، ما آن را مکروه می‌دانیم.'"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4689_173229"/>
    <w:bookmarkEnd w:id="148"/>
    <w:p>
      <w:pPr>
        <w:pStyle w:val="Heading4"/>
      </w:pPr>
      <w:bookmarkStart w:id="972" w:name="_Toc533"/>
      <w:r>
        <w:t>17- بَابُ جَوَازِ بَیْعِ الْعُرُوضِ غَیْرِ الْمَکِیلَةِ وَ الْمَوْزُونَةِ کَالدَّوَابِّ وَ الثِّیَابِ بَعْضِهَا بِبَعْضٍ مُتَمَاثِلَةً وَ مُخْتَلِفَةً مُتَسَاوِیاً وَ مُتَفَاضِلًا وَ یُکْرَهُ نَسِیئَةً</w:t>
      </w:r>
      <w:bookmarkEnd w:id="972"/>
    </w:p>
    <w:p>
      <w:pPr>
        <w:pStyle w:val="Heading5"/>
      </w:pPr>
      <w:bookmarkStart w:id="973" w:name="_Toc534"/>
      <w:r>
        <w:t>اشارة</w:t>
      </w:r>
      <w:bookmarkEnd w:id="973"/>
    </w:p>
    <w:p>
      <w:pPr>
        <w:pStyle w:val="BookText"/>
      </w:pPr>
      <w:r>
        <w:rPr>
          <w:rStyle w:val="FootnoteReference"/>
        </w:rPr>
        <w:footnoteReference w:id="961"/>
      </w:r>
      <w:r>
        <w:rPr>
          <w:rFonts w:ascii="Amiri" w:hAnsi="Amiri" w:eastAsia="Amiri" w:cs="Amiri"/>
          <w:lang w:bidi="ar-SA"/>
          <w:color w:val="111111"/>
          <w:sz w:val="28"/>
          <w:szCs w:val="28"/>
          <w:rtl/>
        </w:rPr>
        <w:t xml:space="preserve">17 بَابُ جَوَازِ بَیْعِ الْعُرُوضِ غَیْرِ الْمَکِیلَةِ وَ الْمَوْزُونَةِ کَالدَّوَابِّ وَ الثِّیَابِ بَعْضِهَا بِبَعْضٍ مُتَمَاثِلَةً وَ مُخْتَلِفَةً مُتَسَاوِیاً وَ مُتَفَاضِلًا وَ یُکْرَهُ نَسِیئَةً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4" w:name="_Toc535"/>
      <w:r>
        <w:t>[رقم الحدیث الکلی: 23372 - رقم الحدیث الباب: 1]</w:t>
      </w:r>
      <w:bookmarkEnd w:id="974"/>
    </w:p>
    <w:p>
      <w:pPr>
        <w:pStyle w:val="BookText"/>
      </w:pPr>
      <w:r>
        <w:rPr>
          <w:rFonts w:ascii="Times New Roman" w:hAnsi="Times New Roman" w:eastAsia="Times New Roman" w:cs="Times New Roman"/>
          <w:lang w:val="en-US" w:bidi="en-US"/>
          <w:color w:val="111111"/>
          <w:sz w:val="28"/>
          <w:szCs w:val="28"/>
          <w:rtl/>
        </w:rPr>
        <w:t xml:space="preserve">23372- 1- </w:t>
      </w:r>
      <w:r>
        <w:rPr>
          <w:rStyle w:val="FootnoteReference"/>
        </w:rPr>
        <w:footnoteReference w:id="962"/>
      </w:r>
      <w:r>
        <w:rPr>
          <w:rFonts w:ascii="Amiri" w:hAnsi="Amiri" w:eastAsia="Amiri" w:cs="Amiri"/>
          <w:lang w:bidi="ar-SA"/>
          <w:color w:val="111111"/>
          <w:sz w:val="28"/>
          <w:szCs w:val="28"/>
          <w:rtl/>
        </w:rPr>
        <w:t xml:space="preserve">مُحَمَّدُ بْنُ عَلِیِّ بْنِ الْحُسَیْنِ بِإِسْنَادِهِ عَنْ جَمِیلِ بْنِ دَرَّاجٍ عَنْ زُرَارَةَ عَنْ أَبِی جَعْفَرٍ ع قَالَ: الْبَعِیرُ بِالْبَعِیرَیْنِ وَ الدَّابَّةُ بِالدَّابَّتَیْنِ یَداً بِیَدٍ لَیْسَ بِهِ بَأْسٌ وَ قَالَ لَا بَأْسَ بِالثَّوْبِ بِالثَّوْبَیْنِ یَداً بِیَدٍ وَ نَسِیئَةً إِذَا وَصَفْتَهُمَا.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امام باقر (ع) فرمودند: "مبادله یک شتر با دو شتر و یک حیوان با دو حیوان به صورت دست به دست اشکالی ندارد و همچنین مبادله یک لباس با دو لباس به صورت دست به دست و نسیه در صورت توصیف آن‌ها اشکالی ندارد."</w:t>
      </w:r>
    </w:p>
    <w:p>
      <w:pPr>
        <w:pStyle w:val="Heading5"/>
      </w:pPr>
      <w:bookmarkStart w:id="975" w:name="_Toc536"/>
      <w:r>
        <w:t>[رقم الحدیث الکلی: 23373 - رقم الحدیث الباب: 2]</w:t>
      </w:r>
      <w:bookmarkEnd w:id="975"/>
    </w:p>
    <w:p>
      <w:pPr>
        <w:pStyle w:val="BookText"/>
      </w:pPr>
      <w:r>
        <w:rPr>
          <w:rFonts w:ascii="Times New Roman" w:hAnsi="Times New Roman" w:eastAsia="Times New Roman" w:cs="Times New Roman"/>
          <w:lang w:val="en-US" w:bidi="en-US"/>
          <w:color w:val="111111"/>
          <w:sz w:val="28"/>
          <w:szCs w:val="28"/>
          <w:rtl/>
        </w:rPr>
        <w:t xml:space="preserve">23373- 2- </w:t>
      </w:r>
      <w:r>
        <w:rPr>
          <w:rStyle w:val="FootnoteReference"/>
        </w:rPr>
        <w:footnoteReference w:id="963"/>
      </w:r>
      <w:r>
        <w:rPr>
          <w:rFonts w:ascii="Amiri" w:hAnsi="Amiri" w:eastAsia="Amiri" w:cs="Amiri"/>
          <w:lang w:bidi="ar-SA"/>
          <w:color w:val="111111"/>
          <w:sz w:val="28"/>
          <w:szCs w:val="28"/>
          <w:rtl/>
        </w:rPr>
        <w:t xml:space="preserve">وَ بِإِسْنَادِهِ عَنْ دَاوُدَ بْنِ الْحُصَیْنِ أَنَّهُ سَأَلَ أَبَا عَبْدِ اللَّهِ ع عَنِ الشَّاةِ بِالشَّاتَیْنِ وَ الْبَیْضَةِ بِالْبَیْضَتَیْنِ فَقَالَ لَا بَأْسَ مَا لَمْ یَکُنْ مَکِیلًا أَوْ مَوْزُوناً.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الحصین نقل شده که او از امام صادق (ع) درباره مبادله یک گوسفند با دو گوسفند و یک تخم‌مرغ با دو تخم‌مرغ پرسید. فرمودند: "اشکالی ندارد، به شرطی که به صورت پیمانه یا وزن نباشد."</w:t>
      </w:r>
    </w:p>
    <w:p>
      <w:pPr>
        <w:pStyle w:val="Heading5"/>
      </w:pPr>
      <w:bookmarkStart w:id="976" w:name="_Toc537"/>
      <w:r>
        <w:t>[رقم الحدیث الکلی: 23374 - رقم الحدیث الباب: 3]</w:t>
      </w:r>
      <w:bookmarkEnd w:id="976"/>
    </w:p>
    <w:p>
      <w:pPr>
        <w:pStyle w:val="BookText"/>
      </w:pPr>
      <w:r>
        <w:rPr>
          <w:rFonts w:ascii="Times New Roman" w:hAnsi="Times New Roman" w:eastAsia="Times New Roman" w:cs="Times New Roman"/>
          <w:lang w:val="en-US" w:bidi="en-US"/>
          <w:color w:val="111111"/>
          <w:sz w:val="28"/>
          <w:szCs w:val="28"/>
          <w:rtl/>
        </w:rPr>
        <w:t xml:space="preserve">23374- 3- </w:t>
      </w:r>
      <w:r>
        <w:rPr>
          <w:rStyle w:val="FootnoteReference"/>
        </w:rPr>
        <w:footnoteReference w:id="964"/>
      </w:r>
      <w:r>
        <w:rPr>
          <w:rFonts w:ascii="Amiri" w:hAnsi="Amiri" w:eastAsia="Amiri" w:cs="Amiri"/>
          <w:lang w:bidi="ar-SA"/>
          <w:color w:val="111111"/>
          <w:sz w:val="28"/>
          <w:szCs w:val="28"/>
          <w:rtl/>
        </w:rPr>
        <w:t xml:space="preserve">وَ بِإِسْنَادِهِ عَنِ الْحَلَبِیِّ عَنْ أَبِی عَبْدِ اللَّهِ ع قَالَ: لَا بَأْسَ بِمُعَاوَضَةِ الْمَتَاعِ مَا لَمْ یَکُنْ کَیْلًا وَ لَا وَزْناً.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است که فرمودند: "مبادله کالا اشکالی ندارد، به شرطی که به صورت پیمانه‌گیری یا وزن‌کشی نباشد."</w:t>
      </w:r>
    </w:p>
    <w:p>
      <w:pPr>
        <w:pStyle w:val="Heading5"/>
      </w:pPr>
      <w:bookmarkStart w:id="977" w:name="_Toc538"/>
      <w:r>
        <w:t>[رقم الحدیث الکلی: 23375 - رقم الحدیث الباب: 4]</w:t>
      </w:r>
      <w:bookmarkEnd w:id="977"/>
    </w:p>
    <w:p>
      <w:pPr>
        <w:pStyle w:val="BookText"/>
      </w:pPr>
      <w:r>
        <w:rPr>
          <w:rFonts w:ascii="Times New Roman" w:hAnsi="Times New Roman" w:eastAsia="Times New Roman" w:cs="Times New Roman"/>
          <w:lang w:val="en-US" w:bidi="en-US"/>
          <w:color w:val="111111"/>
          <w:sz w:val="28"/>
          <w:szCs w:val="28"/>
          <w:rtl/>
        </w:rPr>
        <w:t xml:space="preserve">23375- 4- </w:t>
      </w:r>
      <w:r>
        <w:rPr>
          <w:rStyle w:val="FootnoteReference"/>
        </w:rPr>
        <w:footnoteReference w:id="965"/>
      </w: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صَفْوَانَ بْنِ یَحْیَی وَ ابْنِ أَبِی عُمَیْرٍ عَنْ جَمِیلٍ عَنْ زُرَارَةَ عَنْ أَبِی جَعْفَرٍ ع قَالَ: الْبَعِیرُ بِالْبَعِیرَیْنِ وَ الدَّابَّةُ بِالدَّابَّتَیْنِ یَداً بِیَدٍ لَیْسَ بِهِ بَأْسٌ.</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9" w:name="pg14689_173230"/>
    <w:bookmarkEnd w:id="149"/>
    <w:p>
      <w:pPr>
        <w:pStyle w:val="BookText"/>
      </w:pPr>
      <w:r>
        <w:rPr>
          <w:rFonts w:ascii="Amiri" w:hAnsi="Amiri" w:eastAsia="Amiri" w:cs="Amiri"/>
          <w:lang w:bidi="ar-SA"/>
          <w:color w:val="111111"/>
          <w:sz w:val="28"/>
          <w:szCs w:val="28"/>
          <w:rtl/>
        </w:rPr>
        <w:t xml:space="preserve">وَ رَوَاهُ الشَّیْخُ بِإِسْنَادِهِ عَنِ الْحُسَیْنِ بْنِ سَعِیدٍ عَنْ صَفْوَانَ وَ ابْنِ أَبِی عُمَیْرٍ مِثْلَهُ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امام باقر (ع) فرمودند: "مبادله یک شتر با دو شتر و یک حیوان با دو حیوان به صورت دست به دست اشکالی ندارد."</w:t>
      </w:r>
    </w:p>
    <w:p>
      <w:pPr>
        <w:pStyle w:val="Heading5"/>
      </w:pPr>
      <w:bookmarkStart w:id="978" w:name="_Toc539"/>
      <w:r>
        <w:t>[رقم الحدیث الکلی: 23376 - رقم الحدیث الباب: 5]</w:t>
      </w:r>
      <w:bookmarkEnd w:id="978"/>
    </w:p>
    <w:p>
      <w:pPr>
        <w:pStyle w:val="BookText"/>
      </w:pPr>
      <w:r>
        <w:rPr>
          <w:rFonts w:ascii="Times New Roman" w:hAnsi="Times New Roman" w:eastAsia="Times New Roman" w:cs="Times New Roman"/>
          <w:lang w:val="en-US" w:bidi="en-US"/>
          <w:color w:val="111111"/>
          <w:sz w:val="28"/>
          <w:szCs w:val="28"/>
          <w:rtl/>
        </w:rPr>
        <w:t xml:space="preserve">23376- 5- </w:t>
      </w:r>
      <w:r>
        <w:rPr>
          <w:rStyle w:val="FootnoteReference"/>
        </w:rPr>
        <w:footnoteReference w:id="967"/>
      </w:r>
      <w:r>
        <w:rPr>
          <w:rFonts w:ascii="Amiri" w:hAnsi="Amiri" w:eastAsia="Amiri" w:cs="Amiri"/>
          <w:lang w:bidi="ar-SA"/>
          <w:color w:val="111111"/>
          <w:sz w:val="28"/>
          <w:szCs w:val="28"/>
          <w:rtl/>
        </w:rPr>
        <w:t xml:space="preserve">وَ عَنْهُ عَنْ أَبِیهِ عَنِ ابْنِ أَبِی نَجْرَانَ عَنْ عَاصِمِ بْنِ حُمَیْدٍ عَنْ مُحَمَّدِ بْنِ قَیْسٍ عَنْ أَبِی جَعْفَرٍ ع قَالَ: لَا تَبِعْ رَاحِلَةً عَاجِلًا بِعَشْرِ مَلَاقِیحَ مِنْ أَوْلَادِ جَمَلٍ فِی قَابِلٍ.</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که امام باقر (ع) فرمودند: "راحله (شتر سواری) را به صورت فوری با ده شتر بچه‌دار در آینده نفروش."</w:t>
      </w:r>
    </w:p>
    <w:p>
      <w:pPr>
        <w:pStyle w:val="Heading5"/>
      </w:pPr>
      <w:bookmarkStart w:id="979" w:name="_Toc540"/>
      <w:r>
        <w:t>[رقم الحدیث الکلی: 23377 - رقم الحدیث الباب: 6]</w:t>
      </w:r>
      <w:bookmarkEnd w:id="979"/>
    </w:p>
    <w:p>
      <w:pPr>
        <w:pStyle w:val="BookText"/>
      </w:pPr>
      <w:r>
        <w:rPr>
          <w:rFonts w:ascii="Times New Roman" w:hAnsi="Times New Roman" w:eastAsia="Times New Roman" w:cs="Times New Roman"/>
          <w:lang w:val="en-US" w:bidi="en-US"/>
          <w:color w:val="111111"/>
          <w:sz w:val="28"/>
          <w:szCs w:val="28"/>
          <w:rtl/>
        </w:rPr>
        <w:t xml:space="preserve">23377- 6- </w:t>
      </w:r>
      <w:r>
        <w:rPr>
          <w:rStyle w:val="FootnoteReference"/>
        </w:rPr>
        <w:footnoteReference w:id="969"/>
      </w:r>
      <w:r>
        <w:rPr>
          <w:rFonts w:ascii="Amiri" w:hAnsi="Amiri" w:eastAsia="Amiri" w:cs="Amiri"/>
          <w:lang w:bidi="ar-SA"/>
          <w:color w:val="111111"/>
          <w:sz w:val="28"/>
          <w:szCs w:val="28"/>
          <w:rtl/>
        </w:rPr>
        <w:t xml:space="preserve">وَ عَنْ مُحَمَّدِ بْنِ یَحْیَی عَنْ عَبْدِ اللَّهِ بْنِ مُحَمَّدٍ عَنْ عَلِیِّ بْنِ الْحَکَمِ عَنْ أَبَانٍ عَنْ عَبْدِ الرَّحْمَنِ بْنِ أَبِی عَبْدِ اللَّهِ قَالَ: سَأَلْتُ أَبَا عَبْدِ اللَّهِ ع عَنِ الْعَبْدِ بِالْعَبْدَیْنِ وَ الْعَبْدِ بِالْعَبْدِ وَ الدَّرَاهِمِ قَالَ لَا بَأْسَ بِالْحَیَوَانِ کُلِّهِ یَداً بِیَدٍ.</w:t>
      </w:r>
    </w:p>
    <w:p>
      <w:pPr>
        <w:pStyle w:val="BookText"/>
      </w:pPr>
      <w:r>
        <w:rPr>
          <w:rFonts w:ascii="Amiri" w:hAnsi="Amiri" w:eastAsia="Amiri" w:cs="Amiri"/>
          <w:lang w:bidi="ar-SA"/>
          <w:color w:val="111111"/>
          <w:sz w:val="28"/>
          <w:szCs w:val="28"/>
          <w:rtl/>
        </w:rPr>
        <w:t xml:space="preserve">وَ رَوَاهُ الصَّدُوقُ بِإِسْنَادِهِ عَنْ عَبْدِ الرَّحْمَنِ بْنِ أَبِی عَبْدِ اللَّهِ </w:t>
      </w:r>
      <w:r>
        <w:rPr>
          <w:rStyle w:val="FootnoteReference"/>
        </w:rPr>
        <w:footnoteReference w:id="970"/>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عَنْ أَبَانٍ مِثْلَهُ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مبادله یک برده با دو برده و یک برده با برده و دراهم پرسیدم. فرمودند: "اشکالی ندارد که همه حیوانات به صورت(نقدی) دست به دست معامله شوند.</w:t>
      </w:r>
    </w:p>
    <w:p>
      <w:pPr>
        <w:pStyle w:val="Heading5"/>
      </w:pPr>
      <w:bookmarkStart w:id="980" w:name="_Toc541"/>
      <w:r>
        <w:t>[رقم الحدیث الکلی: 23378 - رقم الحدیث الباب: 7]</w:t>
      </w:r>
      <w:bookmarkEnd w:id="980"/>
    </w:p>
    <w:p>
      <w:pPr>
        <w:pStyle w:val="BookText"/>
      </w:pPr>
      <w:r>
        <w:rPr>
          <w:rFonts w:ascii="Times New Roman" w:hAnsi="Times New Roman" w:eastAsia="Times New Roman" w:cs="Times New Roman"/>
          <w:lang w:val="en-US" w:bidi="en-US"/>
          <w:color w:val="111111"/>
          <w:sz w:val="28"/>
          <w:szCs w:val="28"/>
          <w:rtl/>
        </w:rPr>
        <w:t xml:space="preserve">23378- 7- </w:t>
      </w:r>
      <w:r>
        <w:rPr>
          <w:rStyle w:val="FootnoteReference"/>
        </w:rPr>
        <w:footnoteReference w:id="972"/>
      </w:r>
      <w:r>
        <w:rPr>
          <w:rFonts w:ascii="Amiri" w:hAnsi="Amiri" w:eastAsia="Amiri" w:cs="Amiri"/>
          <w:lang w:bidi="ar-SA"/>
          <w:color w:val="111111"/>
          <w:sz w:val="28"/>
          <w:szCs w:val="28"/>
          <w:rtl/>
        </w:rPr>
        <w:t xml:space="preserve">وَ عَنْ أَبِی عَلِیٍّ الْأَشْعَرِیِّ عَنِ الْحَسَنِ بْنِ عَلِیٍّ الْکُوفِیِّ عَنْ عُثْمَانَ بْنِ عِیسَی عَنْ سَعِیدِ بْنِ یَسَارٍ قَالَ: سَأَلْتُ أَبَا عَبْدِ اللَّهِ ع عَنِ الْبَعِیرَیْنِ یَداً بِیَدٍ وَ نَسِیئَةً فَقَالَ نَعَمْ لَا بَأْسَ إِذَا سَمَّیْتَ الْأَسْنَانَ جَذَعَیْنِ أَوْ ثَنِیَّیْنِ ثُمَّ أَمَرَنِی فَخَطَطْتُ عَلَی النَّسِیئَةِ.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0" w:name="pg14689_173231"/>
    <w:bookmarkEnd w:id="150"/>
    <w:p>
      <w:pPr>
        <w:pStyle w:val="BookText"/>
      </w:pPr>
      <w:r>
        <w:rPr>
          <w:rFonts w:ascii="Amiri" w:hAnsi="Amiri" w:eastAsia="Amiri" w:cs="Amiri"/>
          <w:lang w:bidi="ar-SA"/>
          <w:color w:val="111111"/>
          <w:sz w:val="28"/>
          <w:szCs w:val="28"/>
          <w:rtl/>
        </w:rPr>
        <w:t xml:space="preserve">وَ رَوَاهُ الشَّیْخُ بِإِسْنَادِهِ عَنِ الْحُسَیْنِ بْنِ سَعِیدٍ عَنْ صَفْوَانَ عَنْ سَعِیدِ بْنِ یَسَارٍ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سعيد بن يسار گويد: در مورد فروش يك شتر در مقابل دو شتر به‌طور نقد يا نسيه پرسيدم.</w:t>
      </w:r>
    </w:p>
    <w:p>
      <w:pPr>
        <w:pStyle w:val="BookText"/>
      </w:pPr>
      <w:r>
        <w:rPr>
          <w:rFonts w:ascii="IRNazanin" w:hAnsi="IRNazanin" w:eastAsia="IRNazanin" w:cs="IRNazanin"/>
          <w:lang w:bidi="fa-IR"/>
          <w:color w:val="111111"/>
          <w:sz w:val="28"/>
          <w:szCs w:val="28"/>
          <w:rtl/>
        </w:rPr>
        <w:t xml:space="preserve">فرمود: اشكالى ندارد، اگر از سن و سالش سخن به ميان آمده است. آن‌گاه به من دستور داد و به صورت نسيه قرارداد نوشتم.</w:t>
      </w:r>
    </w:p>
    <w:p>
      <w:pPr>
        <w:pStyle w:val="Heading5"/>
      </w:pPr>
      <w:bookmarkStart w:id="981" w:name="_Toc542"/>
      <w:r>
        <w:t>[رقم الحدیث الکلی: 23379 - رقم الحدیث الباب: 8]</w:t>
      </w:r>
      <w:bookmarkEnd w:id="981"/>
    </w:p>
    <w:p>
      <w:pPr>
        <w:pStyle w:val="BookText"/>
      </w:pPr>
      <w:r>
        <w:rPr>
          <w:rFonts w:ascii="Times New Roman" w:hAnsi="Times New Roman" w:eastAsia="Times New Roman" w:cs="Times New Roman"/>
          <w:lang w:val="en-US" w:bidi="en-US"/>
          <w:color w:val="111111"/>
          <w:sz w:val="28"/>
          <w:szCs w:val="28"/>
          <w:rtl/>
        </w:rPr>
        <w:t xml:space="preserve">23379- 8- </w:t>
      </w:r>
      <w:r>
        <w:rPr>
          <w:rStyle w:val="FootnoteReference"/>
        </w:rPr>
        <w:footnoteReference w:id="974"/>
      </w:r>
      <w:r>
        <w:rPr>
          <w:rFonts w:ascii="Amiri" w:hAnsi="Amiri" w:eastAsia="Amiri" w:cs="Amiri"/>
          <w:lang w:bidi="ar-SA"/>
          <w:color w:val="111111"/>
          <w:sz w:val="28"/>
          <w:szCs w:val="28"/>
          <w:rtl/>
        </w:rPr>
        <w:t xml:space="preserve">وَ رَوَاهُ الصَّدُوقُ بِإِسْنَادِهِ عَنْ سَعِیدِ بْنِ یَسَارٍ مِثْلَهُ وَ زَادَ لِأَنَّ النَّاسَ یَقُولُونَ فَإِنَّمَا </w:t>
      </w:r>
      <w:r>
        <w:rPr>
          <w:rStyle w:val="FootnoteReference"/>
        </w:rPr>
        <w:footnoteReference w:id="975"/>
      </w:r>
      <w:r>
        <w:rPr>
          <w:rFonts w:ascii="Amiri" w:hAnsi="Amiri" w:eastAsia="Amiri" w:cs="Amiri"/>
          <w:lang w:bidi="ar-SA"/>
          <w:color w:val="111111"/>
          <w:sz w:val="28"/>
          <w:szCs w:val="28"/>
          <w:rtl/>
        </w:rPr>
        <w:t xml:space="preserve">فَعَلَ ذَلِکَ لِلتَّقِیَّةِ.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مانند آن نقل شده و اضافه کردند: "زیرا مردم می‌گویند او این کار را به خاطر تقیه انجام داده است."</w:t>
      </w:r>
    </w:p>
    <w:p>
      <w:pPr>
        <w:pStyle w:val="Heading5"/>
      </w:pPr>
      <w:bookmarkStart w:id="982" w:name="_Toc543"/>
      <w:r>
        <w:t>[رقم الحدیث الکلی: 23380 - رقم الحدیث الباب: 9]</w:t>
      </w:r>
      <w:bookmarkEnd w:id="982"/>
    </w:p>
    <w:p>
      <w:pPr>
        <w:pStyle w:val="BookText"/>
      </w:pPr>
      <w:r>
        <w:rPr>
          <w:rFonts w:ascii="Times New Roman" w:hAnsi="Times New Roman" w:eastAsia="Times New Roman" w:cs="Times New Roman"/>
          <w:lang w:val="en-US" w:bidi="en-US"/>
          <w:color w:val="111111"/>
          <w:sz w:val="28"/>
          <w:szCs w:val="28"/>
          <w:rtl/>
        </w:rPr>
        <w:t xml:space="preserve">23380- 9- </w:t>
      </w:r>
      <w:r>
        <w:rPr>
          <w:rStyle w:val="FootnoteReference"/>
        </w:rPr>
        <w:footnoteReference w:id="976"/>
      </w:r>
      <w:r>
        <w:rPr>
          <w:rFonts w:ascii="Amiri" w:hAnsi="Amiri" w:eastAsia="Amiri" w:cs="Amiri"/>
          <w:lang w:bidi="ar-SA"/>
          <w:color w:val="111111"/>
          <w:sz w:val="28"/>
          <w:szCs w:val="28"/>
          <w:rtl/>
        </w:rPr>
        <w:t xml:space="preserve">وَ عَنِ الْحُسَیْنِ بْنِ مُحَمَّدٍ عَنْ مُعَلَّی بْنِ مُحَمَّدٍ عَمَّنْ ذَکَرَهُ عَنْ أَبَانٍ عَنْ مُحَمَّدٍ عَنْ أَبِی عَبْدِ اللَّهِ ع قَالَ: مَا کَانَ مِنْ طَعَامٍ مُخْتَلِفٍ أَوْ مَتَاعٍ أَوْ شَیْ‌ءٍ مِنَ الْأَشْیَاءِ یَتَفَاضَلُ فَلَا بَأْسَ بِبَیْعِهِ مِثْلَیْنِ بِمِثْلٍ یَداً بِیَدٍ فَأَمَّا نَظِرَةً فَلَا یَصْلُحُ.</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نقل شده که امام صادق (ع) فرمودند: "هر نوع غذا، کالا یا چیزی که متفاوت باشد و ترجیح داشته باشد، اشکالی ندارد که به صورت دو به یک و دست به دست فروخته شود، اما به صورت نسیه  جایز نیست."</w:t>
      </w:r>
    </w:p>
    <w:p>
      <w:pPr>
        <w:pStyle w:val="Heading5"/>
      </w:pPr>
      <w:bookmarkStart w:id="983" w:name="_Toc544"/>
      <w:r>
        <w:t>[رقم الحدیث الکلی: 23381 - رقم الحدیث الباب: 10]</w:t>
      </w:r>
      <w:bookmarkEnd w:id="983"/>
    </w:p>
    <w:p>
      <w:pPr>
        <w:pStyle w:val="BookText"/>
      </w:pPr>
      <w:r>
        <w:rPr>
          <w:rFonts w:ascii="Times New Roman" w:hAnsi="Times New Roman" w:eastAsia="Times New Roman" w:cs="Times New Roman"/>
          <w:lang w:val="en-US" w:bidi="en-US"/>
          <w:color w:val="111111"/>
          <w:sz w:val="28"/>
          <w:szCs w:val="28"/>
          <w:rtl/>
        </w:rPr>
        <w:t xml:space="preserve">23381- 10- </w:t>
      </w:r>
      <w:r>
        <w:rPr>
          <w:rStyle w:val="FootnoteReference"/>
        </w:rPr>
        <w:footnoteReference w:id="978"/>
      </w:r>
      <w:r>
        <w:rPr>
          <w:rFonts w:ascii="Amiri" w:hAnsi="Amiri" w:eastAsia="Amiri" w:cs="Amiri"/>
          <w:lang w:bidi="ar-SA"/>
          <w:color w:val="111111"/>
          <w:sz w:val="28"/>
          <w:szCs w:val="28"/>
          <w:rtl/>
        </w:rPr>
        <w:t xml:space="preserve">وَ عَنْ حُمَیْدِ بْنِ زِیَادٍ عَنِ الْحَسَنِ بْنِ مُحَمَّدٍ عَنْ جَعْفَرِ بْنِ سَمَاعَةَ عَنْ أَبَانِ بْنِ عُثْمَانَ عَنْ إِسْمَاعِیلَ بْنِ الْفَضْلِ قَالَ: سَأَلْتُ أَبَا عَبْدِ اللَّهِ ع عَنْ رَجُلٍ قَالَ لِرَجُلٍ ادْفَعْ إِلَیَّ غَنَمَکَ وَ إِبِلَکَ تَکُونُ مَعِی فَإِذَا وَلَدَتْ أَبْدَلْتُ لَکَ إِنْ شِئْتَ إِنَاثَهَا بِذُکُورِهَا أَوْ ذُکُورَهَا بِإِنَاثِهَا فَقَالَ إِنَّ ذَلِکَ فِعْلٌ مَکْرُوهٌ إِلَّا أَنْ یُبْدِلَهَا بَعْدَ مَا تَوَلَّدَتْ وَ یُعَرِّفَهَا.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نقل شده که گفت: "از امام صادق (ع) درباره مردی پرسیدم که به دیگری می‌گوید: 'گوسفندان و شترهایت را به من بده تا با من باشند و وقتی زاییدند، اگر خواستی، جنسیت آن‌ها را با هم عوض کنم (نر را با ماده و ماده را با نر).' امام فرمودند: 'این عمل مکروه است، مگر اینکه بعد از تولد این کار را انجام دهد و آن‌ها را معرفی کند.'</w:t>
      </w:r>
    </w:p>
    <w:p>
      <w:pPr>
        <w:pStyle w:val="Heading5"/>
      </w:pPr>
      <w:bookmarkStart w:id="984" w:name="_Toc545"/>
      <w:r>
        <w:t>[رقم الحدیث الکلی: 23382 - رقم الحدیث الباب: 11]</w:t>
      </w:r>
      <w:bookmarkEnd w:id="984"/>
    </w:p>
    <w:p>
      <w:pPr>
        <w:pStyle w:val="BookText"/>
      </w:pPr>
      <w:r>
        <w:rPr>
          <w:rFonts w:ascii="Times New Roman" w:hAnsi="Times New Roman" w:eastAsia="Times New Roman" w:cs="Times New Roman"/>
          <w:lang w:val="en-US" w:bidi="en-US"/>
          <w:color w:val="111111"/>
          <w:sz w:val="28"/>
          <w:szCs w:val="28"/>
          <w:rtl/>
        </w:rPr>
        <w:t xml:space="preserve">23382- 11- </w:t>
      </w:r>
      <w:r>
        <w:rPr>
          <w:rStyle w:val="FootnoteReference"/>
        </w:rPr>
        <w:footnoteReference w:id="979"/>
      </w:r>
      <w:r>
        <w:rPr>
          <w:rFonts w:ascii="Amiri" w:hAnsi="Amiri" w:eastAsia="Amiri" w:cs="Amiri"/>
          <w:lang w:bidi="ar-SA"/>
          <w:color w:val="111111"/>
          <w:sz w:val="28"/>
          <w:szCs w:val="28"/>
          <w:rtl/>
        </w:rPr>
        <w:t xml:space="preserve">وَ رَوَاهُ الشَّیْخُ بِإِسْنَادِهِ عَنِ الْحَسَنِ بْنِ مُحَمَّدِ بْنِ سَمَاعَةَ مِثْلَهُ وَ زَادَ قَالَ وَ سَأَلْتُهُ عَنِ الرَّجُلِ یَدْفَعُ إِلَی الرَّجُلِ بَقَراً أَوْ غَنَماً عَلَی أَنْ یَدْفَعَ إِلَیْهِ کُلَّ سَنَةٍ مِنْ أَلْبَانِهَا وَ أَوْلَادِهَا کَذَا وَ کَذَا قَالَ کُلُّ ذَلِکَ مَکْرُوهٌ.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سماعه مانند آن نقل شده و اضافه کرد: "پرسیدم درباره مردی که به دیگری گاو یا گوسفند می‌دهد و هر سال مقداری از شیرها و فرزندان آن‌ها را دریافت می‌کند. فرمودند: 'همه این‌ها مکروه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1" w:name="pg14689_173232"/>
    <w:bookmarkEnd w:id="151"/>
    <w:p>
      <w:pPr>
        <w:pStyle w:val="Heading5"/>
      </w:pPr>
      <w:bookmarkStart w:id="985" w:name="_Toc546"/>
      <w:r>
        <w:t>[رقم الحدیث الکلی: 23383 - رقم الحدیث الباب: 12]</w:t>
      </w:r>
      <w:bookmarkEnd w:id="985"/>
    </w:p>
    <w:p>
      <w:pPr>
        <w:pStyle w:val="BookText"/>
      </w:pPr>
      <w:r>
        <w:rPr>
          <w:rFonts w:ascii="Times New Roman" w:hAnsi="Times New Roman" w:eastAsia="Times New Roman" w:cs="Times New Roman"/>
          <w:lang w:val="en-US" w:bidi="en-US"/>
          <w:color w:val="111111"/>
          <w:sz w:val="28"/>
          <w:szCs w:val="28"/>
          <w:rtl/>
        </w:rPr>
        <w:t xml:space="preserve">23383- 12- </w:t>
      </w:r>
      <w:r>
        <w:rPr>
          <w:rStyle w:val="FootnoteReference"/>
        </w:rPr>
        <w:footnoteReference w:id="980"/>
      </w:r>
      <w:r>
        <w:rPr>
          <w:rFonts w:ascii="Amiri" w:hAnsi="Amiri" w:eastAsia="Amiri" w:cs="Amiri"/>
          <w:lang w:bidi="ar-SA"/>
          <w:color w:val="111111"/>
          <w:sz w:val="28"/>
          <w:szCs w:val="28"/>
          <w:rtl/>
        </w:rPr>
        <w:t xml:space="preserve">وَ عَنْ عَلِیِّ بْنِ إِبْرَاهِیمَ عَنْ رِجَالِهِ عَمَّنْ ذَکَرَهُ قَالَ: الذَّهَبُ بِالذَّهَبِ وَ الْفِضَّةُ بِالْفِضَّةِ وَزْناً بِوَزْنٍ سَوَاءً لَیْسَ لِبَعْضِهِ فَضْلٌ عَلَی بَعْضٍ وَ تُبَاعُ الْفِضَّةُ بِالذَّهَبِ وَ الذَّهَبُ بِالْفِضَّةِ کَیْفَ شِئْتَ یَداً بِیَدٍ وَ لَا بَأْسَ بِذَلِکَ وَ لَا تَحِلُّ النَّسِیئَةُ وَ الذَّهَبُ وَ الْفِضَّةُ یُبَاعَانِ بِمَا سِوَاهُمَا مِنْ وَزْنٍ أَوْ کَیْلٍ أَوْ عَدَدٍ أَوْ غَیْرِ ذَلِکَ یَداً بِیَدٍ وَ نَسِیئَةً جَمِیعاً لَا بَأْسَ بِذَلِکَ وَ مَا کِیلَ أَوْ وُزِنَ مِمَّا أَصْلُهُ وَاحِدٌ فَلَیْسَ لِبَعْضِهِ فَضْلٌ عَلَی بَعْضٍ کَیْلٌ بِکَیْلٍ وَ وَزْنٌ بِوَزْنٍ فَإِذَا اخْتَلَفَ أَصْلُ مَا یُکَالُ فَلَا بَأْسَ بِهِ اثْنَانِ بِوَاحِدٍ یَداً بِیَدٍ وَ یُکْرَهُ نَسِیئَةً </w:t>
      </w:r>
      <w:r>
        <w:rPr>
          <w:rStyle w:val="FootnoteReference"/>
        </w:rPr>
        <w:footnoteReference w:id="981"/>
      </w:r>
      <w:r>
        <w:rPr>
          <w:rFonts w:ascii="Amiri" w:hAnsi="Amiri" w:eastAsia="Amiri" w:cs="Amiri"/>
          <w:lang w:bidi="ar-SA"/>
          <w:color w:val="111111"/>
          <w:sz w:val="28"/>
          <w:szCs w:val="28"/>
          <w:rtl/>
        </w:rPr>
        <w:t xml:space="preserve">وَ مَا کِیلَ بِمَا یُوزَنُ فَلَا بَأْسَ بِهِ یَداً بِیَدٍ وَ نَسِیئَةً جَمِیعاً لَا بَأْسَ بِهِ وَ مَا عُدَّ عَدّاً أَوْ لَمْ یُکَلْ وَ لَمْ یُوزَنْ فَلَا بَأْسَ بِهِ اثْنَانِ بِوَاحِدٍ یَداً بِیَدٍ وَ تُکْرَهُ نَسِیئَةً وَ قَالَ إِذَا کَانَ أَصْلُهُ وَاحِداً وَ إِنِ اخْتَلَفَ أَصْلُ مَا یُعَدُّ فَلَا بَأْسَ بِهِ اثْنَانِ بِوَاحِدٍ یَداً بِیَدٍ وَ نَسِیئَةً جَمِیعاً لَا بَأْسَ بِهِ وَ مَا عُدَّ أَوْ لَمْ یُعَدَّ فَلَا بَأْسَ بِهِ بِمَا یُکَالُ أَوْ بِمَا یُوزَنُ یَداً بِیَدٍ وَ نَسِیئَةً جَمِیعاً لَا بَأْسَ بِذَلِکَ وَ مَا کَانَ أَصْلُهُ وَاحِداً وَ کَانَ یُکَالُ أَوْ بِمَا یُوزَنُ فَخَرَجَ مِنْهُ شَیْ‌ءٌ لَا یُکَالُ وَ لَا یُوزَنُ فَلَا بَأْسَ بِهِ یَداً بِیَدٍ وَ یُکْرَهُ نَسِیئَةً وَ ذَلِکَ أَنَّ الْقُطْنَ وَ الْکَتَّانَ أَصْلُهُ یُوزَنُ وَ غَزْلُهُ یُوزَنُ وَ ثِیَابُهُ لَا تُوزَنُ فَلَیْسَ لِلْقُطْنِ فَضْلٌ عَلَی الْغَزْلِ وَ أَصْلُهُ وَاحِدٌ فَلَا یَصْلُحُ إِلَّا مِثْلًا بِمِثْلٍ وَزْناً بِوَزْنٍ فَإِذَا صُنِعَ مِنْهُ الثِّیَابُ صَلَحَ یَداً بِیَدٍ وَ الثِّیَابُ لَا بَأْسَ الثَّوْبَانِ بِالثَّوْبِ وَ إِنْ کَانَ أَصْلُهُ وَاحِداً یَداً بِیَدٍ وَ یُکْرَهُ نَسِیئَةً وَ إِذَا کَانَ قُطْنٌ وَ کَتَّانٌ فَلَا بَأْسَ بِهِ اثْنَانِ بِوَاحِدٍ وَ یُکْرَهُ نَسِیئَةً فَإِنْ کَانَتِ الثِّیَابُ قُطْناً أَوْ کَتَّاناً فَلَا بَأْسَ بِهِ اثْنَانِ بِوَاحِدٍ یَداً بِیَدٍ وَ نَسِیئَةً کِلَاهُمَا لَا بَأْسَ بِهِ وَ لَا بَأْسَ بِثِیَابِ الْقُطْنِ وَ الْکَتَّانِ بِالصُّوفِ یَداً بِیَدٍ وَ نَسِیئَةً وَ مَا کَانَ مِنْ حَیَوَانٍ فَلَا بَأْسَ اثْنَانِ بِوَاحِدٍ وَ إِنْ کَانَ أَصْلُهُ وَاحِداً یَداً بِیَدٍ وَ یُکْرَهُ نَسِیئَةً وَ إِذَا اخْتَلَفَ أَصْلُ الْحَیَوَانِ فَلَا بَأْسَ اثْنَانِ بِوَاحِدٍ یَداً بِیَدٍ وَ یُکْرَهُ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2" w:name="pg14689_173233"/>
    <w:bookmarkEnd w:id="152"/>
    <w:p>
      <w:pPr>
        <w:pStyle w:val="BookText"/>
      </w:pPr>
      <w:r>
        <w:rPr>
          <w:rFonts w:ascii="Amiri" w:hAnsi="Amiri" w:eastAsia="Amiri" w:cs="Amiri"/>
          <w:lang w:bidi="ar-SA"/>
          <w:color w:val="111111"/>
          <w:sz w:val="28"/>
          <w:szCs w:val="28"/>
          <w:rtl/>
        </w:rPr>
        <w:t xml:space="preserve">نَسِیئَةً وَ إِذَا کَانَ حَیَوَانٌ بِعَرْضٍ فَتَعَجَّلْتَ الْحَیَوَانَ وَ أَنْسَأْتَ الْعَرْضَ فَلَا بَأْسَ بِهِ وَ إِنْ تَعَجَّلْتَ الْعَرْضَ وَ أَنْسَأْتَ الْحَیَوَانَ فَهُوَ مَکْرُوهٌ وَ إِذَا بِعْتَ حَیَوَاناً بِحَیَوَانٍ أَوْ زِیَادَةِ دِرْهَمٍ أَوْ عَرْضٍ فَلَا بَأْسَ وَ لَا بَأْسَ أَنْ یُعَجَّلَ الْحَیَوَانُ وَ یُنْسَأَ الدَّرَاهِمُ وَ الدَّارُ بِالدَّارَیْنِ وَ جَرِیبُ أَرْضٍ بِجَرِیبَیْنِ لَا بَأْسَ بِهِ یَداً بِیَدٍ وَ یُکْرَهُ نَسِیئَةً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رجال خود که نام او را ذکر نکرده است نقل شده که فرمودند: "طلا با طلا و نقره با نقره باید به صورت وزن برابر معامله شوند و نباید هیچ ترجیحی بین آن‌ها باشد. نقره با طلا و طلا با نقره به هر صورتی که خواستید می‌تواند به صورت دست به دست فروخته شود و اشکالی ندارد، اما نسیه  جایز نیست. طلا و نقره می‌تواند با هر چیز دیگری به صورت وزن یا پیمانه یا تعداد و غیره به صورت دست به دست و نسیه فروخته شوند و اشکالی ندارد. اما چیزهایی که به پیمانه یا وزن باشند و از یک نوع باشند نباید با تفاوت معامله شوند. اگر نوع آن‌ها متفاوت باشد، اشکالی ندارد که دو به یک معامله شوند و نسیه آن مکروه است. چیزهایی که به پیمانه و وزن نیستند به هر صورتی به صورت دست به دست و نسیه جایز است. و چیزهایی که به تعداد شمرده می‌شوند یا به پیمانه و وزن نیستند اشکالی ندارد که به صورت دو به یک معامله شوند به شرط آنکه به صورت دست به دست باشد و نسیه آن مکروه است. &gt; "فرمودند: اگر اصل کالا یکی باشد و تفاوتی در اصل آن‌ها باشد، اشکالی ندارد که دو به یک و دست به دست و نسیه معامله شوند. هر چیزی که به تعداد شمرده شود یا نه پیمانه شود و نه وزن شود، اشکالی ندارد که به صورت دو به یک معامله شود به شرط آنکه به صورت دست به دست باشد. اگر چیزی که به پیمانه یا وزن است، اصل آن یکی باشد و از آن چیزی به وجود آید که پیمانه نمی‌شود و وزن نمی‌شود، اشکالی ندارد که به صورت دست به دست معامله شود و نسیه مکروه است. به عنوان مثال، پنبه و کتان که اصل آن‌ها وزن می‌شود، نخ آن‌ها وزن می‌شود، اما پارچه آن‌ها وزن نمی‌شود؛ در این حالت، پنبه بر نخ برتری ندارد و اصل آن یکی است و نباید مگر به صورت برابر و وزن به وزن معامله شود. اگر از آن‌ها پارچه ساخته شود، به صورت دست به دست معامله شود و اشکالی ندارد دو پارچه با یک پارچه معامله شود اگر اصل آن‌ها یکی باشد و نسیه مکروه است. اگر پنبه و کتان باشند، اشکالی ندارد دو به یک معامله شود و نسیه مکروه است. اگر پارچه‌های ساخته شده از پنبه یا کتان باشند، اشکالی ندارد دو به یک معامله شوند به صورت دست به دست و نسیه. پارچه‌های پنبه و کتان با پارچه‌های پشمی به صورت دست به دست و نسیه معامله شوند و اشکالی ندارد. در مورد حیوانات، اشکالی ندارد دو به یک معامله شوند اگر اصل آن‌ها یکی باشد به صورت دست به دست و نسیه مکروه است. اگر اصل حیوانات متفاوت باشد، اشکالی ندارد دو به یک معامله شوند به صورت دست به دست و نسیه مکروه است. اگر حیوانات با کالا معامله شوند و حیوان به صورت نقد و کالا به صورت نسیه، اشکالی ندارد، اما اگر کالا به صورت نقد و حیوان به صورت نسیه باشد، مکروه است. اگر حیوانی را با حیوان یا با افزودن درهم یا کالا معامله کنی، اشکالی ندارد. همچنین، خانه با دو خانه و یک جریب زمین با دو جریب زمین معامله شوند به صورت دست به دست و نسیه مکروه است."</w:t>
      </w:r>
    </w:p>
    <w:p>
      <w:pPr>
        <w:pStyle w:val="Heading5"/>
      </w:pPr>
      <w:bookmarkStart w:id="986" w:name="_Toc547"/>
      <w:r>
        <w:t>[رقم الحدیث الکلی: 23384 - رقم الحدیث الباب: 13]</w:t>
      </w:r>
      <w:bookmarkEnd w:id="986"/>
    </w:p>
    <w:p>
      <w:pPr>
        <w:pStyle w:val="BookText"/>
      </w:pPr>
      <w:r>
        <w:rPr>
          <w:rFonts w:ascii="Times New Roman" w:hAnsi="Times New Roman" w:eastAsia="Times New Roman" w:cs="Times New Roman"/>
          <w:lang w:val="en-US" w:bidi="en-US"/>
          <w:color w:val="111111"/>
          <w:sz w:val="28"/>
          <w:szCs w:val="28"/>
          <w:rtl/>
        </w:rPr>
        <w:t xml:space="preserve">23384- 13- </w:t>
      </w:r>
      <w:r>
        <w:rPr>
          <w:rStyle w:val="FootnoteReference"/>
        </w:rPr>
        <w:footnoteReference w:id="982"/>
      </w:r>
      <w:r>
        <w:rPr>
          <w:rFonts w:ascii="Amiri" w:hAnsi="Amiri" w:eastAsia="Amiri" w:cs="Amiri"/>
          <w:lang w:bidi="ar-SA"/>
          <w:color w:val="111111"/>
          <w:sz w:val="28"/>
          <w:szCs w:val="28"/>
          <w:rtl/>
        </w:rPr>
        <w:t xml:space="preserve">مُحَمَّدُ بْنُ الْحَسَنِ بِإِسْنَادِهِ عَنِ ابْنِ أَبِی عُمَیْرٍ عَنْ حَمَّادٍ عَنِ الْحَلَبِیِّ قَالَ: سَأَلْتُ أَبَا عَبْدِ اللَّهِ ع عَنِ الزَّیْتِ بِالسَّمْنِ اثْنَیْنِ بِوَاحِدٍ قَالَ یَداً بِیَدٍ لَا بَأْسَ.</w:t>
      </w:r>
    </w:p>
    <w:p>
      <w:pPr>
        <w:pStyle w:val="BookText"/>
      </w:pPr>
      <w:r>
        <w:rPr>
          <w:rFonts w:ascii="Amiri" w:hAnsi="Amiri" w:eastAsia="Amiri" w:cs="Amiri"/>
          <w:lang w:bidi="ar-SA"/>
          <w:color w:val="111111"/>
          <w:sz w:val="28"/>
          <w:szCs w:val="28"/>
          <w:rtl/>
        </w:rPr>
        <w:t xml:space="preserve">وَ بِإِسْنَادِهِ عَنِ الْحُسَیْنِ بْنِ سَعِیدٍ عَنْ حَمَّادٍ مِثْلَهُ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مبادله دو واحد روغن با یک واحد چربی(گوسفندی) پرسیدم. فرمودند: 'به صورت دست به دست(نقدی) اشکالی ندارد.'"</w:t>
      </w:r>
    </w:p>
    <w:p>
      <w:pPr>
        <w:pStyle w:val="Heading5"/>
      </w:pPr>
      <w:bookmarkStart w:id="987" w:name="_Toc548"/>
      <w:r>
        <w:t>[رقم الحدیث الکلی: 23385 - رقم الحدیث الباب: 14]</w:t>
      </w:r>
      <w:bookmarkEnd w:id="987"/>
    </w:p>
    <w:p>
      <w:pPr>
        <w:pStyle w:val="BookText"/>
      </w:pPr>
      <w:r>
        <w:rPr>
          <w:rFonts w:ascii="Times New Roman" w:hAnsi="Times New Roman" w:eastAsia="Times New Roman" w:cs="Times New Roman"/>
          <w:lang w:val="en-US" w:bidi="en-US"/>
          <w:color w:val="111111"/>
          <w:sz w:val="28"/>
          <w:szCs w:val="28"/>
          <w:rtl/>
        </w:rPr>
        <w:t xml:space="preserve">23385- 14- </w:t>
      </w:r>
      <w:r>
        <w:rPr>
          <w:rStyle w:val="FootnoteReference"/>
        </w:rPr>
        <w:footnoteReference w:id="984"/>
      </w:r>
      <w:r>
        <w:rPr>
          <w:rFonts w:ascii="Amiri" w:hAnsi="Amiri" w:eastAsia="Amiri" w:cs="Amiri"/>
          <w:lang w:bidi="ar-SA"/>
          <w:color w:val="111111"/>
          <w:sz w:val="28"/>
          <w:szCs w:val="28"/>
          <w:rtl/>
        </w:rPr>
        <w:t xml:space="preserve">وَ بِإِسْنَادِهِ عَنِ الْحَسَنِ بْنِ مُحَمَّدِ بْنِ سَمَاعَةَ عَنْ صَالِحِ بْنِ خَالِدٍ وَ عُبَیْسِ بْنِ هِشَامٍ عَنْ ثَابِتِ بْنِ شُرَیْحٍ عَنْ زِیَادٍ أَبِی غِیَاثٍ </w:t>
      </w:r>
      <w:r>
        <w:rPr>
          <w:rStyle w:val="FootnoteReference"/>
        </w:rPr>
        <w:footnoteReference w:id="985"/>
      </w:r>
      <w:r>
        <w:rPr>
          <w:rFonts w:ascii="Amiri" w:hAnsi="Amiri" w:eastAsia="Amiri" w:cs="Amiri"/>
          <w:lang w:bidi="ar-SA"/>
          <w:color w:val="111111"/>
          <w:sz w:val="28"/>
          <w:szCs w:val="28"/>
          <w:rtl/>
        </w:rPr>
        <w:t xml:space="preserve">عَنْ أَبِی عَبْدِ اللَّهِ ع قَالَ سَمِعْتُهُ یَقُولُ مَا کَانَ مِنْ طَعَامٍ مُخْتَلِفٍ أَوْ مَتَاعٍ أَوْ شَیْ‌ءٍ مِنَ الْأَشْیَاءِ مُتَفَاضِلًا فَلَا بَأْسَ بِهِ مِثْلَیْنِ بِمِثْلٍ یَداً بِیَدٍ فَأَمَّا نَسِیئَةً فَلَا یَصْلُحُ.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ابی غیاث نقل شده که گفت: "از امام صادق (ع) شنیدم که می‌فرمودند: 'هر غذایی که متفاوت باشد یا هر کالایی یا چیزی از اشیاء که ترجیح داشته باشد، اشکالی ندارد که به صورت دو به یک و دست به دست معامله شود، اما به صورت نسیه (اعتباری) جایز نیست.'"</w:t>
      </w:r>
    </w:p>
    <w:p>
      <w:pPr>
        <w:pStyle w:val="Heading5"/>
      </w:pPr>
      <w:bookmarkStart w:id="988" w:name="_Toc549"/>
      <w:r>
        <w:t>[رقم الحدیث الکلی: 23386 - رقم الحدیث الباب: 15]</w:t>
      </w:r>
      <w:bookmarkEnd w:id="988"/>
    </w:p>
    <w:p>
      <w:pPr>
        <w:pStyle w:val="BookText"/>
      </w:pPr>
      <w:r>
        <w:rPr>
          <w:rFonts w:ascii="Times New Roman" w:hAnsi="Times New Roman" w:eastAsia="Times New Roman" w:cs="Times New Roman"/>
          <w:lang w:val="en-US" w:bidi="en-US"/>
          <w:color w:val="111111"/>
          <w:sz w:val="28"/>
          <w:szCs w:val="28"/>
          <w:rtl/>
        </w:rPr>
        <w:t xml:space="preserve">23386- 15- </w:t>
      </w:r>
      <w:r>
        <w:rPr>
          <w:rStyle w:val="FootnoteReference"/>
        </w:rPr>
        <w:footnoteReference w:id="986"/>
      </w:r>
      <w:r>
        <w:rPr>
          <w:rFonts w:ascii="Amiri" w:hAnsi="Amiri" w:eastAsia="Amiri" w:cs="Amiri"/>
          <w:lang w:bidi="ar-SA"/>
          <w:color w:val="111111"/>
          <w:sz w:val="28"/>
          <w:szCs w:val="28"/>
          <w:rtl/>
        </w:rPr>
        <w:t xml:space="preserve">وَ عَنِ الْحُسَیْنِ بْنِ سَعِیدٍ عَنِ الْحَسَنِ عَنْ زُرْعَةَ عَنْ سَمَاعَةَ قَالَ: سَأَلْتُهُ عَنْ بَیْعِ الْحَیَوَانِ اثْنَیْنِ بِوَاحِدٍ فَقَالَ إِذَا سَمَّیْتَ الثَّمَنَ فَلَا بَأْسَ.</w:t>
      </w:r>
    </w:p>
    <w:p>
      <w:pPr>
        <w:pStyle w:val="BookText"/>
      </w:pPr>
      <w:r>
        <w:rPr>
          <w:rFonts w:ascii="Amiri" w:hAnsi="Amiri" w:eastAsia="Amiri" w:cs="Amiri"/>
          <w:lang w:bidi="ar-SA"/>
          <w:color w:val="111111"/>
          <w:sz w:val="28"/>
          <w:szCs w:val="28"/>
          <w:rtl/>
        </w:rPr>
        <w:t xml:space="preserve">وَ رَوَاهُ الصَّدُوقُ بِإِسْنَادِهِ عَنْ سَمَاعَةَ عَنْ أَبِی عَبْدِ اللَّهِ ع مِثْلَهُ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فروش حیوان به صورت دو به یک پرسیدم. فرمودند: 'اگر قیمت آن‌ها مشخص باشد، اشکالی ندارد.'"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3" w:name="pg14689_173234"/>
    <w:bookmarkEnd w:id="153"/>
    <w:p>
      <w:pPr>
        <w:pStyle w:val="Heading5"/>
      </w:pPr>
      <w:bookmarkStart w:id="989" w:name="_Toc550"/>
      <w:r>
        <w:t>[رقم الحدیث الکلی: 23387 - رقم الحدیث الباب: 16]</w:t>
      </w:r>
      <w:bookmarkEnd w:id="989"/>
    </w:p>
    <w:p>
      <w:pPr>
        <w:pStyle w:val="BookText"/>
      </w:pPr>
      <w:r>
        <w:rPr>
          <w:rFonts w:ascii="Times New Roman" w:hAnsi="Times New Roman" w:eastAsia="Times New Roman" w:cs="Times New Roman"/>
          <w:lang w:val="en-US" w:bidi="en-US"/>
          <w:color w:val="111111"/>
          <w:sz w:val="28"/>
          <w:szCs w:val="28"/>
          <w:rtl/>
        </w:rPr>
        <w:t xml:space="preserve">23387- 16- </w:t>
      </w:r>
      <w:r>
        <w:rPr>
          <w:rStyle w:val="FootnoteReference"/>
        </w:rPr>
        <w:footnoteReference w:id="988"/>
      </w:r>
      <w:r>
        <w:rPr>
          <w:rFonts w:ascii="Amiri" w:hAnsi="Amiri" w:eastAsia="Amiri" w:cs="Amiri"/>
          <w:lang w:bidi="ar-SA"/>
          <w:color w:val="111111"/>
          <w:sz w:val="28"/>
          <w:szCs w:val="28"/>
          <w:rtl/>
        </w:rPr>
        <w:t xml:space="preserve">وَ عَنْهُ عَنْ صَفْوَانَ عَنِ ابْنِ مُسْکَانَ عَنْ أَبِی عَبْدِ اللَّهِ ع أَنَّهُ سُئِلَ عَنِ الرَّجُلِ یَقُولُ عَارِضْنِی </w:t>
      </w:r>
      <w:r>
        <w:rPr>
          <w:rStyle w:val="FootnoteReference"/>
        </w:rPr>
        <w:footnoteReference w:id="989"/>
      </w:r>
      <w:r>
        <w:rPr>
          <w:rFonts w:ascii="Amiri" w:hAnsi="Amiri" w:eastAsia="Amiri" w:cs="Amiri"/>
          <w:lang w:bidi="ar-SA"/>
          <w:color w:val="111111"/>
          <w:sz w:val="28"/>
          <w:szCs w:val="28"/>
          <w:rtl/>
        </w:rPr>
        <w:t xml:space="preserve">بِفَرَسِی وَ فَرَسِکَ وَ أَزِیدَکَ قَالَ لَا یَصْلُحُ وَ لَکِنْ یَقُولُ أَعْطِنِی فَرَسَکَ بِکَذَا وَ کَذَا وَ أُعْطِیکَ فَرَسِی بِکَذَا وَ کَذَا.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نقل شده که امام صادق (ع) درباره مردی پرسیده شد که می‌گوید: 'با اسب من و اسب تو معامله کن و من مقداری اضافه می‌دهم.' امام فرمودند: 'این کار جایز نیست، اما می‌تواند بگوید: "اسب تو را به فلان مقدار می‌دهم و اسبم را به فلان مقدار می‌گیرم."'</w:t>
      </w:r>
    </w:p>
    <w:p>
      <w:pPr>
        <w:pStyle w:val="Heading5"/>
      </w:pPr>
      <w:bookmarkStart w:id="990" w:name="_Toc551"/>
      <w:r>
        <w:t>[رقم الحدیث الکلی: 23388 - رقم الحدیث الباب: 17]</w:t>
      </w:r>
      <w:bookmarkEnd w:id="990"/>
    </w:p>
    <w:p>
      <w:pPr>
        <w:pStyle w:val="BookText"/>
      </w:pPr>
      <w:r>
        <w:rPr>
          <w:rFonts w:ascii="Times New Roman" w:hAnsi="Times New Roman" w:eastAsia="Times New Roman" w:cs="Times New Roman"/>
          <w:lang w:val="en-US" w:bidi="en-US"/>
          <w:color w:val="111111"/>
          <w:sz w:val="28"/>
          <w:szCs w:val="28"/>
          <w:rtl/>
        </w:rPr>
        <w:t xml:space="preserve">23388- 17- </w:t>
      </w:r>
      <w:r>
        <w:rPr>
          <w:rStyle w:val="FootnoteReference"/>
        </w:rPr>
        <w:footnoteReference w:id="990"/>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الْحَیَوَانِ بِالْحَیَوَانِ بِنَسِیئَةٍ وَ زِیَادَةِ دَرَاهِمَ یَنْقُدُ الدَّرَاهِمَ وَ یُؤَخِّرُ الْحَیَوَانَ قَالَ إِذَا تَرَاضَیَا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99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92"/>
      </w:r>
      <w:r>
        <w:rPr>
          <w:rFonts w:ascii="Amiri" w:hAnsi="Amiri" w:eastAsia="Amiri" w:cs="Amiri"/>
          <w:lang w:bidi="ar-SA"/>
          <w:color w:val="111111"/>
          <w:sz w:val="28"/>
          <w:szCs w:val="28"/>
          <w:rtl/>
        </w:rPr>
        <w:t xml:space="preserve">وَ یَأْتِی مَا یَدُلُّ عَلَیْهِ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که گفت: "از ایشان درباره مبادله حیوان با حیوان به صورت نسیه و با افزودن دراهم پرسیدم. دراهم را نقد بدهد و حیوان را تأخیر کند. فرمودند: 'اگر به توافق رسیده باشند، اشکالی ندارد.'"</w:t>
      </w:r>
    </w:p>
    <w:p>
      <w:pPr>
        <w:pStyle w:val="Heading4"/>
      </w:pPr>
      <w:bookmarkStart w:id="991" w:name="_Toc552"/>
      <w:r>
        <w:t>18- بَابُ جَوَازِ قَبُولِ الزِّیَادَةِ عَلَی الْقَرْضِ إِذَا دُفِعَتْ بِغَیْرِ شَرْطٍ وَ تَحْرِیمِهَا مَعَ الشَّرْطِ</w:t>
      </w:r>
      <w:bookmarkEnd w:id="991"/>
    </w:p>
    <w:p>
      <w:pPr>
        <w:pStyle w:val="Heading5"/>
      </w:pPr>
      <w:bookmarkStart w:id="992" w:name="_Toc553"/>
      <w:r>
        <w:t>اشارة</w:t>
      </w:r>
      <w:bookmarkEnd w:id="992"/>
    </w:p>
    <w:p>
      <w:pPr>
        <w:pStyle w:val="BookText"/>
      </w:pPr>
      <w:r>
        <w:rPr>
          <w:rStyle w:val="FootnoteReference"/>
        </w:rPr>
        <w:footnoteReference w:id="994"/>
      </w:r>
      <w:r>
        <w:rPr>
          <w:rFonts w:ascii="Amiri" w:hAnsi="Amiri" w:eastAsia="Amiri" w:cs="Amiri"/>
          <w:lang w:bidi="ar-SA"/>
          <w:color w:val="111111"/>
          <w:sz w:val="28"/>
          <w:szCs w:val="28"/>
          <w:rtl/>
        </w:rPr>
        <w:t xml:space="preserve">18 بَابُ جَوَازِ قَبُولِ الزِّیَادَةِ عَلَی الْقَرْضِ إِذَا دُفِعَتْ بِغَیْرِ شَرْطٍ وَ تَحْرِیمِهَا مَعَ الشَّرْطِ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3" w:name="_Toc554"/>
      <w:r>
        <w:t>[رقم الحدیث الکلی: 23389 - رقم الحدیث الباب: 1]</w:t>
      </w:r>
      <w:bookmarkEnd w:id="993"/>
    </w:p>
    <w:p>
      <w:pPr>
        <w:pStyle w:val="BookText"/>
      </w:pPr>
      <w:r>
        <w:rPr>
          <w:rFonts w:ascii="Times New Roman" w:hAnsi="Times New Roman" w:eastAsia="Times New Roman" w:cs="Times New Roman"/>
          <w:lang w:val="en-US" w:bidi="en-US"/>
          <w:color w:val="111111"/>
          <w:sz w:val="28"/>
          <w:szCs w:val="28"/>
          <w:rtl/>
        </w:rPr>
        <w:t xml:space="preserve">23389- 1- </w:t>
      </w:r>
      <w:r>
        <w:rPr>
          <w:rStyle w:val="FootnoteReference"/>
        </w:rPr>
        <w:footnoteReference w:id="995"/>
      </w:r>
      <w:r>
        <w:rPr>
          <w:rFonts w:ascii="Amiri" w:hAnsi="Amiri" w:eastAsia="Amiri" w:cs="Amiri"/>
          <w:lang w:bidi="ar-SA"/>
          <w:color w:val="111111"/>
          <w:sz w:val="28"/>
          <w:szCs w:val="28"/>
          <w:rtl/>
        </w:rPr>
        <w:t xml:space="preserve">عَلِیُّ بْنُ إِبْرَاهِیمَ فِی تَفْسِیرِهِ عَنْ أَبِیهِ عَنِ الْقَاسِمِ بْنِ مُحَمَّدٍ عَنِ الْمِنْقَرِیِّ عَنْ حَفْصِ بْنِ غِیَاثٍ عَنْ أَبِی عَبْدِ اللَّهِ ع قَالَ: الرِّبَا رِبَاءَانِ أَحَدُهُمَا رِبًا حَلَالٌ وَ الْآخَرُ حَرَامٌ فَأَمَّا الْحَلَالُ فَهُوَ أَنْ یُقْرِضَ الرَّجُلُ قَرْضاً طَمَعاً أَنْ یَزِیدَهُ وَ یُعَوِّضَهُ بِأَکْثَرَ مِمَّا أَخَذَهُ بِلَا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4" w:name="pg14689_173235"/>
    <w:bookmarkEnd w:id="154"/>
    <w:p>
      <w:pPr>
        <w:pStyle w:val="BookText"/>
      </w:pPr>
      <w:r>
        <w:rPr>
          <w:rFonts w:ascii="Amiri" w:hAnsi="Amiri" w:eastAsia="Amiri" w:cs="Amiri"/>
          <w:lang w:bidi="ar-SA"/>
          <w:color w:val="111111"/>
          <w:sz w:val="28"/>
          <w:szCs w:val="28"/>
          <w:rtl/>
        </w:rPr>
        <w:t xml:space="preserve">شَرْطٍ بَیْنَهُمَا فَإِنْ أَعْطَاهُ أَکْثَرَ مِمَّا أَخَذَهُ بِلَا شَرْطٍ بَیْنَهُمَا فَهُوَ مُبَاحٌ لَهُ وَ لَیْسَ لَهُ عِنْدَ اللَّهِ ثَوَابٌ فِیمَا أَقْرَضَهُ وَ هُوَ قَوْلُهُ عَزَّ وَ جَلَّ فَلا یَرْبُوا عِنْدَ اللَّهِ </w:t>
      </w:r>
      <w:r>
        <w:rPr>
          <w:rStyle w:val="FootnoteReference"/>
        </w:rPr>
        <w:footnoteReference w:id="996"/>
      </w:r>
      <w:r>
        <w:rPr>
          <w:rFonts w:ascii="Amiri" w:hAnsi="Amiri" w:eastAsia="Amiri" w:cs="Amiri"/>
          <w:lang w:bidi="ar-SA"/>
          <w:color w:val="111111"/>
          <w:sz w:val="28"/>
          <w:szCs w:val="28"/>
          <w:rtl/>
        </w:rPr>
        <w:t xml:space="preserve">وَ أَمَّا الرِّبَا الْحَرَامُ فَهُوَ الرَّجُلُ یُقْرِضُ قَرْضاً وَ یَشْتَرِطُ أَنْ یَرُدَّ أَکْثَرَ مِمَّا أَخَذَهُ فَهَذَا هُوَ الْحَرَامُ.</w:t>
      </w:r>
    </w:p>
    <w:p>
      <w:pPr>
        <w:pStyle w:val="BookText"/>
      </w:pPr>
      <w:r>
        <w:rPr>
          <w:rFonts w:ascii="Amiri" w:hAnsi="Amiri" w:eastAsia="Amiri" w:cs="Amiri"/>
          <w:lang w:bidi="ar-SA"/>
          <w:color w:val="111111"/>
          <w:sz w:val="28"/>
          <w:szCs w:val="28"/>
          <w:rtl/>
        </w:rPr>
        <w:t xml:space="preserve">أَقُولُ: وَ یَأْتِی مَا یَدُلُّ عَلَی ذَلِکَ فِی الدَّیْنِ </w:t>
      </w:r>
      <w:r>
        <w:rPr>
          <w:rStyle w:val="FootnoteReference"/>
        </w:rPr>
        <w:footnoteReference w:id="997"/>
      </w:r>
      <w:r>
        <w:rPr>
          <w:rFonts w:ascii="Amiri" w:hAnsi="Amiri" w:eastAsia="Amiri" w:cs="Amiri"/>
          <w:lang w:bidi="ar-SA"/>
          <w:color w:val="111111"/>
          <w:sz w:val="28"/>
          <w:szCs w:val="28"/>
          <w:rtl/>
        </w:rPr>
        <w:t xml:space="preserve">وَ الصَّرْفِ </w:t>
      </w:r>
      <w:r>
        <w:rPr>
          <w:rStyle w:val="FootnoteReference"/>
        </w:rPr>
        <w:footnoteReference w:id="998"/>
      </w:r>
      <w:r>
        <w:rPr>
          <w:rFonts w:ascii="Amiri" w:hAnsi="Amiri" w:eastAsia="Amiri" w:cs="Amiri"/>
          <w:lang w:bidi="ar-SA"/>
          <w:color w:val="111111"/>
          <w:sz w:val="28"/>
          <w:szCs w:val="28"/>
          <w:rtl/>
        </w:rPr>
        <w:t xml:space="preserve">وَ غَیْرِ ذَلِکَ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نقل شده که امام صادق (ع) فرمودند: "ربا دو نوع است؛ یکی ربا حلال و دیگری ربا حرام. اما ربا حلال این است که مردی قرضی بدهد به امید آنکه بیشتر دریافت کند و بدون شرط بین آن‌ها، بیشتر بگیرد. اگر بدون شرط بین آن‌ها بیشتر گرفت، برای او مباح است اما نزد خداوند برای آن قرض ثوابی ندارد و این قول خدای عز و جل است 'پس نزد خدا زیاد نمی‌شود الروم 30- 39'. اما ربا حرام این است که مردی قرض بدهد و شرط کند که بیشتر از آنچه گرفته برگرداند. این حرام است."</w:t>
      </w:r>
    </w:p>
    <w:p>
      <w:pPr>
        <w:pStyle w:val="Heading4"/>
      </w:pPr>
      <w:bookmarkStart w:id="994" w:name="_Toc555"/>
      <w:r>
        <w:t>19- بَابُ جَوَازِ بَیْعِ الثَّوْبِ بِالْغَزْلِ وَ لَوْ مُتَفَاضِلًا وَ جَوَازِ اقْتِرَاضِ الْخُبْزِ وَ الْجَوْزِ عَدَداً</w:t>
      </w:r>
      <w:bookmarkEnd w:id="994"/>
    </w:p>
    <w:p>
      <w:pPr>
        <w:pStyle w:val="Heading5"/>
      </w:pPr>
      <w:bookmarkStart w:id="995" w:name="_Toc556"/>
      <w:r>
        <w:t>اشارة</w:t>
      </w:r>
      <w:bookmarkEnd w:id="995"/>
    </w:p>
    <w:p>
      <w:pPr>
        <w:pStyle w:val="BookText"/>
      </w:pPr>
      <w:r>
        <w:rPr>
          <w:rStyle w:val="FootnoteReference"/>
        </w:rPr>
        <w:footnoteReference w:id="1000"/>
      </w:r>
      <w:r>
        <w:rPr>
          <w:rFonts w:ascii="Amiri" w:hAnsi="Amiri" w:eastAsia="Amiri" w:cs="Amiri"/>
          <w:lang w:bidi="ar-SA"/>
          <w:color w:val="111111"/>
          <w:sz w:val="28"/>
          <w:szCs w:val="28"/>
          <w:rtl/>
        </w:rPr>
        <w:t xml:space="preserve">19 بَابُ جَوَازِ بَیْعِ الثَّوْبِ بِالْغَزْلِ وَ لَوْ مُتَفَاضِلًا وَ جَوَازِ اقْتِرَاضِ الْخُبْزِ وَ الْجَوْزِ عَدَداً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6" w:name="_Toc557"/>
      <w:r>
        <w:t>[رقم الحدیث الکلی: 23390 - رقم الحدیث الباب: 1]</w:t>
      </w:r>
      <w:bookmarkEnd w:id="996"/>
    </w:p>
    <w:p>
      <w:pPr>
        <w:pStyle w:val="BookText"/>
      </w:pPr>
      <w:r>
        <w:rPr>
          <w:rFonts w:ascii="Times New Roman" w:hAnsi="Times New Roman" w:eastAsia="Times New Roman" w:cs="Times New Roman"/>
          <w:lang w:val="en-US" w:bidi="en-US"/>
          <w:color w:val="111111"/>
          <w:sz w:val="28"/>
          <w:szCs w:val="28"/>
          <w:rtl/>
        </w:rPr>
        <w:t xml:space="preserve">23390- 1- </w:t>
      </w:r>
      <w:r>
        <w:rPr>
          <w:rStyle w:val="FootnoteReference"/>
        </w:rPr>
        <w:footnoteReference w:id="1001"/>
      </w:r>
      <w:r>
        <w:rPr>
          <w:rFonts w:ascii="Amiri" w:hAnsi="Amiri" w:eastAsia="Amiri" w:cs="Amiri"/>
          <w:lang w:bidi="ar-SA"/>
          <w:color w:val="111111"/>
          <w:sz w:val="28"/>
          <w:szCs w:val="28"/>
          <w:rtl/>
        </w:rPr>
        <w:t xml:space="preserve">مُحَمَّدُ بْنُ عَلِیِّ بْنِ الْحُسَیْنِ بِإِسْنَادِهِ عَنْ عَبْدِ الرَّحْمَنِ بْنِ أَبِی عَبْدِ اللَّهِ قَالَ: سَأَلْتُ أَبَا عَبْدِ اللَّهِ ع عَنْ بَیْعِ الْغَزْلِ بِالثِّیَابِ الْمَنْسُوجَةِ وَ الْغَزْلُ أَکْثَرُ وَزْناً مِنَ الثِّیَابِ قَالَ لَا بَأْسَ.</w:t>
      </w:r>
    </w:p>
    <w:p>
      <w:pPr>
        <w:pStyle w:val="BookText"/>
      </w:pPr>
      <w:r>
        <w:rPr>
          <w:rFonts w:ascii="Amiri" w:hAnsi="Amiri" w:eastAsia="Amiri" w:cs="Amiri"/>
          <w:lang w:bidi="ar-SA"/>
          <w:color w:val="111111"/>
          <w:sz w:val="28"/>
          <w:szCs w:val="28"/>
          <w:rtl/>
        </w:rPr>
        <w:t xml:space="preserve">وَ رَوَاهُ الْکُلَیْنِیُّ عَنْ عِدَّةٍ مِنْ أَصْحَابِنَا عَنْ أَحْمَدَ بْنِ أَبِی عَبْدِ اللَّهِ </w:t>
      </w:r>
      <w:r>
        <w:rPr>
          <w:rStyle w:val="FootnoteReference"/>
        </w:rPr>
        <w:footnoteReference w:id="1002"/>
      </w:r>
      <w:r>
        <w:rPr>
          <w:rFonts w:ascii="Amiri" w:hAnsi="Amiri" w:eastAsia="Amiri" w:cs="Amiri"/>
          <w:lang w:bidi="ar-SA"/>
          <w:color w:val="111111"/>
          <w:sz w:val="28"/>
          <w:szCs w:val="28"/>
          <w:rtl/>
        </w:rPr>
        <w:t xml:space="preserve">رَفَعَهُ عَنْ عَبْدِ الرَّحْمَنِ بْنِ أَبِی عَبْدِ اللَّهِ </w:t>
      </w:r>
      <w:r>
        <w:rPr>
          <w:rStyle w:val="FootnoteReference"/>
        </w:rPr>
        <w:footnoteReference w:id="1003"/>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جَعْفَرِ بْنِ سَمَاعَةَ وَ أَحْمَدَ بْنِ الْمِیثَمِیِّ عَنْ أَبَانِ بْنِ عُثْمَانَ عَنْ عَبْدِ الرَّحْمَنِ بْنِ أَبِی عَبْدِ اللَّهِ </w:t>
      </w:r>
      <w:r>
        <w:rPr>
          <w:rStyle w:val="FootnoteReference"/>
        </w:rPr>
        <w:footnoteReference w:id="1004"/>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5" w:name="pg14689_173236"/>
    <w:bookmarkEnd w:id="155"/>
    <w:p>
      <w:pPr>
        <w:pStyle w:val="BookText"/>
      </w:pPr>
      <w:r>
        <w:rPr>
          <w:rFonts w:ascii="Amiri" w:hAnsi="Amiri" w:eastAsia="Amiri" w:cs="Amiri"/>
          <w:lang w:bidi="ar-SA"/>
          <w:color w:val="111111"/>
          <w:sz w:val="28"/>
          <w:szCs w:val="28"/>
          <w:rtl/>
        </w:rPr>
        <w:t xml:space="preserve">وَ بِإِسْنَادِهِ عَنْ أَحْمَدَ بْنِ مُحَمَّدٍ </w:t>
      </w:r>
      <w:r>
        <w:rPr>
          <w:rStyle w:val="FootnoteReference"/>
        </w:rPr>
        <w:footnoteReference w:id="1005"/>
      </w:r>
      <w:r>
        <w:rPr>
          <w:rFonts w:ascii="Amiri" w:hAnsi="Amiri" w:eastAsia="Amiri" w:cs="Amiri"/>
          <w:lang w:bidi="ar-SA"/>
          <w:color w:val="111111"/>
          <w:sz w:val="28"/>
          <w:szCs w:val="28"/>
          <w:rtl/>
        </w:rPr>
        <w:t xml:space="preserve">عَنْ عَبْدِ الرَّحْمَنِ بْنِ أَبِی عَبْدِ اللَّهِ </w:t>
      </w:r>
      <w:r>
        <w:rPr>
          <w:rStyle w:val="FootnoteReference"/>
        </w:rPr>
        <w:footnoteReference w:id="1006"/>
      </w:r>
    </w:p>
    <w:p>
      <w:pPr>
        <w:pStyle w:val="BookText"/>
      </w:pPr>
      <w:r>
        <w:rPr>
          <w:rFonts w:ascii="Amiri" w:hAnsi="Amiri" w:eastAsia="Amiri" w:cs="Amiri"/>
          <w:lang w:bidi="ar-SA"/>
          <w:color w:val="111111"/>
          <w:sz w:val="28"/>
          <w:szCs w:val="28"/>
          <w:rtl/>
        </w:rPr>
        <w:t xml:space="preserve">أَقُولُ: وَ تَقَدَّمَ مَا یَدُلُّ عَلَی الْحُکْمِ الثَّانِی </w:t>
      </w:r>
      <w:r>
        <w:rPr>
          <w:rStyle w:val="FootnoteReference"/>
        </w:rPr>
        <w:footnoteReference w:id="1007"/>
      </w:r>
      <w:r>
        <w:rPr>
          <w:rFonts w:ascii="Amiri" w:hAnsi="Amiri" w:eastAsia="Amiri" w:cs="Amiri"/>
          <w:lang w:bidi="ar-SA"/>
          <w:color w:val="111111"/>
          <w:sz w:val="28"/>
          <w:szCs w:val="28"/>
          <w:rtl/>
        </w:rPr>
        <w:t xml:space="preserve">وَ یَأْتِی مَا یَدُلُّ عَلَیْهِ فِی الدَّیْنِ إِنْ شَاءَ اللَّهُ تَعَالَی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فروش نخ با پارچه‌های بافته شده و نخ با وزن بیشتر از پارچه پرسیدم. امام فرمودند: 'اشکالی ندارد.</w:t>
      </w:r>
    </w:p>
    <w:p>
      <w:pPr>
        <w:pStyle w:val="Heading4"/>
      </w:pPr>
      <w:bookmarkStart w:id="997" w:name="_Toc558"/>
      <w:r>
        <w:t>20- بَابُ أَنَّهُ یُتَخَلَّصُ مِنَ الرِّبَا بِأَنْ یُجْعَلَ مَعَ النَّاقِصِ شَیْ‌ءٌ مِنْ غَیْرِ جِنْسِهِ وَ بِمُبَایَعَةِ شَیْ‌ءٍ آخَرَ</w:t>
      </w:r>
      <w:bookmarkEnd w:id="997"/>
    </w:p>
    <w:p>
      <w:pPr>
        <w:pStyle w:val="Heading5"/>
      </w:pPr>
      <w:bookmarkStart w:id="998" w:name="_Toc559"/>
      <w:r>
        <w:t>اشارة</w:t>
      </w:r>
      <w:bookmarkEnd w:id="998"/>
    </w:p>
    <w:p>
      <w:pPr>
        <w:pStyle w:val="BookText"/>
      </w:pPr>
      <w:r>
        <w:rPr>
          <w:rStyle w:val="FootnoteReference"/>
        </w:rPr>
        <w:footnoteReference w:id="1009"/>
      </w:r>
      <w:r>
        <w:rPr>
          <w:rFonts w:ascii="Amiri" w:hAnsi="Amiri" w:eastAsia="Amiri" w:cs="Amiri"/>
          <w:lang w:bidi="ar-SA"/>
          <w:color w:val="111111"/>
          <w:sz w:val="28"/>
          <w:szCs w:val="28"/>
          <w:rtl/>
        </w:rPr>
        <w:t xml:space="preserve">20 بَابُ أَنَّهُ یُتَخَلَّصُ مِنَ الرِّبَا بِأَنْ یُجْعَلَ مَعَ النَّاقِصِ شَیْ‌ءٌ مِنْ غَیْرِ جِنْسِهِ وَ بِمُبَایَعَةِ شَیْ‌ءٍ آخَرَ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9" w:name="_Toc560"/>
      <w:r>
        <w:t>[رقم الحدیث الکلی: 23391 - رقم الحدیث الباب: 1]</w:t>
      </w:r>
      <w:bookmarkEnd w:id="999"/>
    </w:p>
    <w:p>
      <w:pPr>
        <w:pStyle w:val="BookText"/>
      </w:pPr>
      <w:r>
        <w:rPr>
          <w:rFonts w:ascii="Times New Roman" w:hAnsi="Times New Roman" w:eastAsia="Times New Roman" w:cs="Times New Roman"/>
          <w:lang w:val="en-US" w:bidi="en-US"/>
          <w:color w:val="111111"/>
          <w:sz w:val="28"/>
          <w:szCs w:val="28"/>
          <w:rtl/>
        </w:rPr>
        <w:t xml:space="preserve">23391- 1- </w:t>
      </w:r>
      <w:r>
        <w:rPr>
          <w:rStyle w:val="FootnoteReference"/>
        </w:rPr>
        <w:footnoteReference w:id="1010"/>
      </w:r>
      <w:r>
        <w:rPr>
          <w:rFonts w:ascii="Amiri" w:hAnsi="Amiri" w:eastAsia="Amiri" w:cs="Amiri"/>
          <w:lang w:bidi="ar-SA"/>
          <w:color w:val="111111"/>
          <w:sz w:val="28"/>
          <w:szCs w:val="28"/>
          <w:rtl/>
        </w:rPr>
        <w:t xml:space="preserve">مُحَمَّدُ بْنُ الْحَسَنِ بِإِسْنَادِهِ عَنْ مُحَمَّدِ بْنِ الْحَسَنِ الصَّفَّارِ عَنِ السِّنْدِیِّ بْنِ الرَّبِیعِ عَنْ مُحَمَّدِ بْنِ سَعِیدٍ الْمَدَائِنِیِّ عَنِ الْحَسَنِ بْنِ صَدَقَةَ عَنْ أَبِی الْحَسَنِ الرِّضَا ع قَالَ: قُلْتُ لَهُ جُعِلْتُ فِدَاکَ إِنِّی أَدْخُلُ الْمَعَادِنَ </w:t>
      </w:r>
      <w:r>
        <w:rPr>
          <w:rStyle w:val="FootnoteReference"/>
        </w:rPr>
        <w:footnoteReference w:id="1011"/>
      </w:r>
      <w:r>
        <w:rPr>
          <w:rFonts w:ascii="Amiri" w:hAnsi="Amiri" w:eastAsia="Amiri" w:cs="Amiri"/>
          <w:lang w:bidi="ar-SA"/>
          <w:color w:val="111111"/>
          <w:sz w:val="28"/>
          <w:szCs w:val="28"/>
          <w:rtl/>
        </w:rPr>
        <w:t xml:space="preserve">وَ أَبِیعُ الْجَوْهَرَ بِتُرَابِهِ بِالدَّنَانِیرِ وَ الدَّرَاهِمِ قَالَ لَا بَأْسَ بِهِ قُلْتُ وَ أَنَا أَصْرِفُ الدَّرَاهِمَ بِالدَّرَاهِمِ وَ أُصَیِّرُ الْغِلَّةَ </w:t>
      </w:r>
      <w:r>
        <w:rPr>
          <w:rStyle w:val="FootnoteReference"/>
        </w:rPr>
        <w:footnoteReference w:id="1012"/>
      </w:r>
      <w:r>
        <w:rPr>
          <w:rFonts w:ascii="Amiri" w:hAnsi="Amiri" w:eastAsia="Amiri" w:cs="Amiri"/>
          <w:lang w:bidi="ar-SA"/>
          <w:color w:val="111111"/>
          <w:sz w:val="28"/>
          <w:szCs w:val="28"/>
          <w:rtl/>
        </w:rPr>
        <w:t xml:space="preserve">وَضَحاً وَ أُصَیِّرُ الْوَضَحَ غِلَّةً قَالَ إِذَا کَانَ فِیهَا ذَهَبٌ </w:t>
      </w:r>
      <w:r>
        <w:rPr>
          <w:rStyle w:val="FootnoteReference"/>
        </w:rPr>
        <w:footnoteReference w:id="1013"/>
      </w:r>
      <w:r>
        <w:rPr>
          <w:rFonts w:ascii="Amiri" w:hAnsi="Amiri" w:eastAsia="Amiri" w:cs="Amiri"/>
          <w:lang w:bidi="ar-SA"/>
          <w:color w:val="111111"/>
          <w:sz w:val="28"/>
          <w:szCs w:val="28"/>
          <w:rtl/>
        </w:rPr>
        <w:t xml:space="preserve">فَلَا بَأْسَ قَالَ فَحَکَیْتُ ذَلِکَ لِعَمَّارِ بْنِ مُوسَی السَّابَاطِیِّ- فَقَالَ لِی کَذَا قَالَ لِی أَبُوهُ ثُمَّ قَالَ لِی الدَّنَانِیرُ أَیْنَ تَکُونُ قُلْتُ لَا أَدْرِی قَالَ عَمَّارٌ قَالَ 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6" w:name="pg14689_173237"/>
    <w:bookmarkEnd w:id="156"/>
    <w:p>
      <w:pPr>
        <w:pStyle w:val="BookText"/>
      </w:pPr>
      <w:r>
        <w:rPr>
          <w:rFonts w:ascii="Amiri" w:hAnsi="Amiri" w:eastAsia="Amiri" w:cs="Amiri"/>
          <w:lang w:bidi="ar-SA"/>
          <w:color w:val="111111"/>
          <w:sz w:val="28"/>
          <w:szCs w:val="28"/>
          <w:rtl/>
        </w:rPr>
        <w:t xml:space="preserve">أَبُو عَبْدِ اللَّهِ ع یَکُونُ مَعَ الَّذِی یَنْقُصُ.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صدقه نقل شده که امام رضا (ع) فرمودند: "به ایشان گفتم: قربانت بروم، من وارد معادن می‌شوم و جواهر را با خاک آن به دنانیر و دراهم می‌فروشم. فرمودند: 'اشکالی ندارد.' گفتم: 'من دراهم را به دراهم تبدیل می‌کنم و غله (درهم نا خالص )را به وضح تبدیل می‌کنم و وضح (درهم خالص )را به غله.' فرمودند: 'اگر در آن طلا باشد، اشکالی ندارد.' سپس آن را به عمار بن موسی الساباطی گفتم و او به من گفت: 'پدرش به من همین را گفت و سپس به من گفت: 'دنانیر کجا هستند؟' گفتم: 'نمی‌دانم.' عمار گفت که امام صادق (ع) به من گفتند: 'با کسی است که کم می‌کند.'</w:t>
      </w:r>
    </w:p>
    <w:p>
      <w:pPr>
        <w:pStyle w:val="Heading5"/>
      </w:pPr>
      <w:bookmarkStart w:id="1000" w:name="_Toc561"/>
      <w:r>
        <w:t>[رقم الحدیث الکلی: 23392 - رقم الحدیث الباب: 2]</w:t>
      </w:r>
      <w:bookmarkEnd w:id="1000"/>
    </w:p>
    <w:p>
      <w:pPr>
        <w:pStyle w:val="BookText"/>
      </w:pPr>
      <w:r>
        <w:rPr>
          <w:rFonts w:ascii="Times New Roman" w:hAnsi="Times New Roman" w:eastAsia="Times New Roman" w:cs="Times New Roman"/>
          <w:lang w:val="en-US" w:bidi="en-US"/>
          <w:color w:val="111111"/>
          <w:sz w:val="28"/>
          <w:szCs w:val="28"/>
          <w:rtl/>
        </w:rPr>
        <w:t xml:space="preserve">23392- 2- </w:t>
      </w:r>
      <w:r>
        <w:rPr>
          <w:rStyle w:val="FootnoteReference"/>
        </w:rPr>
        <w:footnoteReference w:id="1014"/>
      </w:r>
      <w:r>
        <w:rPr>
          <w:rFonts w:ascii="Amiri" w:hAnsi="Amiri" w:eastAsia="Amiri" w:cs="Amiri"/>
          <w:lang w:bidi="ar-SA"/>
          <w:color w:val="111111"/>
          <w:sz w:val="28"/>
          <w:szCs w:val="28"/>
          <w:rtl/>
        </w:rPr>
        <w:t xml:space="preserve">وَ بِإِسْنَادِهِ عَنِ الْحُسَیْنِ بْنِ سَعِیدٍ عَنِ الْقَاسِمِ بْنِ مُحَمَّدٍ عَنْ عَلِیٍّ عَنْ أَبِی بَصِیرٍ عَنْ أَبِی عَبْدِ اللَّهِ ع قَالَ: سَأَلْتُهُ عَنِ الدَّرَاهِمِ وَ عَنْ فَضْلِ مَا بَیْنَهُمَا فَقَالَ إِذَا کَانَ بَیْنَهُمَا نُحَاسٌ أَوْ ذَهَبٌ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دراهم و تفاوت بین آن‌ها پرسیدم. فرمودند: 'اگر در بین آن‌ها مس یا طلا باشد، اشکالی ندارد.'"</w:t>
      </w:r>
    </w:p>
    <w:p>
      <w:pPr>
        <w:pStyle w:val="Heading5"/>
      </w:pPr>
      <w:bookmarkStart w:id="1001" w:name="_Toc562"/>
      <w:r>
        <w:t>[رقم الحدیث الکلی: 23393 - رقم الحدیث الباب: 3]</w:t>
      </w:r>
      <w:bookmarkEnd w:id="1001"/>
    </w:p>
    <w:p>
      <w:pPr>
        <w:pStyle w:val="BookText"/>
      </w:pPr>
      <w:r>
        <w:rPr>
          <w:rFonts w:ascii="Times New Roman" w:hAnsi="Times New Roman" w:eastAsia="Times New Roman" w:cs="Times New Roman"/>
          <w:lang w:val="en-US" w:bidi="en-US"/>
          <w:color w:val="111111"/>
          <w:sz w:val="28"/>
          <w:szCs w:val="28"/>
          <w:rtl/>
        </w:rPr>
        <w:t xml:space="preserve">23393- 3- </w:t>
      </w:r>
      <w:r>
        <w:rPr>
          <w:rStyle w:val="FootnoteReference"/>
        </w:rPr>
        <w:footnoteReference w:id="1015"/>
      </w:r>
      <w:r>
        <w:rPr>
          <w:rFonts w:ascii="Amiri" w:hAnsi="Amiri" w:eastAsia="Amiri" w:cs="Amiri"/>
          <w:lang w:bidi="ar-SA"/>
          <w:color w:val="111111"/>
          <w:sz w:val="28"/>
          <w:szCs w:val="28"/>
          <w:rtl/>
        </w:rPr>
        <w:t xml:space="preserve">مُحَمَّدُ بْنُ إِدْرِیسَ فِی آخِرِ السَّرَائِرِ نَقْلًا مِنْ کِتَابِ مَسَائِلِ الرِّجَالِ عَنْ أَبِی الْحَسَنِ عَلِیِّ بْنِ مُحَمَّدٍ ع أَنَّ طَاهِراً کَتَبَ إِلَیْهِ یَسْأَلُهُ عَنِ الرَّجُلِ یُعْطِی الرَّجُلَ مَالًا یَبِیعُهُ شَیْئاً بِعِشْرِینَ دِرْهَماً ثُمَّ یَحُولُ عَلَیْهِ الْحَوْلُ فَلَا یَکُونُ عِنْدَهُ شَیْ‌ءٌ فَیَبِیعُهُ شَیْئاً آخَرَ فَأَجَابَنِی ع مَا تَبَایَعَهُ النَّاسُ فَحَلَالٌ وَ مَا لَمْ یُبَایِعُوهُ فَرِبًا.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کتاب السرائر از کتاب مسائل الرجال نقل کرده که از امام علی بن محمد (ع) نقل شده که طاهر به ایشان نامه نوشت و پرسید: "مردی به مردی مالی می‌دهد و او چیزی را به بیست درهم می‌فروشد، سپس سالی می‌گذرد و آن مرد چیزی ندارد، سپس چیزی دیگر می‌فروشد." امام پاسخ دادند: "هرچه مردم خرید و فروش کنند حلال است و هرچه خرید و فروش نکنند، ربا است."</w:t>
      </w:r>
    </w:p>
    <w:p>
      <w:pPr>
        <w:pStyle w:val="Heading5"/>
      </w:pPr>
      <w:bookmarkStart w:id="1002" w:name="_Toc563"/>
      <w:r>
        <w:t>[رقم الحدیث الکلی: 23394 - رقم الحدیث الباب: 4]</w:t>
      </w:r>
      <w:bookmarkEnd w:id="1002"/>
    </w:p>
    <w:p>
      <w:pPr>
        <w:pStyle w:val="BookText"/>
      </w:pPr>
      <w:r>
        <w:rPr>
          <w:rFonts w:ascii="Times New Roman" w:hAnsi="Times New Roman" w:eastAsia="Times New Roman" w:cs="Times New Roman"/>
          <w:lang w:val="en-US" w:bidi="en-US"/>
          <w:color w:val="111111"/>
          <w:sz w:val="28"/>
          <w:szCs w:val="28"/>
          <w:rtl/>
        </w:rPr>
        <w:t xml:space="preserve">23394- 4- </w:t>
      </w:r>
      <w:r>
        <w:rPr>
          <w:rStyle w:val="FootnoteReference"/>
        </w:rPr>
        <w:footnoteReference w:id="1016"/>
      </w:r>
      <w:r>
        <w:rPr>
          <w:rFonts w:ascii="Amiri" w:hAnsi="Amiri" w:eastAsia="Amiri" w:cs="Amiri"/>
          <w:lang w:bidi="ar-SA"/>
          <w:color w:val="111111"/>
          <w:sz w:val="28"/>
          <w:szCs w:val="28"/>
          <w:rtl/>
        </w:rPr>
        <w:t xml:space="preserve">مُحَمَّدُ بْنُ الْحُسَیْنِ الرَّضِیُّ فِی نَهْجِ الْبَلَاغَةِ عَنْ عَلِیٍّ ع فِی کَلَامٍ لَهُ أَنَّ رَسُولَ اللَّهِ ص قَالَ لَهُ یَا عَلِیُّ إِنَّ الْقَوْمَ سَیُفْتَنُونَ بِأَمْوَالِهِمْ إِلَی أَنْ قَالَ وَ یَسْتَحِلُّونَ حَرَامَهُ بِالشُّبُهَاتِ الْکَاذِبَةِ وَ الْأَهْوَاءِ السَّاهِیَةِ فَیَسْتَحِلُّونَ الْخَمْرَ بِالنَّبِیذِ وَ السُّحْتَ بِالْهَدِیَّةِ وَ الرِّبَا بِالْبَیْعِ.</w:t>
      </w:r>
    </w:p>
    <w:p>
      <w:pPr>
        <w:pStyle w:val="BookText"/>
      </w:pPr>
      <w:r>
        <w:rPr>
          <w:rFonts w:ascii="Amiri" w:hAnsi="Amiri" w:eastAsia="Amiri" w:cs="Amiri"/>
          <w:lang w:bidi="ar-SA"/>
          <w:color w:val="111111"/>
          <w:sz w:val="28"/>
          <w:szCs w:val="28"/>
          <w:rtl/>
        </w:rPr>
        <w:t xml:space="preserve">أَقُولُ: هَذَا مَحْمُولٌ عَلَی بَیْعِ أَحَدِ الْمِثْلَیْنِ بِالْآخَرِ تَفَاضُلًا لَا بَیْعِ غَیْرِهِ وَ هُوَ ظَاهِرٌ أَوْ عَلَی الْکَرَاهَةِ وَ یَأْتِی مَا یَدُلُّ عَلَی ذَلِکَ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7" w:name="pg14689_173239"/>
    <w:bookmarkEnd w:id="15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 البلاغه از علی (ع) نقل کرده است که پیامبر (ص) به او فرمود: "ای علی، مردم به زودی با اموالشان آزمایش خواهند شد." تا اینکه فرمود: "و آن‌ها حرام را به شبهه‌های دروغین و هوس‌های باطل حلال می‌شمارند؛ پس شراب را با نبیذ، رشوه را با هدیه و ربا را با فروش حلال می‌شمارند."</w:t>
      </w:r>
    </w:p>
    <w:p>
      <w:pPr>
        <w:pStyle w:val="BookText"/>
      </w:pPr>
      <w:r>
        <w:rPr>
          <w:rFonts w:ascii="IRNazanin" w:hAnsi="IRNazanin" w:eastAsia="IRNazanin" w:cs="IRNazanin"/>
          <w:lang w:bidi="fa-IR"/>
          <w:color w:val="111111"/>
          <w:sz w:val="28"/>
          <w:szCs w:val="28"/>
          <w:rtl/>
        </w:rPr>
        <w:t xml:space="preserve">می‌گویم: "این به معنای فروش یکی از دو مورد مشابه با برتری یکی بر دیگری است، نه فروش چیزی غیر از آن، و این واضح است یا بر کراهت دلالت می‌کند و به دنبال آن مطلبی می‌آید که بر این دلالت دارد."</w:t>
      </w:r>
    </w:p>
    <w:p>
      <w:pPr>
        <w:pStyle w:val="Heading3"/>
      </w:pPr>
      <w:bookmarkStart w:id="1003" w:name="_Toc564"/>
      <w:r>
        <w:t>أَبْوَابُ الصَّرْفِ‌</w:t>
      </w:r>
      <w:bookmarkEnd w:id="1003"/>
    </w:p>
    <w:p>
      <w:pPr>
        <w:pStyle w:val="Heading4"/>
      </w:pPr>
      <w:bookmarkStart w:id="1004" w:name="_Toc565"/>
      <w:r>
        <w:t>1- بَابُ تَحْرِیمِ التَّفَاضُلِ فِی بَیْعِ الْفِضَّةِ بِالْفِضَّةِ وَ الذَّهَبِ بِالذَّهَبِ‌</w:t>
      </w:r>
      <w:bookmarkEnd w:id="1004"/>
    </w:p>
    <w:p>
      <w:pPr>
        <w:pStyle w:val="Heading5"/>
      </w:pPr>
      <w:bookmarkStart w:id="1005" w:name="_Toc566"/>
      <w:r>
        <w:t>اشارة</w:t>
      </w:r>
      <w:bookmarkEnd w:id="1005"/>
    </w:p>
    <w:p>
      <w:pPr>
        <w:pStyle w:val="BookText"/>
      </w:pPr>
      <w:r>
        <w:rPr>
          <w:rStyle w:val="FootnoteReference"/>
        </w:rPr>
        <w:footnoteReference w:id="1018"/>
      </w:r>
      <w:r>
        <w:rPr>
          <w:rFonts w:ascii="Amiri" w:hAnsi="Amiri" w:eastAsia="Amiri" w:cs="Amiri"/>
          <w:lang w:bidi="ar-SA"/>
          <w:color w:val="111111"/>
          <w:sz w:val="28"/>
          <w:szCs w:val="28"/>
          <w:rtl/>
        </w:rPr>
        <w:t xml:space="preserve">1 بَابُ تَحْرِیمِ التَّفَاضُلِ فِی بَیْعِ الْفِضَّةِ بِالْفِضَّةِ وَ الذَّهَبِ بِالذَّهَبِ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6" w:name="_Toc567"/>
      <w:r>
        <w:t>[رقم الحدیث الکلی: 23395 - رقم الحدیث الباب: 1]</w:t>
      </w:r>
      <w:bookmarkEnd w:id="1006"/>
    </w:p>
    <w:p>
      <w:pPr>
        <w:pStyle w:val="BookText"/>
      </w:pPr>
      <w:r>
        <w:rPr>
          <w:rFonts w:ascii="Times New Roman" w:hAnsi="Times New Roman" w:eastAsia="Times New Roman" w:cs="Times New Roman"/>
          <w:lang w:val="en-US" w:bidi="en-US"/>
          <w:color w:val="111111"/>
          <w:sz w:val="28"/>
          <w:szCs w:val="28"/>
          <w:rtl/>
        </w:rPr>
        <w:t xml:space="preserve">23395- 1- </w:t>
      </w:r>
      <w:r>
        <w:rPr>
          <w:rStyle w:val="FootnoteReference"/>
        </w:rPr>
        <w:footnoteReference w:id="1019"/>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 الْفِضَّةُ بِالْفِضَّةِ مِثْلًا بِمِثْلٍ لَیْسَ فِیهِ زِیَادَةٌ وَ لَا نُقْصَانٌ الزَّائِدُ وَ الْمُسْتَزِیدُ فِی النَّارِ.</w:t>
      </w:r>
    </w:p>
    <w:p>
      <w:pPr>
        <w:pStyle w:val="BookText"/>
      </w:pPr>
      <w:r>
        <w:rPr>
          <w:rFonts w:ascii="Amiri" w:hAnsi="Amiri" w:eastAsia="Amiri" w:cs="Amiri"/>
          <w:lang w:bidi="ar-SA"/>
          <w:color w:val="111111"/>
          <w:sz w:val="28"/>
          <w:szCs w:val="28"/>
          <w:rtl/>
        </w:rPr>
        <w:t xml:space="preserve">وَ رَوَاهُ الصَّدُوقُ بِإِسْنَادِهِ عَنْ حَمَّادٍ نَحْوَهُ </w:t>
      </w:r>
      <w:r>
        <w:rPr>
          <w:rStyle w:val="FootnoteReference"/>
        </w:rPr>
        <w:footnoteReference w:id="1020"/>
      </w:r>
      <w:r>
        <w:rPr>
          <w:rFonts w:ascii="Amiri" w:hAnsi="Amiri" w:eastAsia="Amiri" w:cs="Amiri"/>
          <w:lang w:bidi="ar-SA"/>
          <w:color w:val="111111"/>
          <w:sz w:val="28"/>
          <w:szCs w:val="28"/>
          <w:rtl/>
        </w:rPr>
        <w:t xml:space="preserve">إِلَّا أَنَّهُ زَادَ وَ الذَّهَبُ بِالذَّهَبِ مِثْلًا بِمِثْلٍ وَ قَالَ لَیْسَ فِیهِ زِیَادَةٌ وَ لَا نَظِرَةٌ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فرمودند: "نقره با نقره باید به صورت برابر معامله شود و هیچ افزایشی یا کاهشی نباید در آن باشد. هر کس افزایشی بخواهد یا بدهد، در آتش خواهد بود."</w:t>
      </w:r>
    </w:p>
    <w:p>
      <w:pPr>
        <w:pStyle w:val="BookText"/>
      </w:pPr>
      <w:r>
        <w:rPr>
          <w:rFonts w:ascii="IRNazanin" w:hAnsi="IRNazanin" w:eastAsia="IRNazanin" w:cs="IRNazanin"/>
          <w:lang w:bidi="fa-IR"/>
          <w:color w:val="111111"/>
          <w:sz w:val="28"/>
          <w:szCs w:val="28"/>
          <w:rtl/>
        </w:rPr>
        <w:t xml:space="preserve">صدوق نیز این روایت را با سند خود از حماد نقل کرده است، با این تفاوت که اضافه کرده است: "طلا با طلا به صورت برابر معامله شود و نباید افزایشی یا (نسیه) در آن باشد."</w:t>
      </w:r>
    </w:p>
    <w:p>
      <w:pPr>
        <w:pStyle w:val="Heading5"/>
      </w:pPr>
      <w:bookmarkStart w:id="1007" w:name="_Toc568"/>
      <w:r>
        <w:t>[رقم الحدیث الکلی: 23396 - رقم الحدیث الباب: 2]</w:t>
      </w:r>
      <w:bookmarkEnd w:id="1007"/>
    </w:p>
    <w:p>
      <w:pPr>
        <w:pStyle w:val="BookText"/>
      </w:pPr>
      <w:r>
        <w:rPr>
          <w:rFonts w:ascii="Times New Roman" w:hAnsi="Times New Roman" w:eastAsia="Times New Roman" w:cs="Times New Roman"/>
          <w:lang w:val="en-US" w:bidi="en-US"/>
          <w:color w:val="111111"/>
          <w:sz w:val="28"/>
          <w:szCs w:val="28"/>
          <w:rtl/>
        </w:rPr>
        <w:t xml:space="preserve">23396- 2- </w:t>
      </w:r>
      <w:r>
        <w:rPr>
          <w:rStyle w:val="FootnoteReference"/>
        </w:rPr>
        <w:footnoteReference w:id="1021"/>
      </w:r>
      <w:r>
        <w:rPr>
          <w:rFonts w:ascii="Amiri" w:hAnsi="Amiri" w:eastAsia="Amiri" w:cs="Amiri"/>
          <w:lang w:bidi="ar-SA"/>
          <w:color w:val="111111"/>
          <w:sz w:val="28"/>
          <w:szCs w:val="28"/>
          <w:rtl/>
        </w:rPr>
        <w:t xml:space="preserve">وَ عَنْهُ عَنِ النَّضْرِ عَنْ إِبْرَاهِیمَ بْنِ عَبْدِ الْحَمِیدِ عَنِ الْوَلِیدِ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8" w:name="pg14689_173240"/>
    <w:bookmarkEnd w:id="158"/>
    <w:p>
      <w:pPr>
        <w:pStyle w:val="BookText"/>
      </w:pPr>
      <w:r>
        <w:rPr>
          <w:rFonts w:ascii="Amiri" w:hAnsi="Amiri" w:eastAsia="Amiri" w:cs="Amiri"/>
          <w:lang w:bidi="ar-SA"/>
          <w:color w:val="111111"/>
          <w:sz w:val="28"/>
          <w:szCs w:val="28"/>
          <w:rtl/>
        </w:rPr>
        <w:t xml:space="preserve">بْنِ صَبِیحٍ قَالَ سَمِعْتُ أَبَا عَبْدِ اللَّهِ ع یَقُولُ الذَّهَبُ بِالذَّهَبِ وَ الْفِضَّةُ بِالْفِضَّةِ الْفَضْلُ بَیْنَهُمَا هُوَ الرِّبَا الْمُنْکَرُ (هُوَ الرِّبَا الْمُنْکَرُ)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نقل شده که گفت: "از امام صادق (ع) شنیدم که می‌فرمودند: 'طلا با طلا و نقره با نقره، هر گونه ترجیح بین آن‌ها ربا است که ناپسند است (همان ربا ناپسند است).'</w:t>
      </w:r>
    </w:p>
    <w:p>
      <w:pPr>
        <w:pStyle w:val="Heading5"/>
      </w:pPr>
      <w:bookmarkStart w:id="1008" w:name="_Toc569"/>
      <w:r>
        <w:t>[رقم الحدیث الکلی: 23397 - رقم الحدیث الباب: 3]</w:t>
      </w:r>
      <w:bookmarkEnd w:id="1008"/>
    </w:p>
    <w:p>
      <w:pPr>
        <w:pStyle w:val="BookText"/>
      </w:pPr>
      <w:r>
        <w:rPr>
          <w:rFonts w:ascii="Times New Roman" w:hAnsi="Times New Roman" w:eastAsia="Times New Roman" w:cs="Times New Roman"/>
          <w:lang w:val="en-US" w:bidi="en-US"/>
          <w:color w:val="111111"/>
          <w:sz w:val="28"/>
          <w:szCs w:val="28"/>
          <w:rtl/>
        </w:rPr>
        <w:t xml:space="preserve">23397- 3- </w:t>
      </w:r>
      <w:r>
        <w:rPr>
          <w:rStyle w:val="FootnoteReference"/>
        </w:rPr>
        <w:footnoteReference w:id="1023"/>
      </w:r>
      <w:r>
        <w:rPr>
          <w:rFonts w:ascii="Amiri" w:hAnsi="Amiri" w:eastAsia="Amiri" w:cs="Amiri"/>
          <w:lang w:bidi="ar-SA"/>
          <w:color w:val="111111"/>
          <w:sz w:val="28"/>
          <w:szCs w:val="28"/>
          <w:rtl/>
        </w:rPr>
        <w:t xml:space="preserve">وَ عَنْهُ عَنْ فَضَالَةَ عَنْ أَبَانٍ عَنْ مُحَمَّدٍ عَنْ أَبِی جَعْفَرٍ ع أَنَّهُ قَالَ: فِی الْوَرِقِ بِالْوَرِقِ وَزْناً بِوَزْنٍ وَ الذَّهَبِ بِالذَّهَبِ وَزْناً بِوَزْنٍ.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محمد از امام باقر (ع) نقل شده که فرمودند: "نقره با نقره به صورت وزن به وزن و طلا با طلا به صورت وزن به وزن معامله شود."</w:t>
      </w:r>
    </w:p>
    <w:p>
      <w:pPr>
        <w:pStyle w:val="Heading5"/>
      </w:pPr>
      <w:bookmarkStart w:id="1009" w:name="_Toc570"/>
      <w:r>
        <w:t>[رقم الحدیث الکلی: 23398 - رقم الحدیث الباب: 4]</w:t>
      </w:r>
      <w:bookmarkEnd w:id="1009"/>
    </w:p>
    <w:p>
      <w:pPr>
        <w:pStyle w:val="BookText"/>
      </w:pPr>
      <w:r>
        <w:rPr>
          <w:rFonts w:ascii="Times New Roman" w:hAnsi="Times New Roman" w:eastAsia="Times New Roman" w:cs="Times New Roman"/>
          <w:lang w:val="en-US" w:bidi="en-US"/>
          <w:color w:val="111111"/>
          <w:sz w:val="28"/>
          <w:szCs w:val="28"/>
          <w:rtl/>
        </w:rPr>
        <w:t xml:space="preserve">23398- 4- </w:t>
      </w:r>
      <w:r>
        <w:rPr>
          <w:rStyle w:val="FootnoteReference"/>
        </w:rPr>
        <w:footnoteReference w:id="1024"/>
      </w:r>
      <w:r>
        <w:rPr>
          <w:rFonts w:ascii="Amiri" w:hAnsi="Amiri" w:eastAsia="Amiri" w:cs="Amiri"/>
          <w:lang w:bidi="ar-SA"/>
          <w:color w:val="111111"/>
          <w:sz w:val="28"/>
          <w:szCs w:val="28"/>
          <w:rtl/>
        </w:rPr>
        <w:t xml:space="preserve">وَ عَنْهُ عَنْ یُوسُفَ بْنِ عَقِیلٍ عَنْ مُحَمَّدِ بْنِ قَیْسٍ عَنْ أَبِی جَعْفَرٍ ع قَالَ: لَا تَبِیعُوا دِرْهَمَیْنِ بِدِرْهَمٍ قَالَ وَ مَنَعَ التَّصْرِیفَ وَ قَالَ مَنْ کَانَتْ عِنْدَهُ دَرَاهِمُ فُسُولٌ </w:t>
      </w:r>
      <w:r>
        <w:rPr>
          <w:rStyle w:val="FootnoteReference"/>
        </w:rPr>
        <w:footnoteReference w:id="1025"/>
      </w:r>
      <w:r>
        <w:rPr>
          <w:rFonts w:ascii="Amiri" w:hAnsi="Amiri" w:eastAsia="Amiri" w:cs="Amiri"/>
          <w:lang w:bidi="ar-SA"/>
          <w:color w:val="111111"/>
          <w:sz w:val="28"/>
          <w:szCs w:val="28"/>
          <w:rtl/>
        </w:rPr>
        <w:t xml:space="preserve">فَلْیَبِعْهُنَّ بِأَثْمَانِهِنَّ بِمَا شَاءَ مِنَ الْمَتَاعِ.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فرمودند: "دو درهم را به یک درهم نفروشید." همچنین فرمودند: "و تصرف(خرید وفروش پول) را منع کرده و فرمودند: 'کسی که دراهم فاسد (ناخالص یا تقلبی) دارد، باید آن‌ها را با کالاهای دیگری که می‌خواهد معاوضه کند.</w:t>
      </w:r>
    </w:p>
    <w:p>
      <w:pPr>
        <w:pStyle w:val="Heading5"/>
      </w:pPr>
      <w:bookmarkStart w:id="1010" w:name="_Toc571"/>
      <w:r>
        <w:t>[رقم الحدیث الکلی: 23399 - رقم الحدیث الباب: 5]</w:t>
      </w:r>
      <w:bookmarkEnd w:id="1010"/>
    </w:p>
    <w:p>
      <w:pPr>
        <w:pStyle w:val="BookText"/>
      </w:pPr>
      <w:r>
        <w:rPr>
          <w:rFonts w:ascii="Times New Roman" w:hAnsi="Times New Roman" w:eastAsia="Times New Roman" w:cs="Times New Roman"/>
          <w:lang w:val="en-US" w:bidi="en-US"/>
          <w:color w:val="111111"/>
          <w:sz w:val="28"/>
          <w:szCs w:val="28"/>
          <w:rtl/>
        </w:rPr>
        <w:t xml:space="preserve">23399- 5- </w:t>
      </w:r>
      <w:r>
        <w:rPr>
          <w:rStyle w:val="FootnoteReference"/>
        </w:rPr>
        <w:footnoteReference w:id="1026"/>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آبَائِهِ ع فِی مَنَاهِی النَّبِیِّ ص قَالَ: وَ نَهَی عَنْ بَیْعِ الذَّهَبِ بِالذَّهَبِ زِیَادَةً إِلَّا وَزْناً بِوَزْنٍ.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جعفر بن محمد (ع) از پدرانش در نهی‌های پیامبر (ص) نقل شده که فرمود: "و نهی کردند از فروش طلا به طلا با افزایش، مگر به صورت وزن به وزن."</w:t>
      </w:r>
    </w:p>
    <w:p>
      <w:pPr>
        <w:pStyle w:val="Heading5"/>
      </w:pPr>
      <w:bookmarkStart w:id="1011" w:name="_Toc572"/>
      <w:r>
        <w:t>[رقم الحدیث الکلی: 23400 - رقم الحدیث الباب: 6]</w:t>
      </w:r>
      <w:bookmarkEnd w:id="1011"/>
    </w:p>
    <w:p>
      <w:pPr>
        <w:pStyle w:val="BookText"/>
      </w:pPr>
      <w:r>
        <w:rPr>
          <w:rFonts w:ascii="Times New Roman" w:hAnsi="Times New Roman" w:eastAsia="Times New Roman" w:cs="Times New Roman"/>
          <w:lang w:val="en-US" w:bidi="en-US"/>
          <w:color w:val="111111"/>
          <w:sz w:val="28"/>
          <w:szCs w:val="28"/>
          <w:rtl/>
        </w:rPr>
        <w:t xml:space="preserve">23400- 6- </w:t>
      </w:r>
      <w:r>
        <w:rPr>
          <w:rStyle w:val="FootnoteReference"/>
        </w:rPr>
        <w:footnoteReference w:id="1027"/>
      </w:r>
      <w:r>
        <w:rPr>
          <w:rFonts w:ascii="Amiri" w:hAnsi="Amiri" w:eastAsia="Amiri" w:cs="Amiri"/>
          <w:lang w:bidi="ar-SA"/>
          <w:color w:val="111111"/>
          <w:sz w:val="28"/>
          <w:szCs w:val="28"/>
          <w:rtl/>
        </w:rPr>
        <w:t xml:space="preserve">مُحَمَّدُ بْنُ یَعْقُوبَ عَنْ أَبِی عَلِیٍّ الْأَشْعَرِیِّ عَنْ مُحَمَّدِ بْنِ عَبْدِ الْجَبَّارِ عَنْ صَفْوَانَ عَنْ إِسْحَاقَ بْنِ عَمَّارٍ قَالَ: قُلْتُ لِأَبِی عَبْدِ اللَّهِ ع الدِّرْهَمُ بِالدِّرْهَمِ وَ الرَّصَاصِ فَقَالَ الرَّصَاصُ بَاطِلٌ.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9" w:name="pg14689_173241"/>
    <w:bookmarkEnd w:id="15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28"/>
      </w:r>
      <w:r>
        <w:rPr>
          <w:rFonts w:ascii="Amiri" w:hAnsi="Amiri" w:eastAsia="Amiri" w:cs="Amiri"/>
          <w:lang w:bidi="ar-SA"/>
          <w:color w:val="111111"/>
          <w:sz w:val="28"/>
          <w:szCs w:val="28"/>
          <w:rtl/>
        </w:rPr>
        <w:t xml:space="preserve">وَ یَأْتِی مَا یَدُلُّ عَلَیْهِ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گفتم: 'دِرهم در برابر دِرهم و سرب.' امام فرمودند: 'سرب باطل است.'"</w:t>
      </w:r>
    </w:p>
    <w:p>
      <w:pPr>
        <w:pStyle w:val="Heading4"/>
      </w:pPr>
      <w:bookmarkStart w:id="1012" w:name="_Toc573"/>
      <w:r>
        <w:t>2- بَابُ أَنَّهُ یُشْتَرَطُ فِی صِحَّةِ الصَّرْفِ التَّقَابُضُ فِی الْمَجْلِسِ وَ لَوْ بِقَبْضِ الْوَکِیلِ وَ یَبْطُلُ لَوِ افْتَرَقَا قَبْلَهُ‌</w:t>
      </w:r>
      <w:bookmarkEnd w:id="1012"/>
    </w:p>
    <w:p>
      <w:pPr>
        <w:pStyle w:val="Heading5"/>
      </w:pPr>
      <w:bookmarkStart w:id="1013" w:name="_Toc574"/>
      <w:r>
        <w:t>اشارة</w:t>
      </w:r>
      <w:bookmarkEnd w:id="1013"/>
    </w:p>
    <w:p>
      <w:pPr>
        <w:pStyle w:val="BookText"/>
      </w:pPr>
      <w:r>
        <w:rPr>
          <w:rStyle w:val="FootnoteReference"/>
        </w:rPr>
        <w:footnoteReference w:id="1030"/>
      </w:r>
      <w:r>
        <w:rPr>
          <w:rFonts w:ascii="Amiri" w:hAnsi="Amiri" w:eastAsia="Amiri" w:cs="Amiri"/>
          <w:lang w:bidi="ar-SA"/>
          <w:color w:val="111111"/>
          <w:sz w:val="28"/>
          <w:szCs w:val="28"/>
          <w:rtl/>
        </w:rPr>
        <w:t xml:space="preserve">2 بَابُ أَنَّهُ یُشْتَرَطُ فِی صِحَّةِ الصَّرْفِ التَّقَابُضُ فِی الْمَجْلِسِ وَ لَوْ بِقَبْضِ الْوَکِیلِ وَ یَبْطُلُ لَوِ افْتَرَقَا قَبْلَهُ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4" w:name="_Toc575"/>
      <w:r>
        <w:t>[رقم الحدیث الکلی: 23401 - رقم الحدیث الباب: 1]</w:t>
      </w:r>
      <w:bookmarkEnd w:id="1014"/>
    </w:p>
    <w:p>
      <w:pPr>
        <w:pStyle w:val="BookText"/>
      </w:pPr>
      <w:r>
        <w:rPr>
          <w:rFonts w:ascii="Times New Roman" w:hAnsi="Times New Roman" w:eastAsia="Times New Roman" w:cs="Times New Roman"/>
          <w:lang w:val="en-US" w:bidi="en-US"/>
          <w:color w:val="111111"/>
          <w:sz w:val="28"/>
          <w:szCs w:val="28"/>
          <w:rtl/>
        </w:rPr>
        <w:t xml:space="preserve">23401- 1- </w:t>
      </w:r>
      <w:r>
        <w:rPr>
          <w:rStyle w:val="FootnoteReference"/>
        </w:rPr>
        <w:footnoteReference w:id="1031"/>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بْنِ یَحْیَی عَنْ عَبْدِ الرَّحْمَنِ بْنِ الْحَجَّاجِ قَالَ: سَأَلْتُهُ عَنِ الرَّجُلِ یَشْتَرِی مِنَ الرَّجُلِ الدِّرْهَمَ </w:t>
      </w:r>
      <w:r>
        <w:rPr>
          <w:rStyle w:val="FootnoteReference"/>
        </w:rPr>
        <w:footnoteReference w:id="1032"/>
      </w:r>
      <w:r>
        <w:rPr>
          <w:rFonts w:ascii="Amiri" w:hAnsi="Amiri" w:eastAsia="Amiri" w:cs="Amiri"/>
          <w:lang w:bidi="ar-SA"/>
          <w:color w:val="111111"/>
          <w:sz w:val="28"/>
          <w:szCs w:val="28"/>
          <w:rtl/>
        </w:rPr>
        <w:t xml:space="preserve">بِالدَّنَانِیرِ فَیَزِنُهَا وَ یَنْقُدُهَا وَ یَحْسُبُ ثَمَنَهَا کَمْ هُوَ دِینَاراً ثُمَّ یَقُولُ أَرْسِلْ غُلَامَکَ مَعِی حَتَّی أُعْطِیَهُ الدَّنَانِیرَ فَقَالَ مَا أُحِبُّ أَنْ یُفَارِقَهُ حَتَّی یَأْخُذَ الدَّنَانِیرَ فَقُلْتُ إِنَّمَا هُمْ فِی دَارٍ وَاحِدَةٍ وَ أَمْکِنَتُهُمْ قَرِیبَةٌ بَعْضُهَا مِنْ بَعْضٍ وَ هَذَا یَشُقُّ عَلَیْهِمْ فَقَالَ إِذَا فَرَغَ مِنْ وَزْنِهَا وَ انْتِقَادِهَا </w:t>
      </w:r>
      <w:r>
        <w:rPr>
          <w:rStyle w:val="FootnoteReference"/>
        </w:rPr>
        <w:footnoteReference w:id="1033"/>
      </w:r>
      <w:r>
        <w:rPr>
          <w:rFonts w:ascii="Amiri" w:hAnsi="Amiri" w:eastAsia="Amiri" w:cs="Amiri"/>
          <w:lang w:bidi="ar-SA"/>
          <w:color w:val="111111"/>
          <w:sz w:val="28"/>
          <w:szCs w:val="28"/>
          <w:rtl/>
        </w:rPr>
        <w:t xml:space="preserve">فَلْیَأْمُرِ الْغُلَامَ الَّذِی یُرْسِلُهُ أَنْ یَکُونَ هُوَ الَّذِی یُبَایِعُهُ وَ یَدْفَعُ إِلَیْهِ الْوَرِقَ وَ یَقْبِضُ مِنْهُ الدَّنَانِیرَ حَیْثُ یَدْفَعُ إِلَیْهِ الْوَرِقَ.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صادق (ع) درباره مردی پرسیدم که درهم را به دنانیر از مردی می‌خرد، آن را وزن می‌کند و می‌شمارد و قیمتش را حساب می‌کند چقدر دینار است، سپس می‌گوید: 'غلامت را با من بفرست تا دنانیر را به او بدهم.' امام فرمودند: 'دوست ندارم که از او جدا شود تا دنانیر را بگیرد.' گفتم: 'آن‌ها در یک خانه هستند و محل‌هایشان نزدیک به هم است و این کار برایشان سخت است.' امام فرمودند: 'وقتی از وزن کردن و شمردن آن فارغ شد، به غلامی که می‌فرستد بگوید که او باید معامله کند و درهم را بدهد و دنانیر را از او بگیرد در همان‌جا که درهم را می‌دهد.'"</w:t>
      </w:r>
    </w:p>
    <w:p>
      <w:pPr>
        <w:pStyle w:val="Heading5"/>
      </w:pPr>
      <w:bookmarkStart w:id="1015" w:name="_Toc576"/>
      <w:r>
        <w:t>[رقم الحدیث الکلی: 23402 - رقم الحدیث الباب: 2]</w:t>
      </w:r>
      <w:bookmarkEnd w:id="1015"/>
    </w:p>
    <w:p>
      <w:pPr>
        <w:pStyle w:val="BookText"/>
      </w:pPr>
      <w:r>
        <w:rPr>
          <w:rFonts w:ascii="Times New Roman" w:hAnsi="Times New Roman" w:eastAsia="Times New Roman" w:cs="Times New Roman"/>
          <w:lang w:val="en-US" w:bidi="en-US"/>
          <w:color w:val="111111"/>
          <w:sz w:val="28"/>
          <w:szCs w:val="28"/>
          <w:rtl/>
        </w:rPr>
        <w:t xml:space="preserve">23402- 2- </w:t>
      </w:r>
      <w:r>
        <w:rPr>
          <w:rStyle w:val="FootnoteReference"/>
        </w:rPr>
        <w:footnoteReference w:id="1034"/>
      </w:r>
      <w:r>
        <w:rPr>
          <w:rFonts w:ascii="Amiri" w:hAnsi="Amiri" w:eastAsia="Amiri" w:cs="Amiri"/>
          <w:lang w:bidi="ar-SA"/>
          <w:color w:val="111111"/>
          <w:sz w:val="28"/>
          <w:szCs w:val="28"/>
          <w:rtl/>
        </w:rPr>
        <w:t xml:space="preserve">وَ عَنْ حُمَیْدِ بْنِ زِیَادٍ عَنِ الْحَسَنِ بْنِ مُحَمَّدٍ عَنْ غَیْرِ وَاحِدٍ عَنْ أَبَانِ بْنِ عُثْمَانَ عَنْ عَبْدِ الرَّحْمَنِ بْنِ أَبِی عَبْدِ اللَّهِ عَنْ أَبِی عَبْدِ اللَّهِ ع قَالَ: سَأَلْتُهُ عَنْ بَیْعِ الذَّهَبِ بِالدَّرَاهِمِ فَیَقُولُ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0" w:name="pg14689_173242"/>
    <w:bookmarkEnd w:id="160"/>
    <w:p>
      <w:pPr>
        <w:pStyle w:val="BookText"/>
      </w:pPr>
      <w:r>
        <w:rPr>
          <w:rFonts w:ascii="Amiri" w:hAnsi="Amiri" w:eastAsia="Amiri" w:cs="Amiri"/>
          <w:lang w:bidi="ar-SA"/>
          <w:color w:val="111111"/>
          <w:sz w:val="28"/>
          <w:szCs w:val="28"/>
          <w:rtl/>
        </w:rPr>
        <w:t xml:space="preserve">أَرْسِلْ رَسُولًا فَیَسْتَوْفِیَ لَکَ ثَمَنَهُ فَیَقُولُ </w:t>
      </w:r>
      <w:r>
        <w:rPr>
          <w:rStyle w:val="FootnoteReference"/>
        </w:rPr>
        <w:footnoteReference w:id="1035"/>
      </w:r>
      <w:r>
        <w:rPr>
          <w:rFonts w:ascii="Amiri" w:hAnsi="Amiri" w:eastAsia="Amiri" w:cs="Amiri"/>
          <w:lang w:bidi="ar-SA"/>
          <w:color w:val="111111"/>
          <w:sz w:val="28"/>
          <w:szCs w:val="28"/>
          <w:rtl/>
        </w:rPr>
        <w:t xml:space="preserve">هَاتِ وَ هَلُمَّ وَ یَکُونُ رَسُولُکَ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فروش طلا به دراهم پرسیدم. فرمودند: 'بگو رسولی را بفرست تا قیمت آن را بگیرد و بگو بیا و بگیر. رسول تو باید با او باشد.'"</w:t>
      </w:r>
    </w:p>
    <w:p>
      <w:pPr>
        <w:pStyle w:val="Heading5"/>
      </w:pPr>
      <w:bookmarkStart w:id="1016" w:name="_Toc577"/>
      <w:r>
        <w:t>[رقم الحدیث الکلی: 23403 - رقم الحدیث الباب: 3]</w:t>
      </w:r>
      <w:bookmarkEnd w:id="1016"/>
    </w:p>
    <w:p>
      <w:pPr>
        <w:pStyle w:val="BookText"/>
      </w:pPr>
      <w:r>
        <w:rPr>
          <w:rFonts w:ascii="Times New Roman" w:hAnsi="Times New Roman" w:eastAsia="Times New Roman" w:cs="Times New Roman"/>
          <w:lang w:val="en-US" w:bidi="en-US"/>
          <w:color w:val="111111"/>
          <w:sz w:val="28"/>
          <w:szCs w:val="28"/>
          <w:rtl/>
        </w:rPr>
        <w:t xml:space="preserve">23403- 3- </w:t>
      </w:r>
      <w:r>
        <w:rPr>
          <w:rStyle w:val="FootnoteReference"/>
        </w:rPr>
        <w:footnoteReference w:id="1036"/>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قَالَ أَمِیرُ الْمُؤْمِنِینَ ع لَا یَبْتَاعُ رَجُلٌ فِضَّةً بِذَهَبٍ إِلَّا یَداً بِیَدٍ وَ لَا یَبْتَاعُ ذَهَباً بِفِضَّةٍ إِلَّا یَداً بِیَدٍ.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فرمودند: "امیرالمؤمنین (ع) گفت: 'مردی نباید نقره را با طلا معامله کند مگر دست به دست(نقد)، و نباید طلا را با نقره معامله کند مگر دست به دست.'</w:t>
      </w:r>
    </w:p>
    <w:p>
      <w:pPr>
        <w:pStyle w:val="Heading5"/>
      </w:pPr>
      <w:bookmarkStart w:id="1017" w:name="_Toc578"/>
      <w:r>
        <w:t>[رقم الحدیث الکلی: 23404 - رقم الحدیث الباب: 4]</w:t>
      </w:r>
      <w:bookmarkEnd w:id="1017"/>
    </w:p>
    <w:p>
      <w:pPr>
        <w:pStyle w:val="BookText"/>
      </w:pPr>
      <w:r>
        <w:rPr>
          <w:rFonts w:ascii="Times New Roman" w:hAnsi="Times New Roman" w:eastAsia="Times New Roman" w:cs="Times New Roman"/>
          <w:lang w:val="en-US" w:bidi="en-US"/>
          <w:color w:val="111111"/>
          <w:sz w:val="28"/>
          <w:szCs w:val="28"/>
          <w:rtl/>
        </w:rPr>
        <w:t xml:space="preserve">23404- 4- </w:t>
      </w:r>
      <w:r>
        <w:rPr>
          <w:rStyle w:val="FootnoteReference"/>
        </w:rPr>
        <w:footnoteReference w:id="1037"/>
      </w:r>
      <w:r>
        <w:rPr>
          <w:rFonts w:ascii="Amiri" w:hAnsi="Amiri" w:eastAsia="Amiri" w:cs="Amiri"/>
          <w:lang w:bidi="ar-SA"/>
          <w:color w:val="111111"/>
          <w:sz w:val="28"/>
          <w:szCs w:val="28"/>
          <w:rtl/>
        </w:rPr>
        <w:t xml:space="preserve">وَ عَنْ عِدَّةٍ مِنْ أَصْحَابِنَا عَنْ أَحْمَدَ بْنِ مُحَمَّدٍ عَنِ الْحُسَیْنِ بْنِ سَعِیدٍ عَنْ فَضَالَةَ عَنْ أَبِی الْمَغْرَاءِ عَنْ أَبِی بَصِیرٍ قَالَ: قُلْتُ لِأَبِی عَبْدِ اللَّهِ ع آتِی الصَّیْرَفِیَّ بِالدَّرَاهِمِ أَشْتَرِی مِنْهُ الدَّنَانِیرَ فَیَزِنُ لِی أَکْثَرَ مِنْ حَقِّی ثُمَّ أَبْتَاعُ مِنْهُ مَکَانِی دَرَاهِمَ قَالَ لَیْسَ بِهِ بَأْسٌ وَ لَکِنْ لَا تَزِنْ أَقَلَّ مِنْ حَقِّکَ.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"به امام صادق (ع) گفتم: نزد صراف می‌روم و درهم‌ها را به او می‌دهم و از او دنانیر می‌خرم. او بیشتر از حق من را وزن می‌کند، سپس همان جا از او درهم می‌خرم. امام فرمودند: 'اشکالی ندارد، اما کمتر از حق خود وزن نکن.'"</w:t>
      </w:r>
    </w:p>
    <w:p>
      <w:pPr>
        <w:pStyle w:val="Heading5"/>
      </w:pPr>
      <w:bookmarkStart w:id="1018" w:name="_Toc579"/>
      <w:r>
        <w:t>[رقم الحدیث الکلی: 23405 - رقم الحدیث الباب: 5]</w:t>
      </w:r>
      <w:bookmarkEnd w:id="1018"/>
    </w:p>
    <w:p>
      <w:pPr>
        <w:pStyle w:val="BookText"/>
      </w:pPr>
      <w:r>
        <w:rPr>
          <w:rFonts w:ascii="Times New Roman" w:hAnsi="Times New Roman" w:eastAsia="Times New Roman" w:cs="Times New Roman"/>
          <w:lang w:val="en-US" w:bidi="en-US"/>
          <w:color w:val="111111"/>
          <w:sz w:val="28"/>
          <w:szCs w:val="28"/>
          <w:rtl/>
        </w:rPr>
        <w:t xml:space="preserve">23405- 5- </w:t>
      </w:r>
      <w:r>
        <w:rPr>
          <w:rStyle w:val="FootnoteReference"/>
        </w:rPr>
        <w:footnoteReference w:id="1038"/>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سَأَلْتُ أَبَا إِبْرَاهِیمَ ع عَنِ الرَّجُلِ یَأْتِینِی بِالْوَرِقِ فَأَشْتَرِیهَا مِنْهُ بِالدَّنَانِیرِ فَأَشْتَغِلُ عَنْ تَعْیِیرِ وَزْنِهَا وَ انْتِقَادِهَا وَ فَضْلِ مَا بَیْنِی وَ بَیْنَهُ فِیهَا فَأُعْطِیهِ الدَّنَانِیرَ وَ أَقُولُ: إِنَّهُ لَیْسَ بَیْنِی وَ بَیْنَکَ بَیْعٌ فَإِنِّی قَدْ نَقَضْتُ هَذَا الَّذِی بَیْنِی وَ بَیْنَکَ مِنَ الْبَیْعِ وَ وَرِقُکَ عِنْدِی قَرْضٌ وَ دَنَانِیرِی عِنْدَکَ قَرْضٌ حَتَّی تَأْتِیَنِی مِنَ الْغَدِ وَ أُبَایِعُهُ قَالَ لَیْسَ بِهِ بَأْسٌ.</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مِثْلَهُ </w:t>
      </w:r>
      <w:r>
        <w:rPr>
          <w:rStyle w:val="FootnoteReference"/>
        </w:rPr>
        <w:footnoteReference w:id="1039"/>
      </w:r>
      <w:r>
        <w:rPr>
          <w:rFonts w:ascii="Amiri" w:hAnsi="Amiri" w:eastAsia="Amiri" w:cs="Amiri"/>
          <w:lang w:bidi="ar-SA"/>
          <w:color w:val="111111"/>
          <w:sz w:val="28"/>
          <w:szCs w:val="28"/>
          <w:rtl/>
        </w:rPr>
        <w:t xml:space="preserve">وَ عَنْهُ عَنْ صَفْوَانَ وَ ذَکَرَ الْأَوَّلَ وَ عَنْهُ عَنِ الْقَاسِمِ عَنْ أَبَانٍ وَ ذَکَرَ الثَّانِیَ وَ عَنْهُ عَنِ النَّضْرِ عَنْ عَاصِمِ بْنِ حُمَیْدٍ وَ ذَکَرَ الثَّالِثَ.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کاظم (ع) درباره مردی پرسیدم که نقره را به دنانیر از او می‌خرم، اما به دلیل مشغله نمی‌توانم وزن و بررسی آن‌ها را در همان لحظه انجام دهم و مقدار اضافه و نقص بین من و او را محاسبه کنم. پس دنانیر را به او می‌دهم و می‌گویم: 'میان ما معامله‌ای نیست، این معامله را میان ما باطل می‌کنم و نقره تو نزد من قرض است و دنانیر من نزد تو قرض است تا فردا بیایی و دوباره معامله کنیم.' امام فرمودند: 'اشکالی ندارد.'"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1" w:name="pg14689_173243"/>
    <w:bookmarkEnd w:id="161"/>
    <w:p>
      <w:pPr>
        <w:pStyle w:val="Heading5"/>
      </w:pPr>
      <w:bookmarkStart w:id="1019" w:name="_Toc580"/>
      <w:r>
        <w:t>[رقم الحدیث الکلی: 23406 - رقم الحدیث الباب: 6]</w:t>
      </w:r>
      <w:bookmarkEnd w:id="1019"/>
    </w:p>
    <w:p>
      <w:pPr>
        <w:pStyle w:val="BookText"/>
      </w:pPr>
      <w:r>
        <w:rPr>
          <w:rFonts w:ascii="Times New Roman" w:hAnsi="Times New Roman" w:eastAsia="Times New Roman" w:cs="Times New Roman"/>
          <w:lang w:val="en-US" w:bidi="en-US"/>
          <w:color w:val="111111"/>
          <w:sz w:val="28"/>
          <w:szCs w:val="28"/>
          <w:rtl/>
        </w:rPr>
        <w:t xml:space="preserve">23406- 6- </w:t>
      </w:r>
      <w:r>
        <w:rPr>
          <w:rStyle w:val="FootnoteReference"/>
        </w:rPr>
        <w:footnoteReference w:id="1040"/>
      </w:r>
      <w:r>
        <w:rPr>
          <w:rFonts w:ascii="Amiri" w:hAnsi="Amiri" w:eastAsia="Amiri" w:cs="Amiri"/>
          <w:lang w:bidi="ar-SA"/>
          <w:color w:val="111111"/>
          <w:sz w:val="28"/>
          <w:szCs w:val="28"/>
          <w:rtl/>
        </w:rPr>
        <w:t xml:space="preserve">وَ عَنْهُ عَنْ حَمَّادِ بْنِ عِیسَی عَنْ حَرِیزٍ عَنْ مُحَمَّدِ بْنِ مُسْلِمٍ عَنْ أَبِی عَبْدِ اللَّهِ ع قَالَ: سَأَلْتُهُ عَنْ بَیْعِ الذَّهَبِ بِالْفِضَّةِ مِثْلَیْنِ بِمِثْلٍ یَداً بِیَدٍ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فروش طلا به نقره به نسبت دو به یک و به صورت نقدی پرسیدم. امام فرمودند: 'اشکالی ندارد.'"</w:t>
      </w:r>
    </w:p>
    <w:p>
      <w:pPr>
        <w:pStyle w:val="Heading5"/>
      </w:pPr>
      <w:bookmarkStart w:id="1020" w:name="_Toc581"/>
      <w:r>
        <w:t>[رقم الحدیث الکلی: 23407 - رقم الحدیث الباب: 7]</w:t>
      </w:r>
      <w:bookmarkEnd w:id="1020"/>
    </w:p>
    <w:p>
      <w:pPr>
        <w:pStyle w:val="BookText"/>
      </w:pPr>
      <w:r>
        <w:rPr>
          <w:rFonts w:ascii="Times New Roman" w:hAnsi="Times New Roman" w:eastAsia="Times New Roman" w:cs="Times New Roman"/>
          <w:lang w:val="en-US" w:bidi="en-US"/>
          <w:color w:val="111111"/>
          <w:sz w:val="28"/>
          <w:szCs w:val="28"/>
          <w:rtl/>
        </w:rPr>
        <w:t xml:space="preserve">23407- 7- </w:t>
      </w:r>
      <w:r>
        <w:rPr>
          <w:rStyle w:val="FootnoteReference"/>
        </w:rPr>
        <w:footnoteReference w:id="1041"/>
      </w:r>
      <w:r>
        <w:rPr>
          <w:rFonts w:ascii="Amiri" w:hAnsi="Amiri" w:eastAsia="Amiri" w:cs="Amiri"/>
          <w:lang w:bidi="ar-SA"/>
          <w:color w:val="111111"/>
          <w:sz w:val="28"/>
          <w:szCs w:val="28"/>
          <w:rtl/>
        </w:rPr>
        <w:t xml:space="preserve">وَ عَنْهُ عَنْ عَبْدِ اللَّهِ بْنِ بَحْرٍ عَنْ حَرِیزٍ عَنْ مُحَمَّدِ بْنِ مُسْلِمٍ قَالَ: سَأَلْتُهُ عَنِ الرَّجُلِ یَبْتَاعُ الذَّهَبَ بِالْفِضَّةِ مِثْلَیْنِ بِمِثْلٍ قَالَ لَا بَأْسَ بِهِ یَداً بِیَدٍ.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مردی که طلا را با نقره به نسبت دو به یک خریداری می‌کند پرسیدم. امام فرمودند: 'اشکالی ندارد به شرطی که معامله به صورت نقدی  باشد.'</w:t>
      </w:r>
    </w:p>
    <w:p>
      <w:pPr>
        <w:pStyle w:val="Heading5"/>
      </w:pPr>
      <w:bookmarkStart w:id="1021" w:name="_Toc582"/>
      <w:r>
        <w:t>[رقم الحدیث الکلی: 23408 - رقم الحدیث الباب: 8]</w:t>
      </w:r>
      <w:bookmarkEnd w:id="1021"/>
    </w:p>
    <w:p>
      <w:pPr>
        <w:pStyle w:val="BookText"/>
      </w:pPr>
      <w:r>
        <w:rPr>
          <w:rFonts w:ascii="Times New Roman" w:hAnsi="Times New Roman" w:eastAsia="Times New Roman" w:cs="Times New Roman"/>
          <w:lang w:val="en-US" w:bidi="en-US"/>
          <w:color w:val="111111"/>
          <w:sz w:val="28"/>
          <w:szCs w:val="28"/>
          <w:rtl/>
        </w:rPr>
        <w:t xml:space="preserve">23408- 8- </w:t>
      </w:r>
      <w:r>
        <w:rPr>
          <w:rStyle w:val="FootnoteReference"/>
        </w:rPr>
        <w:footnoteReference w:id="1042"/>
      </w:r>
      <w:r>
        <w:rPr>
          <w:rFonts w:ascii="Amiri" w:hAnsi="Amiri" w:eastAsia="Amiri" w:cs="Amiri"/>
          <w:lang w:bidi="ar-SA"/>
          <w:color w:val="111111"/>
          <w:sz w:val="28"/>
          <w:szCs w:val="28"/>
          <w:rtl/>
        </w:rPr>
        <w:t xml:space="preserve">وَ عَنْهُ عَنْ صَفْوَانَ عَنْ مَنْصُورِ بْنِ حَازِمٍ عَنْ أَبِی عَبْدِ اللَّهِ ع قَالَ: إِذَا اشْتَرَیْتَ ذَهَباً بِفِضَّةٍ أَوْ فِضَّةً بِذَهَبٍ فَلَا تُفَارِقْهُ حَتَّی تَأْخُذَ مِنْهُ وَ إِنْ نَزَا حَائِطاً فَانْزُ مَعَهُ.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امام صادق (ع) فرمودند: "اگر طلا را با نقره یا نقره را با طلا خریداری کردی، از او جدا نشو تا آن را از او بگیری، حتی اگر بر دیواری بالا رفت، تو نیز با او بالا برو.</w:t>
      </w:r>
    </w:p>
    <w:p>
      <w:pPr>
        <w:pStyle w:val="Heading5"/>
      </w:pPr>
      <w:bookmarkStart w:id="1022" w:name="_Toc583"/>
      <w:r>
        <w:t>[رقم الحدیث الکلی: 23409 - رقم الحدیث الباب: 9]</w:t>
      </w:r>
      <w:bookmarkEnd w:id="1022"/>
    </w:p>
    <w:p>
      <w:pPr>
        <w:pStyle w:val="BookText"/>
      </w:pPr>
      <w:r>
        <w:rPr>
          <w:rFonts w:ascii="Times New Roman" w:hAnsi="Times New Roman" w:eastAsia="Times New Roman" w:cs="Times New Roman"/>
          <w:lang w:val="en-US" w:bidi="en-US"/>
          <w:color w:val="111111"/>
          <w:sz w:val="28"/>
          <w:szCs w:val="28"/>
          <w:rtl/>
        </w:rPr>
        <w:t xml:space="preserve">23409- 9- </w:t>
      </w:r>
      <w:r>
        <w:rPr>
          <w:rStyle w:val="FootnoteReference"/>
        </w:rPr>
        <w:footnoteReference w:id="1043"/>
      </w:r>
      <w:r>
        <w:rPr>
          <w:rFonts w:ascii="Amiri" w:hAnsi="Amiri" w:eastAsia="Amiri" w:cs="Amiri"/>
          <w:lang w:bidi="ar-SA"/>
          <w:color w:val="111111"/>
          <w:sz w:val="28"/>
          <w:szCs w:val="28"/>
          <w:rtl/>
        </w:rPr>
        <w:t xml:space="preserve">وَ عَنْهُ عَنْ صَفْوَانَ عَنِ ابْنِ مُسْکَانَ عَنِ الْحَلَبِیِّ وَ ابْنِ أَبِی عُمَیْرٍ عَنْ حَمَّادٍ عَنِ الْحَلَبِیِّ قَالَ: سَأَلْتُ أَبَا عَبْدِ اللَّهِ ع عَنْ رَجُلٍ ابْتَاعَ مِنْ رَجُلٍ بِدِینَارٍ وَ أَخَذَ بِنِصْفِهِ بَیْعاً وَ بِنِصْفِهِ وَرِقاً قَالَ لَا بَأْسَ وَ سَأَلْتُهُ هَلْ یَصْلُحُ أَنْ یَأْخُذَ بِنِصْفِهِ وَرِقاً أَوْ بَیْعاً وَ یَتْرُکَ نِصْفَهُ حَتَّی یَأْتِیَ بَعْدُ فَیَأْخُذَ بِهِ وَرِقاً أَوْ بَیْعاً فَقَالَ مَا أُحِبُّ أَنْ أَتْرُکَ مِنْهُ شَیْئاً حَتَّی آخُذَهُ جَمِیعاً فَلَا تَفْعَلْهُ.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پرسیدم که با دیناری خرید می‌کند و نیمی از آن را به صورت کالا و نیمی را به صورت نقره دریافت می‌کند. امام فرمودند: 'اشکالی ندارد.' و پرسیدم آیا صحیح است که نیمی را به صورت نقره یا کالا بگیرد و نیم دیگر را برای بعد بگذارد تا بعدها نقره یا کالا بگیرد؟ امام فرمودند: 'دوست ندارم چیزی از آن را بگذارم تا همه را بگیرم. پس این کار را نکن.'</w:t>
      </w:r>
    </w:p>
    <w:p>
      <w:pPr>
        <w:pStyle w:val="Heading5"/>
      </w:pPr>
      <w:bookmarkStart w:id="1023" w:name="_Toc584"/>
      <w:r>
        <w:t>[رقم الحدیث الکلی: 23410 - رقم الحدیث الباب: 10]</w:t>
      </w:r>
      <w:bookmarkEnd w:id="1023"/>
    </w:p>
    <w:p>
      <w:pPr>
        <w:pStyle w:val="BookText"/>
      </w:pPr>
      <w:r>
        <w:rPr>
          <w:rFonts w:ascii="Times New Roman" w:hAnsi="Times New Roman" w:eastAsia="Times New Roman" w:cs="Times New Roman"/>
          <w:lang w:val="en-US" w:bidi="en-US"/>
          <w:color w:val="111111"/>
          <w:sz w:val="28"/>
          <w:szCs w:val="28"/>
          <w:rtl/>
        </w:rPr>
        <w:t xml:space="preserve">23410- 10- </w:t>
      </w:r>
      <w:r>
        <w:rPr>
          <w:rStyle w:val="FootnoteReference"/>
        </w:rPr>
        <w:footnoteReference w:id="1045"/>
      </w:r>
      <w:r>
        <w:rPr>
          <w:rFonts w:ascii="Amiri" w:hAnsi="Amiri" w:eastAsia="Amiri" w:cs="Amiri"/>
          <w:lang w:bidi="ar-SA"/>
          <w:color w:val="111111"/>
          <w:sz w:val="28"/>
          <w:szCs w:val="28"/>
          <w:rtl/>
        </w:rPr>
        <w:t xml:space="preserve">وَ بِإِسْنَادِهِ عَنْ أَحْمَدَ بْنِ مُحَمَّدِ بْنِ عِیسَی عَنِ الْحَسَنِ بْنِ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2" w:name="pg14689_173244"/>
    <w:bookmarkEnd w:id="162"/>
    <w:p>
      <w:pPr>
        <w:pStyle w:val="BookText"/>
      </w:pPr>
      <w:r>
        <w:rPr>
          <w:rFonts w:ascii="Amiri" w:hAnsi="Amiri" w:eastAsia="Amiri" w:cs="Amiri"/>
          <w:lang w:bidi="ar-SA"/>
          <w:color w:val="111111"/>
          <w:sz w:val="28"/>
          <w:szCs w:val="28"/>
          <w:rtl/>
        </w:rPr>
        <w:t xml:space="preserve">عَلِیٍّ الْوَشَّاءِ عَنْ ثَعْلَبَةَ بْنِ مَیْمُونٍ عَنْ أَبِی الْحُسَیْنِ السَّابَاطِیِّ عَنْ عَمَّارِ بْنِ مُوسَی السَّابَاطِیِّ قَالَ سَمِعْتُ أَبَا عَبْدِ اللَّهِ ع یَقُولُ لَا بَأْسَ أَنْ یَبِیعَ الرَّجُلُ الدَّنَانِیرَ </w:t>
      </w:r>
      <w:r>
        <w:rPr>
          <w:rStyle w:val="FootnoteReference"/>
        </w:rPr>
        <w:footnoteReference w:id="1046"/>
      </w:r>
      <w:r>
        <w:rPr>
          <w:rFonts w:ascii="Amiri" w:hAnsi="Amiri" w:eastAsia="Amiri" w:cs="Amiri"/>
          <w:lang w:bidi="ar-SA"/>
          <w:color w:val="111111"/>
          <w:sz w:val="28"/>
          <w:szCs w:val="28"/>
          <w:rtl/>
        </w:rPr>
        <w:t xml:space="preserve">بِأَکْثَرَ مِنْ صَرْفِ یَوْمِهِ نَسِیئَةً.</w:t>
      </w:r>
    </w:p>
    <w:p>
      <w:pPr>
        <w:pStyle w:val="BookText"/>
      </w:pPr>
      <w:r>
        <w:rPr>
          <w:rFonts w:ascii="Amiri" w:hAnsi="Amiri" w:eastAsia="Amiri" w:cs="Amiri"/>
          <w:lang w:bidi="ar-SA"/>
          <w:color w:val="111111"/>
          <w:sz w:val="28"/>
          <w:szCs w:val="28"/>
          <w:rtl/>
        </w:rPr>
        <w:t xml:space="preserve">أَقُولُ: یَأْتِی تَأْوِیلُهُ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الساباطی نقل شده که گفت: "شنیدم امام صادق (ع) می‌فرمودند: 'اشکالی ندارد که مردی دنانیر را به بیشتر از نرخ روز آن به صورت نسیه بفروشد.</w:t>
      </w:r>
    </w:p>
    <w:p>
      <w:pPr>
        <w:pStyle w:val="Heading5"/>
      </w:pPr>
      <w:bookmarkStart w:id="1024" w:name="_Toc585"/>
      <w:r>
        <w:t>[رقم الحدیث الکلی: 23411 - رقم الحدیث الباب: 11]</w:t>
      </w:r>
      <w:bookmarkEnd w:id="1024"/>
    </w:p>
    <w:p>
      <w:pPr>
        <w:pStyle w:val="BookText"/>
      </w:pPr>
      <w:r>
        <w:rPr>
          <w:rFonts w:ascii="Times New Roman" w:hAnsi="Times New Roman" w:eastAsia="Times New Roman" w:cs="Times New Roman"/>
          <w:lang w:val="en-US" w:bidi="en-US"/>
          <w:color w:val="111111"/>
          <w:sz w:val="28"/>
          <w:szCs w:val="28"/>
          <w:rtl/>
        </w:rPr>
        <w:t xml:space="preserve">23411- 11- </w:t>
      </w:r>
      <w:r>
        <w:rPr>
          <w:rStyle w:val="FootnoteReference"/>
        </w:rPr>
        <w:footnoteReference w:id="1048"/>
      </w:r>
      <w:r>
        <w:rPr>
          <w:rFonts w:ascii="Amiri" w:hAnsi="Amiri" w:eastAsia="Amiri" w:cs="Amiri"/>
          <w:lang w:bidi="ar-SA"/>
          <w:color w:val="111111"/>
          <w:sz w:val="28"/>
          <w:szCs w:val="28"/>
          <w:rtl/>
        </w:rPr>
        <w:t xml:space="preserve">وَ بِإِسْنَادِهِ عَنْ مُحَمَّدِ بْنِ عَلِیِّ بْنِ مَحْبُوبٍ عَنْ مُحَمَّدِ بْنِ الْحُسَیْنِ عَنِ الْحَسَنِ بْنِ عَلِیِّ بْنِ فَضَّالٍ عَنْ حَمَّادٍ عَنْ عَمَّارٍ السَّابَاطِیِّ عَنْ أَبِی عَبْدِ اللَّهِ ع قَالَ: قُلْتُ لَهُ الرَّجُلُ یَبِیعُ الدَّرَاهِمَ بِالدَّنَانِیرِ نَسِیئَةً قَالَ لَا بَأْسَ.</w:t>
      </w:r>
    </w:p>
    <w:p>
      <w:pPr>
        <w:pStyle w:val="BookText"/>
      </w:pPr>
      <w:r>
        <w:rPr>
          <w:rFonts w:ascii="Amiri" w:hAnsi="Amiri" w:eastAsia="Amiri" w:cs="Amiri"/>
          <w:lang w:bidi="ar-SA"/>
          <w:color w:val="111111"/>
          <w:sz w:val="28"/>
          <w:szCs w:val="28"/>
          <w:rtl/>
        </w:rPr>
        <w:t xml:space="preserve">وَ رَوَاهُ الصَّدُوقُ بِإِسْنَادِهِ عَنْ عَمَّارٍ السَّابَاطِیِّ مِثْلَهُ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الساباطی نقل شده که گفت: "به امام صادق (ع) گفتم: 'مردی دراهم را به دنانیر به صورت نسیه می‌فروشد.' امام فرمودند: 'اشکالی ندارد</w:t>
      </w:r>
    </w:p>
    <w:p>
      <w:pPr>
        <w:pStyle w:val="Heading5"/>
      </w:pPr>
      <w:bookmarkStart w:id="1025" w:name="_Toc586"/>
      <w:r>
        <w:t>[رقم الحدیث الکلی: 23412 - رقم الحدیث الباب: 12]</w:t>
      </w:r>
      <w:bookmarkEnd w:id="1025"/>
    </w:p>
    <w:p>
      <w:pPr>
        <w:pStyle w:val="BookText"/>
      </w:pPr>
      <w:r>
        <w:rPr>
          <w:rFonts w:ascii="Times New Roman" w:hAnsi="Times New Roman" w:eastAsia="Times New Roman" w:cs="Times New Roman"/>
          <w:lang w:val="en-US" w:bidi="en-US"/>
          <w:color w:val="111111"/>
          <w:sz w:val="28"/>
          <w:szCs w:val="28"/>
          <w:rtl/>
        </w:rPr>
        <w:t xml:space="preserve">23412- 12- </w:t>
      </w:r>
      <w:r>
        <w:rPr>
          <w:rStyle w:val="FootnoteReference"/>
        </w:rPr>
        <w:footnoteReference w:id="1050"/>
      </w:r>
      <w:r>
        <w:rPr>
          <w:rFonts w:ascii="Amiri" w:hAnsi="Amiri" w:eastAsia="Amiri" w:cs="Amiri"/>
          <w:lang w:bidi="ar-SA"/>
          <w:color w:val="111111"/>
          <w:sz w:val="28"/>
          <w:szCs w:val="28"/>
          <w:rtl/>
        </w:rPr>
        <w:t xml:space="preserve">وَ بِإِسْنَادِهِ عَنْ مُحَمَّدِ بْنِ أَحْمَدَ بْنِ یَحْیَی عَنْ أَحْمَدَ بْنِ مُحَمَّدٍ عَنِ الْحَسَنِ بْنِ عَلِیِّ بْنِ فَضَّالٍ عَنْ ثَعْلَبَةَ أَبِی الْحُسَیْنِ </w:t>
      </w:r>
      <w:r>
        <w:rPr>
          <w:rStyle w:val="FootnoteReference"/>
        </w:rPr>
        <w:footnoteReference w:id="1051"/>
      </w:r>
      <w:r>
        <w:rPr>
          <w:rFonts w:ascii="Amiri" w:hAnsi="Amiri" w:eastAsia="Amiri" w:cs="Amiri"/>
          <w:lang w:bidi="ar-SA"/>
          <w:color w:val="111111"/>
          <w:sz w:val="28"/>
          <w:szCs w:val="28"/>
          <w:rtl/>
        </w:rPr>
        <w:t xml:space="preserve">عَنْ عَمَّارٍ السَّابَاطِیِّ عَنْ أَبِی عَبْدِ اللَّهِ ع قَالَ: الدَّنَانِیرُ بِالدَّرَاهِمِ بِثَلَاثِینَ أَوْ أَرْبَعِینَ أَوْ نَحْوِ ذَلِکَ نَسِیئَةً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الساباطی نقل شده که گفت: "از امام صادق (ع) شنیدم که می‌فرمودند: 'مبادله دنانیر با دراهم به نرخ سی یا چهل یا چیزی مشابه آن به صورت نسیه اشکالی ندارد.'</w:t>
      </w:r>
    </w:p>
    <w:p>
      <w:pPr>
        <w:pStyle w:val="Heading5"/>
      </w:pPr>
      <w:bookmarkStart w:id="1026" w:name="_Toc587"/>
      <w:r>
        <w:t>[رقم الحدیث الکلی: 23413 - رقم الحدیث الباب: 13]</w:t>
      </w:r>
      <w:bookmarkEnd w:id="1026"/>
    </w:p>
    <w:p>
      <w:pPr>
        <w:pStyle w:val="BookText"/>
      </w:pPr>
      <w:r>
        <w:rPr>
          <w:rFonts w:ascii="Times New Roman" w:hAnsi="Times New Roman" w:eastAsia="Times New Roman" w:cs="Times New Roman"/>
          <w:lang w:val="en-US" w:bidi="en-US"/>
          <w:color w:val="111111"/>
          <w:sz w:val="28"/>
          <w:szCs w:val="28"/>
          <w:rtl/>
        </w:rPr>
        <w:t xml:space="preserve">23413- 13- </w:t>
      </w:r>
      <w:r>
        <w:rPr>
          <w:rStyle w:val="FootnoteReference"/>
        </w:rPr>
        <w:footnoteReference w:id="1052"/>
      </w:r>
      <w:r>
        <w:rPr>
          <w:rFonts w:ascii="Amiri" w:hAnsi="Amiri" w:eastAsia="Amiri" w:cs="Amiri"/>
          <w:lang w:bidi="ar-SA"/>
          <w:color w:val="111111"/>
          <w:sz w:val="28"/>
          <w:szCs w:val="28"/>
          <w:rtl/>
        </w:rPr>
        <w:t xml:space="preserve">وَ عَنْهُ عَنْ أَحْمَدَ بْنِ مُحَمَّدٍ عَنْ عَلِیِّ بْنِ حَدِیدٍ عَنْ جَمِیلِ بْنِ دَرَّاجٍ عَنْ زُرَارَةَ عَنْ أَبِی جَعْفَرٍ ع قَالَ: لَا بَأْسَ أَنْ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3" w:name="pg14689_173245"/>
    <w:bookmarkEnd w:id="163"/>
    <w:p>
      <w:pPr>
        <w:pStyle w:val="BookText"/>
      </w:pPr>
      <w:r>
        <w:rPr>
          <w:rFonts w:ascii="Amiri" w:hAnsi="Amiri" w:eastAsia="Amiri" w:cs="Amiri"/>
          <w:lang w:bidi="ar-SA"/>
          <w:color w:val="111111"/>
          <w:sz w:val="28"/>
          <w:szCs w:val="28"/>
          <w:rtl/>
        </w:rPr>
        <w:t xml:space="preserve">یَبِیعَ الرَّجُلُ الدَّنَانِیرَ </w:t>
      </w:r>
      <w:r>
        <w:rPr>
          <w:rStyle w:val="FootnoteReference"/>
        </w:rPr>
        <w:footnoteReference w:id="1053"/>
      </w:r>
      <w:r>
        <w:rPr>
          <w:rFonts w:ascii="Amiri" w:hAnsi="Amiri" w:eastAsia="Amiri" w:cs="Amiri"/>
          <w:lang w:bidi="ar-SA"/>
          <w:color w:val="111111"/>
          <w:sz w:val="28"/>
          <w:szCs w:val="28"/>
          <w:rtl/>
        </w:rPr>
        <w:t xml:space="preserve">نَسِیئَةً بِمِائَةٍ أَوْ أَقَلَّ أَوْ أَکْثَرَ.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که فرمودند: "اشکالی ندارد که مردی دنانیر را به صورت نسیه به صد یا کمتر یا بیشتر بفروشد."</w:t>
      </w:r>
    </w:p>
    <w:p>
      <w:pPr>
        <w:pStyle w:val="Heading5"/>
      </w:pPr>
      <w:bookmarkStart w:id="1027" w:name="_Toc588"/>
      <w:r>
        <w:t>[رقم الحدیث الکلی: 23414 - رقم الحدیث الباب: 14]</w:t>
      </w:r>
      <w:bookmarkEnd w:id="1027"/>
    </w:p>
    <w:p>
      <w:pPr>
        <w:pStyle w:val="BookText"/>
      </w:pPr>
      <w:r>
        <w:rPr>
          <w:rFonts w:ascii="Times New Roman" w:hAnsi="Times New Roman" w:eastAsia="Times New Roman" w:cs="Times New Roman"/>
          <w:lang w:val="en-US" w:bidi="en-US"/>
          <w:color w:val="111111"/>
          <w:sz w:val="28"/>
          <w:szCs w:val="28"/>
          <w:rtl/>
        </w:rPr>
        <w:t xml:space="preserve">23414- 14- </w:t>
      </w:r>
      <w:r>
        <w:rPr>
          <w:rStyle w:val="FootnoteReference"/>
        </w:rPr>
        <w:footnoteReference w:id="1054"/>
      </w:r>
      <w:r>
        <w:rPr>
          <w:rFonts w:ascii="Amiri" w:hAnsi="Amiri" w:eastAsia="Amiri" w:cs="Amiri"/>
          <w:lang w:bidi="ar-SA"/>
          <w:color w:val="111111"/>
          <w:sz w:val="28"/>
          <w:szCs w:val="28"/>
          <w:rtl/>
        </w:rPr>
        <w:t xml:space="preserve">وَ عَنْهُ عَنْ أَحْمَدَ بْنِ الْحَسَنِ بْنِ عَلِیٍّ عَنْ عَمْرِو بْنِ سَعِیدٍ عَنْ مُصَدِّقِ بْنِ صَدَقَةَ عَنْ عَمَّارٍ عَنْ أَبِی عَبْدِ اللَّهِ ع عَنِ الرَّجُلِ هَلْ یَحِلُّ لَهُ أَنْ یُسْلِفَ دَنَانِیرَ بِکَذَا وَ کَذَا دِرْهَماً إِلَی أَجَلٍ </w:t>
      </w:r>
      <w:r>
        <w:rPr>
          <w:rStyle w:val="FootnoteReference"/>
        </w:rPr>
        <w:footnoteReference w:id="1055"/>
      </w:r>
      <w:r>
        <w:rPr>
          <w:rFonts w:ascii="Amiri" w:hAnsi="Amiri" w:eastAsia="Amiri" w:cs="Amiri"/>
          <w:lang w:bidi="ar-SA"/>
          <w:color w:val="111111"/>
          <w:sz w:val="28"/>
          <w:szCs w:val="28"/>
          <w:rtl/>
        </w:rPr>
        <w:t xml:space="preserve">قَالَ نَعَمْ لَا بَأْسَ وَ عَنِ الرَّجُلِ یَحِلُّ لَهُ أَنْ یَشْتَرِیَ دَنَانِیرَ بِالنَّسِیئَةِ قَالَ نَعَمْ إِنَّ الذَّهَبَ وَ غَیْرَهُ فِی الشِّرَاءِ وَ الْبَیْعِ سَوَاءٌ.</w:t>
      </w:r>
    </w:p>
    <w:p>
      <w:pPr>
        <w:pStyle w:val="BookText"/>
      </w:pPr>
      <w:r>
        <w:rPr>
          <w:rFonts w:ascii="Amiri" w:hAnsi="Amiri" w:eastAsia="Amiri" w:cs="Amiri"/>
          <w:lang w:bidi="ar-SA"/>
          <w:color w:val="111111"/>
          <w:sz w:val="28"/>
          <w:szCs w:val="28"/>
          <w:rtl/>
        </w:rPr>
        <w:t xml:space="preserve">قَالَ الشَّیْخُ هَذِهِ الْأَخْبَارُ الْأَصْلُ فِیهَا عَمَّارٌ فَلَا تُعَارِضُ الْأَخْبَارَ الْکَثِیرَةَ السَّابِقَةَ ثُمَّ قَالَ وَ یَحْتَمِلُ أَنْ یَکُونَ قَوْلُهُ نَسِیئَةً صِفَةَ الدَّنَانِیرِ وَ لَا یَکُونَ حَالًا لِلْبَیْعِ یَعْنِی أَنَّ مَنْ کَانَ لَهُ عَلَی غَیْرِهِ دَنَانِیرُ نَسِیئَةً جَازَ أَنْ یَبِیعَهَا عَلَیْهِ فِی الْحَالِ بِدَرَاهِمَ وَ یَأْخُذَ الثَّمَنَ عَاجِلًا لِمَا یَأْتِی </w:t>
      </w:r>
      <w:r>
        <w:rPr>
          <w:rStyle w:val="FootnoteReference"/>
        </w:rPr>
        <w:footnoteReference w:id="1056"/>
      </w:r>
      <w:r>
        <w:rPr>
          <w:rFonts w:ascii="Amiri" w:hAnsi="Amiri" w:eastAsia="Amiri" w:cs="Amiri"/>
          <w:lang w:bidi="ar-SA"/>
          <w:color w:val="111111"/>
          <w:sz w:val="28"/>
          <w:szCs w:val="28"/>
          <w:rtl/>
        </w:rPr>
        <w:t xml:space="preserve">أَقُولُ: وَ یَحْتَمِلُ کَوْنُ الْأَخْذِ بِطَرِیقِ الْقَرْضِ فَإِنَّهُ یَجُوزُ رَدُّ الْعِوَضِ بِحَسَبِ التَّرَاضِی فِیمَا بَعْدُ مِنْ غَیْرِ شَرْطٍ وَ لَوْ بِزِیَادَةٍ کَمَا یَأْتِی إِنْ شَاءَ اللَّهُ تَعَالَی </w:t>
      </w:r>
      <w:r>
        <w:rPr>
          <w:rStyle w:val="FootnoteReference"/>
        </w:rPr>
        <w:footnoteReference w:id="1057"/>
      </w:r>
      <w:r>
        <w:rPr>
          <w:rFonts w:ascii="Amiri" w:hAnsi="Amiri" w:eastAsia="Amiri" w:cs="Amiri"/>
          <w:lang w:bidi="ar-SA"/>
          <w:color w:val="111111"/>
          <w:sz w:val="28"/>
          <w:szCs w:val="28"/>
          <w:rtl/>
        </w:rPr>
        <w:t xml:space="preserve">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 نقل شده که فرمودند: "مردی از ایشان پرسید: آیا برایش حلال است که دنانیر را به چنین و چنان درهم به مدت معین قرض بدهد؟ امام فرمودند: 'بله، اشکالی ندارد.' و درباره مردی پرسید که آیا حلال است که دنانیر را به صورت نسیه بخرد؟ امام فرمودند: 'بله، طلا و غیر آن در خرید و فروش یکسان هستند.</w:t>
      </w:r>
    </w:p>
    <w:p>
      <w:pPr>
        <w:pStyle w:val="BookText"/>
      </w:pPr>
      <w:r>
        <w:rPr>
          <w:rFonts w:ascii="IRNazanin" w:hAnsi="IRNazanin" w:eastAsia="IRNazanin" w:cs="IRNazanin"/>
          <w:lang w:bidi="fa-IR"/>
          <w:color w:val="111111"/>
          <w:sz w:val="28"/>
          <w:szCs w:val="28"/>
          <w:rtl/>
        </w:rPr>
        <w:t xml:space="preserve">مرحوم شیخ می‌گوید: "این اخبار اصالتاً از عمار است و با اخبار کثیر قبلی تعارض ندارد. سپس گفت: احتمال دارد که منظور از 'نسیه'، وصف دنانیر باشد و نه حال فروش، یعنی کسی که دنانیر نسیه‌ای بر کسی دارد، می‌تواند آن را نقداً به دراهم بفروشد و ثمن را فوراً بگیرد."</w:t>
      </w:r>
    </w:p>
    <w:p>
      <w:pPr>
        <w:pStyle w:val="BookText"/>
      </w:pPr>
      <w:r>
        <w:rPr>
          <w:rFonts w:ascii="IRNazanin" w:hAnsi="IRNazanin" w:eastAsia="IRNazanin" w:cs="IRNazanin"/>
          <w:lang w:bidi="fa-IR"/>
          <w:color w:val="111111"/>
          <w:sz w:val="28"/>
          <w:szCs w:val="28"/>
          <w:rtl/>
        </w:rPr>
        <w:t xml:space="preserve">می‌گوید: "احتمال دارد که گرفتن به صورت قرض باشد، زیرا می‌توان عوض را بر اساس رضایت بعداً بدون شرط و حتی با افزایش بازگرداند، همان‌طور که به زودی، ان‌شاءالله، خواهد آمد و احتمال حمل بر تقیه نیز وجود دارد."</w:t>
      </w:r>
    </w:p>
    <w:p>
      <w:pPr>
        <w:pStyle w:val="Heading5"/>
      </w:pPr>
      <w:bookmarkStart w:id="1028" w:name="_Toc589"/>
      <w:r>
        <w:t>[رقم الحدیث الکلی: 23415 - رقم الحدیث الباب: 15]</w:t>
      </w:r>
      <w:bookmarkEnd w:id="1028"/>
    </w:p>
    <w:p>
      <w:pPr>
        <w:pStyle w:val="BookText"/>
      </w:pPr>
      <w:r>
        <w:rPr>
          <w:rFonts w:ascii="Times New Roman" w:hAnsi="Times New Roman" w:eastAsia="Times New Roman" w:cs="Times New Roman"/>
          <w:lang w:val="en-US" w:bidi="en-US"/>
          <w:color w:val="111111"/>
          <w:sz w:val="28"/>
          <w:szCs w:val="28"/>
          <w:rtl/>
        </w:rPr>
        <w:t xml:space="preserve">23415- 15- </w:t>
      </w:r>
      <w:r>
        <w:rPr>
          <w:rStyle w:val="FootnoteReference"/>
        </w:rPr>
        <w:footnoteReference w:id="1058"/>
      </w:r>
      <w:r>
        <w:rPr>
          <w:rFonts w:ascii="Amiri" w:hAnsi="Amiri" w:eastAsia="Amiri" w:cs="Amiri"/>
          <w:lang w:bidi="ar-SA"/>
          <w:color w:val="111111"/>
          <w:sz w:val="28"/>
          <w:szCs w:val="28"/>
          <w:rtl/>
        </w:rPr>
        <w:t xml:space="preserve">وَ بِإِسْنَادِهِ عَنْ مُحَمَّدِ بْنِ أَحْمَدَ بْنِ یَحْیَی عَنْ مُحَمَّدِ بْنِ عِیسَی </w:t>
      </w:r>
      <w:r>
        <w:rPr>
          <w:rStyle w:val="FootnoteReference"/>
        </w:rPr>
        <w:footnoteReference w:id="1059"/>
      </w:r>
      <w:r>
        <w:rPr>
          <w:rFonts w:ascii="Amiri" w:hAnsi="Amiri" w:eastAsia="Amiri" w:cs="Amiri"/>
          <w:lang w:bidi="ar-SA"/>
          <w:color w:val="111111"/>
          <w:sz w:val="28"/>
          <w:szCs w:val="28"/>
          <w:rtl/>
        </w:rPr>
        <w:t xml:space="preserve">عَنِ الْفَضْلِ بْنِ کَثِیرٍ عَنْ مُحَمَّدِ بْنِ عُمَرَ قَالَ: کَتَبْتُ إِلَی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4" w:name="pg14689_173246"/>
    <w:bookmarkEnd w:id="164"/>
    <w:p>
      <w:pPr>
        <w:pStyle w:val="BookText"/>
      </w:pPr>
      <w:r>
        <w:rPr>
          <w:rFonts w:ascii="Amiri" w:hAnsi="Amiri" w:eastAsia="Amiri" w:cs="Amiri"/>
          <w:lang w:bidi="ar-SA"/>
          <w:color w:val="111111"/>
          <w:sz w:val="28"/>
          <w:szCs w:val="28"/>
          <w:rtl/>
        </w:rPr>
        <w:t xml:space="preserve">أَبِی الْحَسَنِ الرِّضَا ع أَنَّ امْرَأَةً مِنْ أَهْلِنَا أَوْصَتْ أَنْ یُدْفَعَ إِلَیْکَ ثَلَاثِینَ دِینَاراً وَ کَانَ لَهَا عِنْدِی فَلَمْ یَحْضُرْنِی فَذَهَبْتُ إِلَی بَعْضِ الصَّیَارِفَةِ فَقُلْتُ أَسْلِفْنِی دَنَانِیرَ عَلَی أَنْ أُعْطِیَکَ ثَمَنَ کُلِّ دِینَارٍ سِتَّةً وَ عِشْرِینَ دِرْهَماً فَأَخَذْتُ مِنْهُ عَشَرَةَ دَنَانِیرَ بِمِائَتَیْنِ وَ سِتِّینَ دِرْهَماً وَ قَدْ بَعَثْتُهَا إِلَیْکَ فَکَتَبَ إِلَیَّ وَصَلَتِ الدَّنَانِیرُ.</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060"/>
      </w:r>
      <w:r>
        <w:rPr>
          <w:rFonts w:ascii="Amiri" w:hAnsi="Amiri" w:eastAsia="Amiri" w:cs="Amiri"/>
          <w:lang w:bidi="ar-SA"/>
          <w:color w:val="111111"/>
          <w:sz w:val="28"/>
          <w:szCs w:val="28"/>
          <w:rtl/>
        </w:rPr>
        <w:t xml:space="preserve">وَ ذَکَرَ الشَّیْخُ أَنَّهُ لَا تَصْرِیحَ فِیهِ بِصِحَّةِ مَا فَعَلَ الرَّاوِی.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عمر نقل شده که گفت: "به امام رضا (ع) نوشتم که زنی از خانواده ما وصیت کرده که سی دینار به شما داده شود و این مقدار نزد من بود، اما در دسترس نداشتم. پس به یکی از صراف‌ها رفتم و گفتم: 'دینارها را به من قرض بده و من هر دینار را به قیمت بیست و شش درهم به تو می‌پردازم.' سپس ده دینار از او گرفتم به قیمت دویست و شصت درهم و آن‌ها را به شما فرستادم. امام به من نوشتند: 'دینارها رسید.'</w:t>
      </w:r>
    </w:p>
    <w:p>
      <w:pPr>
        <w:pStyle w:val="BookText"/>
      </w:pPr>
      <w:r>
        <w:rPr>
          <w:rFonts w:ascii="IRNazanin" w:hAnsi="IRNazanin" w:eastAsia="IRNazanin" w:cs="IRNazanin"/>
          <w:lang w:bidi="fa-IR"/>
          <w:color w:val="111111"/>
          <w:sz w:val="28"/>
          <w:szCs w:val="28"/>
          <w:rtl/>
        </w:rPr>
        <w:t xml:space="preserve">می‌گویم: "این مورد مشابه موارد قبلی است ومرحوم شیخ ذکر کرده که به صحت عمل راوی تصریح نشده است."</w:t>
      </w:r>
    </w:p>
    <w:p>
      <w:pPr>
        <w:pStyle w:val="Heading4"/>
      </w:pPr>
      <w:bookmarkStart w:id="1029" w:name="_Toc590"/>
      <w:r>
        <w:t>3- بَابُ أَنَّ مَنْ کَانَ لَهُ عَلَی غَیْرِهِ دَنَانِیرُ جَازَ أَنْ یَأْخُذَ بَدَلَهَا دَرَاهِمَ وَ بِالْعَکْسِ‌</w:t>
      </w:r>
      <w:bookmarkEnd w:id="1029"/>
    </w:p>
    <w:p>
      <w:pPr>
        <w:pStyle w:val="Heading5"/>
      </w:pPr>
      <w:bookmarkStart w:id="1030" w:name="_Toc591"/>
      <w:r>
        <w:t>اشارة</w:t>
      </w:r>
      <w:bookmarkEnd w:id="1030"/>
    </w:p>
    <w:p>
      <w:pPr>
        <w:pStyle w:val="BookText"/>
      </w:pPr>
      <w:r>
        <w:rPr>
          <w:rStyle w:val="FootnoteReference"/>
        </w:rPr>
        <w:footnoteReference w:id="1061"/>
      </w:r>
      <w:r>
        <w:rPr>
          <w:rFonts w:ascii="Amiri" w:hAnsi="Amiri" w:eastAsia="Amiri" w:cs="Amiri"/>
          <w:lang w:bidi="ar-SA"/>
          <w:color w:val="111111"/>
          <w:sz w:val="28"/>
          <w:szCs w:val="28"/>
          <w:rtl/>
        </w:rPr>
        <w:t xml:space="preserve">3 بَابُ أَنَّ مَنْ کَانَ لَهُ عَلَی غَیْرِهِ دَنَانِیرُ جَازَ أَنْ یَأْخُذَ بَدَلَهَا دَرَاهِمَ وَ بِالْعَکْسِ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1" w:name="_Toc592"/>
      <w:r>
        <w:t>[رقم الحدیث الکلی: 23416 - رقم الحدیث الباب: 1]</w:t>
      </w:r>
      <w:bookmarkEnd w:id="1031"/>
    </w:p>
    <w:p>
      <w:pPr>
        <w:pStyle w:val="BookText"/>
      </w:pPr>
      <w:r>
        <w:rPr>
          <w:rFonts w:ascii="Times New Roman" w:hAnsi="Times New Roman" w:eastAsia="Times New Roman" w:cs="Times New Roman"/>
          <w:lang w:val="en-US" w:bidi="en-US"/>
          <w:color w:val="111111"/>
          <w:sz w:val="28"/>
          <w:szCs w:val="28"/>
          <w:rtl/>
        </w:rPr>
        <w:t xml:space="preserve">23416- 1- </w:t>
      </w:r>
      <w:r>
        <w:rPr>
          <w:rStyle w:val="FootnoteReference"/>
        </w:rPr>
        <w:footnoteReference w:id="1062"/>
      </w:r>
      <w:r>
        <w:rPr>
          <w:rFonts w:ascii="Amiri" w:hAnsi="Amiri" w:eastAsia="Amiri" w:cs="Amiri"/>
          <w:lang w:bidi="ar-SA"/>
          <w:color w:val="111111"/>
          <w:sz w:val="28"/>
          <w:szCs w:val="28"/>
          <w:rtl/>
        </w:rPr>
        <w:t xml:space="preserve">مُحَمَّدُ بْنُ الْحَسَنِ بِإِسْنَادِهِ عَنِ الْحُسَیْنِ بْنِ سَعِیدٍ عَنْ صَفْوَانَ عَنِ ابْنِ مُسْکَانَ عَنِ الْحَلَبِیِّ وَ ابْنِ أَبِی عُمَیْرٍ وَ حَمَّادٍ عَنِ الْحَلَبِیِّ قَالَ: سَأَلْتُ أَبَا عَبْدِ اللَّهِ ع عَنِ الرَّجُلِ یَکُونُ لِی عَلَیْهِ دَنَانِیرُ فَقَالَ لَا بَأْسَ بِأَنْ یَأْخُذَ بِثَمَنِهَا </w:t>
      </w:r>
      <w:r>
        <w:rPr>
          <w:rStyle w:val="FootnoteReference"/>
        </w:rPr>
        <w:footnoteReference w:id="1063"/>
      </w:r>
      <w:r>
        <w:rPr>
          <w:rFonts w:ascii="Amiri" w:hAnsi="Amiri" w:eastAsia="Amiri" w:cs="Amiri"/>
          <w:lang w:bidi="ar-SA"/>
          <w:color w:val="111111"/>
          <w:sz w:val="28"/>
          <w:szCs w:val="28"/>
          <w:rtl/>
        </w:rPr>
        <w:t xml:space="preserve">دَرَاهِمَ.</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إِلَّا أَنَّهُ قَالَ قِیمَتَهَا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پرسیدم که دنانیر نزد او دارم. امام فرمودند: 'اشکالی ندارد که به جای آن دراهم بگیرد.'"</w:t>
      </w:r>
    </w:p>
    <w:p>
      <w:pPr>
        <w:pStyle w:val="Heading5"/>
      </w:pPr>
      <w:bookmarkStart w:id="1032" w:name="_Toc593"/>
      <w:r>
        <w:t>[رقم الحدیث الکلی: 23417 - رقم الحدیث الباب: 2]</w:t>
      </w:r>
      <w:bookmarkEnd w:id="1032"/>
    </w:p>
    <w:p>
      <w:pPr>
        <w:pStyle w:val="BookText"/>
      </w:pPr>
      <w:r>
        <w:rPr>
          <w:rFonts w:ascii="Times New Roman" w:hAnsi="Times New Roman" w:eastAsia="Times New Roman" w:cs="Times New Roman"/>
          <w:lang w:val="en-US" w:bidi="en-US"/>
          <w:color w:val="111111"/>
          <w:sz w:val="28"/>
          <w:szCs w:val="28"/>
          <w:rtl/>
        </w:rPr>
        <w:t xml:space="preserve">23417- 2- </w:t>
      </w:r>
      <w:r>
        <w:rPr>
          <w:rStyle w:val="FootnoteReference"/>
        </w:rPr>
        <w:footnoteReference w:id="1065"/>
      </w:r>
      <w:r>
        <w:rPr>
          <w:rFonts w:ascii="Amiri" w:hAnsi="Amiri" w:eastAsia="Amiri" w:cs="Amiri"/>
          <w:lang w:bidi="ar-SA"/>
          <w:color w:val="111111"/>
          <w:sz w:val="28"/>
          <w:szCs w:val="28"/>
          <w:rtl/>
        </w:rPr>
        <w:t xml:space="preserve">وَ عَنْهُ عَنْ فَضَالَةَ عَنْ أَبَانٍ عَنِ الْحَلَبِیِّ عَنْ أَبِی عَبْدِ اللَّهِ ع فِی الرَّجُلِ یَکُونُ لَهُ الدَّیْنُ دَرَاهِمُ مَعْلُومَةٌ إِلَی أَجَلٍ فَجَاءَ الْأَجَلُ وَ لَیْسَ عِنْدَ الَّذِی حَلَّ عَلَیْهِ دَرَاهِمُ فَقَالَ لَهُ خُذْ مِنِّی دَنَانِیرَ بِصَرْفِ الْیَوْمِ قَالَ لَا بَأْسَ بِهِ.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5" w:name="pg14689_173247"/>
    <w:bookmarkEnd w:id="165"/>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عَنِ ابْنِ مُسْکَانَ عَنِ الْحَلَبِیِّ مِثْلَهُ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فرمودند: "مردی که دِیْنی به صورت درهم دارد و موعدش فرا می‌رسد، اما کسی که بدهکار است درهم ندارد. پس به او می‌گوید: 'از من دنانیر با نرخ روز بگیر.' امام فرمودند: 'اشکالی ندارد.</w:t>
      </w:r>
    </w:p>
    <w:p>
      <w:pPr>
        <w:pStyle w:val="Heading5"/>
      </w:pPr>
      <w:bookmarkStart w:id="1033" w:name="_Toc594"/>
      <w:r>
        <w:t>[رقم الحدیث الکلی: 23418 - رقم الحدیث الباب: 3]</w:t>
      </w:r>
      <w:bookmarkEnd w:id="1033"/>
    </w:p>
    <w:p>
      <w:pPr>
        <w:pStyle w:val="BookText"/>
      </w:pPr>
      <w:r>
        <w:rPr>
          <w:rFonts w:ascii="Times New Roman" w:hAnsi="Times New Roman" w:eastAsia="Times New Roman" w:cs="Times New Roman"/>
          <w:lang w:val="en-US" w:bidi="en-US"/>
          <w:color w:val="111111"/>
          <w:sz w:val="28"/>
          <w:szCs w:val="28"/>
          <w:rtl/>
        </w:rPr>
        <w:t xml:space="preserve">23418- 3- </w:t>
      </w:r>
      <w:r>
        <w:rPr>
          <w:rStyle w:val="FootnoteReference"/>
        </w:rPr>
        <w:footnoteReference w:id="1067"/>
      </w:r>
      <w:r>
        <w:rPr>
          <w:rFonts w:ascii="Amiri" w:hAnsi="Amiri" w:eastAsia="Amiri" w:cs="Amiri"/>
          <w:lang w:bidi="ar-SA"/>
          <w:color w:val="111111"/>
          <w:sz w:val="28"/>
          <w:szCs w:val="28"/>
          <w:rtl/>
        </w:rPr>
        <w:t xml:space="preserve">وَ عَنْهُ عَنْ حَمَّادِ بْنِ عِیسَی عَنْ حَرِیزٍ وَ فَضَالَةَ وَ صَفْوَانَ عَنِ الْعَلَاءِ عَنْ مُحَمَّدِ بْنِ مُسْلِمٍ قَالَ: سَأَلْتُهُ عَنْ رَجُلٍ کَانَتْ لَهُ عَلَی رَجُلٍ دَنَانِیرُ فَأَحَالَ عَلَیْهِ رَجُلًا آخَرَ بِالدَّنَانِیرِ أَ یَأْخُذُهَا دَرَاهِمَ قَالَ نَعَمْ إِنْ شَاءَ.</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عَنْ حَرِیزٍ عَنْ مُحَمَّدِ بْنِ مُسْلِمٍ مِثْلَهُ إِلَّا أَنَّهُ قَالَ دَرَاهِمَ بِسِعْرِ الْیَوْمِ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مردی که دنانیر نزد مرد دیگری دارد و آن مرد را به شخص دیگری حواله کرده پرسیدم. آیا می‌تواند به جای دنانیر، دراهم بگیرد؟ امام فرمودند: 'بله، اگر بخواهد.'</w:t>
      </w:r>
    </w:p>
    <w:p>
      <w:pPr>
        <w:pStyle w:val="Heading5"/>
      </w:pPr>
      <w:bookmarkStart w:id="1034" w:name="_Toc595"/>
      <w:r>
        <w:t>[رقم الحدیث الکلی: 23419 - رقم الحدیث الباب: 4]</w:t>
      </w:r>
      <w:bookmarkEnd w:id="1034"/>
    </w:p>
    <w:p>
      <w:pPr>
        <w:pStyle w:val="BookText"/>
      </w:pPr>
      <w:r>
        <w:rPr>
          <w:rFonts w:ascii="Times New Roman" w:hAnsi="Times New Roman" w:eastAsia="Times New Roman" w:cs="Times New Roman"/>
          <w:lang w:val="en-US" w:bidi="en-US"/>
          <w:color w:val="111111"/>
          <w:sz w:val="28"/>
          <w:szCs w:val="28"/>
          <w:rtl/>
        </w:rPr>
        <w:t xml:space="preserve">23419- 4- </w:t>
      </w:r>
      <w:r>
        <w:rPr>
          <w:rStyle w:val="FootnoteReference"/>
        </w:rPr>
        <w:footnoteReference w:id="1069"/>
      </w:r>
      <w:r>
        <w:rPr>
          <w:rFonts w:ascii="Amiri" w:hAnsi="Amiri" w:eastAsia="Amiri" w:cs="Amiri"/>
          <w:lang w:bidi="ar-SA"/>
          <w:color w:val="111111"/>
          <w:sz w:val="28"/>
          <w:szCs w:val="28"/>
          <w:rtl/>
        </w:rPr>
        <w:t xml:space="preserve">وَ عَنْهُ عَنْ صَفْوَانَ عَنْ مَنْصُورِ بْنِ حَازِمٍ عَنْ أَبِی عَبْدِ اللَّهِ ع أَنَّهُ سُئِلَ عَنْ رَجُلٍ أَتْبَعَ عَلَی آخَرَ بِدَنَانِیرَ ثُمَّ أَتْبَعَهَا عَلَی آخَرَ بِدَنَانِیرَ هَلْ یَأْخُذُ مِنْهُ دَرَاهِمَ بِالْقِیمَةِ فَقَالَ لَا بَأْسَ بِذَلِکَ إِنَّمَا الْأَوَّلُ وَ الْآخَرُ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نقل شده که فرمودند: "از ایشان درباره مردی پرسیدند که دنانیر را به دیگری تحویل داده و سپس آن‌ها را به مرد دیگری تحویل داده است. آیا می‌تواند دراهم به ارزش آن‌ها بگیرد؟ امام فرمودند: 'اشکالی ندارد، زیرا اولی و آخری یکسان هستند.'"</w:t>
      </w:r>
    </w:p>
    <w:p>
      <w:pPr>
        <w:pStyle w:val="Heading5"/>
      </w:pPr>
      <w:bookmarkStart w:id="1035" w:name="_Toc596"/>
      <w:r>
        <w:t>[رقم الحدیث الکلی: 23420 - رقم الحدیث الباب: 5]</w:t>
      </w:r>
      <w:bookmarkEnd w:id="1035"/>
    </w:p>
    <w:p>
      <w:pPr>
        <w:pStyle w:val="BookText"/>
      </w:pPr>
      <w:r>
        <w:rPr>
          <w:rFonts w:ascii="Times New Roman" w:hAnsi="Times New Roman" w:eastAsia="Times New Roman" w:cs="Times New Roman"/>
          <w:lang w:val="en-US" w:bidi="en-US"/>
          <w:color w:val="111111"/>
          <w:sz w:val="28"/>
          <w:szCs w:val="28"/>
          <w:rtl/>
        </w:rPr>
        <w:t xml:space="preserve">23420- 5- </w:t>
      </w:r>
      <w:r>
        <w:rPr>
          <w:rStyle w:val="FootnoteReference"/>
        </w:rPr>
        <w:footnoteReference w:id="1070"/>
      </w:r>
      <w:r>
        <w:rPr>
          <w:rFonts w:ascii="Amiri" w:hAnsi="Amiri" w:eastAsia="Amiri" w:cs="Amiri"/>
          <w:lang w:bidi="ar-SA"/>
          <w:color w:val="111111"/>
          <w:sz w:val="28"/>
          <w:szCs w:val="28"/>
          <w:rtl/>
        </w:rPr>
        <w:t xml:space="preserve">وَ بِإِسْنَادِهِ عَنِ الْحَسَنِ بْنِ مُحَمَّدِ بْنِ سَمَاعَةَ عَنْ صَالِحِ بْنِ خَالِدٍ وَ عُبَیْسِ بْنِ هِشَامٍ عَنْ ثَابِتِ بْنِ شُرَیْحٍ عَنْ زِیَادِ بْنِ أَبِی غِیَاثٍ عَنْ أَبِی عَبْدِ اللَّهِ ع قَالَ: سَأَلْتُهُ عَنْ رَجُلٍ کَانَ عَلَیْهِ دَیْنٌ دَرَاهِمُ مَعْلُومَةٌ فَجَاءَ الْأَجَلُ وَ لَیْسَ عِنْدَهُ دَرَاهِمُ وَ لَیْسَ عِنْدَهُ غَیْرُ دَنَانِیرَ فَیَقُولُ لِغَرِیمِهِ خُذْ مِنِّی دَنَانِیرَ بِصَرْفِ الْیَوْمِ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ابی غیاث از امام صادق (ع) نقل شده که فرمودند: "از ایشان درباره مردی پرسیدم که دین دراهم مشخصی بر عهده دارد و موعد آن فرا رسیده است، اما درهمی در دسترس ندارد و تنها دنانیر دارد. پس به طلبکارش می‌گوید: 'از من دنانیر به نرخ امروز بگیر.' امام فرمودند: 'اشکالی ندارد.'</w:t>
      </w:r>
    </w:p>
    <w:p>
      <w:pPr>
        <w:pStyle w:val="Heading5"/>
      </w:pPr>
      <w:bookmarkStart w:id="1036" w:name="_Toc597"/>
      <w:r>
        <w:t>[رقم الحدیث الکلی: 23421 - رقم الحدیث الباب: 6]</w:t>
      </w:r>
      <w:bookmarkEnd w:id="1036"/>
    </w:p>
    <w:p>
      <w:pPr>
        <w:pStyle w:val="BookText"/>
      </w:pPr>
      <w:r>
        <w:rPr>
          <w:rFonts w:ascii="Times New Roman" w:hAnsi="Times New Roman" w:eastAsia="Times New Roman" w:cs="Times New Roman"/>
          <w:lang w:val="en-US" w:bidi="en-US"/>
          <w:color w:val="111111"/>
          <w:sz w:val="28"/>
          <w:szCs w:val="28"/>
          <w:rtl/>
        </w:rPr>
        <w:t xml:space="preserve">23421- 6- </w:t>
      </w:r>
      <w:r>
        <w:rPr>
          <w:rStyle w:val="FootnoteReference"/>
        </w:rPr>
        <w:footnoteReference w:id="107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6" w:name="pg14689_173248"/>
    <w:bookmarkEnd w:id="166"/>
    <w:p>
      <w:pPr>
        <w:pStyle w:val="BookText"/>
      </w:pPr>
      <w:r>
        <w:rPr>
          <w:rFonts w:ascii="Amiri" w:hAnsi="Amiri" w:eastAsia="Amiri" w:cs="Amiri"/>
          <w:lang w:bidi="ar-SA"/>
          <w:color w:val="111111"/>
          <w:sz w:val="28"/>
          <w:szCs w:val="28"/>
          <w:rtl/>
        </w:rPr>
        <w:t xml:space="preserve">قَالَ: اشْتَرَی أَبِی أَرْضاً وَ اشْتَرَطَ عَلَی صَاحِبِهَا أَنْ یُعْطِیَهُ وَرِقاً کُلُّ دِینَارٍ بِعَشَرَةِ دَرَاهِمَ.</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فرمودند: "پدرم زمینی را خرید و شرط کرد که صاحب آن به ازای هر دینار ده درهم بدهد."</w:t>
      </w:r>
    </w:p>
    <w:p>
      <w:pPr>
        <w:pStyle w:val="Heading5"/>
      </w:pPr>
      <w:bookmarkStart w:id="1037" w:name="_Toc598"/>
      <w:r>
        <w:t>[رقم الحدیث الکلی: 23422 - رقم الحدیث الباب: 7]</w:t>
      </w:r>
      <w:bookmarkEnd w:id="1037"/>
    </w:p>
    <w:p>
      <w:pPr>
        <w:pStyle w:val="BookText"/>
      </w:pPr>
      <w:r>
        <w:rPr>
          <w:rFonts w:ascii="Times New Roman" w:hAnsi="Times New Roman" w:eastAsia="Times New Roman" w:cs="Times New Roman"/>
          <w:lang w:val="en-US" w:bidi="en-US"/>
          <w:color w:val="111111"/>
          <w:sz w:val="28"/>
          <w:szCs w:val="28"/>
          <w:rtl/>
        </w:rPr>
        <w:t xml:space="preserve">23422- 7- </w:t>
      </w:r>
      <w:r>
        <w:rPr>
          <w:rStyle w:val="FootnoteReference"/>
        </w:rPr>
        <w:footnoteReference w:id="1073"/>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رَجُلٌ لَهُ عَلَی رَجُلٍ دَنَانِیرُ فَیَأْخُذُ بِسِعْرِهَا وَرِقاً فَقَالَ لَا بَأْسَ بِهِ.</w:t>
      </w:r>
    </w:p>
    <w:p>
      <w:pPr>
        <w:pStyle w:val="BookText"/>
      </w:pPr>
      <w:r>
        <w:rPr>
          <w:rFonts w:ascii="Amiri" w:hAnsi="Amiri" w:eastAsia="Amiri" w:cs="Amiri"/>
          <w:lang w:bidi="ar-SA"/>
          <w:color w:val="111111"/>
          <w:sz w:val="28"/>
          <w:szCs w:val="28"/>
          <w:rtl/>
        </w:rPr>
        <w:t xml:space="preserve">أَقُولُ: وَ یَأْتِی مَا یَدُلُّ عَلَی ذَلِکَ فِی الضَّمَانِ </w:t>
      </w:r>
      <w:r>
        <w:rPr>
          <w:rStyle w:val="FootnoteReference"/>
        </w:rPr>
        <w:footnoteReference w:id="1074"/>
      </w:r>
      <w:r>
        <w:rPr>
          <w:rFonts w:ascii="Amiri" w:hAnsi="Amiri" w:eastAsia="Amiri" w:cs="Amiri"/>
          <w:lang w:bidi="ar-SA"/>
          <w:color w:val="111111"/>
          <w:sz w:val="28"/>
          <w:szCs w:val="28"/>
          <w:rtl/>
        </w:rPr>
        <w:t xml:space="preserve">وَ غَیْرِهِ إِنْ شَاءَ اللَّهُ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و تقدم ما یدلّ علیه فی الحدیث 4 من الباب 2 من أبواب الخیار.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 نقل شده که فرمودند: "از ایشان درباره مردی که دنانیر نزد او دارد و به نرخ روز درهم می‌گیرد، پرسیدم. امام فرمودند: 'اشکالی ندارد.</w:t>
      </w:r>
    </w:p>
    <w:p>
      <w:pPr>
        <w:pStyle w:val="Heading4"/>
      </w:pPr>
      <w:bookmarkStart w:id="1038" w:name="_Toc599"/>
      <w:r>
        <w:t>4- بَابُ أَنَّهُ إِذَا کَانَ لَهُ عَلَی آخَرَ دَرَاهِمُ فَأَمَرَهُ أَنْ یُحَوِّلَهَا دَنَانِیرَ أَوْ بِالْعَکْسِ وَ سَاعَرَهُ فَقَبِلَ صَحَ‌</w:t>
      </w:r>
      <w:bookmarkEnd w:id="1038"/>
    </w:p>
    <w:p>
      <w:pPr>
        <w:pStyle w:val="Heading5"/>
      </w:pPr>
      <w:bookmarkStart w:id="1039" w:name="_Toc600"/>
      <w:r>
        <w:t>اشارة</w:t>
      </w:r>
      <w:bookmarkEnd w:id="1039"/>
    </w:p>
    <w:p>
      <w:pPr>
        <w:pStyle w:val="BookText"/>
      </w:pPr>
      <w:r>
        <w:rPr>
          <w:rStyle w:val="FootnoteReference"/>
        </w:rPr>
        <w:footnoteReference w:id="1076"/>
      </w:r>
      <w:r>
        <w:rPr>
          <w:rFonts w:ascii="Amiri" w:hAnsi="Amiri" w:eastAsia="Amiri" w:cs="Amiri"/>
          <w:lang w:bidi="ar-SA"/>
          <w:color w:val="111111"/>
          <w:sz w:val="28"/>
          <w:szCs w:val="28"/>
          <w:rtl/>
        </w:rPr>
        <w:t xml:space="preserve">4 بَابُ أَنَّهُ إِذَا کَانَ لَهُ عَلَی آخَرَ دَرَاهِمُ فَأَمَرَهُ أَنْ یُحَوِّلَهَا دَنَانِیرَ أَوْ بِالْعَکْسِ وَ سَاعَرَهُ فَقَبِلَ صَحَ</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0" w:name="_Toc601"/>
      <w:r>
        <w:t>[رقم الحدیث الکلی: 23423 - رقم الحدیث الباب: 1]</w:t>
      </w:r>
      <w:bookmarkEnd w:id="1040"/>
    </w:p>
    <w:p>
      <w:pPr>
        <w:pStyle w:val="BookText"/>
      </w:pPr>
      <w:r>
        <w:rPr>
          <w:rFonts w:ascii="Times New Roman" w:hAnsi="Times New Roman" w:eastAsia="Times New Roman" w:cs="Times New Roman"/>
          <w:lang w:val="en-US" w:bidi="en-US"/>
          <w:color w:val="111111"/>
          <w:sz w:val="28"/>
          <w:szCs w:val="28"/>
          <w:rtl/>
        </w:rPr>
        <w:t xml:space="preserve">23423- 1- </w:t>
      </w:r>
      <w:r>
        <w:rPr>
          <w:rStyle w:val="FootnoteReference"/>
        </w:rPr>
        <w:footnoteReference w:id="1077"/>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إِسْحَاقَ بْنِ عَمَّارٍ قَالَ: قُلْتُ لِأَبِی عَبْدِ اللَّهِ ع تَکُونُ لِلرَّجُلِ عِنْدِی </w:t>
      </w:r>
      <w:r>
        <w:rPr>
          <w:rStyle w:val="FootnoteReference"/>
        </w:rPr>
        <w:footnoteReference w:id="1078"/>
      </w:r>
      <w:r>
        <w:rPr>
          <w:rFonts w:ascii="Amiri" w:hAnsi="Amiri" w:eastAsia="Amiri" w:cs="Amiri"/>
          <w:lang w:bidi="ar-SA"/>
          <w:color w:val="111111"/>
          <w:sz w:val="28"/>
          <w:szCs w:val="28"/>
          <w:rtl/>
        </w:rPr>
        <w:t xml:space="preserve">الدَّرَاهِمُ الْوَضَحُ فَیَلْقَانِی (فَیَقُولُ کَیْفَ سِعْرُ الْوَضَحِ الْیَوْمَ فَأَقُولُ لَهُ کَذَا وَ کَذَا) </w:t>
      </w:r>
      <w:r>
        <w:rPr>
          <w:rStyle w:val="FootnoteReference"/>
        </w:rPr>
        <w:footnoteReference w:id="1079"/>
      </w:r>
      <w:r>
        <w:rPr>
          <w:rFonts w:ascii="Amiri" w:hAnsi="Amiri" w:eastAsia="Amiri" w:cs="Amiri"/>
          <w:lang w:bidi="ar-SA"/>
          <w:color w:val="111111"/>
          <w:sz w:val="28"/>
          <w:szCs w:val="28"/>
          <w:rtl/>
        </w:rPr>
        <w:t xml:space="preserve">فَیَقُولُ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7" w:name="pg14689_173249"/>
    <w:bookmarkEnd w:id="167"/>
    <w:p>
      <w:pPr>
        <w:pStyle w:val="BookText"/>
      </w:pPr>
      <w:r>
        <w:rPr>
          <w:rFonts w:ascii="Amiri" w:hAnsi="Amiri" w:eastAsia="Amiri" w:cs="Amiri"/>
          <w:lang w:bidi="ar-SA"/>
          <w:color w:val="111111"/>
          <w:sz w:val="28"/>
          <w:szCs w:val="28"/>
          <w:rtl/>
        </w:rPr>
        <w:t xml:space="preserve">أَ لَیْسَ لِی عِنْدَکَ کَذَا وَ کَذَا أَلْفَ دِرْهَمٍ وَضَحاً فَأَقُولُ بَلَی فَیَقُولُ لِی حَوِّلْهَا دَنَانِیرَ بِهَذَا السِّعْرِ وَ أَثْبِتْهَا لِی عِنْدَکَ فَمَا تَرَی فِی هَذَا فَقَالَ لِی إِذَا کُنْتَ قَدِ اسْتَقْصَیْتَ لَهُ السِّعْرَ یَوْمَئِذٍ فَلَا بَأْسَ بِذَلِکَ فَقُلْتُ إِنِّی لَمْ أُوَازِنْهُ وَ لَمْ أُنَاقِدْهُ إِنَّمَا کَانَ کَلَامٌ مِنِّی وَ مِنْهُ </w:t>
      </w:r>
      <w:r>
        <w:rPr>
          <w:rStyle w:val="FootnoteReference"/>
        </w:rPr>
        <w:footnoteReference w:id="1080"/>
      </w:r>
      <w:r>
        <w:rPr>
          <w:rFonts w:ascii="Amiri" w:hAnsi="Amiri" w:eastAsia="Amiri" w:cs="Amiri"/>
          <w:lang w:bidi="ar-SA"/>
          <w:color w:val="111111"/>
          <w:sz w:val="28"/>
          <w:szCs w:val="28"/>
          <w:rtl/>
        </w:rPr>
        <w:t xml:space="preserve">فَقَالَ أَ لَیْسَ الدَّرَاهِمُ مِنْ عِنْدِکَ وَ الدَّنَانِیرُ مِنْ عِنْدِکَ قُلْتُ بَلَی قَالَ فَلَا بَأْسَ بِذَلِکَ.</w:t>
      </w:r>
    </w:p>
    <w:p>
      <w:pPr>
        <w:pStyle w:val="BookText"/>
      </w:pPr>
      <w:r>
        <w:rPr>
          <w:rFonts w:ascii="Amiri" w:hAnsi="Amiri" w:eastAsia="Amiri" w:cs="Amiri"/>
          <w:lang w:bidi="ar-SA"/>
          <w:color w:val="111111"/>
          <w:sz w:val="28"/>
          <w:szCs w:val="28"/>
          <w:rtl/>
        </w:rPr>
        <w:t xml:space="preserve">وَ رَوَاهُ الصَّدُوقُ بِإِسْنَادِهِ عَنْ إِسْحَاقَ بْنِ عَمَّارٍ نَحْوَهُ </w:t>
      </w:r>
      <w:r>
        <w:rPr>
          <w:rStyle w:val="FootnoteReference"/>
        </w:rPr>
        <w:footnoteReference w:id="1081"/>
      </w:r>
      <w:r>
        <w:rPr>
          <w:rFonts w:ascii="Amiri" w:hAnsi="Amiri" w:eastAsia="Amiri" w:cs="Amiri"/>
          <w:lang w:bidi="ar-SA"/>
          <w:color w:val="111111"/>
          <w:sz w:val="28"/>
          <w:szCs w:val="28"/>
          <w:rtl/>
        </w:rPr>
        <w:t xml:space="preserve">وَ رَوَاهُ الشَّیْخُ بِإِسْنَادِهِ عَنِ الْحَسَنِ بْنِ مَحْبُوبٍ نَحْوَهُ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گفتم: 'اگر مردی دراهم وضح (خالص) نزد من داشته باشد و من آن را به قیمت روز به او بگویم، سپس بگوید: 'آیا من این مقدار درهم نزد تو ندارم؟' من پاسخ دهم: 'بله.' سپس بگوید: 'آن را به قیمت روز به دنانیر تبدیل کن و ثبت کن.' نظر شما چیست؟' امام فرمودند: 'اگر قیمت روز را به درستی برایش مشخص کرده‌ای، اشکالی ندارد.' گفتم: 'من وزن نکردم و بررسی نکردم، فقط صحبت بود.' امام فرمودند: 'آیا دراهم و دنانیر از توست؟' گفتم: 'بله.' امام فرمودند: 'پس اشکالی ندارد.</w:t>
      </w:r>
    </w:p>
    <w:p>
      <w:pPr>
        <w:pStyle w:val="Heading5"/>
      </w:pPr>
      <w:bookmarkStart w:id="1041" w:name="_Toc602"/>
      <w:r>
        <w:t>[رقم الحدیث الکلی: 23424 - رقم الحدیث الباب: 2]</w:t>
      </w:r>
      <w:bookmarkEnd w:id="1041"/>
    </w:p>
    <w:p>
      <w:pPr>
        <w:pStyle w:val="BookText"/>
      </w:pPr>
      <w:r>
        <w:rPr>
          <w:rFonts w:ascii="Times New Roman" w:hAnsi="Times New Roman" w:eastAsia="Times New Roman" w:cs="Times New Roman"/>
          <w:lang w:val="en-US" w:bidi="en-US"/>
          <w:color w:val="111111"/>
          <w:sz w:val="28"/>
          <w:szCs w:val="28"/>
          <w:rtl/>
        </w:rPr>
        <w:t xml:space="preserve">23424- 2- </w:t>
      </w:r>
      <w:r>
        <w:rPr>
          <w:rStyle w:val="FootnoteReference"/>
        </w:rPr>
        <w:footnoteReference w:id="1083"/>
      </w:r>
      <w:r>
        <w:rPr>
          <w:rFonts w:ascii="Amiri" w:hAnsi="Amiri" w:eastAsia="Amiri" w:cs="Amiri"/>
          <w:lang w:bidi="ar-SA"/>
          <w:color w:val="111111"/>
          <w:sz w:val="28"/>
          <w:szCs w:val="28"/>
          <w:rtl/>
        </w:rPr>
        <w:t xml:space="preserve">وَ عَنْ مُحَمَّدِ بْنِ یَحْیَی عَنْ أَحْمَدَ بْنِ مُحَمَّدٍ عَنْ مُحَمَّدِ بْنِ إِسْمَاعِیلَ عَنْ مَنْصُورِ بْنِ یُونُسَ عَنْ إِسْحَاقَ بْنِ عَمَّارٍ عَنْ عُبَیْدِ بْنِ زُرَارَةَ قَالَ: سَأَلْتُ أَبَا عَبْدِ اللَّهِ ع عَنِ الرَّجُلِ یَکُونُ لِی عِنْدَهُ دَرَاهِمُ فَآتِیهِ فَأَقُولُ حَوِّلْهَا دَنَانِیرَ مِنْ غَیْرِ أَنْ أَقْبِضَ شَیْئاً قَالَ لَا بَأْسَ قُلْتُ یَکُونُ لِی عِنْدَهُ دَنَانِیرُ فَآتِیهِ فَأَقُولُ حَوِّلْهَا دَرَاهِمَ وَ أَثْبِتْهَا عِنْدَکَ وَ لَمْ أَقْبِضْ مِنْهُ شَیْئاً قَالَ لَا بَأْسَ.</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عَنْ إِسْحَاقَ بْنِ عَمَّارٍ مِثْلَهُ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که گفت: "از امام صادق (ع) درباره مردی پرسیدم که درهم‌هایی نزد او دارم و به او می‌گویم آن‌ها را به دنانیر تبدیل کند بدون اینکه چیزی را دریافت کنم. امام فرمودند: 'اشکالی ندارد.' گفتم: 'دنانیر نزد او دارم و به او می‌گویم آن‌ها را به دراهم تبدیل کند و ثبت کند بدون اینکه چیزی را دریافت کنم.' امام فرمودند: 'اشکالی ندارد.</w:t>
      </w:r>
    </w:p>
    <w:p>
      <w:pPr>
        <w:pStyle w:val="Heading5"/>
      </w:pPr>
      <w:bookmarkStart w:id="1042" w:name="_Toc603"/>
      <w:r>
        <w:t>[رقم الحدیث الکلی: 23425 - رقم الحدیث الباب: 3]</w:t>
      </w:r>
      <w:bookmarkEnd w:id="1042"/>
    </w:p>
    <w:p>
      <w:pPr>
        <w:pStyle w:val="BookText"/>
      </w:pPr>
      <w:r>
        <w:rPr>
          <w:rFonts w:ascii="Times New Roman" w:hAnsi="Times New Roman" w:eastAsia="Times New Roman" w:cs="Times New Roman"/>
          <w:lang w:val="en-US" w:bidi="en-US"/>
          <w:color w:val="111111"/>
          <w:sz w:val="28"/>
          <w:szCs w:val="28"/>
          <w:rtl/>
        </w:rPr>
        <w:t xml:space="preserve">23425- 3- </w:t>
      </w:r>
      <w:r>
        <w:rPr>
          <w:rStyle w:val="FootnoteReference"/>
        </w:rPr>
        <w:footnoteReference w:id="1085"/>
      </w:r>
      <w:r>
        <w:rPr>
          <w:rFonts w:ascii="Amiri" w:hAnsi="Amiri" w:eastAsia="Amiri" w:cs="Amiri"/>
          <w:lang w:bidi="ar-SA"/>
          <w:color w:val="111111"/>
          <w:sz w:val="28"/>
          <w:szCs w:val="28"/>
          <w:rtl/>
        </w:rPr>
        <w:t xml:space="preserve">وَ عَنْهُ عَنْ فَضَالَةَ عَنْ أَبَانِ بْنِ عُثْمَانَ عَنْ عُبَیْدِ بْنِ زُرَارَةَ قَالَ: سَأَلْتُ أَبَا عَبْدِ اللَّهِ ع عَنِ الرَّجُلِ یَکُونُ لَهُ عِنْدَ الصَّیْرَفِیِّ مِائَةُ دِینَارٍ وَ یَکُونُ لِلصَّیْرَفِیِّ عِنْدَهُ أَلْفُ دِرْهَمٍ فَیُقَاطِعُهُ عَلَیْهَا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که گفت: "از امام صادق (ع) درباره مردی که نزد صراف صد دینار دارد و صراف هزار درهم نزد او دارد، پرسیدم. آیا می‌تواند آن را تسویه کند؟ امام فرمودند: 'اشکالی ندارد.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8" w:name="pg14689_173250"/>
    <w:bookmarkEnd w:id="168"/>
    <w:p>
      <w:pPr>
        <w:pStyle w:val="Heading4"/>
      </w:pPr>
      <w:bookmarkStart w:id="1043" w:name="_Toc604"/>
      <w:r>
        <w:t>5- بَابُ أَنَّهُ إِذَا صَارَفَهُ وَ دَفَعَ إِلَیْهِ فَوْقَ حَقِّهِ لِیَزِنَ لِنَفْسِهِ وَ یَقْبِضَ صَحَّ الصَّرْفُ وَ الْقَبْضُ وَ إِنْ لَمْ یَحْصُلِ الْوَزْنُ وَ النَّقْدُ فِی الْمَجْلِسِ‌</w:t>
      </w:r>
      <w:bookmarkEnd w:id="1043"/>
    </w:p>
    <w:p>
      <w:pPr>
        <w:pStyle w:val="Heading5"/>
      </w:pPr>
      <w:bookmarkStart w:id="1044" w:name="_Toc605"/>
      <w:r>
        <w:t>اشارة</w:t>
      </w:r>
      <w:bookmarkEnd w:id="1044"/>
    </w:p>
    <w:p>
      <w:pPr>
        <w:pStyle w:val="BookText"/>
      </w:pPr>
      <w:r>
        <w:rPr>
          <w:rStyle w:val="FootnoteReference"/>
        </w:rPr>
        <w:footnoteReference w:id="1086"/>
      </w:r>
      <w:r>
        <w:rPr>
          <w:rFonts w:ascii="Amiri" w:hAnsi="Amiri" w:eastAsia="Amiri" w:cs="Amiri"/>
          <w:lang w:bidi="ar-SA"/>
          <w:color w:val="111111"/>
          <w:sz w:val="28"/>
          <w:szCs w:val="28"/>
          <w:rtl/>
        </w:rPr>
        <w:t xml:space="preserve">5 بَابُ أَنَّهُ إِذَا صَارَفَهُ وَ دَفَعَ إِلَیْهِ فَوْقَ حَقِّهِ لِیَزِنَ لِنَفْسِهِ وَ یَقْبِضَ صَحَّ الصَّرْفُ وَ الْقَبْضُ وَ إِنْ لَمْ یَحْصُلِ الْوَزْنُ وَ النَّقْدُ فِی الْمَجْلِسِ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5" w:name="_Toc606"/>
      <w:r>
        <w:t>[رقم الحدیث الکلی: 23426 - رقم الحدیث الباب: 1]</w:t>
      </w:r>
      <w:bookmarkEnd w:id="1045"/>
    </w:p>
    <w:p>
      <w:pPr>
        <w:pStyle w:val="BookText"/>
      </w:pPr>
      <w:r>
        <w:rPr>
          <w:rFonts w:ascii="Times New Roman" w:hAnsi="Times New Roman" w:eastAsia="Times New Roman" w:cs="Times New Roman"/>
          <w:lang w:val="en-US" w:bidi="en-US"/>
          <w:color w:val="111111"/>
          <w:sz w:val="28"/>
          <w:szCs w:val="28"/>
          <w:rtl/>
        </w:rPr>
        <w:t xml:space="preserve">23426- 1- </w:t>
      </w:r>
      <w:r>
        <w:rPr>
          <w:rStyle w:val="FootnoteReference"/>
        </w:rPr>
        <w:footnoteReference w:id="1087"/>
      </w:r>
      <w:r>
        <w:rPr>
          <w:rFonts w:ascii="Amiri" w:hAnsi="Amiri" w:eastAsia="Amiri" w:cs="Amiri"/>
          <w:lang w:bidi="ar-SA"/>
          <w:color w:val="111111"/>
          <w:sz w:val="28"/>
          <w:szCs w:val="28"/>
          <w:rtl/>
        </w:rPr>
        <w:t xml:space="preserve">مُحَمَّدُ بْنُ عَلِیِّ بْنِ الْحُسَیْنِ بِإِسْنَادِهِ عَنِ ابْنِ مَحْبُوبٍ عَنْ حَنَانِ بْنِ سَدِیرٍ قَالَ: قُلْتُ لِأَبِی عَبْدِ اللَّهِ ع إِنَّهُ یَأْتِینِی الرَّجُلُ وَ مَعَهُ الدَّرَاهِمُ فَأَشْتَرِیهَا مِنْهُ بِالدَّنَانِیرِ ثُمَّ أُعْطِیهِ کِیساً فِیهِ دَنَانِیرُ أَکْثَرَ مِنْ دَرَاهِمِهِ فَأَقُولُ لَکَ مِنْ هَذِهِ الدَّنَانِیرِ کَذَا وَ کَذَا دِینَاراً ثَمَنُ دَرَاهِمِکَ فَیَقْبِضُ الْکِیسَ مِنِّی ثُمَّ یَرُدُّهُ عَلَیَّ وَ یَقُولُ أَثْبِتْهَا لِی عِنْدَکَ فَقَالَ إِنْ کَانَ فِی الْکِیسِ وَفَاءٌ بِثَمَنِ دَرَاهِمِهِ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نقل شده که گفت: "به امام صادق (ع) گفتم: 'مردی نزد من می‌آید و دراهم با خود دارد و من آن‌ها را با دنانیر از او می‌خرم. سپس به او کیسه‌ای می‌دهم که در آن دنانیر بیشتری از دراهم او است و می‌گویم: 'از این دنانیر، فلان مقدار دینار، قیمت دراهم تو است.' او کیسه را از من می‌گیرد، سپس آن را به من برمی‌گرداند و می‌گوید: 'آن را برای من ثبت کن.' امام فرمودند: 'اگر در کیسه مقدار دنانیر به اندازه قیمت دراهم او باشد، اشکالی ندارد.'</w:t>
      </w:r>
    </w:p>
    <w:p>
      <w:pPr>
        <w:pStyle w:val="Heading5"/>
      </w:pPr>
      <w:bookmarkStart w:id="1046" w:name="_Toc607"/>
      <w:r>
        <w:t>[رقم الحدیث الکلی: 23427 - رقم الحدیث الباب: 2]</w:t>
      </w:r>
      <w:bookmarkEnd w:id="1046"/>
    </w:p>
    <w:p>
      <w:pPr>
        <w:pStyle w:val="BookText"/>
      </w:pPr>
      <w:r>
        <w:rPr>
          <w:rFonts w:ascii="Times New Roman" w:hAnsi="Times New Roman" w:eastAsia="Times New Roman" w:cs="Times New Roman"/>
          <w:lang w:val="en-US" w:bidi="en-US"/>
          <w:color w:val="111111"/>
          <w:sz w:val="28"/>
          <w:szCs w:val="28"/>
          <w:rtl/>
        </w:rPr>
        <w:t xml:space="preserve">23427- 2- </w:t>
      </w:r>
      <w:r>
        <w:rPr>
          <w:rStyle w:val="FootnoteReference"/>
        </w:rPr>
        <w:footnoteReference w:id="1088"/>
      </w:r>
      <w:r>
        <w:rPr>
          <w:rFonts w:ascii="Amiri" w:hAnsi="Amiri" w:eastAsia="Amiri" w:cs="Amiri"/>
          <w:lang w:bidi="ar-SA"/>
          <w:color w:val="111111"/>
          <w:sz w:val="28"/>
          <w:szCs w:val="28"/>
          <w:rtl/>
        </w:rPr>
        <w:t xml:space="preserve">مُحَمَّدُ بْنُ یَعْقُوبَ عَنْ أَبِی عَلِیٍّ الْأَشْعَرِیِّ عَنْ مُحَمَّدِ بْنِ عَبْدِ الْجَبَّارِ عَنْ صَفْوَانَ عَنْ إِسْحَاقَ بْنِ عَمَّارٍ قَالَ: سَأَلْتُ أَبَا إِبْرَاهِیمَ ع عَنِ الرَّجُلِ یَبِیعُنِی الْوَرِقَ بِالدَّنَانِیرِ وَ أَتَّزِنُ مِنْهُ فَأَزِنُ لَهُ حَتَّی أَفْرُغَ فَلَا یَکُونُ بَیْنِی وَ بَیْنَهُ عَمَلٌ إِلَّا أَنَّ فِی وَرِقِهِ نُفَایَةً وَ زُیُوفاً </w:t>
      </w:r>
      <w:r>
        <w:rPr>
          <w:rStyle w:val="FootnoteReference"/>
        </w:rPr>
        <w:footnoteReference w:id="1089"/>
      </w:r>
      <w:r>
        <w:rPr>
          <w:rFonts w:ascii="Amiri" w:hAnsi="Amiri" w:eastAsia="Amiri" w:cs="Amiri"/>
          <w:lang w:bidi="ar-SA"/>
          <w:color w:val="111111"/>
          <w:sz w:val="28"/>
          <w:szCs w:val="28"/>
          <w:rtl/>
        </w:rPr>
        <w:t xml:space="preserve">وَ مَا لَا یَجُوزُ فَیَقُولُ انْتَقِدْهَا وَ رُدَّ نُفَایَتَهَا فَقَالَ لَیْسَ بِهِ بَأْسٌ وَ لَکِنْ لَا تُؤَخِّرْ ذَلِکَ أَکْثَرَ مِنْ یَوْمٍ أَوْ یَوْمَیْنِ فَإِنَّمَا هُوَ الصَّرْفُ قُلْتُ فَإِنْ وَجَدْتُ فِی وَرِقِهِ فَضْلًا مِقْدَارَ مَا فِیهَا مِنَ النُّفَایَةِ فَقَالَ هَذَا احْتِیَاطٌ هَذَا أَحَبُّ إِلَیَّ.</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مِثْلَهُ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کاظم (ع) درباره مردی که نقره را با دنانیر از او می‌خرم و به وزن آن مشغول می‌شوم تا تمام شود و میان ما معامله‌ای نباشد مگر اینکه در نقره او نفايات و زيوف (ناخالص) وجود دارد و او می‌گوید: 'آن‌ها را جدا کن و نفايات را برگردان.' امام فرمودند: 'اشکالی ندارد، اما این کار را بیش از یک یا دو روز به تأخیر نینداز، زیرا این معامله صرف است.' گفتم: 'اگر در نقره او مقدار اضافه‌ای معادل نفايات باشد، چطور؟' امام فرمودند: 'این احتیاط است و من این را ترجیح می‌دهم.'"</w:t>
      </w:r>
    </w:p>
    <w:p>
      <w:pPr>
        <w:pStyle w:val="Heading5"/>
      </w:pPr>
      <w:bookmarkStart w:id="1047" w:name="_Toc608"/>
      <w:r>
        <w:t>[رقم الحدیث الکلی: 23428 - رقم الحدیث الباب: 3]</w:t>
      </w:r>
      <w:bookmarkEnd w:id="1047"/>
    </w:p>
    <w:p>
      <w:pPr>
        <w:pStyle w:val="BookText"/>
      </w:pPr>
      <w:r>
        <w:rPr>
          <w:rFonts w:ascii="Times New Roman" w:hAnsi="Times New Roman" w:eastAsia="Times New Roman" w:cs="Times New Roman"/>
          <w:lang w:val="en-US" w:bidi="en-US"/>
          <w:color w:val="111111"/>
          <w:sz w:val="28"/>
          <w:szCs w:val="28"/>
          <w:rtl/>
        </w:rPr>
        <w:t xml:space="preserve">23428- 3- </w:t>
      </w:r>
      <w:r>
        <w:rPr>
          <w:rStyle w:val="FootnoteReference"/>
        </w:rPr>
        <w:footnoteReference w:id="1091"/>
      </w:r>
      <w:r>
        <w:rPr>
          <w:rFonts w:ascii="Amiri" w:hAnsi="Amiri" w:eastAsia="Amiri" w:cs="Amiri"/>
          <w:lang w:bidi="ar-SA"/>
          <w:color w:val="111111"/>
          <w:sz w:val="28"/>
          <w:szCs w:val="28"/>
          <w:rtl/>
        </w:rPr>
        <w:t xml:space="preserve">وَ عَنْهُ عَنْ صَفْوَانَ عَنْ إِسْحَاقَ بْنِ عَمَّارٍ قَالَ: قُلْتُ لِأَبِی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9" w:name="pg14689_173251"/>
    <w:bookmarkEnd w:id="169"/>
    <w:p>
      <w:pPr>
        <w:pStyle w:val="BookText"/>
      </w:pPr>
      <w:r>
        <w:rPr>
          <w:rFonts w:ascii="Amiri" w:hAnsi="Amiri" w:eastAsia="Amiri" w:cs="Amiri"/>
          <w:lang w:bidi="ar-SA"/>
          <w:color w:val="111111"/>
          <w:sz w:val="28"/>
          <w:szCs w:val="28"/>
          <w:rtl/>
        </w:rPr>
        <w:t xml:space="preserve">عَبْدِ اللَّهِ ع الرَّجُلُ یَجِیئُنِی بِالْوَرِقِ یَبِیعُهَا یُرِیدُ بِهَا وَرِقاً عِنْدِی فَهُوَ الْیَقِینُ أَنَّهُ لَیْسَ یُرِیدُ الدَّنَانِیرَ لَیْسَ یُرِیدُ إِلَّا الْوَرِقَ فَلَا یَقُومُ حَتَّی یَأْخُذَ وَرِقِی فَأَشْتَرِی مِنْهُ الدَّرَاهِمَ بِالدَّنَانِیرِ فَلَا تَکُونُ دَنَانِیرُهُ عِنْدِی کَامِلَةً فَأَسْتَقْرِضُ لَهُ مِنْ جَارِی فَأُعْطِیهِ کَمَالَ دَنَانِیرِهِ وَ لَعَلِّی لَا أُحَرِّرُ وَزْنَهَا فَقَالَ أَ لَیْسَ تَأْخُذُ وَفَاءَ الَّذِی لَهُ قُلْتُ بَلَی قَالَ لَیْسَ بِهِ بَأْسٌ.</w:t>
      </w:r>
    </w:p>
    <w:p>
      <w:pPr>
        <w:pStyle w:val="BookText"/>
      </w:pPr>
      <w:r>
        <w:rPr>
          <w:rFonts w:ascii="Amiri" w:hAnsi="Amiri" w:eastAsia="Amiri" w:cs="Amiri"/>
          <w:lang w:bidi="ar-SA"/>
          <w:color w:val="111111"/>
          <w:sz w:val="28"/>
          <w:szCs w:val="28"/>
          <w:rtl/>
        </w:rPr>
        <w:t xml:space="preserve">وَ رَوَاهُ الْکُلَیْنِیُّ کَالَّذِی قَبْلَهُ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گفتم: 'مردی نزد من می‌آید و نقره می‌فروشد. قصدش این است که نقره‌ای را که نزد من دارد، بفروشد و دنانیر نمی‌خواهد، بلکه فقط نقره می‌خواهد. بنابراین، او نمی‌رود تا اینکه نقره‌اش را از من بگیرد. سپس من دراهم را با دنانیر از او می‌خرم، اما دنانیرم کامل نیست، بنابراین از همسایه‌ام قرض می‌گیرم تا دنانیر کامل به او بدهم و احتمالاً وزن آن را دقیق نمی‌کنم.' امام فرمودند: 'آیا تو وفای به دین او را نمی‌گیری؟' گفتم: 'بله.' امام فرمودند: 'اشکالی ندارد.'"</w:t>
      </w:r>
    </w:p>
    <w:p>
      <w:pPr>
        <w:pStyle w:val="Heading5"/>
      </w:pPr>
      <w:bookmarkStart w:id="1048" w:name="_Toc609"/>
      <w:r>
        <w:t>[رقم الحدیث الکلی: 23429 - رقم الحدیث الباب: 4]</w:t>
      </w:r>
      <w:bookmarkEnd w:id="1048"/>
    </w:p>
    <w:p>
      <w:pPr>
        <w:pStyle w:val="BookText"/>
      </w:pPr>
      <w:r>
        <w:rPr>
          <w:rFonts w:ascii="Times New Roman" w:hAnsi="Times New Roman" w:eastAsia="Times New Roman" w:cs="Times New Roman"/>
          <w:lang w:val="en-US" w:bidi="en-US"/>
          <w:color w:val="111111"/>
          <w:sz w:val="28"/>
          <w:szCs w:val="28"/>
          <w:rtl/>
        </w:rPr>
        <w:t xml:space="preserve">23429- 4- </w:t>
      </w:r>
      <w:r>
        <w:rPr>
          <w:rStyle w:val="FootnoteReference"/>
        </w:rPr>
        <w:footnoteReference w:id="1093"/>
      </w:r>
      <w:r>
        <w:rPr>
          <w:rFonts w:ascii="Amiri" w:hAnsi="Amiri" w:eastAsia="Amiri" w:cs="Amiri"/>
          <w:lang w:bidi="ar-SA"/>
          <w:color w:val="111111"/>
          <w:sz w:val="28"/>
          <w:szCs w:val="28"/>
          <w:rtl/>
        </w:rPr>
        <w:t xml:space="preserve">وَ عَنْهُ عَنْ فَضَالَةَ عَنْ أَبِی الْمَغْرَاءِ عَنْ أَبِی بَصِیرٍ قَالَ: قُلْتُ لِأَبِی عَبْدِ اللَّهِ ع آتِی الصَّیْرَفِیَّ بِالدَّرَاهِمِ أَشْتَرِی مِنْهُ الدَّنَانِیرَ فَیَزِنُ لِی أَکْثَرَ مِنْ حَقِّی ثُمَّ أَبْتَاعُ مِنْهُ مَکَانِی بِهَا دَرَاهِمَ قَالَ لَیْسَ بِهِ بَأْسٌ وَ لَکِنْ لَا تَزِنْ لَکَ أَقَلَّ مِنْ حَقِّکَ.</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فَضَالَةَ مِثْلَهُ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"به امام صادق (ع) گفتم: 'به صراف دراهم می‌دهم و دنانیر از او می‌خرم. او برای من بیش از مقدار حقم وزن می‌کند. سپس با همان دنانیر، درهم از او می‌خرم.' امام فرمودند: 'اشکالی ندارد، اما مراقب باش که کمتر از حق خود دریافت نکنی.'"</w:t>
      </w:r>
    </w:p>
    <w:p>
      <w:pPr>
        <w:pStyle w:val="Heading5"/>
      </w:pPr>
      <w:bookmarkStart w:id="1049" w:name="_Toc610"/>
      <w:r>
        <w:t>[رقم الحدیث الکلی: 23430 - رقم الحدیث الباب: 5]</w:t>
      </w:r>
      <w:bookmarkEnd w:id="1049"/>
    </w:p>
    <w:p>
      <w:pPr>
        <w:pStyle w:val="BookText"/>
      </w:pPr>
      <w:r>
        <w:rPr>
          <w:rFonts w:ascii="Times New Roman" w:hAnsi="Times New Roman" w:eastAsia="Times New Roman" w:cs="Times New Roman"/>
          <w:lang w:val="en-US" w:bidi="en-US"/>
          <w:color w:val="111111"/>
          <w:sz w:val="28"/>
          <w:szCs w:val="28"/>
          <w:rtl/>
        </w:rPr>
        <w:t xml:space="preserve">23430- 5- </w:t>
      </w:r>
      <w:r>
        <w:rPr>
          <w:rStyle w:val="FootnoteReference"/>
        </w:rPr>
        <w:footnoteReference w:id="1095"/>
      </w:r>
      <w:r>
        <w:rPr>
          <w:rFonts w:ascii="Amiri" w:hAnsi="Amiri" w:eastAsia="Amiri" w:cs="Amiri"/>
          <w:lang w:bidi="ar-SA"/>
          <w:color w:val="111111"/>
          <w:sz w:val="28"/>
          <w:szCs w:val="28"/>
          <w:rtl/>
        </w:rPr>
        <w:t xml:space="preserve">مُحَمَّدُ بْنُ إِدْرِیسَ فِی آخِرِ السَّرَائِرِ نَقْلًا مِنْ کِتَابِ الْمَشِیخَةِ لِلْحَسَنِ بْنِ مَحْبُوبٍ عَنْ هُذَیْلِ بْنِ حَیَّانَ عَنْ أَخِیهِ جَعْفَرِ بْنِ حَیَّانَ الصَّیْرَفِیِّ قَالَ سَأَلْتُ أَبَا عَبْدِ اللَّهِ ع قُلْتُ لَهُ یَجِیئُنِی الرَّجُلُ یَشْتَرِی مِنِّی الدَّرَاهِمَ بِالدَّنَانِیرِ فَأُخْرِجُ إِلَیْهِ بَدْرَةً فِیهَا عَشَرَةُ آلَافِ دِرْهَمٍ فَیَنْظُرُ إِلَی الدَّرَاهِمِ وَ أُقَاطِعُهُ عَلَی السِّعْرِ ثُمَّ أَقُولُ: لَهُ قَدْ بِعْتُکَ مِنْ هَذِهِ الدَّرَاهِمِ خَمْسَةَ آلَافِ دِرْهَمٍ بِهَذَا السِّعْرِ بِخَمْسِمِائَةِ دِینَارٍ فَیَقُولُ قَدِ ابْتَعْتُهَا مِنْکَ وَ رَضِیتُ فَیَدْفَعُ إِلَیَّ کِیساً فِیهِ سِتُّمِائَةِ دِینَارٍ فَأَقْبِضُهُ مِنْهُ وَ یَقُولُ لِی لَکَ مِنْ هَذِهِ السِّتِّمِائَةِ دِینَارٍ خَمْسُمِائَةِ دِینَارٍ ثَمَنُ هَذِهِ الْخَمْسَةِ آلَافِ دِرْهَمٍ فَأَقْبِضُ</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0" w:name="pg14689_173252"/>
    <w:bookmarkEnd w:id="170"/>
    <w:p>
      <w:pPr>
        <w:pStyle w:val="BookText"/>
      </w:pPr>
      <w:r>
        <w:rPr>
          <w:rFonts w:ascii="Amiri" w:hAnsi="Amiri" w:eastAsia="Amiri" w:cs="Amiri"/>
          <w:lang w:bidi="ar-SA"/>
          <w:color w:val="111111"/>
          <w:sz w:val="28"/>
          <w:szCs w:val="28"/>
          <w:rtl/>
        </w:rPr>
        <w:t xml:space="preserve">الْکِیسَ وَ لَمْ یُوَازِنِّی وَ یُنَاقِدْنِی الدَّرَاهِمَ وَ لَمْ أُوَازِنْهُ وَ أُنَاقِدْهُ الدَّنَانِیرَ فِی ذَلِکَ الْمَجْلِسِ ثُمَّ یَجِیئُنِی بَعْدُ فَأُنَاقِدُهُ وَ أُوَازِنُهُ قَالَ فَقَالَ أَ لَیْسَ فِی الْبَدْرَةِ الَّتِی أَخْرَجْتَهَا إِلَیْهِ الْوَفَاءُ بِالْخَمْسَةِ آلَافِ دِرْهَمٍ وَ فِی الْکِیسِ الَّذِی دَفَعَ إِلَیْکَ الْوَفَاءُ بِالْخَمْسِمِائَةِ دِینَارٍ قَالَ فَقُلْتُ نَعَمْ إِنَّ فِیهَا الْوَفَاءَ وَ فَضْلًا قَالَ فَقَالَ فَلَا بَأْسَ بِهَذَا إِذاً.</w:t>
      </w:r>
    </w:p>
    <w:p>
      <w:pPr>
        <w:pStyle w:val="BookText"/>
      </w:pPr>
      <w:r>
        <w:rPr>
          <w:rFonts w:ascii="Amiri" w:hAnsi="Amiri" w:eastAsia="Amiri" w:cs="Amiri"/>
          <w:lang w:bidi="ar-SA"/>
          <w:color w:val="111111"/>
          <w:sz w:val="28"/>
          <w:szCs w:val="28"/>
          <w:rtl/>
        </w:rPr>
        <w:t xml:space="preserve">أَقُولُ: وَ تَقَدَّمَ مَا یَدُلُّ عَلَی ذَلِکَ فِی فُضُولِ الْمَکَایِیلِ وَ الْمَوَازِینِ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حیّان الصیرفی نقل شده که گفت: "از امام صادق (ع) پرسیدم: مردی نزد من می‌آید و دراهم را با دنانیر از من می‌خرد. من کیسه‌ای با ده هزار درهم به او می‌دهم و او دراهم را بررسی می‌کند و بر سر قیمت توافق می‌کنیم. سپس به او می‌گویم: 'پنج هزار درهم از این دراهم را به قیمت پانصد دینار به تو فروختم.' او می‌گوید: 'من این معامله را پذیرفتم.' سپس کیسه‌ای با ششصد دینار به من می‌دهد. من آن را می‌گیرم و او می‌گوید: 'پانصد دینار از این کیسه به عنوان قیمت پنج هزار درهم به تو می‌دهم.' من کیسه را می‌گیرم و او دراهم را در همان مجلس وزن نمی‌کند و من هم دنانیر را در همان مجلس وزن نمی‌کنم. سپس بعداً می‌آید و من دراهم و دنانیر را وزن می‌کنم. امام فرمودند: 'آیا در کیسه‌ای که به او دادید، مقدار پنج هزار درهم وجود دارد؟' گفتم: 'بله، حتی بیشتر از آن.' امام فرمودند: 'پس در این صورت اشکالی ندارد.'"</w:t>
      </w:r>
    </w:p>
    <w:p>
      <w:pPr>
        <w:pStyle w:val="Heading4"/>
      </w:pPr>
      <w:bookmarkStart w:id="1050" w:name="_Toc611"/>
      <w:r>
        <w:t>6- بَابُ أَنَّهُ إِذَا حَصَلَ التَّفَاضُلُ فِی الْجِنْسِ الْوَاحِدِ وَجَبَ أَنْ یَکُونَ مَعَ النَّاقِصِ مِنْ غَیْرِ جِنْسِهِ وَ إِنْ قَلَ‌</w:t>
      </w:r>
      <w:bookmarkEnd w:id="1050"/>
    </w:p>
    <w:p>
      <w:pPr>
        <w:pStyle w:val="Heading5"/>
      </w:pPr>
      <w:bookmarkStart w:id="1051" w:name="_Toc612"/>
      <w:r>
        <w:t>اشارة</w:t>
      </w:r>
      <w:bookmarkEnd w:id="1051"/>
    </w:p>
    <w:p>
      <w:pPr>
        <w:pStyle w:val="BookText"/>
      </w:pPr>
      <w:r>
        <w:rPr>
          <w:rStyle w:val="FootnoteReference"/>
        </w:rPr>
        <w:footnoteReference w:id="1097"/>
      </w:r>
      <w:r>
        <w:rPr>
          <w:rFonts w:ascii="Amiri" w:hAnsi="Amiri" w:eastAsia="Amiri" w:cs="Amiri"/>
          <w:lang w:bidi="ar-SA"/>
          <w:color w:val="111111"/>
          <w:sz w:val="28"/>
          <w:szCs w:val="28"/>
          <w:rtl/>
        </w:rPr>
        <w:t xml:space="preserve">6 بَابُ أَنَّهُ إِذَا حَصَلَ التَّفَاضُلُ فِی الْجِنْسِ الْوَاحِدِ وَجَبَ أَنْ یَکُونَ مَعَ النَّاقِصِ مِنْ غَیْرِ جِنْسِهِ وَ إِنْ قَلَ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2" w:name="_Toc613"/>
      <w:r>
        <w:t>[رقم الحدیث الکلی: 23431 - رقم الحدیث الباب: 1]</w:t>
      </w:r>
      <w:bookmarkEnd w:id="1052"/>
    </w:p>
    <w:p>
      <w:pPr>
        <w:pStyle w:val="BookText"/>
      </w:pPr>
      <w:r>
        <w:rPr>
          <w:rFonts w:ascii="Times New Roman" w:hAnsi="Times New Roman" w:eastAsia="Times New Roman" w:cs="Times New Roman"/>
          <w:lang w:val="en-US" w:bidi="en-US"/>
          <w:color w:val="111111"/>
          <w:sz w:val="28"/>
          <w:szCs w:val="28"/>
          <w:rtl/>
        </w:rPr>
        <w:t xml:space="preserve">23431- 1- </w:t>
      </w:r>
      <w:r>
        <w:rPr>
          <w:rStyle w:val="FootnoteReference"/>
        </w:rPr>
        <w:footnoteReference w:id="1098"/>
      </w:r>
      <w:r>
        <w:rPr>
          <w:rFonts w:ascii="Amiri" w:hAnsi="Amiri" w:eastAsia="Amiri" w:cs="Amiri"/>
          <w:lang w:bidi="ar-SA"/>
          <w:color w:val="111111"/>
          <w:sz w:val="28"/>
          <w:szCs w:val="28"/>
          <w:rtl/>
        </w:rPr>
        <w:t xml:space="preserve">مُحَمَّدُ بْنُ یَعْقُوبَ عَنْ مُحَمَّدِ بْنِ یَحْیَی عَنْ مُحَمَّدِ بْنِ الْحُسَیْنِ عَنْ صَفْوَانَ عَنْ عَبْدِ الرَّحْمَنِ بْنِ الْحَجَّاجِ قَالَ: سَأَلْتُهُ عَنِ الصَّرْفِ فَقُلْتُ لَهُ الرِّفْقَةُ رُبَّمَا عَجِلَتْ فَخَرَجَتْ فَلَمْ نَقْدِرْ عَلَی الدِّمَشْقِیَّةِ وَ الْبَصْرِیَّةِ وَ إِنَّمَا یَجُوزُ نَیْسَابُورَ الدِّمَشْقِیَّةُ وَ الْبَصْرِیَّةُ فَقَالَ وَ مَا الرِّفْقَةُ فَقُلْتُ الْقَوْمُ یَتَرَافَقُونَ وَ یَجْتَمِعُونَ لِلْخُرُوجِ فَإِذَا عَجِلُوا فَرُبَّمَا لَمْ یَقْدِرُوا عَلَی الدِّمَشْقِیَّةِ وَ الْبَصْرِیَّةِ فَبَعَثْنَا بِالْغِلَّةِ فَصَرَفُوا أَلْفاً وَ خَمْسِینَ مِنْهَا بِأَلْفٍ مِنَ الدِّمَشْقِیَّةِ وَ الْبَصْرِیَّةِ فَقَالَ لَا خَیْرَ فِی هَذَا أَ فَلَا یَجْعَلُونَ فِیهَا ذَهَباً لِمَکَانِ زِیَادَتِهَا فَقُلْتُ لَهُ أَشْتَرِی أَلْفَ دِرْهَمٍ وَ دِینَاراً بِأَلْفَیْ دِرْهَمٍ فَقَالَ لَا بَأْسَ بِذَلِکَ إِنَّ أَبِی- کَانَ أَجْرَأَ عَلَی أَهْلِ الْمَدِینَةِ مِنِّی فَکَانَ یَقُولُ هَذَا فَیَقُولُونَ إِنَّمَا هَذَا الْفِرَارُ لَوْ جَاءَ رَجُلٌ بِدِینَارٍ لَمْ یُعْطَ أَلْفَ دِرْهَمٍ وَ لَوْ جَاءَ بِأَلْفِ دِرْهَمٍ لَمْ یُعْطَ أَلْفَ دِینَارٍ وَ کَانَ یَقُولُ لَهُمْ نِعْمَ الشَّیْ‌ءُ الْفِرَارُ مِنَ الْحَرَامِ إِلَی الْحَلَالِ.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1" w:name="pg14689_173253"/>
    <w:bookmarkEnd w:id="171"/>
    <w:p>
      <w:pPr>
        <w:pStyle w:val="BookText"/>
      </w:pPr>
      <w:r>
        <w:rPr>
          <w:rFonts w:ascii="Amiri" w:hAnsi="Amiri" w:eastAsia="Amiri" w:cs="Amiri"/>
          <w:lang w:bidi="ar-SA"/>
          <w:color w:val="111111"/>
          <w:sz w:val="28"/>
          <w:szCs w:val="28"/>
          <w:rtl/>
        </w:rPr>
        <w:t xml:space="preserve">وَ رَوَاهُ الصَّدُوقُ بِإِسْنَادِهِ عَنْ صَفْوَانَ بْنِ یَحْیَی نَحْوَهُ </w:t>
      </w:r>
      <w:r>
        <w:rPr>
          <w:rStyle w:val="FootnoteReference"/>
        </w:rPr>
        <w:footnoteReference w:id="1099"/>
      </w:r>
      <w:r>
        <w:rPr>
          <w:rFonts w:ascii="Amiri" w:hAnsi="Amiri" w:eastAsia="Amiri" w:cs="Amiri"/>
          <w:lang w:bidi="ar-SA"/>
          <w:color w:val="111111"/>
          <w:sz w:val="28"/>
          <w:szCs w:val="28"/>
          <w:rtl/>
        </w:rPr>
        <w:t xml:space="preserve">وَ عَنْ عَلِیِّ بْنِ إِبْرَاهِیمَ عَنْ أَبِیهِ وَ عَنْ مُحَمَّدِ بْنِ إِسْمَاعِیلَ عَنِ الْفَضْلِ بْنِ شَاذَانَ عَنْ صَفْوَانَ بْنِ یَحْیَی وَ ابْنِ أَبِی عُمَیْرٍ عَنْ عَبْدِ الرَّحْمَنِ بْنِ الْحَجَّاجِ مِثْلَهُ </w:t>
      </w:r>
      <w:r>
        <w:rPr>
          <w:rStyle w:val="FootnoteReference"/>
        </w:rPr>
        <w:footnoteReference w:id="1100"/>
      </w:r>
      <w:r>
        <w:rPr>
          <w:rFonts w:ascii="Amiri" w:hAnsi="Amiri" w:eastAsia="Amiri" w:cs="Amiri"/>
          <w:lang w:bidi="ar-SA"/>
          <w:color w:val="111111"/>
          <w:sz w:val="28"/>
          <w:szCs w:val="28"/>
          <w:rtl/>
        </w:rPr>
        <w:t xml:space="preserve">وَ رَوَاهُ الشَّیْخُ بِإِسْنَادِهِ عَنِ الْحُسَیْنِ بْنِ سَعِیدٍ عَنْ صَفْوَانَ مِثْلَهُ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حجّاج گويد: از امام صادق عليه السّلام در مورد صرّافى پرسيدم و عرض كردم: گاهى رفقه و كاروانيان شتاب مى‌كنند و بيرون مى‌روند و ما نمى‌توانيم پول دمشق يا بصره را تهيه كنيم، در حالى كه تنها بايد پول دمشق يا بصره را همراه داشته باشيم.</w:t>
      </w:r>
    </w:p>
    <w:p>
      <w:pPr>
        <w:pStyle w:val="BookText"/>
      </w:pPr>
      <w:r>
        <w:rPr>
          <w:rFonts w:ascii="IRNazanin" w:hAnsi="IRNazanin" w:eastAsia="IRNazanin" w:cs="IRNazanin"/>
          <w:lang w:bidi="fa-IR"/>
          <w:color w:val="111111"/>
          <w:sz w:val="28"/>
          <w:szCs w:val="28"/>
          <w:rtl/>
        </w:rPr>
        <w:t xml:space="preserve">فرمود: منظورت از رفقه چيست‌؟</w:t>
      </w:r>
    </w:p>
    <w:p>
      <w:pPr>
        <w:pStyle w:val="BookText"/>
      </w:pPr>
      <w:r>
        <w:rPr>
          <w:rFonts w:ascii="IRNazanin" w:hAnsi="IRNazanin" w:eastAsia="IRNazanin" w:cs="IRNazanin"/>
          <w:lang w:bidi="fa-IR"/>
          <w:color w:val="111111"/>
          <w:sz w:val="28"/>
          <w:szCs w:val="28"/>
          <w:rtl/>
        </w:rPr>
        <w:t xml:space="preserve">عرض كردم: گروهى با هم رفاقت مى‌كنند و براى مسافرت گرد هم آيند (و كاروانى تشكيل مى‌دهند)، اينان هنگامى كه شتاب مى‌كنند، نمى‌توانيم درهم دمشقى و بصرى تهيّه كنيم، به همين خاطر مقدارى درهم مغشوش (تقلّبى و مخلوط‍‌) مى‌فرستيم و در ازاى هرهزار و پنجاه درهم، هزار درهم دمشقى يا بصرى مى‌دهند.</w:t>
      </w:r>
    </w:p>
    <w:p>
      <w:pPr>
        <w:pStyle w:val="BookText"/>
      </w:pPr>
      <w:r>
        <w:rPr>
          <w:rFonts w:ascii="Amiri" w:hAnsi="Amiri" w:eastAsia="Amiri" w:cs="Amiri"/>
          <w:lang w:bidi="ar-SA"/>
          <w:color w:val="111111"/>
          <w:sz w:val="28"/>
          <w:szCs w:val="28"/>
          <w:rtl/>
        </w:rPr>
        <w:t xml:space="preserve">فرمود: در اين كار خيرى نيست (بركت ندارد)، آيا براى زياد شدنش، طلا در آن قرار مى‌دهيد؟</w:t>
      </w:r>
    </w:p>
    <w:p>
      <w:pPr>
        <w:pStyle w:val="BookText"/>
      </w:pPr>
      <w:r>
        <w:rPr>
          <w:rFonts w:ascii="IRNazanin" w:hAnsi="IRNazanin" w:eastAsia="IRNazanin" w:cs="IRNazanin"/>
          <w:lang w:bidi="fa-IR"/>
          <w:color w:val="111111"/>
          <w:sz w:val="28"/>
          <w:szCs w:val="28"/>
          <w:rtl/>
        </w:rPr>
        <w:t xml:space="preserve">عرض كردم: در ازاى هزار درهم و يك دينار، هزار درهم تحويل مى‌گيرم.</w:t>
      </w:r>
    </w:p>
    <w:p>
      <w:pPr>
        <w:pStyle w:val="BookText"/>
      </w:pPr>
      <w:r>
        <w:rPr>
          <w:rFonts w:ascii="IRNazanin" w:hAnsi="IRNazanin" w:eastAsia="IRNazanin" w:cs="IRNazanin"/>
          <w:lang w:bidi="fa-IR"/>
          <w:color w:val="111111"/>
          <w:sz w:val="28"/>
          <w:szCs w:val="28"/>
          <w:rtl/>
        </w:rPr>
        <w:t xml:space="preserve">فرمود، اين اشكال ندارد. پدر بزرگوارم عليه السّلام نسبت به من اهل مدينه را به اين كار مقيّد مى‌كرد و اين را مى‌فرمود. آنها مى‌گفتند: اين همان فرار است، اگر كسى يك دينار بياورد به او هزار درهم نمى‌دهند، و اگر هزار درهم بياورد به او هزار دينار نمى‌دهند و پدرم عليه السّلام به آنان مى‌فرمود: فرار از حرام به حلال، چيز خوبى است.</w:t>
      </w:r>
    </w:p>
    <w:p>
      <w:pPr>
        <w:pStyle w:val="Heading5"/>
      </w:pPr>
      <w:bookmarkStart w:id="1053" w:name="_Toc614"/>
      <w:r>
        <w:t>[رقم الحدیث الکلی: 23432 - رقم الحدیث الباب: 2]</w:t>
      </w:r>
      <w:bookmarkEnd w:id="1053"/>
    </w:p>
    <w:p>
      <w:pPr>
        <w:pStyle w:val="BookText"/>
      </w:pPr>
      <w:r>
        <w:rPr>
          <w:rFonts w:ascii="Times New Roman" w:hAnsi="Times New Roman" w:eastAsia="Times New Roman" w:cs="Times New Roman"/>
          <w:lang w:val="en-US" w:bidi="en-US"/>
          <w:color w:val="111111"/>
          <w:sz w:val="28"/>
          <w:szCs w:val="28"/>
          <w:rtl/>
        </w:rPr>
        <w:t xml:space="preserve">23432- 2- </w:t>
      </w:r>
      <w:r>
        <w:rPr>
          <w:rStyle w:val="FootnoteReference"/>
        </w:rPr>
        <w:footnoteReference w:id="1102"/>
      </w:r>
      <w:r>
        <w:rPr>
          <w:rFonts w:ascii="Amiri" w:hAnsi="Amiri" w:eastAsia="Amiri" w:cs="Amiri"/>
          <w:lang w:bidi="ar-SA"/>
          <w:color w:val="111111"/>
          <w:sz w:val="28"/>
          <w:szCs w:val="28"/>
          <w:rtl/>
        </w:rPr>
        <w:t xml:space="preserve">وَ عَنْهُ عَنْ أَبِیهِ عَنِ ابْنِ أَبِی عُمَیْرٍ عَنْ عَبْدِ الرَّحْمَنِ بْنِ الْحَجَّاجِ عَنْ أَبِی عَبْدِ اللَّهِ ع قَالَ: کَانَ مُحَمَّدُ بْنُ الْمُنْکَدِرِ یَقُولُ لِأَبِی ع- یَا أَبَا جَعْفَرٍ رَحِمَکَ اللَّهُ وَ اللَّهِ إِنَّا لَنَعْلَمُ أَنَّکَ لَوْ أَخَذْتَ دِینَاراً وَ الصَّرْفُ بِثَمَانِیَةَ عَشَرَ فَدُرْتَ الْمَدِینَةَ عَلَی أَنْ تَجِدَ مَنْ یُعْطِیکَ عِشْرِینَ مَا وَجَدْتَهُ وَ مَا هَذَا إِلَّا فِرَارٌ فَکَانَ أَبِی یَقُولُ صَدَقْتَ وَ اللَّهِ وَ لَکِنَّهُ فِرَارٌ مِنْ بَاطِلٍ إِلَی حَقٍّ.</w:t>
      </w:r>
    </w:p>
    <w:p>
      <w:pPr>
        <w:pStyle w:val="BookText"/>
      </w:pPr>
      <w:r>
        <w:rPr>
          <w:rFonts w:ascii="Amiri" w:hAnsi="Amiri" w:eastAsia="Amiri" w:cs="Amiri"/>
          <w:lang w:bidi="ar-SA"/>
          <w:color w:val="111111"/>
          <w:sz w:val="28"/>
          <w:szCs w:val="28"/>
          <w:rtl/>
        </w:rPr>
        <w:t xml:space="preserve">مُحَمَّدُ بْنُ الْحَسَنِ بِإِسْنَادِهِ عَنِ ابْنِ أَبِی عُمَیْرٍ نَحْوَهُ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گفت: يكى از فقهاى مدينه به پدرم ابو جعفر باقر گفت: خداوندت رحمت كناد. بخدا سوگند ما همه مى‌دانيم كه اگر نرخ دينار طلا هجده درهم باشد و تو با يك دينار طلا در همۀ بازار مدينه بچرخى تا يك نفر پيدا كنى كه آن دينار طلا را به بيست درهم بخرد، چنين كسى را پيدا نخواهى كرد. اين فتواى تو كه مى‌گويى طلا را با نقره ضميمه سازند، به منظور فرار از ربا است، و پدرم ابو جعفر به او مى‌گفت: بخدا قسم كه راست مى‌گويى. اين فتوى نشان مى‌دهد كه چگونه بايد از باطل به دامن حق گريخت.</w:t>
      </w:r>
    </w:p>
    <w:p>
      <w:pPr>
        <w:pStyle w:val="Heading5"/>
      </w:pPr>
      <w:bookmarkStart w:id="1054" w:name="_Toc615"/>
      <w:r>
        <w:t>[رقم الحدیث الکلی: 23433 - رقم الحدیث الباب: 3]</w:t>
      </w:r>
      <w:bookmarkEnd w:id="1054"/>
    </w:p>
    <w:p>
      <w:pPr>
        <w:pStyle w:val="BookText"/>
      </w:pPr>
      <w:r>
        <w:rPr>
          <w:rFonts w:ascii="Times New Roman" w:hAnsi="Times New Roman" w:eastAsia="Times New Roman" w:cs="Times New Roman"/>
          <w:lang w:val="en-US" w:bidi="en-US"/>
          <w:color w:val="111111"/>
          <w:sz w:val="28"/>
          <w:szCs w:val="28"/>
          <w:rtl/>
        </w:rPr>
        <w:t xml:space="preserve">23433- 3- </w:t>
      </w:r>
      <w:r>
        <w:rPr>
          <w:rStyle w:val="FootnoteReference"/>
        </w:rPr>
        <w:footnoteReference w:id="1104"/>
      </w:r>
      <w:r>
        <w:rPr>
          <w:rFonts w:ascii="Amiri" w:hAnsi="Amiri" w:eastAsia="Amiri" w:cs="Amiri"/>
          <w:lang w:bidi="ar-SA"/>
          <w:color w:val="111111"/>
          <w:sz w:val="28"/>
          <w:szCs w:val="28"/>
          <w:rtl/>
        </w:rPr>
        <w:t xml:space="preserve">وَ بِإِسْنَادِهِ عَنِ الْحُسَیْنِ بْنِ سَعِیدٍ عَنْ صَفْوَانَ عَنْ عَبْدِ الرَّحْمَنِ بْنِ الْحَجَّاجِ قَالَ: سَأَلْتُهُ عَنْ رَجُلٍ یَأْتِی بِالدَّرَاهِمِ إِلَی الصَّیْرَفِیِّ فَیَقُولُ لَهُ آخُذُ مِنْکَ الْمِائَةَ بِمِائَةٍ وَ عِشْرِینَ </w:t>
      </w:r>
      <w:r>
        <w:rPr>
          <w:rStyle w:val="FootnoteReference"/>
        </w:rPr>
        <w:footnoteReference w:id="1105"/>
      </w:r>
      <w:r>
        <w:rPr>
          <w:rFonts w:ascii="Amiri" w:hAnsi="Amiri" w:eastAsia="Amiri" w:cs="Amiri"/>
          <w:lang w:bidi="ar-SA"/>
          <w:color w:val="111111"/>
          <w:sz w:val="28"/>
          <w:szCs w:val="28"/>
          <w:rtl/>
        </w:rPr>
        <w:t xml:space="preserve">أَوْ بِمِائَةٍ وَ خَمْسَةٍ حَتَّی یُرَاوِضَهُ </w:t>
      </w:r>
      <w:r>
        <w:rPr>
          <w:rStyle w:val="FootnoteReference"/>
        </w:rPr>
        <w:footnoteReference w:id="1106"/>
      </w:r>
      <w:r>
        <w:rPr>
          <w:rFonts w:ascii="Amiri" w:hAnsi="Amiri" w:eastAsia="Amiri" w:cs="Amiri"/>
          <w:lang w:bidi="ar-SA"/>
          <w:color w:val="111111"/>
          <w:sz w:val="28"/>
          <w:szCs w:val="28"/>
          <w:rtl/>
        </w:rPr>
        <w:t xml:space="preserve">عَلَی الَّذِی یُرِیدُ فَإِذَا فَرَغَ جَعَلَ مَکَانَ الدَّرَاهِمِ الزِّیَادَةِ دِینَاراً أَوْ ذَهَباً ثُمَّ قَالَ لَهُ قَدْ رَادَدْتُکَ الْبَیْعَ وَ إِنَّمَا أُبَایِعُکَ عَلَی هَذَا لِأَنَّ الْأَوَّلَ لَا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2" w:name="pg14689_173254"/>
    <w:bookmarkEnd w:id="172"/>
    <w:p>
      <w:pPr>
        <w:pStyle w:val="BookText"/>
      </w:pPr>
      <w:r>
        <w:rPr>
          <w:rFonts w:ascii="Amiri" w:hAnsi="Amiri" w:eastAsia="Amiri" w:cs="Amiri"/>
          <w:lang w:bidi="ar-SA"/>
          <w:color w:val="111111"/>
          <w:sz w:val="28"/>
          <w:szCs w:val="28"/>
          <w:rtl/>
        </w:rPr>
        <w:t xml:space="preserve">یَصْلُحُ أَوْ لَمْ یَقُلْ ذَلِکَ وَ جَعَلَ ذَهَباً مَکَانَ الدَّرَاهِمِ فَقَالَ إِذَا کَانَ آخِرُ الْبَیْعِ عَلَی الْحَلَالِ فَلَا بَأْسَ بِذَلِکَ قُلْتُ فَإِنْ جَعَلَ مَکَانَ الذَّهَبِ فُلُوساً قَالَ مَا أَدْرِی مَا الْفُلُوسُ.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الْحَجَّاجِ به ابو عبد اللّه صادق (ع) گفتم: انسان با مبلغى پول نقره نزد صراف مى‌رود و مى‌گويد: من صد و ده درهم و يا صد و پنج درهم از دراهم</w:t>
      </w:r>
    </w:p>
    <w:p>
      <w:pPr>
        <w:pStyle w:val="BookText"/>
      </w:pPr>
      <w:r>
        <w:rPr>
          <w:rFonts w:ascii="IRNazanin" w:hAnsi="IRNazanin" w:eastAsia="IRNazanin" w:cs="IRNazanin"/>
          <w:lang w:bidi="fa-IR"/>
          <w:color w:val="111111"/>
          <w:sz w:val="28"/>
          <w:szCs w:val="28"/>
          <w:rtl/>
        </w:rPr>
        <w:t xml:space="preserve">خود را مى‌دهم و صد درهم از دراهم تو را خريدارى مى‌كنم و چون رضايت طرف را تحصيل كرد، عوض پنج درصد و يا ده درصد اضافى دينار طلا و يا شمش طلا ضميمه مى‌سازد و گاهى به صراف مى‌گويد: من معاملۀ قبلى را با مازاد نقره مرجوع كردم و با مازاد طلا همان معامله را امضا مى‌كنم، زيرا معاملۀ اول صلاحيت ندارد، و گاهى نمى‌گويد ولى معامله را به صورت دوم انجام مى‌دهد، اين معامله چه‌صورت دارد؟ ابو عبد اللّه گفت: اگر حقيقت معامله به صورت حلال انجام شود، چه اشكالى دارد. من گفتم: اگر به جاى مازاد طلا، سكۀ مسى بگذارد، چه‌صورت دارد؟ ابو عبد اللّه گفت: من نمى‌دانم سكۀ مسى چه اعتبارى دارد.</w:t>
      </w:r>
    </w:p>
    <w:p>
      <w:pPr>
        <w:pStyle w:val="Heading5"/>
      </w:pPr>
      <w:bookmarkStart w:id="1055" w:name="_Toc616"/>
      <w:r>
        <w:t>[رقم الحدیث الکلی: 23434 - رقم الحدیث الباب: 4]</w:t>
      </w:r>
      <w:bookmarkEnd w:id="1055"/>
    </w:p>
    <w:p>
      <w:pPr>
        <w:pStyle w:val="BookText"/>
      </w:pPr>
      <w:r>
        <w:rPr>
          <w:rFonts w:ascii="Times New Roman" w:hAnsi="Times New Roman" w:eastAsia="Times New Roman" w:cs="Times New Roman"/>
          <w:lang w:val="en-US" w:bidi="en-US"/>
          <w:color w:val="111111"/>
          <w:sz w:val="28"/>
          <w:szCs w:val="28"/>
          <w:rtl/>
        </w:rPr>
        <w:t xml:space="preserve">23434- 4- </w:t>
      </w:r>
      <w:r>
        <w:rPr>
          <w:rStyle w:val="FootnoteReference"/>
        </w:rPr>
        <w:footnoteReference w:id="1107"/>
      </w:r>
      <w:r>
        <w:rPr>
          <w:rFonts w:ascii="Amiri" w:hAnsi="Amiri" w:eastAsia="Amiri" w:cs="Amiri"/>
          <w:lang w:bidi="ar-SA"/>
          <w:color w:val="111111"/>
          <w:sz w:val="28"/>
          <w:szCs w:val="28"/>
          <w:rtl/>
        </w:rPr>
        <w:t xml:space="preserve">وَ عَنْهُ عَنِ ابْنِ أَبِی عُمَیْرٍ عَنْ حَمَّادٍ عَنِ الْحَلَبِیِّ عَنْ أَبِی عَبْدِ اللَّهِ ع قَالَ: لَا بَأْسَ بِأَلْفِ دِرْهَمٍ وَ دِرْهَمٍ بِأَلْفِ دِرْهَمٍ وَ دِینَارَیْنِ إِذَا دَخَلَ فِیهَا دِینَارَانِ أَوْ أَقَلُّ أَوْ أَکْثَرُ فَلَا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فرمودند: "اشکالی ندارد که هزار درهم و یک درهم را به هزار درهم و دو دینار بفروشید، به شرطی که دو دینار یا کمتر یا بیشتر در آن وارد شود."</w:t>
      </w:r>
    </w:p>
    <w:p>
      <w:pPr>
        <w:pStyle w:val="Heading5"/>
      </w:pPr>
      <w:bookmarkStart w:id="1056" w:name="_Toc617"/>
      <w:r>
        <w:t>[رقم الحدیث الکلی: 23435 - رقم الحدیث الباب: 5]</w:t>
      </w:r>
      <w:bookmarkEnd w:id="1056"/>
    </w:p>
    <w:p>
      <w:pPr>
        <w:pStyle w:val="BookText"/>
      </w:pPr>
      <w:r>
        <w:rPr>
          <w:rFonts w:ascii="Times New Roman" w:hAnsi="Times New Roman" w:eastAsia="Times New Roman" w:cs="Times New Roman"/>
          <w:lang w:val="en-US" w:bidi="en-US"/>
          <w:color w:val="111111"/>
          <w:sz w:val="28"/>
          <w:szCs w:val="28"/>
          <w:rtl/>
        </w:rPr>
        <w:t xml:space="preserve">23435- 5- </w:t>
      </w:r>
      <w:r>
        <w:rPr>
          <w:rStyle w:val="FootnoteReference"/>
        </w:rPr>
        <w:footnoteReference w:id="1108"/>
      </w:r>
      <w:r>
        <w:rPr>
          <w:rFonts w:ascii="Amiri" w:hAnsi="Amiri" w:eastAsia="Amiri" w:cs="Amiri"/>
          <w:lang w:bidi="ar-SA"/>
          <w:color w:val="111111"/>
          <w:sz w:val="28"/>
          <w:szCs w:val="28"/>
          <w:rtl/>
        </w:rPr>
        <w:t xml:space="preserve">وَ عَنْهُ عَنْ صَفْوَانَ وَ عَلِیِّ بْنِ النُّعْمَانِ وَ عُثْمَانَ بْنِ عِیسَی عَنْ سَعِیدِ بْنِ یَسَارٍ عَنْ أَبِی عَبْدِ اللَّهِ ع قَالَ: کَانَ أَبِی بَعَثَنِی بِکِیسٍ فِیهِ أَلْفُ دِرْهَمٍ إِلَی رَجُلٍ صَرَّافٍ مِنْ أَهْلِ الْعِرَاقِ- وَ أَمَرَنِی أَنْ أَقُولَ لَهُ أَنْ یَبِیعَهَا فَإِذَا بَاعَهَا أَخَذَ ثَمَنَهَا فَاشْتَرَی لَنَا بِهَا دَرَاهِمَ مَدَنِیَّةً.</w:t>
      </w:r>
    </w:p>
    <w:p>
      <w:pPr>
        <w:pStyle w:val="BookText"/>
      </w:pPr>
      <w:r>
        <w:rPr>
          <w:rFonts w:ascii="Amiri" w:hAnsi="Amiri" w:eastAsia="Amiri" w:cs="Amiri"/>
          <w:lang w:bidi="ar-SA"/>
          <w:color w:val="111111"/>
          <w:sz w:val="28"/>
          <w:szCs w:val="28"/>
          <w:rtl/>
        </w:rPr>
        <w:t xml:space="preserve">أَقُولُ: هَذَا مَحْمُولٌ عَلَی مَا مَرَّ </w:t>
      </w:r>
      <w:r>
        <w:rPr>
          <w:rStyle w:val="FootnoteReference"/>
        </w:rPr>
        <w:footnoteReference w:id="1109"/>
      </w:r>
      <w:r>
        <w:rPr>
          <w:rFonts w:ascii="Amiri" w:hAnsi="Amiri" w:eastAsia="Amiri" w:cs="Amiri"/>
          <w:lang w:bidi="ar-SA"/>
          <w:color w:val="111111"/>
          <w:sz w:val="28"/>
          <w:szCs w:val="28"/>
          <w:rtl/>
        </w:rPr>
        <w:t xml:space="preserve">أَوْ عَلَی التَّسَاوِی وَزْناً أَوِ الْبَیْعِ بِجِنْسٍ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از امام صادق (ع) نقل شده که فرمودند: "پدرم کیسه‌ای حاوی هزار درهم به من داد و مرا به سوی صرافی از اهل عراق فرستاد و به من امر کرد که به او بگویم آن‌ها را بفروشد و سپس با قیمت حاصل از فروش، درهم مدنی برای ما بخرد."</w:t>
      </w:r>
    </w:p>
    <w:p>
      <w:pPr>
        <w:pStyle w:val="BookText"/>
      </w:pPr>
      <w:r>
        <w:rPr>
          <w:rFonts w:ascii="IRNazanin" w:hAnsi="IRNazanin" w:eastAsia="IRNazanin" w:cs="IRNazanin"/>
          <w:lang w:bidi="fa-IR"/>
          <w:color w:val="111111"/>
          <w:sz w:val="28"/>
          <w:szCs w:val="28"/>
          <w:rtl/>
        </w:rPr>
        <w:t xml:space="preserve">می گویم : این روایت حمل می شود برآنچه که قبلا اشاره شد یا برمساوی قیمت دینار عراقی ومدنی یا خرید وفروش به جنس دیگر .</w:t>
      </w:r>
    </w:p>
    <w:p>
      <w:pPr>
        <w:pStyle w:val="Heading5"/>
      </w:pPr>
      <w:bookmarkStart w:id="1057" w:name="_Toc618"/>
      <w:r>
        <w:t>[رقم الحدیث الکلی: 23436 - رقم الحدیث الباب: 6]</w:t>
      </w:r>
      <w:bookmarkEnd w:id="1057"/>
    </w:p>
    <w:p>
      <w:pPr>
        <w:pStyle w:val="BookText"/>
      </w:pPr>
      <w:r>
        <w:rPr>
          <w:rFonts w:ascii="Times New Roman" w:hAnsi="Times New Roman" w:eastAsia="Times New Roman" w:cs="Times New Roman"/>
          <w:lang w:val="en-US" w:bidi="en-US"/>
          <w:color w:val="111111"/>
          <w:sz w:val="28"/>
          <w:szCs w:val="28"/>
          <w:rtl/>
        </w:rPr>
        <w:t xml:space="preserve">23436- 6- </w:t>
      </w:r>
      <w:r>
        <w:rPr>
          <w:rStyle w:val="FootnoteReference"/>
        </w:rPr>
        <w:footnoteReference w:id="1110"/>
      </w:r>
      <w:r>
        <w:rPr>
          <w:rFonts w:ascii="Amiri" w:hAnsi="Amiri" w:eastAsia="Amiri" w:cs="Amiri"/>
          <w:lang w:bidi="ar-SA"/>
          <w:color w:val="111111"/>
          <w:sz w:val="28"/>
          <w:szCs w:val="28"/>
          <w:rtl/>
        </w:rPr>
        <w:t xml:space="preserve">وَ عَنْهُ عَنْ عَلِیِّ بْنِ النُّعْمَانِ عَنِ ابْنِ مُسْکَانَ عَنْ إِسْمَاعِیلَ بْنِ جَابِرٍ عَنْ أَبِی جَعْفَرٍ ع قَالَ: سَأَلْتُهُ عَنِ الرَّجُلِ یَجِی‌ءُ إِلَی صَیْرَفِیٍّ وَ مَعَهُ دَرَاهِمُ یَطْلُبُ أَجْوَدَ مِنْهَا فَیُقَاوِلُهُ عَلَی دَرَاهِمِهِ فَیَزِیدُهُ کَذَا وَ کَذَا بِشَیْ‌ءٍ قَدْ تَرَاضَیَا عَلَیْهِ ثُمَّ یُعْطِیهِ بَعْدُ بِدَرَاهِمِهِ دَنَانِیرَ ثُمَّ یَبِیعُهُ الدَّنَانِیرَ بِتِلْکَ الدَّرَاهِمِ عَلَی مَا تَقَاوَلَا عَلَیْهِ </w:t>
      </w:r>
      <w:r>
        <w:rPr>
          <w:rStyle w:val="FootnoteReference"/>
        </w:rPr>
        <w:footnoteReference w:id="1111"/>
      </w:r>
      <w:r>
        <w:rPr>
          <w:rFonts w:ascii="Amiri" w:hAnsi="Amiri" w:eastAsia="Amiri" w:cs="Amiri"/>
          <w:lang w:bidi="ar-SA"/>
          <w:color w:val="111111"/>
          <w:sz w:val="28"/>
          <w:szCs w:val="28"/>
          <w:rtl/>
        </w:rPr>
        <w:t xml:space="preserve">مَرَّةً قَالَ أَ لَیْسَ ذَلِکَ بِرِضًا مِنْهُمَا جَمِیعاً قُلْتُ بَلَی قَالَ لَا بَأْسَ.</w:t>
      </w:r>
    </w:p>
    <w:p>
      <w:pPr>
        <w:pStyle w:val="BookText"/>
      </w:pPr>
      <w:r>
        <w:rPr>
          <w:rFonts w:ascii="Amiri" w:hAnsi="Amiri" w:eastAsia="Amiri" w:cs="Amiri"/>
          <w:lang w:bidi="ar-SA"/>
          <w:color w:val="111111"/>
          <w:sz w:val="28"/>
          <w:szCs w:val="28"/>
          <w:rtl/>
        </w:rPr>
        <w:t xml:space="preserve">أَقُولُ: هَذَا شَامِلٌ لِبَیْعِ الزِّیَادَةِ بِغَیْرِ جِنْسِهَا.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از امام باقر (ع) نقل شده که فرمودند: "از ایشان درباره مردی پرسیدم که نزد صرافی می‌رود و دراهمی با خود دارد و به دنبال دراهم بهتر است. پس با صراف بر سر دراهم خود معامله می‌کند و مبلغ مشخصی بیشتر از آن را بر اساس توافق دریافت می‌کند. سپس با همان دراهم، دنانیر از او می‌گیرد و دوباره دنانیر را با همان دراهم می‌فروشد. امام فرمودند: 'آیا این معامله بر اساس رضایت طرفین نیست؟' گفتم: 'بله.' امام فرمودند: 'اشکالی ندارد.'"</w:t>
      </w:r>
    </w:p>
    <w:p>
      <w:pPr>
        <w:pStyle w:val="BookText"/>
      </w:pPr>
      <w:r>
        <w:rPr>
          <w:rFonts w:ascii="IRNazanin" w:hAnsi="IRNazanin" w:eastAsia="IRNazanin" w:cs="IRNazanin"/>
          <w:lang w:bidi="fa-IR"/>
          <w:color w:val="111111"/>
          <w:sz w:val="28"/>
          <w:szCs w:val="28"/>
          <w:rtl/>
        </w:rPr>
        <w:t xml:space="preserve">می گویم :این تفسیر نشان می‌دهد که چنین معامله‌ای می‌تواند شامل فروش زیاده (افزایش) به جنس دیگری باشد، به شرط رضایت طرفین.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3" w:name="pg14689_173255"/>
    <w:bookmarkEnd w:id="173"/>
    <w:p>
      <w:pPr>
        <w:pStyle w:val="Heading5"/>
      </w:pPr>
      <w:bookmarkStart w:id="1058" w:name="_Toc619"/>
      <w:r>
        <w:t>[رقم الحدیث الکلی: 23437 - رقم الحدیث الباب: 7]</w:t>
      </w:r>
      <w:bookmarkEnd w:id="1058"/>
    </w:p>
    <w:p>
      <w:pPr>
        <w:pStyle w:val="BookText"/>
      </w:pPr>
      <w:r>
        <w:rPr>
          <w:rFonts w:ascii="Times New Roman" w:hAnsi="Times New Roman" w:eastAsia="Times New Roman" w:cs="Times New Roman"/>
          <w:lang w:val="en-US" w:bidi="en-US"/>
          <w:color w:val="111111"/>
          <w:sz w:val="28"/>
          <w:szCs w:val="28"/>
          <w:rtl/>
        </w:rPr>
        <w:t xml:space="preserve">23437- 7- </w:t>
      </w:r>
      <w:r>
        <w:rPr>
          <w:rStyle w:val="FootnoteReference"/>
        </w:rPr>
        <w:footnoteReference w:id="1112"/>
      </w:r>
      <w:r>
        <w:rPr>
          <w:rFonts w:ascii="Amiri" w:hAnsi="Amiri" w:eastAsia="Amiri" w:cs="Amiri"/>
          <w:lang w:bidi="ar-SA"/>
          <w:color w:val="111111"/>
          <w:sz w:val="28"/>
          <w:szCs w:val="28"/>
          <w:rtl/>
        </w:rPr>
        <w:t xml:space="preserve">وَ عَنْهُ عَنِ الْقَاسِمِ بْنِ مُحَمَّدٍ عَنْ عَلِیٍّ عَنْ أَبِی بَصِیرٍ عَنْ أَبِی عَبْدِ اللَّهِ ع قَالَ: سَأَلْتُهُ عَنِ الدَّرَاهِمِ بِالدَّرَاهِمِ وَ عَنْ فَضْلِ مَا بَیْنَهُمَا فَقَالَ إِذَا کَانَ بَیْنَهُمَا نُحَاسٌ أَوْ ذَهَبٌ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13"/>
      </w:r>
      <w:r>
        <w:rPr>
          <w:rFonts w:ascii="Amiri" w:hAnsi="Amiri" w:eastAsia="Amiri" w:cs="Amiri"/>
          <w:lang w:bidi="ar-SA"/>
          <w:color w:val="111111"/>
          <w:sz w:val="28"/>
          <w:szCs w:val="28"/>
          <w:rtl/>
        </w:rPr>
        <w:t xml:space="preserve">وَ یَأْتِی مَا یَدُلُّ عَلَیْهِ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فرمودند: "از ایشان درباره دراهم به دراهم و فضل (افزایش) میان آن‌ها پرسیدم. امام فرمودند: 'اگر میان آن‌ها مس یا طلا باشد، اشکالی ندارد.'</w:t>
      </w:r>
    </w:p>
    <w:p>
      <w:pPr>
        <w:pStyle w:val="Heading4"/>
      </w:pPr>
      <w:bookmarkStart w:id="1059" w:name="_Toc620"/>
      <w:r>
        <w:t>7- بَابُ وُجُوبِ التَّسَاوِی فِی الْجِنْسِ الْوَاحِدِ وَزْناً وَ إِنْ کَانَ أَحَدُ الصِّنْفَیْنِ أَجْوَدَ وَ جَوَازِ اشْتِرَاطِ الصَّرْفِ فِی بَیْعٍ أَوْ صَرْفٍ‌</w:t>
      </w:r>
      <w:bookmarkEnd w:id="1059"/>
    </w:p>
    <w:p>
      <w:pPr>
        <w:pStyle w:val="Heading5"/>
      </w:pPr>
      <w:bookmarkStart w:id="1060" w:name="_Toc621"/>
      <w:r>
        <w:t>اشارة</w:t>
      </w:r>
      <w:bookmarkEnd w:id="1060"/>
    </w:p>
    <w:p>
      <w:pPr>
        <w:pStyle w:val="BookText"/>
      </w:pPr>
      <w:r>
        <w:rPr>
          <w:rStyle w:val="FootnoteReference"/>
        </w:rPr>
        <w:footnoteReference w:id="1115"/>
      </w:r>
      <w:r>
        <w:rPr>
          <w:rFonts w:ascii="Amiri" w:hAnsi="Amiri" w:eastAsia="Amiri" w:cs="Amiri"/>
          <w:lang w:bidi="ar-SA"/>
          <w:color w:val="111111"/>
          <w:sz w:val="28"/>
          <w:szCs w:val="28"/>
          <w:rtl/>
        </w:rPr>
        <w:t xml:space="preserve">7 بَابُ وُجُوبِ التَّسَاوِی فِی الْجِنْسِ الْوَاحِدِ وَزْناً وَ إِنْ کَانَ أَحَدُ الصِّنْفَیْنِ أَجْوَدَ وَ جَوَازِ اشْتِرَاطِ الصَّرْفِ فِی بَیْعٍ أَوْ صَرْفٍ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1" w:name="_Toc622"/>
      <w:r>
        <w:t>[رقم الحدیث الکلی: 23438 - رقم الحدیث الباب: 1]</w:t>
      </w:r>
      <w:bookmarkEnd w:id="1061"/>
    </w:p>
    <w:p>
      <w:pPr>
        <w:pStyle w:val="BookText"/>
      </w:pPr>
      <w:r>
        <w:rPr>
          <w:rFonts w:ascii="Times New Roman" w:hAnsi="Times New Roman" w:eastAsia="Times New Roman" w:cs="Times New Roman"/>
          <w:lang w:val="en-US" w:bidi="en-US"/>
          <w:color w:val="111111"/>
          <w:sz w:val="28"/>
          <w:szCs w:val="28"/>
          <w:rtl/>
        </w:rPr>
        <w:t xml:space="preserve">23438- 1- </w:t>
      </w:r>
      <w:r>
        <w:rPr>
          <w:rStyle w:val="FootnoteReference"/>
        </w:rPr>
        <w:footnoteReference w:id="1116"/>
      </w:r>
      <w:r>
        <w:rPr>
          <w:rFonts w:ascii="Amiri" w:hAnsi="Amiri" w:eastAsia="Amiri" w:cs="Amiri"/>
          <w:lang w:bidi="ar-SA"/>
          <w:color w:val="111111"/>
          <w:sz w:val="28"/>
          <w:szCs w:val="28"/>
          <w:rtl/>
        </w:rPr>
        <w:t xml:space="preserve">مُحَمَّدُ بْنُ یَعْقُوبَ عَنْ أَبِی عَلِیٍّ الْأَشْعَرِیِّ عَنْ مُحَمَّدِ بْنِ عَبْدِ الْجَبَّارِ عَنْ صَفْوَانَ عَنِ ابْنِ مُسْکَانَ عَنْ مُحَمَّدٍ الْحَلَبِیِّ قَالَ: سَأَلْتُ أَبَا عَبْدِ اللَّهِ ع عَنِ الرَّجُلِ یَسْتَبْدِلُ الْکُوفِیَّةَ بِالشَّامِیَّةِ وَزْناً بِوَزْنٍ فَیَقُولُ الصَّیْرَفِیُّ لَا أُبْدِلُ لَکَ حَتَّی تُبْدِلَ لِی یُوسُفِیَّةً بِغِلَّةٍ وَزْناً بِوَزْنِ فَقَالَ لَا بَأْسَ فَقُلْنَا إِنَّ الصَّیْرَفِیَّ إِنَّمَا طَلَبَ فَضْلَ الْیُوسُفِیَّةِ عَلَی الْغِلَّةِ فَقَالَ لَا بَأْسَ بِهِ.</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مِثْلَهُ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که گفت: "از امام صادق (ع) درباره مردی پرسیدم که کوفیه را با شامیّه وزن به وزن تعویض می‌کند و صراف می‌گوید: 'من تعویض نمی‌کنم مگر اینکه یوسفیّه را با غلّه(ناخالصی آن) وزن به وزن تعویض کنی.' امام فرمودند: 'اشکالی ندارد.' گفتیم: 'صراف در واقع فضل (افزایش) یوسفیّه را نسبت به غلّه می‌خواهد.' امام فرمودند: 'اشکالی ندارد</w:t>
      </w:r>
    </w:p>
    <w:p>
      <w:pPr>
        <w:pStyle w:val="Heading5"/>
      </w:pPr>
      <w:bookmarkStart w:id="1062" w:name="_Toc623"/>
      <w:r>
        <w:t>[رقم الحدیث الکلی: 23439 - رقم الحدیث الباب: 2]</w:t>
      </w:r>
      <w:bookmarkEnd w:id="1062"/>
    </w:p>
    <w:p>
      <w:pPr>
        <w:pStyle w:val="BookText"/>
      </w:pPr>
      <w:r>
        <w:rPr>
          <w:rFonts w:ascii="Times New Roman" w:hAnsi="Times New Roman" w:eastAsia="Times New Roman" w:cs="Times New Roman"/>
          <w:lang w:val="en-US" w:bidi="en-US"/>
          <w:color w:val="111111"/>
          <w:sz w:val="28"/>
          <w:szCs w:val="28"/>
          <w:rtl/>
        </w:rPr>
        <w:t xml:space="preserve">23439- 2- </w:t>
      </w:r>
      <w:r>
        <w:rPr>
          <w:rStyle w:val="FootnoteReference"/>
        </w:rPr>
        <w:footnoteReference w:id="1118"/>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اشْتَرَی أَبِی أَرْضاً وَ اشْتَرَطَ عَلَی صَاحِبِهَا أَنْ یَبِیعَهُ </w:t>
      </w:r>
      <w:r>
        <w:rPr>
          <w:rStyle w:val="FootnoteReference"/>
        </w:rPr>
        <w:footnoteReference w:id="1119"/>
      </w:r>
      <w:r>
        <w:rPr>
          <w:rFonts w:ascii="Amiri" w:hAnsi="Amiri" w:eastAsia="Amiri" w:cs="Amiri"/>
          <w:lang w:bidi="ar-SA"/>
          <w:color w:val="111111"/>
          <w:sz w:val="28"/>
          <w:szCs w:val="28"/>
          <w:rtl/>
        </w:rPr>
        <w:t xml:space="preserve">وَرِقاً کُلُّ دِینَارٍ بِعَشَرَةِ دَرَاهِمَ.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4" w:name="pg14689_173256"/>
    <w:bookmarkEnd w:id="174"/>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فرمودند: "پدرم زمینی خرید و شرط کرد که صاحب آن به ازای هر دینار، ده درهم به او بدهد."</w:t>
      </w:r>
    </w:p>
    <w:p>
      <w:pPr>
        <w:pStyle w:val="Heading5"/>
      </w:pPr>
      <w:bookmarkStart w:id="1063" w:name="_Toc624"/>
      <w:r>
        <w:t>[رقم الحدیث الکلی: 23440 - رقم الحدیث الباب: 3]</w:t>
      </w:r>
      <w:bookmarkEnd w:id="1063"/>
    </w:p>
    <w:p>
      <w:pPr>
        <w:pStyle w:val="BookText"/>
      </w:pPr>
      <w:r>
        <w:rPr>
          <w:rFonts w:ascii="Times New Roman" w:hAnsi="Times New Roman" w:eastAsia="Times New Roman" w:cs="Times New Roman"/>
          <w:lang w:val="en-US" w:bidi="en-US"/>
          <w:color w:val="111111"/>
          <w:sz w:val="28"/>
          <w:szCs w:val="28"/>
          <w:rtl/>
        </w:rPr>
        <w:t xml:space="preserve">23440- 3- </w:t>
      </w:r>
      <w:r>
        <w:rPr>
          <w:rStyle w:val="FootnoteReference"/>
        </w:rPr>
        <w:footnoteReference w:id="1121"/>
      </w:r>
      <w:r>
        <w:rPr>
          <w:rFonts w:ascii="Amiri" w:hAnsi="Amiri" w:eastAsia="Amiri" w:cs="Amiri"/>
          <w:lang w:bidi="ar-SA"/>
          <w:color w:val="111111"/>
          <w:sz w:val="28"/>
          <w:szCs w:val="28"/>
          <w:rtl/>
        </w:rPr>
        <w:t xml:space="preserve">وَ بِإِسْنَادِهِ عَنِ الْحُسَیْنِ بْنِ سَعِیدٍ عَنْ حَمَّادِ بْنِ عِیسَی عَنْ شُعَیْبٍ عَنْ أَبِی بَصِیرٍ قَالَ: سَأَلْتُ أَبَا عَبْدِ اللَّهِ ع عَنْ رَجُلٍ یَسْتَبْدِلُ الشَّامِیَّةَ بِالْکُوفِیَّةِ وَزْناً بِوَزْنٍ فَقَالَ لَا بَأْسَ.</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122"/>
      </w:r>
      <w:r>
        <w:rPr>
          <w:rFonts w:ascii="Amiri" w:hAnsi="Amiri" w:eastAsia="Amiri" w:cs="Amiri"/>
          <w:lang w:bidi="ar-SA"/>
          <w:color w:val="111111"/>
          <w:sz w:val="28"/>
          <w:szCs w:val="28"/>
          <w:rtl/>
        </w:rPr>
        <w:t xml:space="preserve">وَ فِی الرِّبَا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مردی که شامیّه را با کوفیه وزن به وزن تعویض می‌کند، پرسیدم. امام فرمودند: 'اشکالی ندارد.'"</w:t>
      </w:r>
    </w:p>
    <w:p>
      <w:pPr>
        <w:pStyle w:val="Heading4"/>
      </w:pPr>
      <w:bookmarkStart w:id="1064" w:name="_Toc625"/>
      <w:r>
        <w:t>8- بَابُ ثُبُوتِ مِلْکِ الْعِوَضَیْنِ فِی الصَّرْفِ وَ جَوَازِ بَیْعِهِ بِرِبْحٍ وَ إِنْ نَقَدَ عَنْهُ غَیْرُهُ وَ جَوَازِ اشْتِرَاطِ الْخِیَارِ فِیهِ‌</w:t>
      </w:r>
      <w:bookmarkEnd w:id="1064"/>
    </w:p>
    <w:p>
      <w:pPr>
        <w:pStyle w:val="Heading5"/>
      </w:pPr>
      <w:bookmarkStart w:id="1065" w:name="_Toc626"/>
      <w:r>
        <w:t>اشارة</w:t>
      </w:r>
      <w:bookmarkEnd w:id="1065"/>
    </w:p>
    <w:p>
      <w:pPr>
        <w:pStyle w:val="BookText"/>
      </w:pPr>
      <w:r>
        <w:rPr>
          <w:rStyle w:val="FootnoteReference"/>
        </w:rPr>
        <w:footnoteReference w:id="1124"/>
      </w:r>
      <w:r>
        <w:rPr>
          <w:rFonts w:ascii="Amiri" w:hAnsi="Amiri" w:eastAsia="Amiri" w:cs="Amiri"/>
          <w:lang w:bidi="ar-SA"/>
          <w:color w:val="111111"/>
          <w:sz w:val="28"/>
          <w:szCs w:val="28"/>
          <w:rtl/>
        </w:rPr>
        <w:t xml:space="preserve">8 بَابُ ثُبُوتِ مِلْکِ الْعِوَضَیْنِ فِی الصَّرْفِ وَ جَوَازِ بَیْعِهِ بِرِبْحٍ وَ إِنْ نَقَدَ عَنْهُ غَیْرُهُ وَ جَوَازِ اشْتِرَاطِ الْخِیَارِ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6" w:name="_Toc627"/>
      <w:r>
        <w:t>[رقم الحدیث الکلی: 23441 - رقم الحدیث الباب: 1]</w:t>
      </w:r>
      <w:bookmarkEnd w:id="1066"/>
    </w:p>
    <w:p>
      <w:pPr>
        <w:pStyle w:val="BookText"/>
      </w:pPr>
      <w:r>
        <w:rPr>
          <w:rFonts w:ascii="Times New Roman" w:hAnsi="Times New Roman" w:eastAsia="Times New Roman" w:cs="Times New Roman"/>
          <w:lang w:val="en-US" w:bidi="en-US"/>
          <w:color w:val="111111"/>
          <w:sz w:val="28"/>
          <w:szCs w:val="28"/>
          <w:rtl/>
        </w:rPr>
        <w:t xml:space="preserve">23441- 1- </w:t>
      </w:r>
      <w:r>
        <w:rPr>
          <w:rStyle w:val="FootnoteReference"/>
        </w:rPr>
        <w:footnoteReference w:id="1125"/>
      </w:r>
      <w:r>
        <w:rPr>
          <w:rFonts w:ascii="Amiri" w:hAnsi="Amiri" w:eastAsia="Amiri" w:cs="Amiri"/>
          <w:lang w:bidi="ar-SA"/>
          <w:color w:val="111111"/>
          <w:sz w:val="28"/>
          <w:szCs w:val="28"/>
          <w:rtl/>
        </w:rPr>
        <w:t xml:space="preserve">مُحَمَّدُ بْنُ الْحَسَنِ بِإِسْنَادِهِ عَنِ الْحُسَیْنِ بْنِ سَعِیدٍ عَنْ صَفْوَانَ عَنِ ابْنِ مُسْکَانَ عَنِ الْحَلَبِیِّ قَالَ: سَأَلْتُ أَبَا عَبْدِ اللَّهِ ع عَنْ رَجُلَیْنِ مِنَ الصَّیَارِفَةِ ابْتَاعَا وَرِقاً بِدَنَانِیرَ فَقَالَ أَحَدُهُمَا لِصَاحِبِهِ انْقُدْ عَنِّی وَ هُوَ مُوسِرٌ لَوْ شَاءَ أَنْ یَنْقُدَ نَقَدَ فَنَقَدَ عَنْهُ ثُمَّ بَدَا لَهُ أَنْ یَشْتَرِیَ نَصِیبَ صَاحِبِهِ بِرِبْحٍ قَالَ لَا بَأْسَ.</w:t>
      </w:r>
    </w:p>
    <w:p>
      <w:pPr>
        <w:pStyle w:val="BookText"/>
      </w:pPr>
      <w:r>
        <w:rPr>
          <w:rFonts w:ascii="Amiri" w:hAnsi="Amiri" w:eastAsia="Amiri" w:cs="Amiri"/>
          <w:lang w:bidi="ar-SA"/>
          <w:color w:val="111111"/>
          <w:sz w:val="28"/>
          <w:szCs w:val="28"/>
          <w:rtl/>
        </w:rPr>
        <w:t xml:space="preserve">وَ رَوَاهُ الصَّدُوقُ بِإِسْنَادِهِ عَنِ ابْنِ مُسْکَانَ مِثْلَهُ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دو مرد از صرافان پرسیدم که نقره را با دنانیر خریدند. یکی از آن‌ها به دیگری گفت: 'از جانب من پرداخت کن' و او توانایی پرداخت داشت. پس او از جانب او پرداخت کرد. سپس تصمیم گرفت سهم شریکش را با سود خریداری کند. امام فرمودند: 'اشکالی ندارد.'</w:t>
      </w:r>
    </w:p>
    <w:p>
      <w:pPr>
        <w:pStyle w:val="Heading5"/>
      </w:pPr>
      <w:bookmarkStart w:id="1067" w:name="_Toc628"/>
      <w:r>
        <w:t>[رقم الحدیث الکلی: 23442 - رقم الحدیث الباب: 2]</w:t>
      </w:r>
      <w:bookmarkEnd w:id="1067"/>
    </w:p>
    <w:p>
      <w:pPr>
        <w:pStyle w:val="BookText"/>
      </w:pPr>
      <w:r>
        <w:rPr>
          <w:rFonts w:ascii="Times New Roman" w:hAnsi="Times New Roman" w:eastAsia="Times New Roman" w:cs="Times New Roman"/>
          <w:lang w:val="en-US" w:bidi="en-US"/>
          <w:color w:val="111111"/>
          <w:sz w:val="28"/>
          <w:szCs w:val="28"/>
          <w:rtl/>
        </w:rPr>
        <w:t xml:space="preserve">23442- 2- </w:t>
      </w:r>
      <w:r>
        <w:rPr>
          <w:rStyle w:val="FootnoteReference"/>
        </w:rPr>
        <w:footnoteReference w:id="1127"/>
      </w:r>
      <w:r>
        <w:rPr>
          <w:rFonts w:ascii="Amiri" w:hAnsi="Amiri" w:eastAsia="Amiri" w:cs="Amiri"/>
          <w:lang w:bidi="ar-SA"/>
          <w:color w:val="111111"/>
          <w:sz w:val="28"/>
          <w:szCs w:val="28"/>
          <w:rtl/>
        </w:rPr>
        <w:t xml:space="preserve">وَ عَنْهُ عَنْ صَفْوَانَ عَنِ ابْنِ سِنَانٍ عَنْ أَبِی عَبْدِ اللَّهِ ع قَالَ: سَأَلْتُهُ عَنِ الرَّجُلِ یَشْتَرِی الْوَرِقَ مِنَ الرَّجُلِ وَ یَزِنُهَا وَ یَعْلَمُ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5" w:name="pg14689_173257"/>
    <w:bookmarkEnd w:id="175"/>
    <w:p>
      <w:pPr>
        <w:pStyle w:val="BookText"/>
      </w:pPr>
      <w:r>
        <w:rPr>
          <w:rFonts w:ascii="Amiri" w:hAnsi="Amiri" w:eastAsia="Amiri" w:cs="Amiri"/>
          <w:lang w:bidi="ar-SA"/>
          <w:color w:val="111111"/>
          <w:sz w:val="28"/>
          <w:szCs w:val="28"/>
          <w:rtl/>
        </w:rPr>
        <w:t xml:space="preserve">وَزْنَهَا ثُمَّ یَقُولُ أَمْسِکْهَا عِنْدَکَ کَهَیْئَتِهَا حَتَّی أَرْجِعَ إِلَیْکَ وَ أَنَا بِالْخِیَارِ عَلَیْکَ قَالَ إِنْ کَانَ بِالْخِیَارِ فَلَا بَأْسَ بِهِ أَنْ یَشْتَرِیَهَا مِنْهُ وَ إِلَّا فَلَا.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نقل شده که گفت: "از امام صادق (ع) درباره مردی پرسیدم که نقره‌ای را از مرد دیگری می‌خرد و آن را وزن می‌کند و وزن آن را می‌داند، سپس به او می‌گوید که آن را نزد خود نگه دارد تا زمانی که بازگردد و او بر اساس اختیار خود آن را بخرد. امام فرمودند: 'اگر بر اساس اختیار باشد، اشکالی ندارد که آن را بخرد وگرنه خیر.</w:t>
      </w:r>
    </w:p>
    <w:p>
      <w:pPr>
        <w:pStyle w:val="Heading4"/>
      </w:pPr>
      <w:bookmarkStart w:id="1068" w:name="_Toc629"/>
      <w:r>
        <w:t>9- بَابُ حُکْمِ مَنْ کَانَ لَهُ عَلَی غَیْرِهِ دَنَانِیرُ أَوْ دَرَاهِمُ ثُمَّ تَغَیَّرَ السِّعْرُ قَبْلَ الْمُحَاسَبَةِ</w:t>
      </w:r>
      <w:bookmarkEnd w:id="1068"/>
    </w:p>
    <w:p>
      <w:pPr>
        <w:pStyle w:val="Heading5"/>
      </w:pPr>
      <w:bookmarkStart w:id="1069" w:name="_Toc630"/>
      <w:r>
        <w:t>اشارة</w:t>
      </w:r>
      <w:bookmarkEnd w:id="1069"/>
    </w:p>
    <w:p>
      <w:pPr>
        <w:pStyle w:val="BookText"/>
      </w:pPr>
      <w:r>
        <w:rPr>
          <w:rStyle w:val="FootnoteReference"/>
        </w:rPr>
        <w:footnoteReference w:id="1129"/>
      </w:r>
      <w:r>
        <w:rPr>
          <w:rFonts w:ascii="Amiri" w:hAnsi="Amiri" w:eastAsia="Amiri" w:cs="Amiri"/>
          <w:lang w:bidi="ar-SA"/>
          <w:color w:val="111111"/>
          <w:sz w:val="28"/>
          <w:szCs w:val="28"/>
          <w:rtl/>
        </w:rPr>
        <w:t xml:space="preserve">9 بَابُ حُکْمِ مَنْ کَانَ لَهُ عَلَی غَیْرِهِ دَنَانِیرُ أَوْ دَرَاهِمُ ثُمَّ تَغَیَّرَ السِّعْرُ قَبْلَ الْمُحَاسَبَةِ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0" w:name="_Toc631"/>
      <w:r>
        <w:t>[رقم الحدیث الکلی: 23443 - رقم الحدیث الباب: 1]</w:t>
      </w:r>
      <w:bookmarkEnd w:id="1070"/>
    </w:p>
    <w:p>
      <w:pPr>
        <w:pStyle w:val="BookText"/>
      </w:pPr>
      <w:r>
        <w:rPr>
          <w:rFonts w:ascii="Times New Roman" w:hAnsi="Times New Roman" w:eastAsia="Times New Roman" w:cs="Times New Roman"/>
          <w:lang w:val="en-US" w:bidi="en-US"/>
          <w:color w:val="111111"/>
          <w:sz w:val="28"/>
          <w:szCs w:val="28"/>
          <w:rtl/>
        </w:rPr>
        <w:t xml:space="preserve">23443- 1- </w:t>
      </w:r>
      <w:r>
        <w:rPr>
          <w:rStyle w:val="FootnoteReference"/>
        </w:rPr>
        <w:footnoteReference w:id="1130"/>
      </w:r>
      <w:r>
        <w:rPr>
          <w:rFonts w:ascii="Amiri" w:hAnsi="Amiri" w:eastAsia="Amiri" w:cs="Amiri"/>
          <w:lang w:bidi="ar-SA"/>
          <w:color w:val="111111"/>
          <w:sz w:val="28"/>
          <w:szCs w:val="28"/>
          <w:rtl/>
        </w:rPr>
        <w:t xml:space="preserve">مُحَمَّدُ بْنُ یَعْقُوبَ عَنْ عِدَّةٍ مِنْ أَصْحَابِنَا عَنْ أَحْمَدَ بْنِ مُحَمَّدِ بْنِ عِیسَی عَنْ عَلِیِّ بْنِ الْحَکَمِ عَنْ عَبْدِ الْمَلِکِ بْنِ عُتْبَةَ الْهَاشِمِیِّ قَالَ: سَأَلْتُ أَبَا الْحَسَنِ مُوسَی ع عَنْ رَجُلٍ یَکُونُ عِنْدَهُ دَنَانِیرُ لِبَعْضِ خُلَطَائِهِ فَیَأْخُذُ مَکَانَهَا وَرِقاً فِی حَوَائِجِهِ وَ هُوَ یَوْمَ قُبِضَتْ سَبْعَةٌ وَ سَبْعَةٌ وَ نِصْفٌ بِدِینَارٍ وَ قَدْ یَطْلُبُ صَاحِبُ الْمَالِ بَعْضَ الْوَرِقِ وَ لَیْسَتْ بِحَاضِرَةٍ فَیَبْتَاعُهَا لَهُ </w:t>
      </w:r>
      <w:r>
        <w:rPr>
          <w:rStyle w:val="FootnoteReference"/>
        </w:rPr>
        <w:footnoteReference w:id="1131"/>
      </w:r>
      <w:r>
        <w:rPr>
          <w:rFonts w:ascii="Amiri" w:hAnsi="Amiri" w:eastAsia="Amiri" w:cs="Amiri"/>
          <w:lang w:bidi="ar-SA"/>
          <w:color w:val="111111"/>
          <w:sz w:val="28"/>
          <w:szCs w:val="28"/>
          <w:rtl/>
        </w:rPr>
        <w:t xml:space="preserve">الصَّیْرَفِیُّ بِهَذَا السِّعْرِ وَ نَحْوِهِ ثُمَّ یَتَغَیَّرُ السِّعْرُ قَبْلَ أَنْ یَحْتَسِبَا حَتَّی صَارَتِ الْوَرِقُ اثْنَیْ عَشَرَ بِدِینَارٍ هَلْ یَصْلُحُ ذَلِکَ لَهُ وَ إِنَّمَا هِیَ بِالسِّعْرِ الْأَوَّلِ حِینَ قَبَضَ کَانَتْ سَبْعَةٌ وَ سَبْعَةٌ وَ نِصْفٌ بِدِینَارٍ قَالَ إِذَا دُفِعَ إِلَیْهِ الْوَرِقُ بِقَدْرِ الدَّنَانِیرِ فَلَا یَضُرُّهُ کَیْفَ کَانَ الصُّرُوفُ فَلَا بَأْسَ.</w:t>
      </w:r>
    </w:p>
    <w:p>
      <w:pPr>
        <w:pStyle w:val="BookText"/>
      </w:pPr>
      <w:r>
        <w:rPr>
          <w:rFonts w:ascii="Amiri" w:hAnsi="Amiri" w:eastAsia="Amiri" w:cs="Amiri"/>
          <w:lang w:bidi="ar-SA"/>
          <w:color w:val="111111"/>
          <w:sz w:val="28"/>
          <w:szCs w:val="28"/>
          <w:rtl/>
        </w:rPr>
        <w:t xml:space="preserve">وَ رَوَاهُ الشَّیْخُ بِإِسْنَادِهِ عَنْ أَحْمَدَ بْنِ مُحَمَّدِ بْنِ عِیسَی نَحْوَهُ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الملک بن عتبه الهاشمی نقل شده که گفت: "از امام کاظم (ع) درباره مردی پرسیدم که نزد او دنانیر دوستانش را دارد و به جای آن، نقره را در نیازهایش استفاده می‌کند، و روزی که این نقره را دریافت کرده، هر دینار به ازای 7.5 نقره بوده است. و صاحب مال مقداری نقره از او طلب می‌کند و نقره در دسترس نیست. پس صراف این نقره را به همان قیمت خریداری می‌کند و سپس قیمت تغییر می‌کند تا نقره به ازای هر دینار به 12 نقره می‌رسد. آیا این کار درست است؟ امام فرمودند: 'اگر نقره به اندازه دنانیر به او داده شود، تغییر قیمت مهم نیست و اشکالی ندارد.'</w:t>
      </w:r>
    </w:p>
    <w:p>
      <w:pPr>
        <w:pStyle w:val="Heading5"/>
      </w:pPr>
      <w:bookmarkStart w:id="1071" w:name="_Toc632"/>
      <w:r>
        <w:t>[رقم الحدیث الکلی: 23444 - رقم الحدیث الباب: 2]</w:t>
      </w:r>
      <w:bookmarkEnd w:id="1071"/>
    </w:p>
    <w:p>
      <w:pPr>
        <w:pStyle w:val="BookText"/>
      </w:pPr>
      <w:r>
        <w:rPr>
          <w:rFonts w:ascii="Times New Roman" w:hAnsi="Times New Roman" w:eastAsia="Times New Roman" w:cs="Times New Roman"/>
          <w:lang w:val="en-US" w:bidi="en-US"/>
          <w:color w:val="111111"/>
          <w:sz w:val="28"/>
          <w:szCs w:val="28"/>
          <w:rtl/>
        </w:rPr>
        <w:t xml:space="preserve">23444- 2- </w:t>
      </w:r>
      <w:r>
        <w:rPr>
          <w:rStyle w:val="FootnoteReference"/>
        </w:rPr>
        <w:footnoteReference w:id="1133"/>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سَأَلْتُ أَبَا إِبْرَاهِیمَ ع عَنِ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6" w:name="pg14689_173258"/>
    <w:bookmarkEnd w:id="176"/>
    <w:p>
      <w:pPr>
        <w:pStyle w:val="BookText"/>
      </w:pPr>
      <w:r>
        <w:rPr>
          <w:rFonts w:ascii="Amiri" w:hAnsi="Amiri" w:eastAsia="Amiri" w:cs="Amiri"/>
          <w:lang w:bidi="ar-SA"/>
          <w:color w:val="111111"/>
          <w:sz w:val="28"/>
          <w:szCs w:val="28"/>
          <w:rtl/>
        </w:rPr>
        <w:t xml:space="preserve">الرَّجُلِ یَکُونُ لِی عَلَیْهِ الْمَالُ فَیُقَبِّضُنِی بَعْضاً دَنَانِیرَ وَ بَعْضاً دَرَاهِمَ فَإِذَا جَاءَ یُحَاسِبُنِی لِیُوَفِّیَنِی یَکُونُ قَدْ </w:t>
      </w:r>
      <w:r>
        <w:rPr>
          <w:rStyle w:val="FootnoteReference"/>
        </w:rPr>
        <w:footnoteReference w:id="1134"/>
      </w:r>
      <w:r>
        <w:rPr>
          <w:rFonts w:ascii="Amiri" w:hAnsi="Amiri" w:eastAsia="Amiri" w:cs="Amiri"/>
          <w:lang w:bidi="ar-SA"/>
          <w:color w:val="111111"/>
          <w:sz w:val="28"/>
          <w:szCs w:val="28"/>
          <w:rtl/>
        </w:rPr>
        <w:t xml:space="preserve">تَغَیَّرَ سِعْرُ الدَّنَانِیرِ أَیَّ السِّعْرَیْنِ أَحْسُبُ لَهُ الَّذِی کَانَ یَوْمَ أَعْطَانِی الدَّنَانِیرَ أَوْ سِعْرَ یَوْمِیَ الَّذِی أُحَاسِبُهُ </w:t>
      </w:r>
      <w:r>
        <w:rPr>
          <w:rStyle w:val="FootnoteReference"/>
        </w:rPr>
        <w:footnoteReference w:id="1135"/>
      </w:r>
      <w:r>
        <w:rPr>
          <w:rFonts w:ascii="Amiri" w:hAnsi="Amiri" w:eastAsia="Amiri" w:cs="Amiri"/>
          <w:lang w:bidi="ar-SA"/>
          <w:color w:val="111111"/>
          <w:sz w:val="28"/>
          <w:szCs w:val="28"/>
          <w:rtl/>
        </w:rPr>
        <w:t xml:space="preserve">فَقَالَ سِعْرَ یَوْمَ أَعْطَاکَ الدَّنَانِیرَ لِأَنَّکَ حَبَسْتَ مَنْفَعَتَهَا عَنْهُ.</w:t>
      </w:r>
    </w:p>
    <w:p>
      <w:pPr>
        <w:pStyle w:val="BookText"/>
      </w:pPr>
      <w:r>
        <w:rPr>
          <w:rFonts w:ascii="Amiri" w:hAnsi="Amiri" w:eastAsia="Amiri" w:cs="Amiri"/>
          <w:lang w:bidi="ar-SA"/>
          <w:color w:val="111111"/>
          <w:sz w:val="28"/>
          <w:szCs w:val="28"/>
          <w:rtl/>
        </w:rPr>
        <w:t xml:space="preserve">وَ رَوَاهُ الصَّدُوقُ بِإِسْنَادِهِ عَنْ صَفْوَانَ نَحْوَهُ </w:t>
      </w:r>
      <w:r>
        <w:rPr>
          <w:rStyle w:val="FootnoteReference"/>
        </w:rPr>
        <w:footnoteReference w:id="1136"/>
      </w: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کاظم (ع) درباره مردی پرسیدم که مقداری از پول را به صورت دنانیر و مقداری را به صورت دراهم به من پرداخت می‌کند. وقتی که برای تسویه حساب می‌آید، نرخ دنانیر تغییر کرده است. کدام نرخ را باید حساب کنم؟ نرخ روزی که دنانیر را به من داد یا نرخ روز تسویه حساب؟ امام فرمودند: 'نرخ روزی که دنانیر را به تو داد، زیرا منفعت آن را از او نگه داشته‌ای.'"</w:t>
      </w:r>
    </w:p>
    <w:p>
      <w:pPr>
        <w:pStyle w:val="Heading5"/>
      </w:pPr>
      <w:bookmarkStart w:id="1072" w:name="_Toc633"/>
      <w:r>
        <w:t>[رقم الحدیث الکلی: 23445 - رقم الحدیث الباب: 3]</w:t>
      </w:r>
      <w:bookmarkEnd w:id="1072"/>
    </w:p>
    <w:p>
      <w:pPr>
        <w:pStyle w:val="BookText"/>
      </w:pPr>
      <w:r>
        <w:rPr>
          <w:rFonts w:ascii="Times New Roman" w:hAnsi="Times New Roman" w:eastAsia="Times New Roman" w:cs="Times New Roman"/>
          <w:lang w:val="en-US" w:bidi="en-US"/>
          <w:color w:val="111111"/>
          <w:sz w:val="28"/>
          <w:szCs w:val="28"/>
          <w:rtl/>
        </w:rPr>
        <w:t xml:space="preserve">23445- 3- </w:t>
      </w:r>
      <w:r>
        <w:rPr>
          <w:rStyle w:val="FootnoteReference"/>
        </w:rPr>
        <w:footnoteReference w:id="1138"/>
      </w:r>
      <w:r>
        <w:rPr>
          <w:rFonts w:ascii="Amiri" w:hAnsi="Amiri" w:eastAsia="Amiri" w:cs="Amiri"/>
          <w:lang w:bidi="ar-SA"/>
          <w:color w:val="111111"/>
          <w:sz w:val="28"/>
          <w:szCs w:val="28"/>
          <w:rtl/>
        </w:rPr>
        <w:t xml:space="preserve">وَ بِإِسْنَادِهِ عَنِ الْحُسَیْنِ بْنِ سَعِیدٍ عَنْ فَضَالَةَ عَنْ أَبَانٍ عَنْ إِسْحَاقَ بْنِ عَمَّارٍ قَالَ: قُلْتُ لِأَبِی إِبْرَاهِیمَ ع الرَّجُلُ یَکُونُ لَهُ عَلَی الرَّجُلِ الدَّنَانِیرُ فَیَأْخُذُ مِنْهُ دَرَاهِمَ ثُمَّ یَتَغَیَّرُ السِّعْرُ قَالَ فَهِیَ لَهُ عَلَی السِّعْرِ الَّذِی أَخَذَهَا یَوْمَئِذٍ وَ إِنْ أَخَذَ دَنَانِیرَ وَ لَیْسَ لَهُ دَرَاهِمُ عِنْدَهُ فَدَنَانِیرُهُ عَلَیْهِ یَأْخُذُهَا بِرُءُوسِهَا مَتَی شَاءَ.</w:t>
      </w:r>
    </w:p>
    <w:p>
      <w:pPr>
        <w:pStyle w:val="BookText"/>
      </w:pPr>
      <w:r>
        <w:rPr>
          <w:rFonts w:ascii="Amiri" w:hAnsi="Amiri" w:eastAsia="Amiri" w:cs="Amiri"/>
          <w:lang w:bidi="ar-SA"/>
          <w:color w:val="111111"/>
          <w:sz w:val="28"/>
          <w:szCs w:val="28"/>
          <w:rtl/>
        </w:rPr>
        <w:t xml:space="preserve">وَ رَوَاهُ الصَّدُوقُ بِإِسْنَادِهِ عَنْ أَبَانٍ مِثْلَهُ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کاظم (ع) گفتم: 'مردی نزد دیگری دنانیر دارد و او دراهم از او می‌گیرد. سپس نرخ تغییر می‌کند.' امام فرمودند: 'نرخ بر اساس روزی است که دراهم را گرفته است و اگر دنانیر گرفته باشد و دراهم نزد او نباشد، دنانیرش را به همان قیمت می‌گیرد که خواست.'</w:t>
      </w:r>
    </w:p>
    <w:p>
      <w:pPr>
        <w:pStyle w:val="Heading5"/>
      </w:pPr>
      <w:bookmarkStart w:id="1073" w:name="_Toc634"/>
      <w:r>
        <w:t>[رقم الحدیث الکلی: 23446 - رقم الحدیث الباب: 4]</w:t>
      </w:r>
      <w:bookmarkEnd w:id="1073"/>
    </w:p>
    <w:p>
      <w:pPr>
        <w:pStyle w:val="BookText"/>
      </w:pPr>
      <w:r>
        <w:rPr>
          <w:rFonts w:ascii="Times New Roman" w:hAnsi="Times New Roman" w:eastAsia="Times New Roman" w:cs="Times New Roman"/>
          <w:lang w:val="en-US" w:bidi="en-US"/>
          <w:color w:val="111111"/>
          <w:sz w:val="28"/>
          <w:szCs w:val="28"/>
          <w:rtl/>
        </w:rPr>
        <w:t xml:space="preserve">23446- 4- </w:t>
      </w:r>
      <w:r>
        <w:rPr>
          <w:rStyle w:val="FootnoteReference"/>
        </w:rPr>
        <w:footnoteReference w:id="1140"/>
      </w:r>
      <w:r>
        <w:rPr>
          <w:rFonts w:ascii="Amiri" w:hAnsi="Amiri" w:eastAsia="Amiri" w:cs="Amiri"/>
          <w:lang w:bidi="ar-SA"/>
          <w:color w:val="111111"/>
          <w:sz w:val="28"/>
          <w:szCs w:val="28"/>
          <w:rtl/>
        </w:rPr>
        <w:t xml:space="preserve">وَ بِإِسْنَادِهِ عَنِ الْحَسَنِ بْنِ مُحَمَّدِ بْنِ سَمَاعَةَ عَنْ جَعْفَرِ بْنِ سَمَاعَةَ عَنْ إِبْرَاهِیمَ بْنِ عَبْدِ الْحَمِیدِ عَنْ عَبْدٍ صَالِحٍ ع قَالَ: سَأَلْتُهُ عَنِ الرَّجُلِ یَکُونُ لَهُ عِنْدَ الرَّجُلِ الدَّنَانِیرُ أَوْ خَلِیطٍ لَهُ یَأْخُذُ مَکَانَهَا وَرِقاً فِی حَوَائِجِهِ وَ هِیَ یَوْمَ قَبَضَهَا سَبْعَةٌ وَ سَبْعَةٌ وَ نِصْفٌ بِدِینَارٍ وَ قَدْ یَطْلُبُهَا الصَّیْرَفِیُّ وَ لَیْسَ الْوَرِقُ حَاضِراً فَیَبْتَاعُهَا لَهُ الصَّیْرَفِیُّ بِهَذَا السِّعْرِ سَبْعَةٍ وَ سَبْعَةٍ وَ نِصْفٍ</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7" w:name="pg14689_173259"/>
    <w:bookmarkEnd w:id="177"/>
    <w:p>
      <w:pPr>
        <w:pStyle w:val="BookText"/>
      </w:pPr>
      <w:r>
        <w:rPr>
          <w:rFonts w:ascii="Amiri" w:hAnsi="Amiri" w:eastAsia="Amiri" w:cs="Amiri"/>
          <w:lang w:bidi="ar-SA"/>
          <w:color w:val="111111"/>
          <w:sz w:val="28"/>
          <w:szCs w:val="28"/>
          <w:rtl/>
        </w:rPr>
        <w:t xml:space="preserve">ثُمَّ یَجِی‌ءُ یُحَاسِبُهُ وَ قَدِ ارْتَفَعَ سِعْرُ الدَّنَانِیرِ فَصَارَ بِاثْنَیْ عَشَرَ کُلُّ دِینَارٍ هَلْ یَصْلُحُ ذَلِکَ لَهُ وَ إِنَّمَا هِیَ لَهُ بِالسِّعْرِ الْأَوَّلِ یَوْمَ قَبَضَ مِنْهُ الدَّرَاهِمَ فَلَا یَضُرُّهُ کَیْفَ کَانَ السِّعْرُ قَالَ یَحْسُبُهَا بِالسِّعْرِ الْأَوَّلِ فَلَا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 الحمید نقل شده که از عبد صالح (امام کاظم (ع)) پرسیدم: "مردی نزد دیگری دنانیر دارد یا مقداری نقره برای نیازهای خود گرفته است. روزی که آن را دریافت کرد، نسبت 7.5 نقره به ازای هر دینار بود. اکنون صرافی نقره را به همین قیمت برای او خریداری می‌کند. اما وقتی می‌آید که حساب کند، قیمت دنانیر بالا رفته و به ازای هر دینار به 12 نقره رسیده است. آیا این کار درست است؟ امام فرمودند: 'نرخ بر اساس روزی است که نقره را از او دریافت کرد، بنابراین تغییر قیمت مهم نیست و اشکالی ندارد.</w:t>
      </w:r>
    </w:p>
    <w:p>
      <w:pPr>
        <w:pStyle w:val="Heading5"/>
      </w:pPr>
      <w:bookmarkStart w:id="1074" w:name="_Toc635"/>
      <w:r>
        <w:t>[رقم الحدیث الکلی: 23447 - رقم الحدیث الباب: 5]</w:t>
      </w:r>
      <w:bookmarkEnd w:id="1074"/>
    </w:p>
    <w:p>
      <w:pPr>
        <w:pStyle w:val="BookText"/>
      </w:pPr>
      <w:r>
        <w:rPr>
          <w:rFonts w:ascii="Times New Roman" w:hAnsi="Times New Roman" w:eastAsia="Times New Roman" w:cs="Times New Roman"/>
          <w:lang w:val="en-US" w:bidi="en-US"/>
          <w:color w:val="111111"/>
          <w:sz w:val="28"/>
          <w:szCs w:val="28"/>
          <w:rtl/>
        </w:rPr>
        <w:t xml:space="preserve">23447- 5- </w:t>
      </w:r>
      <w:r>
        <w:rPr>
          <w:rStyle w:val="FootnoteReference"/>
        </w:rPr>
        <w:footnoteReference w:id="1141"/>
      </w:r>
      <w:r>
        <w:rPr>
          <w:rFonts w:ascii="Amiri" w:hAnsi="Amiri" w:eastAsia="Amiri" w:cs="Amiri"/>
          <w:lang w:bidi="ar-SA"/>
          <w:color w:val="111111"/>
          <w:sz w:val="28"/>
          <w:szCs w:val="28"/>
          <w:rtl/>
        </w:rPr>
        <w:t xml:space="preserve">وَ بِإِسْنَادِهِ عَنْ مُحَمَّدِ بْنِ أَحْمَدَ بْنِ یَحْیَی عَنْ أَبِی إِسْحَاقَ عَنِ ابْنِ أَبِی عُمَیْرٍ عَنْ یُوسُفَ بْنِ أَیُّوبَ شَرِیکِ إِبْرَاهِیمَ بْنِ مَیْمُونٍ عَنْ أَبِی عَبْدِ اللَّهِ ع قَالَ: فِی الرَّجُلِ یَکُونُ لَهُ عَلَی رَجُلٍ دَرَاهِمُ فَیُعْطِیهِ دَنَانِیرَ وَ لَا یُصَارِفُهُ فَتَصِیرُ الدَّنَانِیرُ بِزِیَادَةٍ أَوْ نُقْصَانٍ قَالَ لَهُ سِعْرُ یَوْمَ أَعْطَاهُ.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میمون از امام صادق (ع) نقل شده که فرمودند: "درباره مردی که نزد دیگری دراهمی دارد و به جای آن، دنانیر دریافت می‌کند ولی معامله (صرافی) نمی‌کند، سپس دنانیر افزایش یا کاهش می‌یابد. امام فرمودند: 'نرخ بر اساس روزی است که دنانیر را به او داده است.'</w:t>
      </w:r>
    </w:p>
    <w:p>
      <w:pPr>
        <w:pStyle w:val="Heading4"/>
      </w:pPr>
      <w:bookmarkStart w:id="1075" w:name="_Toc636"/>
      <w:r>
        <w:t>10- بَابُ جَوَازِ إِنْفَاقِ الدَّرَاهِمِ الْمَغْشُوشَةِ وَ النَّاقِصَةِ إِنْ کَانَتْ مَعْلُومَةَ الصَّرْفِ وَ إِلَّا لَمْ یَجُزْ إِلَّا بَعْدَ بَیَانِهَا</w:t>
      </w:r>
      <w:bookmarkEnd w:id="1075"/>
    </w:p>
    <w:p>
      <w:pPr>
        <w:pStyle w:val="Heading5"/>
      </w:pPr>
      <w:bookmarkStart w:id="1076" w:name="_Toc637"/>
      <w:r>
        <w:t>اشارة</w:t>
      </w:r>
      <w:bookmarkEnd w:id="1076"/>
    </w:p>
    <w:p>
      <w:pPr>
        <w:pStyle w:val="BookText"/>
      </w:pPr>
      <w:r>
        <w:rPr>
          <w:rStyle w:val="FootnoteReference"/>
        </w:rPr>
        <w:footnoteReference w:id="1142"/>
      </w:r>
      <w:r>
        <w:rPr>
          <w:rFonts w:ascii="Amiri" w:hAnsi="Amiri" w:eastAsia="Amiri" w:cs="Amiri"/>
          <w:lang w:bidi="ar-SA"/>
          <w:color w:val="111111"/>
          <w:sz w:val="28"/>
          <w:szCs w:val="28"/>
          <w:rtl/>
        </w:rPr>
        <w:t xml:space="preserve">10 بَابُ جَوَازِ إِنْفَاقِ الدَّرَاهِمِ الْمَغْشُوشَةِ وَ النَّاقِصَةِ إِنْ کَانَتْ مَعْلُومَةَ الصَّرْفِ وَ إِلَّا لَمْ یَجُزْ إِلَّا بَعْدَ بَیَانِهَا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7" w:name="_Toc638"/>
      <w:r>
        <w:t>[رقم الحدیث الکلی: 23448 - رقم الحدیث الباب: 1]</w:t>
      </w:r>
      <w:bookmarkEnd w:id="1077"/>
    </w:p>
    <w:p>
      <w:pPr>
        <w:pStyle w:val="BookText"/>
      </w:pPr>
      <w:r>
        <w:rPr>
          <w:rFonts w:ascii="Times New Roman" w:hAnsi="Times New Roman" w:eastAsia="Times New Roman" w:cs="Times New Roman"/>
          <w:lang w:val="en-US" w:bidi="en-US"/>
          <w:color w:val="111111"/>
          <w:sz w:val="28"/>
          <w:szCs w:val="28"/>
          <w:rtl/>
        </w:rPr>
        <w:t xml:space="preserve">23448- 1- </w:t>
      </w:r>
      <w:r>
        <w:rPr>
          <w:rStyle w:val="FootnoteReference"/>
        </w:rPr>
        <w:footnoteReference w:id="1143"/>
      </w:r>
      <w:r>
        <w:rPr>
          <w:rFonts w:ascii="Amiri" w:hAnsi="Amiri" w:eastAsia="Amiri" w:cs="Amiri"/>
          <w:lang w:bidi="ar-SA"/>
          <w:color w:val="111111"/>
          <w:sz w:val="28"/>
          <w:szCs w:val="28"/>
          <w:rtl/>
        </w:rPr>
        <w:t xml:space="preserve">مُحَمَّدُ بْنُ الْحَسَنِ بِإِسْنَادِهِ عَنِ الْحُسَیْنِ بْنِ سَعِیدٍ عَنِ ابْنِ أَبِی عُمَیْرٍ عَنْ شُعَیْبٍ عَنْ حَرِیزٍ عَنْ مُحَمَّدِ بْنِ مُسْلِمٍ قَالَ: سَأَلْتُهُ عَنِ الدَّرَاهِمِ الْمَحْمُولِ عَلَیْهَا فَقَالَ لَا بَأْسَ بِإِنْفَاقِهَا.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دراهمی که بر آن‌ها نشانه‌ای حمل شده بود، پرسیدم. امام فرمودند: 'اشکالی ندارد از آن‌ها استفاده کنی.'"</w:t>
      </w:r>
    </w:p>
    <w:p>
      <w:pPr>
        <w:pStyle w:val="Heading5"/>
      </w:pPr>
      <w:bookmarkStart w:id="1078" w:name="_Toc639"/>
      <w:r>
        <w:t>[رقم الحدیث الکلی: 23449 - رقم الحدیث الباب: 2]</w:t>
      </w:r>
      <w:bookmarkEnd w:id="1078"/>
    </w:p>
    <w:p>
      <w:pPr>
        <w:pStyle w:val="BookText"/>
      </w:pPr>
      <w:r>
        <w:rPr>
          <w:rFonts w:ascii="Times New Roman" w:hAnsi="Times New Roman" w:eastAsia="Times New Roman" w:cs="Times New Roman"/>
          <w:lang w:val="en-US" w:bidi="en-US"/>
          <w:color w:val="111111"/>
          <w:sz w:val="28"/>
          <w:szCs w:val="28"/>
          <w:rtl/>
        </w:rPr>
        <w:t xml:space="preserve">23449- 2- </w:t>
      </w:r>
      <w:r>
        <w:rPr>
          <w:rStyle w:val="FootnoteReference"/>
        </w:rPr>
        <w:footnoteReference w:id="1144"/>
      </w:r>
      <w:r>
        <w:rPr>
          <w:rFonts w:ascii="Amiri" w:hAnsi="Amiri" w:eastAsia="Amiri" w:cs="Amiri"/>
          <w:lang w:bidi="ar-SA"/>
          <w:color w:val="111111"/>
          <w:sz w:val="28"/>
          <w:szCs w:val="28"/>
          <w:rtl/>
        </w:rPr>
        <w:t xml:space="preserve">وَ عَنْهُ عَنِ ابْنِ أَبِی عُمَیْرٍ عَنْ عَلِیِّ بْنِ رِئَابٍ قَالَ لَا أَعْلَمُهُ إِلَّا عَنْ مُحَمَّدِ بْنِ مُسْلِمٍ قَالَ: قُلْتُ لِأَبِی عَبْدِ اللَّهِ ع الرَّجُلُ یَعْمَلُ الدَّرَاهِمَ یَحْمِلُ عَلَیْهَا النُّحَاسَ أَوْ غَیْرَهُ ثُمَّ یَبِیعُهَا قَالَ إِذَا بَیَّنَ </w:t>
      </w:r>
      <w:r>
        <w:rPr>
          <w:rStyle w:val="FootnoteReference"/>
        </w:rPr>
        <w:footnoteReference w:id="1145"/>
      </w:r>
      <w:r>
        <w:rPr>
          <w:rFonts w:ascii="Amiri" w:hAnsi="Amiri" w:eastAsia="Amiri" w:cs="Amiri"/>
          <w:lang w:bidi="ar-SA"/>
          <w:color w:val="111111"/>
          <w:sz w:val="28"/>
          <w:szCs w:val="28"/>
          <w:rtl/>
        </w:rPr>
        <w:t xml:space="preserve">ذَلِکَ فَلَا بَأْسَ.</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ریاب نقل شده که گفت: "نمی‌دانم مگر از محمد بن مسلم که گفت: 'به امام صادق (ع) گفتم: مردی دراهم را تهیه کرده و بر آن‌ها مس یا چیز دیگری قرار می‌دهد و سپس آن‌ها را می‌فروشد.' امام فرمودند: 'اگر این موضوع را روشن کند، اشکالی ندارد.'"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8" w:name="pg14689_173260"/>
    <w:bookmarkEnd w:id="178"/>
    <w:p>
      <w:pPr>
        <w:pStyle w:val="Heading5"/>
      </w:pPr>
      <w:bookmarkStart w:id="1079" w:name="_Toc640"/>
      <w:r>
        <w:t>[رقم الحدیث الکلی: 23450 - رقم الحدیث الباب: 3]</w:t>
      </w:r>
      <w:bookmarkEnd w:id="1079"/>
    </w:p>
    <w:p>
      <w:pPr>
        <w:pStyle w:val="BookText"/>
      </w:pPr>
      <w:r>
        <w:rPr>
          <w:rFonts w:ascii="Times New Roman" w:hAnsi="Times New Roman" w:eastAsia="Times New Roman" w:cs="Times New Roman"/>
          <w:lang w:val="en-US" w:bidi="en-US"/>
          <w:color w:val="111111"/>
          <w:sz w:val="28"/>
          <w:szCs w:val="28"/>
          <w:rtl/>
        </w:rPr>
        <w:t xml:space="preserve">23450- 3- </w:t>
      </w:r>
      <w:r>
        <w:rPr>
          <w:rStyle w:val="FootnoteReference"/>
        </w:rPr>
        <w:footnoteReference w:id="1147"/>
      </w:r>
      <w:r>
        <w:rPr>
          <w:rFonts w:ascii="Amiri" w:hAnsi="Amiri" w:eastAsia="Amiri" w:cs="Amiri"/>
          <w:lang w:bidi="ar-SA"/>
          <w:color w:val="111111"/>
          <w:sz w:val="28"/>
          <w:szCs w:val="28"/>
          <w:rtl/>
        </w:rPr>
        <w:t xml:space="preserve">وَ بِإِسْنَادِهِ عَنِ ابْنِ أَبِی عُمَیْرٍ عَنْ حَمَّادِ بْنِ عُثْمَانَ </w:t>
      </w:r>
      <w:r>
        <w:rPr>
          <w:rStyle w:val="FootnoteReference"/>
        </w:rPr>
        <w:footnoteReference w:id="1148"/>
      </w:r>
      <w:r>
        <w:rPr>
          <w:rFonts w:ascii="Amiri" w:hAnsi="Amiri" w:eastAsia="Amiri" w:cs="Amiri"/>
          <w:lang w:bidi="ar-SA"/>
          <w:color w:val="111111"/>
          <w:sz w:val="28"/>
          <w:szCs w:val="28"/>
          <w:rtl/>
        </w:rPr>
        <w:t xml:space="preserve">عَنِ الْحَسَنِ بْنِ عَطِیَّةَ عَنْ عُمَرَ بْنِ یَزِیدَ قَالَ: سَأَلْتُ أَبَا عَبْدِ اللَّهِ ع عَنْ إِنْفَاقِ الدَّرَاهِمِ الْمَحْمُولِ عَلَیْهَا فَقَالَ إِذَا جَازَتِ الْفِضَّةُ الْمِثْلَیْنِ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که گفت: "از امام صادق (ع) درباره استفاده از دراهمی که بر روی آن‌ها نشانه‌ای قرار داده شده بود، پرسیدم. امام فرمودند: 'اگر نقره به اندازه دو برابر موجود باشد، اشکالی ندارد.'"</w:t>
      </w:r>
    </w:p>
    <w:p>
      <w:pPr>
        <w:pStyle w:val="Heading5"/>
      </w:pPr>
      <w:bookmarkStart w:id="1080" w:name="_Toc641"/>
      <w:r>
        <w:t>[رقم الحدیث الکلی: 23451 - رقم الحدیث الباب: 4]</w:t>
      </w:r>
      <w:bookmarkEnd w:id="1080"/>
    </w:p>
    <w:p>
      <w:pPr>
        <w:pStyle w:val="BookText"/>
      </w:pPr>
      <w:r>
        <w:rPr>
          <w:rFonts w:ascii="Times New Roman" w:hAnsi="Times New Roman" w:eastAsia="Times New Roman" w:cs="Times New Roman"/>
          <w:lang w:val="en-US" w:bidi="en-US"/>
          <w:color w:val="111111"/>
          <w:sz w:val="28"/>
          <w:szCs w:val="28"/>
          <w:rtl/>
        </w:rPr>
        <w:t xml:space="preserve">23451- 4- </w:t>
      </w:r>
      <w:r>
        <w:rPr>
          <w:rStyle w:val="FootnoteReference"/>
        </w:rPr>
        <w:footnoteReference w:id="1149"/>
      </w:r>
      <w:r>
        <w:rPr>
          <w:rFonts w:ascii="Amiri" w:hAnsi="Amiri" w:eastAsia="Amiri" w:cs="Amiri"/>
          <w:lang w:bidi="ar-SA"/>
          <w:color w:val="111111"/>
          <w:sz w:val="28"/>
          <w:szCs w:val="28"/>
          <w:rtl/>
        </w:rPr>
        <w:t xml:space="preserve">وَ عَنْهُ عَنْ حَمَّادِ بْنِ عُثْمَانَ عَنْ مَعْمَرِ بْنِ یَزِیدَ </w:t>
      </w:r>
      <w:r>
        <w:rPr>
          <w:rStyle w:val="FootnoteReference"/>
        </w:rPr>
        <w:footnoteReference w:id="1150"/>
      </w:r>
      <w:r>
        <w:rPr>
          <w:rFonts w:ascii="Amiri" w:hAnsi="Amiri" w:eastAsia="Amiri" w:cs="Amiri"/>
          <w:lang w:bidi="ar-SA"/>
          <w:color w:val="111111"/>
          <w:sz w:val="28"/>
          <w:szCs w:val="28"/>
          <w:rtl/>
        </w:rPr>
        <w:t xml:space="preserve">عَنْ أَبِی عَبْدِ اللَّهِ ع فِی إِنْفَاقِ الدَّرَاهِمِ الْمَحْمُولِ عَلَیْهَا فَقَالَ إِذَا کَانَ الْغَالِبُ عَلَیْهَا الْفِضَّةَ فَلَا بَأْسَ بِإِنْفَاقِهَا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بْنِ عُثْمَانَ عَنْ عُمَرَ بْنِ یَزِیدَ مِثْلَهُ وَ تَرَکَ قَوْلَهُ بِإِنْفَاقِهَا.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یزید از امام صادق (ع) درباره استفاده از دراهمی که بر روی آن‌ها نشانه‌ای قرار داده شده بود، نقل شده که فرمودند: "اگر نقره موجود در آن‌ها غالب باشد، اشکالی ندارد که از آن‌ها استفاده کنی."</w:t>
      </w:r>
    </w:p>
    <w:p>
      <w:pPr>
        <w:pStyle w:val="Heading5"/>
      </w:pPr>
      <w:bookmarkStart w:id="1081" w:name="_Toc642"/>
      <w:r>
        <w:t>[رقم الحدیث الکلی: 23452 - رقم الحدیث الباب: 5]</w:t>
      </w:r>
      <w:bookmarkEnd w:id="1081"/>
    </w:p>
    <w:p>
      <w:pPr>
        <w:pStyle w:val="BookText"/>
      </w:pPr>
      <w:r>
        <w:rPr>
          <w:rFonts w:ascii="Times New Roman" w:hAnsi="Times New Roman" w:eastAsia="Times New Roman" w:cs="Times New Roman"/>
          <w:lang w:val="en-US" w:bidi="en-US"/>
          <w:color w:val="111111"/>
          <w:sz w:val="28"/>
          <w:szCs w:val="28"/>
          <w:rtl/>
        </w:rPr>
        <w:t xml:space="preserve">23452- 5- </w:t>
      </w:r>
      <w:r>
        <w:rPr>
          <w:rStyle w:val="FootnoteReference"/>
        </w:rPr>
        <w:footnoteReference w:id="1152"/>
      </w:r>
      <w:r>
        <w:rPr>
          <w:rFonts w:ascii="Amiri" w:hAnsi="Amiri" w:eastAsia="Amiri" w:cs="Amiri"/>
          <w:lang w:bidi="ar-SA"/>
          <w:color w:val="111111"/>
          <w:sz w:val="28"/>
          <w:szCs w:val="28"/>
          <w:rtl/>
        </w:rPr>
        <w:t xml:space="preserve">وَ عَنْهُ عَنْ عَلِیٍّ الصَّیْرَفِیِّ عَنِ الْمُفَضَّلِ بْنِ عُمَرَ الْجُعْفِیِّ قَالَ: کُنْتُ عِنْدَ أَبِی عَبْدِ اللَّهِ ع فَأُلْقِیَ بَیْنَ یَدَیْهِ دَرَاهِمُ فَأَلْقَی إِلَیَّ دِرْهَماً مِنْهَا فَقَالَ أَیْشٍ هَذَا فَقُلْتُ سَتُّوقٌ فَقَالَ وَ مَا السَّتُّوقُ فَقُلْتُ طَبَقَتَیْنِ فِضَّةً وَ طَبَقَةً مِنْ نُحَاسٍ وَ طَبَقَةً مِنْ فِضَّةٍ فَقَالَ اکْسِرْهَا فَإِنَّهُ لَا یَحِلُّ بَیْعُ هَذَا وَ لَا إِنْفَاقُهُ.</w:t>
      </w:r>
    </w:p>
    <w:p>
      <w:pPr>
        <w:pStyle w:val="BookText"/>
      </w:pPr>
      <w:r>
        <w:rPr>
          <w:rFonts w:ascii="Amiri" w:hAnsi="Amiri" w:eastAsia="Amiri" w:cs="Amiri"/>
          <w:lang w:bidi="ar-SA"/>
          <w:color w:val="111111"/>
          <w:sz w:val="28"/>
          <w:szCs w:val="28"/>
          <w:rtl/>
        </w:rPr>
        <w:t xml:space="preserve">أَقُولُ: هَذَا مَحْمُولٌ عَلَی کَوْنِهِ غَیْرَ مَعْلُومِ الصَّرْفِ وَ لَا جَائِزاً بَیْنَ النَّاسِ فَلَا یَجُوزُ إِنْفَاقُهُ إِلَّا أَنْ یُبَیَّنَ حَالُهُ ذَکَرَهُ الشَّیْخُ وَ غَیْرُهُ </w:t>
      </w:r>
      <w:r>
        <w:rPr>
          <w:rStyle w:val="FootnoteReference"/>
        </w:rPr>
        <w:footnoteReference w:id="1153"/>
      </w:r>
      <w:r>
        <w:rPr>
          <w:rFonts w:ascii="Amiri" w:hAnsi="Amiri" w:eastAsia="Amiri" w:cs="Amiri"/>
          <w:lang w:bidi="ar-SA"/>
          <w:color w:val="111111"/>
          <w:sz w:val="28"/>
          <w:szCs w:val="28"/>
          <w:rtl/>
        </w:rPr>
        <w:t xml:space="preserve">لِمَا مَضَی </w:t>
      </w:r>
      <w:r>
        <w:rPr>
          <w:rStyle w:val="FootnoteReference"/>
        </w:rPr>
        <w:footnoteReference w:id="1154"/>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9" w:name="pg14689_173261"/>
    <w:bookmarkEnd w:id="179"/>
    <w:p>
      <w:pPr>
        <w:pStyle w:val="BookText"/>
      </w:pPr>
      <w:r>
        <w:rPr>
          <w:rFonts w:ascii="Amiri" w:hAnsi="Amiri" w:eastAsia="Amiri" w:cs="Amiri"/>
          <w:lang w:bidi="ar-SA"/>
          <w:color w:val="111111"/>
          <w:sz w:val="28"/>
          <w:szCs w:val="28"/>
          <w:rtl/>
        </w:rPr>
        <w:t xml:space="preserve">وَ یَأْتِی </w:t>
      </w:r>
      <w:r>
        <w:rPr>
          <w:rStyle w:val="FootnoteReference"/>
        </w:rPr>
        <w:footnoteReference w:id="1155"/>
      </w:r>
      <w:r>
        <w:rPr>
          <w:rFonts w:ascii="Amiri" w:hAnsi="Amiri" w:eastAsia="Amiri" w:cs="Amiri"/>
          <w:lang w:bidi="ar-SA"/>
          <w:color w:val="111111"/>
          <w:sz w:val="28"/>
          <w:szCs w:val="28"/>
          <w:rtl/>
        </w:rPr>
        <w:t xml:space="preserve">وَ یَحْتَمِلُ الْحَمْلُ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جعفی نقل شده که گفت: "نزد امام صادق (ع) بودم و دراهمی به ایشان داده شد. ایشان یکی از دراهم را به من داد و فرمود: 'این چیست؟' گفتم: 'ستوق.' فرمود: 'ستوق چیست؟' گفتم: 'دو لایه نقره و یک لایه مس و دوباره یک لایه نقره.' امام فرمود: 'آن را بشکن زیرا فروش و استفاده از آن حلال نیست.'"</w:t>
      </w:r>
    </w:p>
    <w:p>
      <w:pPr>
        <w:pStyle w:val="BookText"/>
      </w:pPr>
      <w:r>
        <w:rPr>
          <w:rFonts w:ascii="IRNazanin" w:hAnsi="IRNazanin" w:eastAsia="IRNazanin" w:cs="IRNazanin"/>
          <w:lang w:bidi="fa-IR"/>
          <w:color w:val="111111"/>
          <w:sz w:val="28"/>
          <w:szCs w:val="28"/>
          <w:rtl/>
        </w:rPr>
        <w:t xml:space="preserve">می گویم : این روایت حمل می شود به درهمی که ارزش مالی نداشته وجائزنبوده دردسترس مردم باشد پس انفاق آنهم جائزنیست مگراینکه وضعیتش روشن شود اینرا مرحوم شیخ ودیگران گفته اند ومی شود حمل برکراهت هم کرد</w:t>
      </w:r>
    </w:p>
    <w:p>
      <w:pPr>
        <w:pStyle w:val="Heading5"/>
      </w:pPr>
      <w:bookmarkStart w:id="1082" w:name="_Toc643"/>
      <w:r>
        <w:t>[رقم الحدیث الکلی: 23453 - رقم الحدیث الباب: 6]</w:t>
      </w:r>
      <w:bookmarkEnd w:id="1082"/>
    </w:p>
    <w:p>
      <w:pPr>
        <w:pStyle w:val="BookText"/>
      </w:pPr>
      <w:r>
        <w:rPr>
          <w:rFonts w:ascii="Times New Roman" w:hAnsi="Times New Roman" w:eastAsia="Times New Roman" w:cs="Times New Roman"/>
          <w:lang w:val="en-US" w:bidi="en-US"/>
          <w:color w:val="111111"/>
          <w:sz w:val="28"/>
          <w:szCs w:val="28"/>
          <w:rtl/>
        </w:rPr>
        <w:t xml:space="preserve">23453- 6- </w:t>
      </w:r>
      <w:r>
        <w:rPr>
          <w:rStyle w:val="FootnoteReference"/>
        </w:rPr>
        <w:footnoteReference w:id="1156"/>
      </w:r>
      <w:r>
        <w:rPr>
          <w:rFonts w:ascii="Amiri" w:hAnsi="Amiri" w:eastAsia="Amiri" w:cs="Amiri"/>
          <w:lang w:bidi="ar-SA"/>
          <w:color w:val="111111"/>
          <w:sz w:val="28"/>
          <w:szCs w:val="28"/>
          <w:rtl/>
        </w:rPr>
        <w:t xml:space="preserve">وَ بِإِسْنَادِهِ عَنِ ابْنِ أَبِی نَصْرٍ عَنْ رَجُلٍ عَنْ مُحَمَّدِ بْنِ مُسْلِمٍ عَنْ أَبِی جَعْفَرٍ ع قَالَ: جَاءَهُ رَجُلٌ مِنْ سِجِسْتَانَ- فَقَالَ لَهُ إِنَّ عِنْدَنَا دَرَاهِمَ یُقَالُ لَهَا الشَّاهِیَّةُ تُحْمَلُ عَلَی الدِّرْهَمِ دَانِقَیْنِ </w:t>
      </w:r>
      <w:r>
        <w:rPr>
          <w:rStyle w:val="FootnoteReference"/>
        </w:rPr>
        <w:footnoteReference w:id="1157"/>
      </w:r>
      <w:r>
        <w:rPr>
          <w:rFonts w:ascii="Amiri" w:hAnsi="Amiri" w:eastAsia="Amiri" w:cs="Amiri"/>
          <w:lang w:bidi="ar-SA"/>
          <w:color w:val="111111"/>
          <w:sz w:val="28"/>
          <w:szCs w:val="28"/>
          <w:rtl/>
        </w:rPr>
        <w:t xml:space="preserve">فَقَالَ لَا بَأْسَ بِهِ إِذَا کَانَتْ تَجُوزُ.</w:t>
      </w:r>
    </w:p>
    <w:p>
      <w:pPr>
        <w:pStyle w:val="BookText"/>
      </w:pPr>
      <w:r>
        <w:rPr>
          <w:rFonts w:ascii="Amiri" w:hAnsi="Amiri" w:eastAsia="Amiri" w:cs="Amiri"/>
          <w:lang w:bidi="ar-SA"/>
          <w:color w:val="111111"/>
          <w:sz w:val="28"/>
          <w:szCs w:val="28"/>
          <w:rtl/>
        </w:rPr>
        <w:t xml:space="preserve">وَ رَوَاهُ الصَّدُوقُ بِإِسْنَادِهِ عَنْ مُحَمَّدِ بْنِ مُسْلِمٍ مِثْلَهُ إِلَّا أَنَّهُ قَالَ الشَّامِیَّةُ إِلَی أَنْ قَالَ لَا بَأْسَ بِهِ یَجُوزُ ذَلِکَ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فرمودند: "مردی از سیستان نزد ایشان آمد و گفت: 'در میان ما دراهمی است که به شاهیه معروف است و به درهم دو دانق حمل می‌شود.' امام فرمودند: 'اگر مورد قبول باشد، اشکالی ندارد.'"</w:t>
      </w:r>
    </w:p>
    <w:p>
      <w:pPr>
        <w:pStyle w:val="Heading5"/>
      </w:pPr>
      <w:bookmarkStart w:id="1083" w:name="_Toc644"/>
      <w:r>
        <w:t>[رقم الحدیث الکلی: 23454 - رقم الحدیث الباب: 7]</w:t>
      </w:r>
      <w:bookmarkEnd w:id="1083"/>
    </w:p>
    <w:p>
      <w:pPr>
        <w:pStyle w:val="BookText"/>
      </w:pPr>
      <w:r>
        <w:rPr>
          <w:rFonts w:ascii="Times New Roman" w:hAnsi="Times New Roman" w:eastAsia="Times New Roman" w:cs="Times New Roman"/>
          <w:lang w:val="en-US" w:bidi="en-US"/>
          <w:color w:val="111111"/>
          <w:sz w:val="28"/>
          <w:szCs w:val="28"/>
          <w:rtl/>
        </w:rPr>
        <w:t xml:space="preserve">23454- 7- </w:t>
      </w:r>
      <w:r>
        <w:rPr>
          <w:rStyle w:val="FootnoteReference"/>
        </w:rPr>
        <w:footnoteReference w:id="1159"/>
      </w:r>
      <w:r>
        <w:rPr>
          <w:rFonts w:ascii="Amiri" w:hAnsi="Amiri" w:eastAsia="Amiri" w:cs="Amiri"/>
          <w:lang w:bidi="ar-SA"/>
          <w:color w:val="111111"/>
          <w:sz w:val="28"/>
          <w:szCs w:val="28"/>
          <w:rtl/>
        </w:rPr>
        <w:t xml:space="preserve">وَ بِإِسْنَادِهِ عَنِ ابْنِ أَبِی عُمَیْرٍ عَنْ عَبْدِ الرَّحْمَنِ بْنِ الْحَجَّاجِ قَالَ: قُلْتُ لِأَبِی عَبْدِ اللَّهِ ع أَشْتَرِی الشَّیْ‌ءَ بِالدَّرَاهِمِ فَأُعْطِی النَّاقِصَ الْحَبَّةَ وَ الْحَبَّتَیْنِ قَالَ لَا حَتَّی تُبَیِّنَهُ ثُمَّ قَالَ إِلَّا أَنْ یَکُونَ نَحْوَ هَذِهِ الدَّرَاهِمِ الْأَوْضَاحِیَّةِ الَّتِی تَکُونُ عِنْدَنَا عَدَداً.</w:t>
      </w:r>
    </w:p>
    <w:p>
      <w:pPr>
        <w:pStyle w:val="BookText"/>
      </w:pPr>
      <w:r>
        <w:rPr>
          <w:rFonts w:ascii="Amiri" w:hAnsi="Amiri" w:eastAsia="Amiri" w:cs="Amiri"/>
          <w:lang w:bidi="ar-SA"/>
          <w:color w:val="111111"/>
          <w:sz w:val="28"/>
          <w:szCs w:val="28"/>
          <w:rtl/>
        </w:rPr>
        <w:t xml:space="preserve">وَ رَوَاهُ الصَّدُوقُ بِإِسْنَادِهِ عَنْ عَبْدِ الرَّحْمَنِ بْنِ الْحَجَّاجِ نَحْوَهُ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"به امام صادق (ع) گفتم: چیزی را با دراهم می‌خرم و مقدار کمی از آن (مثلاً یک یا دو حبّه) کمتر می‌دهم. امام فرمودند: 'نه، مگر اینکه آن را به‌وضوح بیان کنی.' سپس فرمودند: 'مگر اینکه مثل این دراهم باشد که در نزد ما به تعداد هستند.'"</w:t>
      </w:r>
    </w:p>
    <w:p>
      <w:pPr>
        <w:pStyle w:val="Heading5"/>
      </w:pPr>
      <w:bookmarkStart w:id="1084" w:name="_Toc645"/>
      <w:r>
        <w:t>[رقم الحدیث الکلی: 23455 - رقم الحدیث الباب: 8]</w:t>
      </w:r>
      <w:bookmarkEnd w:id="1084"/>
    </w:p>
    <w:p>
      <w:pPr>
        <w:pStyle w:val="BookText"/>
      </w:pPr>
      <w:r>
        <w:rPr>
          <w:rFonts w:ascii="Times New Roman" w:hAnsi="Times New Roman" w:eastAsia="Times New Roman" w:cs="Times New Roman"/>
          <w:lang w:val="en-US" w:bidi="en-US"/>
          <w:color w:val="111111"/>
          <w:sz w:val="28"/>
          <w:szCs w:val="28"/>
          <w:rtl/>
        </w:rPr>
        <w:t xml:space="preserve">23455- 8- </w:t>
      </w:r>
      <w:r>
        <w:rPr>
          <w:rStyle w:val="FootnoteReference"/>
        </w:rPr>
        <w:footnoteReference w:id="1161"/>
      </w:r>
      <w:r>
        <w:rPr>
          <w:rFonts w:ascii="Amiri" w:hAnsi="Amiri" w:eastAsia="Amiri" w:cs="Amiri"/>
          <w:lang w:bidi="ar-SA"/>
          <w:color w:val="111111"/>
          <w:sz w:val="28"/>
          <w:szCs w:val="28"/>
          <w:rtl/>
        </w:rPr>
        <w:t xml:space="preserve">وَ بِإِسْنَادِهِ عَنْ مُحَمَّدِ بْنِ الْحَسَنِ الصَّفَّارِ عَنْ مُحَمَّدِ بْنِ عِیسَی عَنْ جَعْفَرِ بْنِ عِیسَی قَالَ: کَتَبْتُ إِلَی أَبِی الْحَسَنِ ع مَا تَقُولُ جُعِلْتُ فِدَاکَ فِی الدَّرَاهِمِ الَّتِی أَعْلَمُ أَنَّهَا لَا تَجُوزُ بَیْنَ الْمُسْلِمِینَ إِلَّا بِوَضِیعَةٍ تَصِیرُ إِلَیَّ مِنْ بَعْضِهِمْ بِغَیْرِ وَضِیعَةٍ بِجَهْلِی بِهِ وَ إِنَّمَا آخُذُهُ عَلَی أَنَّهُ جَیِّدٌ أَ یَجُوزُ لِی أَنْ آخُذَهُ وَ أُخْرِجَهُ مِنْ یَدِی عَلَی حَدِّ مَا صَارَ إِلَیَّ مِنْ قِبَلِهِمْ فَکَتَبَ لَا یَحِلُّ ذَلِکَ وَ کَتَبْتُ إِلَیْهِ جُعِلْتُ فِدَاکَ هَلْ یَجُوزُ إِنْ وَصَلَتْ إِلَیَ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0" w:name="pg14689_173262"/>
    <w:bookmarkEnd w:id="180"/>
    <w:p>
      <w:pPr>
        <w:pStyle w:val="BookText"/>
      </w:pPr>
      <w:r>
        <w:rPr>
          <w:rFonts w:ascii="Amiri" w:hAnsi="Amiri" w:eastAsia="Amiri" w:cs="Amiri"/>
          <w:lang w:bidi="ar-SA"/>
          <w:color w:val="111111"/>
          <w:sz w:val="28"/>
          <w:szCs w:val="28"/>
          <w:rtl/>
        </w:rPr>
        <w:t xml:space="preserve">رَدُّهُ عَلَی صَاحِبِهِ مِنْ غَیْرِ مَعْرِفَتِهِ بِهِ أَوْ إِبْدَالُهُ مِنْهُ وَ هُوَ لَا یَدْرِی أَنِّی أُبْدِلُهُ مِنْهُ أَوْ أَرُدُّهُ عَلَیْهِ فَکَتَبَ لَا یَجُوزُ.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عیسی نقل شده که گفت: "به امام موسی کاظم (ع) نوشتم: 'چه می‌گویید، فدایت شوم، درباره دراهمی که می‌دانم بین مسلمانان جز به قیمت پایین‌تر پذیرفته نمی‌شود و این دراهم به من می‌رسد بدون اینکه بدانم و آن‌ها را به عنوان دراهم خوب می‌گیرم. آیا جایز است که آن‌ها را بگیرم و به همان شکل که به من رسیده‌اند به دیگری بدهم؟' امام نوشت: 'این کار حلال نیست.' و من نوشتم: 'آیا جایز است که آن‌ها را به صاحبش بدون اطلاعش برگردانم یا بدون اینکه بداند آن‌ها را عوض کنم و به او برگردانم؟' امام نوشت: 'جایز نیست.'"</w:t>
      </w:r>
    </w:p>
    <w:p>
      <w:pPr>
        <w:pStyle w:val="Heading5"/>
      </w:pPr>
      <w:bookmarkStart w:id="1085" w:name="_Toc646"/>
      <w:r>
        <w:t>[رقم الحدیث الکلی: 23456 - رقم الحدیث الباب: 9]</w:t>
      </w:r>
      <w:bookmarkEnd w:id="1085"/>
    </w:p>
    <w:p>
      <w:pPr>
        <w:pStyle w:val="BookText"/>
      </w:pPr>
      <w:r>
        <w:rPr>
          <w:rFonts w:ascii="Times New Roman" w:hAnsi="Times New Roman" w:eastAsia="Times New Roman" w:cs="Times New Roman"/>
          <w:lang w:val="en-US" w:bidi="en-US"/>
          <w:color w:val="111111"/>
          <w:sz w:val="28"/>
          <w:szCs w:val="28"/>
          <w:rtl/>
        </w:rPr>
        <w:t xml:space="preserve">23456- 9- </w:t>
      </w:r>
      <w:r>
        <w:rPr>
          <w:rStyle w:val="FootnoteReference"/>
        </w:rPr>
        <w:footnoteReference w:id="1162"/>
      </w:r>
      <w:r>
        <w:rPr>
          <w:rFonts w:ascii="Amiri" w:hAnsi="Amiri" w:eastAsia="Amiri" w:cs="Amiri"/>
          <w:lang w:bidi="ar-SA"/>
          <w:color w:val="111111"/>
          <w:sz w:val="28"/>
          <w:szCs w:val="28"/>
          <w:rtl/>
        </w:rPr>
        <w:t xml:space="preserve">مُحَمَّدُ بْنُ یَعْقُوبَ عَنْ مُحَمَّدِ بْنِ یَحْیَی عَنْ أَحْمَدَ بْنِ مُحَمَّدٍ عَنِ الْبَرْقِیِّ عَنْ فَضْلٍ أَبِی الْعَبَّاسِ قَالَ: سَأَلْتُ أَبَا عَبْدِ اللَّهِ ع عَنِ الدَّرَاهِمِ الْمَحْمُولِ عَلَیْهَا فَقَالَ إِذَا أَنْفَقْتَ مَا یَجُوزُ بَیْنَ أَهْلِ الْبَلَدِ فَلَا بَأْسَ وَ إِنْ أَنْفَقْتَ مَا لَا یَجُوزُ بَیْنَ أَهْلِ الْبَلَدِ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ابی‌العباس نقل شده که گفت: "از امام صادق (ع) درباره دراهمی که بر آن‌ها نشانه‌ای حمل شده بود، پرسیدم. امام فرمودند: 'اگر از دراهمی استفاده کنی که بین اهل شهر پذیرفته شده باشد، اشکالی ندارد. اما اگر از دراهمی استفاده کنی که در بین اهل شهر پذیرفته نیست، جایز نیست.'"</w:t>
      </w:r>
    </w:p>
    <w:p>
      <w:pPr>
        <w:pStyle w:val="Heading5"/>
      </w:pPr>
      <w:bookmarkStart w:id="1086" w:name="_Toc647"/>
      <w:r>
        <w:t>[رقم الحدیث الکلی: 23457 - رقم الحدیث الباب: 10]</w:t>
      </w:r>
      <w:bookmarkEnd w:id="1086"/>
    </w:p>
    <w:p>
      <w:pPr>
        <w:pStyle w:val="BookText"/>
      </w:pPr>
      <w:r>
        <w:rPr>
          <w:rFonts w:ascii="Times New Roman" w:hAnsi="Times New Roman" w:eastAsia="Times New Roman" w:cs="Times New Roman"/>
          <w:lang w:val="en-US" w:bidi="en-US"/>
          <w:color w:val="111111"/>
          <w:sz w:val="28"/>
          <w:szCs w:val="28"/>
          <w:rtl/>
        </w:rPr>
        <w:t xml:space="preserve">23457- 10- </w:t>
      </w:r>
      <w:r>
        <w:rPr>
          <w:rStyle w:val="FootnoteReference"/>
        </w:rPr>
        <w:footnoteReference w:id="1163"/>
      </w:r>
      <w:r>
        <w:rPr>
          <w:rFonts w:ascii="Amiri" w:hAnsi="Amiri" w:eastAsia="Amiri" w:cs="Amiri"/>
          <w:lang w:bidi="ar-SA"/>
          <w:color w:val="111111"/>
          <w:sz w:val="28"/>
          <w:szCs w:val="28"/>
          <w:rtl/>
        </w:rPr>
        <w:t xml:space="preserve">وَ عَنْهُ عَمَّنْ حَدَّثَهُ عَنْ جَمِیلٍ عَنْ حَرِیزِ بْنِ عَبْدِ اللَّهِ قَالَ: کُنْتُ عِنْدَ أَبِی عَبْدِ اللَّهِ ع فَدَخَلَ عَلَیْهِ قَوْمٌ مِنْ أَهْلِ سِجِسْتَانَ- فَسَأَلُوهُ عَنِ الدَّرَاهِمِ الْمَحْمُولِ عَلَیْهَا فَقَالَ لَا بَأْسَ إِذَا کَانَ جَوَازاً لِمِصْرٍ.</w:t>
      </w:r>
    </w:p>
    <w:p>
      <w:pPr>
        <w:pStyle w:val="BookText"/>
      </w:pPr>
      <w:r>
        <w:rPr>
          <w:rFonts w:ascii="Amiri" w:hAnsi="Amiri" w:eastAsia="Amiri" w:cs="Amiri"/>
          <w:lang w:bidi="ar-SA"/>
          <w:color w:val="111111"/>
          <w:sz w:val="28"/>
          <w:szCs w:val="28"/>
          <w:rtl/>
        </w:rPr>
        <w:t xml:space="preserve">أَقُولُ: وَ تَقَدَّمَ مَا یَدُلُّ عَلَی ذَلِکَ فِی زَکَاةِ النَّقْدَیْنِ فِی حَدِیثِ الدَّرَاهِمِ الْمَغْشُوشَةِ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بن عبدالله نقل شده که گفت: "نزد امام صادق (ع) بودم که گروهی از اهل سجستان نزد او آمدند و درباره دراهمی که نشانه‌ای حمل می‌کنند، پرسیدند. امام فرمودند: 'اشکالی ندارد اگر مورد قبول برای مصر باشد.'"</w:t>
      </w:r>
    </w:p>
    <w:p>
      <w:pPr>
        <w:pStyle w:val="Heading4"/>
      </w:pPr>
      <w:bookmarkStart w:id="1087" w:name="_Toc648"/>
      <w:r>
        <w:t>11- بَابُ أَنَّ الْفِضَّةَ الْمَغْشُوشَةَ إِذَا لَمْ یُعْلَمْ قَدْرُهَا لَمْ تُبَعْ إِلَّا بِالذَّهَبِ وَ کَذَا الذَّهَبُ وَ أَنَّهُ إِذَا اجْتَمَعَ الذَّهَبُ وَ الْفِضَّةُ أَوْ تُرَابُهُمَا وَ لَمْ یُعْلَمْ قَدْرُ کُلٍّ مِنْهُمَا لَمْ یُبَعْ بِأَحَدِهِم</w:t>
      </w:r>
      <w:bookmarkEnd w:id="1087"/>
    </w:p>
    <w:p>
      <w:pPr>
        <w:pStyle w:val="Heading5"/>
      </w:pPr>
      <w:bookmarkStart w:id="1088" w:name="_Toc649"/>
      <w:r>
        <w:t>اشارة</w:t>
      </w:r>
      <w:bookmarkEnd w:id="1088"/>
    </w:p>
    <w:p>
      <w:pPr>
        <w:pStyle w:val="BookText"/>
      </w:pPr>
      <w:r>
        <w:rPr>
          <w:rStyle w:val="FootnoteReference"/>
        </w:rPr>
        <w:footnoteReference w:id="1165"/>
      </w:r>
      <w:r>
        <w:rPr>
          <w:rFonts w:ascii="Amiri" w:hAnsi="Amiri" w:eastAsia="Amiri" w:cs="Amiri"/>
          <w:lang w:bidi="ar-SA"/>
          <w:color w:val="111111"/>
          <w:sz w:val="28"/>
          <w:szCs w:val="28"/>
          <w:rtl/>
        </w:rPr>
        <w:t xml:space="preserve">11 بَابُ أَنَّ الْفِضَّةَ الْمَغْشُوشَةَ إِذَا لَمْ یُعْلَمْ قَدْرُهَا لَمْ تُبَعْ إِلَّا بِالذَّهَبِ وَ کَذَا الذَّهَبُ وَ أَنَّهُ إِذَا اجْتَمَعَ الذَّهَبُ وَ الْفِضَّةُ أَوْ تُرَابُهُمَا وَ لَمْ یُعْلَمْ قَدْرُ کُلٍّ مِنْهُمَا لَمْ یُبَعْ بِأَحَدِهِمَا بَلْ بِهِمَا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9" w:name="_Toc650"/>
      <w:r>
        <w:t>[رقم الحدیث الکلی: 23458 - رقم الحدیث الباب: 1]</w:t>
      </w:r>
      <w:bookmarkEnd w:id="1089"/>
    </w:p>
    <w:p>
      <w:pPr>
        <w:pStyle w:val="BookText"/>
      </w:pPr>
      <w:r>
        <w:rPr>
          <w:rFonts w:ascii="Times New Roman" w:hAnsi="Times New Roman" w:eastAsia="Times New Roman" w:cs="Times New Roman"/>
          <w:lang w:val="en-US" w:bidi="en-US"/>
          <w:color w:val="111111"/>
          <w:sz w:val="28"/>
          <w:szCs w:val="28"/>
          <w:rtl/>
        </w:rPr>
        <w:t xml:space="preserve">23458- 1- </w:t>
      </w:r>
      <w:r>
        <w:rPr>
          <w:rStyle w:val="FootnoteReference"/>
        </w:rPr>
        <w:footnoteReference w:id="1166"/>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1" w:name="pg14689_173263"/>
    <w:bookmarkEnd w:id="181"/>
    <w:p>
      <w:pPr>
        <w:pStyle w:val="BookText"/>
      </w:pPr>
      <w:r>
        <w:rPr>
          <w:rFonts w:ascii="Amiri" w:hAnsi="Amiri" w:eastAsia="Amiri" w:cs="Amiri"/>
          <w:lang w:bidi="ar-SA"/>
          <w:color w:val="111111"/>
          <w:sz w:val="28"/>
          <w:szCs w:val="28"/>
          <w:rtl/>
        </w:rPr>
        <w:t xml:space="preserve">صَفْوَانَ وَ النَّضْرِ عَنِ ابْنِ سِنَانٍ قَالَ: سَأَلْتُ أَبَا عَبْدِ اللَّهِ ع عَنْ شِرَاءِ الْفِضَّةِ فِیهَا الرَّصَاصُ وَ النُّحَاسُ </w:t>
      </w:r>
      <w:r>
        <w:rPr>
          <w:rStyle w:val="FootnoteReference"/>
        </w:rPr>
        <w:footnoteReference w:id="1167"/>
      </w:r>
      <w:r>
        <w:rPr>
          <w:rFonts w:ascii="Amiri" w:hAnsi="Amiri" w:eastAsia="Amiri" w:cs="Amiri"/>
          <w:lang w:bidi="ar-SA"/>
          <w:color w:val="111111"/>
          <w:sz w:val="28"/>
          <w:szCs w:val="28"/>
          <w:rtl/>
        </w:rPr>
        <w:t xml:space="preserve">بِالْوَرِقِ وَ إِذَا خَلَصَتْ نَقَصَتْ مِنْ کُلِّ عَشَرَةٍ دِرْهَمَیْنِ أَوْ ثَلَاثَةً فَقَالَ لَا یَصْلُحُ إِلَّا بِالذَّهَبِ قَالَ وَ سَأَلْتُهُ عَنْ شِرَاءِ الذَّهَبِ فِیهِ الْفِضَّةُ وَ الزِّئْبَقُ وَ التُّرَابُ بِالدَّنَانِیرِ وَ الْوَرِقِ فَقَالَ لَا تُصَارِفْهُ إِلَّا بِالْوَرِقِ.</w:t>
      </w:r>
    </w:p>
    <w:p>
      <w:pPr>
        <w:pStyle w:val="BookText"/>
      </w:pPr>
      <w:r>
        <w:rPr>
          <w:rFonts w:ascii="Amiri" w:hAnsi="Amiri" w:eastAsia="Amiri" w:cs="Amiri"/>
          <w:lang w:bidi="ar-SA"/>
          <w:color w:val="111111"/>
          <w:sz w:val="28"/>
          <w:szCs w:val="28"/>
          <w:rtl/>
        </w:rPr>
        <w:t xml:space="preserve">وَ رَوَاهُ الْکُلَیْنِیُّ عَنْ عَلِیِّ بْنِ إِبْرَاهِیمَ عَنْ أَبِیهِ عَنْ عَبْدِ اللَّهِ بْنِ الْمُغِیرَةِ عَنْ عَبْدِ اللَّهِ بْنِ سِنَانٍ قَالَ سَأَلْتُ أَبَا عَبْدِ اللَّهِ ع وَ ذَکَرَ مِثْلَهُ إِلَّا أَنَّهُ قَدَّمَ الْمَسْأَلَةَ الثَّانِیَةَ عَلَی الْأُولَی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نقل شده که گفت: "از امام صادق (ع) درباره خرید نقره‌ای که در آن سرب و مس وجود دارد با نقره پرسیدم، و وقتی خالص می‌شود از هر ده درهم دو یا سه درهم کم می‌شود. امام فرمودند: 'این معامله صحیح نیست مگر با طلا.' سپس از ایشان درباره خرید طلایی که در آن نقره، جیوه و خاک وجود دارد با دنانیر و نقره پرسیدم. امام فرمودند: 'این معامله فقط با نقره مجاز است.'"</w:t>
      </w:r>
    </w:p>
    <w:p>
      <w:pPr>
        <w:pStyle w:val="Heading5"/>
      </w:pPr>
      <w:bookmarkStart w:id="1090" w:name="_Toc651"/>
      <w:r>
        <w:t>[رقم الحدیث الکلی: 23459 - رقم الحدیث الباب: 2]</w:t>
      </w:r>
      <w:bookmarkEnd w:id="1090"/>
    </w:p>
    <w:p>
      <w:pPr>
        <w:pStyle w:val="BookText"/>
      </w:pPr>
      <w:r>
        <w:rPr>
          <w:rFonts w:ascii="Times New Roman" w:hAnsi="Times New Roman" w:eastAsia="Times New Roman" w:cs="Times New Roman"/>
          <w:lang w:val="en-US" w:bidi="en-US"/>
          <w:color w:val="111111"/>
          <w:sz w:val="28"/>
          <w:szCs w:val="28"/>
          <w:rtl/>
        </w:rPr>
        <w:t xml:space="preserve">23459- 2- </w:t>
      </w:r>
      <w:r>
        <w:rPr>
          <w:rStyle w:val="FootnoteReference"/>
        </w:rPr>
        <w:footnoteReference w:id="1169"/>
      </w:r>
      <w:r>
        <w:rPr>
          <w:rFonts w:ascii="Amiri" w:hAnsi="Amiri" w:eastAsia="Amiri" w:cs="Amiri"/>
          <w:lang w:bidi="ar-SA"/>
          <w:color w:val="111111"/>
          <w:sz w:val="28"/>
          <w:szCs w:val="28"/>
          <w:rtl/>
        </w:rPr>
        <w:t xml:space="preserve">وَ رَوَاهُ الصَّدُوقُ بِإِسْنَادِهِ عَنْ عَبْدِ اللَّهِ بْنِ سِنَانٍ إِلَّا أَنَّهُ اقْتَصَرَ عَلَی الْمَسْأَلَةِ الْأُولَی وَ قَالَ وَ فِیهَا الزِّئْبَقُ وَ الرَّصَاصُ بِالْوَرِقِ وَ هِیَ إِذَا أُذِیبَتْ نَقَصَتْ.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بخش از متن به نقل از "الصدوق" با اسناد به عبد الله بن سنان است و اشاره به همان مسأله اول دارد. در این نقل قول، گفته شده که وقتی نقره‌ای که در آن جیوه و سرب وجود دارد، ذوب می‌شود، وزن آن کاهش می‌یابد.</w:t>
      </w:r>
    </w:p>
    <w:p>
      <w:pPr>
        <w:pStyle w:val="Heading5"/>
      </w:pPr>
      <w:bookmarkStart w:id="1091" w:name="_Toc652"/>
      <w:r>
        <w:t>[رقم الحدیث الکلی: 23460 - رقم الحدیث الباب: 3]</w:t>
      </w:r>
      <w:bookmarkEnd w:id="1091"/>
    </w:p>
    <w:p>
      <w:pPr>
        <w:pStyle w:val="BookText"/>
      </w:pPr>
      <w:r>
        <w:rPr>
          <w:rFonts w:ascii="Times New Roman" w:hAnsi="Times New Roman" w:eastAsia="Times New Roman" w:cs="Times New Roman"/>
          <w:lang w:val="en-US" w:bidi="en-US"/>
          <w:color w:val="111111"/>
          <w:sz w:val="28"/>
          <w:szCs w:val="28"/>
          <w:rtl/>
        </w:rPr>
        <w:t xml:space="preserve">23460- 3- </w:t>
      </w:r>
      <w:r>
        <w:rPr>
          <w:rStyle w:val="FootnoteReference"/>
        </w:rPr>
        <w:footnoteReference w:id="1170"/>
      </w:r>
      <w:r>
        <w:rPr>
          <w:rFonts w:ascii="Amiri" w:hAnsi="Amiri" w:eastAsia="Amiri" w:cs="Amiri"/>
          <w:lang w:bidi="ar-SA"/>
          <w:color w:val="111111"/>
          <w:sz w:val="28"/>
          <w:szCs w:val="28"/>
          <w:rtl/>
        </w:rPr>
        <w:t xml:space="preserve">وَ بِإِسْنَادِهِ عَنِ الْحَسَنِ بْنِ مُحَمَّدِ بْنِ سَمَاعَةَ عَنْ مُحَمَّدِ بْنِ زِیَادٍ عَنْ عَبْدِ اللَّهِ بْنِ سِنَانٍ عَنْ أَبِی عَبْدِ اللَّهِ ع قَالَ: سَأَلْتُهُ عَنْ شِرَاءِ الذَّهَبِ فِیهِ الْفِضَّةُ بِالذَّهَبِ قَالَ لَا یَصْلُحُ إِلَّا بِالدَّنَانِیرِ وَ الْوَرِقِ.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نقل شده که گفت: "از امام صادق (ع) درباره خرید طلایی که در آن نقره وجود دارد با طلا پرسیدم. امام فرمودند: 'این معامله صحیح نیست مگر با دنانیر و نقره.'"</w:t>
      </w:r>
    </w:p>
    <w:p>
      <w:pPr>
        <w:pStyle w:val="Heading5"/>
      </w:pPr>
      <w:bookmarkStart w:id="1092" w:name="_Toc653"/>
      <w:r>
        <w:t>[رقم الحدیث الکلی: 23461 - رقم الحدیث الباب: 4]</w:t>
      </w:r>
      <w:bookmarkEnd w:id="1092"/>
    </w:p>
    <w:p>
      <w:pPr>
        <w:pStyle w:val="BookText"/>
      </w:pPr>
      <w:r>
        <w:rPr>
          <w:rFonts w:ascii="Times New Roman" w:hAnsi="Times New Roman" w:eastAsia="Times New Roman" w:cs="Times New Roman"/>
          <w:lang w:val="en-US" w:bidi="en-US"/>
          <w:color w:val="111111"/>
          <w:sz w:val="28"/>
          <w:szCs w:val="28"/>
          <w:rtl/>
        </w:rPr>
        <w:t xml:space="preserve">23461- 4- </w:t>
      </w:r>
      <w:r>
        <w:rPr>
          <w:rStyle w:val="FootnoteReference"/>
        </w:rPr>
        <w:footnoteReference w:id="1171"/>
      </w:r>
      <w:r>
        <w:rPr>
          <w:rFonts w:ascii="Amiri" w:hAnsi="Amiri" w:eastAsia="Amiri" w:cs="Amiri"/>
          <w:lang w:bidi="ar-SA"/>
          <w:color w:val="111111"/>
          <w:sz w:val="28"/>
          <w:szCs w:val="28"/>
          <w:rtl/>
        </w:rPr>
        <w:t xml:space="preserve">وَ عَنْهُ عَنْ جَعْفَرٍ رَفَعَهُ إِلَی مُعَلَّی بْنِ خُنَیْسٍ أَنَّهُ قَالَ لِأَبِی عَبْدِ اللَّهِ ع إِنِّی أَرَدْتُ أَنْ أَبِیعَ تِبْرَ ذَهَبٍ بِالْمَدِینَةِ- فَلَمْ یُشْتَرَ مِنِّی إِلَّا بِالدَّنَانِیرِ فَیَصِحُّ لِی أَنْ أَجْعَلَ بَیْنَهَا نُحَاساً فَقَالَ إِنْ کُنْتَ لَا بُدَّ فَاعِلًا فَلْیَکُنْ نُحَاساً وَزْناً.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نقل شده که به معلی بن خنیس رسانده و او گفت: "به امام صادق (ع) گفتم: 'قصد داشتم تبر طلا را در مدینه بفروشم، اما تنها با دنانیر از من خریده شد. آیا می‌توانم میان آن‌ها مس قرار دهم؟' امام فرمودند: 'اگر ضرورتاً باید این کار را انجام دهید، وزن مس را دقیقاً برابر کنید.'"</w:t>
      </w:r>
    </w:p>
    <w:p>
      <w:pPr>
        <w:pStyle w:val="Heading5"/>
      </w:pPr>
      <w:bookmarkStart w:id="1093" w:name="_Toc654"/>
      <w:r>
        <w:t>[رقم الحدیث الکلی: 23462 - رقم الحدیث الباب: 5]</w:t>
      </w:r>
      <w:bookmarkEnd w:id="1093"/>
    </w:p>
    <w:p>
      <w:pPr>
        <w:pStyle w:val="BookText"/>
      </w:pPr>
      <w:r>
        <w:rPr>
          <w:rFonts w:ascii="Times New Roman" w:hAnsi="Times New Roman" w:eastAsia="Times New Roman" w:cs="Times New Roman"/>
          <w:lang w:val="en-US" w:bidi="en-US"/>
          <w:color w:val="111111"/>
          <w:sz w:val="28"/>
          <w:szCs w:val="28"/>
          <w:rtl/>
        </w:rPr>
        <w:t xml:space="preserve">23462- 5- </w:t>
      </w:r>
      <w:r>
        <w:rPr>
          <w:rStyle w:val="FootnoteReference"/>
        </w:rPr>
        <w:footnoteReference w:id="1172"/>
      </w:r>
      <w:r>
        <w:rPr>
          <w:rFonts w:ascii="Amiri" w:hAnsi="Amiri" w:eastAsia="Amiri" w:cs="Amiri"/>
          <w:lang w:bidi="ar-SA"/>
          <w:color w:val="111111"/>
          <w:sz w:val="28"/>
          <w:szCs w:val="28"/>
          <w:rtl/>
        </w:rPr>
        <w:t xml:space="preserve">وَ بِإِسْنَادِهِ عَنْ أَحْمَدَ بْنِ مُحَمَّدٍ عَنِ الْحُسَیْنِ بْنِ سَعِیدٍ عَنْ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2" w:name="pg14689_173264"/>
    <w:bookmarkEnd w:id="182"/>
    <w:p>
      <w:pPr>
        <w:pStyle w:val="BookText"/>
      </w:pPr>
      <w:r>
        <w:rPr>
          <w:rFonts w:ascii="Amiri" w:hAnsi="Amiri" w:eastAsia="Amiri" w:cs="Amiri"/>
          <w:lang w:bidi="ar-SA"/>
          <w:color w:val="111111"/>
          <w:sz w:val="28"/>
          <w:szCs w:val="28"/>
          <w:rtl/>
        </w:rPr>
        <w:t xml:space="preserve">عَبْدِ اللَّهِ بْنِ بَحْرٍ </w:t>
      </w:r>
      <w:r>
        <w:rPr>
          <w:rStyle w:val="FootnoteReference"/>
        </w:rPr>
        <w:footnoteReference w:id="1173"/>
      </w:r>
      <w:r>
        <w:rPr>
          <w:rFonts w:ascii="Amiri" w:hAnsi="Amiri" w:eastAsia="Amiri" w:cs="Amiri"/>
          <w:lang w:bidi="ar-SA"/>
          <w:color w:val="111111"/>
          <w:sz w:val="28"/>
          <w:szCs w:val="28"/>
          <w:rtl/>
        </w:rPr>
        <w:t xml:space="preserve">عَنِ ابْنِ مُسْکَانَ عَنْ أَبِی عَبْدِ اللَّهِ مَوْلَی عَبْدِ رَبِّهِ عَنْ أَبِی عَبْدِ اللَّهِ ع قَالَ: سَأَلْتُهُ عَنِ الْجَوْهَرِ الَّذِی یُخْرَجُ مِنَ الْمَعْدِنِ وَ فِیهِ ذَهَبٌ وَ فِضَّةٌ وَ صُفْرٌ جَمِیعاً کَیْفَ نَشْتَرِیهِ قَالَ اشْتَرِ </w:t>
      </w:r>
      <w:r>
        <w:rPr>
          <w:rStyle w:val="FootnoteReference"/>
        </w:rPr>
        <w:footnoteReference w:id="1174"/>
      </w:r>
      <w:r>
        <w:rPr>
          <w:rFonts w:ascii="Amiri" w:hAnsi="Amiri" w:eastAsia="Amiri" w:cs="Amiri"/>
          <w:lang w:bidi="ar-SA"/>
          <w:color w:val="111111"/>
          <w:sz w:val="28"/>
          <w:szCs w:val="28"/>
          <w:rtl/>
        </w:rPr>
        <w:t xml:space="preserve">بِالذَّهَبِ وَ الْفِضَّةِ جَمِیعاً.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w:t>
      </w:r>
      <w:r>
        <w:rPr>
          <w:rStyle w:val="FootnoteReference"/>
        </w:rPr>
        <w:footnoteReference w:id="1175"/>
      </w:r>
    </w:p>
    <w:p>
      <w:pPr>
        <w:pStyle w:val="BookText"/>
      </w:pPr>
      <w:r>
        <w:rPr>
          <w:rFonts w:ascii="Amiri" w:hAnsi="Amiri" w:eastAsia="Amiri" w:cs="Amiri"/>
          <w:lang w:bidi="ar-SA"/>
          <w:color w:val="111111"/>
          <w:sz w:val="28"/>
          <w:szCs w:val="28"/>
          <w:rtl/>
        </w:rPr>
        <w:t xml:space="preserve">أَقُولُ: وَ تَقَدَّمَ مَا یَدُلُّ عَلَی ذَلِکَ فِی الرِّبَا </w:t>
      </w:r>
      <w:r>
        <w:rPr>
          <w:rStyle w:val="FootnoteReference"/>
        </w:rPr>
        <w:footnoteReference w:id="1176"/>
      </w:r>
      <w:r>
        <w:rPr>
          <w:rFonts w:ascii="Amiri" w:hAnsi="Amiri" w:eastAsia="Amiri" w:cs="Amiri"/>
          <w:lang w:bidi="ar-SA"/>
          <w:color w:val="111111"/>
          <w:sz w:val="28"/>
          <w:szCs w:val="28"/>
          <w:rtl/>
        </w:rPr>
        <w:t xml:space="preserve">وَ یَأْتِی مَا یَدُلُّ عَلَیْهِ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مولی عبد ربه از امام صادق (ع) نقل شده که فرمود: "از او درباره جواهری که از معدن استخراج می‌شود و در آن طلا، نقره و مس همگی وجود دارند، پرسیدم. امام فرمودند: 'با طلا و نقره به صورت همزمان خریداری کنید.'"</w:t>
      </w:r>
    </w:p>
    <w:p>
      <w:pPr>
        <w:pStyle w:val="Heading4"/>
      </w:pPr>
      <w:bookmarkStart w:id="1094" w:name="_Toc655"/>
      <w:r>
        <w:t>12- بَابُ أَنَّهُ یَجُوزُ قَضَاءُ الدَّیْنِ مِنَ الدَّرَاهِمِ وَ الدَّنَانِیرِ وَ غَیْرِهَا بِأَجْوَدَ مِنْهَا وَ بِأَزْیَدَ وَزْناً وَ عَدَداً وَ یَحِلُّ لِلْقَابِضِ مِنْ غَیْرِ شَرْطٍ</w:t>
      </w:r>
      <w:bookmarkEnd w:id="1094"/>
    </w:p>
    <w:p>
      <w:pPr>
        <w:pStyle w:val="Heading5"/>
      </w:pPr>
      <w:bookmarkStart w:id="1095" w:name="_Toc656"/>
      <w:r>
        <w:t>اشارة</w:t>
      </w:r>
      <w:bookmarkEnd w:id="1095"/>
    </w:p>
    <w:p>
      <w:pPr>
        <w:pStyle w:val="BookText"/>
      </w:pPr>
      <w:r>
        <w:rPr>
          <w:rStyle w:val="FootnoteReference"/>
        </w:rPr>
        <w:footnoteReference w:id="1178"/>
      </w:r>
      <w:r>
        <w:rPr>
          <w:rFonts w:ascii="Amiri" w:hAnsi="Amiri" w:eastAsia="Amiri" w:cs="Amiri"/>
          <w:lang w:bidi="ar-SA"/>
          <w:color w:val="111111"/>
          <w:sz w:val="28"/>
          <w:szCs w:val="28"/>
          <w:rtl/>
        </w:rPr>
        <w:t xml:space="preserve">12 بَابُ أَنَّهُ یَجُوزُ قَضَاءُ الدَّیْنِ مِنَ الدَّرَاهِمِ وَ الدَّنَانِیرِ وَ غَیْرِهَا بِأَجْوَدَ مِنْهَا وَ بِأَزْیَدَ وَزْناً وَ عَدَداً وَ یَحِلُّ لِلْقَابِضِ مِنْ غَیْرِ شَرْطٍ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6" w:name="_Toc657"/>
      <w:r>
        <w:t>[رقم الحدیث الکلی: 23463 - رقم الحدیث الباب: 1]</w:t>
      </w:r>
      <w:bookmarkEnd w:id="1096"/>
    </w:p>
    <w:p>
      <w:pPr>
        <w:pStyle w:val="BookText"/>
      </w:pPr>
      <w:r>
        <w:rPr>
          <w:rFonts w:ascii="Times New Roman" w:hAnsi="Times New Roman" w:eastAsia="Times New Roman" w:cs="Times New Roman"/>
          <w:lang w:val="en-US" w:bidi="en-US"/>
          <w:color w:val="111111"/>
          <w:sz w:val="28"/>
          <w:szCs w:val="28"/>
          <w:rtl/>
        </w:rPr>
        <w:t xml:space="preserve">23463- 1- </w:t>
      </w:r>
      <w:r>
        <w:rPr>
          <w:rStyle w:val="FootnoteReference"/>
        </w:rPr>
        <w:footnoteReference w:id="1179"/>
      </w:r>
      <w:r>
        <w:rPr>
          <w:rFonts w:ascii="Amiri" w:hAnsi="Amiri" w:eastAsia="Amiri" w:cs="Amiri"/>
          <w:lang w:bidi="ar-SA"/>
          <w:color w:val="111111"/>
          <w:sz w:val="28"/>
          <w:szCs w:val="28"/>
          <w:rtl/>
        </w:rPr>
        <w:t xml:space="preserve">مُحَمَّدُ بْنُ یَعْقُوبَ عَنْ عِدَّةٍ مِنْ أَصْحَابِنَا عَنْ أَحْمَدَ بْنِ مُحَمَّدِ بْنِ عِیسَی </w:t>
      </w:r>
      <w:r>
        <w:rPr>
          <w:rStyle w:val="FootnoteReference"/>
        </w:rPr>
        <w:footnoteReference w:id="1180"/>
      </w:r>
      <w:r>
        <w:rPr>
          <w:rFonts w:ascii="Amiri" w:hAnsi="Amiri" w:eastAsia="Amiri" w:cs="Amiri"/>
          <w:lang w:bidi="ar-SA"/>
          <w:color w:val="111111"/>
          <w:sz w:val="28"/>
          <w:szCs w:val="28"/>
          <w:rtl/>
        </w:rPr>
        <w:t xml:space="preserve">عَنْ یَحْیَی بْنِ الْحَجَّاجِ عَنْ خَالِدِ بْنِ الْحَجَّاجِ قَالَ: سَأَلْتُهُ عَنِ الرَّجُلِ کَانَتْ لِی عَلَیْهِ مِائَةُ دِرْهَمٍ عَدَداً قَضَانِیهَا مِائَةً </w:t>
      </w:r>
      <w:r>
        <w:rPr>
          <w:rStyle w:val="FootnoteReference"/>
        </w:rPr>
        <w:footnoteReference w:id="1181"/>
      </w:r>
      <w:r>
        <w:rPr>
          <w:rFonts w:ascii="Amiri" w:hAnsi="Amiri" w:eastAsia="Amiri" w:cs="Amiri"/>
          <w:lang w:bidi="ar-SA"/>
          <w:color w:val="111111"/>
          <w:sz w:val="28"/>
          <w:szCs w:val="28"/>
          <w:rtl/>
        </w:rPr>
        <w:t xml:space="preserve">وَزْناً قَالَ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3" w:name="pg14689_173265"/>
    <w:bookmarkEnd w:id="183"/>
    <w:p>
      <w:pPr>
        <w:pStyle w:val="BookText"/>
      </w:pPr>
      <w:r>
        <w:rPr>
          <w:rFonts w:ascii="Amiri" w:hAnsi="Amiri" w:eastAsia="Amiri" w:cs="Amiri"/>
          <w:lang w:bidi="ar-SA"/>
          <w:color w:val="111111"/>
          <w:sz w:val="28"/>
          <w:szCs w:val="28"/>
          <w:rtl/>
        </w:rPr>
        <w:t xml:space="preserve">لَا بَأْسَ مَا لَمْ یَشْتَرِطْ قَالَ وَ قَالَ جَاءَ الرِّبَا مِنْ قِبَلِ الشُّرُوطِ إِنَّمَا یُفْسِدُهُ الشُّرُوطُ.</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حجاج نقل شده که گفت: "از امام صادق (ع) درباره مردی پرسیدم که صد درهم به صورت عددی از او داشتم و او صد درهم به صورت وزنی به من پرداخت کرد. امام فرمودند: 'اشکالی ندارد، مگر اینکه شرط کرده باشد.' سپس فرمودند: 'ربا از طریق شروط به وجود می‌آید. تنها شروط هستند که آن را باطل می‌کنند.'</w:t>
      </w:r>
    </w:p>
    <w:p>
      <w:pPr>
        <w:pStyle w:val="Heading5"/>
      </w:pPr>
      <w:bookmarkStart w:id="1097" w:name="_Toc658"/>
      <w:r>
        <w:t>[رقم الحدیث الکلی: 23464 - رقم الحدیث الباب: 2]</w:t>
      </w:r>
      <w:bookmarkEnd w:id="1097"/>
    </w:p>
    <w:p>
      <w:pPr>
        <w:pStyle w:val="BookText"/>
      </w:pPr>
      <w:r>
        <w:rPr>
          <w:rFonts w:ascii="Times New Roman" w:hAnsi="Times New Roman" w:eastAsia="Times New Roman" w:cs="Times New Roman"/>
          <w:lang w:val="en-US" w:bidi="en-US"/>
          <w:color w:val="111111"/>
          <w:sz w:val="28"/>
          <w:szCs w:val="28"/>
          <w:rtl/>
        </w:rPr>
        <w:t xml:space="preserve">23464- 2- </w:t>
      </w:r>
      <w:r>
        <w:rPr>
          <w:rStyle w:val="FootnoteReference"/>
        </w:rPr>
        <w:footnoteReference w:id="1183"/>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الرَّجُلِ یَسْتَقْرِضُ الدَّرَاهِمَ الْبِیضَ عَدَداً ثُمَّ یُعْطِی </w:t>
      </w:r>
      <w:r>
        <w:rPr>
          <w:rStyle w:val="FootnoteReference"/>
        </w:rPr>
        <w:footnoteReference w:id="1184"/>
      </w:r>
      <w:r>
        <w:rPr>
          <w:rFonts w:ascii="Amiri" w:hAnsi="Amiri" w:eastAsia="Amiri" w:cs="Amiri"/>
          <w:lang w:bidi="ar-SA"/>
          <w:color w:val="111111"/>
          <w:sz w:val="28"/>
          <w:szCs w:val="28"/>
          <w:rtl/>
        </w:rPr>
        <w:t xml:space="preserve">سُوداً وَزْناً </w:t>
      </w:r>
      <w:r>
        <w:rPr>
          <w:rStyle w:val="FootnoteReference"/>
        </w:rPr>
        <w:footnoteReference w:id="1185"/>
      </w:r>
      <w:r>
        <w:rPr>
          <w:rFonts w:ascii="Amiri" w:hAnsi="Amiri" w:eastAsia="Amiri" w:cs="Amiri"/>
          <w:lang w:bidi="ar-SA"/>
          <w:color w:val="111111"/>
          <w:sz w:val="28"/>
          <w:szCs w:val="28"/>
          <w:rtl/>
        </w:rPr>
        <w:t xml:space="preserve">وَ قَدْ عَرَفَ أَنَّهَا أَثْقَلُ مِمَّا أَخَذَ وَ تَطِیبُ </w:t>
      </w:r>
      <w:r>
        <w:rPr>
          <w:rStyle w:val="FootnoteReference"/>
        </w:rPr>
        <w:footnoteReference w:id="1186"/>
      </w:r>
      <w:r>
        <w:rPr>
          <w:rFonts w:ascii="Amiri" w:hAnsi="Amiri" w:eastAsia="Amiri" w:cs="Amiri"/>
          <w:lang w:bidi="ar-SA"/>
          <w:color w:val="111111"/>
          <w:sz w:val="28"/>
          <w:szCs w:val="28"/>
          <w:rtl/>
        </w:rPr>
        <w:t xml:space="preserve">نَفْسُهُ أَنْ یَجْعَلَ لَهُ فَضْلَهَا فَقَالَ لَا بَأْسَ بِهِ إِذَا لَمْ یَکُنْ فِیهِ شَرْطٌ وَ لَوْ وَهَبَهَا لَهُ کُلَّهَا صَلَحَ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ابْنِ مُسْکَانَ عَنِ الْحَلَبِیِّ </w:t>
      </w:r>
      <w:r>
        <w:rPr>
          <w:rStyle w:val="FootnoteReference"/>
        </w:rPr>
        <w:footnoteReference w:id="1188"/>
      </w:r>
    </w:p>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1189"/>
      </w:r>
      <w:r>
        <w:rPr>
          <w:rFonts w:ascii="Amiri" w:hAnsi="Amiri" w:eastAsia="Amiri" w:cs="Amiri"/>
          <w:lang w:bidi="ar-SA"/>
          <w:color w:val="111111"/>
          <w:sz w:val="28"/>
          <w:szCs w:val="28"/>
          <w:rtl/>
        </w:rPr>
        <w:t xml:space="preserve">وَ بِإِسْنَادِهِ عَنِ الْحُسَیْنِ بْنِ سَعِیدٍ عَنِ ابْنِ أَبِی عُمَیْرٍ مِثْلَهُ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حلبی از امام صادق (ع) نقل شده که فرمود: "از او درباره مردی پرسیدم که دراهم سفید به تعداد قرض می‌گیرد، سپس دراهم سیاه به وزن می‌دهد و می‌داند که سنگین‌تر از آنچه گرفته است، می‌باشد و خود راضی است که اضافه را به او بدهد. امام فرمودند: 'اشکالی ندارد اگر شرطی در میان نباشد و حتی اگر همه آن را به او ببخشد، صحیح است.'</w:t>
      </w:r>
    </w:p>
    <w:p>
      <w:pPr>
        <w:pStyle w:val="Heading5"/>
      </w:pPr>
      <w:bookmarkStart w:id="1098" w:name="_Toc659"/>
      <w:r>
        <w:t>[رقم الحدیث الکلی: 23465 - رقم الحدیث الباب: 3]</w:t>
      </w:r>
      <w:bookmarkEnd w:id="1098"/>
    </w:p>
    <w:p>
      <w:pPr>
        <w:pStyle w:val="BookText"/>
      </w:pPr>
      <w:r>
        <w:rPr>
          <w:rFonts w:ascii="Times New Roman" w:hAnsi="Times New Roman" w:eastAsia="Times New Roman" w:cs="Times New Roman"/>
          <w:lang w:val="en-US" w:bidi="en-US"/>
          <w:color w:val="111111"/>
          <w:sz w:val="28"/>
          <w:szCs w:val="28"/>
          <w:rtl/>
        </w:rPr>
        <w:t xml:space="preserve">23465- 3- </w:t>
      </w:r>
      <w:r>
        <w:rPr>
          <w:rStyle w:val="FootnoteReference"/>
        </w:rPr>
        <w:footnoteReference w:id="1191"/>
      </w:r>
      <w:r>
        <w:rPr>
          <w:rFonts w:ascii="Amiri" w:hAnsi="Amiri" w:eastAsia="Amiri" w:cs="Amiri"/>
          <w:lang w:bidi="ar-SA"/>
          <w:color w:val="111111"/>
          <w:sz w:val="28"/>
          <w:szCs w:val="28"/>
          <w:rtl/>
        </w:rPr>
        <w:t xml:space="preserve">وَ بِهَذَا الْإِسْنَادِ عَنِ الْحَلَبِیِّ عَنْ أَبِی عَبْدِ اللَّهِ ع قَالَ: إِذَا أَقْرَضْتَ الدَّرَاهِمَ ثُمَّ أَتَاکَ بِخَیْرٍ مِنْهَا فَلَا بَأْسَ إِذَا لَمْ یَکُنْ بَیْنَکُمَا شَرْطٌ.</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4" w:name="pg14689_173266"/>
    <w:bookmarkEnd w:id="184"/>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"اگر دراهمی را قرض دادی و سپس شخص قرض گیرنده دراهم بهتری به تو برگرداند، اشکالی ندارد به شرط اینکه میان شما شرطی وجود نداشته باشد."</w:t>
      </w:r>
    </w:p>
    <w:p>
      <w:pPr>
        <w:pStyle w:val="Heading5"/>
      </w:pPr>
      <w:bookmarkStart w:id="1099" w:name="_Toc660"/>
      <w:r>
        <w:t>[رقم الحدیث الکلی: 23466 - رقم الحدیث الباب: 4]</w:t>
      </w:r>
      <w:bookmarkEnd w:id="1099"/>
    </w:p>
    <w:p>
      <w:pPr>
        <w:pStyle w:val="BookText"/>
      </w:pPr>
      <w:r>
        <w:rPr>
          <w:rFonts w:ascii="Times New Roman" w:hAnsi="Times New Roman" w:eastAsia="Times New Roman" w:cs="Times New Roman"/>
          <w:lang w:val="en-US" w:bidi="en-US"/>
          <w:color w:val="111111"/>
          <w:sz w:val="28"/>
          <w:szCs w:val="28"/>
          <w:rtl/>
        </w:rPr>
        <w:t xml:space="preserve">23466- 4- </w:t>
      </w:r>
      <w:r>
        <w:rPr>
          <w:rStyle w:val="FootnoteReference"/>
        </w:rPr>
        <w:footnoteReference w:id="1193"/>
      </w:r>
      <w:r>
        <w:rPr>
          <w:rFonts w:ascii="Amiri" w:hAnsi="Amiri" w:eastAsia="Amiri" w:cs="Amiri"/>
          <w:lang w:bidi="ar-SA"/>
          <w:color w:val="111111"/>
          <w:sz w:val="28"/>
          <w:szCs w:val="28"/>
          <w:rtl/>
        </w:rPr>
        <w:t xml:space="preserve">وَ عَنْ عِدَّةٍ مِنْ أَصْحَابِنَا عَنْ سَهْلِ بْنِ زِیَادٍ وَ أَحْمَدَ بْنِ مُحَمَّدٍ جَمِیعاً عَنِ ابْنِ مَحْبُوبٍ عَنْ خَالِدِ بْنِ جَرِیرٍ عَنْ أَبِی الرَّبِیعِ قَالَ: سُئِلَ أَبُو عَبْدِ اللَّهِ ع عَنْ رَجُلٍ أَقْرَضَ رَجُلًا دَرَاهِمَ فَرَدَّ عَلَیْهِ أَجْوَدَ مِنْهَا بِطِیبَةِ نَفْسِهِ وَ قَدْ عَلِمَ الْمُسْتَقْرِضُ وَ الْقَارِضُ أَنَّهُ إِنَّمَا أَقْرَضَهُ لِیُعْطِیَهُ أَجْوَدَ مِنْهَا قَالَ لَا بَأْسَ إِذَا طَابَتْ نَفْسُ الْمُسْتَقْرِضِ.</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ابی‌الربیع نقل شده که گفت: "از امام صادق (ع) درباره مردی که به دیگری دراهم قرض داده و آن مرد دراهم بهتری به او بازگردانده است، پرسیدم. اگر هر دو طرف می‌دانند که قرض‌دهنده این کار را انجام داده تا دراهم بهتری دریافت کند، آیا اشکالی دارد؟ امام فرمودند: 'اگر قرض‌گیرنده از روی رضایت کامل این کار را انجام دهد، اشکالی ندارد.</w:t>
      </w:r>
    </w:p>
    <w:p>
      <w:pPr>
        <w:pStyle w:val="Heading5"/>
      </w:pPr>
      <w:bookmarkStart w:id="1100" w:name="_Toc661"/>
      <w:r>
        <w:t>[رقم الحدیث الکلی: 23467 - رقم الحدیث الباب: 5]</w:t>
      </w:r>
      <w:bookmarkEnd w:id="1100"/>
    </w:p>
    <w:p>
      <w:pPr>
        <w:pStyle w:val="BookText"/>
      </w:pPr>
      <w:r>
        <w:rPr>
          <w:rFonts w:ascii="Times New Roman" w:hAnsi="Times New Roman" w:eastAsia="Times New Roman" w:cs="Times New Roman"/>
          <w:lang w:val="en-US" w:bidi="en-US"/>
          <w:color w:val="111111"/>
          <w:sz w:val="28"/>
          <w:szCs w:val="28"/>
          <w:rtl/>
        </w:rPr>
        <w:t xml:space="preserve">23467- 5- </w:t>
      </w:r>
      <w:r>
        <w:rPr>
          <w:rStyle w:val="FootnoteReference"/>
        </w:rPr>
        <w:footnoteReference w:id="1195"/>
      </w:r>
      <w:r>
        <w:rPr>
          <w:rFonts w:ascii="Amiri" w:hAnsi="Amiri" w:eastAsia="Amiri" w:cs="Amiri"/>
          <w:lang w:bidi="ar-SA"/>
          <w:color w:val="111111"/>
          <w:sz w:val="28"/>
          <w:szCs w:val="28"/>
          <w:rtl/>
        </w:rPr>
        <w:t xml:space="preserve">وَ عَنْ مُحَمَّدِ بْنِ یَحْیَی عَنْ مُحَمَّدِ بْنِ الْحُسَیْنِ عَنْ صَفْوَانَ عَنْ یَعْقُوبَ بْنِ شُعَیْبٍ قَالَ: سَأَلْتُ أَبَا عَبْدِ اللَّهِ ع عَنِ الرَّجُلِ یُقْرِضُ الرَّجُلَ الدَّرَاهِمَ الْغِلَّةَ فَیَأْخُذُ مِنْهَا </w:t>
      </w:r>
      <w:r>
        <w:rPr>
          <w:rStyle w:val="FootnoteReference"/>
        </w:rPr>
        <w:footnoteReference w:id="1196"/>
      </w:r>
      <w:r>
        <w:rPr>
          <w:rFonts w:ascii="Amiri" w:hAnsi="Amiri" w:eastAsia="Amiri" w:cs="Amiri"/>
          <w:lang w:bidi="ar-SA"/>
          <w:color w:val="111111"/>
          <w:sz w:val="28"/>
          <w:szCs w:val="28"/>
          <w:rtl/>
        </w:rPr>
        <w:t xml:space="preserve">الدَّرَاهِمَ الطَّازَجِیَّةَ </w:t>
      </w:r>
      <w:r>
        <w:rPr>
          <w:rStyle w:val="FootnoteReference"/>
        </w:rPr>
        <w:footnoteReference w:id="1197"/>
      </w:r>
      <w:r>
        <w:rPr>
          <w:rFonts w:ascii="Amiri" w:hAnsi="Amiri" w:eastAsia="Amiri" w:cs="Amiri"/>
          <w:lang w:bidi="ar-SA"/>
          <w:color w:val="111111"/>
          <w:sz w:val="28"/>
          <w:szCs w:val="28"/>
          <w:rtl/>
        </w:rPr>
        <w:t xml:space="preserve">طَیِّبَةً بِهَا نَفْسُهُ فَقَالَ لَا بَأْسَ </w:t>
      </w:r>
      <w:r>
        <w:rPr>
          <w:rStyle w:val="FootnoteReference"/>
        </w:rPr>
        <w:footnoteReference w:id="1198"/>
      </w:r>
      <w:r>
        <w:rPr>
          <w:rFonts w:ascii="Amiri" w:hAnsi="Amiri" w:eastAsia="Amiri" w:cs="Amiri"/>
          <w:lang w:bidi="ar-SA"/>
          <w:color w:val="111111"/>
          <w:sz w:val="28"/>
          <w:szCs w:val="28"/>
          <w:rtl/>
        </w:rPr>
        <w:t xml:space="preserve">وَ ذَکَرَ ذَلِکَ عَنْ عَلِیٍّ ع.</w:t>
      </w:r>
    </w:p>
    <w:p>
      <w:pPr>
        <w:pStyle w:val="BookText"/>
      </w:pPr>
      <w:r>
        <w:rPr>
          <w:rFonts w:ascii="Amiri" w:hAnsi="Amiri" w:eastAsia="Amiri" w:cs="Amiri"/>
          <w:lang w:bidi="ar-SA"/>
          <w:color w:val="111111"/>
          <w:sz w:val="28"/>
          <w:szCs w:val="28"/>
          <w:rtl/>
        </w:rPr>
        <w:t xml:space="preserve">وَ رَوَاهُ الصَّدُوقُ بِإِسْنَادِهِ عَنْ یَعْقُوبَ بْنِ شُعَیْبٍ </w:t>
      </w:r>
      <w:r>
        <w:rPr>
          <w:rStyle w:val="FootnoteReference"/>
        </w:rPr>
        <w:footnoteReference w:id="1199"/>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1200"/>
      </w:r>
    </w:p>
    <w:p>
      <w:pPr>
        <w:pStyle w:val="BookText"/>
      </w:pPr>
      <w:r>
        <w:rPr>
          <w:rFonts w:ascii="Amiri" w:hAnsi="Amiri" w:eastAsia="Amiri" w:cs="Amiri"/>
          <w:lang w:bidi="ar-SA"/>
          <w:color w:val="111111"/>
          <w:sz w:val="28"/>
          <w:szCs w:val="28"/>
          <w:rtl/>
        </w:rPr>
        <w:t xml:space="preserve">وَ بِإِسْنَادِهِ عَنِ الْحَسَنِ بْنِ مُحَمَّدِ بْنِ سَمَاعَةَ عَنْ صَفْوَانَ نَحْوَهُ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صادق (ع) درباره مردی که دراهم غلّه به دیگری قرض می‌دهد و در ازای آن دراهم طازجیه (نو) می‌گیرد و خود راضی است، پرسیدم. امام فرمودند: 'اشکالی ندارد.' و این را از علی (ع) نقل کرده است.</w:t>
      </w:r>
    </w:p>
    <w:p>
      <w:pPr>
        <w:pStyle w:val="Heading5"/>
      </w:pPr>
      <w:bookmarkStart w:id="1101" w:name="_Toc662"/>
      <w:r>
        <w:t>[رقم الحدیث الکلی: 23468 - رقم الحدیث الباب: 6]</w:t>
      </w:r>
      <w:bookmarkEnd w:id="1101"/>
    </w:p>
    <w:p>
      <w:pPr>
        <w:pStyle w:val="BookText"/>
      </w:pPr>
      <w:r>
        <w:rPr>
          <w:rFonts w:ascii="Times New Roman" w:hAnsi="Times New Roman" w:eastAsia="Times New Roman" w:cs="Times New Roman"/>
          <w:lang w:val="en-US" w:bidi="en-US"/>
          <w:color w:val="111111"/>
          <w:sz w:val="28"/>
          <w:szCs w:val="28"/>
          <w:rtl/>
        </w:rPr>
        <w:t xml:space="preserve">23468- 6- </w:t>
      </w:r>
      <w:r>
        <w:rPr>
          <w:rStyle w:val="FootnoteReference"/>
        </w:rPr>
        <w:footnoteReference w:id="1202"/>
      </w:r>
      <w:r>
        <w:rPr>
          <w:rFonts w:ascii="Amiri" w:hAnsi="Amiri" w:eastAsia="Amiri" w:cs="Amiri"/>
          <w:lang w:bidi="ar-SA"/>
          <w:color w:val="111111"/>
          <w:sz w:val="28"/>
          <w:szCs w:val="28"/>
          <w:rtl/>
        </w:rPr>
        <w:t xml:space="preserve">وَ عَنْهُ عَنْ أَحْمَدَ بْنِ مُحَمَّدٍ عَنِ ابْنِ فَضَّالٍ عَنْ یُونُسَ</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5" w:name="pg14689_173267"/>
    <w:bookmarkEnd w:id="185"/>
    <w:p>
      <w:pPr>
        <w:pStyle w:val="BookText"/>
      </w:pPr>
      <w:r>
        <w:rPr>
          <w:rFonts w:ascii="Amiri" w:hAnsi="Amiri" w:eastAsia="Amiri" w:cs="Amiri"/>
          <w:lang w:bidi="ar-SA"/>
          <w:color w:val="111111"/>
          <w:sz w:val="28"/>
          <w:szCs w:val="28"/>
          <w:rtl/>
        </w:rPr>
        <w:t xml:space="preserve">بْنِ یَعْقُوبَ عَنْ أَبِی مَرْیَمَ عَنْ أَبِی عَبْدِ اللَّهِ ع قَالَ: إِنَّ رَسُولَ اللَّهِ ص کَانَ یَکُونُ عَلَیْهِ الثَّنِیُّ فَیُعْطِی الرَّبَاعَ.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مريم گويد: امام صادق عليه السّلام فرمود:</w:t>
      </w:r>
    </w:p>
    <w:p>
      <w:pPr>
        <w:pStyle w:val="BookText"/>
      </w:pPr>
      <w:r>
        <w:rPr>
          <w:rFonts w:ascii="IRNazanin" w:hAnsi="IRNazanin" w:eastAsia="IRNazanin" w:cs="IRNazanin"/>
          <w:lang w:bidi="fa-IR"/>
          <w:color w:val="111111"/>
          <w:sz w:val="28"/>
          <w:szCs w:val="28"/>
          <w:rtl/>
        </w:rPr>
        <w:t xml:space="preserve">گاهى رسول خدا صلّى اللّه عليه و اله گوسفند ثنىّ‌ (داراى دندان ثنايا) بدهكار بود، ولى رباع (يعنى داراى دندان رباعيّه) پس مى‌داد.</w:t>
      </w:r>
    </w:p>
    <w:p>
      <w:pPr>
        <w:pStyle w:val="Heading5"/>
      </w:pPr>
      <w:bookmarkStart w:id="1102" w:name="_Toc663"/>
      <w:r>
        <w:t>[رقم الحدیث الکلی: 23469 - رقم الحدیث الباب: 7]</w:t>
      </w:r>
      <w:bookmarkEnd w:id="1102"/>
    </w:p>
    <w:p>
      <w:pPr>
        <w:pStyle w:val="BookText"/>
      </w:pPr>
      <w:r>
        <w:rPr>
          <w:rFonts w:ascii="Times New Roman" w:hAnsi="Times New Roman" w:eastAsia="Times New Roman" w:cs="Times New Roman"/>
          <w:lang w:val="en-US" w:bidi="en-US"/>
          <w:color w:val="111111"/>
          <w:sz w:val="28"/>
          <w:szCs w:val="28"/>
          <w:rtl/>
        </w:rPr>
        <w:t xml:space="preserve">23469- 7- </w:t>
      </w:r>
      <w:r>
        <w:rPr>
          <w:rStyle w:val="FootnoteReference"/>
        </w:rPr>
        <w:footnoteReference w:id="1203"/>
      </w:r>
      <w:r>
        <w:rPr>
          <w:rFonts w:ascii="Amiri" w:hAnsi="Amiri" w:eastAsia="Amiri" w:cs="Amiri"/>
          <w:lang w:bidi="ar-SA"/>
          <w:color w:val="111111"/>
          <w:sz w:val="28"/>
          <w:szCs w:val="28"/>
          <w:rtl/>
        </w:rPr>
        <w:t xml:space="preserve">وَ عَنْ أَبِی عَلِیٍّ الْأَشْعَرِیِّ عَنْ مُحَمَّدِ بْنِ عَبْدِ الْجَبَّارِ وَ عَنْ مُحَمَّدِ بْنِ إِسْمَاعِیلَ عَنِ الْفَضْلِ بْنِ شَاذَانَ جَمِیعاً عَنْ صَفْوَانَ عَنْ عَبْدِ الرَّحْمَنِ بْنِ الْحَجَّاجِ قَالَ: سَأَلْتُ أَبَا عَبْدِ اللَّهِ ع عَنِ الرَّجُلِ یَقْتَرِضُ </w:t>
      </w:r>
      <w:r>
        <w:rPr>
          <w:rStyle w:val="FootnoteReference"/>
        </w:rPr>
        <w:footnoteReference w:id="1204"/>
      </w:r>
      <w:r>
        <w:rPr>
          <w:rFonts w:ascii="Amiri" w:hAnsi="Amiri" w:eastAsia="Amiri" w:cs="Amiri"/>
          <w:lang w:bidi="ar-SA"/>
          <w:color w:val="111111"/>
          <w:sz w:val="28"/>
          <w:szCs w:val="28"/>
          <w:rtl/>
        </w:rPr>
        <w:t xml:space="preserve">مِنَ الرَّجُلِ الدِّرْهَمَ فَیَرُدُّ عَلَیْهِ الْمِثْقَالَ وَ یَسْتَقْرِضُ </w:t>
      </w:r>
      <w:r>
        <w:rPr>
          <w:rStyle w:val="FootnoteReference"/>
        </w:rPr>
        <w:footnoteReference w:id="1205"/>
      </w:r>
      <w:r>
        <w:rPr>
          <w:rFonts w:ascii="Amiri" w:hAnsi="Amiri" w:eastAsia="Amiri" w:cs="Amiri"/>
          <w:lang w:bidi="ar-SA"/>
          <w:color w:val="111111"/>
          <w:sz w:val="28"/>
          <w:szCs w:val="28"/>
          <w:rtl/>
        </w:rPr>
        <w:t xml:space="preserve">الْمِثْقَالَ فَیَرُدُّ عَلَیْهِ الدِّرْهَمَ فَقَالَ إِذَا لَمْ یَکُنْ شَرْطٌ فَلَا بَأْسَ وَ ذَلِکَ هُوَ الْفَضْلُ إِنَّ أَبِی ع </w:t>
      </w:r>
      <w:r>
        <w:rPr>
          <w:rStyle w:val="FootnoteReference"/>
        </w:rPr>
        <w:footnoteReference w:id="1206"/>
      </w:r>
      <w:r>
        <w:rPr>
          <w:rFonts w:ascii="Amiri" w:hAnsi="Amiri" w:eastAsia="Amiri" w:cs="Amiri"/>
          <w:lang w:bidi="ar-SA"/>
          <w:color w:val="111111"/>
          <w:sz w:val="28"/>
          <w:szCs w:val="28"/>
          <w:rtl/>
        </w:rPr>
        <w:t xml:space="preserve">کَانَ یَسْتَقْرِضُ الدَّرَاهِمَ الْفُسُولَةَ (فَیُدْخِلُ عَلَیْهِ الدَّرَاهِمَ) </w:t>
      </w:r>
      <w:r>
        <w:rPr>
          <w:rStyle w:val="FootnoteReference"/>
        </w:rPr>
        <w:footnoteReference w:id="1207"/>
      </w:r>
      <w:r>
        <w:rPr>
          <w:rFonts w:ascii="Amiri" w:hAnsi="Amiri" w:eastAsia="Amiri" w:cs="Amiri"/>
          <w:lang w:bidi="ar-SA"/>
          <w:color w:val="111111"/>
          <w:sz w:val="28"/>
          <w:szCs w:val="28"/>
          <w:rtl/>
        </w:rPr>
        <w:t xml:space="preserve">الْجِیَادَ </w:t>
      </w:r>
      <w:r>
        <w:rPr>
          <w:rStyle w:val="FootnoteReference"/>
        </w:rPr>
        <w:footnoteReference w:id="1208"/>
      </w:r>
      <w:r>
        <w:rPr>
          <w:rFonts w:ascii="Amiri" w:hAnsi="Amiri" w:eastAsia="Amiri" w:cs="Amiri"/>
          <w:lang w:bidi="ar-SA"/>
          <w:color w:val="111111"/>
          <w:sz w:val="28"/>
          <w:szCs w:val="28"/>
          <w:rtl/>
        </w:rPr>
        <w:t xml:space="preserve">فَیَقُولُ یَا بُنَیَّ رُدَّهَا عَلَی الَّذِی اسْتَقْرَضْتُهَا مِنْهُ فَأَقُولُ یَا أَبَهْ إِنَّ دَرَاهِمَهُ کَانَتْ فُسُولَةً وَ هَذِهِ خَیْرٌ </w:t>
      </w:r>
      <w:r>
        <w:rPr>
          <w:rStyle w:val="FootnoteReference"/>
        </w:rPr>
        <w:footnoteReference w:id="1209"/>
      </w:r>
      <w:r>
        <w:rPr>
          <w:rFonts w:ascii="Amiri" w:hAnsi="Amiri" w:eastAsia="Amiri" w:cs="Amiri"/>
          <w:lang w:bidi="ar-SA"/>
          <w:color w:val="111111"/>
          <w:sz w:val="28"/>
          <w:szCs w:val="28"/>
          <w:rtl/>
        </w:rPr>
        <w:t xml:space="preserve">مِنْهَا فَیَقُولُ یَا بُنَیَّ إِنَّ هَذَا هُوَ الْفَضْلُ فَأَعْطِهِ إِیَّاهَا.</w:t>
      </w:r>
    </w:p>
    <w:p>
      <w:pPr>
        <w:pStyle w:val="BookText"/>
      </w:pPr>
      <w:r>
        <w:rPr>
          <w:rFonts w:ascii="Amiri" w:hAnsi="Amiri" w:eastAsia="Amiri" w:cs="Amiri"/>
          <w:lang w:bidi="ar-SA"/>
          <w:color w:val="111111"/>
          <w:sz w:val="28"/>
          <w:szCs w:val="28"/>
          <w:rtl/>
        </w:rPr>
        <w:t xml:space="preserve">وَ رَوَاهُ الصَّدُوقُ بِإِسْنَادِهِ عَنْ عَبْدِ الرَّحْمَنِ بْنِ الْحَجَّاجِ نَحْوَهُ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صادق (ع) درباره مردی که از دیگری درهم قرض می‌گیرد و سپس مثقال (طلا) به او بازمی‌گرداند، و مردی که مثقال (طلا) قرض می‌گیرد و سپس درهم به او بازمی‌گرداند، پرسیدم. امام فرمودند: 'اگر شرطی نباشد، اشکالی ندارد و این فضیلت است. پدرم (ع) دراهم فاسد را قرض می‌گرفت و دراهم خوب را به جای آن بازمی‌گرداند و می‌گفت: ای پسرم، این را به کسی که از او قرض گرفتم، بازگردان. من می‌گفتم: ای پدر، دراهم او فاسد بودند و این‌ها بهتر هستند. او می‌گفت: ای پسرم، این فضیلت است، پس آن را به او بده.</w:t>
      </w:r>
    </w:p>
    <w:p>
      <w:pPr>
        <w:pStyle w:val="Heading5"/>
      </w:pPr>
      <w:bookmarkStart w:id="1103" w:name="_Toc664"/>
      <w:r>
        <w:t>[رقم الحدیث الکلی: 23470 - رقم الحدیث الباب: 8]</w:t>
      </w:r>
      <w:bookmarkEnd w:id="1103"/>
    </w:p>
    <w:p>
      <w:pPr>
        <w:pStyle w:val="BookText"/>
      </w:pPr>
      <w:r>
        <w:rPr>
          <w:rFonts w:ascii="Times New Roman" w:hAnsi="Times New Roman" w:eastAsia="Times New Roman" w:cs="Times New Roman"/>
          <w:lang w:val="en-US" w:bidi="en-US"/>
          <w:color w:val="111111"/>
          <w:sz w:val="28"/>
          <w:szCs w:val="28"/>
          <w:rtl/>
        </w:rPr>
        <w:t xml:space="preserve">23470- 8- </w:t>
      </w:r>
      <w:r>
        <w:rPr>
          <w:rStyle w:val="FootnoteReference"/>
        </w:rPr>
        <w:footnoteReference w:id="1211"/>
      </w:r>
      <w:r>
        <w:rPr>
          <w:rFonts w:ascii="Amiri" w:hAnsi="Amiri" w:eastAsia="Amiri" w:cs="Amiri"/>
          <w:lang w:bidi="ar-SA"/>
          <w:color w:val="111111"/>
          <w:sz w:val="28"/>
          <w:szCs w:val="28"/>
          <w:rtl/>
        </w:rPr>
        <w:t xml:space="preserve">وَ عَنْهُ عَنِ ابْنِ عَبْدِ الْجَبَّارِ عَنْ صَفْوَانَ عَنْ عَبْدِ الرَّحْمَنِ بْنِ الْحَجَّاجِ قَالَ: سَأَلْتُ أَبَا الْحَسَنِ ع عَنِ الرَّجُلِ یَجِیئُنِی فَأَشْتَرِی لَهُ الْمَتَاعَ وَ أَضْمَنُ عَنْهُ ثُمَّ یَجِیئُنِی بِالدَّرَاهِمِ فَآخُذُهَا وَ أَحْبِسُهَا عَنْ صَاحِبِهَا وَ آخُذُ الدَّرَاهِمَ الْجِیَادَ وَ أُعْطِی دُونَهَا فَقَالَ إِذَا کَانَ تَضْمَنُ فَرُبَّمَا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6" w:name="pg14689_173268"/>
    <w:bookmarkEnd w:id="186"/>
    <w:p>
      <w:pPr>
        <w:pStyle w:val="BookText"/>
      </w:pPr>
      <w:r>
        <w:rPr>
          <w:rFonts w:ascii="Amiri" w:hAnsi="Amiri" w:eastAsia="Amiri" w:cs="Amiri"/>
          <w:lang w:bidi="ar-SA"/>
          <w:color w:val="111111"/>
          <w:sz w:val="28"/>
          <w:szCs w:val="28"/>
          <w:rtl/>
        </w:rPr>
        <w:t xml:space="preserve">اشْتَدَّ عَلَیْهِ فَعَجَّلَ قَبْلَ أَنْ تَأْخُذَ وَ تَحْبِسُ بَعْدَ مَا تَأْخُذُ فَلَا بَأْسَ.</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عَنْ مُحَمَّدِ بْنِ زِیَادٍ عَنْ عَبْدِ الرَّحْمَنِ بْنِ الْحَجَّاجِ مِثْلَهُ </w:t>
      </w:r>
      <w:r>
        <w:rPr>
          <w:rStyle w:val="FootnoteReference"/>
        </w:rPr>
        <w:footnoteReference w:id="121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کاظم (ع) درباره مردی پرسیدم که برای دیگری کالا خریداری می‌کند ومن ضمانت می‌دهم . سپس وقتی آن مرد دراهم را می‌آورد، من آن‌ها را می‌گیرم و نزد خود نگه می‌دارم و دراهم خوب را می‌گیرم و کمتر از آن را به او می‌دهم. امام فرمودند: 'اگر ضامن باشی و ممکن است او قبل از دریافت مبلغ به تو فشار بیاورد و بعد از دریافت مبلغ تو نگه‌داری، اشکالی ندارد.</w:t>
      </w:r>
    </w:p>
    <w:p>
      <w:pPr>
        <w:pStyle w:val="Heading5"/>
      </w:pPr>
      <w:bookmarkStart w:id="1104" w:name="_Toc665"/>
      <w:r>
        <w:t>[رقم الحدیث الکلی: 23471 - رقم الحدیث الباب: 9]</w:t>
      </w:r>
      <w:bookmarkEnd w:id="1104"/>
    </w:p>
    <w:p>
      <w:pPr>
        <w:pStyle w:val="BookText"/>
      </w:pPr>
      <w:r>
        <w:rPr>
          <w:rFonts w:ascii="Times New Roman" w:hAnsi="Times New Roman" w:eastAsia="Times New Roman" w:cs="Times New Roman"/>
          <w:lang w:val="en-US" w:bidi="en-US"/>
          <w:color w:val="111111"/>
          <w:sz w:val="28"/>
          <w:szCs w:val="28"/>
          <w:rtl/>
        </w:rPr>
        <w:t xml:space="preserve">23471- 9- </w:t>
      </w:r>
      <w:r>
        <w:rPr>
          <w:rStyle w:val="FootnoteReference"/>
        </w:rPr>
        <w:footnoteReference w:id="1213"/>
      </w:r>
      <w:r>
        <w:rPr>
          <w:rFonts w:ascii="Amiri" w:hAnsi="Amiri" w:eastAsia="Amiri" w:cs="Amiri"/>
          <w:lang w:bidi="ar-SA"/>
          <w:color w:val="111111"/>
          <w:sz w:val="28"/>
          <w:szCs w:val="28"/>
          <w:rtl/>
        </w:rPr>
        <w:t xml:space="preserve">وَ عَنْهُ عَنْ عَبْدِ اللَّهِ بْنِ جَبَلَةَ عَنْ عَبْدِ الْمَلِکِ بْنِ عُتْبَةَ عَنْ عَبْدٍ صَالِحٍ ع قَالَ: قُلْتُ لَهُ الرَّجُلُ یَأْتِینِی یَسْتَقْرِضُ مِنِّی الدَّرَاهِمَ فَأُوَطِّنُ نَفْسِی عَلَی أَنْ أُؤَخِّرَهُ بِهَا شَهْراً لِلَّذِی یَتَجَاوَزُ بِهِ عَنِّی فَإِنَّهُ یَأْخُذُ مِنِّی فِضَّةَ تِبْرٍ عَلَی أَنْ یُعْطِیَنِی مَضْرُوبَةً إِلَّا أَنَّ ذَلِکَ وَزْناً بِوَزْنٍ سَوَاءٌ هَلْ یَسْتَقِیمُ هَذَا إِلَّا أَنِّی لَا أُسَمِّی لَهُ تَأْخِیراً إِنَّمَا أُشْهِدُ لَهَا عَلَیْهِ فَیَرْضَی قَالَ لَا أُحِبُّهُ.</w:t>
      </w:r>
    </w:p>
    <w:p>
      <w:pPr>
        <w:pStyle w:val="BookText"/>
      </w:pPr>
      <w:r>
        <w:rPr>
          <w:rFonts w:ascii="Amiri" w:hAnsi="Amiri" w:eastAsia="Amiri" w:cs="Amiri"/>
          <w:lang w:bidi="ar-SA"/>
          <w:color w:val="111111"/>
          <w:sz w:val="28"/>
          <w:szCs w:val="28"/>
          <w:rtl/>
        </w:rPr>
        <w:t xml:space="preserve">أَقُولُ: هَذَا ظَاهِرٌ فِی وُجُودِ الشَّرْطِ وَ فِی الْکَرَاهَةِ مَعَ عَدَمِ التَّفَاضُلِ.</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عبد الملک بن عتبه از امام صادق (ع) نقل شده که گفت: "به او گفتم: مردی نزد من می‌آید و از من دراهم قرض می‌گیرد، و من قصد دارم که آن را برای مدت یک ماه به تعویق بیندازم. او از من نقره ناخالص می‌گیرد به شرط اینکه نقره ضرب‌شده به من بازگرداند، ولی وزن آن‌ها برابر است. آیا این کار درست است؟ امام فرمودند: 'من آن را دوست ندارم.'</w:t>
      </w:r>
    </w:p>
    <w:p>
      <w:pPr>
        <w:pStyle w:val="BookText"/>
      </w:pPr>
      <w:r>
        <w:rPr>
          <w:rFonts w:ascii="IRNazanin" w:hAnsi="IRNazanin" w:eastAsia="IRNazanin" w:cs="IRNazanin"/>
          <w:lang w:bidi="fa-IR"/>
          <w:color w:val="111111"/>
          <w:sz w:val="28"/>
          <w:szCs w:val="28"/>
          <w:rtl/>
        </w:rPr>
        <w:t xml:space="preserve">می گویم : این روایت ظهوردروجود شرط است واگرزیاده درکارنباشدحمل برکراهت می شود .</w:t>
      </w:r>
    </w:p>
    <w:p>
      <w:pPr>
        <w:pStyle w:val="Heading5"/>
      </w:pPr>
      <w:bookmarkStart w:id="1105" w:name="_Toc666"/>
      <w:r>
        <w:t>[رقم الحدیث الکلی: 23472 - رقم الحدیث الباب: 10]</w:t>
      </w:r>
      <w:bookmarkEnd w:id="1105"/>
    </w:p>
    <w:p>
      <w:pPr>
        <w:pStyle w:val="BookText"/>
      </w:pPr>
      <w:r>
        <w:rPr>
          <w:rFonts w:ascii="Times New Roman" w:hAnsi="Times New Roman" w:eastAsia="Times New Roman" w:cs="Times New Roman"/>
          <w:lang w:val="en-US" w:bidi="en-US"/>
          <w:color w:val="111111"/>
          <w:sz w:val="28"/>
          <w:szCs w:val="28"/>
          <w:rtl/>
        </w:rPr>
        <w:t xml:space="preserve">23472- 10- </w:t>
      </w:r>
      <w:r>
        <w:rPr>
          <w:rStyle w:val="FootnoteReference"/>
        </w:rPr>
        <w:footnoteReference w:id="1214"/>
      </w:r>
      <w:r>
        <w:rPr>
          <w:rFonts w:ascii="Amiri" w:hAnsi="Amiri" w:eastAsia="Amiri" w:cs="Amiri"/>
          <w:lang w:bidi="ar-SA"/>
          <w:color w:val="111111"/>
          <w:sz w:val="28"/>
          <w:szCs w:val="28"/>
          <w:rtl/>
        </w:rPr>
        <w:t xml:space="preserve">وَ عَنْهُ عَنْ عُبَیْسِ بْنِ هِشَامٍ عَنْ ثَابِتِ بْنِ شُرَیْحٍ عَنْ دَاوُدَ الْأَبْزَارِیِّ عَنْ أَبِی عَبْدِ اللَّهِ ع قَالَ: لَا یَصْلُحُ أَنْ تُقْرِضَ ثَمَرَةً وَ تَأْخُذَ أَجْوَدَ مِنْهَا بِأَرْضٍ أُخْرَی غَیْرِ الَّتِی أَقْرَضْتَ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الأبزاری نقل شده که امام صادق (ع) فرمود: "صحیح نیست که میوه‌ای را قرض بدهی و بهتر از آن را در زمینی دیگر غیر از زمینی که در آن قرض داده‌ای، بازگردانی."</w:t>
      </w:r>
    </w:p>
    <w:p>
      <w:pPr>
        <w:pStyle w:val="Heading5"/>
      </w:pPr>
      <w:bookmarkStart w:id="1106" w:name="_Toc667"/>
      <w:r>
        <w:t>[رقم الحدیث الکلی: 23473 - رقم الحدیث الباب: 11]</w:t>
      </w:r>
      <w:bookmarkEnd w:id="1106"/>
    </w:p>
    <w:p>
      <w:pPr>
        <w:pStyle w:val="BookText"/>
      </w:pPr>
      <w:r>
        <w:rPr>
          <w:rFonts w:ascii="Times New Roman" w:hAnsi="Times New Roman" w:eastAsia="Times New Roman" w:cs="Times New Roman"/>
          <w:lang w:val="en-US" w:bidi="en-US"/>
          <w:color w:val="111111"/>
          <w:sz w:val="28"/>
          <w:szCs w:val="28"/>
          <w:rtl/>
        </w:rPr>
        <w:t xml:space="preserve">23473- 11- </w:t>
      </w:r>
      <w:r>
        <w:rPr>
          <w:rStyle w:val="FootnoteReference"/>
        </w:rPr>
        <w:footnoteReference w:id="1215"/>
      </w:r>
      <w:r>
        <w:rPr>
          <w:rFonts w:ascii="Amiri" w:hAnsi="Amiri" w:eastAsia="Amiri" w:cs="Amiri"/>
          <w:lang w:bidi="ar-SA"/>
          <w:color w:val="111111"/>
          <w:sz w:val="28"/>
          <w:szCs w:val="28"/>
          <w:rtl/>
        </w:rPr>
        <w:t xml:space="preserve">مُحَمَّدُ بْنُ عَلِیِّ بْنِ الْحُسَیْنِ بِإِسْنَادِهِ عَنْ شِهَابِ بْنِ عَبْدِ رَبِّهِ عَنْ أَبِی عَبْدِ اللَّهِ ع قَالَ سَمِعْتُهُ یَقُولُ إِنَّ رَجُلًا جَاءَ إِلَی رَسُولِ اللَّهِ ص یَسْأَلُهُ فَقَالَ رَسُولُ اللَّهِ ص مَنْ عِنْدَهُ سَلَفٌ فَقَالَ بَعْضُ الْمُسْلِمِینَ عِنْدِی فَقَالَ أَعْطِهِ أَرْبَعَةَ أَوْسَاقٍ مِنْ تَمْرٍ فَأَعْطَاهُ ثُمَّ جَاءَ إِلَی رَسُولِ اللَّهِ ص فَتَقَاضَاهُ فَقَالَ یَکُونُ </w:t>
      </w:r>
      <w:r>
        <w:rPr>
          <w:rStyle w:val="FootnoteReference"/>
        </w:rPr>
        <w:footnoteReference w:id="1216"/>
      </w:r>
      <w:r>
        <w:rPr>
          <w:rFonts w:ascii="Amiri" w:hAnsi="Amiri" w:eastAsia="Amiri" w:cs="Amiri"/>
          <w:lang w:bidi="ar-SA"/>
          <w:color w:val="111111"/>
          <w:sz w:val="28"/>
          <w:szCs w:val="28"/>
          <w:rtl/>
        </w:rPr>
        <w:t xml:space="preserve">فَأُعْطِیکَ ثُمَّ عَادَ فَقَالَ یَکُونُ </w:t>
      </w:r>
      <w:r>
        <w:rPr>
          <w:rStyle w:val="FootnoteReference"/>
        </w:rPr>
        <w:footnoteReference w:id="1217"/>
      </w:r>
      <w:r>
        <w:rPr>
          <w:rFonts w:ascii="Amiri" w:hAnsi="Amiri" w:eastAsia="Amiri" w:cs="Amiri"/>
          <w:lang w:bidi="ar-SA"/>
          <w:color w:val="111111"/>
          <w:sz w:val="28"/>
          <w:szCs w:val="28"/>
          <w:rtl/>
        </w:rPr>
        <w:t xml:space="preserve">فَأُعْطِیکَ ثُمَّ عَادَ فَقَالَ یَکُونُ </w:t>
      </w:r>
      <w:r>
        <w:rPr>
          <w:rStyle w:val="FootnoteReference"/>
        </w:rPr>
        <w:footnoteReference w:id="1218"/>
      </w:r>
      <w:r>
        <w:rPr>
          <w:rFonts w:ascii="Amiri" w:hAnsi="Amiri" w:eastAsia="Amiri" w:cs="Amiri"/>
          <w:lang w:bidi="ar-SA"/>
          <w:color w:val="111111"/>
          <w:sz w:val="28"/>
          <w:szCs w:val="28"/>
          <w:rtl/>
        </w:rPr>
        <w:t xml:space="preserve">فَأُعْطِیکَ ثُمَّ عَادَ فَقَالَ أَکْثَرْتَ یَا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7" w:name="pg14689_173269"/>
    <w:bookmarkEnd w:id="187"/>
    <w:p>
      <w:pPr>
        <w:pStyle w:val="BookText"/>
      </w:pPr>
      <w:r>
        <w:rPr>
          <w:rFonts w:ascii="Amiri" w:hAnsi="Amiri" w:eastAsia="Amiri" w:cs="Amiri"/>
          <w:lang w:bidi="ar-SA"/>
          <w:color w:val="111111"/>
          <w:sz w:val="28"/>
          <w:szCs w:val="28"/>
          <w:rtl/>
        </w:rPr>
        <w:t xml:space="preserve">رَسُولَ اللَّهِ فَضَحِکَ فَقَالَ مَنْ عِنْدَهُ سَلَفٌ فَقَامَ رَجُلٌ فَقَالَ عِنْدِی فَقَالَ کَمْ عِنْدَکَ قَالَ مَا شِئْتَ فَقَالَ أَعْطِهِ ثَمَانِیَةَ أَوْسَاقٍ فَقَالَ الرَّجُلُ إِنَّمَا لِی أَرْبَعَةٌ فَقَالَ ع </w:t>
      </w:r>
      <w:r>
        <w:rPr>
          <w:rStyle w:val="FootnoteReference"/>
        </w:rPr>
        <w:footnoteReference w:id="1219"/>
      </w:r>
      <w:r>
        <w:rPr>
          <w:rFonts w:ascii="Amiri" w:hAnsi="Amiri" w:eastAsia="Amiri" w:cs="Amiri"/>
          <w:lang w:bidi="ar-SA"/>
          <w:color w:val="111111"/>
          <w:sz w:val="28"/>
          <w:szCs w:val="28"/>
          <w:rtl/>
        </w:rPr>
        <w:t xml:space="preserve">وَ أَرْبَعَةٌ أَیْضاً.</w:t>
      </w:r>
    </w:p>
    <w:p>
      <w:pPr>
        <w:pStyle w:val="BookText"/>
      </w:pPr>
      <w:r>
        <w:rPr>
          <w:rFonts w:ascii="Amiri" w:hAnsi="Amiri" w:eastAsia="Amiri" w:cs="Amiri"/>
          <w:lang w:bidi="ar-SA"/>
          <w:color w:val="111111"/>
          <w:sz w:val="28"/>
          <w:szCs w:val="28"/>
          <w:rtl/>
        </w:rPr>
        <w:t xml:space="preserve">وَ رَوَاهُ الْحِمْیَرِیُّ فِی قُرْبِ الْإِسْنَادِ عَنِ الْحَسَنِ بْنِ ظَرِیفٍ عَنِ الْحُسَیْنِ بْنِ عُلْوَانَ عَنْ جَعْفَرٍ عَنْ آبَائِهِ ع </w:t>
      </w:r>
      <w:r>
        <w:rPr>
          <w:rStyle w:val="FootnoteReference"/>
        </w:rPr>
        <w:footnoteReference w:id="122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1"/>
      </w:r>
      <w:r>
        <w:rPr>
          <w:rFonts w:ascii="Amiri" w:hAnsi="Amiri" w:eastAsia="Amiri" w:cs="Amiri"/>
          <w:lang w:bidi="ar-SA"/>
          <w:color w:val="111111"/>
          <w:sz w:val="28"/>
          <w:szCs w:val="28"/>
          <w:rtl/>
        </w:rPr>
        <w:t xml:space="preserve">وَ یَأْتِی مَا یَدُلُّ عَلَیْهِ فِی السَّلَفِ </w:t>
      </w:r>
      <w:r>
        <w:rPr>
          <w:rStyle w:val="FootnoteReference"/>
        </w:rPr>
        <w:footnoteReference w:id="1222"/>
      </w:r>
      <w:r>
        <w:rPr>
          <w:rFonts w:ascii="Amiri" w:hAnsi="Amiri" w:eastAsia="Amiri" w:cs="Amiri"/>
          <w:lang w:bidi="ar-SA"/>
          <w:color w:val="111111"/>
          <w:sz w:val="28"/>
          <w:szCs w:val="28"/>
          <w:rtl/>
        </w:rPr>
        <w:t xml:space="preserve">وَ فِی الدَّیْنِ </w:t>
      </w:r>
      <w:r>
        <w:rPr>
          <w:rStyle w:val="FootnoteReference"/>
        </w:rPr>
        <w:footnoteReference w:id="1223"/>
      </w:r>
      <w:r>
        <w:rPr>
          <w:rFonts w:ascii="Amiri" w:hAnsi="Amiri" w:eastAsia="Amiri" w:cs="Amiri"/>
          <w:lang w:bidi="ar-SA"/>
          <w:color w:val="111111"/>
          <w:sz w:val="28"/>
          <w:szCs w:val="28"/>
          <w:rtl/>
        </w:rPr>
        <w:t xml:space="preserve">وَ غَیْرِ ذَلِکَ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گويد: از امام صادق عليه السّلام شنيدم كه مى‌فرمود: مردى خدمت رسول خدا صلّى اللّٰه عليه و آله رسيد و از آن حضرت تقاضاى كمك كرد، رسول خدا صلّى اللّٰه عليه و آله از مردم پرسيد نزد كداميك از شما مالى است كه بمن قرض دهد؟ مردى از مسلمانان پاسخ داد: نزد من، حضرت فرمود: چهار بار خرما به اين مرد بده، وى دستور را انجام داد، و سپس نزد آن حضرت آمده طلب خود را مطالبه كرد، رسول خدا صلّى اللّٰه عليه و آله فرمود: مالى بدستم رسد مى‌پردازم، بار دوم آن شخص طلب خود را از حضرت تقاضا كرد، حضرت فرمود: مالى بدستم رسد خواهم پرداخت، بار سوم نيز مرد مراجعه كرد و رسول خدا صلّى اللّٰه عليه و آله فرمود: تهيّه مى‌شود و مى‌پردازم، مرد گفت: يا رسول اللّٰه بسيار وعده مى‌دهى، رسول خدا صلّى اللّٰه عليه و آله خنديد و رو بمردم كرده فرمود: چه كسى نزدش مالى هست كه بمن وام دهد؟ مردى برخواسته و عرض كرد نزد من هست، فرمود: چقدر؟ عرض كرد: هر چه بخواهى، فرمود: هشت بار خرما به اين مرد بده، مرد طلبکار گفت: من چهار بار بيشتر طلب ندارم، فرمود: با چهار بار ديگر.</w:t>
      </w:r>
    </w:p>
    <w:p>
      <w:pPr>
        <w:pStyle w:val="Heading4"/>
      </w:pPr>
      <w:bookmarkStart w:id="1107" w:name="_Toc668"/>
      <w:r>
        <w:t>13- بَابُ جَوَازِ إِبْدَالِ دِرْهَمٍ خَالِصٍ بِدِرْهَمٍ مَغْشُوشٍ وَ اشْتِرَاطِ صِیَاغَةِ خَاتَمٍ عَلَی صَاحِبِ الْمَغْشُوشِ‌</w:t>
      </w:r>
      <w:bookmarkEnd w:id="1107"/>
    </w:p>
    <w:p>
      <w:pPr>
        <w:pStyle w:val="Heading5"/>
      </w:pPr>
      <w:bookmarkStart w:id="1108" w:name="_Toc669"/>
      <w:r>
        <w:t>اشارة</w:t>
      </w:r>
      <w:bookmarkEnd w:id="1108"/>
    </w:p>
    <w:p>
      <w:pPr>
        <w:pStyle w:val="BookText"/>
      </w:pPr>
      <w:r>
        <w:rPr>
          <w:rStyle w:val="FootnoteReference"/>
        </w:rPr>
        <w:footnoteReference w:id="1225"/>
      </w:r>
      <w:r>
        <w:rPr>
          <w:rFonts w:ascii="Amiri" w:hAnsi="Amiri" w:eastAsia="Amiri" w:cs="Amiri"/>
          <w:lang w:bidi="ar-SA"/>
          <w:color w:val="111111"/>
          <w:sz w:val="28"/>
          <w:szCs w:val="28"/>
          <w:rtl/>
        </w:rPr>
        <w:t xml:space="preserve">13 بَابُ جَوَازِ إِبْدَالِ دِرْهَمٍ خَالِصٍ بِدِرْهَمٍ مَغْشُوشٍ وَ اشْتِرَاطِ صِیَاغَةِ خَاتَمٍ عَلَی صَاحِبِ الْمَغْشُوشِ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9" w:name="_Toc670"/>
      <w:r>
        <w:t>[رقم الحدیث الکلی: 23474 - رقم الحدیث الباب: 1]</w:t>
      </w:r>
      <w:bookmarkEnd w:id="1109"/>
    </w:p>
    <w:p>
      <w:pPr>
        <w:pStyle w:val="BookText"/>
      </w:pPr>
      <w:r>
        <w:rPr>
          <w:rFonts w:ascii="Times New Roman" w:hAnsi="Times New Roman" w:eastAsia="Times New Roman" w:cs="Times New Roman"/>
          <w:lang w:val="en-US" w:bidi="en-US"/>
          <w:color w:val="111111"/>
          <w:sz w:val="28"/>
          <w:szCs w:val="28"/>
          <w:rtl/>
        </w:rPr>
        <w:t xml:space="preserve">23474- 1- </w:t>
      </w:r>
      <w:r>
        <w:rPr>
          <w:rStyle w:val="FootnoteReference"/>
        </w:rPr>
        <w:footnoteReference w:id="1226"/>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قَالَ: سَأَلْتُ أَبَا عَبْدِ اللَّهِ ع عَنِ الرَّجُلِ یَقُولُ لِلصَّائِغِ صُغْ لِی هَذَا الْخَاتَمَ وَ أُبْدِلَ لَکَ دِرْهَماً طَازَجاً بِدِرْهَمٍ غِلَّةٍ قَالَ لَا بَأْسَ.</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الْفُضَیْلِ </w:t>
      </w:r>
      <w:r>
        <w:rPr>
          <w:rStyle w:val="FootnoteReference"/>
        </w:rPr>
        <w:footnoteReference w:id="1227"/>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8" w:name="pg14689_173270"/>
    <w:bookmarkEnd w:id="188"/>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ابی‌الصباح کنانی نقل شده که گفت: "از امام صادق (ع) درباره مردی که به زرگر می‌گوید: 'این انگشتر را برایم بساز و یک درهم نو را با یک درهم قدیمی عوض کن'، پرسیدم. امام فرمود: 'اشکالی ندارد.'</w:t>
      </w:r>
    </w:p>
    <w:p>
      <w:pPr>
        <w:pStyle w:val="Heading4"/>
      </w:pPr>
      <w:bookmarkStart w:id="1110" w:name="_Toc671"/>
      <w:r>
        <w:t>14- بَابُ جَوَازِ إِقْرَاضِ الدَّرَاهِمِ وَ اشْتِرَاطِ قَبْضِهَا بِأَرْضٍ أُخْرَی‌</w:t>
      </w:r>
      <w:bookmarkEnd w:id="1110"/>
    </w:p>
    <w:p>
      <w:pPr>
        <w:pStyle w:val="Heading5"/>
      </w:pPr>
      <w:bookmarkStart w:id="1111" w:name="_Toc672"/>
      <w:r>
        <w:t>اشارة</w:t>
      </w:r>
      <w:bookmarkEnd w:id="1111"/>
    </w:p>
    <w:p>
      <w:pPr>
        <w:pStyle w:val="BookText"/>
      </w:pPr>
      <w:r>
        <w:rPr>
          <w:rStyle w:val="FootnoteReference"/>
        </w:rPr>
        <w:footnoteReference w:id="1229"/>
      </w:r>
      <w:r>
        <w:rPr>
          <w:rFonts w:ascii="Amiri" w:hAnsi="Amiri" w:eastAsia="Amiri" w:cs="Amiri"/>
          <w:lang w:bidi="ar-SA"/>
          <w:color w:val="111111"/>
          <w:sz w:val="28"/>
          <w:szCs w:val="28"/>
          <w:rtl/>
        </w:rPr>
        <w:t xml:space="preserve">14 بَابُ جَوَازِ إِقْرَاضِ الدَّرَاهِمِ وَ اشْتِرَاطِ قَبْضِهَا بِأَرْضٍ أُخْرَی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2" w:name="_Toc673"/>
      <w:r>
        <w:t>[رقم الحدیث الکلی: 23475 - رقم الحدیث الباب: 1]</w:t>
      </w:r>
      <w:bookmarkEnd w:id="1112"/>
    </w:p>
    <w:p>
      <w:pPr>
        <w:pStyle w:val="BookText"/>
      </w:pPr>
      <w:r>
        <w:rPr>
          <w:rFonts w:ascii="Times New Roman" w:hAnsi="Times New Roman" w:eastAsia="Times New Roman" w:cs="Times New Roman"/>
          <w:lang w:val="en-US" w:bidi="en-US"/>
          <w:color w:val="111111"/>
          <w:sz w:val="28"/>
          <w:szCs w:val="28"/>
          <w:rtl/>
        </w:rPr>
        <w:t xml:space="preserve">23475- 1- </w:t>
      </w:r>
      <w:r>
        <w:rPr>
          <w:rStyle w:val="FootnoteReference"/>
        </w:rPr>
        <w:footnoteReference w:id="1230"/>
      </w:r>
      <w:r>
        <w:rPr>
          <w:rFonts w:ascii="Amiri" w:hAnsi="Amiri" w:eastAsia="Amiri" w:cs="Amiri"/>
          <w:lang w:bidi="ar-SA"/>
          <w:color w:val="111111"/>
          <w:sz w:val="28"/>
          <w:szCs w:val="28"/>
          <w:rtl/>
        </w:rPr>
        <w:t xml:space="preserve">مُحَمَّدُ بْنُ یَعْقُوبَ عَنْ أَبِی عَلِیٍّ الْأَشْعَرِیِّ عَنْ مُحَمَّدِ بْنِ عَبْدِ الْجَبَّارِ عَنْ عَلِیِّ بْنِ النُّعْمَانِ عَنْ یَعْقُوبَ بْنِ شُعَیْبٍ عَنْ أَبِی عَبْدِ اللَّهِ ع قَالَ: قُلْتُ یُسْلِفُ الرَّجُلُ الْوَرِقَ عَلَی أَنْ یَنْقُدَهَا إِیَّاهُ بِأَرْضٍ أُخْرَی وَ یَشْتَرِطُ عَلَیْهِ ذَلِکَ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امام صادق (ع) نقل شده که گفت: "پرسیدم: آیا مردی می‌تواند نقره را به عنوان قرض بدهد و شرط کند که در زمینی دیگر بازپرداخت شود؟ امام فرمودند: 'اشکالی ندارد.</w:t>
      </w:r>
    </w:p>
    <w:p>
      <w:pPr>
        <w:pStyle w:val="Heading5"/>
      </w:pPr>
      <w:bookmarkStart w:id="1113" w:name="_Toc674"/>
      <w:r>
        <w:t>[رقم الحدیث الکلی: 23476 - رقم الحدیث الباب: 2]</w:t>
      </w:r>
      <w:bookmarkEnd w:id="1113"/>
    </w:p>
    <w:p>
      <w:pPr>
        <w:pStyle w:val="BookText"/>
      </w:pPr>
      <w:r>
        <w:rPr>
          <w:rFonts w:ascii="Times New Roman" w:hAnsi="Times New Roman" w:eastAsia="Times New Roman" w:cs="Times New Roman"/>
          <w:lang w:val="en-US" w:bidi="en-US"/>
          <w:color w:val="111111"/>
          <w:sz w:val="28"/>
          <w:szCs w:val="28"/>
          <w:rtl/>
        </w:rPr>
        <w:t xml:space="preserve">23476- 2- </w:t>
      </w:r>
      <w:r>
        <w:rPr>
          <w:rStyle w:val="FootnoteReference"/>
        </w:rPr>
        <w:footnoteReference w:id="1231"/>
      </w:r>
      <w:r>
        <w:rPr>
          <w:rFonts w:ascii="Amiri" w:hAnsi="Amiri" w:eastAsia="Amiri" w:cs="Amiri"/>
          <w:lang w:bidi="ar-SA"/>
          <w:color w:val="111111"/>
          <w:sz w:val="28"/>
          <w:szCs w:val="28"/>
          <w:rtl/>
        </w:rPr>
        <w:t xml:space="preserve">وَ عَنْ مُحَمَّدِ بْنِ یَحْیَی عَنْ أَحْمَدَ بْنِ مُحَمَّدٍ عَنْ عَلِیِّ بْنِ النُّعْمَانِ عَنْ أَبِی الصَّبَّاحِ عَنْ أَبِی عَبْدِ اللَّهِ ع فِی الرَّجُلِ یَبْعَثُ بِمَالٍ إِلَی أَرْضٍ فَقَالَ لِلَّذِی یُرِیدُ أَنْ یَبْعَثَ بِهِ أَقْرِضْنِیهِ وَ أَنَا أُوفِیکَ إِذَا قَدِمْتَ الْأَرْضَ قَالَ لَا بَأْسَ.</w:t>
      </w:r>
    </w:p>
    <w:p>
      <w:pPr>
        <w:pStyle w:val="BookText"/>
      </w:pPr>
      <w:r>
        <w:rPr>
          <w:rFonts w:ascii="Amiri" w:hAnsi="Amiri" w:eastAsia="Amiri" w:cs="Amiri"/>
          <w:lang w:bidi="ar-SA"/>
          <w:color w:val="111111"/>
          <w:sz w:val="28"/>
          <w:szCs w:val="28"/>
          <w:rtl/>
        </w:rPr>
        <w:t xml:space="preserve">وَ رَوَاهُ الشَّیْخُ بِإِسْنَادِهِ عَنِ الْحُسَیْنِ بْنِ سَعِیدٍ عَنْ عَلِیِّ بْنِ النُّعْمَانِ مِثْلَهُ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ابی‌الصباح از امام صادق (ع) نقل شده که درباره مردی که می‌خواهد پولی را به زمینی بفرستد و به کسی که می‌خواهد آن را بفرستد، می‌گوید: 'آن را به من قرض بده و من به تو در آن زمین بازپرداخت خواهم کرد.' امام فرمودند: 'اشکالی ندارد.'"</w:t>
      </w:r>
    </w:p>
    <w:p>
      <w:pPr>
        <w:pStyle w:val="Heading5"/>
      </w:pPr>
      <w:bookmarkStart w:id="1114" w:name="_Toc675"/>
      <w:r>
        <w:t>[رقم الحدیث الکلی: 23477 - رقم الحدیث الباب: 3]</w:t>
      </w:r>
      <w:bookmarkEnd w:id="1114"/>
    </w:p>
    <w:p>
      <w:pPr>
        <w:pStyle w:val="BookText"/>
      </w:pPr>
      <w:r>
        <w:rPr>
          <w:rFonts w:ascii="Times New Roman" w:hAnsi="Times New Roman" w:eastAsia="Times New Roman" w:cs="Times New Roman"/>
          <w:lang w:val="en-US" w:bidi="en-US"/>
          <w:color w:val="111111"/>
          <w:sz w:val="28"/>
          <w:szCs w:val="28"/>
          <w:rtl/>
        </w:rPr>
        <w:t xml:space="preserve">23477- 3- </w:t>
      </w:r>
      <w:r>
        <w:rPr>
          <w:rStyle w:val="FootnoteReference"/>
        </w:rPr>
        <w:footnoteReference w:id="1233"/>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لَا بَأْسَ بِأَنْ یَأْخُذَ الرَّجُلُ الدَّرَاهِمَ بِمَکَّةَ- وَ یَکْتُبَ لَهُمْ سَفَاتِجَ </w:t>
      </w:r>
      <w:r>
        <w:rPr>
          <w:rStyle w:val="FootnoteReference"/>
        </w:rPr>
        <w:footnoteReference w:id="1234"/>
      </w:r>
      <w:r>
        <w:rPr>
          <w:rFonts w:ascii="Amiri" w:hAnsi="Amiri" w:eastAsia="Amiri" w:cs="Amiri"/>
          <w:lang w:bidi="ar-SA"/>
          <w:color w:val="111111"/>
          <w:sz w:val="28"/>
          <w:szCs w:val="28"/>
          <w:rtl/>
        </w:rPr>
        <w:t xml:space="preserve">أَنْ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9" w:name="pg14689_173271"/>
    <w:bookmarkEnd w:id="189"/>
    <w:p>
      <w:pPr>
        <w:pStyle w:val="BookText"/>
      </w:pPr>
      <w:r>
        <w:rPr>
          <w:rFonts w:ascii="Amiri" w:hAnsi="Amiri" w:eastAsia="Amiri" w:cs="Amiri"/>
          <w:lang w:bidi="ar-SA"/>
          <w:color w:val="111111"/>
          <w:sz w:val="28"/>
          <w:szCs w:val="28"/>
          <w:rtl/>
        </w:rPr>
        <w:t xml:space="preserve">یُعْطُوهَا بِالْکُوفَةِ.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 "امیر المؤمنین (ع) گفت: 'اشکالی ندارد که مردی در مکه دراهم را بگیرد و به آن‌ها سفاتج بنویسد تا در کوفه به او بدهند.'</w:t>
      </w:r>
    </w:p>
    <w:p>
      <w:pPr>
        <w:pStyle w:val="Heading5"/>
      </w:pPr>
      <w:bookmarkStart w:id="1115" w:name="_Toc676"/>
      <w:r>
        <w:t>[رقم الحدیث الکلی: 23478 - رقم الحدیث الباب: 4]</w:t>
      </w:r>
      <w:bookmarkEnd w:id="1115"/>
    </w:p>
    <w:p>
      <w:pPr>
        <w:pStyle w:val="BookText"/>
      </w:pPr>
      <w:r>
        <w:rPr>
          <w:rFonts w:ascii="Times New Roman" w:hAnsi="Times New Roman" w:eastAsia="Times New Roman" w:cs="Times New Roman"/>
          <w:lang w:val="en-US" w:bidi="en-US"/>
          <w:color w:val="111111"/>
          <w:sz w:val="28"/>
          <w:szCs w:val="28"/>
          <w:rtl/>
        </w:rPr>
        <w:t xml:space="preserve">23478- 4- </w:t>
      </w:r>
      <w:r>
        <w:rPr>
          <w:rStyle w:val="FootnoteReference"/>
        </w:rPr>
        <w:footnoteReference w:id="1235"/>
      </w:r>
      <w:r>
        <w:rPr>
          <w:rFonts w:ascii="Amiri" w:hAnsi="Amiri" w:eastAsia="Amiri" w:cs="Amiri"/>
          <w:lang w:bidi="ar-SA"/>
          <w:color w:val="111111"/>
          <w:sz w:val="28"/>
          <w:szCs w:val="28"/>
          <w:rtl/>
        </w:rPr>
        <w:t xml:space="preserve">مُحَمَّدُ بْنُ عَلِیِّ بْنِ الْحُسَیْنِ بِإِسْنَادِهِ عَنْ أَبَانٍ یَعْنِی ابْنَ عُثْمَانَ أَنَّهُ قَالَ یَعْنِی أَبَا عَبْدِ اللَّهِ ع فِی الرَّجُلِ یُسْلِفُ الرَّجُلَ الدَّرَاهِمَ یَنْقُدُهَا إِیَّاهُ بِأَرْضٍ أُخْرَی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عثمان نقل شده که گفت: "امام صادق (ع) فرمودند درباره مردی که به دیگری دراهم قرض می‌دهد و شرط می‌کند که آن را در زمینی دیگر بازپرداخت کند. امام فرمودند: 'اشکالی ندارد.'</w:t>
      </w:r>
    </w:p>
    <w:p>
      <w:pPr>
        <w:pStyle w:val="Heading5"/>
      </w:pPr>
      <w:bookmarkStart w:id="1116" w:name="_Toc677"/>
      <w:r>
        <w:t>[رقم الحدیث الکلی: 23479 - رقم الحدیث الباب: 5]</w:t>
      </w:r>
      <w:bookmarkEnd w:id="1116"/>
    </w:p>
    <w:p>
      <w:pPr>
        <w:pStyle w:val="BookText"/>
      </w:pPr>
      <w:r>
        <w:rPr>
          <w:rFonts w:ascii="Times New Roman" w:hAnsi="Times New Roman" w:eastAsia="Times New Roman" w:cs="Times New Roman"/>
          <w:lang w:val="en-US" w:bidi="en-US"/>
          <w:color w:val="111111"/>
          <w:sz w:val="28"/>
          <w:szCs w:val="28"/>
          <w:rtl/>
        </w:rPr>
        <w:t xml:space="preserve">23479- 5- </w:t>
      </w:r>
      <w:r>
        <w:rPr>
          <w:rStyle w:val="FootnoteReference"/>
        </w:rPr>
        <w:footnoteReference w:id="1236"/>
      </w:r>
      <w:r>
        <w:rPr>
          <w:rFonts w:ascii="Amiri" w:hAnsi="Amiri" w:eastAsia="Amiri" w:cs="Amiri"/>
          <w:lang w:bidi="ar-SA"/>
          <w:color w:val="111111"/>
          <w:sz w:val="28"/>
          <w:szCs w:val="28"/>
          <w:rtl/>
        </w:rPr>
        <w:t xml:space="preserve">مُحَمَّدُ بْنُ الْحَسَنِ بِإِسْنَادِهِ عَنِ الْحُسَیْنِ بْنِ سَعِیدٍ عَنْ عَلِیِّ بْنِ النُّعْمَانِ عَنِ ابْنِ مُسْکَانَ عَنْ إِسْمَاعِیلَ بْنِ جَابِرٍ عَنْ أَبِی عَبْدِ اللَّهِ ع </w:t>
      </w:r>
      <w:r>
        <w:rPr>
          <w:rStyle w:val="FootnoteReference"/>
        </w:rPr>
        <w:footnoteReference w:id="1237"/>
      </w:r>
      <w:r>
        <w:rPr>
          <w:rFonts w:ascii="Amiri" w:hAnsi="Amiri" w:eastAsia="Amiri" w:cs="Amiri"/>
          <w:lang w:bidi="ar-SA"/>
          <w:color w:val="111111"/>
          <w:sz w:val="28"/>
          <w:szCs w:val="28"/>
          <w:rtl/>
        </w:rPr>
        <w:t xml:space="preserve">قَالَ: قُلْتُ یَدْفَعُ إِلَیَّ الرَّجُلُ الدَّرَاهِمَ فَأَشْتَرِطُ عَلَیْهِ أَنْ یَدْفَعَهَا بِأَرْضٍ أُخْرَی سُوداً بِوَزْنِهَا وَ أَشْتَرِطُ ذَلِکَ عَلَیْهِ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از امام صادق (ع) نقل شده که فرمود: "گفتم: مردی دراهم را به من می‌دهد و شرط می‌کنم که آن‌ها را در زمینی دیگر به صورت دراهم سیاه و به وزن همان مقدار بازپرداخت کند، و این شرط را بر او می‌گذارم. امام فرمود: 'اشکالی ندارد.'"</w:t>
      </w:r>
    </w:p>
    <w:p>
      <w:pPr>
        <w:pStyle w:val="Heading5"/>
      </w:pPr>
      <w:bookmarkStart w:id="1117" w:name="_Toc678"/>
      <w:r>
        <w:t>[رقم الحدیث الکلی: 23480 - رقم الحدیث الباب: 6]</w:t>
      </w:r>
      <w:bookmarkEnd w:id="1117"/>
    </w:p>
    <w:p>
      <w:pPr>
        <w:pStyle w:val="BookText"/>
      </w:pPr>
      <w:r>
        <w:rPr>
          <w:rFonts w:ascii="Times New Roman" w:hAnsi="Times New Roman" w:eastAsia="Times New Roman" w:cs="Times New Roman"/>
          <w:lang w:val="en-US" w:bidi="en-US"/>
          <w:color w:val="111111"/>
          <w:sz w:val="28"/>
          <w:szCs w:val="28"/>
          <w:rtl/>
        </w:rPr>
        <w:t xml:space="preserve">23480- 6- </w:t>
      </w:r>
      <w:r>
        <w:rPr>
          <w:rStyle w:val="FootnoteReference"/>
        </w:rPr>
        <w:footnoteReference w:id="1238"/>
      </w:r>
      <w:r>
        <w:rPr>
          <w:rFonts w:ascii="Amiri" w:hAnsi="Amiri" w:eastAsia="Amiri" w:cs="Amiri"/>
          <w:lang w:bidi="ar-SA"/>
          <w:color w:val="111111"/>
          <w:sz w:val="28"/>
          <w:szCs w:val="28"/>
          <w:rtl/>
        </w:rPr>
        <w:t xml:space="preserve">وَ عَنْهُ عَنْ صَفْوَانَ عَنِ ابْنِ مُسْکَانَ عَنْ زُرَارَةَ عَنْ أَحَدِهِمَا ع وَ عَلِیِّ بْنِ النُّعْمَانِ عَنْ یَعْقُوبَ بْنِ شُعَیْبٍ عَنْ أَبِی عَبْدِ اللَّهِ ع فِی الرَّجُلِ یُسْلِفُ الرَّجُلَ الْوَرِقَ عَلَی أَنْ یَنْقُدَهَا إِیَّاهُ بِأَرْضٍ أُخْرَی وَ یَشْتَرِطُ ذَلِکَ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امام صادق (ع) نقل شده که گفت: "پرسیدم: آیا مردی می‌تواند نقره را به عنوان قرض بدهد و شرط کند که در زمینی دیگر بازپرداخت شود؟ امام فرمودند: 'اشکالی ندارد.</w:t>
      </w:r>
    </w:p>
    <w:p>
      <w:pPr>
        <w:pStyle w:val="Heading5"/>
      </w:pPr>
      <w:bookmarkStart w:id="1118" w:name="_Toc679"/>
      <w:r>
        <w:t>[رقم الحدیث الکلی: 23481 - رقم الحدیث الباب: 7]</w:t>
      </w:r>
      <w:bookmarkEnd w:id="1118"/>
    </w:p>
    <w:p>
      <w:pPr>
        <w:pStyle w:val="BookText"/>
      </w:pPr>
      <w:r>
        <w:rPr>
          <w:rFonts w:ascii="Times New Roman" w:hAnsi="Times New Roman" w:eastAsia="Times New Roman" w:cs="Times New Roman"/>
          <w:lang w:val="en-US" w:bidi="en-US"/>
          <w:color w:val="111111"/>
          <w:sz w:val="28"/>
          <w:szCs w:val="28"/>
          <w:rtl/>
        </w:rPr>
        <w:t xml:space="preserve">23481- 7- </w:t>
      </w:r>
      <w:r>
        <w:rPr>
          <w:rStyle w:val="FootnoteReference"/>
        </w:rPr>
        <w:footnoteReference w:id="1239"/>
      </w:r>
      <w:r>
        <w:rPr>
          <w:rFonts w:ascii="Amiri" w:hAnsi="Amiri" w:eastAsia="Amiri" w:cs="Amiri"/>
          <w:lang w:bidi="ar-SA"/>
          <w:color w:val="111111"/>
          <w:sz w:val="28"/>
          <w:szCs w:val="28"/>
          <w:rtl/>
        </w:rPr>
        <w:t xml:space="preserve">وَ عَنْهُ عَنِ الْقَاسِمِ بْنِ مُحَمَّدٍ عَنْ أَبَانٍ عَنْ عَبْدِ الرَّحْمَنِ بْنِ أَبِی عَبْدِ اللَّهِ قَالَ: سَأَلْتُ أَبَا عَبْدِ اللَّهِ ع عَنِ الرَّجُلِ یُسْلِفُ الرَّجُلَ الدَّرَاهِمَ یَنْقُدُهَا إِیَّاهُ بِأَرْضٍ أُخْرَی وَ الدَّرَاهِمُ عَدَداً قَالَ لَا بَأْسَ.</w:t>
      </w:r>
    </w:p>
    <w:p>
      <w:pPr>
        <w:pStyle w:val="BookText"/>
      </w:pPr>
      <w:r>
        <w:rPr>
          <w:rFonts w:ascii="Amiri" w:hAnsi="Amiri" w:eastAsia="Amiri" w:cs="Amiri"/>
          <w:lang w:bidi="ar-SA"/>
          <w:color w:val="111111"/>
          <w:sz w:val="28"/>
          <w:szCs w:val="28"/>
          <w:rtl/>
        </w:rPr>
        <w:t xml:space="preserve">أَقُولُ: وَ تَقَدَّمَ مَا یَدُلُّ عَلَی جَوَازِ الشَّرْطِ عُمُوماً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مردی که به دیگری دراهم قرض می‌دهد و شرط می‌کند که آن را در زمینی دیگر بازپرداخت کند و دراهم به تعداد معین باشد، پرسیدم. امام فرمودند: 'اشکالی ندارد.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0" w:name="pg14689_173272"/>
    <w:bookmarkEnd w:id="190"/>
    <w:p>
      <w:pPr>
        <w:pStyle w:val="Heading4"/>
      </w:pPr>
      <w:bookmarkStart w:id="1119" w:name="_Toc680"/>
      <w:r>
        <w:t>15- بَابُ حُکْمِ بَیْعِ الْأَشْیَاءِ الْمَصُوغَةِ مِنَ الذَّهَبِ وَ الْفِضَّةِ وَ الْمُحَلَّاةِ بِهِمَا أَوْ بِأَحَدِهِمَا</w:t>
      </w:r>
      <w:bookmarkEnd w:id="1119"/>
    </w:p>
    <w:p>
      <w:pPr>
        <w:pStyle w:val="Heading5"/>
      </w:pPr>
      <w:bookmarkStart w:id="1120" w:name="_Toc681"/>
      <w:r>
        <w:t>اشارة</w:t>
      </w:r>
      <w:bookmarkEnd w:id="1120"/>
    </w:p>
    <w:p>
      <w:pPr>
        <w:pStyle w:val="BookText"/>
      </w:pPr>
      <w:r>
        <w:rPr>
          <w:rStyle w:val="FootnoteReference"/>
        </w:rPr>
        <w:footnoteReference w:id="1241"/>
      </w:r>
      <w:r>
        <w:rPr>
          <w:rFonts w:ascii="Amiri" w:hAnsi="Amiri" w:eastAsia="Amiri" w:cs="Amiri"/>
          <w:lang w:bidi="ar-SA"/>
          <w:color w:val="111111"/>
          <w:sz w:val="28"/>
          <w:szCs w:val="28"/>
          <w:rtl/>
        </w:rPr>
        <w:t xml:space="preserve">15 بَابُ حُکْمِ بَیْعِ الْأَشْیَاءِ الْمَصُوغَةِ مِنَ الذَّهَبِ وَ الْفِضَّةِ وَ الْمُحَلَّاةِ بِهِمَا أَوْ بِأَحَدِهِمَا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1" w:name="_Toc682"/>
      <w:r>
        <w:t>[رقم الحدیث الکلی: 23482 - رقم الحدیث الباب: 1]</w:t>
      </w:r>
      <w:bookmarkEnd w:id="1121"/>
    </w:p>
    <w:p>
      <w:pPr>
        <w:pStyle w:val="BookText"/>
      </w:pPr>
      <w:r>
        <w:rPr>
          <w:rFonts w:ascii="Times New Roman" w:hAnsi="Times New Roman" w:eastAsia="Times New Roman" w:cs="Times New Roman"/>
          <w:lang w:val="en-US" w:bidi="en-US"/>
          <w:color w:val="111111"/>
          <w:sz w:val="28"/>
          <w:szCs w:val="28"/>
          <w:rtl/>
        </w:rPr>
        <w:t xml:space="preserve">23482- 1- </w:t>
      </w:r>
      <w:r>
        <w:rPr>
          <w:rStyle w:val="FootnoteReference"/>
        </w:rPr>
        <w:footnoteReference w:id="1242"/>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عَنْ عَبْدِ الرَّحْمَنِ بْنِ الْحَجَّاجِ قَالَ: سَأَلْتُهُ عَنِ السُّیُوفِ الْمُحَلَّاةِ فِیهَا الْفِضَّةُ تُبَاعُ بِالذَّهَبِ إِلَی أَجَلٍ مُسَمًّی فَقَالَ إِنَّ النَّاسَ لَمْ یَخْتَلِفُوا فِی النَّسْ‌ءِ </w:t>
      </w:r>
      <w:r>
        <w:rPr>
          <w:rStyle w:val="FootnoteReference"/>
        </w:rPr>
        <w:footnoteReference w:id="1243"/>
      </w:r>
      <w:r>
        <w:rPr>
          <w:rFonts w:ascii="Amiri" w:hAnsi="Amiri" w:eastAsia="Amiri" w:cs="Amiri"/>
          <w:lang w:bidi="ar-SA"/>
          <w:color w:val="111111"/>
          <w:sz w:val="28"/>
          <w:szCs w:val="28"/>
          <w:rtl/>
        </w:rPr>
        <w:t xml:space="preserve">أَنَّهُ الرِّبَا وَ إِنَّمَا اخْتَلَفُوا فِی الْیَدِ بِالْیَدِ فَقُلْتُ لَهُ فَیَبِیعُهُ بِدَرَاهِمَ بِنَقْدٍ فَقَالَ کَانَ أَبِی یَقُولُ یَکُونُ مَعَهُ عَرْضٌ أَحَبُّ إِلَیَّ فَقُلْتُ لَهُ إِذَا کَانَتِ الدَّرَاهِمُ الَّتِی تُعْطَی أَکْثَرَ مِنَ الْفِضَّةِ الَّتِی فِیهِ فَقَالَ وَ کَیْفَ لَهُمْ بِالاحْتِیَاطِ بِذَلِکَ قُلْتُ لَهُ فَإِنَّهُمْ یَزْعُمُونَ أَنَّهُمْ یَعْرِفُونَ ذَلِکَ فَقَالَ إِنْ کَانُوا یَعْرِفُونَ ذَلِکَ فَلَا بَأْسَ وَ إِلَّا فَإِنَّهُمْ یَجْعَلُونَ مَعَهُ الْعَرْضَ </w:t>
      </w:r>
      <w:r>
        <w:rPr>
          <w:rStyle w:val="FootnoteReference"/>
        </w:rPr>
        <w:footnoteReference w:id="1244"/>
      </w:r>
      <w:r>
        <w:rPr>
          <w:rFonts w:ascii="Amiri" w:hAnsi="Amiri" w:eastAsia="Amiri" w:cs="Amiri"/>
          <w:lang w:bidi="ar-SA"/>
          <w:color w:val="111111"/>
          <w:sz w:val="28"/>
          <w:szCs w:val="28"/>
          <w:rtl/>
        </w:rPr>
        <w:t xml:space="preserve">أَحَبُّ إِلَیَّ.</w:t>
      </w:r>
    </w:p>
    <w:p>
      <w:pPr>
        <w:pStyle w:val="BookText"/>
      </w:pPr>
      <w:r>
        <w:rPr>
          <w:rFonts w:ascii="Amiri" w:hAnsi="Amiri" w:eastAsia="Amiri" w:cs="Amiri"/>
          <w:lang w:bidi="ar-SA"/>
          <w:color w:val="111111"/>
          <w:sz w:val="28"/>
          <w:szCs w:val="28"/>
          <w:rtl/>
        </w:rPr>
        <w:t xml:space="preserve">وَ رَوَاهُ الشَّیْخُ بِإِسْنَادِهِ عَنِ الْحُسَیْنِ بْنِ سَعِیدٍ عَنْ سَعْدَانَ بْنِ مُسْلِمٍ عَنْ عَبْدِ الرَّحْمَنِ بْنِ الْحَجَّاجِ مِثْلَهُ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صادق (ع) درباره خرید و فروش شمشیرهای مزین به نقره که با طلا به صورت نسیه فروخته می‌شوند، پرسیدم. امام فرمودند: 'مردم در مورد قرض اتفاق نظر دارند که ربا است، اما در مورد معامله نقدی اختلاف نظر دارند.' پرسیدم: 'آیا می‌توان آن را با دراهم نقد فروخت؟' امام فرمودند: 'پدرم می‌گفت: بهتر است در کنار درهم‌ها کالا هم باشد.' گفتم: 'اگر دراهمی که داده می‌شود بیشتر از نقره در شمشیر است، چه می‌شود؟' امام فرمودند: 'چگونه می‌توانند این را رعایت کنند؟' گفتم: 'آن‌ها ادعا می‌کنند که این را می‌دانند.' امام فرمودند: 'اگر واقعاً می‌دانند، اشکالی ندارد، وگرنه بهتر است که کالا هم همراه آن باشد.</w:t>
      </w:r>
    </w:p>
    <w:p>
      <w:pPr>
        <w:pStyle w:val="Heading5"/>
      </w:pPr>
      <w:bookmarkStart w:id="1122" w:name="_Toc683"/>
      <w:r>
        <w:t>[رقم الحدیث الکلی: 23483 - رقم الحدیث الباب: 2]</w:t>
      </w:r>
      <w:bookmarkEnd w:id="1122"/>
    </w:p>
    <w:p>
      <w:pPr>
        <w:pStyle w:val="BookText"/>
      </w:pPr>
      <w:r>
        <w:rPr>
          <w:rFonts w:ascii="Times New Roman" w:hAnsi="Times New Roman" w:eastAsia="Times New Roman" w:cs="Times New Roman"/>
          <w:lang w:val="en-US" w:bidi="en-US"/>
          <w:color w:val="111111"/>
          <w:sz w:val="28"/>
          <w:szCs w:val="28"/>
          <w:rtl/>
        </w:rPr>
        <w:t xml:space="preserve">23483- 2- </w:t>
      </w:r>
      <w:r>
        <w:rPr>
          <w:rStyle w:val="FootnoteReference"/>
        </w:rPr>
        <w:footnoteReference w:id="1246"/>
      </w:r>
      <w:r>
        <w:rPr>
          <w:rFonts w:ascii="Amiri" w:hAnsi="Amiri" w:eastAsia="Amiri" w:cs="Amiri"/>
          <w:lang w:bidi="ar-SA"/>
          <w:color w:val="111111"/>
          <w:sz w:val="28"/>
          <w:szCs w:val="28"/>
          <w:rtl/>
        </w:rPr>
        <w:t xml:space="preserve">وَ عَنْ مُحَمَّدِ بْنِ یَحْیَی عَنْ مُحَمَّدِ بْنِ أَحْمَدَ عَنْ مُحَمَّدِ بْنِ عِیسَی عَنْ أَبِی مُحَمَّدٍ الْأَنْصَارِیِّ عَنِ ابْنِ سِنَانٍ قَالَ: قُلْتُ لِأَبِی عَبْدِ اللَّهِ ع الرَّجُلُ تَکُونُ لِی عَلَیْهِ الدَّرَاهِمُ فَیُعْطِینِی الْمُکْحُلَةَ فَقَالَ الْفِضَّةُ بِالْفِضَّةِ وَ مَا کَانَ مِنْ کُحْلٍ فَهُوَ دَیْنٌ عَلَیْهِ حَتَّی یَرُدَّهُ عَلَیْکَ یَوْمَ الْقِیَامَةِ.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1" w:name="pg14689_173273"/>
    <w:bookmarkEnd w:id="191"/>
    <w:p>
      <w:pPr>
        <w:pStyle w:val="BookText"/>
      </w:pPr>
      <w:r>
        <w:rPr>
          <w:rFonts w:ascii="Amiri" w:hAnsi="Amiri" w:eastAsia="Amiri" w:cs="Amiri"/>
          <w:lang w:bidi="ar-SA"/>
          <w:color w:val="111111"/>
          <w:sz w:val="28"/>
          <w:szCs w:val="28"/>
          <w:rtl/>
        </w:rPr>
        <w:t xml:space="preserve">وَ رَوَاهُ الشَّیْخُ بِإِسْنَادِهِ عَنْ أَحْمَدَ بْنِ مُحَمَّدٍ عَنْ أَبِی مُحَمَّدٍ الْأَنْصَارِیِّ </w:t>
      </w:r>
      <w:r>
        <w:rPr>
          <w:rStyle w:val="FootnoteReference"/>
        </w:rPr>
        <w:footnoteReference w:id="1247"/>
      </w:r>
      <w:r>
        <w:rPr>
          <w:rFonts w:ascii="Amiri" w:hAnsi="Amiri" w:eastAsia="Amiri" w:cs="Amiri"/>
          <w:lang w:bidi="ar-SA"/>
          <w:color w:val="111111"/>
          <w:sz w:val="28"/>
          <w:szCs w:val="28"/>
          <w:rtl/>
        </w:rPr>
        <w:t xml:space="preserve">وَ بِإِسْنَادِهِ عَنْ مُحَمَّدِ بْنِ عَلِیِّ بْنِ مَحْبُوبٍ عَنْ مُحَمَّدِ بْنِ عِیسَی الْعُبَیْدِیِّ عَنْ عَبْدِ اللَّهِ بْنِ إِبْرَاهِیمَ الْأَنْصَارِیِّ </w:t>
      </w:r>
      <w:r>
        <w:rPr>
          <w:rStyle w:val="FootnoteReference"/>
        </w:rPr>
        <w:footnoteReference w:id="1248"/>
      </w:r>
      <w:r>
        <w:rPr>
          <w:rFonts w:ascii="Amiri" w:hAnsi="Amiri" w:eastAsia="Amiri" w:cs="Amiri"/>
          <w:lang w:bidi="ar-SA"/>
          <w:color w:val="111111"/>
          <w:sz w:val="28"/>
          <w:szCs w:val="28"/>
          <w:rtl/>
        </w:rPr>
        <w:t xml:space="preserve">عَنِ ابْنِ سِنَانٍ نَحْوَهُ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نقل شده که گفت: "به امام صادق (ع) گفتم: مردی به من دراهم بدهکار است و به جای آن، یک محفظه کحل (سرمه دان) به من می‌دهد. امام فرمودند: 'نقره با نقره، و هر چه که از کحل است، دینی بر اوست تا روز قیامت که آن را به تو بازگرداند.'"</w:t>
      </w:r>
    </w:p>
    <w:p>
      <w:pPr>
        <w:pStyle w:val="Heading5"/>
      </w:pPr>
      <w:bookmarkStart w:id="1123" w:name="_Toc684"/>
      <w:r>
        <w:t>[رقم الحدیث الکلی: 23484 - رقم الحدیث الباب: 3]</w:t>
      </w:r>
      <w:bookmarkEnd w:id="1123"/>
    </w:p>
    <w:p>
      <w:pPr>
        <w:pStyle w:val="BookText"/>
      </w:pPr>
      <w:r>
        <w:rPr>
          <w:rFonts w:ascii="Times New Roman" w:hAnsi="Times New Roman" w:eastAsia="Times New Roman" w:cs="Times New Roman"/>
          <w:lang w:val="en-US" w:bidi="en-US"/>
          <w:color w:val="111111"/>
          <w:sz w:val="28"/>
          <w:szCs w:val="28"/>
          <w:rtl/>
        </w:rPr>
        <w:t xml:space="preserve">23484- 3- </w:t>
      </w:r>
      <w:r>
        <w:rPr>
          <w:rStyle w:val="FootnoteReference"/>
        </w:rPr>
        <w:footnoteReference w:id="1250"/>
      </w:r>
      <w:r>
        <w:rPr>
          <w:rFonts w:ascii="Amiri" w:hAnsi="Amiri" w:eastAsia="Amiri" w:cs="Amiri"/>
          <w:lang w:bidi="ar-SA"/>
          <w:color w:val="111111"/>
          <w:sz w:val="28"/>
          <w:szCs w:val="28"/>
          <w:rtl/>
        </w:rPr>
        <w:t xml:space="preserve">وَ عَنْ عِدَّةٍ مِنْ أَصْحَابِنَا عَنْ أَحْمَدَ بْنِ مُحَمَّدٍ عَنِ الْحُسَیْنِ بْنِ سَعِیدٍ عَنْ حَمَّادِ بْنِ عِیسَی عَنْ شُعَیْبٍ الْعَقَرْقُوفِیِّ عَنْ أَبِی بَصِیرٍ قَالَ: سَأَلْتُ أَبَا عَبْدِ اللَّهِ ع عَنْ بَیْعِ السَّیْفِ الْمُحَلَّی بِالنَّقْدِ فَقَالَ لَا بَأْسَ بِهِ قَالَ وَ سَأَلْتُهُ عَنْ بَیْعِهِ بِالنَّسِیئَةِ فَقَالَ إِذَا نَقَدَ مِثْلَ مَا فِی فِضَّتِهِ فَلَا بَأْسَ بِهِ أَوْ لَیُعْطِی الطَّعَامَ.</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فروش شمشیر مزین به نقره نقدی پرسیدم. امام فرمودند: 'اشکالی ندارد.' و از او درباره فروش آن به صورت نسیه پرسیدم. امام فرمودند: 'اگر به مقدار نقره‌ای که در آن است، نقد پرداخت شود، اشکالی ندارد، یا باید غذا بدهد.'"</w:t>
      </w:r>
    </w:p>
    <w:p>
      <w:pPr>
        <w:pStyle w:val="Heading5"/>
      </w:pPr>
      <w:bookmarkStart w:id="1124" w:name="_Toc685"/>
      <w:r>
        <w:t>[رقم الحدیث الکلی: 23485 - رقم الحدیث الباب: 4]</w:t>
      </w:r>
      <w:bookmarkEnd w:id="1124"/>
    </w:p>
    <w:p>
      <w:pPr>
        <w:pStyle w:val="BookText"/>
      </w:pPr>
      <w:r>
        <w:rPr>
          <w:rFonts w:ascii="Times New Roman" w:hAnsi="Times New Roman" w:eastAsia="Times New Roman" w:cs="Times New Roman"/>
          <w:lang w:val="en-US" w:bidi="en-US"/>
          <w:color w:val="111111"/>
          <w:sz w:val="28"/>
          <w:szCs w:val="28"/>
          <w:rtl/>
        </w:rPr>
        <w:t xml:space="preserve">23485- 4- </w:t>
      </w:r>
      <w:r>
        <w:rPr>
          <w:rStyle w:val="FootnoteReference"/>
        </w:rPr>
        <w:footnoteReference w:id="1252"/>
      </w:r>
      <w:r>
        <w:rPr>
          <w:rFonts w:ascii="Amiri" w:hAnsi="Amiri" w:eastAsia="Amiri" w:cs="Amiri"/>
          <w:lang w:bidi="ar-SA"/>
          <w:color w:val="111111"/>
          <w:sz w:val="28"/>
          <w:szCs w:val="28"/>
          <w:rtl/>
        </w:rPr>
        <w:t xml:space="preserve">وَ عَنْ حُمَیْدِ بْنِ زِیَادٍ عَنِ الْحَسَنِ بْنِ مُحَمَّدٍ عَنْ غَیْرِ وَاحِدٍ عَنْ أَبَانِ بْنِ عُثْمَانَ عَنْ مُحَمَّدٍ قَالَ: سُئِلَ عَنِ السَّیْفِ الْمُحَلَّی وَ السَّیْفِ الْحَدِیدِ الْمُمَوَّهِ بِالْفِضَّةِ نَبِیعُهُ بِالدَّرَاهِمِ فَقَالَ نَعَمْ وَ بِالذَّهَبِ وَ قَالَ إِنَّهُ یُکْرَهُ أَنْ تَبِیعَهُ بِنَسِیئَةٍ وَ قَالَ إِذَا کَانَ الثَّمَنُ أَکْثَرَ مِنَ الْفِضَّةِ فَلَا بَأْسَ.</w:t>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فَضَالَةَ عَنْ أَبَانٍ مِثْلَهُ إِلَّا أَنَّهُ قَالَ فَقَالَ بِعْهُ بِالذَّهَبِ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نقل شده که گفت: "درباره فروش شمشیر مزین به نقره و شمشیر آهنی روکش‌شده با نقره با دراهم پرسیده شد. امام فرمودند: 'بله، و با طلا نیز می‌توان فروخت.' همچنین فرمودند: 'مکروه است که آن را به صورت نسیه بفروشید.' و فرمودند: 'اگر قیمت بیش از نقره موجود در آن باشد، اشکالی ندارد.'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2" w:name="pg14689_173274"/>
    <w:bookmarkEnd w:id="192"/>
    <w:p>
      <w:pPr>
        <w:pStyle w:val="Heading5"/>
      </w:pPr>
      <w:bookmarkStart w:id="1125" w:name="_Toc686"/>
      <w:r>
        <w:t>[رقم الحدیث الکلی: 23486 - رقم الحدیث الباب: 5]</w:t>
      </w:r>
      <w:bookmarkEnd w:id="1125"/>
    </w:p>
    <w:p>
      <w:pPr>
        <w:pStyle w:val="BookText"/>
      </w:pPr>
      <w:r>
        <w:rPr>
          <w:rFonts w:ascii="Times New Roman" w:hAnsi="Times New Roman" w:eastAsia="Times New Roman" w:cs="Times New Roman"/>
          <w:lang w:val="en-US" w:bidi="en-US"/>
          <w:color w:val="111111"/>
          <w:sz w:val="28"/>
          <w:szCs w:val="28"/>
          <w:rtl/>
        </w:rPr>
        <w:t xml:space="preserve">23486- 5- </w:t>
      </w:r>
      <w:r>
        <w:rPr>
          <w:rStyle w:val="FootnoteReference"/>
        </w:rPr>
        <w:footnoteReference w:id="1254"/>
      </w:r>
      <w:r>
        <w:rPr>
          <w:rFonts w:ascii="Amiri" w:hAnsi="Amiri" w:eastAsia="Amiri" w:cs="Amiri"/>
          <w:lang w:bidi="ar-SA"/>
          <w:color w:val="111111"/>
          <w:sz w:val="28"/>
          <w:szCs w:val="28"/>
          <w:rtl/>
        </w:rPr>
        <w:t xml:space="preserve">وَ عَنْ عَلِیِّ بْنِ إِبْرَاهِیمَ عَنْ أَبِیهِ عَنِ ابْنِ فَضَّالٍ عَنْ عَلِیِّ بْنِ عُقْبَةَ عَنْ حَمْزَةَ عَنْ إِبْرَاهِیمَ بْنِ هِلَالٍ قَالَ: قُلْتُ لِأَبِی عَبْدِ اللَّهِ ع جَامٌ فِیهِ فِضَّةٌ وَ ذَهَبٌ أَشْتَرِیهِ بِذَهَبٍ أَوْ فِضَّةٍ فَقَالَ إِنْ کَانَ یُقْدَرُ عَلَی تَخْلِیصِهِ فَلَا وَ إِنْ لَمْ یُقْدَرْ عَلَی تَخْلِیصِهِ فَلَا بَأْسَ.</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هلال نقل شده که گفت: "به امام صادق (ع) گفتم: 'جامی که در آن نقره و طلا است، می‌توانم آن را با طلا یا نقره بخرم؟' امام فرمود: 'اگر بتوان آن‌ها را جدا کرد، خیر؛ اما اگر نتوان جدا کرد، اشکالی ندارد.'"</w:t>
      </w:r>
    </w:p>
    <w:p>
      <w:pPr>
        <w:pStyle w:val="Heading5"/>
      </w:pPr>
      <w:bookmarkStart w:id="1126" w:name="_Toc687"/>
      <w:r>
        <w:t>[رقم الحدیث الکلی: 23487 - رقم الحدیث الباب: 6]</w:t>
      </w:r>
      <w:bookmarkEnd w:id="1126"/>
    </w:p>
    <w:p>
      <w:pPr>
        <w:pStyle w:val="BookText"/>
      </w:pPr>
      <w:r>
        <w:rPr>
          <w:rFonts w:ascii="Times New Roman" w:hAnsi="Times New Roman" w:eastAsia="Times New Roman" w:cs="Times New Roman"/>
          <w:lang w:val="en-US" w:bidi="en-US"/>
          <w:color w:val="111111"/>
          <w:sz w:val="28"/>
          <w:szCs w:val="28"/>
          <w:rtl/>
        </w:rPr>
        <w:t xml:space="preserve">23487- 6- </w:t>
      </w:r>
      <w:r>
        <w:rPr>
          <w:rStyle w:val="FootnoteReference"/>
        </w:rPr>
        <w:footnoteReference w:id="1256"/>
      </w:r>
      <w:r>
        <w:rPr>
          <w:rFonts w:ascii="Amiri" w:hAnsi="Amiri" w:eastAsia="Amiri" w:cs="Amiri"/>
          <w:lang w:bidi="ar-SA"/>
          <w:color w:val="111111"/>
          <w:sz w:val="28"/>
          <w:szCs w:val="28"/>
          <w:rtl/>
        </w:rPr>
        <w:t xml:space="preserve">وَ بِإِسْنَادِهِ عَنِ الْحُسَیْنِ بْنِ سَعِیدٍ عَنْ صَفْوَانَ عَنِ ابْنِ سِنَانٍ عَنْ أَبِی عَبْدِ اللَّهِ ع قَالَ: لَا بَأْسَ بِبَیْعِ السَّیْفِ الْمُحَلَّی بِالْفِضَّةِ بِنَسَاءٍ </w:t>
      </w:r>
      <w:r>
        <w:rPr>
          <w:rStyle w:val="FootnoteReference"/>
        </w:rPr>
        <w:footnoteReference w:id="1257"/>
      </w:r>
      <w:r>
        <w:rPr>
          <w:rFonts w:ascii="Amiri" w:hAnsi="Amiri" w:eastAsia="Amiri" w:cs="Amiri"/>
          <w:lang w:bidi="ar-SA"/>
          <w:color w:val="111111"/>
          <w:sz w:val="28"/>
          <w:szCs w:val="28"/>
          <w:rtl/>
        </w:rPr>
        <w:t xml:space="preserve">إِذَا نَقَدَ ثَمَنَ فِضَّتِهِ وَ إِلَّا فَاجْعَلْ ثَمَنَهُ طَعَاماً وَ لْیُنْسِئْهُ إِنْ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نقل شده که فرمود: "اشکالی ندارد که شمشیر مزین به نقره را به صورت نسیه بفروشید، اگر قیمت نقره آن نقد پرداخت شود، وگرنه باید قیمت آن را به صورت غذا دریافت کنید و می‌توانید نسیه بفروشید."</w:t>
      </w:r>
    </w:p>
    <w:p>
      <w:pPr>
        <w:pStyle w:val="Heading5"/>
      </w:pPr>
      <w:bookmarkStart w:id="1127" w:name="_Toc688"/>
      <w:r>
        <w:t>[رقم الحدیث الکلی: 23488 - رقم الحدیث الباب: 7]</w:t>
      </w:r>
      <w:bookmarkEnd w:id="1127"/>
    </w:p>
    <w:p>
      <w:pPr>
        <w:pStyle w:val="BookText"/>
      </w:pPr>
      <w:r>
        <w:rPr>
          <w:rFonts w:ascii="Times New Roman" w:hAnsi="Times New Roman" w:eastAsia="Times New Roman" w:cs="Times New Roman"/>
          <w:lang w:val="en-US" w:bidi="en-US"/>
          <w:color w:val="111111"/>
          <w:sz w:val="28"/>
          <w:szCs w:val="28"/>
          <w:rtl/>
        </w:rPr>
        <w:t xml:space="preserve">23488- 7- </w:t>
      </w:r>
      <w:r>
        <w:rPr>
          <w:rStyle w:val="FootnoteReference"/>
        </w:rPr>
        <w:footnoteReference w:id="1258"/>
      </w:r>
      <w:r>
        <w:rPr>
          <w:rFonts w:ascii="Amiri" w:hAnsi="Amiri" w:eastAsia="Amiri" w:cs="Amiri"/>
          <w:lang w:bidi="ar-SA"/>
          <w:color w:val="111111"/>
          <w:sz w:val="28"/>
          <w:szCs w:val="28"/>
          <w:rtl/>
        </w:rPr>
        <w:t xml:space="preserve">وَ بِإِسْنَادِهِ عَنِ الْحَسَنِ بْنِ مُحَمَّدِ بْنِ سَمَاعَةَ عَنْ صَفْوَانَ عَنِ ابْنِ مُسْکَانَ عَنْ مَنْصُورٍ الصَّیْقَلِ عَنْ أَبِی عَبْدِ اللَّهِ ع قَالَ: سَأَلْتُهُ عَنِ السَّیْفِ الْمُفَضَّضِ یُبَاعُ بِالدَّرَاهِمِ فَقَالَ إِذَا کَانَتْ فِضَّتُهُ أَقَلَّ مِنَ النَّقْدِ فَلَا بَأْسَ وَ إِنْ کَانَتْ أَکْثَرَ فَلَا یَصْلُحُ.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صیقل نقل شده که گفت: "از امام صادق (ع) درباره فروش شمشیر مزین به نقره با دراهم پرسیدم. امام فرمودند: 'اگر مقدار نقره آن کمتر از مبلغ نقد باشد، اشکالی ندارد؛ اما اگر بیشتر باشد، صحیح نیست.'</w:t>
      </w:r>
    </w:p>
    <w:p>
      <w:pPr>
        <w:pStyle w:val="Heading5"/>
      </w:pPr>
      <w:bookmarkStart w:id="1128" w:name="_Toc689"/>
      <w:r>
        <w:t>[رقم الحدیث الکلی: 23489 - رقم الحدیث الباب: 8]</w:t>
      </w:r>
      <w:bookmarkEnd w:id="1128"/>
    </w:p>
    <w:p>
      <w:pPr>
        <w:pStyle w:val="BookText"/>
      </w:pPr>
      <w:r>
        <w:rPr>
          <w:rFonts w:ascii="Times New Roman" w:hAnsi="Times New Roman" w:eastAsia="Times New Roman" w:cs="Times New Roman"/>
          <w:lang w:val="en-US" w:bidi="en-US"/>
          <w:color w:val="111111"/>
          <w:sz w:val="28"/>
          <w:szCs w:val="28"/>
          <w:rtl/>
        </w:rPr>
        <w:t xml:space="preserve">23489- 8- </w:t>
      </w:r>
      <w:r>
        <w:rPr>
          <w:rStyle w:val="FootnoteReference"/>
        </w:rPr>
        <w:footnoteReference w:id="1259"/>
      </w:r>
      <w:r>
        <w:rPr>
          <w:rFonts w:ascii="Amiri" w:hAnsi="Amiri" w:eastAsia="Amiri" w:cs="Amiri"/>
          <w:lang w:bidi="ar-SA"/>
          <w:color w:val="111111"/>
          <w:sz w:val="28"/>
          <w:szCs w:val="28"/>
          <w:rtl/>
        </w:rPr>
        <w:t xml:space="preserve">وَ عَنْهُ عَنْ صَفْوَانَ عَنِ ابْنِ مُسْکَانَ عَنْ أَبِی بَصِیرٍ قَالَ: سَأَلْتُهُ عَنِ السَّیْفِ الْمُفَضَّضِ یُبَاعُ بِالدَّرَاهِمِ فَقَالَ إِذَا کَانَتْ فِضَّتُهُ أَقَلَّ مِنَ النَّقْدِ فَلَا بَأْسَ وَ إِنْ کَانَتْ أَکْثَرَ فَلَا یَصْلُحُ.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او درباره فروش شمشیر مزین به نقره با دراهم پرسیدم. امام فرمودند: 'اگر مقدار نقره آن کمتر از مبلغ نقد باشد، اشکالی ندارد؛ اما اگر بیشتر باشد، صحیح نیست.'"</w:t>
      </w:r>
    </w:p>
    <w:p>
      <w:pPr>
        <w:pStyle w:val="Heading5"/>
      </w:pPr>
      <w:bookmarkStart w:id="1129" w:name="_Toc690"/>
      <w:r>
        <w:t>[رقم الحدیث الکلی: 23490 - رقم الحدیث الباب: 9]</w:t>
      </w:r>
      <w:bookmarkEnd w:id="1129"/>
    </w:p>
    <w:p>
      <w:pPr>
        <w:pStyle w:val="BookText"/>
      </w:pPr>
      <w:r>
        <w:rPr>
          <w:rFonts w:ascii="Times New Roman" w:hAnsi="Times New Roman" w:eastAsia="Times New Roman" w:cs="Times New Roman"/>
          <w:lang w:val="en-US" w:bidi="en-US"/>
          <w:color w:val="111111"/>
          <w:sz w:val="28"/>
          <w:szCs w:val="28"/>
          <w:rtl/>
        </w:rPr>
        <w:t xml:space="preserve">23490- 9- </w:t>
      </w:r>
      <w:r>
        <w:rPr>
          <w:rStyle w:val="FootnoteReference"/>
        </w:rPr>
        <w:footnoteReference w:id="1260"/>
      </w:r>
      <w:r>
        <w:rPr>
          <w:rFonts w:ascii="Amiri" w:hAnsi="Amiri" w:eastAsia="Amiri" w:cs="Amiri"/>
          <w:lang w:bidi="ar-SA"/>
          <w:color w:val="111111"/>
          <w:sz w:val="28"/>
          <w:szCs w:val="28"/>
          <w:rtl/>
        </w:rPr>
        <w:t xml:space="preserve">وَ عَنْهُ عَنْ جَعْفَرٍ وَ صَالِحِ بْنِ خَالِدٍ عَنْ جَمِیلٍ عَنْ مَنْصُورٍ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3" w:name="pg14689_173275"/>
    <w:bookmarkEnd w:id="193"/>
    <w:p>
      <w:pPr>
        <w:pStyle w:val="BookText"/>
      </w:pPr>
      <w:r>
        <w:rPr>
          <w:rFonts w:ascii="Amiri" w:hAnsi="Amiri" w:eastAsia="Amiri" w:cs="Amiri"/>
          <w:lang w:bidi="ar-SA"/>
          <w:color w:val="111111"/>
          <w:sz w:val="28"/>
          <w:szCs w:val="28"/>
          <w:rtl/>
        </w:rPr>
        <w:t xml:space="preserve">الصَّیْقَلِ عَنْ أَبِی عَبْدِ اللَّهِ ع قَالَ: قُلْتُ لَهُ السَّیْفُ أَشْتَرِیهِ وَ فِیهِ الْفِضَّةُ تَکُونُ الْفِضَّةُ أَکْثَرَ وَ أَقَلَّ قَالَ لَا بَأْسَ بِهِ.</w:t>
      </w:r>
    </w:p>
    <w:p>
      <w:pPr>
        <w:pStyle w:val="BookText"/>
      </w:pPr>
      <w:r>
        <w:rPr>
          <w:rFonts w:ascii="Amiri" w:hAnsi="Amiri" w:eastAsia="Amiri" w:cs="Amiri"/>
          <w:lang w:bidi="ar-SA"/>
          <w:color w:val="111111"/>
          <w:sz w:val="28"/>
          <w:szCs w:val="28"/>
          <w:rtl/>
        </w:rPr>
        <w:t xml:space="preserve">أَقُولُ: هَذَا مَحْمُولٌ عَلَی وُجُودِ ضَمِیمَةٍ مَعَ الثَّمَنِ إِذَا کَانَتِ الْفِضَّةُ أَکْثَرَ أَوْ عَلَی کَوْنِ الشِّرَاءِ بِغَیْرِ الْفِضَّةِ.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صیقل نقل شده که گفت: "به امام صادق (ع) گفتم: 'شمشیری که می‌خرم و در آن نقره وجود دارد، چه زمانی که نقره بیشتر باشد و چه کمتر؟' امام فرمودند: 'اشکالی ندارد.</w:t>
      </w:r>
    </w:p>
    <w:p>
      <w:pPr>
        <w:pStyle w:val="Heading5"/>
      </w:pPr>
      <w:bookmarkStart w:id="1130" w:name="_Toc691"/>
      <w:r>
        <w:t>[رقم الحدیث الکلی: 23491 - رقم الحدیث الباب: 10]</w:t>
      </w:r>
      <w:bookmarkEnd w:id="1130"/>
    </w:p>
    <w:p>
      <w:pPr>
        <w:pStyle w:val="BookText"/>
      </w:pPr>
      <w:r>
        <w:rPr>
          <w:rFonts w:ascii="Times New Roman" w:hAnsi="Times New Roman" w:eastAsia="Times New Roman" w:cs="Times New Roman"/>
          <w:lang w:val="en-US" w:bidi="en-US"/>
          <w:color w:val="111111"/>
          <w:sz w:val="28"/>
          <w:szCs w:val="28"/>
          <w:rtl/>
        </w:rPr>
        <w:t xml:space="preserve">23491- 10- </w:t>
      </w:r>
      <w:r>
        <w:rPr>
          <w:rStyle w:val="FootnoteReference"/>
        </w:rPr>
        <w:footnoteReference w:id="1261"/>
      </w:r>
      <w:r>
        <w:rPr>
          <w:rFonts w:ascii="Amiri" w:hAnsi="Amiri" w:eastAsia="Amiri" w:cs="Amiri"/>
          <w:lang w:bidi="ar-SA"/>
          <w:color w:val="111111"/>
          <w:sz w:val="28"/>
          <w:szCs w:val="28"/>
          <w:rtl/>
        </w:rPr>
        <w:t xml:space="preserve">وَ عَنْهُ عَنْ جَعْفَرٍ عَنْ أَبِیهِ عَنْ إِسْحَاقَ بْنِ عَمَّارٍ قَالَ أَظُنُّهُ عَنْ عَبْدِ اللَّهِ بْنِ جُذَاعَةَ قَالَ: سَأَلْتُ أَبَا عَبْدِ اللَّهِ ع عَنِ السَّیْفِ الْمُحَلَّی بِالْفِضَّةِ یُبَاعُ بِنَسِیئَةٍ قَالَ لَیْسَ بِهِ بَأْسٌ لِأَنَّ فِیهِ الْحَدِیدَةَ وَ السَّیْرَ.</w:t>
      </w:r>
    </w:p>
    <w:p>
      <w:pPr>
        <w:pStyle w:val="BookText"/>
      </w:pPr>
      <w:r>
        <w:rPr>
          <w:rFonts w:ascii="Amiri" w:hAnsi="Amiri" w:eastAsia="Amiri" w:cs="Amiri"/>
          <w:lang w:bidi="ar-SA"/>
          <w:color w:val="111111"/>
          <w:sz w:val="28"/>
          <w:szCs w:val="28"/>
          <w:rtl/>
        </w:rPr>
        <w:t xml:space="preserve">أَقُولُ: هَذَا مَحْمُولٌ عَلَی مَا إِذَا نَقَدَ مَا یُقَابِلُ الْحِلْیَةَ ذَکَرَهُ الشَّیْخُ لِمَا مَرَّ </w:t>
      </w:r>
      <w:r>
        <w:rPr>
          <w:rStyle w:val="FootnoteReference"/>
        </w:rPr>
        <w:footnoteReference w:id="1262"/>
      </w:r>
      <w:r>
        <w:rPr>
          <w:rFonts w:ascii="Amiri" w:hAnsi="Amiri" w:eastAsia="Amiri" w:cs="Amiri"/>
          <w:lang w:bidi="ar-SA"/>
          <w:color w:val="111111"/>
          <w:sz w:val="28"/>
          <w:szCs w:val="28"/>
          <w:rtl/>
        </w:rPr>
        <w:t xml:space="preserve">وَ یُمْکِنُ الْحَمْلُ عَلَی الْبَیْعِ بِغَیْرِ النَّقْدَیْنِ.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"گمان می‌کنم از عبدالله بن جذاعه نقل کرده که گفت: 'از امام صادق (ع) درباره فروش شمشیر مزین به نقره به صورت نسیه پرسیدم.' امام فرمود: 'اشکالی ندارد چون در آن آهن و چرم نیز هست.'</w:t>
      </w:r>
    </w:p>
    <w:p>
      <w:pPr>
        <w:pStyle w:val="BookText"/>
      </w:pPr>
      <w:r>
        <w:rPr>
          <w:rFonts w:ascii="IRNazanin" w:hAnsi="IRNazanin" w:eastAsia="IRNazanin" w:cs="IRNazanin"/>
          <w:lang w:bidi="fa-IR"/>
          <w:color w:val="111111"/>
          <w:sz w:val="28"/>
          <w:szCs w:val="28"/>
          <w:rtl/>
        </w:rPr>
        <w:t xml:space="preserve">می گویم : این روایت حمل می شود به زمانیکه مبلغ نقدی به اندازه تزئینات آن باشد وممکن است حمل بشود به اینکه معامله به غیرازطلا ونقره باشد .</w:t>
      </w:r>
    </w:p>
    <w:p>
      <w:pPr>
        <w:pStyle w:val="Heading5"/>
      </w:pPr>
      <w:bookmarkStart w:id="1131" w:name="_Toc692"/>
      <w:r>
        <w:t>[رقم الحدیث الکلی: 23492 - رقم الحدیث الباب: 11]</w:t>
      </w:r>
      <w:bookmarkEnd w:id="1131"/>
    </w:p>
    <w:p>
      <w:pPr>
        <w:pStyle w:val="BookText"/>
      </w:pPr>
      <w:r>
        <w:rPr>
          <w:rFonts w:ascii="Times New Roman" w:hAnsi="Times New Roman" w:eastAsia="Times New Roman" w:cs="Times New Roman"/>
          <w:lang w:val="en-US" w:bidi="en-US"/>
          <w:color w:val="111111"/>
          <w:sz w:val="28"/>
          <w:szCs w:val="28"/>
          <w:rtl/>
        </w:rPr>
        <w:t xml:space="preserve">23492- 11- </w:t>
      </w:r>
      <w:r>
        <w:rPr>
          <w:rStyle w:val="FootnoteReference"/>
        </w:rPr>
        <w:footnoteReference w:id="1263"/>
      </w:r>
      <w:r>
        <w:rPr>
          <w:rFonts w:ascii="Amiri" w:hAnsi="Amiri" w:eastAsia="Amiri" w:cs="Amiri"/>
          <w:lang w:bidi="ar-SA"/>
          <w:color w:val="111111"/>
          <w:sz w:val="28"/>
          <w:szCs w:val="28"/>
          <w:rtl/>
        </w:rPr>
        <w:t xml:space="preserve">عَبْدُ اللَّهِ بْنُ جَعْفَرٍ فِی قُرْبِ الْإِسْنَادِ عَنْ عَبْدِ اللَّهِ بْنِ الْحَسَنِ الْعَلَوِیِّ عَنْ جَدِّهِ عَلِیِّ بْنِ جَعْفَرٍ عَنْ أَخِیهِ مُوسَی بْنِ جَعْفَرٍ ع قَالَ: سَأَلْتُهُ عَنِ الْفِضَّةِ فِی الْخِوَانِ وَ الْقَصْعَةِ وَ السَّیْفِ وَ الْمِنْطَقَةِ وَ السَّرْجِ وَ اللِّجَامِ یُبَاعُ بِدَرَاهِمَ أَقَلَّ مِنَ الْفِضَّةِ أَوْ أَکْثَرَ قَالَ یُبَاعُ الْفِضَّةُ بِدَنَانِیرَ وَ مَا سِوَی ذَلِکَ بِدَرَاهِمَ.</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26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که گفت: "از او درباره فروش نقره در ظروف، شمشیر، کمربند، زین و لجام با دراهم کمتر یا بیشتر از مقدار نقره پرسیدم. امام فرمود: 'نقره با دینار و سایر موارد با دراهم فروخته می‌شود.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4" w:name="pg14689_173276"/>
    <w:bookmarkEnd w:id="194"/>
    <w:p>
      <w:pPr>
        <w:pStyle w:val="Heading4"/>
      </w:pPr>
      <w:bookmarkStart w:id="1132" w:name="_Toc693"/>
      <w:r>
        <w:t>16- بَابُ اسْتِحْبَابِ بَیْعِ تُرَابِ الصِّیَاغَةِ مِنَ الذَّهَبِ وَ الْفِضَّةِ بِهِمَا أَوْ بِغَیْرِهِمَا وَ الصَّدَقَةِ بِثَمَنِهِ‌</w:t>
      </w:r>
      <w:bookmarkEnd w:id="1132"/>
    </w:p>
    <w:p>
      <w:pPr>
        <w:pStyle w:val="Heading5"/>
      </w:pPr>
      <w:bookmarkStart w:id="1133" w:name="_Toc694"/>
      <w:r>
        <w:t>اشارة</w:t>
      </w:r>
      <w:bookmarkEnd w:id="1133"/>
    </w:p>
    <w:p>
      <w:pPr>
        <w:pStyle w:val="BookText"/>
      </w:pPr>
      <w:r>
        <w:rPr>
          <w:rStyle w:val="FootnoteReference"/>
        </w:rPr>
        <w:footnoteReference w:id="1266"/>
      </w:r>
      <w:r>
        <w:rPr>
          <w:rFonts w:ascii="Amiri" w:hAnsi="Amiri" w:eastAsia="Amiri" w:cs="Amiri"/>
          <w:lang w:bidi="ar-SA"/>
          <w:color w:val="111111"/>
          <w:sz w:val="28"/>
          <w:szCs w:val="28"/>
          <w:rtl/>
        </w:rPr>
        <w:t xml:space="preserve">16 بَابُ اسْتِحْبَابِ بَیْعِ تُرَابِ الصِّیَاغَةِ مِنَ الذَّهَبِ وَ الْفِضَّةِ بِهِمَا أَوْ بِغَیْرِهِمَا وَ الصَّدَقَةِ بِثَمَنِهِ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4" w:name="_Toc695"/>
      <w:r>
        <w:t>[رقم الحدیث الکلی: 23493 - رقم الحدیث الباب: 1]</w:t>
      </w:r>
      <w:bookmarkEnd w:id="1134"/>
    </w:p>
    <w:p>
      <w:pPr>
        <w:pStyle w:val="BookText"/>
      </w:pPr>
      <w:r>
        <w:rPr>
          <w:rFonts w:ascii="Times New Roman" w:hAnsi="Times New Roman" w:eastAsia="Times New Roman" w:cs="Times New Roman"/>
          <w:lang w:val="en-US" w:bidi="en-US"/>
          <w:color w:val="111111"/>
          <w:sz w:val="28"/>
          <w:szCs w:val="28"/>
          <w:rtl/>
        </w:rPr>
        <w:t xml:space="preserve">23493- 1- </w:t>
      </w:r>
      <w:r>
        <w:rPr>
          <w:rStyle w:val="FootnoteReference"/>
        </w:rPr>
        <w:footnoteReference w:id="1267"/>
      </w:r>
      <w:r>
        <w:rPr>
          <w:rFonts w:ascii="Amiri" w:hAnsi="Amiri" w:eastAsia="Amiri" w:cs="Amiri"/>
          <w:lang w:bidi="ar-SA"/>
          <w:color w:val="111111"/>
          <w:sz w:val="28"/>
          <w:szCs w:val="28"/>
          <w:rtl/>
        </w:rPr>
        <w:t xml:space="preserve">مُحَمَّدُ بْنُ یَعْقُوبَ عَنْ عِدَّةٍ مِنْ أَصْحَابِنَا عَنْ أَحْمَدَ بْنِ أَبِی عَبْدِ اللَّهِ عَنْ عَلِیِّ بْنِ حَدِیدٍ عَنْ عَلِیِّ بْنِ مَیْمُونٍ الصَّائِغِ قَالَ: سَأَلْتُ أَبَا عَبْدِ اللَّهِ ع عَمَّا یُکْنَسُ مِنَ التُّرَابِ فَأَبِیعُهُ فَمَا أَصْنَعُ بِهِ قَالَ تَصَدَّقْ بِهِ </w:t>
      </w:r>
      <w:r>
        <w:rPr>
          <w:rStyle w:val="FootnoteReference"/>
        </w:rPr>
        <w:footnoteReference w:id="1268"/>
      </w:r>
      <w:r>
        <w:rPr>
          <w:rFonts w:ascii="Amiri" w:hAnsi="Amiri" w:eastAsia="Amiri" w:cs="Amiri"/>
          <w:lang w:bidi="ar-SA"/>
          <w:color w:val="111111"/>
          <w:sz w:val="28"/>
          <w:szCs w:val="28"/>
          <w:rtl/>
        </w:rPr>
        <w:t xml:space="preserve">فَإِمَّا لَکَ وَ إِمَّا لِأَهْلِهِ قَالَ قُلْتُ فَإِنَّ فِیهِ ذَهَباً وَ فِضَّةً وَ حَدِیداً فَبِأَیِّ شَیْ‌ءٍ أَبِیعُهُ قَالَ بِعْهُ بِطَعَامٍ قُلْتُ فَإِنْ کَانَ لِی قَرَابَةٌ مُحْتَاجٌ أُعْطِیهِ مِنْهُ قَالَ نَعَمْ.</w:t>
      </w:r>
    </w:p>
    <w:p>
      <w:pPr>
        <w:pStyle w:val="BookText"/>
      </w:pPr>
      <w:r>
        <w:rPr>
          <w:rFonts w:ascii="Amiri" w:hAnsi="Amiri" w:eastAsia="Amiri" w:cs="Amiri"/>
          <w:lang w:bidi="ar-SA"/>
          <w:color w:val="111111"/>
          <w:sz w:val="28"/>
          <w:szCs w:val="28"/>
          <w:rtl/>
        </w:rPr>
        <w:t xml:space="preserve">مُحَمَّدُ بْنُ الْحَسَنِ بِإِسْنَادِهِ عَنْ أَحْمَدَ بْنِ أَبِی عَبْدِ اللَّهِ مِثْلَهُ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میمون صائغ نقل شده که گفت: "از امام صادق (ع) درباره خاکی که جارو می‌شود و می‌فروشم، پرسیدم. چه کنم با آن؟ امام فرمود: 'صدقه بده.' او افزود: 'اگر در آن طلا و نقره و آهن باشد، با چه چیزی بفروشم؟' امام فرمود: 'با غذا بفروش.' پرسیدم: 'اگر خویشاوندی نیازمند داشته باشم، می‌توانم از آن به او بدهم؟' امام فرمود: 'بله.'"</w:t>
      </w:r>
    </w:p>
    <w:p>
      <w:pPr>
        <w:pStyle w:val="BookText"/>
      </w:pPr>
      <w:r>
        <w:rPr>
          <w:rFonts w:ascii="IRNazanin" w:hAnsi="IRNazanin" w:eastAsia="IRNazanin" w:cs="IRNazanin"/>
          <w:lang w:bidi="fa-IR"/>
          <w:color w:val="111111"/>
          <w:sz w:val="28"/>
          <w:szCs w:val="28"/>
          <w:rtl/>
        </w:rPr>
        <w:t xml:space="preserve">(توضیح: "ممکن است دلیل صدقه دادن این باشد که صاحبانش آن را ترک کرده و درخواست نکرده‌اند، و چون مالک آن را رها کرده و مشخص شده که آن را حلال کرده است، می‌توان در آن تصرف کرد، مانند لقطة و غیره. همچنین غالباً کمتر از یک درهم است و مالک آن نیز معمولاً ناشناس است.")</w:t>
      </w:r>
    </w:p>
    <w:p>
      <w:pPr>
        <w:pStyle w:val="Heading5"/>
      </w:pPr>
      <w:bookmarkStart w:id="1135" w:name="_Toc696"/>
      <w:r>
        <w:t>[رقم الحدیث الکلی: 23494 - رقم الحدیث الباب: 2]</w:t>
      </w:r>
      <w:bookmarkEnd w:id="1135"/>
    </w:p>
    <w:p>
      <w:pPr>
        <w:pStyle w:val="BookText"/>
      </w:pPr>
      <w:r>
        <w:rPr>
          <w:rFonts w:ascii="Times New Roman" w:hAnsi="Times New Roman" w:eastAsia="Times New Roman" w:cs="Times New Roman"/>
          <w:lang w:val="en-US" w:bidi="en-US"/>
          <w:color w:val="111111"/>
          <w:sz w:val="28"/>
          <w:szCs w:val="28"/>
          <w:rtl/>
        </w:rPr>
        <w:t xml:space="preserve">23494- 2- </w:t>
      </w:r>
      <w:r>
        <w:rPr>
          <w:rStyle w:val="FootnoteReference"/>
        </w:rPr>
        <w:footnoteReference w:id="1270"/>
      </w:r>
      <w:r>
        <w:rPr>
          <w:rFonts w:ascii="Amiri" w:hAnsi="Amiri" w:eastAsia="Amiri" w:cs="Amiri"/>
          <w:lang w:bidi="ar-SA"/>
          <w:color w:val="111111"/>
          <w:sz w:val="28"/>
          <w:szCs w:val="28"/>
          <w:rtl/>
        </w:rPr>
        <w:t xml:space="preserve">وَ بِإِسْنَادِهِ عَنْ مُحَمَّدِ بْنِ أَحْمَدَ بْنِ یَحْیَی عَنْ عِمْرَانَ عَنْ أَیُّوبَ عَنْ صَفْوَانَ عَنْ عَلِیٍّ الصَّائِغِ قَالَ: سَأَلْتُهُ عَنْ تُرَابِ الصَّوَّاغِینَ وَ أَنَّا نَبِیعُهُ قَالَ أَ مَا تَسْتَطِیعُ أَنْ تَسْتَحِلَّهُ مِنْ صَاحِبِهِ قَالَ قُلْتُ: لَا إِذَا أَخْبَرْتُهُ اتَّهَمَنِی قَالَ بِعْهُ قُلْتُ بِأَیِّ شَیْ‌ءٍ نَبِیعُهُ قَالَ بِطَعَامٍ قُلْتُ فَأَیَّ شَیْ‌ءٍ أَصْنَعُ بِهِ قَالَ تَصَدَّقْ بِهِ إِمَّا لَکَ وَ إِمَّا لِأَهْلِهِ </w:t>
      </w:r>
      <w:r>
        <w:rPr>
          <w:rStyle w:val="FootnoteReference"/>
        </w:rPr>
        <w:footnoteReference w:id="1271"/>
      </w:r>
      <w:r>
        <w:rPr>
          <w:rFonts w:ascii="Amiri" w:hAnsi="Amiri" w:eastAsia="Amiri" w:cs="Amiri"/>
          <w:lang w:bidi="ar-SA"/>
          <w:color w:val="111111"/>
          <w:sz w:val="28"/>
          <w:szCs w:val="28"/>
          <w:rtl/>
        </w:rPr>
        <w:t xml:space="preserve">قُلْتُ إِنْ کَانَ ذَا قَرَابَةٍ مُحْتَاجاً أَصِلُهُ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صائغ نقل شده که گفت: "از امام صادق (ع) درباره خاک صائغ‌ها( کارگاه طلاسازی) که می‌فروشیم، پرسیدم. امام فرمود: 'آیا نمی‌توانی از صاحبش حلالیت بگیری؟' گفتم: 'نه، اگر به او بگویم، به من اتهام می‌زند.' امام فرمود: 'آن را با غذا بفروش.' گفتم: 'با آن چه کنم؟' امام فرمود: 'صدقه بده، برای خودت یا برای اهلش.' گفتم: 'اگر خویشاوندی نیازمند داشته باشم، می‌توانم به او بدهم؟' امام فرمود: 'بله.'"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5" w:name="pg14689_173277"/>
    <w:bookmarkEnd w:id="195"/>
    <w:p>
      <w:pPr>
        <w:pStyle w:val="Heading5"/>
      </w:pPr>
      <w:bookmarkStart w:id="1136" w:name="_Toc697"/>
      <w:r>
        <w:t>[رقم الحدیث الکلی: 23495 - رقم الحدیث الباب: 3]</w:t>
      </w:r>
      <w:bookmarkEnd w:id="1136"/>
    </w:p>
    <w:p>
      <w:pPr>
        <w:pStyle w:val="BookText"/>
      </w:pPr>
      <w:r>
        <w:rPr>
          <w:rFonts w:ascii="Times New Roman" w:hAnsi="Times New Roman" w:eastAsia="Times New Roman" w:cs="Times New Roman"/>
          <w:lang w:val="en-US" w:bidi="en-US"/>
          <w:color w:val="111111"/>
          <w:sz w:val="28"/>
          <w:szCs w:val="28"/>
          <w:rtl/>
        </w:rPr>
        <w:t xml:space="preserve">23495- 3- </w:t>
      </w:r>
      <w:r>
        <w:rPr>
          <w:rStyle w:val="FootnoteReference"/>
        </w:rPr>
        <w:footnoteReference w:id="1272"/>
      </w:r>
      <w:r>
        <w:rPr>
          <w:rFonts w:ascii="Amiri" w:hAnsi="Amiri" w:eastAsia="Amiri" w:cs="Amiri"/>
          <w:lang w:bidi="ar-SA"/>
          <w:color w:val="111111"/>
          <w:sz w:val="28"/>
          <w:szCs w:val="28"/>
          <w:rtl/>
        </w:rPr>
        <w:t xml:space="preserve">وَ بِإِسْنَادِهِ عَنْ مُحَمَّدِ بْنِ عَلِیِّ بْنِ مَحْبُوبٍ عَنْ أَحْمَدَ بْنِ الْحَسَنِ عَنْ عَمْرِو بْنِ سَعِیدٍ عَنْ مُصَدِّقٍ قَالَ: سَأَلْتُ أَبَا الْحَسَنِ ع عَنْ شِرَاءِ الذَّهَبِ بِتُرَابِهِ مِنَ الْمَعْدِنِ قَالَ لَا بَأْسَ.</w:t>
      </w:r>
    </w:p>
    <w:p>
      <w:pPr>
        <w:pStyle w:val="BookText"/>
      </w:pPr>
      <w:r>
        <w:rPr>
          <w:rFonts w:ascii="Amiri" w:hAnsi="Amiri" w:eastAsia="Amiri" w:cs="Amiri"/>
          <w:lang w:bidi="ar-SA"/>
          <w:color w:val="111111"/>
          <w:sz w:val="28"/>
          <w:szCs w:val="28"/>
          <w:rtl/>
        </w:rPr>
        <w:t xml:space="preserve">أَقُولُ: هَذَا مَحْمُولٌ عَلَی التَّفْصِیلِ السَّابِقِ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مصدق نقل شده که گفت: "از امام ابوالحسن (ع) درباره خرید طلا به همراه خاک آن از معدن پرسیدم. امام فرمود: 'اشکالی ندارد.'"</w:t>
      </w:r>
    </w:p>
    <w:p>
      <w:pPr>
        <w:pStyle w:val="Heading4"/>
      </w:pPr>
      <w:bookmarkStart w:id="1137" w:name="_Toc698"/>
      <w:r>
        <w:t>17- بَابُ جَوَازِ بَیْعِ الْأُسْرُبِّ بِالْفِضَّةِ وَ إِنْ کَانَ فِیهِ یَسِیرٌ مِنْهَا</w:t>
      </w:r>
      <w:bookmarkEnd w:id="1137"/>
    </w:p>
    <w:p>
      <w:pPr>
        <w:pStyle w:val="Heading5"/>
      </w:pPr>
      <w:bookmarkStart w:id="1138" w:name="_Toc699"/>
      <w:r>
        <w:t>اشارة</w:t>
      </w:r>
      <w:bookmarkEnd w:id="1138"/>
    </w:p>
    <w:p>
      <w:pPr>
        <w:pStyle w:val="BookText"/>
      </w:pPr>
      <w:r>
        <w:rPr>
          <w:rStyle w:val="FootnoteReference"/>
        </w:rPr>
        <w:footnoteReference w:id="1274"/>
      </w:r>
      <w:r>
        <w:rPr>
          <w:rFonts w:ascii="Amiri" w:hAnsi="Amiri" w:eastAsia="Amiri" w:cs="Amiri"/>
          <w:lang w:bidi="ar-SA"/>
          <w:color w:val="111111"/>
          <w:sz w:val="28"/>
          <w:szCs w:val="28"/>
          <w:rtl/>
        </w:rPr>
        <w:t xml:space="preserve">17 بَابُ جَوَازِ بَیْعِ الْأُسْرُبِّ بِالْفِضَّةِ وَ إِنْ کَانَ فِیهِ یَسِیرٌ مِنْهَا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9" w:name="_Toc700"/>
      <w:r>
        <w:t>[رقم الحدیث الکلی: 23496 - رقم الحدیث الباب: 1]</w:t>
      </w:r>
      <w:bookmarkEnd w:id="1139"/>
    </w:p>
    <w:p>
      <w:pPr>
        <w:pStyle w:val="BookText"/>
      </w:pPr>
      <w:r>
        <w:rPr>
          <w:rFonts w:ascii="Times New Roman" w:hAnsi="Times New Roman" w:eastAsia="Times New Roman" w:cs="Times New Roman"/>
          <w:lang w:val="en-US" w:bidi="en-US"/>
          <w:color w:val="111111"/>
          <w:sz w:val="28"/>
          <w:szCs w:val="28"/>
          <w:rtl/>
        </w:rPr>
        <w:t xml:space="preserve">23496- 1- </w:t>
      </w:r>
      <w:r>
        <w:rPr>
          <w:rStyle w:val="FootnoteReference"/>
        </w:rPr>
        <w:footnoteReference w:id="1275"/>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عَبْدِ الرَّحْمَنِ بْنِ الْحَجَّاجِ عَنْ أَبِی عَبْدِ اللَّهِ ع فِی الْأُسْرُبِّ </w:t>
      </w:r>
      <w:r>
        <w:rPr>
          <w:rStyle w:val="FootnoteReference"/>
        </w:rPr>
        <w:footnoteReference w:id="1276"/>
      </w:r>
      <w:r>
        <w:rPr>
          <w:rFonts w:ascii="Amiri" w:hAnsi="Amiri" w:eastAsia="Amiri" w:cs="Amiri"/>
          <w:lang w:bidi="ar-SA"/>
          <w:color w:val="111111"/>
          <w:sz w:val="28"/>
          <w:szCs w:val="28"/>
          <w:rtl/>
        </w:rPr>
        <w:t xml:space="preserve">یُشْتَرَی بِالْفِضَّةِ قَالَ إِذَا کَانَ الْغَالِبُ عَلَیْهِ الْأُسْرُبَّ فَلَا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پرسيدند: آيا سنگ سرب را با سكۀ نقره مى‌توان خريدارى كرد؟ ابو عبد اللّه گفت: اگر سرب آن فراگير باشد و نقرۀ آن ناچيز باشد، اشكالى ندارد.</w:t>
      </w:r>
    </w:p>
    <w:p>
      <w:pPr>
        <w:pStyle w:val="Heading5"/>
      </w:pPr>
      <w:bookmarkStart w:id="1140" w:name="_Toc701"/>
      <w:r>
        <w:t>[رقم الحدیث الکلی: 23497 - رقم الحدیث الباب: 2]</w:t>
      </w:r>
      <w:bookmarkEnd w:id="1140"/>
    </w:p>
    <w:p>
      <w:pPr>
        <w:pStyle w:val="BookText"/>
      </w:pPr>
      <w:r>
        <w:rPr>
          <w:rFonts w:ascii="Times New Roman" w:hAnsi="Times New Roman" w:eastAsia="Times New Roman" w:cs="Times New Roman"/>
          <w:lang w:val="en-US" w:bidi="en-US"/>
          <w:color w:val="111111"/>
          <w:sz w:val="28"/>
          <w:szCs w:val="28"/>
          <w:rtl/>
        </w:rPr>
        <w:t xml:space="preserve">23497- 2- </w:t>
      </w:r>
      <w:r>
        <w:rPr>
          <w:rStyle w:val="FootnoteReference"/>
        </w:rPr>
        <w:footnoteReference w:id="1277"/>
      </w:r>
      <w:r>
        <w:rPr>
          <w:rFonts w:ascii="Amiri" w:hAnsi="Amiri" w:eastAsia="Amiri" w:cs="Amiri"/>
          <w:lang w:bidi="ar-SA"/>
          <w:color w:val="111111"/>
          <w:sz w:val="28"/>
          <w:szCs w:val="28"/>
          <w:rtl/>
        </w:rPr>
        <w:t xml:space="preserve">وَ عَنْهُ عَنْ أَبِیهِ عَنْ إِسْمَاعِیلَ بْنِ مَرَّارٍ عَنْ یُونُسَ عَنْ مُعَاوِیَةَ أَوْ غَیْرِهِ عَنْ أَبِی عَبْدِ اللَّهِ ع قَالَ: سَأَلْتُهُ عَنْ جَوْهَرِ الْأُسْرُبِّ وَ هُوَ إِذَا خَلَصَ کَانَ فِیهِ فِضَّةٌ أَ یَصْلُحُ أَنْ یُسَلِّمَ الرَّجُلُ فِیهِ الدَّرَاهِمَ الْمُسَمَّاةَ فَقَالَ إِذَا کَانَ الْغَالِبُ عَلَیْهِ اسْمَ الْأُسْرُبِّ فَلَا بَأْسَ بِذَلِکَ یَعْنِی لَا یُعْرَفُ إِلَّا بِالْأُسْرُبِّ.</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27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معاويه يا راوى ديگرى گويد:</w:t>
      </w:r>
    </w:p>
    <w:p>
      <w:pPr>
        <w:pStyle w:val="BookText"/>
      </w:pPr>
      <w:r>
        <w:rPr>
          <w:rFonts w:ascii="IRNazanin" w:hAnsi="IRNazanin" w:eastAsia="IRNazanin" w:cs="IRNazanin"/>
          <w:lang w:bidi="fa-IR"/>
          <w:color w:val="111111"/>
          <w:sz w:val="28"/>
          <w:szCs w:val="28"/>
          <w:rtl/>
        </w:rPr>
        <w:t xml:space="preserve">از امام صادق عليه السّلام در مورد جواهرات سربى پرسيدم كه هرگاه كه خالص شوند مقدارى نقره دارند آيا مى‌توان درهم‌هاى خالص را به مقدار معيّن داد و از آنها گرفت‌؟</w:t>
      </w:r>
    </w:p>
    <w:p>
      <w:pPr>
        <w:pStyle w:val="BookText"/>
      </w:pPr>
      <w:r>
        <w:rPr>
          <w:rFonts w:ascii="IRNazanin" w:hAnsi="IRNazanin" w:eastAsia="IRNazanin" w:cs="IRNazanin"/>
          <w:lang w:bidi="fa-IR"/>
          <w:color w:val="111111"/>
          <w:sz w:val="28"/>
          <w:szCs w:val="28"/>
          <w:rtl/>
        </w:rPr>
        <w:t xml:space="preserve">فرمود: اگر به آنها سرب گفته شود، اشكالى ندارد. يعنى فقط‍‌ به آن سرب بگويند.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6" w:name="pg14689_173278"/>
    <w:bookmarkEnd w:id="196"/>
    <w:p>
      <w:pPr>
        <w:pStyle w:val="Heading4"/>
      </w:pPr>
      <w:bookmarkStart w:id="1141" w:name="_Toc702"/>
      <w:r>
        <w:t>18- بَابُ أَنَّ الْمَغْشُوشَ إِذَا بِیعَ بِجِنْسِهِ فَلَا بُدَّ مِنْ زِیَادَةٍ تُقَابِلُ الْغِشَّ وَ حُکْمِ الْبَیْعِ بِدِینَارٍ غَیْرِ دِرْهَمٍ‌</w:t>
      </w:r>
      <w:bookmarkEnd w:id="1141"/>
    </w:p>
    <w:p>
      <w:pPr>
        <w:pStyle w:val="Heading5"/>
      </w:pPr>
      <w:bookmarkStart w:id="1142" w:name="_Toc703"/>
      <w:r>
        <w:t>اشارة</w:t>
      </w:r>
      <w:bookmarkEnd w:id="1142"/>
    </w:p>
    <w:p>
      <w:pPr>
        <w:pStyle w:val="BookText"/>
      </w:pPr>
      <w:r>
        <w:rPr>
          <w:rStyle w:val="FootnoteReference"/>
        </w:rPr>
        <w:footnoteReference w:id="1279"/>
      </w:r>
      <w:r>
        <w:rPr>
          <w:rFonts w:ascii="Amiri" w:hAnsi="Amiri" w:eastAsia="Amiri" w:cs="Amiri"/>
          <w:lang w:bidi="ar-SA"/>
          <w:color w:val="111111"/>
          <w:sz w:val="28"/>
          <w:szCs w:val="28"/>
          <w:rtl/>
        </w:rPr>
        <w:t xml:space="preserve">18 بَابُ أَنَّ الْمَغْشُوشَ إِذَا بِیعَ بِجِنْسِهِ فَلَا بُدَّ مِنْ زِیَادَةٍ تُقَابِلُ الْغِشَّ وَ حُکْمِ الْبَیْعِ بِدِینَارٍ غَیْرِ دِرْهَمٍ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3" w:name="_Toc704"/>
      <w:r>
        <w:t>[رقم الحدیث الکلی: 23498 - رقم الحدیث الباب: 1]</w:t>
      </w:r>
      <w:bookmarkEnd w:id="1143"/>
    </w:p>
    <w:p>
      <w:pPr>
        <w:pStyle w:val="BookText"/>
      </w:pPr>
      <w:r>
        <w:rPr>
          <w:rFonts w:ascii="Times New Roman" w:hAnsi="Times New Roman" w:eastAsia="Times New Roman" w:cs="Times New Roman"/>
          <w:lang w:val="en-US" w:bidi="en-US"/>
          <w:color w:val="111111"/>
          <w:sz w:val="28"/>
          <w:szCs w:val="28"/>
          <w:rtl/>
        </w:rPr>
        <w:t xml:space="preserve">23498- 1- </w:t>
      </w:r>
      <w:r>
        <w:rPr>
          <w:rStyle w:val="FootnoteReference"/>
        </w:rPr>
        <w:footnoteReference w:id="1280"/>
      </w:r>
      <w:r>
        <w:rPr>
          <w:rFonts w:ascii="Amiri" w:hAnsi="Amiri" w:eastAsia="Amiri" w:cs="Amiri"/>
          <w:lang w:bidi="ar-SA"/>
          <w:color w:val="111111"/>
          <w:sz w:val="28"/>
          <w:szCs w:val="28"/>
          <w:rtl/>
        </w:rPr>
        <w:t xml:space="preserve">مُحَمَّدُ بْنُ یَعْقُوبَ عَنْ مُحَمَّدِ بْنِ یَحْیَی عَنْ مُحَمَّدِ بْنِ أَحْمَدَ عَنْ مُحَمَّدِ بْنِ عِیسَی عَنْ عُثْمَانَ بْنِ عِیسَی عَنْ إِسْحَاقَ بْنِ عَمَّارٍ قَالَ: قُلْتُ لَهُ تَجِیئُنِی الدَّرَاهِمُ بَیْنَهَا الْفَضْلُ فَنَشْتَرِیهِ بِالْفُلُوسِ فَقَالَ لَا وَ لَکِنِ انْظُرْ فَضْلَ مَا بَیْنَهُمَا فَزِنْ نُحَاساً وَ زِنِ الْفَضْلَ فَاجْعَلْهُ مَعَ الدَّرَاهِمِ الْجِیَادِ وَ خُذْ وَزْناً بِوَزْنٍ.</w:t>
      </w:r>
    </w:p>
    <w:p>
      <w:pPr>
        <w:pStyle w:val="BookText"/>
      </w:pPr>
      <w:r>
        <w:rPr>
          <w:rFonts w:ascii="Amiri" w:hAnsi="Amiri" w:eastAsia="Amiri" w:cs="Amiri"/>
          <w:lang w:bidi="ar-SA"/>
          <w:color w:val="111111"/>
          <w:sz w:val="28"/>
          <w:szCs w:val="28"/>
          <w:rtl/>
        </w:rPr>
        <w:t xml:space="preserve">وَ رَوَاهُ الشَّیْخُ بِإِسْنَادِهِ عَنْ أَحْمَدَ بْنِ مُحَمَّدٍ عَنْ عُثْمَانَ بْنِ عِیسَی مِثْلَهُ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گويد: به امام صادق عليه السّلام عرض كردم: درهم‌هايى نزد من آورده مى‌شود كه برخى آلياژ اضافى دارد و آنها را با دادن سكه آلياژى خريدارى مى‌كنم.</w:t>
      </w:r>
    </w:p>
    <w:p>
      <w:pPr>
        <w:pStyle w:val="BookText"/>
      </w:pPr>
      <w:r>
        <w:rPr>
          <w:rFonts w:ascii="IRNazanin" w:hAnsi="IRNazanin" w:eastAsia="IRNazanin" w:cs="IRNazanin"/>
          <w:lang w:bidi="fa-IR"/>
          <w:color w:val="111111"/>
          <w:sz w:val="28"/>
          <w:szCs w:val="28"/>
          <w:rtl/>
        </w:rPr>
        <w:t xml:space="preserve">فرمود: اين كار جايز نيست، ولى ببين كه در درهم چقدر آلياژ وجود دارد و به اندازۀ همانها سكّۀ آلياژى بشمار و همراه درهم‌هاى صحيح و خالص كن و با آن درهم‌هاى آلياژى به‌طور يكسان معاوضه كن.</w:t>
      </w:r>
    </w:p>
    <w:p>
      <w:pPr>
        <w:pStyle w:val="Heading5"/>
      </w:pPr>
      <w:bookmarkStart w:id="1144" w:name="_Toc705"/>
      <w:r>
        <w:t>[رقم الحدیث الکلی: 23499 - رقم الحدیث الباب: 2]</w:t>
      </w:r>
      <w:bookmarkEnd w:id="1144"/>
    </w:p>
    <w:p>
      <w:pPr>
        <w:pStyle w:val="BookText"/>
      </w:pPr>
      <w:r>
        <w:rPr>
          <w:rFonts w:ascii="Times New Roman" w:hAnsi="Times New Roman" w:eastAsia="Times New Roman" w:cs="Times New Roman"/>
          <w:lang w:val="en-US" w:bidi="en-US"/>
          <w:color w:val="111111"/>
          <w:sz w:val="28"/>
          <w:szCs w:val="28"/>
          <w:rtl/>
        </w:rPr>
        <w:t xml:space="preserve">23499- 2- </w:t>
      </w:r>
      <w:r>
        <w:rPr>
          <w:rStyle w:val="FootnoteReference"/>
        </w:rPr>
        <w:footnoteReference w:id="1282"/>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قُلْتُ لِأَبِی عَبْدِ اللَّهِ ع الدِّرْهَمُ بِالدِّرْهَمِ </w:t>
      </w:r>
      <w:r>
        <w:rPr>
          <w:rStyle w:val="FootnoteReference"/>
        </w:rPr>
        <w:footnoteReference w:id="1283"/>
      </w:r>
      <w:r>
        <w:rPr>
          <w:rFonts w:ascii="Amiri" w:hAnsi="Amiri" w:eastAsia="Amiri" w:cs="Amiri"/>
          <w:lang w:bidi="ar-SA"/>
          <w:color w:val="111111"/>
          <w:sz w:val="28"/>
          <w:szCs w:val="28"/>
          <w:rtl/>
        </w:rPr>
        <w:t xml:space="preserve">وَ الرَّصَاصِ فَقَالَ الرَّصَاصُ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گفتم: 'درهم در مقابل درهم و رصاص (نوعی فلز یا سرب).' امام فرمودند: 'رصاص باطل است.'"</w:t>
      </w:r>
    </w:p>
    <w:p>
      <w:pPr>
        <w:pStyle w:val="Heading5"/>
      </w:pPr>
      <w:bookmarkStart w:id="1145" w:name="_Toc706"/>
      <w:r>
        <w:t>[رقم الحدیث الکلی: 23500 - رقم الحدیث الباب: 3]</w:t>
      </w:r>
      <w:bookmarkEnd w:id="1145"/>
    </w:p>
    <w:p>
      <w:pPr>
        <w:pStyle w:val="BookText"/>
      </w:pPr>
      <w:r>
        <w:rPr>
          <w:rFonts w:ascii="Times New Roman" w:hAnsi="Times New Roman" w:eastAsia="Times New Roman" w:cs="Times New Roman"/>
          <w:lang w:val="en-US" w:bidi="en-US"/>
          <w:color w:val="111111"/>
          <w:sz w:val="28"/>
          <w:szCs w:val="28"/>
          <w:rtl/>
        </w:rPr>
        <w:t xml:space="preserve">23500- 3- </w:t>
      </w:r>
      <w:r>
        <w:rPr>
          <w:rStyle w:val="FootnoteReference"/>
        </w:rPr>
        <w:footnoteReference w:id="1284"/>
      </w:r>
      <w:r>
        <w:rPr>
          <w:rFonts w:ascii="Amiri" w:hAnsi="Amiri" w:eastAsia="Amiri" w:cs="Amiri"/>
          <w:lang w:bidi="ar-SA"/>
          <w:color w:val="111111"/>
          <w:sz w:val="28"/>
          <w:szCs w:val="28"/>
          <w:rtl/>
        </w:rPr>
        <w:t xml:space="preserve">مُحَمَّدُ بْنُ الْحَسَنِ بِإِسْنَادِهِ عَنِ الْحَسَنِ بْنِ مُحَمَّدِ بْنِ سَمَاعَةَ عَنْ صَفْوَانَ عَنِ ابْنِ بُکَیْرٍ عَنْ عُمَرَ بْنِ یَزِیدَ قَالَ: قُلْتُ لِأَبِی عَبْدِ اللَّهِ ع الدَّرَاهِمُ بِالدَّرَاهِمِ مَعَ أَحَدِهِمَا الرَّصَاصُ وَزْناً بِوَزْنٍ فَقَالَ أَعِدْ فَأَعَدْتُ ثُمَّ قَالَ أَعِدْ فَأَعَدْتُ عَلَیْهِ قَالَ لَا أَرَی بِهِ بَأْساً.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7" w:name="pg14689_173279"/>
    <w:bookmarkEnd w:id="197"/>
    <w:p>
      <w:pPr>
        <w:pStyle w:val="BookText"/>
      </w:pPr>
      <w:r>
        <w:rPr>
          <w:rFonts w:ascii="Amiri" w:hAnsi="Amiri" w:eastAsia="Amiri" w:cs="Amiri"/>
          <w:lang w:bidi="ar-SA"/>
          <w:color w:val="111111"/>
          <w:sz w:val="28"/>
          <w:szCs w:val="28"/>
          <w:rtl/>
        </w:rPr>
        <w:t xml:space="preserve">وَ رَوَاهُ الصَّدُوقُ بِإِسْنَادِهِ عَنْ عُمَرَ بْنِ یَزِیدَ إِلَّا أَنَّهُ قَالَ فِی أَحَدِهِمَا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وَجْهُ هَذَا وُجُودُ الزِّیَادَةِ الَّتِی تُقَابِلُ الرَّصَاصَ وَ قَدْ تَقَدَّمَ مَا یَدُلُّ عَلَی الْحُکْمِ الْأَوَّلِ هُنَا </w:t>
      </w:r>
      <w:r>
        <w:rPr>
          <w:rStyle w:val="FootnoteReference"/>
        </w:rPr>
        <w:footnoteReference w:id="1286"/>
      </w:r>
      <w:r>
        <w:rPr>
          <w:rFonts w:ascii="Amiri" w:hAnsi="Amiri" w:eastAsia="Amiri" w:cs="Amiri"/>
          <w:lang w:bidi="ar-SA"/>
          <w:color w:val="111111"/>
          <w:sz w:val="28"/>
          <w:szCs w:val="28"/>
          <w:rtl/>
        </w:rPr>
        <w:t xml:space="preserve">وَ فِی الرِّبَا </w:t>
      </w:r>
      <w:r>
        <w:rPr>
          <w:rStyle w:val="FootnoteReference"/>
        </w:rPr>
        <w:footnoteReference w:id="1287"/>
      </w:r>
      <w:r>
        <w:rPr>
          <w:rFonts w:ascii="Amiri" w:hAnsi="Amiri" w:eastAsia="Amiri" w:cs="Amiri"/>
          <w:lang w:bidi="ar-SA"/>
          <w:color w:val="111111"/>
          <w:sz w:val="28"/>
          <w:szCs w:val="28"/>
          <w:rtl/>
        </w:rPr>
        <w:t xml:space="preserve">وَ عَلَی الثَّانِی فِی أَحْکَامِ الْعُقُودِ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که گفت: "به امام صادق (ع) گفتم: 'درهم در مقابل درهم با یکی از آنها رصاص (نوعی فلز یا سرب) به وزن برابر.' امام فرمودند: 'تکرار کن.' من دوباره تکرار کردم. سپس فرمود: 'تکرار کن.' دوباره تکرار کردم. امام فرمودند: 'اشکالی ندارد.'</w:t>
      </w:r>
    </w:p>
    <w:p>
      <w:pPr>
        <w:pStyle w:val="BookText"/>
      </w:pPr>
      <w:r>
        <w:rPr>
          <w:rFonts w:ascii="IRNazanin" w:hAnsi="IRNazanin" w:eastAsia="IRNazanin" w:cs="IRNazanin"/>
          <w:lang w:bidi="fa-IR"/>
          <w:color w:val="111111"/>
          <w:sz w:val="28"/>
          <w:szCs w:val="28"/>
          <w:rtl/>
        </w:rPr>
        <w:t xml:space="preserve">می گویم : "این به دلیل وجود اضافه‌ای است که معادل رصاص است."</w:t>
      </w:r>
    </w:p>
    <w:p>
      <w:pPr>
        <w:pStyle w:val="Heading4"/>
      </w:pPr>
      <w:bookmarkStart w:id="1146" w:name="_Toc707"/>
      <w:r>
        <w:t>19- بَابُ أَنَّ مَنْ أَمَرَ الْغَیْرَ أَنْ یَصْرِفَ لَهُ جَازَ أَنْ یُعْطِیَهُ مِنْ عِنْدِهِ أَرْخَصَ مِمَّا یَجِدُ لَهُ مَعَ الْإِعْلَامِ أَوْ عَدَمِ التُّهَمَةِ عَلَی کَرَاهِیَةٍ وَ جَوَازِ أَخْذِ الْأَجْرِ عَلَی إِدْخَالِ الْمَالِ بَیْتَ الْمَالِ بِحِ</w:t>
      </w:r>
      <w:bookmarkEnd w:id="1146"/>
    </w:p>
    <w:p>
      <w:pPr>
        <w:pStyle w:val="Heading5"/>
      </w:pPr>
      <w:bookmarkStart w:id="1147" w:name="_Toc708"/>
      <w:r>
        <w:t>اشارة</w:t>
      </w:r>
      <w:bookmarkEnd w:id="1147"/>
    </w:p>
    <w:p>
      <w:pPr>
        <w:pStyle w:val="BookText"/>
      </w:pPr>
      <w:r>
        <w:rPr>
          <w:rStyle w:val="FootnoteReference"/>
        </w:rPr>
        <w:footnoteReference w:id="1289"/>
      </w:r>
      <w:r>
        <w:rPr>
          <w:rFonts w:ascii="Amiri" w:hAnsi="Amiri" w:eastAsia="Amiri" w:cs="Amiri"/>
          <w:lang w:bidi="ar-SA"/>
          <w:color w:val="111111"/>
          <w:sz w:val="28"/>
          <w:szCs w:val="28"/>
          <w:rtl/>
        </w:rPr>
        <w:t xml:space="preserve">19 بَابُ أَنَّ مَنْ أَمَرَ الْغَیْرَ أَنْ یَصْرِفَ لَهُ جَازَ أَنْ یُعْطِیَهُ مِنْ عِنْدِهِ أَرْخَصَ مِمَّا یَجِدُ لَهُ مَعَ الْإِعْلَامِ أَوْ عَدَمِ التُّهَمَةِ عَلَی کَرَاهِیَةٍ وَ جَوَازِ أَخْذِ الْأَجْرِ عَلَی إِدْخَالِ الْمَالِ بَیْتَ الْمَالِ بِحِسَابِهِ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8" w:name="_Toc709"/>
      <w:r>
        <w:t>[رقم الحدیث الکلی: 23501 - رقم الحدیث الباب: 1]</w:t>
      </w:r>
      <w:bookmarkEnd w:id="1148"/>
    </w:p>
    <w:p>
      <w:pPr>
        <w:pStyle w:val="BookText"/>
      </w:pPr>
      <w:r>
        <w:rPr>
          <w:rFonts w:ascii="Times New Roman" w:hAnsi="Times New Roman" w:eastAsia="Times New Roman" w:cs="Times New Roman"/>
          <w:lang w:val="en-US" w:bidi="en-US"/>
          <w:color w:val="111111"/>
          <w:sz w:val="28"/>
          <w:szCs w:val="28"/>
          <w:rtl/>
        </w:rPr>
        <w:t xml:space="preserve">23501- 1- </w:t>
      </w:r>
      <w:r>
        <w:rPr>
          <w:rStyle w:val="FootnoteReference"/>
        </w:rPr>
        <w:footnoteReference w:id="1290"/>
      </w:r>
      <w:r>
        <w:rPr>
          <w:rFonts w:ascii="Amiri" w:hAnsi="Amiri" w:eastAsia="Amiri" w:cs="Amiri"/>
          <w:lang w:bidi="ar-SA"/>
          <w:color w:val="111111"/>
          <w:sz w:val="28"/>
          <w:szCs w:val="28"/>
          <w:rtl/>
        </w:rPr>
        <w:t xml:space="preserve">مُحَمَّدُ بْنُ الْحَسَنِ بِإِسْنَادِهِ عَنِ الْحَسَنِ بْنِ مُحَمَّدِ بْنِ سَمَاعَةَ عَنْ زَکَرِیَّا بْنِ مُحَمَّدٍ عَنْ إِسْحَاقَ بْنِ عَمَّارٍ قَالَ: قُلْتُ لِأَبِی عَبْدِ اللَّهِ ع یَجِیئُنِی الرَّجُلُ یُرِیدُ مِنِّی دَرَاهِمَ فَأُعْطِیهِ أَرْخَصَ مِمَّا أَبِیعُ قَالَ أَعْطِهِ أَرْخَصَ مِمَّا تَجِدُ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گفتم: مردی نزد من می‌آید و از من دراهم می‌خواهد، و من آن را به قیمتی ارزان‌تر از قیمتی که می‌فروشم به او می‌دهم. امام فرمودند: 'آن را ارزان‌تر از آنچه برایش پیدا می‌کنی به او بده.'</w:t>
      </w:r>
    </w:p>
    <w:p>
      <w:pPr>
        <w:pStyle w:val="Heading5"/>
      </w:pPr>
      <w:bookmarkStart w:id="1149" w:name="_Toc710"/>
      <w:r>
        <w:t>[رقم الحدیث الکلی: 23502 - رقم الحدیث الباب: 2]</w:t>
      </w:r>
      <w:bookmarkEnd w:id="1149"/>
    </w:p>
    <w:p>
      <w:pPr>
        <w:pStyle w:val="BookText"/>
      </w:pPr>
      <w:r>
        <w:rPr>
          <w:rFonts w:ascii="Times New Roman" w:hAnsi="Times New Roman" w:eastAsia="Times New Roman" w:cs="Times New Roman"/>
          <w:lang w:val="en-US" w:bidi="en-US"/>
          <w:color w:val="111111"/>
          <w:sz w:val="28"/>
          <w:szCs w:val="28"/>
          <w:rtl/>
        </w:rPr>
        <w:t xml:space="preserve">23502- 2- </w:t>
      </w:r>
      <w:r>
        <w:rPr>
          <w:rStyle w:val="FootnoteReference"/>
        </w:rPr>
        <w:footnoteReference w:id="1291"/>
      </w:r>
      <w:r>
        <w:rPr>
          <w:rFonts w:ascii="Amiri" w:hAnsi="Amiri" w:eastAsia="Amiri" w:cs="Amiri"/>
          <w:lang w:bidi="ar-SA"/>
          <w:color w:val="111111"/>
          <w:sz w:val="28"/>
          <w:szCs w:val="28"/>
          <w:rtl/>
        </w:rPr>
        <w:t xml:space="preserve">وَ عَنْهُ عَنْ مُحَمَّدِ بْنِ زِیَادٍ عَنْ هَارُونَ بْنِ خَارِجَةَ قَالَ: قُلْتُ لِأَبِی عَبْدِ اللَّهِ ع أُدْخِلُ الْمَالَ بَیْتَ الْمَالِ عَلَی أَنْ آخُذَ مِنْ کُلِّ أَلْفٍ سِتَّةً قَالَ حِسَابُ الْأَجْرِ لِلْأَجْرِ.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خارجه نقل شده که گفت: "به امام صادق (ع) گفتم: 'مال را به بیت المال وارد می‌کنم به این شرط که از هر هزار، شش تا بردارم.' امام فرمودند: 'حساب اجر برای اجر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8" w:name="pg14689_173280"/>
    <w:bookmarkEnd w:id="198"/>
    <w:p>
      <w:pPr>
        <w:pStyle w:val="Heading4"/>
      </w:pPr>
      <w:bookmarkStart w:id="1150" w:name="_Toc711"/>
      <w:r>
        <w:t>20- بَابُ حُکْمِ مَنْ کَانَ لَهُ عَلَی غَیْرِهِ دَرَاهِمُ فَسَقَطَتْ حَتَّی لَا تُنْفَقُ بَیْنَ النَّاسِ‌</w:t>
      </w:r>
      <w:bookmarkEnd w:id="1150"/>
    </w:p>
    <w:p>
      <w:pPr>
        <w:pStyle w:val="Heading5"/>
      </w:pPr>
      <w:bookmarkStart w:id="1151" w:name="_Toc712"/>
      <w:r>
        <w:t>اشارة</w:t>
      </w:r>
      <w:bookmarkEnd w:id="1151"/>
    </w:p>
    <w:p>
      <w:pPr>
        <w:pStyle w:val="BookText"/>
      </w:pPr>
      <w:r>
        <w:rPr>
          <w:rStyle w:val="FootnoteReference"/>
        </w:rPr>
        <w:footnoteReference w:id="1293"/>
      </w:r>
      <w:r>
        <w:rPr>
          <w:rFonts w:ascii="Amiri" w:hAnsi="Amiri" w:eastAsia="Amiri" w:cs="Amiri"/>
          <w:lang w:bidi="ar-SA"/>
          <w:color w:val="111111"/>
          <w:sz w:val="28"/>
          <w:szCs w:val="28"/>
          <w:rtl/>
        </w:rPr>
        <w:t xml:space="preserve">20 بَابُ حُکْمِ مَنْ کَانَ لَهُ عَلَی غَیْرِهِ دَرَاهِمُ فَسَقَطَتْ حَتَّی لَا تُنْفَقُ بَیْنَ النَّاسِ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2" w:name="_Toc713"/>
      <w:r>
        <w:t>[رقم الحدیث الکلی: 23503 - رقم الحدیث الباب: 1]</w:t>
      </w:r>
      <w:bookmarkEnd w:id="1152"/>
    </w:p>
    <w:p>
      <w:pPr>
        <w:pStyle w:val="BookText"/>
      </w:pPr>
      <w:r>
        <w:rPr>
          <w:rFonts w:ascii="Times New Roman" w:hAnsi="Times New Roman" w:eastAsia="Times New Roman" w:cs="Times New Roman"/>
          <w:lang w:val="en-US" w:bidi="en-US"/>
          <w:color w:val="111111"/>
          <w:sz w:val="28"/>
          <w:szCs w:val="28"/>
          <w:rtl/>
        </w:rPr>
        <w:t xml:space="preserve">23503- 1- </w:t>
      </w:r>
      <w:r>
        <w:rPr>
          <w:rStyle w:val="FootnoteReference"/>
        </w:rPr>
        <w:footnoteReference w:id="1294"/>
      </w:r>
      <w:r>
        <w:rPr>
          <w:rFonts w:ascii="Amiri" w:hAnsi="Amiri" w:eastAsia="Amiri" w:cs="Amiri"/>
          <w:lang w:bidi="ar-SA"/>
          <w:color w:val="111111"/>
          <w:sz w:val="28"/>
          <w:szCs w:val="28"/>
          <w:rtl/>
        </w:rPr>
        <w:t xml:space="preserve">مُحَمَّدُ بْنُ یَعْقُوبَ عَنْ عَلِیِّ بْنِ إِبْرَاهِیمَ عَنْ مُحَمَّدِ بْنِ عِیسَی عَنْ یُونُسَ قَالَ: کَتَبْتُ إِلَی الرِّضَا ع أَنَّ لِی عَلَی رَجُلٍ ثَلَاثَةَ آلَافِ دِرْهَمٍ وَ کَانَتْ تِلْکَ الدَّرَاهِمُ تُنْفَقُ بَیْنَ النَّاسِ تِلْکَ الْأَیَّامَ وَ لَیْسَتْ تُنْفَقُ الْیَوْمَ فَلِی عَلَیْهِ تِلْکَ الدَّرَاهِمُ بِأَعْیَانِهَا أَوْ مَا یُنْفَقُ الْیَوْمَ بَیْنَ النَّاسِ قَالَ فَکَتَبَ إِلَیَّ لَکَ أَنْ تَأْخُذَ مِنْهُ مَا یُنْفَقُ بَیْنَ النَّاسِ کَمَا أَعْطَیْتَهُ مَا یُنْفَقُ بَیْنَ النَّاسِ.</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سَهْلِ بْنِ زِیَادٍ عَنْ مُحَمَّدِ بْنِ عِیسَی مِثْلَهُ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نقل شده که گفت: "به امام رضا (ع) نوشتم: 'من از مردی سه هزار درهم طلب دارم و این دراهم در آن روزها میان مردم رایج بود و امروز دیگر رایج نیست. آیا باید همان دراهم یا آنچه امروز میان مردم رایج است، را از او بگیرم؟' امام رضا (ع) نوشت: 'می‌توانی آنچه امروز میان مردم رایج است، بگیری همانطور که به او چیزی دادی که میان مردم رایج بود.'</w:t>
      </w:r>
    </w:p>
    <w:p>
      <w:pPr>
        <w:pStyle w:val="Heading5"/>
      </w:pPr>
      <w:bookmarkStart w:id="1153" w:name="_Toc714"/>
      <w:r>
        <w:t>[رقم الحدیث الکلی: 23504 - رقم الحدیث الباب: 2]</w:t>
      </w:r>
      <w:bookmarkEnd w:id="1153"/>
    </w:p>
    <w:p>
      <w:pPr>
        <w:pStyle w:val="BookText"/>
      </w:pPr>
      <w:r>
        <w:rPr>
          <w:rFonts w:ascii="Times New Roman" w:hAnsi="Times New Roman" w:eastAsia="Times New Roman" w:cs="Times New Roman"/>
          <w:lang w:val="en-US" w:bidi="en-US"/>
          <w:color w:val="111111"/>
          <w:sz w:val="28"/>
          <w:szCs w:val="28"/>
          <w:rtl/>
        </w:rPr>
        <w:t xml:space="preserve">23504- 2- </w:t>
      </w:r>
      <w:r>
        <w:rPr>
          <w:rStyle w:val="FootnoteReference"/>
        </w:rPr>
        <w:footnoteReference w:id="1296"/>
      </w:r>
      <w:r>
        <w:rPr>
          <w:rFonts w:ascii="Amiri" w:hAnsi="Amiri" w:eastAsia="Amiri" w:cs="Amiri"/>
          <w:lang w:bidi="ar-SA"/>
          <w:color w:val="111111"/>
          <w:sz w:val="28"/>
          <w:szCs w:val="28"/>
          <w:rtl/>
        </w:rPr>
        <w:t xml:space="preserve">وَ بِإِسْنَادِهِ عَنْ مُحَمَّدِ بْنِ الْحَسَنِ الصَّفَّارِ عَنْ مُحَمَّدِ بْنِ عِیسَی عَنْ یُونُسَ قَالَ: کَتَبْتُ إِلَی أَبِی الْحَسَنِ الرِّضَا ع- أَنَّهُ کَانَ لِی عَلَی رَجُلٍ </w:t>
      </w:r>
      <w:r>
        <w:rPr>
          <w:rStyle w:val="FootnoteReference"/>
        </w:rPr>
        <w:footnoteReference w:id="1297"/>
      </w:r>
      <w:r>
        <w:rPr>
          <w:rFonts w:ascii="Amiri" w:hAnsi="Amiri" w:eastAsia="Amiri" w:cs="Amiri"/>
          <w:lang w:bidi="ar-SA"/>
          <w:color w:val="111111"/>
          <w:sz w:val="28"/>
          <w:szCs w:val="28"/>
          <w:rtl/>
        </w:rPr>
        <w:t xml:space="preserve">دَرَاهِمُ وَ أَنَّ السُّلْطَانَ أَسْقَطَ تِلْکَ الدَّرَاهِمَ وَ جَاءَتْ دَرَاهِمُ </w:t>
      </w:r>
      <w:r>
        <w:rPr>
          <w:rStyle w:val="FootnoteReference"/>
        </w:rPr>
        <w:footnoteReference w:id="1298"/>
      </w:r>
      <w:r>
        <w:rPr>
          <w:rFonts w:ascii="Amiri" w:hAnsi="Amiri" w:eastAsia="Amiri" w:cs="Amiri"/>
          <w:lang w:bidi="ar-SA"/>
          <w:color w:val="111111"/>
          <w:sz w:val="28"/>
          <w:szCs w:val="28"/>
          <w:rtl/>
        </w:rPr>
        <w:t xml:space="preserve">أَعْلَی مِنَ </w:t>
      </w:r>
      <w:r>
        <w:rPr>
          <w:rStyle w:val="FootnoteReference"/>
        </w:rPr>
        <w:footnoteReference w:id="1299"/>
      </w:r>
      <w:r>
        <w:rPr>
          <w:rFonts w:ascii="Amiri" w:hAnsi="Amiri" w:eastAsia="Amiri" w:cs="Amiri"/>
          <w:lang w:bidi="ar-SA"/>
          <w:color w:val="111111"/>
          <w:sz w:val="28"/>
          <w:szCs w:val="28"/>
          <w:rtl/>
        </w:rPr>
        <w:t xml:space="preserve">الدَّرَاهِمِ الْأُولَی وَ لَهَا الْیَوْمَ وَضِیعَةٌ فَأَیُّ شَیْ‌ءٍ لِی عَلَیْهِ الْأُولَی الَّتِی أَسْقَطَهَا السُّلْطَانُ أَوِ الدَّرَاهِمُ الَّتِی أَجَازَهَا السُّلْطَانُ فَکَتَبَ لَکَ الدَّرَاهِمُ الْأُولَی.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9" w:name="pg14689_173281"/>
    <w:bookmarkEnd w:id="199"/>
    <w:p>
      <w:pPr>
        <w:pStyle w:val="BookText"/>
      </w:pPr>
      <w:r>
        <w:rPr>
          <w:rFonts w:ascii="Amiri" w:hAnsi="Amiri" w:eastAsia="Amiri" w:cs="Amiri"/>
          <w:lang w:bidi="ar-SA"/>
          <w:color w:val="111111"/>
          <w:sz w:val="28"/>
          <w:szCs w:val="28"/>
          <w:rtl/>
        </w:rPr>
        <w:t xml:space="preserve">وَ رَوَاهُ الصَّدُوقُ بِإِسْنَادِهِ عَنْ یُونُسَ بْنِ عَبْدِ الرَّحْمَنِ نَحْوَهُ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نقل شده که گفت: "به امام ابوالحسن رضا (ع) نوشتم: 'من از مردی دراهم طلب دارم و سلطان آن دراهم را اسقاط کرده و دراهمی با ارزش بیشتر جایگزین آن‌ها شده است. اکنون آن دراهم دارای ارزش است. آیا من همان دراهم اولیه که سلطان اسقاط کرده بود را طلب دارم یا دراهمی که سلطان جایگزین کرده است؟' امام رضا (ع) نوشت: 'تو همان دراهم اولیه را طلب داری.'"</w:t>
      </w:r>
    </w:p>
    <w:p>
      <w:pPr>
        <w:pStyle w:val="Heading5"/>
      </w:pPr>
      <w:bookmarkStart w:id="1154" w:name="_Toc715"/>
      <w:r>
        <w:t>[رقم الحدیث الکلی: 23505 - رقم الحدیث الباب: 3]</w:t>
      </w:r>
      <w:bookmarkEnd w:id="1154"/>
    </w:p>
    <w:p>
      <w:pPr>
        <w:pStyle w:val="BookText"/>
      </w:pPr>
      <w:r>
        <w:rPr>
          <w:rFonts w:ascii="Times New Roman" w:hAnsi="Times New Roman" w:eastAsia="Times New Roman" w:cs="Times New Roman"/>
          <w:lang w:val="en-US" w:bidi="en-US"/>
          <w:color w:val="111111"/>
          <w:sz w:val="28"/>
          <w:szCs w:val="28"/>
          <w:rtl/>
        </w:rPr>
        <w:t xml:space="preserve">23505- 3- </w:t>
      </w:r>
      <w:r>
        <w:rPr>
          <w:rStyle w:val="FootnoteReference"/>
        </w:rPr>
        <w:footnoteReference w:id="1301"/>
      </w:r>
      <w:r>
        <w:rPr>
          <w:rFonts w:ascii="Amiri" w:hAnsi="Amiri" w:eastAsia="Amiri" w:cs="Amiri"/>
          <w:lang w:bidi="ar-SA"/>
          <w:color w:val="111111"/>
          <w:sz w:val="28"/>
          <w:szCs w:val="28"/>
          <w:rtl/>
        </w:rPr>
        <w:t xml:space="preserve">ثُمَّ قَالَ کَانَ شَیْخُنَا مُحَمَّدُ بْنُ الْحَسَنِ رَضِیَ اللَّهُ عَنْهُ یَرْوِی حَدِیثاً فِی أَنَّ لَهُ الدَّرَاهِمَ الَّتِی تَجُوزُ بَیْنَ النَّاسِ.</w:t>
      </w:r>
    </w:p>
    <w:p>
      <w:pPr>
        <w:pStyle w:val="BookText"/>
      </w:pPr>
      <w:r>
        <w:rPr>
          <w:rFonts w:ascii="Amiri" w:hAnsi="Amiri" w:eastAsia="Amiri" w:cs="Amiri"/>
          <w:lang w:bidi="ar-SA"/>
          <w:color w:val="111111"/>
          <w:sz w:val="28"/>
          <w:szCs w:val="28"/>
          <w:rtl/>
        </w:rPr>
        <w:t xml:space="preserve">قَالَ وَ الْحَدِیثَانِ مُتَّفِقَانِ غَیْرُ مُخْتَلِفَیْنِ فَمَتَی کَانَ لَهُ عَلَیْهِ دَرَاهِمُ بِنَقْدٍ مَعْرُوفٍ فَلَیْسَ لَهُ إِلَّا ذَلِکَ النَّقْدُ وَ مَتَی کَانَ لَهُ عَلَیْهِ دَرَاهِمُ بِوَزْنٍ مَعْلُومٍ بِغَیْرِ نَقْدٍ مَعْرُوفٍ فَإِنَّمَا لَهُ الدَّرَاهِمُ الَّتِی تَجُوزُ بَیْنَ النَّاسِ وَ نَحْوَهُ ذَکَرَ الشَّیْخُ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گفت: "شیخ ما، محمد بن حسن رضی الله عنه، حدیثی نقل کرده که در آن آمده است که دراهمی که میان مردم رایج است، معتبر است." &gt; او گفت: "این دو حدیث سازگار و متفاوت نیستند. هرگاه شخصی طلب دراهمی با نقد معروف دارد، فقط همان نقد را می‌خواهد و هرگاه طلب دراهمی با وزن معلوم و بدون نقد معروف دارد، آن دراهمی که میان مردم رایج است، معتبر است.مرحوم شیخ همین را گفته اند .</w:t>
      </w:r>
    </w:p>
    <w:p>
      <w:pPr>
        <w:pStyle w:val="Heading5"/>
      </w:pPr>
      <w:bookmarkStart w:id="1155" w:name="_Toc716"/>
      <w:r>
        <w:t>[رقم الحدیث الکلی: 23506 - رقم الحدیث الباب: 4]</w:t>
      </w:r>
      <w:bookmarkEnd w:id="1155"/>
    </w:p>
    <w:p>
      <w:pPr>
        <w:pStyle w:val="BookText"/>
      </w:pPr>
      <w:r>
        <w:rPr>
          <w:rFonts w:ascii="Times New Roman" w:hAnsi="Times New Roman" w:eastAsia="Times New Roman" w:cs="Times New Roman"/>
          <w:lang w:val="en-US" w:bidi="en-US"/>
          <w:color w:val="111111"/>
          <w:sz w:val="28"/>
          <w:szCs w:val="28"/>
          <w:rtl/>
        </w:rPr>
        <w:t xml:space="preserve">23506- 4- </w:t>
      </w:r>
      <w:r>
        <w:rPr>
          <w:rStyle w:val="FootnoteReference"/>
        </w:rPr>
        <w:footnoteReference w:id="1303"/>
      </w:r>
      <w:r>
        <w:rPr>
          <w:rFonts w:ascii="Amiri" w:hAnsi="Amiri" w:eastAsia="Amiri" w:cs="Amiri"/>
          <w:lang w:bidi="ar-SA"/>
          <w:color w:val="111111"/>
          <w:sz w:val="28"/>
          <w:szCs w:val="28"/>
          <w:rtl/>
        </w:rPr>
        <w:t xml:space="preserve">وَ عَنْهُ عَنْ مُحَمَّدِ بْنِ عَبْدِ الْجَبَّارِ عَنِ الْعَبَّاسِ عَنْ صَفْوَانَ قَالَ: سَأَلَهُ مُعَاوِیَةُ بْنُ سَعِیدٍ عَنْ رَجُلٍ اسْتَقْرَضَ دَرَاهِمَ مِنْ رَجُلٍ وَ سَقَطَتْ تِلْکَ الدَّرَاهِمُ أَوْ تَغَیَّرَتْ وَ لَا یُبَاعُ بِهَا شَیْ‌ءٌ أَ لِصَاحِبِ الدَّرَاهِمِ الدَّرَاهِمُ الْأُولَی أَوِ الْجَائِزَةُ الَّتِی تَجُوزُ بَیْنَ النَّاسِ فَقَالَ لِصَاحِبِ الدَّرَاهِمِ الدَّرَاهِمُ الْأُولَی.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نقل شده که گفت: "معاویه بن سعید از امام صادق (ع) درباره مردی که دراهمی از شخصی قرض گرفته و آن دراهم سقوط کرده یا تغییر کرده‌اند و دیگر با آن‌ها چیزی خرید و فروش نمی‌شود، پرسید: 'آیا صاحب دراهم باید دراهم اولیه را دریافت کند یا دراهمی که میان مردم رایج است؟' امام فرمودند: 'صاحب دراهم باید دراهم اولیه را دریافت کند.'</w:t>
      </w:r>
    </w:p>
    <w:p>
      <w:pPr>
        <w:pStyle w:val="Heading4"/>
      </w:pPr>
      <w:bookmarkStart w:id="1156" w:name="_Toc717"/>
      <w:r>
        <w:t>21- بَابُ جَوَازِ التَّفَاضُلِ فِی بَیْعِ الذَّهَبِ بِالْفِضَّةِ نَقْداً وَ بِالْعَکْسِ‌</w:t>
      </w:r>
      <w:bookmarkEnd w:id="1156"/>
    </w:p>
    <w:p>
      <w:pPr>
        <w:pStyle w:val="Heading5"/>
      </w:pPr>
      <w:bookmarkStart w:id="1157" w:name="_Toc718"/>
      <w:r>
        <w:t>اشارة</w:t>
      </w:r>
      <w:bookmarkEnd w:id="1157"/>
    </w:p>
    <w:p>
      <w:pPr>
        <w:pStyle w:val="BookText"/>
      </w:pPr>
      <w:r>
        <w:rPr>
          <w:rStyle w:val="FootnoteReference"/>
        </w:rPr>
        <w:footnoteReference w:id="1304"/>
      </w:r>
      <w:r>
        <w:rPr>
          <w:rFonts w:ascii="Amiri" w:hAnsi="Amiri" w:eastAsia="Amiri" w:cs="Amiri"/>
          <w:lang w:bidi="ar-SA"/>
          <w:color w:val="111111"/>
          <w:sz w:val="28"/>
          <w:szCs w:val="28"/>
          <w:rtl/>
        </w:rPr>
        <w:t xml:space="preserve">21 بَابُ جَوَازِ التَّفَاضُلِ فِی بَیْعِ الذَّهَبِ بِالْفِضَّةِ نَقْداً وَ بِالْعَکْسِ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8" w:name="_Toc719"/>
      <w:r>
        <w:t>[رقم الحدیث الکلی: 23507 - رقم الحدیث الباب: 1]</w:t>
      </w:r>
      <w:bookmarkEnd w:id="1158"/>
    </w:p>
    <w:p>
      <w:pPr>
        <w:pStyle w:val="BookText"/>
      </w:pPr>
      <w:r>
        <w:rPr>
          <w:rFonts w:ascii="Times New Roman" w:hAnsi="Times New Roman" w:eastAsia="Times New Roman" w:cs="Times New Roman"/>
          <w:lang w:val="en-US" w:bidi="en-US"/>
          <w:color w:val="111111"/>
          <w:sz w:val="28"/>
          <w:szCs w:val="28"/>
          <w:rtl/>
        </w:rPr>
        <w:t xml:space="preserve">23507- 1- </w:t>
      </w:r>
      <w:r>
        <w:rPr>
          <w:rStyle w:val="FootnoteReference"/>
        </w:rPr>
        <w:footnoteReference w:id="1305"/>
      </w:r>
      <w:r>
        <w:rPr>
          <w:rFonts w:ascii="Amiri" w:hAnsi="Amiri" w:eastAsia="Amiri" w:cs="Amiri"/>
          <w:lang w:bidi="ar-SA"/>
          <w:color w:val="111111"/>
          <w:sz w:val="28"/>
          <w:szCs w:val="28"/>
          <w:rtl/>
        </w:rPr>
        <w:t xml:space="preserve">مُحَمَّدُ بْنُ الْحَسَنِ بِإِسْنَادِهِ عَنِ الْحُسَیْنِ بْنِ سَعِیدٍ عَنْ حَمَّادِ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0" w:name="pg14689_173282"/>
    <w:bookmarkEnd w:id="200"/>
    <w:p>
      <w:pPr>
        <w:pStyle w:val="BookText"/>
      </w:pPr>
      <w:r>
        <w:rPr>
          <w:rFonts w:ascii="Amiri" w:hAnsi="Amiri" w:eastAsia="Amiri" w:cs="Amiri"/>
          <w:lang w:bidi="ar-SA"/>
          <w:color w:val="111111"/>
          <w:sz w:val="28"/>
          <w:szCs w:val="28"/>
          <w:rtl/>
        </w:rPr>
        <w:t xml:space="preserve">بْنِ عِیسَی عَنْ حَرِیزٍ عَنْ مُحَمَّدِ بْنِ مُسْلِمٍ عَنْ أَبِی عَبْدِ اللَّهِ ع قَالَ: سَأَلْتُهُ عَنْ بَیْعِ الذَّهَبِ بِالْفِضَّةِ مِثْلَیْنِ بِمِثْلٍ یَداً بِیَدٍ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که گفت: "از او درباره فروش طلا با نقره به نسبت دو برابر به همان مقدار و به صورت نقد پرسیدم. امام فرمودند: 'اشکالی ندارد</w:t>
      </w:r>
    </w:p>
    <w:p>
      <w:pPr>
        <w:pStyle w:val="Heading5"/>
      </w:pPr>
      <w:bookmarkStart w:id="1159" w:name="_Toc720"/>
      <w:r>
        <w:t>[رقم الحدیث الکلی: 23508 - رقم الحدیث الباب: 2]</w:t>
      </w:r>
      <w:bookmarkEnd w:id="1159"/>
    </w:p>
    <w:p>
      <w:pPr>
        <w:pStyle w:val="BookText"/>
      </w:pPr>
      <w:r>
        <w:rPr>
          <w:rFonts w:ascii="Times New Roman" w:hAnsi="Times New Roman" w:eastAsia="Times New Roman" w:cs="Times New Roman"/>
          <w:lang w:val="en-US" w:bidi="en-US"/>
          <w:color w:val="111111"/>
          <w:sz w:val="28"/>
          <w:szCs w:val="28"/>
          <w:rtl/>
        </w:rPr>
        <w:t xml:space="preserve">23508- 2- </w:t>
      </w:r>
      <w:r>
        <w:rPr>
          <w:rStyle w:val="FootnoteReference"/>
        </w:rPr>
        <w:footnoteReference w:id="1306"/>
      </w:r>
      <w:r>
        <w:rPr>
          <w:rFonts w:ascii="Amiri" w:hAnsi="Amiri" w:eastAsia="Amiri" w:cs="Amiri"/>
          <w:lang w:bidi="ar-SA"/>
          <w:color w:val="111111"/>
          <w:sz w:val="28"/>
          <w:szCs w:val="28"/>
          <w:rtl/>
        </w:rPr>
        <w:t xml:space="preserve">وَ عَنْهُ عَنْ عَبْدِ اللَّهِ بْنِ بَحْرٍ عَنْ حَرِیزٍ عَنْ مُحَمَّدِ بْنِ مُسْلِمٍ قَالَ: سَأَلْتُهُ عَنِ الرَّجُلِ یَبْتَاعُ الذَّهَبَ بِالْفِضَّةِ مِثْلًا بِمِثْلَیْنِ </w:t>
      </w:r>
      <w:r>
        <w:rPr>
          <w:rStyle w:val="FootnoteReference"/>
        </w:rPr>
        <w:footnoteReference w:id="1307"/>
      </w:r>
      <w:r>
        <w:rPr>
          <w:rFonts w:ascii="Amiri" w:hAnsi="Amiri" w:eastAsia="Amiri" w:cs="Amiri"/>
          <w:lang w:bidi="ar-SA"/>
          <w:color w:val="111111"/>
          <w:sz w:val="28"/>
          <w:szCs w:val="28"/>
          <w:rtl/>
        </w:rPr>
        <w:t xml:space="preserve">قَالَ لَا بَأْسَ بِهِ یَداً بِیَدٍ.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او درباره مردی که طلا را با نقره به نسبت یک به دو خریداری می‌کند، پرسیدم. امام فرمودند: 'اشکالی ندارد، به شرطی که معامله به صورت نقدی و دست به دست انجام شود.'</w:t>
      </w:r>
    </w:p>
    <w:p>
      <w:pPr>
        <w:pStyle w:val="Heading5"/>
      </w:pPr>
      <w:bookmarkStart w:id="1160" w:name="_Toc721"/>
      <w:r>
        <w:t>[رقم الحدیث الکلی: 23509 - رقم الحدیث الباب: 3]</w:t>
      </w:r>
      <w:bookmarkEnd w:id="1160"/>
    </w:p>
    <w:p>
      <w:pPr>
        <w:pStyle w:val="BookText"/>
      </w:pPr>
      <w:r>
        <w:rPr>
          <w:rFonts w:ascii="Times New Roman" w:hAnsi="Times New Roman" w:eastAsia="Times New Roman" w:cs="Times New Roman"/>
          <w:lang w:val="en-US" w:bidi="en-US"/>
          <w:color w:val="111111"/>
          <w:sz w:val="28"/>
          <w:szCs w:val="28"/>
          <w:rtl/>
        </w:rPr>
        <w:t xml:space="preserve">23509- 3- </w:t>
      </w:r>
      <w:r>
        <w:rPr>
          <w:rStyle w:val="FootnoteReference"/>
        </w:rPr>
        <w:footnoteReference w:id="1308"/>
      </w:r>
      <w:r>
        <w:rPr>
          <w:rFonts w:ascii="Amiri" w:hAnsi="Amiri" w:eastAsia="Amiri" w:cs="Amiri"/>
          <w:lang w:bidi="ar-SA"/>
          <w:color w:val="111111"/>
          <w:sz w:val="28"/>
          <w:szCs w:val="28"/>
          <w:rtl/>
        </w:rPr>
        <w:t xml:space="preserve">وَ عَنْهُ عَنِ ابْنِ أَبِی عُمَیْرٍ عَنْ حَمَّادٍ عَنِ الْحَلَبِیِّ عَنْ أَبِی عَبْدِ اللَّهِ ع قَالَ: لَا بَأْسَ بِأَلْفِ دِرْهَمٍ وَ دِرْهَمٍ بِأَلْفِ دِرْهَمٍ وَ دِینَارَیْنِ إِذَا دَخَلَ فِیهَا دِینَارَانِ أَوْ أَقَلُّ أَوْ أَکْثَرُ فَلَا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"اشکالی ندارد که هزار درهم و یک درهم را به هزار درهم و دو دینار بفروشید، اگر دو دینار یا کمتر یا بیشتر در آن وارد شوند، اشکالی ندارد.</w:t>
      </w:r>
    </w:p>
    <w:p>
      <w:pPr>
        <w:pStyle w:val="Heading5"/>
      </w:pPr>
      <w:bookmarkStart w:id="1161" w:name="_Toc722"/>
      <w:r>
        <w:t>[رقم الحدیث الکلی: 23510 - رقم الحدیث الباب: 4]</w:t>
      </w:r>
      <w:bookmarkEnd w:id="1161"/>
    </w:p>
    <w:p>
      <w:pPr>
        <w:pStyle w:val="BookText"/>
      </w:pPr>
      <w:r>
        <w:rPr>
          <w:rFonts w:ascii="Times New Roman" w:hAnsi="Times New Roman" w:eastAsia="Times New Roman" w:cs="Times New Roman"/>
          <w:lang w:val="en-US" w:bidi="en-US"/>
          <w:color w:val="111111"/>
          <w:sz w:val="28"/>
          <w:szCs w:val="28"/>
          <w:rtl/>
        </w:rPr>
        <w:t xml:space="preserve">23510- 4- </w:t>
      </w:r>
      <w:r>
        <w:rPr>
          <w:rStyle w:val="FootnoteReference"/>
        </w:rPr>
        <w:footnoteReference w:id="1309"/>
      </w:r>
      <w:r>
        <w:rPr>
          <w:rFonts w:ascii="Amiri" w:hAnsi="Amiri" w:eastAsia="Amiri" w:cs="Amiri"/>
          <w:lang w:bidi="ar-SA"/>
          <w:color w:val="111111"/>
          <w:sz w:val="28"/>
          <w:szCs w:val="28"/>
          <w:rtl/>
        </w:rPr>
        <w:t xml:space="preserve">وَ عَنْهُ عَنْ صَفْوَانَ عَنْ عَبْدِ الرَّحْمَنِ بْنِ الْحَجَّاجِ فِی حَدِیثٍ قَالَ: قُلْتُ لَهُ أَشْتَرِی أَلْفَ دِرْهَمٍ وَ دِینَاراً بِأَلْفَیْ دِرْهَمٍ فَقَالَ لَا بَأْسَ بِذَلِکَ.</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1" w:name="pg14689_173283"/>
    <w:bookmarkEnd w:id="20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در حدیثی نقل شده که گفت: "به امام صادق (ع) گفتم: 'هزار درهم و یک دینار را به دو هزار درهم می‌خرم.' امام فرمودند: 'اشکالی ندارد.'"</w:t>
      </w:r>
    </w:p>
    <w:p>
      <w:pPr>
        <w:pStyle w:val="Heading3"/>
      </w:pPr>
      <w:bookmarkStart w:id="1162" w:name="_Toc723"/>
      <w:r>
        <w:t>أَبْوَابُ بَیْعِ الثِّمَارِ</w:t>
      </w:r>
      <w:bookmarkEnd w:id="1162"/>
    </w:p>
    <w:p>
      <w:pPr>
        <w:pStyle w:val="Heading4"/>
      </w:pPr>
      <w:bookmarkStart w:id="1163" w:name="_Toc724"/>
      <w:r>
        <w:t>1- بَابُ کَرَاهَةِ بَیْعِهَا عَاماً وَاحِداً قَبْلَ بُدُوِّ صَلَاحِهَا وَ هُوَ أَنْ تَحْمَرَّ أَوْ تَصْفَرَّ أَوْ شِبْهُ ذَلِکَ أَوْ یَنْعَقِدَ الْحِصْرِمُ وَ عَدَمِ تَحْرِیمِهِ وَ جَوَازِ بَیْعِهَا قَبْلَ ذَلِکَ بَعْدَ ظُهُورِهَا أَزْیَدَ مِنْ سَنَةٍ</w:t>
      </w:r>
      <w:bookmarkEnd w:id="1163"/>
    </w:p>
    <w:p>
      <w:pPr>
        <w:pStyle w:val="Heading5"/>
      </w:pPr>
      <w:bookmarkStart w:id="1164" w:name="_Toc725"/>
      <w:r>
        <w:t>اشارة</w:t>
      </w:r>
      <w:bookmarkEnd w:id="1164"/>
    </w:p>
    <w:p>
      <w:pPr>
        <w:pStyle w:val="BookText"/>
      </w:pPr>
      <w:r>
        <w:rPr>
          <w:rStyle w:val="FootnoteReference"/>
        </w:rPr>
        <w:footnoteReference w:id="1311"/>
      </w:r>
      <w:r>
        <w:rPr>
          <w:rFonts w:ascii="Amiri" w:hAnsi="Amiri" w:eastAsia="Amiri" w:cs="Amiri"/>
          <w:lang w:bidi="ar-SA"/>
          <w:color w:val="111111"/>
          <w:sz w:val="28"/>
          <w:szCs w:val="28"/>
          <w:rtl/>
        </w:rPr>
        <w:t xml:space="preserve">1 بَابُ کَرَاهَةِ بَیْعِهَا عَاماً وَاحِداً قَبْلَ بُدُوِّ صَلَاحِهَا وَ هُوَ أَنْ تَحْمَرَّ أَوْ تَصْفَرَّ أَوْ شِبْهُ ذَلِکَ أَوْ یَنْعَقِدَ الْحِصْرِمُ وَ عَدَمِ تَحْرِیمِهِ وَ جَوَازِ بَیْعِهَا قَبْلَ ذَلِکَ بَعْدَ ظُهُورِهَا أَزْیَدَ مِنْ سَنَةٍ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5" w:name="_Toc726"/>
      <w:r>
        <w:t>[رقم الحدیث الکلی: 23511 - رقم الحدیث الباب: 1]</w:t>
      </w:r>
      <w:bookmarkEnd w:id="1165"/>
    </w:p>
    <w:p>
      <w:pPr>
        <w:pStyle w:val="BookText"/>
      </w:pPr>
      <w:r>
        <w:rPr>
          <w:rFonts w:ascii="Times New Roman" w:hAnsi="Times New Roman" w:eastAsia="Times New Roman" w:cs="Times New Roman"/>
          <w:lang w:val="en-US" w:bidi="en-US"/>
          <w:color w:val="111111"/>
          <w:sz w:val="28"/>
          <w:szCs w:val="28"/>
          <w:rtl/>
        </w:rPr>
        <w:t xml:space="preserve">23511- 1- </w:t>
      </w:r>
      <w:r>
        <w:rPr>
          <w:rStyle w:val="FootnoteReference"/>
        </w:rPr>
        <w:footnoteReference w:id="1312"/>
      </w:r>
      <w:r>
        <w:rPr>
          <w:rFonts w:ascii="Amiri" w:hAnsi="Amiri" w:eastAsia="Amiri" w:cs="Amiri"/>
          <w:lang w:bidi="ar-SA"/>
          <w:color w:val="111111"/>
          <w:sz w:val="28"/>
          <w:szCs w:val="28"/>
          <w:rtl/>
        </w:rPr>
        <w:t xml:space="preserve">مُحَمَّدُ بْنُ یَعْقُوبَ عَنْ مُحَمَّدِ بْنِ یَحْیَی عَنْ أَحْمَدَ بْنِ مُحَمَّدٍ عَنْ مُحَمَّدِ بْنِ الْحَجَّالِ عَنْ ثَعْلَبَةَ عَنْ بُرَیْدٍ </w:t>
      </w:r>
      <w:r>
        <w:rPr>
          <w:rStyle w:val="FootnoteReference"/>
        </w:rPr>
        <w:footnoteReference w:id="1313"/>
      </w:r>
      <w:r>
        <w:rPr>
          <w:rFonts w:ascii="Amiri" w:hAnsi="Amiri" w:eastAsia="Amiri" w:cs="Amiri"/>
          <w:lang w:bidi="ar-SA"/>
          <w:color w:val="111111"/>
          <w:sz w:val="28"/>
          <w:szCs w:val="28"/>
          <w:rtl/>
        </w:rPr>
        <w:t xml:space="preserve">قَالَ: سَأَلْتُ أَبَا جَعْفَرٍ ع عَنِ الرَّطْبَةِ تُبَاعُ قِطْعَتَیْنِ أَوْ ثَلَاثَ قِطَعَاتٍ فَقَالَ لَا بَأْسَ قَالَ وَ أَکْثَرْتُ السُّؤَالَ عَنْ أَشْبَاهِ هَذَا فَجَعَلَ یَقُولُ لَا بَأْسَ بِهِ فَقُلْتُ أَصْلَحَکَ اللَّهُ اسْتِحْیَاءً مِنْ کَثْرَةِ مَا سَأَلْتُهُ وَ قَوْلِهِ لَا بَأْسَ بِهِ إِنَّ مَنْ یَلِینَا یُفْسِدُونَ هَذَا کُلَّهُ فَقَالَ أَظُنُّهُمْ سَمِعُوا حَدِیثَ رَسُولِ اللَّهِ ص فِی النَّخْلِ ثُمَّ حَالَ بَیْنِی وَ بَیْنَهُ رَجُلٌ فَسَکَتَ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2" w:name="pg14689_173284"/>
    <w:bookmarkEnd w:id="202"/>
    <w:p>
      <w:pPr>
        <w:pStyle w:val="BookText"/>
      </w:pPr>
      <w:r>
        <w:rPr>
          <w:rFonts w:ascii="Amiri" w:hAnsi="Amiri" w:eastAsia="Amiri" w:cs="Amiri"/>
          <w:lang w:bidi="ar-SA"/>
          <w:color w:val="111111"/>
          <w:sz w:val="28"/>
          <w:szCs w:val="28"/>
          <w:rtl/>
        </w:rPr>
        <w:t xml:space="preserve">فَأَمَرْتُ مُحَمَّدَ بْنَ مُسْلِمٍ أَنْ یَسْأَلَ أَبَا جَعْفَرٍ ع عَنْ قَوْلِ رَسُولِ اللَّهِ ص فِی النَّخْلِ فَقَالَ أَبُو جَعْفَرٍ ع خَرَجَ رَسُولُ اللَّهِ ص فَسَمِعَ ضَوْضَاءً فَقَالَ مَا هَذَا فَقِیلَ لَهُ تَبَایَعَ النَّاسُ بِالنَّخْلِ فَقَعَدَ النَّخْلُ الْعَامَ </w:t>
      </w:r>
      <w:r>
        <w:rPr>
          <w:rStyle w:val="FootnoteReference"/>
        </w:rPr>
        <w:footnoteReference w:id="1314"/>
      </w:r>
      <w:r>
        <w:rPr>
          <w:rFonts w:ascii="Amiri" w:hAnsi="Amiri" w:eastAsia="Amiri" w:cs="Amiri"/>
          <w:lang w:bidi="ar-SA"/>
          <w:color w:val="111111"/>
          <w:sz w:val="28"/>
          <w:szCs w:val="28"/>
          <w:rtl/>
        </w:rPr>
        <w:t xml:space="preserve">فَقَالَ ع أَمَّا إِذَا فَعَلُوا فَلَا تَشْتَرُوا النَّخْلَ الْعَامَ حَتَّی یَطْلُعَ فِیهِ الشَّیْ‌ءُ وَ لَمْ یُحَرِّمْهُ.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ثعلبة از برید نقل شده که گفت: "از امام باقر (ع) درباره فروش رطب در دو یا سه قطعه پرسیدم. امام فرمودند: 'اشکالی ندارد.' و من بیشتر درباره چنین مسائلی سؤال کردم و امام همیشه می‌فرمود: 'اشکالی ندارد.' گفتم: 'خدا شما را حفظ کند، از کثرت سوال‌های من و جواب‌های شما که می‌گویید اشکالی ندارد، خجالت می‌کشم. کسانی که اطراف ما هستند، همه این مسائل را خراب می‌کنند.' امام فرمودند: 'فکر می‌کنم حدیث پیامبر (ص) درباره نخل را شنیده‌اند.' سپس بین من و او مردی حائل شد و امام سکوت کرد.من به محمد بن مسلم دستور دادم که از امام باقر (ع) درباره گفته پیامبر (ص) در مورد نخل بپرسد. امام باقر (ع) فرمودند: 'پیامبر (ص) بیرون آمد و صدای همهمه‌ای شنید. پرسید: 'این چیست؟' گفتند: 'مردم دارند نخل‌ها را معامله می‌کنند.' پیامبر (ص) فرمودند: 'اگر اینطور است، نخل‌ها را تا زمانی که چیزی در آن‌ها پدیدار نشود، معامله نکنید.' و آن را حرام نکرد.'</w:t>
      </w:r>
    </w:p>
    <w:p>
      <w:pPr>
        <w:pStyle w:val="Heading5"/>
      </w:pPr>
      <w:bookmarkStart w:id="1166" w:name="_Toc727"/>
      <w:r>
        <w:t>[رقم الحدیث الکلی: 23512 - رقم الحدیث الباب: 2]</w:t>
      </w:r>
      <w:bookmarkEnd w:id="1166"/>
    </w:p>
    <w:p>
      <w:pPr>
        <w:pStyle w:val="BookText"/>
      </w:pPr>
      <w:r>
        <w:rPr>
          <w:rFonts w:ascii="Times New Roman" w:hAnsi="Times New Roman" w:eastAsia="Times New Roman" w:cs="Times New Roman"/>
          <w:lang w:val="en-US" w:bidi="en-US"/>
          <w:color w:val="111111"/>
          <w:sz w:val="28"/>
          <w:szCs w:val="28"/>
          <w:rtl/>
        </w:rPr>
        <w:t xml:space="preserve">23512- 2- </w:t>
      </w:r>
      <w:r>
        <w:rPr>
          <w:rStyle w:val="FootnoteReference"/>
        </w:rPr>
        <w:footnoteReference w:id="1316"/>
      </w:r>
      <w:r>
        <w:rPr>
          <w:rFonts w:ascii="Amiri" w:hAnsi="Amiri" w:eastAsia="Amiri" w:cs="Amiri"/>
          <w:lang w:bidi="ar-SA"/>
          <w:color w:val="111111"/>
          <w:sz w:val="28"/>
          <w:szCs w:val="28"/>
          <w:rtl/>
        </w:rPr>
        <w:t xml:space="preserve">وَ عَنْ عَلِیِّ بْنِ إِبْرَاهِیمَ عَنْ أَبِیهِ عَنِ ابْنِ أَبِی عُمَیْرٍ عَنْ حَمَّادِ بْنِ عُثْمَانَ عَنِ الْحَلَبِیِّ قَالَ: سُئِلَ أَبُو عَبْدِ اللَّهِ ع عَنْ شِرَاءِ النَّخْلِ وَ الْکَرْمِ وَ الثِّمَارِ ثَلَاثَ سِنِینَ أَوْ أَرْبَعَ سِنِینَ فَقَالَ لَا بَأْسَ تَقُولُ إِنْ لَمْ یُخْرِجْ فِی هَذِهِ السَّنَةِ أَخْرَجَ فِی قَابِلٍ وَ إِنِ اشْتَرَیْتَهُ فِی سَنَةٍ وَاحِدَةٍ فَلَا تَشْتَرِهِ حَتَّی یَبْلُغَ وَ إِنِ اشْتَرَیْتَهُ ثَلَاثَ سِنِینَ قَبْلَ أَنْ یَبْلُغَ فَلَا بَأْسَ وَ سُئِلَ عَنِ الرَّجُلِ یَشْتَرِی الثَّمَرَةَ الْمُسَمَّاةَ مِنْ أَرْضٍ فَتَهْلِکُ ثَمَرَةُ تِلْکَ الْأَرْضِ کُلُّهَا فَقَالَ قَدِ اخْتَصَمُوا فِی ذَلِکَ إِلَی رَسُولِ اللَّهِ ص- فَکَانُوا یَذْکُرُونَ ذَلِکَ فَلَمَّا رَآهُمْ لَا یَدَعُونَ الْخُصُومَةَ نَهَاهُمْ عَنْ ذَلِکَ الْبَیْعِ حَتَّی تَبْلُغَ الثَّمَرَةُ وَ لَمْ یُحَرِّمْهُ وَ لَکِنْ فَعَلَ ذَلِکَ مِنْ أَجْلِ خُصُومَتِهِمْ.</w:t>
      </w:r>
    </w:p>
    <w:p>
      <w:pPr>
        <w:pStyle w:val="BookText"/>
      </w:pPr>
      <w:r>
        <w:rPr>
          <w:rFonts w:ascii="Amiri" w:hAnsi="Amiri" w:eastAsia="Amiri" w:cs="Amiri"/>
          <w:lang w:bidi="ar-SA"/>
          <w:color w:val="111111"/>
          <w:sz w:val="28"/>
          <w:szCs w:val="28"/>
          <w:rtl/>
        </w:rPr>
        <w:t xml:space="preserve">وَ رَوَاهُ الصَّدُوقُ بِإِسْنَادِهِ عَنْ حَمَّادٍ مِثْلَهُ إِلَّا أَنَّهُ تَرَکَ قَوْلَهُ وَ إِنِ اشْتَرَیْتَهُ ثَلَاثَ سِنِینَ قَبْلَ أَنْ یَبْلُغَ فَلَا بَأْسَ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أَبِیهِ عَنْ سَعْدِ بْنِ عَبْدِ اللَّهِ عَنْ أَحْمَدَ بْنِ مُحَمَّدِ بْنِ عِیسَی عَنِ الْحَسَنِ بْنِ مَحْبُوبٍ عَنْ عَبْدِ اللَّهِ بْنِ سِنَانٍ عَنْ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3" w:name="pg14689_173285"/>
    <w:bookmarkEnd w:id="203"/>
    <w:p>
      <w:pPr>
        <w:pStyle w:val="BookText"/>
      </w:pPr>
      <w:r>
        <w:rPr>
          <w:rFonts w:ascii="Amiri" w:hAnsi="Amiri" w:eastAsia="Amiri" w:cs="Amiri"/>
          <w:lang w:bidi="ar-SA"/>
          <w:color w:val="111111"/>
          <w:sz w:val="28"/>
          <w:szCs w:val="28"/>
          <w:rtl/>
        </w:rPr>
        <w:t xml:space="preserve">أَبِی عَبْدِ اللَّهِ ع قَالَ: قُلْتُ لَهُ الرَّجُلُ یَبِیعُ الثَّمَرَةَ الْمُسَمَّاةَ وَ ذَکَرَ بَقِیَّةَ الْحَدِیثِ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"امام صادق (ع) درباره خرید نخل، انگور و میوه‌ها برای سه یا چهار سال پرسیده شد. امام فرمود: 'اشکالی ندارد. می‌گویید اگر امسال ثمر ندهد، سال آینده خواهد داد. اما اگر می‌خواهید در یک سال خرید کنید، تا زمانی که میوه‌ها رسیده باشند، آن‌ها را نخرید. اما اگر برای سه سال پیش از رسیدن میوه‌ها بخرید، اشکالی ندارد.' و از امام درباره مردی که میوه‌ای از زمینی می‌خرد و تمام میوه‌های آن زمین تلف می‌شود، پرسیده شد. امام فرمود: 'این مسئله را نزد پیامبر (ص) بردند و آن را ذکر کردند. وقتی دید که نزاع‌ها را ترک نمی‌کنند، آن معامله را تا زمان رسیدن میوه‌ها نهی کرد، ولی آن را حرام نکرد، بلکه به خاطر نزاع‌هایشان چنین کرد.'"</w:t>
      </w:r>
    </w:p>
    <w:p>
      <w:pPr>
        <w:pStyle w:val="Heading5"/>
      </w:pPr>
      <w:bookmarkStart w:id="1167" w:name="_Toc728"/>
      <w:r>
        <w:t>[رقم الحدیث الکلی: 23513 - رقم الحدیث الباب: 3]</w:t>
      </w:r>
      <w:bookmarkEnd w:id="1167"/>
    </w:p>
    <w:p>
      <w:pPr>
        <w:pStyle w:val="BookText"/>
      </w:pPr>
      <w:r>
        <w:rPr>
          <w:rFonts w:ascii="Times New Roman" w:hAnsi="Times New Roman" w:eastAsia="Times New Roman" w:cs="Times New Roman"/>
          <w:lang w:val="en-US" w:bidi="en-US"/>
          <w:color w:val="111111"/>
          <w:sz w:val="28"/>
          <w:szCs w:val="28"/>
          <w:rtl/>
        </w:rPr>
        <w:t xml:space="preserve">23513- 3- </w:t>
      </w:r>
      <w:r>
        <w:rPr>
          <w:rStyle w:val="FootnoteReference"/>
        </w:rPr>
        <w:footnoteReference w:id="1319"/>
      </w:r>
      <w:r>
        <w:rPr>
          <w:rFonts w:ascii="Amiri" w:hAnsi="Amiri" w:eastAsia="Amiri" w:cs="Amiri"/>
          <w:lang w:bidi="ar-SA"/>
          <w:color w:val="111111"/>
          <w:sz w:val="28"/>
          <w:szCs w:val="28"/>
          <w:rtl/>
        </w:rPr>
        <w:t xml:space="preserve">وَ عَنِ الْحُسَیْنِ بْنِ مُحَمَّدٍ عَنْ مُعَلَّی بْنِ مُحَمَّدٍ عَنِ الْحَسَنِ بْنِ عَلِیٍّ الْوَشَّاءِ قَالَ: سَأَلْتُ الرِّضَا ع هَلْ یَجُوزُ بَیْعُ النَّخْلِ إِذَا حَمَلَ قَالَ لَا یَجُوزُ بَیْعُهُ حَتَّی یَزْهُوَ قُلْتُ وَ مَا الزَّهْوُ جُعِلْتُ فِدَاکَ قَالَ یَحْمَرُّ وَ یَصْفَرُّ وَ شِبْهُ ذَلِکَ.</w:t>
      </w:r>
    </w:p>
    <w:p>
      <w:pPr>
        <w:pStyle w:val="BookText"/>
      </w:pPr>
      <w:r>
        <w:rPr>
          <w:rFonts w:ascii="Amiri" w:hAnsi="Amiri" w:eastAsia="Amiri" w:cs="Amiri"/>
          <w:lang w:bidi="ar-SA"/>
          <w:color w:val="111111"/>
          <w:sz w:val="28"/>
          <w:szCs w:val="28"/>
          <w:rtl/>
        </w:rPr>
        <w:t xml:space="preserve">وَ رَوَاهُ الصَّدُوقُ بِإِسْنَادِهِ عَنِ الْحَسَنِ بْنِ عَلِیِّ بْنِ بِنْتِ إِلْیَاسَ قَالَ قُلْتُ لِأَبِی الْحَسَنِ ع وَ ذَکَرَ الْحَدِیثَ وَ أَسْقَطَ قَوْلَهُ وَ شِبْهُ ذَلِکَ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وشاء نقل شده که گفت: "از امام رضا (ع) پرسیدم: 'آیا فروش نخل هنگامی که حامل است، جایز است؟' امام فرمودند: 'فروش آن جایز نیست تا زمانی که به حالت زهوی برسد.' گفتم: 'زهوی چیست؟' فرمودند: 'یعنی هنگامی که قرمز یا زرد شود و شبیه به آن.'"</w:t>
      </w:r>
    </w:p>
    <w:p>
      <w:pPr>
        <w:pStyle w:val="Heading5"/>
      </w:pPr>
      <w:bookmarkStart w:id="1168" w:name="_Toc729"/>
      <w:r>
        <w:t>[رقم الحدیث الکلی: 23514 - رقم الحدیث الباب: 4]</w:t>
      </w:r>
      <w:bookmarkEnd w:id="1168"/>
    </w:p>
    <w:p>
      <w:pPr>
        <w:pStyle w:val="BookText"/>
      </w:pPr>
      <w:r>
        <w:rPr>
          <w:rFonts w:ascii="Times New Roman" w:hAnsi="Times New Roman" w:eastAsia="Times New Roman" w:cs="Times New Roman"/>
          <w:lang w:val="en-US" w:bidi="en-US"/>
          <w:color w:val="111111"/>
          <w:sz w:val="28"/>
          <w:szCs w:val="28"/>
          <w:rtl/>
        </w:rPr>
        <w:t xml:space="preserve">23514- 4- </w:t>
      </w:r>
      <w:r>
        <w:rPr>
          <w:rStyle w:val="FootnoteReference"/>
        </w:rPr>
        <w:footnoteReference w:id="1321"/>
      </w:r>
      <w:r>
        <w:rPr>
          <w:rFonts w:ascii="Amiri" w:hAnsi="Amiri" w:eastAsia="Amiri" w:cs="Amiri"/>
          <w:lang w:bidi="ar-SA"/>
          <w:color w:val="111111"/>
          <w:sz w:val="28"/>
          <w:szCs w:val="28"/>
          <w:rtl/>
        </w:rPr>
        <w:t xml:space="preserve">وَ عَنْ مُحَمَّدِ بْنِ إِسْمَاعِیلَ عَنِ الْفَضْلِ بْنِ شَاذَانَ عَنِ ابْنِ أَبِی عُمَیْرٍ عَنْ رِبْعِیٍّ قَالَ: قُلْتُ لِأَبِی عَبْدِ اللَّهِ ع إِنَّ لِی نَخْلًا بِالْبَصْرَةِ- فَأَبِیعُهُ وَ أُسَمِّی الثَّمَنَ وَ أَسْتَثْنِی الْکُرَّ مِنَ التَّمْرِ أَوْ أَکْثَرَ أَوِ الْعَدَدَ مِنَ النَّخْلِ فَقَالَ لَا بَأْسَ قُلْتُ جُعِلْتُ فِدَاکَ بَیْعُ السَّنَتَیْنِ قَالَ لَا بَأْسَ قُلْتُ جُعِلْتُ فِدَاکَ إِنَّ ذَا عِنْدَنَا عَظِیمٌ قَالَ أَمَّا إِنَّکَ إِنْ قُلْتَ ذَاکَ لَقَدْ کَانَ رَسُولُ اللَّهِ ص أَحَلَّ ذَلِکَ فَتَظَالَمُوا </w:t>
      </w:r>
      <w:r>
        <w:rPr>
          <w:rStyle w:val="FootnoteReference"/>
        </w:rPr>
        <w:footnoteReference w:id="1322"/>
      </w:r>
      <w:r>
        <w:rPr>
          <w:rFonts w:ascii="Amiri" w:hAnsi="Amiri" w:eastAsia="Amiri" w:cs="Amiri"/>
          <w:lang w:bidi="ar-SA"/>
          <w:color w:val="111111"/>
          <w:sz w:val="28"/>
          <w:szCs w:val="28"/>
          <w:rtl/>
        </w:rPr>
        <w:t xml:space="preserve">فَقَالَ ع لَا تُبَاعُ الثَّمَرَةُ حَتَّی یَبْدُوَ صَلَاحُهَا.</w:t>
      </w:r>
    </w:p>
    <w:p>
      <w:pPr>
        <w:pStyle w:val="BookText"/>
      </w:pPr>
      <w:r>
        <w:rPr>
          <w:rFonts w:ascii="Amiri" w:hAnsi="Amiri" w:eastAsia="Amiri" w:cs="Amiri"/>
          <w:lang w:bidi="ar-SA"/>
          <w:color w:val="111111"/>
          <w:sz w:val="28"/>
          <w:szCs w:val="28"/>
          <w:rtl/>
        </w:rPr>
        <w:t xml:space="preserve">وَ رَوَاهُ الشَّیْخُ بِإِسْنَادِهِ عَنْ مُحَمَّدِ بْنِ یَعْقُوبَ نَحْوَهُ </w:t>
      </w:r>
      <w:r>
        <w:rPr>
          <w:rStyle w:val="FootnoteReference"/>
        </w:rPr>
        <w:footnoteReference w:id="1323"/>
      </w: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ربعی نقل شده که گفت: "به امام صادق (ع) گفتم: 'من در بصره نخل‌هایی دارم که می‌فروشم و قیمت را مشخص می‌کنم و مقداری از خرما یا تعداد نخل‌ها را استثنا می‌کنم.' امام فرمودند: 'اشکالی ندارد.' گفتم: 'خدا شما را حفظ کند، فروش به مدت دو سال.' امام فرمودند: 'اشکالی ندارد.' گفتم: 'این مسئله برای ما بسیار مهم است.' امام فرمودند: 'رسول خدا (ص) این کار را حلال کرده بود، اما به دلیل ظلم‌هایی که بین مردم رخ داد، فرمودند: 'میوه تا زمانی که به مرحله صلاح نرسیده باشد، فروخته نشود.'"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4" w:name="pg14689_173286"/>
    <w:bookmarkEnd w:id="204"/>
    <w:p>
      <w:pPr>
        <w:pStyle w:val="Heading5"/>
      </w:pPr>
      <w:bookmarkStart w:id="1169" w:name="_Toc730"/>
      <w:r>
        <w:t>[رقم الحدیث الکلی: 23515 - رقم الحدیث الباب: 5]</w:t>
      </w:r>
      <w:bookmarkEnd w:id="1169"/>
    </w:p>
    <w:p>
      <w:pPr>
        <w:pStyle w:val="BookText"/>
      </w:pPr>
      <w:r>
        <w:rPr>
          <w:rFonts w:ascii="Times New Roman" w:hAnsi="Times New Roman" w:eastAsia="Times New Roman" w:cs="Times New Roman"/>
          <w:lang w:val="en-US" w:bidi="en-US"/>
          <w:color w:val="111111"/>
          <w:sz w:val="28"/>
          <w:szCs w:val="28"/>
          <w:rtl/>
        </w:rPr>
        <w:t xml:space="preserve">23515- 5- </w:t>
      </w:r>
      <w:r>
        <w:rPr>
          <w:rStyle w:val="FootnoteReference"/>
        </w:rPr>
        <w:footnoteReference w:id="1324"/>
      </w:r>
      <w:r>
        <w:rPr>
          <w:rFonts w:ascii="Amiri" w:hAnsi="Amiri" w:eastAsia="Amiri" w:cs="Amiri"/>
          <w:lang w:bidi="ar-SA"/>
          <w:color w:val="111111"/>
          <w:sz w:val="28"/>
          <w:szCs w:val="28"/>
          <w:rtl/>
        </w:rPr>
        <w:t xml:space="preserve">وَ عَنْ مُحَمَّدِ بْنِ یَحْیَی عَنْ أَحْمَدَ بْنِ مُحَمَّدٍ عَنِ الْحُسَیْنِ بْنِ سَعِیدٍ عَنِ الْقَاسِمِ بْنِ مُحَمَّدٍ الْجَوْهَرِیِّ عَنْ عَلِیِّ بْنِ أَبِی حَمْزَةَ فِی حَدِیثٍ قَالَ: سَأَلْتُ أَبَا عَبْدِ اللَّهِ ع عَنْ رَجُلٍ اشْتَرَی بُسْتَاناً فِیهِ نَخْلٌ لَیْسَ فِیهِ غَیْرُهُ بُسْراً </w:t>
      </w:r>
      <w:r>
        <w:rPr>
          <w:rStyle w:val="FootnoteReference"/>
        </w:rPr>
        <w:footnoteReference w:id="1325"/>
      </w:r>
      <w:r>
        <w:rPr>
          <w:rFonts w:ascii="Amiri" w:hAnsi="Amiri" w:eastAsia="Amiri" w:cs="Amiri"/>
          <w:lang w:bidi="ar-SA"/>
          <w:color w:val="111111"/>
          <w:sz w:val="28"/>
          <w:szCs w:val="28"/>
          <w:rtl/>
        </w:rPr>
        <w:t xml:space="preserve">أَخْضَرَ قَالَ لَا حَتَّی یَزْهُوَ قُلْتُ وَ مَا الزَّهْوُ قَالَ حَتَّی یَتَلَوَّنَ.</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در حدیثی نقل شده که گفت: "از امام صادق (ع) درباره مردی که باغی خریداری کرده که در آن نخل‌هایی هستند که فقط بُسر (خرمای سبز) دارند، پرسیدم. امام فرمودند: 'نه، تا زمانی که به مرحله زهوی برسند.' گفتم: 'زهوی چیست؟' امام فرمودند: 'تا زمانی که رنگ بگیرند.</w:t>
      </w:r>
    </w:p>
    <w:p>
      <w:pPr>
        <w:pStyle w:val="Heading5"/>
      </w:pPr>
      <w:bookmarkStart w:id="1170" w:name="_Toc731"/>
      <w:r>
        <w:t>[رقم الحدیث الکلی: 23516 - رقم الحدیث الباب: 6]</w:t>
      </w:r>
      <w:bookmarkEnd w:id="1170"/>
    </w:p>
    <w:p>
      <w:pPr>
        <w:pStyle w:val="BookText"/>
      </w:pPr>
      <w:r>
        <w:rPr>
          <w:rFonts w:ascii="Times New Roman" w:hAnsi="Times New Roman" w:eastAsia="Times New Roman" w:cs="Times New Roman"/>
          <w:lang w:val="en-US" w:bidi="en-US"/>
          <w:color w:val="111111"/>
          <w:sz w:val="28"/>
          <w:szCs w:val="28"/>
          <w:rtl/>
        </w:rPr>
        <w:t xml:space="preserve">23516- 6- </w:t>
      </w:r>
      <w:r>
        <w:rPr>
          <w:rStyle w:val="FootnoteReference"/>
        </w:rPr>
        <w:footnoteReference w:id="1327"/>
      </w:r>
      <w:r>
        <w:rPr>
          <w:rFonts w:ascii="Amiri" w:hAnsi="Amiri" w:eastAsia="Amiri" w:cs="Amiri"/>
          <w:lang w:bidi="ar-SA"/>
          <w:color w:val="111111"/>
          <w:sz w:val="28"/>
          <w:szCs w:val="28"/>
          <w:rtl/>
        </w:rPr>
        <w:t xml:space="preserve">وَ عَنْ مُحَمَّدِ بْنِ یَحْیَی عَنْ مُحَمَّدِ بْنِ أَحْمَدَ عَنْ أَحْمَدَ بْنِ الْحَسَنِ عَنْ عَمْرِو بْنِ سَعِیدٍ عَنْ مُصَدِّقِ بْنِ صَدَقَةَ عَنْ عَمَّارِ بْنِ مُوسَی عَنْ أَبِی عَبْدِ اللَّهِ ع قَالَ: سَأَلْتُهُ عَنْ الْکَرْمِ مَتَی یَحِلُّ بَیْعُهُ قَالَ إِذَا عَقَدَ وَ صَارَ عُرُوقاً.</w:t>
      </w:r>
    </w:p>
    <w:p>
      <w:pPr>
        <w:pStyle w:val="BookText"/>
      </w:pPr>
      <w:r>
        <w:rPr>
          <w:rFonts w:ascii="Amiri" w:hAnsi="Amiri" w:eastAsia="Amiri" w:cs="Amiri"/>
          <w:lang w:bidi="ar-SA"/>
          <w:color w:val="111111"/>
          <w:sz w:val="28"/>
          <w:szCs w:val="28"/>
          <w:rtl/>
        </w:rPr>
        <w:t xml:space="preserve">مُحَمَّدُ بْنُ الْحَسَنِ بِإِسْنَادِهِ عَنْ أَحْمَدَ بْنِ مُحَمَّدٍ عَنْ أَحْمَدَ بْنِ الْحَسَنِ مِثْلَهُ إِلَّا أَنَّهُ قَالَ وَ صَارَ عُقُوداً وَ الْعُقُودُ اسْمُ الْحِصْرِمِ بِالنَّبَطِیَّةِ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امام صادق (ع) نقل شده که گفت: "از او درباره فروش انگور پرسیدم، که چه زمانی جایز است؟" امام فرمودند: "هنگامی که عقده‌ها ببندد و عروق(غوره) شوند." &gt; &gt; محمد بن حسن با اسناد از احمد بن محمد از احمد بن حسن نقل کرده: "هنگامی که عقده‌ها ببندند و به حصرم تبدیل شوند." و افزود: "عقود نام حصرم در نبطیه است</w:t>
      </w:r>
    </w:p>
    <w:p>
      <w:pPr>
        <w:pStyle w:val="Heading5"/>
      </w:pPr>
      <w:bookmarkStart w:id="1171" w:name="_Toc732"/>
      <w:r>
        <w:t>[رقم الحدیث الکلی: 23517 - رقم الحدیث الباب: 7]</w:t>
      </w:r>
      <w:bookmarkEnd w:id="1171"/>
    </w:p>
    <w:p>
      <w:pPr>
        <w:pStyle w:val="BookText"/>
      </w:pPr>
      <w:r>
        <w:rPr>
          <w:rFonts w:ascii="Times New Roman" w:hAnsi="Times New Roman" w:eastAsia="Times New Roman" w:cs="Times New Roman"/>
          <w:lang w:val="en-US" w:bidi="en-US"/>
          <w:color w:val="111111"/>
          <w:sz w:val="28"/>
          <w:szCs w:val="28"/>
          <w:rtl/>
        </w:rPr>
        <w:t xml:space="preserve">23517- 7- </w:t>
      </w:r>
      <w:r>
        <w:rPr>
          <w:rStyle w:val="FootnoteReference"/>
        </w:rPr>
        <w:footnoteReference w:id="1329"/>
      </w:r>
      <w:r>
        <w:rPr>
          <w:rFonts w:ascii="Amiri" w:hAnsi="Amiri" w:eastAsia="Amiri" w:cs="Amiri"/>
          <w:lang w:bidi="ar-SA"/>
          <w:color w:val="111111"/>
          <w:sz w:val="28"/>
          <w:szCs w:val="28"/>
          <w:rtl/>
        </w:rPr>
        <w:t xml:space="preserve">وَ بِإِسْنَادِهِ عَنِ الْحَسَنِ بْنِ مَحْبُوبٍ عَنْ خَالِدِ بْنِ جَرِیرٍ عَنْ أَبِی الرَّبِیعِ الشَّامِیِّ قَالَ: قَالَ أَبُو عَبْدِ اللَّهِ ع کَانَ أَبُو جَعْفَرٍ ع یَقُولُ إِذَا بِیعَ الْحَائِطُ فِیهِ النَّخْلُ وَ الشَّجَرُ سَنَةً وَاحِدَةً فَلَا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5" w:name="pg14689_173287"/>
    <w:bookmarkEnd w:id="205"/>
    <w:p>
      <w:pPr>
        <w:pStyle w:val="BookText"/>
      </w:pPr>
      <w:r>
        <w:rPr>
          <w:rFonts w:ascii="Amiri" w:hAnsi="Amiri" w:eastAsia="Amiri" w:cs="Amiri"/>
          <w:lang w:bidi="ar-SA"/>
          <w:color w:val="111111"/>
          <w:sz w:val="28"/>
          <w:szCs w:val="28"/>
          <w:rtl/>
        </w:rPr>
        <w:t xml:space="preserve">یُبَاعَنَّ حَتَّی تَبْلُغَ ثَمَرَتُهُ وَ إِذَا بِیعَ سَنَتَیْنِ أَوْ ثَلَاثاً فَلَا بَأْسَ بِبَیْعِهِ بَعْدَ أَنْ یَکُونَ فِیهِ شَیْ‌ءٌ مِنَ الْخُضْرَةِ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أَبِی الرَّبِیعِ نَحْوَهُ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الربیع شامی نقل شده که گفت: "امام صادق (ع) فرمودند: 'امام باقر (ع) می‌فرمودند: اگر دیوار (باغی) که در آن نخل و درخت وجود دارد، یک سال فروخته شود، فروخته نشود تا زمانی که میوه‌اش برسد. اما اگر برای دو یا سه سال فروخته شود، اشکالی ندارد که فروخته شود بعد از آن که در آن سبزی ظاهر شود.</w:t>
      </w:r>
    </w:p>
    <w:p>
      <w:pPr>
        <w:pStyle w:val="Heading5"/>
      </w:pPr>
      <w:bookmarkStart w:id="1172" w:name="_Toc733"/>
      <w:r>
        <w:t>[رقم الحدیث الکلی: 23518 - رقم الحدیث الباب: 8]</w:t>
      </w:r>
      <w:bookmarkEnd w:id="1172"/>
    </w:p>
    <w:p>
      <w:pPr>
        <w:pStyle w:val="BookText"/>
      </w:pPr>
      <w:r>
        <w:rPr>
          <w:rFonts w:ascii="Times New Roman" w:hAnsi="Times New Roman" w:eastAsia="Times New Roman" w:cs="Times New Roman"/>
          <w:lang w:val="en-US" w:bidi="en-US"/>
          <w:color w:val="111111"/>
          <w:sz w:val="28"/>
          <w:szCs w:val="28"/>
          <w:rtl/>
        </w:rPr>
        <w:t xml:space="preserve">23518- 8- </w:t>
      </w:r>
      <w:r>
        <w:rPr>
          <w:rStyle w:val="FootnoteReference"/>
        </w:rPr>
        <w:footnoteReference w:id="1332"/>
      </w:r>
      <w:r>
        <w:rPr>
          <w:rFonts w:ascii="Amiri" w:hAnsi="Amiri" w:eastAsia="Amiri" w:cs="Amiri"/>
          <w:lang w:bidi="ar-SA"/>
          <w:color w:val="111111"/>
          <w:sz w:val="28"/>
          <w:szCs w:val="28"/>
          <w:rtl/>
        </w:rPr>
        <w:t xml:space="preserve">وَ بِإِسْنَادِهِ عَنِ الْحُسَیْنِ بْنِ سَعِیدٍ عَنْ صَفْوَانَ وَ عَلِیِّ بْنِ النُّعْمَانِ جَمِیعاً عَنْ یَعْقُوبَ بْنِ شُعَیْبٍ قَالَ: سَأَلْتُ أَبَا عَبْدِ اللَّهِ ع عَنْ شِرَاءِ النَّخْلِ فَقَالَ کَانَ أَبِی یَکْرَهُ شِرَاءَ النَّخْلِ قَبْلَ أَنْ تَطْلُعَ ثَمَرَةُ السَّنَةِ وَ لَکِنَّ السَّنَتَیْنِ وَ الثَّلَاثَ کَانَ یَقُولُ إِنْ لَمْ یَحْمِلْ فِی هَذِهِ السَّنَةِ حَمَلَ فِی السَّنَةِ الْأُخْرَی قَالَ یَعْقُوبُ- وَ سَأَلْتُهُ عَنِ الرَّجُلِ یَبْتَاعُ النَّخْلَ وَ الْفَاکِهَةَ قَبْلَ أَنْ یَطْلُعَ سَنَتَیْنِ أَوْ ثَلَاثَ سِنِینَ أَوْ أَرْبَعاً قَالَ لَا بَأْسَ إِنَّمَا یُکْرَهُ شِرَاءُ سَنَةٍ وَاحِدَةٍ قَبْلَ أَنْ یَطْلُعَ مَخَافَةَ الْآفَةِ حَتَّی یَسْتَبِینَ.</w:t>
      </w:r>
    </w:p>
    <w:p>
      <w:pPr>
        <w:pStyle w:val="BookText"/>
      </w:pPr>
      <w:r>
        <w:rPr>
          <w:rFonts w:ascii="Amiri" w:hAnsi="Amiri" w:eastAsia="Amiri" w:cs="Amiri"/>
          <w:lang w:bidi="ar-SA"/>
          <w:color w:val="111111"/>
          <w:sz w:val="28"/>
          <w:szCs w:val="28"/>
          <w:rtl/>
        </w:rPr>
        <w:t xml:space="preserve">أَقُولُ: حَمَلَهُ جَمَاعَةٌ مِنَ الْأَصْحَابِ عَلَی ظُهُورِ الثَّمَرَةِ قَبْلَ بُدُوِّ صَلَاحِهَا لِمَا مَرَّ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صادق (ع) درباره خرید نخل پرسیدم. امام فرمود: 'پدرم (امام باقر) خرید نخل پیش از طلوع میوه سال را دوست نداشت، اما برای دو یا سه سال می‌گفت: اگر در این سال میوه نداد، در سال بعد می‌دهد.' یعقوب گفت: 'از امام پرسیدم درباره مردی که نخل و میوه‌ها را پیش از طلوع برای دو یا سه یا چهار سال خریداری می‌کند.' امام فرمود: 'اشکالی ندارد. تنها خرید سالی یک بار قبل از طلوع به دلیل ترس از آفت مکروه است تا زمانی که آشکار شود.'"</w:t>
      </w:r>
    </w:p>
    <w:p>
      <w:pPr>
        <w:pStyle w:val="BookText"/>
      </w:pPr>
      <w:r>
        <w:rPr>
          <w:rFonts w:ascii="IRNazanin" w:hAnsi="IRNazanin" w:eastAsia="IRNazanin" w:cs="IRNazanin"/>
          <w:lang w:bidi="fa-IR"/>
          <w:color w:val="111111"/>
          <w:sz w:val="28"/>
          <w:szCs w:val="28"/>
          <w:rtl/>
        </w:rPr>
        <w:t xml:space="preserve">توضیح: "گروهی از اصحاب این را به معنای ظهور میوه پیش از بدو صلاح حمل کرده‌اند.</w:t>
      </w:r>
    </w:p>
    <w:p>
      <w:pPr>
        <w:pStyle w:val="Heading5"/>
      </w:pPr>
      <w:bookmarkStart w:id="1173" w:name="_Toc734"/>
      <w:r>
        <w:t>[رقم الحدیث الکلی: 23519 - رقم الحدیث الباب: 9]</w:t>
      </w:r>
      <w:bookmarkEnd w:id="1173"/>
    </w:p>
    <w:p>
      <w:pPr>
        <w:pStyle w:val="BookText"/>
      </w:pPr>
      <w:r>
        <w:rPr>
          <w:rFonts w:ascii="Times New Roman" w:hAnsi="Times New Roman" w:eastAsia="Times New Roman" w:cs="Times New Roman"/>
          <w:lang w:val="en-US" w:bidi="en-US"/>
          <w:color w:val="111111"/>
          <w:sz w:val="28"/>
          <w:szCs w:val="28"/>
          <w:rtl/>
        </w:rPr>
        <w:t xml:space="preserve">23519- 9- </w:t>
      </w:r>
      <w:r>
        <w:rPr>
          <w:rStyle w:val="FootnoteReference"/>
        </w:rPr>
        <w:footnoteReference w:id="1334"/>
      </w:r>
      <w:r>
        <w:rPr>
          <w:rFonts w:ascii="Amiri" w:hAnsi="Amiri" w:eastAsia="Amiri" w:cs="Amiri"/>
          <w:lang w:bidi="ar-SA"/>
          <w:color w:val="111111"/>
          <w:sz w:val="28"/>
          <w:szCs w:val="28"/>
          <w:rtl/>
        </w:rPr>
        <w:t xml:space="preserve">وَ عَنْهُ عَنْ النَّضْرِ بْنِ سُوَیْدٍ عَنْ هِشَامِ بْنِ سَالِمٍ وَ عَلِیِّ بْنِ النُّعْمَانِ عَنِ ابْنِ مُسْکَانَ جَمِیعاً عَنْ سُلَیْمَانَ بْنِ خَالِدٍ قَالَ: قَالَ أَبُو عَبْدِ اللَّهِ ع لَا تَشْتَرِ النَّخْلَ حَوْلًا وَاحِداً حَتَّی یُطْعِمَ وَ إِنْ شِئْتَ أَنْ تَبْتَاعَهُ سَنَتَیْنِ فَافْعَلْ.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"امام صادق (ع) فرمود: 'نخل را برای یک سال خریداری نکنید تا زمانی که میوه بدهد، اما اگر می‌خواهید برای دو سال خریداری کنید، این کار را انجام دهید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6" w:name="pg14689_173288"/>
    <w:bookmarkEnd w:id="206"/>
    <w:p>
      <w:pPr>
        <w:pStyle w:val="Heading5"/>
      </w:pPr>
      <w:bookmarkStart w:id="1174" w:name="_Toc735"/>
      <w:r>
        <w:t>[رقم الحدیث الکلی: 23520 - رقم الحدیث الباب: 10]</w:t>
      </w:r>
      <w:bookmarkEnd w:id="1174"/>
    </w:p>
    <w:p>
      <w:pPr>
        <w:pStyle w:val="BookText"/>
      </w:pPr>
      <w:r>
        <w:rPr>
          <w:rFonts w:ascii="Times New Roman" w:hAnsi="Times New Roman" w:eastAsia="Times New Roman" w:cs="Times New Roman"/>
          <w:lang w:val="en-US" w:bidi="en-US"/>
          <w:color w:val="111111"/>
          <w:sz w:val="28"/>
          <w:szCs w:val="28"/>
          <w:rtl/>
        </w:rPr>
        <w:t xml:space="preserve">23520- 10- </w:t>
      </w:r>
      <w:r>
        <w:rPr>
          <w:rStyle w:val="FootnoteReference"/>
        </w:rPr>
        <w:footnoteReference w:id="1335"/>
      </w:r>
      <w:r>
        <w:rPr>
          <w:rFonts w:ascii="Amiri" w:hAnsi="Amiri" w:eastAsia="Amiri" w:cs="Amiri"/>
          <w:lang w:bidi="ar-SA"/>
          <w:color w:val="111111"/>
          <w:sz w:val="28"/>
          <w:szCs w:val="28"/>
          <w:rtl/>
        </w:rPr>
        <w:t xml:space="preserve">وَ عَنْهُ عَنْ عُثْمَانَ بْنِ عِیسَی عَنْ سَمَاعَةَ عَنْ أَبِی بَصِیرٍ عَنْ أَبِی عَبْدِ اللَّهِ ع أَنَّهُ قَالَ: لَا تَشْتَرِ النَّخْلَ حَوْلًا وَاحِداً حَتَّی یُطْعِمَ وَ إِنْ شِئْتَ أَنْ تَبْتَاعَهُ سِنِینَ </w:t>
      </w:r>
      <w:r>
        <w:rPr>
          <w:rStyle w:val="FootnoteReference"/>
        </w:rPr>
        <w:footnoteReference w:id="1336"/>
      </w:r>
      <w:r>
        <w:rPr>
          <w:rFonts w:ascii="Amiri" w:hAnsi="Amiri" w:eastAsia="Amiri" w:cs="Amiri"/>
          <w:lang w:bidi="ar-SA"/>
          <w:color w:val="111111"/>
          <w:sz w:val="28"/>
          <w:szCs w:val="28"/>
          <w:rtl/>
        </w:rPr>
        <w:t xml:space="preserve">فَافْعَلْ.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گفت: "نخل را برای یک سال خریداری نکنید تا زمانی که میوه بدهد، اما اگر می‌خواهید برای سال‌های متمادی خریداری کنید، این کار را انجام دهید.</w:t>
      </w:r>
    </w:p>
    <w:p>
      <w:pPr>
        <w:pStyle w:val="Heading5"/>
      </w:pPr>
      <w:bookmarkStart w:id="1175" w:name="_Toc736"/>
      <w:r>
        <w:t>[رقم الحدیث الکلی: 23521 - رقم الحدیث الباب: 11]</w:t>
      </w:r>
      <w:bookmarkEnd w:id="1175"/>
    </w:p>
    <w:p>
      <w:pPr>
        <w:pStyle w:val="BookText"/>
      </w:pPr>
      <w:r>
        <w:rPr>
          <w:rFonts w:ascii="Times New Roman" w:hAnsi="Times New Roman" w:eastAsia="Times New Roman" w:cs="Times New Roman"/>
          <w:lang w:val="en-US" w:bidi="en-US"/>
          <w:color w:val="111111"/>
          <w:sz w:val="28"/>
          <w:szCs w:val="28"/>
          <w:rtl/>
        </w:rPr>
        <w:t xml:space="preserve">23521- 11- </w:t>
      </w:r>
      <w:r>
        <w:rPr>
          <w:rStyle w:val="FootnoteReference"/>
        </w:rPr>
        <w:footnoteReference w:id="1337"/>
      </w:r>
      <w:r>
        <w:rPr>
          <w:rFonts w:ascii="Amiri" w:hAnsi="Amiri" w:eastAsia="Amiri" w:cs="Amiri"/>
          <w:lang w:bidi="ar-SA"/>
          <w:color w:val="111111"/>
          <w:sz w:val="28"/>
          <w:szCs w:val="28"/>
          <w:rtl/>
        </w:rPr>
        <w:t xml:space="preserve">وَ بِإِسْنَادِهِ عَنْ سَهْلِ بْنِ زِیَادٍ عَنْ أَحْمَدَ بْنِ مُحَمَّدِ بْنِ أَبِی نَصْرٍ عَنْ مُعَاوِیَةَ بْنِ مَیْسَرَةَ قَالَ: سَأَلْتُ أَبَا عَبْدِ اللَّهِ ع عَنْ بَیْعِ النَّخْلِ سَنَتَیْنِ قَالَ لَا بَأْسَ بِهِ الْحَدِیثَ.</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مِثْلَهُ إِلَّا أَنَّهُ قَالَ سِنِینَ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میسره نقل شده که گفت: "از امام صادق (ع) درباره فروش نخل برای دو سال پرسیدم. امام فرمود: 'اشکالی ندارد.'"</w:t>
      </w:r>
    </w:p>
    <w:p>
      <w:pPr>
        <w:pStyle w:val="Heading5"/>
      </w:pPr>
      <w:bookmarkStart w:id="1176" w:name="_Toc737"/>
      <w:r>
        <w:t>[رقم الحدیث الکلی: 23522 - رقم الحدیث الباب: 12]</w:t>
      </w:r>
      <w:bookmarkEnd w:id="1176"/>
    </w:p>
    <w:p>
      <w:pPr>
        <w:pStyle w:val="BookText"/>
      </w:pPr>
      <w:r>
        <w:rPr>
          <w:rFonts w:ascii="Times New Roman" w:hAnsi="Times New Roman" w:eastAsia="Times New Roman" w:cs="Times New Roman"/>
          <w:lang w:val="en-US" w:bidi="en-US"/>
          <w:color w:val="111111"/>
          <w:sz w:val="28"/>
          <w:szCs w:val="28"/>
          <w:rtl/>
        </w:rPr>
        <w:t xml:space="preserve">23522- 12- </w:t>
      </w:r>
      <w:r>
        <w:rPr>
          <w:rStyle w:val="FootnoteReference"/>
        </w:rPr>
        <w:footnoteReference w:id="1339"/>
      </w:r>
      <w:r>
        <w:rPr>
          <w:rFonts w:ascii="Amiri" w:hAnsi="Amiri" w:eastAsia="Amiri" w:cs="Amiri"/>
          <w:lang w:bidi="ar-SA"/>
          <w:color w:val="111111"/>
          <w:sz w:val="28"/>
          <w:szCs w:val="28"/>
          <w:rtl/>
        </w:rPr>
        <w:t xml:space="preserve">وَ بِإِسْنَادِهِ عَنِ الْحَسَنِ بْنِ مُحَمَّدِ بْنِ سَمَاعَةَ عَنْ عَبْدِ اللَّهِ بْنِ جَبَلَةَ عَنْ عَلِیِّ بْنِ أَبِی حَمْزَةَ عَنْ أَبِی بَصِیرٍ عَنْ أَبِی عَبْدِ اللَّهِ ع قَالَ: سُئِلَ عَنِ النَّخْلِ وَ الثَّمَرَةِ یَبْتَاعُهَا الرَّجُلُ عَاماً وَاحِداً قَبْلَ أَنْ یُثْمِرَ قَالَ لَا حَتَّی تُثْمِرَ وَ تَأْمَنَ ثَمَرَتُهَا مِنَ الْآفَةِ فَإِذَا أَثْمَرَتْ فَابْتَعْهَا أَرْبَعَةَ أَعْوَامٍ </w:t>
      </w:r>
      <w:r>
        <w:rPr>
          <w:rStyle w:val="FootnoteReference"/>
        </w:rPr>
        <w:footnoteReference w:id="1340"/>
      </w:r>
      <w:r>
        <w:rPr>
          <w:rFonts w:ascii="Amiri" w:hAnsi="Amiri" w:eastAsia="Amiri" w:cs="Amiri"/>
          <w:lang w:bidi="ar-SA"/>
          <w:color w:val="111111"/>
          <w:sz w:val="28"/>
          <w:szCs w:val="28"/>
          <w:rtl/>
        </w:rPr>
        <w:t xml:space="preserve">مَعَ ذَلِکَ الْعَامِ أَوْ أَکْثَرَ مِنْ ذَلِکَ أَوْ أَقَلَّ.</w:t>
      </w:r>
    </w:p>
    <w:p>
      <w:pPr>
        <w:pStyle w:val="BookText"/>
      </w:pPr>
      <w:r>
        <w:rPr>
          <w:rFonts w:ascii="Amiri" w:hAnsi="Amiri" w:eastAsia="Amiri" w:cs="Amiri"/>
          <w:lang w:bidi="ar-SA"/>
          <w:color w:val="111111"/>
          <w:sz w:val="28"/>
          <w:szCs w:val="28"/>
          <w:rtl/>
        </w:rPr>
        <w:t xml:space="preserve">أَقُولُ: حَمَلَهُ الشَّیْخُ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گفت: "درباره نخل و میوه‌ای که مردی یک سال پیش از میوه‌دهی می‌خرد، سوال شد. امام فرمودند: 'نه، تا زمانی که میوه دهد و میوه‌اش از آفت امان یابد. پس اگر میوه داد، آن را برای چهار سال به همراه آن سال بخر، یا بیشتر از آن، یا کمتر.</w:t>
      </w:r>
    </w:p>
    <w:p>
      <w:pPr>
        <w:pStyle w:val="BookText"/>
      </w:pPr>
      <w:r>
        <w:rPr>
          <w:rFonts w:ascii="IRNazanin" w:hAnsi="IRNazanin" w:eastAsia="IRNazanin" w:cs="IRNazanin"/>
          <w:lang w:bidi="fa-IR"/>
          <w:color w:val="111111"/>
          <w:sz w:val="28"/>
          <w:szCs w:val="28"/>
          <w:rtl/>
        </w:rPr>
        <w:t xml:space="preserve">می گویم : مرحوم شیخ این را به معنای استحباب حمل کرده است.</w:t>
      </w:r>
    </w:p>
    <w:p>
      <w:pPr>
        <w:pStyle w:val="Heading5"/>
      </w:pPr>
      <w:bookmarkStart w:id="1177" w:name="_Toc738"/>
      <w:r>
        <w:t>[رقم الحدیث الکلی: 23523 - رقم الحدیث الباب: 13]</w:t>
      </w:r>
      <w:bookmarkEnd w:id="1177"/>
    </w:p>
    <w:p>
      <w:pPr>
        <w:pStyle w:val="BookText"/>
      </w:pPr>
      <w:r>
        <w:rPr>
          <w:rFonts w:ascii="Times New Roman" w:hAnsi="Times New Roman" w:eastAsia="Times New Roman" w:cs="Times New Roman"/>
          <w:lang w:val="en-US" w:bidi="en-US"/>
          <w:color w:val="111111"/>
          <w:sz w:val="28"/>
          <w:szCs w:val="28"/>
          <w:rtl/>
        </w:rPr>
        <w:t xml:space="preserve">23523- 13- </w:t>
      </w:r>
      <w:r>
        <w:rPr>
          <w:rStyle w:val="FootnoteReference"/>
        </w:rPr>
        <w:footnoteReference w:id="1341"/>
      </w:r>
      <w:r>
        <w:rPr>
          <w:rFonts w:ascii="Amiri" w:hAnsi="Amiri" w:eastAsia="Amiri" w:cs="Amiri"/>
          <w:lang w:bidi="ar-SA"/>
          <w:color w:val="111111"/>
          <w:sz w:val="28"/>
          <w:szCs w:val="28"/>
          <w:rtl/>
        </w:rPr>
        <w:t xml:space="preserve">وَ عَنْهُ عَنْ عَبْدِ اللَّهِ بْنِ جَبَلَةَ عَنْ عَلِیِّ بْنِ الْحَارِثِ عَنْ بَکَّارٍ عَنْ مُحَمَّدِ بْنِ شُرَیْحٍ قَالَ: سَأَلْتُ أَبَا عَبْدِ اللَّهِ ع عَنْ رَجُلٍ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7" w:name="pg14689_173289"/>
    <w:bookmarkEnd w:id="207"/>
    <w:p>
      <w:pPr>
        <w:pStyle w:val="BookText"/>
      </w:pPr>
      <w:r>
        <w:rPr>
          <w:rFonts w:ascii="Amiri" w:hAnsi="Amiri" w:eastAsia="Amiri" w:cs="Amiri"/>
          <w:lang w:bidi="ar-SA"/>
          <w:color w:val="111111"/>
          <w:sz w:val="28"/>
          <w:szCs w:val="28"/>
          <w:rtl/>
        </w:rPr>
        <w:t xml:space="preserve">اشْتَرَی ثَمَرَةَ نَخْلٍ سَنَتَیْنِ أَوْ ثَلَاثاً وَ لَیْسَ فِی الْأَرْضِ غَیْرُ ذَلِکَ النَّخْلِ قَالَ لَا یَصْلُحُ إِلَّا سَنَةً وَ لَا تَشْتَرِهِ حَتَّی یَبِینَ صَلَاحُهُ قَالَ وَ بَلَغَنِی أَنَّهُ قَالَ فِی ثَمَرِ الشَّجَرِ لَا بَأْسَ بِشِرَائِهِ إِذَا صَلَحَتْ ثَمَرَتُهُ فَقِیلَ لَهُ وَ مَا صَلَاحُ ثَمَرَتِهِ فَقَالَ إِذَا عَقَدَ بَعْدَ سُقُوطِ وَرْدِهِ.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شریح نقل شده که گفت: "از امام صادق (ع) درباره مردی که میوه نخل را برای دو یا سه سال می‌خرد و در زمین چیزی جز آن نخل وجود ندارد، پرسیدم. امام فرمودند: 'این معامله فقط برای یک سال معتبر است و آن را خریداری نکنید تا زمان صلاح میوه مشخص شود.' و به من رسیده که امام درباره میوه درختان فرمودند: 'خریداری آن‌ها اشکالی ندارد، وقتی که میوه به مرحله صلاح رسیده باشد.' پرسیدند: 'صلاح میوه چه زمانی است؟' امام فرمودند: 'هنگامی که عقد ببندد و پس از افتادن گل‌هایش.'"</w:t>
      </w:r>
    </w:p>
    <w:p>
      <w:pPr>
        <w:pStyle w:val="Heading5"/>
      </w:pPr>
      <w:bookmarkStart w:id="1178" w:name="_Toc739"/>
      <w:r>
        <w:t>[رقم الحدیث الکلی: 23524 - رقم الحدیث الباب: 14]</w:t>
      </w:r>
      <w:bookmarkEnd w:id="1178"/>
    </w:p>
    <w:p>
      <w:pPr>
        <w:pStyle w:val="BookText"/>
      </w:pPr>
      <w:r>
        <w:rPr>
          <w:rFonts w:ascii="Times New Roman" w:hAnsi="Times New Roman" w:eastAsia="Times New Roman" w:cs="Times New Roman"/>
          <w:lang w:val="en-US" w:bidi="en-US"/>
          <w:color w:val="111111"/>
          <w:sz w:val="28"/>
          <w:szCs w:val="28"/>
          <w:rtl/>
        </w:rPr>
        <w:t xml:space="preserve">23524- 14- </w:t>
      </w:r>
      <w:r>
        <w:rPr>
          <w:rStyle w:val="FootnoteReference"/>
        </w:rPr>
        <w:footnoteReference w:id="1342"/>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آبَائِهِ ع فِی حَدِیثِ مَنَاهِی النَّبِیِّ ص قَالَ: وَ نَهَی أَنْ تُبَاعَ الثِّمَارُ حَتَّی تَزْهُوَ یَعْنِی تَصْفَرُّ أَوْ تَحْمَرُّ.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جعفر بن محمد (ع) از پدرانش نقل شده که در حدیثی از مناهی پیامبر (ص) گفت: "پیامبر (ص) نهی کرد از اینکه میوه‌ها فروخته شوند تا زمانی که به حالت زهوی برسند، یعنی زرد یا قرمز شوند."</w:t>
      </w:r>
    </w:p>
    <w:p>
      <w:pPr>
        <w:pStyle w:val="Heading5"/>
      </w:pPr>
      <w:bookmarkStart w:id="1179" w:name="_Toc740"/>
      <w:r>
        <w:t>[رقم الحدیث الکلی: 23525 - رقم الحدیث الباب: 15]</w:t>
      </w:r>
      <w:bookmarkEnd w:id="1179"/>
    </w:p>
    <w:p>
      <w:pPr>
        <w:pStyle w:val="BookText"/>
      </w:pPr>
      <w:r>
        <w:rPr>
          <w:rFonts w:ascii="Times New Roman" w:hAnsi="Times New Roman" w:eastAsia="Times New Roman" w:cs="Times New Roman"/>
          <w:lang w:val="en-US" w:bidi="en-US"/>
          <w:color w:val="111111"/>
          <w:sz w:val="28"/>
          <w:szCs w:val="28"/>
          <w:rtl/>
        </w:rPr>
        <w:t xml:space="preserve">23525- 15- </w:t>
      </w:r>
      <w:r>
        <w:rPr>
          <w:rStyle w:val="FootnoteReference"/>
        </w:rPr>
        <w:footnoteReference w:id="1343"/>
      </w:r>
      <w:r>
        <w:rPr>
          <w:rFonts w:ascii="Amiri" w:hAnsi="Amiri" w:eastAsia="Amiri" w:cs="Amiri"/>
          <w:lang w:bidi="ar-SA"/>
          <w:color w:val="111111"/>
          <w:sz w:val="28"/>
          <w:szCs w:val="28"/>
          <w:rtl/>
        </w:rPr>
        <w:t xml:space="preserve">وَ فِی مَعَانِی الْأَخْبَارِ عَنْ مُحَمَّدِ بْنِ هَارُونَ الزَّنْجَانِیِّ عَنْ عَلِیِّ بْنِ عَبْدِ الْعَزِیزِ عَنْ أَبِی عُبَیْدٍ الْقَاسِمِ بْنِ سَلَّامٍ بِإِسْنَادٍ مُتَّصِلٍ إِلَی النَّبِیِّ ص أَنَّهُ نَهَی عَنِ الْمُخَاضَرَةِ وَ هُوَ أَنْ تُبْتَاعَ الثِّمَارُ قَبْلَ أَنْ یَبْدُوَ صَلَاحُهَا وَ هِیَ خُضْرٌ بَعْدُ وَ یَدْخُلُ فِی الْمُخَاضَرَةِ أَیْضاً بَیْعُ الرِّطَابِ وَ الْبُقُولِ وَ أَشْبَاهِهَا وَ نَهَی عَنْ بَیْعِ الثَّمَرِ قَبْلَ أَنْ یَزْهُوَ وَ زَهْوُهُ أَنْ یَحْمَرَّ أَوْ یَصْفَرَّ.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 قاسم بن سلام با اسناد متصل به پیامبر (ص) نقل شده که پیامبر (ص) از «مخاضرة» نهی کرده‌اند. مخاضرة به معنی خریداری میوه‌ها قبل از آنکه به مرحله صلاح برسند و هنوز سبز هستند. همچنین شامل فروش رطاب و بقول و امثال آن‌ها نیز می‌شود. پیامبر (ص) از فروش میوه‌ها قبل از رسیدن به حالت زهوی نیز نهی کردند. زهوی یعنی زمانی که میوه قرمز یا زرد شود.</w:t>
      </w:r>
    </w:p>
    <w:p>
      <w:pPr>
        <w:pStyle w:val="Heading5"/>
      </w:pPr>
      <w:bookmarkStart w:id="1180" w:name="_Toc741"/>
      <w:r>
        <w:t>[رقم الحدیث الکلی: 23526 - رقم الحدیث الباب: 16]</w:t>
      </w:r>
      <w:bookmarkEnd w:id="1180"/>
    </w:p>
    <w:p>
      <w:pPr>
        <w:pStyle w:val="BookText"/>
      </w:pPr>
      <w:r>
        <w:rPr>
          <w:rFonts w:ascii="Times New Roman" w:hAnsi="Times New Roman" w:eastAsia="Times New Roman" w:cs="Times New Roman"/>
          <w:lang w:val="en-US" w:bidi="en-US"/>
          <w:color w:val="111111"/>
          <w:sz w:val="28"/>
          <w:szCs w:val="28"/>
          <w:rtl/>
        </w:rPr>
        <w:t xml:space="preserve">23526- 16- </w:t>
      </w:r>
      <w:r>
        <w:rPr>
          <w:rStyle w:val="FootnoteReference"/>
        </w:rPr>
        <w:footnoteReference w:id="1344"/>
      </w:r>
      <w:r>
        <w:rPr>
          <w:rFonts w:ascii="Amiri" w:hAnsi="Amiri" w:eastAsia="Amiri" w:cs="Amiri"/>
          <w:lang w:bidi="ar-SA"/>
          <w:color w:val="111111"/>
          <w:sz w:val="28"/>
          <w:szCs w:val="28"/>
          <w:rtl/>
        </w:rPr>
        <w:t xml:space="preserve">قَالَ وَ فِی حَدِیثٍ آخَرَ نَهَی عَنْ بَیْعِهِ قَبْلَ أَنْ تُشَقِّحَ وَ یُقَالُ یُشَقِّحُ وَ التَّشْقِیحُ هُوَ الزَّهْوُ أَیْضاً وَ هُوَ مَعْنَی قَوْلِهِ حَتَّی یَأْمَنَ الْعَاهَةَ وَ الْعَاهَةُ الْآفَةُ تُصِیبُهُ.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نهی شده از فروش آن (میوه) قبل از اینکه بشقح کند. گفته می‌شود یشقح و تشقیح همان زهوی است، و این معنای گفته اوست که تا از آفت امان یابد، و عاهة همان آفتی است که به آن می‌رسد.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8" w:name="pg14689_173290"/>
    <w:bookmarkEnd w:id="208"/>
    <w:p>
      <w:pPr>
        <w:pStyle w:val="Heading5"/>
      </w:pPr>
      <w:bookmarkStart w:id="1181" w:name="_Toc742"/>
      <w:r>
        <w:t>[رقم الحدیث الکلی: 23527 - رقم الحدیث الباب: 17]</w:t>
      </w:r>
      <w:bookmarkEnd w:id="1181"/>
    </w:p>
    <w:p>
      <w:pPr>
        <w:pStyle w:val="BookText"/>
      </w:pPr>
      <w:r>
        <w:rPr>
          <w:rFonts w:ascii="Times New Roman" w:hAnsi="Times New Roman" w:eastAsia="Times New Roman" w:cs="Times New Roman"/>
          <w:lang w:val="en-US" w:bidi="en-US"/>
          <w:color w:val="111111"/>
          <w:sz w:val="28"/>
          <w:szCs w:val="28"/>
          <w:rtl/>
        </w:rPr>
        <w:t xml:space="preserve">23527- 17- </w:t>
      </w:r>
      <w:r>
        <w:rPr>
          <w:rStyle w:val="FootnoteReference"/>
        </w:rPr>
        <w:footnoteReference w:id="134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بَیْعِ النَّخْلِ أَ یَحِلُّ إِذَا کَانَ زَهْواً قَالَ إِذَا اسْتَبَانَ الْبُسْرُ مِنَ الشِّیصِ </w:t>
      </w:r>
      <w:r>
        <w:rPr>
          <w:rStyle w:val="FootnoteReference"/>
        </w:rPr>
        <w:footnoteReference w:id="1346"/>
      </w:r>
      <w:r>
        <w:rPr>
          <w:rFonts w:ascii="Amiri" w:hAnsi="Amiri" w:eastAsia="Amiri" w:cs="Amiri"/>
          <w:lang w:bidi="ar-SA"/>
          <w:color w:val="111111"/>
          <w:sz w:val="28"/>
          <w:szCs w:val="28"/>
          <w:rtl/>
        </w:rPr>
        <w:t xml:space="preserve">حَلَّ بَیْعُهُ وَ شِرَاؤُهُ.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که گفت: "از او درباره فروش نخل پرسیدم، که آیا جایز است وقتی به حالت زهوی برسد؟" امام فرمودند: "وقتی بُسر (خرمای سبز) از شِیص (خرمای نارس) مشخص شود، فروش و خرید آن جایز است."</w:t>
      </w:r>
    </w:p>
    <w:p>
      <w:pPr>
        <w:pStyle w:val="Heading5"/>
      </w:pPr>
      <w:bookmarkStart w:id="1182" w:name="_Toc743"/>
      <w:r>
        <w:t>[رقم الحدیث الکلی: 23528 - رقم الحدیث الباب: 18]</w:t>
      </w:r>
      <w:bookmarkEnd w:id="1182"/>
    </w:p>
    <w:p>
      <w:pPr>
        <w:pStyle w:val="BookText"/>
      </w:pPr>
      <w:r>
        <w:rPr>
          <w:rFonts w:ascii="Times New Roman" w:hAnsi="Times New Roman" w:eastAsia="Times New Roman" w:cs="Times New Roman"/>
          <w:lang w:val="en-US" w:bidi="en-US"/>
          <w:color w:val="111111"/>
          <w:sz w:val="28"/>
          <w:szCs w:val="28"/>
          <w:rtl/>
        </w:rPr>
        <w:t xml:space="preserve">23528- 18- </w:t>
      </w:r>
      <w:r>
        <w:rPr>
          <w:rStyle w:val="FootnoteReference"/>
        </w:rPr>
        <w:footnoteReference w:id="1347"/>
      </w:r>
      <w:r>
        <w:rPr>
          <w:rFonts w:ascii="Amiri" w:hAnsi="Amiri" w:eastAsia="Amiri" w:cs="Amiri"/>
          <w:lang w:bidi="ar-SA"/>
          <w:color w:val="111111"/>
          <w:sz w:val="28"/>
          <w:szCs w:val="28"/>
          <w:rtl/>
        </w:rPr>
        <w:t xml:space="preserve">وَ بِالْإِسْنَادِ قَالَ: وَ سَأَلْتُهُ عَنِ السَّلَمِ فِی النَّخْلِ قَبْلَ أَنْ یَطْلُعَ قَالَ لَا یَصْلُحُ السَّلَمُ فِی النَّخْلِ.</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34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اسناد گفته شد: "از امام پرسیدم درباره سلم (پیش خرید) نخل قبل از طلوع میوه‌ها. امام فرمودند: 'سلم (پیش خرید) نخل جایز نیست.'"</w:t>
      </w:r>
    </w:p>
    <w:p>
      <w:pPr>
        <w:pStyle w:val="Heading5"/>
      </w:pPr>
      <w:bookmarkStart w:id="1183" w:name="_Toc744"/>
      <w:r>
        <w:t>[رقم الحدیث الکلی: 23529 - رقم الحدیث الباب: 19]</w:t>
      </w:r>
      <w:bookmarkEnd w:id="1183"/>
    </w:p>
    <w:p>
      <w:pPr>
        <w:pStyle w:val="BookText"/>
      </w:pPr>
      <w:r>
        <w:rPr>
          <w:rFonts w:ascii="Times New Roman" w:hAnsi="Times New Roman" w:eastAsia="Times New Roman" w:cs="Times New Roman"/>
          <w:lang w:val="en-US" w:bidi="en-US"/>
          <w:color w:val="111111"/>
          <w:sz w:val="28"/>
          <w:szCs w:val="28"/>
          <w:rtl/>
        </w:rPr>
        <w:t xml:space="preserve">23529- 19- </w:t>
      </w:r>
      <w:r>
        <w:rPr>
          <w:rStyle w:val="FootnoteReference"/>
        </w:rPr>
        <w:footnoteReference w:id="1349"/>
      </w:r>
      <w:r>
        <w:rPr>
          <w:rFonts w:ascii="Amiri" w:hAnsi="Amiri" w:eastAsia="Amiri" w:cs="Amiri"/>
          <w:lang w:bidi="ar-SA"/>
          <w:color w:val="111111"/>
          <w:sz w:val="28"/>
          <w:szCs w:val="28"/>
          <w:rtl/>
        </w:rPr>
        <w:t xml:space="preserve">وَ زَادَ وَ سَأَلْتُهُ عَنِ السَّلَمِ فِی الْبُرِّ أَ یَصْلُحُ قَالَ إِذَا اشْتُرِیَ مِنْکَ کَذَا وَ کَذَا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افزود که از امام درباره سلم (پیش خرید) گندم پرسیدم، که آیا جایز است؟ امام فرمودند: "اگر به این صورت خریداری شود، مشکلی ندارد."</w:t>
      </w:r>
    </w:p>
    <w:p>
      <w:pPr>
        <w:pStyle w:val="Heading5"/>
      </w:pPr>
      <w:bookmarkStart w:id="1184" w:name="_Toc745"/>
      <w:r>
        <w:t>[رقم الحدیث الکلی: 23530 - رقم الحدیث الباب: 20]</w:t>
      </w:r>
      <w:bookmarkEnd w:id="1184"/>
    </w:p>
    <w:p>
      <w:pPr>
        <w:pStyle w:val="BookText"/>
      </w:pPr>
      <w:r>
        <w:rPr>
          <w:rFonts w:ascii="Times New Roman" w:hAnsi="Times New Roman" w:eastAsia="Times New Roman" w:cs="Times New Roman"/>
          <w:lang w:val="en-US" w:bidi="en-US"/>
          <w:color w:val="111111"/>
          <w:sz w:val="28"/>
          <w:szCs w:val="28"/>
          <w:rtl/>
        </w:rPr>
        <w:t xml:space="preserve">23530- 20- </w:t>
      </w:r>
      <w:r>
        <w:rPr>
          <w:rStyle w:val="FootnoteReference"/>
        </w:rPr>
        <w:footnoteReference w:id="1350"/>
      </w:r>
      <w:r>
        <w:rPr>
          <w:rFonts w:ascii="Amiri" w:hAnsi="Amiri" w:eastAsia="Amiri" w:cs="Amiri"/>
          <w:lang w:bidi="ar-SA"/>
          <w:color w:val="111111"/>
          <w:sz w:val="28"/>
          <w:szCs w:val="28"/>
          <w:rtl/>
        </w:rPr>
        <w:t xml:space="preserve">قَالَ: وَ سَأَلْتُهُ عَنِ السَّلَمِ فِی النَّخْلِ قَالَ لَا یَصْلُحُ وَ إِنِ اشْتُرِیَ مِنْکَ هَذَا النَّخْلُ فَلَا بَأْسَ أَیْ کَیْلًا مُسَمًّی بِعَیْنِهِ.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افزود که از امام درباره سلم (پیش خرید) نخل پرسیدم، امام فرمودند: "جایز نیست. اما اگر این نخل به‌طور مشخص با کیل معین خریداری شود، مشکلی ندارد."</w:t>
      </w:r>
    </w:p>
    <w:p>
      <w:pPr>
        <w:pStyle w:val="Heading5"/>
      </w:pPr>
      <w:bookmarkStart w:id="1185" w:name="_Toc746"/>
      <w:r>
        <w:t>[رقم الحدیث الکلی: 23531 - رقم الحدیث الباب: 21]</w:t>
      </w:r>
      <w:bookmarkEnd w:id="1185"/>
    </w:p>
    <w:p>
      <w:pPr>
        <w:pStyle w:val="BookText"/>
      </w:pPr>
      <w:r>
        <w:rPr>
          <w:rFonts w:ascii="Times New Roman" w:hAnsi="Times New Roman" w:eastAsia="Times New Roman" w:cs="Times New Roman"/>
          <w:lang w:val="en-US" w:bidi="en-US"/>
          <w:color w:val="111111"/>
          <w:sz w:val="28"/>
          <w:szCs w:val="28"/>
          <w:rtl/>
        </w:rPr>
        <w:t xml:space="preserve">23531- 21- </w:t>
      </w:r>
      <w:r>
        <w:rPr>
          <w:rStyle w:val="FootnoteReference"/>
        </w:rPr>
        <w:footnoteReference w:id="1351"/>
      </w:r>
      <w:r>
        <w:rPr>
          <w:rFonts w:ascii="Amiri" w:hAnsi="Amiri" w:eastAsia="Amiri" w:cs="Amiri"/>
          <w:lang w:bidi="ar-SA"/>
          <w:color w:val="111111"/>
          <w:sz w:val="28"/>
          <w:szCs w:val="28"/>
          <w:rtl/>
        </w:rPr>
        <w:t xml:space="preserve">قَالَ: وَ سَأَلْتُهُ عَنْ شِرَاءِ النَّخْلِ سَنَتَیْنِ </w:t>
      </w:r>
      <w:r>
        <w:rPr>
          <w:rStyle w:val="FootnoteReference"/>
        </w:rPr>
        <w:footnoteReference w:id="1352"/>
      </w:r>
      <w:r>
        <w:rPr>
          <w:rFonts w:ascii="Amiri" w:hAnsi="Amiri" w:eastAsia="Amiri" w:cs="Amiri"/>
          <w:lang w:bidi="ar-SA"/>
          <w:color w:val="111111"/>
          <w:sz w:val="28"/>
          <w:szCs w:val="28"/>
          <w:rtl/>
        </w:rPr>
        <w:t xml:space="preserve">أَ یَحِلُّ قَالَ لَا بَأْسَ یَقُولُ إِنْ لَمْ یُخْرِجِ الْعَامَ شَیْئاً أَخْرَجَ الْقَابِلَ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افزود که از امام درباره خرید نخل برای دو سال پرسیدم، که آیا جایز است؟ امام فرمودند: "اشکالی ندارد، می‌گوید اگر امسال چیزی ندهد، سال آینده ان‌شاءالله خواهد داد."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9" w:name="pg14689_173291"/>
    <w:bookmarkEnd w:id="209"/>
    <w:p>
      <w:pPr>
        <w:pStyle w:val="Heading5"/>
      </w:pPr>
      <w:bookmarkStart w:id="1186" w:name="_Toc747"/>
      <w:r>
        <w:t>[رقم الحدیث الکلی: 23532 - رقم الحدیث الباب: 22]</w:t>
      </w:r>
      <w:bookmarkEnd w:id="1186"/>
    </w:p>
    <w:p>
      <w:pPr>
        <w:pStyle w:val="BookText"/>
      </w:pPr>
      <w:r>
        <w:rPr>
          <w:rFonts w:ascii="Times New Roman" w:hAnsi="Times New Roman" w:eastAsia="Times New Roman" w:cs="Times New Roman"/>
          <w:lang w:val="en-US" w:bidi="en-US"/>
          <w:color w:val="111111"/>
          <w:sz w:val="28"/>
          <w:szCs w:val="28"/>
          <w:rtl/>
        </w:rPr>
        <w:t xml:space="preserve">23532- 22- </w:t>
      </w:r>
      <w:r>
        <w:rPr>
          <w:rStyle w:val="FootnoteReference"/>
        </w:rPr>
        <w:footnoteReference w:id="1353"/>
      </w:r>
      <w:r>
        <w:rPr>
          <w:rFonts w:ascii="Amiri" w:hAnsi="Amiri" w:eastAsia="Amiri" w:cs="Amiri"/>
          <w:lang w:bidi="ar-SA"/>
          <w:color w:val="111111"/>
          <w:sz w:val="28"/>
          <w:szCs w:val="28"/>
          <w:rtl/>
        </w:rPr>
        <w:t xml:space="preserve">قَالَ: وَ سَأَلْتُهُ عَنْ شِرَاءِ النَّخْلِ سَنَةً وَاحِدَةً أَ یَصْلُحُ قَالَ لَا یُشْتَرَی حَتَّی یَبْلُغَ.</w:t>
      </w:r>
    </w:p>
    <w:p>
      <w:pPr>
        <w:pStyle w:val="BookText"/>
      </w:pPr>
      <w:r>
        <w:rPr>
          <w:rFonts w:ascii="Amiri" w:hAnsi="Amiri" w:eastAsia="Amiri" w:cs="Amiri"/>
          <w:lang w:bidi="ar-SA"/>
          <w:color w:val="111111"/>
          <w:sz w:val="28"/>
          <w:szCs w:val="28"/>
          <w:rtl/>
        </w:rPr>
        <w:t xml:space="preserve">أَقُولُ: حَمَلَ الشَّیْخُ مَا تَضَمَّنَ النَّهْیَ عَلَی الْکَرَاهَةِ لِلنَّصِّ عَلَی نَفْیِ التَّحْرِیمِ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افزود که از امام درباره خرید نخل برای یک سال پرسیدم، که آیا جایز است؟ امام فرمودند: "نخل تا زمانی که به مرحله بلوغ نرسد، خریداری نشود."</w:t>
      </w:r>
    </w:p>
    <w:p>
      <w:pPr>
        <w:pStyle w:val="BookText"/>
      </w:pPr>
      <w:r>
        <w:rPr>
          <w:rFonts w:ascii="IRNazanin" w:hAnsi="IRNazanin" w:eastAsia="IRNazanin" w:cs="IRNazanin"/>
          <w:lang w:bidi="fa-IR"/>
          <w:color w:val="111111"/>
          <w:sz w:val="28"/>
          <w:szCs w:val="28"/>
          <w:rtl/>
        </w:rPr>
        <w:t xml:space="preserve">می گویم : مرحوم شیخ این را به معنای کراهت تعبیر کرده است، نه به معنای تحریم چون روایت صریح برنفی حرمت داریم ."</w:t>
      </w:r>
    </w:p>
    <w:p>
      <w:pPr>
        <w:pStyle w:val="Heading4"/>
      </w:pPr>
      <w:bookmarkStart w:id="1187" w:name="_Toc748"/>
      <w:r>
        <w:t>2- بَابُ أَنَّهُ إِذَا أَدْرَکَ بَعْضُ الْبُسْتَانِ جَازَ بَیْعُ ثَمَرَتِهِ أَجْمَعَ وَ کَذَا لَوْ أَدْرَکَ بَعْضُ ثِمَارِ تِلْکَ الْأَرْضِ‌</w:t>
      </w:r>
      <w:bookmarkEnd w:id="1187"/>
    </w:p>
    <w:p>
      <w:pPr>
        <w:pStyle w:val="Heading5"/>
      </w:pPr>
      <w:bookmarkStart w:id="1188" w:name="_Toc749"/>
      <w:r>
        <w:t>اشارة</w:t>
      </w:r>
      <w:bookmarkEnd w:id="1188"/>
    </w:p>
    <w:p>
      <w:pPr>
        <w:pStyle w:val="BookText"/>
      </w:pPr>
      <w:r>
        <w:rPr>
          <w:rStyle w:val="FootnoteReference"/>
        </w:rPr>
        <w:footnoteReference w:id="1355"/>
      </w:r>
      <w:r>
        <w:rPr>
          <w:rFonts w:ascii="Amiri" w:hAnsi="Amiri" w:eastAsia="Amiri" w:cs="Amiri"/>
          <w:lang w:bidi="ar-SA"/>
          <w:color w:val="111111"/>
          <w:sz w:val="28"/>
          <w:szCs w:val="28"/>
          <w:rtl/>
        </w:rPr>
        <w:t xml:space="preserve">2 بَابُ أَنَّهُ إِذَا أَدْرَکَ بَعْضُ الْبُسْتَانِ جَازَ بَیْعُ ثَمَرَتِهِ أَجْمَعَ وَ کَذَا لَوْ أَدْرَکَ بَعْضُ ثِمَارِ تِلْکَ الْأَرْضِ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9" w:name="_Toc750"/>
      <w:r>
        <w:t>[رقم الحدیث الکلی: 23533 - رقم الحدیث الباب: 1]</w:t>
      </w:r>
      <w:bookmarkEnd w:id="1189"/>
    </w:p>
    <w:p>
      <w:pPr>
        <w:pStyle w:val="BookText"/>
      </w:pPr>
      <w:r>
        <w:rPr>
          <w:rFonts w:ascii="Times New Roman" w:hAnsi="Times New Roman" w:eastAsia="Times New Roman" w:cs="Times New Roman"/>
          <w:lang w:val="en-US" w:bidi="en-US"/>
          <w:color w:val="111111"/>
          <w:sz w:val="28"/>
          <w:szCs w:val="28"/>
          <w:rtl/>
        </w:rPr>
        <w:t xml:space="preserve">23533- 1- </w:t>
      </w:r>
      <w:r>
        <w:rPr>
          <w:rStyle w:val="FootnoteReference"/>
        </w:rPr>
        <w:footnoteReference w:id="1356"/>
      </w:r>
      <w:r>
        <w:rPr>
          <w:rFonts w:ascii="Amiri" w:hAnsi="Amiri" w:eastAsia="Amiri" w:cs="Amiri"/>
          <w:lang w:bidi="ar-SA"/>
          <w:color w:val="111111"/>
          <w:sz w:val="28"/>
          <w:szCs w:val="28"/>
          <w:rtl/>
        </w:rPr>
        <w:t xml:space="preserve">مُحَمَّدُ بْنُ یَعْقُوبَ عَنْ مُحَمَّدِ بْنِ یَحْیَی عَنْ مُحَمَّدِ بْنِ الْحُسَیْنِ عَنْ صَفْوَانَ عَنْ یَعْقُوبَ بْنِ شُعَیْبٍ قَالَ: قَالَ أَبُو عَبْدِ اللَّهِ ع إِذَا کَانَ الْحَائِطُ فِیهِ ثِمَارٌ مُخْتَلِفَةٌ فَأَدْرَکَ بَعْضُهَا فَلَا بَأْسَ بِبَیْعِهَا جَمِیعاً.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"امام صادق (ع) فرمود: 'اگر در باغ میوه‌های مختلفی وجود دارد و برخی از آن‌ها رسیده‌اند، اشکالی ندارد که همه آن‌ها فروخته شوند.</w:t>
      </w:r>
    </w:p>
    <w:p>
      <w:pPr>
        <w:pStyle w:val="Heading5"/>
      </w:pPr>
      <w:bookmarkStart w:id="1190" w:name="_Toc751"/>
      <w:r>
        <w:t>[رقم الحدیث الکلی: 23534 - رقم الحدیث الباب: 2]</w:t>
      </w:r>
      <w:bookmarkEnd w:id="1190"/>
    </w:p>
    <w:p>
      <w:pPr>
        <w:pStyle w:val="BookText"/>
      </w:pPr>
      <w:r>
        <w:rPr>
          <w:rFonts w:ascii="Times New Roman" w:hAnsi="Times New Roman" w:eastAsia="Times New Roman" w:cs="Times New Roman"/>
          <w:lang w:val="en-US" w:bidi="en-US"/>
          <w:color w:val="111111"/>
          <w:sz w:val="28"/>
          <w:szCs w:val="28"/>
          <w:rtl/>
        </w:rPr>
        <w:t xml:space="preserve">23534- 2- </w:t>
      </w:r>
      <w:r>
        <w:rPr>
          <w:rStyle w:val="FootnoteReference"/>
        </w:rPr>
        <w:footnoteReference w:id="1358"/>
      </w:r>
      <w:r>
        <w:rPr>
          <w:rFonts w:ascii="Amiri" w:hAnsi="Amiri" w:eastAsia="Amiri" w:cs="Amiri"/>
          <w:lang w:bidi="ar-SA"/>
          <w:color w:val="111111"/>
          <w:sz w:val="28"/>
          <w:szCs w:val="28"/>
          <w:rtl/>
        </w:rPr>
        <w:t xml:space="preserve">وَ عَنْ حُمَیْدِ بْنِ زِیَادٍ عَنِ ابْنِ سَمَاعَةَ عَنْ غَیْرِ وَاحِدٍ عَنْ إِسْمَاعِیلَ بْنِ الْفَضْلِ قَالَ: سَأَلْتُ أَبَا عَبْدِ اللَّهِ ع عَنْ بَیْعِ الثَّمَرَةِ قَبْلَ أَنْ تُدْرِکَ فَقَالَ إِذَا کَانَ لَهُ فِی تِلْکَ الْأَرْضِ بَیْعٌ لَهُ غَلَّةٌ قَدْ أَدْرَکَتْ فَبَیْعُ ذَلِکَ کُلِّهِ حَلَالٌ.</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نقل شده که گفت: "از امام صادق (ع) درباره فروش میوه پیش از رسیدن آن پرسیدم. امام فرمودند: 'اگر در همان زمین محصولی فروخته شده باشد که به مرحله رسیدن رسیده است، فروش همه آن‌ها حلال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0" w:name="pg14689_173292"/>
    <w:bookmarkEnd w:id="210"/>
    <w:p>
      <w:pPr>
        <w:pStyle w:val="Heading5"/>
      </w:pPr>
      <w:bookmarkStart w:id="1191" w:name="_Toc752"/>
      <w:r>
        <w:t>[رقم الحدیث الکلی: 23535 - رقم الحدیث الباب: 3]</w:t>
      </w:r>
      <w:bookmarkEnd w:id="1191"/>
    </w:p>
    <w:p>
      <w:pPr>
        <w:pStyle w:val="BookText"/>
      </w:pPr>
      <w:r>
        <w:rPr>
          <w:rFonts w:ascii="Times New Roman" w:hAnsi="Times New Roman" w:eastAsia="Times New Roman" w:cs="Times New Roman"/>
          <w:lang w:val="en-US" w:bidi="en-US"/>
          <w:color w:val="111111"/>
          <w:sz w:val="28"/>
          <w:szCs w:val="28"/>
          <w:rtl/>
        </w:rPr>
        <w:t xml:space="preserve">23535- 3- </w:t>
      </w:r>
      <w:r>
        <w:rPr>
          <w:rStyle w:val="FootnoteReference"/>
        </w:rPr>
        <w:footnoteReference w:id="1360"/>
      </w:r>
      <w:r>
        <w:rPr>
          <w:rFonts w:ascii="Amiri" w:hAnsi="Amiri" w:eastAsia="Amiri" w:cs="Amiri"/>
          <w:lang w:bidi="ar-SA"/>
          <w:color w:val="111111"/>
          <w:sz w:val="28"/>
          <w:szCs w:val="28"/>
          <w:rtl/>
        </w:rPr>
        <w:t xml:space="preserve">وَ عَنْ مُحَمَّدِ بْنِ یَحْیَی عَنْ أَحْمَدَ بْنِ مُحَمَّدٍ عَنِ الْحُسَیْنِ بْنِ سَعِیدٍ عَنِ الْقَاسِمِ بْنِ مُحَمَّدٍ الْجَوْهَرِیِّ عَنْ عَلِیِّ بْنِ أَبِی حَمْزَةَ قَالَ: سَأَلْتُ أَبَا عَبْدِ اللَّهِ ع عَنْ رَجُلٍ اشْتَرَی بُسْتَاناً فِیهِ نَخْلٌ وَ شَجَرٌ مِنْهُ مَا قَدْ أَطْعَمَ وَ مِنْهُ مَا لَمْ یُطْعِمْ قَالَ لَا بَأْسَ بِهِ إِذَا کَانَ فِیهِ مَا قَدْ أَطْعَمَ الْحَدِیثَ.</w:t>
      </w:r>
    </w:p>
    <w:p>
      <w:pPr>
        <w:pStyle w:val="BookText"/>
      </w:pPr>
      <w:r>
        <w:rPr>
          <w:rFonts w:ascii="Amiri" w:hAnsi="Amiri" w:eastAsia="Amiri" w:cs="Amiri"/>
          <w:lang w:bidi="ar-SA"/>
          <w:color w:val="111111"/>
          <w:sz w:val="28"/>
          <w:szCs w:val="28"/>
          <w:rtl/>
        </w:rPr>
        <w:t xml:space="preserve">وَ رَوَاهُ الصَّدُوقُ بِإِسْنَادِهِ عَنِ الْقَاسِمِ بْنِ مُحَمَّدٍ مِثْلَهُ </w:t>
      </w:r>
      <w:r>
        <w:rPr>
          <w:rStyle w:val="FootnoteReference"/>
        </w:rPr>
        <w:footnoteReference w:id="1361"/>
      </w: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که گفت: "از امام صادق (ع) درباره مردی که باغی خریداری کرده که در آن نخل و درختان وجود دارند، بعضی از آن‌ها میوه داده‌اند و بعضی نه. امام فرمودند: 'اگر در آن باغ میوه‌هایی باشد که رسیده باشند، اشکالی ندارد.'"</w:t>
      </w:r>
    </w:p>
    <w:p>
      <w:pPr>
        <w:pStyle w:val="Heading5"/>
      </w:pPr>
      <w:bookmarkStart w:id="1192" w:name="_Toc753"/>
      <w:r>
        <w:t>[رقم الحدیث الکلی: 23536 - رقم الحدیث الباب: 4]</w:t>
      </w:r>
      <w:bookmarkEnd w:id="1192"/>
    </w:p>
    <w:p>
      <w:pPr>
        <w:pStyle w:val="BookText"/>
      </w:pPr>
      <w:r>
        <w:rPr>
          <w:rFonts w:ascii="Times New Roman" w:hAnsi="Times New Roman" w:eastAsia="Times New Roman" w:cs="Times New Roman"/>
          <w:lang w:val="en-US" w:bidi="en-US"/>
          <w:color w:val="111111"/>
          <w:sz w:val="28"/>
          <w:szCs w:val="28"/>
          <w:rtl/>
        </w:rPr>
        <w:t xml:space="preserve">23536- 4- </w:t>
      </w:r>
      <w:r>
        <w:rPr>
          <w:rStyle w:val="FootnoteReference"/>
        </w:rPr>
        <w:footnoteReference w:id="1363"/>
      </w:r>
      <w:r>
        <w:rPr>
          <w:rFonts w:ascii="Amiri" w:hAnsi="Amiri" w:eastAsia="Amiri" w:cs="Amiri"/>
          <w:lang w:bidi="ar-SA"/>
          <w:color w:val="111111"/>
          <w:sz w:val="28"/>
          <w:szCs w:val="28"/>
          <w:rtl/>
        </w:rPr>
        <w:t xml:space="preserve">وَ عَنْهُ عَنْ صَفْوَانَ عَنِ ابْنِ مُسْکَانَ عَنْ مُحَمَّدٍ الْحَلَبِیِّ وَ ابْنِ أَبِی عُمَیْرٍ عَنْ حَمَّادٍ عَنْ عُبَیْدِ اللَّهِ الْحَلَبِیِّ عَنْ أَبِی عَبْدِ اللَّهِ ع قَالَ: تَقَبَّلِ الثِّمَارَ إِذَا تَبَیَّنَ لَکَ بَعْضُ حَمْلِهَا سَنَةً وَ إِنْ شِئْتَ أَکْثَرَ وَ إِنْ لَمْ یَتَبَیَّنْ لَکَ ثَمَرُهَا فَلَا تَسْتَأْجِرْ.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الله حلبی از امام صادق (ع) نقل شده که فرمود: "میوه‌ها را زمانی قبول کن (یا قرارداد ببند) که بخشی از محصول آن‌ها برای تو مشخص شده باشد، خواه برای یک سال یا بیشتر. اما اگر میوه‌اش برای تو مشخص نشده، از آن اجاره نکن."</w:t>
      </w:r>
    </w:p>
    <w:p>
      <w:pPr>
        <w:pStyle w:val="Heading5"/>
      </w:pPr>
      <w:bookmarkStart w:id="1193" w:name="_Toc754"/>
      <w:r>
        <w:t>[رقم الحدیث الکلی: 23537 - رقم الحدیث الباب: 5]</w:t>
      </w:r>
      <w:bookmarkEnd w:id="1193"/>
    </w:p>
    <w:p>
      <w:pPr>
        <w:pStyle w:val="BookText"/>
      </w:pPr>
      <w:r>
        <w:rPr>
          <w:rFonts w:ascii="Times New Roman" w:hAnsi="Times New Roman" w:eastAsia="Times New Roman" w:cs="Times New Roman"/>
          <w:lang w:val="en-US" w:bidi="en-US"/>
          <w:color w:val="111111"/>
          <w:sz w:val="28"/>
          <w:szCs w:val="28"/>
          <w:rtl/>
        </w:rPr>
        <w:t xml:space="preserve">23537- 5- </w:t>
      </w:r>
      <w:r>
        <w:rPr>
          <w:rStyle w:val="FootnoteReference"/>
        </w:rPr>
        <w:footnoteReference w:id="1364"/>
      </w:r>
      <w:r>
        <w:rPr>
          <w:rFonts w:ascii="Amiri" w:hAnsi="Amiri" w:eastAsia="Amiri" w:cs="Amiri"/>
          <w:lang w:bidi="ar-SA"/>
          <w:color w:val="111111"/>
          <w:sz w:val="28"/>
          <w:szCs w:val="28"/>
          <w:rtl/>
        </w:rPr>
        <w:t xml:space="preserve">وَ بِإِسْنَادِهِ عَنْ مُحَمَّدِ بْنِ أَحْمَدَ بْنِ یَحْیَی عَنْ أَحْمَدَ بْنِ الْحَسَنِ بْنِ عَلِیِّ بْنِ فَضَّالٍ عَنْ عَمْرِو بْنِ سَعِیدٍ عَنْ مُصَدِّقِ بْنِ صَدَقَةَ عَنْ عَمَّارٍ عَنْ أَبِی عَبْدِ اللَّهِ ع سُئِلَ عَنِ الْفَاکِهَةِ مَتَی یَحِلُّ بَیْعُهَا قَالَ إِذَا کَانَتْ فَاکِهَةٌ کَثِیرَةٌ فِی مَوْضِعٍ وَاحِدٍ فَأَطْعَمَ بَعْضُهَا فَقَدْ حَلَّ بَیْعُ الْفَاکِهَةِ کُلِّهَا فَإِذَا کَانَ نَوْعاً وَاحِداً فَلَا یَحِلُّ بَیْعُهُ حَتَّی یُطْعِمَ فَإِنْ کَانَ أَنْوَاعٌ مُتَفَرِّقَةٌ فَلَا یُبَاعُ شَیْ‌ءٌ مِنْهَا حَتَّی یُطْعِمَ کُلُّ نَوْعٍ مِنْهَا وَاحِدَةً ثُمَّ تُبَاعُ تِلْکَ الْأَنْوَاعُ.</w:t>
      </w:r>
    </w:p>
    <w:p>
      <w:pPr>
        <w:pStyle w:val="BookText"/>
      </w:pPr>
      <w:r>
        <w:rPr>
          <w:rFonts w:ascii="Amiri" w:hAnsi="Amiri" w:eastAsia="Amiri" w:cs="Amiri"/>
          <w:lang w:bidi="ar-SA"/>
          <w:color w:val="111111"/>
          <w:sz w:val="28"/>
          <w:szCs w:val="28"/>
          <w:rtl/>
        </w:rPr>
        <w:t xml:space="preserve">أَقُولُ: حَمَلَهُ الشَّیْخُ عَلَی کَوْنِهَا فِی أَمَاکِنَ مُتَفَرِّقَةٍ وَ جَوَّزَ حَمْلَهُ عَلَی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1" w:name="pg14689_173293"/>
    <w:bookmarkEnd w:id="211"/>
    <w:p>
      <w:pPr>
        <w:pStyle w:val="BookText"/>
      </w:pPr>
      <w:r>
        <w:rPr>
          <w:rFonts w:ascii="Amiri" w:hAnsi="Amiri" w:eastAsia="Amiri" w:cs="Amiri"/>
          <w:lang w:bidi="ar-SA"/>
          <w:color w:val="111111"/>
          <w:sz w:val="28"/>
          <w:szCs w:val="28"/>
          <w:rtl/>
        </w:rPr>
        <w:t xml:space="preserve">الِاسْتِحْبَابِ </w:t>
      </w:r>
      <w:r>
        <w:rPr>
          <w:rStyle w:val="FootnoteReference"/>
        </w:rPr>
        <w:footnoteReference w:id="1365"/>
      </w:r>
      <w:r>
        <w:rPr>
          <w:rFonts w:ascii="Amiri" w:hAnsi="Amiri" w:eastAsia="Amiri" w:cs="Amiri"/>
          <w:lang w:bidi="ar-SA"/>
          <w:color w:val="111111"/>
          <w:sz w:val="28"/>
          <w:szCs w:val="28"/>
          <w:rtl/>
        </w:rPr>
        <w:t xml:space="preserve">وَ یَأْتِی مَا یَدُلُّ عَلَی الْجَوَازِ مَعَ الضَّمِیمَةِ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 نقل شده که پرسیدند درباره فروش میوه، چه زمانی جایز است؟ امام فرمودند: "اگر میوه‌های زیادی در یک محل باشند و برخی از آن‌ها میوه داده باشند، فروش همه میوه‌ها جایز است. اگر یک نوع میوه باشد، فروش آن جایز نیست تا زمانی که میوه دهد. اگر انواع مختلفی از میوه‌ها باشند، هیچ یک فروخته نشود تا زمانی که هر نوع از میوه‌ها یکی از آن‌ها میوه دهد، سپس آن انواع فروخته شوند."</w:t>
      </w:r>
    </w:p>
    <w:p>
      <w:pPr>
        <w:pStyle w:val="BookText"/>
      </w:pPr>
      <w:r>
        <w:rPr>
          <w:rFonts w:ascii="IRNazanin" w:hAnsi="IRNazanin" w:eastAsia="IRNazanin" w:cs="IRNazanin"/>
          <w:lang w:bidi="fa-IR"/>
          <w:color w:val="111111"/>
          <w:sz w:val="28"/>
          <w:szCs w:val="28"/>
          <w:rtl/>
        </w:rPr>
        <w:t xml:space="preserve">میگویم : "شیخ این را به معنای وجود میوه‌ها در مکان‌های مختلف و به معنای توصیه (استحباب) تعبیر کرده است وبعدا آنچه دلالت بر جواز با ضمیمه کردن چیزدیگری جایزاست نیز می‌آید."</w:t>
      </w:r>
    </w:p>
    <w:p>
      <w:pPr>
        <w:pStyle w:val="Heading4"/>
      </w:pPr>
      <w:bookmarkStart w:id="1194" w:name="_Toc755"/>
      <w:r>
        <w:t>3- بَابُ جَوَازِ بَیْعِ الثِّمَارِ قَبْلَ بُدُوِّ الصَّلَاحِ مَعَ الضَّمِیمَةِ</w:t>
      </w:r>
      <w:bookmarkEnd w:id="1194"/>
    </w:p>
    <w:p>
      <w:pPr>
        <w:pStyle w:val="Heading5"/>
      </w:pPr>
      <w:bookmarkStart w:id="1195" w:name="_Toc756"/>
      <w:r>
        <w:t>اشارة</w:t>
      </w:r>
      <w:bookmarkEnd w:id="1195"/>
    </w:p>
    <w:p>
      <w:pPr>
        <w:pStyle w:val="BookText"/>
      </w:pPr>
      <w:r>
        <w:rPr>
          <w:rStyle w:val="FootnoteReference"/>
        </w:rPr>
        <w:footnoteReference w:id="1367"/>
      </w:r>
      <w:r>
        <w:rPr>
          <w:rFonts w:ascii="Amiri" w:hAnsi="Amiri" w:eastAsia="Amiri" w:cs="Amiri"/>
          <w:lang w:bidi="ar-SA"/>
          <w:color w:val="111111"/>
          <w:sz w:val="28"/>
          <w:szCs w:val="28"/>
          <w:rtl/>
        </w:rPr>
        <w:t xml:space="preserve">3 بَابُ جَوَازِ بَیْعِ الثِّمَارِ قَبْلَ بُدُوِّ الصَّلَاحِ مَعَ الضَّمِیمَةِ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6" w:name="_Toc757"/>
      <w:r>
        <w:t>[رقم الحدیث الکلی: 23538 - رقم الحدیث الباب: 1]</w:t>
      </w:r>
      <w:bookmarkEnd w:id="1196"/>
    </w:p>
    <w:p>
      <w:pPr>
        <w:pStyle w:val="BookText"/>
      </w:pPr>
      <w:r>
        <w:rPr>
          <w:rFonts w:ascii="Times New Roman" w:hAnsi="Times New Roman" w:eastAsia="Times New Roman" w:cs="Times New Roman"/>
          <w:lang w:val="en-US" w:bidi="en-US"/>
          <w:color w:val="111111"/>
          <w:sz w:val="28"/>
          <w:szCs w:val="28"/>
          <w:rtl/>
        </w:rPr>
        <w:t xml:space="preserve">23538- 1- </w:t>
      </w:r>
      <w:r>
        <w:rPr>
          <w:rStyle w:val="FootnoteReference"/>
        </w:rPr>
        <w:footnoteReference w:id="1368"/>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سَمَاعَةَ قَالَ: سَأَلْتُهُ عَنْ بَیْعِ الثَّمَرَةِ هَلْ یَصْلُحُ شِرَاؤُهَا قَبْلَ أَنْ یَخْرُجَ طَلْعُهَا فَقَالَ لَا إِلَّا أَنْ یَشْتَرِیَ مَعَهَا شَیْئاً </w:t>
      </w:r>
      <w:r>
        <w:rPr>
          <w:rStyle w:val="FootnoteReference"/>
        </w:rPr>
        <w:footnoteReference w:id="1369"/>
      </w:r>
      <w:r>
        <w:rPr>
          <w:rFonts w:ascii="Amiri" w:hAnsi="Amiri" w:eastAsia="Amiri" w:cs="Amiri"/>
          <w:lang w:bidi="ar-SA"/>
          <w:color w:val="111111"/>
          <w:sz w:val="28"/>
          <w:szCs w:val="28"/>
          <w:rtl/>
        </w:rPr>
        <w:t xml:space="preserve">غَیْرَهَا رَطْبَةً أَوْ بَقْلًا فَیَقُولُ أَشْتَرِی مِنْکَ هَذِهِ الرَّطْبَةَ وَ هَذَا النَّخْلَ وَ هَذَا الشَّجَرَ بِکَذَا وَ کَذَا فَإِنْ لَمْ تَخْرُجِ الثَّمَرَةُ کَانَ رَأْسُ مَالِ الْمُشْتَرِی فِی الرَّطْبَةِ وَ الْبَقْلِ الْحَدِیثَ.</w:t>
      </w:r>
    </w:p>
    <w:p>
      <w:pPr>
        <w:pStyle w:val="BookText"/>
      </w:pPr>
      <w:r>
        <w:rPr>
          <w:rFonts w:ascii="Amiri" w:hAnsi="Amiri" w:eastAsia="Amiri" w:cs="Amiri"/>
          <w:lang w:bidi="ar-SA"/>
          <w:color w:val="111111"/>
          <w:sz w:val="28"/>
          <w:szCs w:val="28"/>
          <w:rtl/>
        </w:rPr>
        <w:t xml:space="preserve">وَ رَوَاهُ الصَّدُوقُ بِإِسْنَادِهِ عَنْ زُرْعَةَ عَنْ سَمَاعَةَ مِثْلَهُ </w:t>
      </w:r>
      <w:r>
        <w:rPr>
          <w:rStyle w:val="FootnoteReference"/>
        </w:rPr>
        <w:footnoteReference w:id="1370"/>
      </w:r>
      <w:r>
        <w:rPr>
          <w:rFonts w:ascii="Amiri" w:hAnsi="Amiri" w:eastAsia="Amiri" w:cs="Amiri"/>
          <w:lang w:bidi="ar-SA"/>
          <w:color w:val="111111"/>
          <w:sz w:val="28"/>
          <w:szCs w:val="28"/>
          <w:rtl/>
        </w:rPr>
        <w:t xml:space="preserve">مُحَمَّدُ بْنُ الْحَسَنِ بِإِسْنَادِهِ عَنْ أَحْمَدَ بْنِ مُحَمَّدِ بْنِ خَالِدٍ مِثْلَهُ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که گفت: "از امام صادق (ع) درباره فروش میوه پرسیدم، آیا خرید آن پیش از طلوع جایز است؟ امام فرمودند: 'نه، مگر اینکه همراه آن چیزی دیگر، مثل رطاب یا بقول، خریداری شود. مثلاً بگویید این رطاب و این نخل و این درخت را به این مقدار می‌خرم. اگر میوه به بار نیامد، سرمایه خریدار در رطاب و بقول قرار گیرد.'"</w:t>
      </w:r>
    </w:p>
    <w:p>
      <w:pPr>
        <w:pStyle w:val="Heading5"/>
      </w:pPr>
      <w:bookmarkStart w:id="1197" w:name="_Toc758"/>
      <w:r>
        <w:t>[رقم الحدیث الکلی: 23539 - رقم الحدیث الباب: 2]</w:t>
      </w:r>
      <w:bookmarkEnd w:id="1197"/>
    </w:p>
    <w:p>
      <w:pPr>
        <w:pStyle w:val="BookText"/>
      </w:pPr>
      <w:r>
        <w:rPr>
          <w:rFonts w:ascii="Times New Roman" w:hAnsi="Times New Roman" w:eastAsia="Times New Roman" w:cs="Times New Roman"/>
          <w:lang w:val="en-US" w:bidi="en-US"/>
          <w:color w:val="111111"/>
          <w:sz w:val="28"/>
          <w:szCs w:val="28"/>
          <w:rtl/>
        </w:rPr>
        <w:t xml:space="preserve">23539- 2- </w:t>
      </w:r>
      <w:r>
        <w:rPr>
          <w:rStyle w:val="FootnoteReference"/>
        </w:rPr>
        <w:footnoteReference w:id="1372"/>
      </w:r>
      <w:r>
        <w:rPr>
          <w:rFonts w:ascii="Amiri" w:hAnsi="Amiri" w:eastAsia="Amiri" w:cs="Amiri"/>
          <w:lang w:bidi="ar-SA"/>
          <w:color w:val="111111"/>
          <w:sz w:val="28"/>
          <w:szCs w:val="28"/>
          <w:rtl/>
        </w:rPr>
        <w:t xml:space="preserve">وَ بِإِسْنَادِهِ عَنِ الْحُسَیْنِ بْنِ سَعِیدٍ عَنِ النَّضْرِ عَنْ هِشَامِ بْنِ سَالِمٍ عَنْ أَبِی عَبْدِ اللَّهِ ع أَنَّهُ سُئِلَ عَنْ قَرْیَةٍ فِیهَا رَحًی وَ نَخْلٌ وَ بُسْتَانٌ وَ زَرْعٌ وَ رَطْبَةٌ أَشْتَرِی غَلَّتَهَا قَالَ لَا بَأْسَ.</w:t>
      </w:r>
    </w:p>
    <w:p>
      <w:pPr>
        <w:pStyle w:val="BookText"/>
      </w:pPr>
      <w:r>
        <w:rPr>
          <w:rFonts w:ascii="Amiri" w:hAnsi="Amiri" w:eastAsia="Amiri" w:cs="Amiri"/>
          <w:lang w:bidi="ar-SA"/>
          <w:color w:val="111111"/>
          <w:sz w:val="28"/>
          <w:szCs w:val="28"/>
          <w:rtl/>
        </w:rPr>
        <w:t xml:space="preserve">وَ بِإِسْنَادِهِ عَنِ الْحَسَنِ بْنِ مُحَمَّدِ بْنِ سَمَاعَةَ عَنْ صَالِحِ بْنِ خَالِدٍ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2" w:name="pg14689_173294"/>
    <w:bookmarkEnd w:id="212"/>
    <w:p>
      <w:pPr>
        <w:pStyle w:val="BookText"/>
      </w:pPr>
      <w:r>
        <w:rPr>
          <w:rFonts w:ascii="Amiri" w:hAnsi="Amiri" w:eastAsia="Amiri" w:cs="Amiri"/>
          <w:lang w:bidi="ar-SA"/>
          <w:color w:val="111111"/>
          <w:sz w:val="28"/>
          <w:szCs w:val="28"/>
          <w:rtl/>
        </w:rPr>
        <w:t xml:space="preserve">وَ عُبَیْسٍ عَنْ ثَابِتٍ عَنْ عَبْدِ اللَّهِ بْنِ أَبِی یَعْفُورٍ عَنْ أَبِی عَبْدِ اللَّهِ ع قَالَ سَأَلْتُهُ وَ ذَکَرَ نَحْوَهُ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که پرسیدند درباره روستایی که در آن آسیاب، نخل، باغ، زراعت و رطاب وجود دارد و خریداری محصول آن‌ها. امام فرمودند: "اشکالی ندارد."</w:t>
      </w:r>
    </w:p>
    <w:p>
      <w:pPr>
        <w:pStyle w:val="Heading5"/>
      </w:pPr>
      <w:bookmarkStart w:id="1198" w:name="_Toc759"/>
      <w:r>
        <w:t>[رقم الحدیث الکلی: 23540 - رقم الحدیث الباب: 3]</w:t>
      </w:r>
      <w:bookmarkEnd w:id="1198"/>
    </w:p>
    <w:p>
      <w:pPr>
        <w:pStyle w:val="BookText"/>
      </w:pPr>
      <w:r>
        <w:rPr>
          <w:rFonts w:ascii="Times New Roman" w:hAnsi="Times New Roman" w:eastAsia="Times New Roman" w:cs="Times New Roman"/>
          <w:lang w:val="en-US" w:bidi="en-US"/>
          <w:color w:val="111111"/>
          <w:sz w:val="28"/>
          <w:szCs w:val="28"/>
          <w:rtl/>
        </w:rPr>
        <w:t xml:space="preserve">23540- 3- </w:t>
      </w:r>
      <w:r>
        <w:rPr>
          <w:rStyle w:val="FootnoteReference"/>
        </w:rPr>
        <w:footnoteReference w:id="1374"/>
      </w:r>
      <w:r>
        <w:rPr>
          <w:rFonts w:ascii="Amiri" w:hAnsi="Amiri" w:eastAsia="Amiri" w:cs="Amiri"/>
          <w:lang w:bidi="ar-SA"/>
          <w:color w:val="111111"/>
          <w:sz w:val="28"/>
          <w:szCs w:val="28"/>
          <w:rtl/>
        </w:rPr>
        <w:t xml:space="preserve">وَ عَنْهُ عَنْ مُحَمَّدِ بْنِ زِیَادٍ عَنْ مُعَاوِیَةَ بْنِ عَمَّارٍ قَالَ سَمِعْتُ أَبَا عَبْدِ اللَّهِ ع یَقُولُ لَا تَشْتَرِ الزَّرْعَ مَا لَمْ یُسَنْبِلْ فَإِذَا کُنْتَ تَشْتَرِی أَصْلَهُ فَلَا بَأْسَ بِذَلِکَ أَوِ ابْتَعْتَ نَخْلًا فَابْتَعْتَ أَصْلَهُ وَ لَمْ یَکُنْ فِیهِ حَمْلٌ لَمْ یَکُنْ بِهِ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گفت: "شنیدم امام صادق (ع) می‌فرمود: 'زرع (کشت) را خریداری نکن تا زمانی که سنبل (خوشه) بدهد. پس اگر اصل آن را خریداری می‌کنی، اشکالی ندارد. یا نخل را خریداری کن، پس اگر اصل آن را خریداری می‌کنی و در آن میوه‌ای نیست، اشکالی ندارد.'</w:t>
      </w:r>
    </w:p>
    <w:p>
      <w:pPr>
        <w:pStyle w:val="Heading4"/>
      </w:pPr>
      <w:bookmarkStart w:id="1199" w:name="_Toc760"/>
      <w:r>
        <w:t>4- بَابُ جَوَازِ بَیْعِ الرَّطْبَةِ وَ نَحْوِهَا جِزَّةً وَ جِزَّاتٍ وَ وَرَقِ الْحِنَّاءِ وَ التُّوتِ وَ أَشْبَاهِ ذَلِکَ خَرْطَةً وَ خَرَطَاتٍ‌</w:t>
      </w:r>
      <w:bookmarkEnd w:id="1199"/>
    </w:p>
    <w:p>
      <w:pPr>
        <w:pStyle w:val="Heading5"/>
      </w:pPr>
      <w:bookmarkStart w:id="1200" w:name="_Toc761"/>
      <w:r>
        <w:t>اشارة</w:t>
      </w:r>
      <w:bookmarkEnd w:id="1200"/>
    </w:p>
    <w:p>
      <w:pPr>
        <w:pStyle w:val="BookText"/>
      </w:pPr>
      <w:r>
        <w:rPr>
          <w:rStyle w:val="FootnoteReference"/>
        </w:rPr>
        <w:footnoteReference w:id="1376"/>
      </w:r>
      <w:r>
        <w:rPr>
          <w:rFonts w:ascii="Amiri" w:hAnsi="Amiri" w:eastAsia="Amiri" w:cs="Amiri"/>
          <w:lang w:bidi="ar-SA"/>
          <w:color w:val="111111"/>
          <w:sz w:val="28"/>
          <w:szCs w:val="28"/>
          <w:rtl/>
        </w:rPr>
        <w:t xml:space="preserve">4 بَابُ جَوَازِ بَیْعِ الرَّطْبَةِ وَ نَحْوِهَا جِزَّةً وَ جِزَّاتٍ وَ وَرَقِ الْحِنَّاءِ وَ التُّوتِ وَ أَشْبَاهِ ذَلِکَ خَرْطَةً وَ خَرَطَاتٍ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1" w:name="_Toc762"/>
      <w:r>
        <w:t>[رقم الحدیث الکلی: 23541 - رقم الحدیث الباب: 1]</w:t>
      </w:r>
      <w:bookmarkEnd w:id="1201"/>
    </w:p>
    <w:p>
      <w:pPr>
        <w:pStyle w:val="BookText"/>
      </w:pPr>
      <w:r>
        <w:rPr>
          <w:rFonts w:ascii="Times New Roman" w:hAnsi="Times New Roman" w:eastAsia="Times New Roman" w:cs="Times New Roman"/>
          <w:lang w:val="en-US" w:bidi="en-US"/>
          <w:color w:val="111111"/>
          <w:sz w:val="28"/>
          <w:szCs w:val="28"/>
          <w:rtl/>
        </w:rPr>
        <w:t xml:space="preserve">23541- 1- </w:t>
      </w:r>
      <w:r>
        <w:rPr>
          <w:rStyle w:val="FootnoteReference"/>
        </w:rPr>
        <w:footnoteReference w:id="1377"/>
      </w:r>
      <w:r>
        <w:rPr>
          <w:rFonts w:ascii="Amiri" w:hAnsi="Amiri" w:eastAsia="Amiri" w:cs="Amiri"/>
          <w:lang w:bidi="ar-SA"/>
          <w:color w:val="111111"/>
          <w:sz w:val="28"/>
          <w:szCs w:val="28"/>
          <w:rtl/>
        </w:rPr>
        <w:t xml:space="preserve">مُحَمَّدُ بْنُ یَعْقُوبَ عَنْ مُحَمَّدِ بْنِ یَحْیَی عَنْ أَحْمَدَ بْنِ مُحَمَّدٍ عَنِ الْحَجَّالِ عَنْ ثَعْلَبَةَ بْنِ زَیْدٍ </w:t>
      </w:r>
      <w:r>
        <w:rPr>
          <w:rStyle w:val="FootnoteReference"/>
        </w:rPr>
        <w:footnoteReference w:id="1378"/>
      </w:r>
      <w:r>
        <w:rPr>
          <w:rFonts w:ascii="Amiri" w:hAnsi="Amiri" w:eastAsia="Amiri" w:cs="Amiri"/>
          <w:lang w:bidi="ar-SA"/>
          <w:color w:val="111111"/>
          <w:sz w:val="28"/>
          <w:szCs w:val="28"/>
          <w:rtl/>
        </w:rPr>
        <w:t xml:space="preserve">قَالَ: سَأَلْتُ أَبَا جَعْفَرٍ ع عَنِ الرَّطْبَةِ تُبَاعُ قِطْعَتَیْنِ أَوْ ثَلَاثَ قِطَعَاتٍ فَقَالَ لَا بَأْسَ وَ أَکْثَرْتُ السُّؤَالَ عَنْ أَشْبَاهِ هَذَا فَقَالَ لَا بَأْسَ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ثعلبة بن زید نقل شده که گفت: "از امام باقر (ع) درباره فروش رطابه در دو یا سه قطعه پرسیدم. امام فرمودند: 'اشکالی ندارد.' و در این مورد سوال‌های مشابهی پرسیدم و امام فرمودند: 'اشکالی ندارد.'"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3" w:name="pg14689_173295"/>
    <w:bookmarkEnd w:id="213"/>
    <w:p>
      <w:pPr>
        <w:pStyle w:val="Heading5"/>
      </w:pPr>
      <w:bookmarkStart w:id="1202" w:name="_Toc763"/>
      <w:r>
        <w:t>[رقم الحدیث الکلی: 23542 - رقم الحدیث الباب: 2]</w:t>
      </w:r>
      <w:bookmarkEnd w:id="1202"/>
    </w:p>
    <w:p>
      <w:pPr>
        <w:pStyle w:val="BookText"/>
      </w:pPr>
      <w:r>
        <w:rPr>
          <w:rFonts w:ascii="Times New Roman" w:hAnsi="Times New Roman" w:eastAsia="Times New Roman" w:cs="Times New Roman"/>
          <w:lang w:val="en-US" w:bidi="en-US"/>
          <w:color w:val="111111"/>
          <w:sz w:val="28"/>
          <w:szCs w:val="28"/>
          <w:rtl/>
        </w:rPr>
        <w:t xml:space="preserve">23542- 2- </w:t>
      </w:r>
      <w:r>
        <w:rPr>
          <w:rStyle w:val="FootnoteReference"/>
        </w:rPr>
        <w:footnoteReference w:id="1379"/>
      </w:r>
      <w:r>
        <w:rPr>
          <w:rFonts w:ascii="Amiri" w:hAnsi="Amiri" w:eastAsia="Amiri" w:cs="Amiri"/>
          <w:lang w:bidi="ar-SA"/>
          <w:color w:val="111111"/>
          <w:sz w:val="28"/>
          <w:szCs w:val="28"/>
          <w:rtl/>
        </w:rPr>
        <w:t xml:space="preserve">وَ عَنْ عِدَّةٍ مِنْ أَصْحَابِنَا عَنْ أَحْمَدَ بْنِ مُحَمَّدِ بْنِ خَالِدٍ عَنْ عُثْمَانَ بْنِ عِیسَی عَنْ سَمَاعَةَ فِی حَدِیثٍ قَالَ: وَ سَأَلْتُهُ عَنْ وَرَقِ الشَّجَرِ هَلْ یَصْلُحُ شِرَاؤُهُ ثَلَاثَ خَرَطَاتٍ أَوْ أَرْبَعَ خَرَطَاتٍ فَقَالَ إِذَا رَأَیْتَ الْوَرَقَ فِی شَجَرِهِ فَاشْتَرِ مِنْهُ مَا شِئْتَ مِنْ خَرْطَةٍ.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380"/>
      </w:r>
    </w:p>
    <w:p>
      <w:pPr>
        <w:pStyle w:val="BookText"/>
      </w:pPr>
      <w:r>
        <w:rPr>
          <w:rFonts w:ascii="Amiri" w:hAnsi="Amiri" w:eastAsia="Amiri" w:cs="Amiri"/>
          <w:lang w:bidi="ar-SA"/>
          <w:color w:val="111111"/>
          <w:sz w:val="28"/>
          <w:szCs w:val="28"/>
          <w:rtl/>
        </w:rPr>
        <w:t xml:space="preserve">وَ کَذَا الَّذِی قَبْلَهُ وَ رَوَاهُ الصَّدُوقُ بِإِسْنَادِهِ عَنْ زُرْعَةَ عَنْ سَمَاعَةَ مِثْلَهُ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روا هست كه برگ درخت را بر سر شاخه ابتياع كنم و بگويم: سه خرط‍‌ و يا چهار خرط‍‌ برگ درختان اين باغ را خريدم‌؟ ابو عبد اللّه گفت: بعد از آنكه برگ درختان را بر شاخه‌ها ببينى، هرچند خرطى كه ممكن باشد، مى‌توانى ابتياع كنى.</w:t>
      </w:r>
    </w:p>
    <w:p>
      <w:pPr>
        <w:pStyle w:val="Heading5"/>
      </w:pPr>
      <w:bookmarkStart w:id="1203" w:name="_Toc764"/>
      <w:r>
        <w:t>[رقم الحدیث الکلی: 23543 - رقم الحدیث الباب: 3]</w:t>
      </w:r>
      <w:bookmarkEnd w:id="1203"/>
    </w:p>
    <w:p>
      <w:pPr>
        <w:pStyle w:val="BookText"/>
      </w:pPr>
      <w:r>
        <w:rPr>
          <w:rFonts w:ascii="Times New Roman" w:hAnsi="Times New Roman" w:eastAsia="Times New Roman" w:cs="Times New Roman"/>
          <w:lang w:val="en-US" w:bidi="en-US"/>
          <w:color w:val="111111"/>
          <w:sz w:val="28"/>
          <w:szCs w:val="28"/>
          <w:rtl/>
        </w:rPr>
        <w:t xml:space="preserve">23543- 3- </w:t>
      </w:r>
      <w:r>
        <w:rPr>
          <w:rStyle w:val="FootnoteReference"/>
        </w:rPr>
        <w:footnoteReference w:id="1382"/>
      </w:r>
      <w:r>
        <w:rPr>
          <w:rFonts w:ascii="Amiri" w:hAnsi="Amiri" w:eastAsia="Amiri" w:cs="Amiri"/>
          <w:lang w:bidi="ar-SA"/>
          <w:color w:val="111111"/>
          <w:sz w:val="28"/>
          <w:szCs w:val="28"/>
          <w:rtl/>
        </w:rPr>
        <w:t xml:space="preserve">وَ عَنْهُمْ عَنْ سَهْلِ بْنِ زِیَادٍ عَنْ أَحْمَدَ بْنِ مُحَمَّدِ بْنِ أَبِی نَصْرٍ عَنْ مُعَاوِیَةَ بْنِ مَیْسَرَةَ فِی حَدِیثٍ قَالَ: سَأَلْتُ أَبَا عَبْدِ اللَّهِ ع عَنِ الرَّطْبَةِ یَبِیعُهَا هَذِهِ الْجِزَّةَ وَ کَذَا وَ کَذَا جِزَّةً بَعْدَهَا قَالَ لَا بَأْسَ بِهِ ثُمَّ قَالَ قَدْ کَانَ أَبِی یَبِیعُ الْحِنَّاءَ کَذَا وَ کَذَا خَرْطَةً.</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38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میسره در حدیثی نقل شده که گفت: "از امام صادق (ع) درباره فروش رطابه پرسیدم، که آیا فروش آن به این ترتیب، جزیه (بار) پس از جزیه دیگر جایز است؟ امام فرمودند: 'اشکالی ندارد.' سپس فرمودند: 'پدرم حنا را به این ترتیب، به این و آن خرطه (دسته) می‌فروخت.'"</w:t>
      </w:r>
    </w:p>
    <w:p>
      <w:pPr>
        <w:pStyle w:val="Heading4"/>
      </w:pPr>
      <w:bookmarkStart w:id="1204" w:name="_Toc765"/>
      <w:r>
        <w:t>5- بَابُ عَدَمِ جَوَازِ بَیْعِ الثَّمَرِ مِنْ غَیْرِ تَقْدِیرِ الثَّمَنِ‌</w:t>
      </w:r>
      <w:bookmarkEnd w:id="1204"/>
    </w:p>
    <w:p>
      <w:pPr>
        <w:pStyle w:val="Heading5"/>
      </w:pPr>
      <w:bookmarkStart w:id="1205" w:name="_Toc766"/>
      <w:r>
        <w:t>اشارة</w:t>
      </w:r>
      <w:bookmarkEnd w:id="1205"/>
    </w:p>
    <w:p>
      <w:pPr>
        <w:pStyle w:val="BookText"/>
      </w:pPr>
      <w:r>
        <w:rPr>
          <w:rStyle w:val="FootnoteReference"/>
        </w:rPr>
        <w:footnoteReference w:id="1385"/>
      </w:r>
      <w:r>
        <w:rPr>
          <w:rFonts w:ascii="Amiri" w:hAnsi="Amiri" w:eastAsia="Amiri" w:cs="Amiri"/>
          <w:lang w:bidi="ar-SA"/>
          <w:color w:val="111111"/>
          <w:sz w:val="28"/>
          <w:szCs w:val="28"/>
          <w:rtl/>
        </w:rPr>
        <w:t xml:space="preserve">5 بَابُ عَدَمِ جَوَازِ بَیْعِ الثَّمَرِ مِنْ غَیْرِ تَقْدِیرِ الثَّمَنِ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6" w:name="_Toc767"/>
      <w:r>
        <w:t>[رقم الحدیث الکلی: 23544 - رقم الحدیث الباب: 1]</w:t>
      </w:r>
      <w:bookmarkEnd w:id="1206"/>
    </w:p>
    <w:p>
      <w:pPr>
        <w:pStyle w:val="BookText"/>
      </w:pPr>
      <w:r>
        <w:rPr>
          <w:rFonts w:ascii="Times New Roman" w:hAnsi="Times New Roman" w:eastAsia="Times New Roman" w:cs="Times New Roman"/>
          <w:lang w:val="en-US" w:bidi="en-US"/>
          <w:color w:val="111111"/>
          <w:sz w:val="28"/>
          <w:szCs w:val="28"/>
          <w:rtl/>
        </w:rPr>
        <w:t xml:space="preserve">23544- 1- </w:t>
      </w:r>
      <w:r>
        <w:rPr>
          <w:rStyle w:val="FootnoteReference"/>
        </w:rPr>
        <w:footnoteReference w:id="1386"/>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4" w:name="pg14689_173296"/>
    <w:bookmarkEnd w:id="214"/>
    <w:p>
      <w:pPr>
        <w:pStyle w:val="BookText"/>
      </w:pPr>
      <w:r>
        <w:rPr>
          <w:rFonts w:ascii="Amiri" w:hAnsi="Amiri" w:eastAsia="Amiri" w:cs="Amiri"/>
          <w:lang w:bidi="ar-SA"/>
          <w:color w:val="111111"/>
          <w:sz w:val="28"/>
          <w:szCs w:val="28"/>
          <w:rtl/>
        </w:rPr>
        <w:t xml:space="preserve">الْحُسَیْنِ عَنْ صَفْوَانَ بْنِ یَحْیَی عَنْ یَعْقُوبَ بْنِ شُعَیْبٍ قَالَ: سَأَلْتُ أَبَا عَبْدِ اللَّهِ ع وَ قُلْتُ لَهُ أُعْطِی الرَّجُلَ لَهُ الثَّمَرَةُ </w:t>
      </w:r>
      <w:r>
        <w:rPr>
          <w:rStyle w:val="FootnoteReference"/>
        </w:rPr>
        <w:footnoteReference w:id="1387"/>
      </w:r>
      <w:r>
        <w:rPr>
          <w:rFonts w:ascii="Amiri" w:hAnsi="Amiri" w:eastAsia="Amiri" w:cs="Amiri"/>
          <w:lang w:bidi="ar-SA"/>
          <w:color w:val="111111"/>
          <w:sz w:val="28"/>
          <w:szCs w:val="28"/>
          <w:rtl/>
        </w:rPr>
        <w:t xml:space="preserve">عِشْرِینَ دِینَاراً (عَلَی أَنْ أَقُولَ) </w:t>
      </w:r>
      <w:r>
        <w:rPr>
          <w:rStyle w:val="FootnoteReference"/>
        </w:rPr>
        <w:footnoteReference w:id="1388"/>
      </w:r>
      <w:r>
        <w:rPr>
          <w:rFonts w:ascii="Amiri" w:hAnsi="Amiri" w:eastAsia="Amiri" w:cs="Amiri"/>
          <w:lang w:bidi="ar-SA"/>
          <w:color w:val="111111"/>
          <w:sz w:val="28"/>
          <w:szCs w:val="28"/>
          <w:rtl/>
        </w:rPr>
        <w:t xml:space="preserve">لَهُ إِذَا قَامَتْ ثَمَرَتُکَ بِشَیْ‌ءٍ فَهُوَ </w:t>
      </w:r>
      <w:r>
        <w:rPr>
          <w:rStyle w:val="FootnoteReference"/>
        </w:rPr>
        <w:footnoteReference w:id="1389"/>
      </w:r>
      <w:r>
        <w:rPr>
          <w:rFonts w:ascii="Amiri" w:hAnsi="Amiri" w:eastAsia="Amiri" w:cs="Amiri"/>
          <w:lang w:bidi="ar-SA"/>
          <w:color w:val="111111"/>
          <w:sz w:val="28"/>
          <w:szCs w:val="28"/>
          <w:rtl/>
        </w:rPr>
        <w:t xml:space="preserve">لِی بِذَلِکَ الثَّمَنِ إِنْ رَضِیتَ أَخَذْتُ وَ إِنْ کَرِهْتَ تَرَکْتُ فَقَالَ مَا تَسْتَطِیعُ </w:t>
      </w:r>
      <w:r>
        <w:rPr>
          <w:rStyle w:val="FootnoteReference"/>
        </w:rPr>
        <w:footnoteReference w:id="1390"/>
      </w:r>
      <w:r>
        <w:rPr>
          <w:rFonts w:ascii="Amiri" w:hAnsi="Amiri" w:eastAsia="Amiri" w:cs="Amiri"/>
          <w:lang w:bidi="ar-SA"/>
          <w:color w:val="111111"/>
          <w:sz w:val="28"/>
          <w:szCs w:val="28"/>
          <w:rtl/>
        </w:rPr>
        <w:t xml:space="preserve">أَنْ تُعْطِیَهُ وَ لَا تَشْتَرِطَ شَیْئاً قُلْتُ جُعِلْتُ فِدَاکَ لَا یُسَمِّی شَیْئاً وَ اللَّهُ یَعْلَمُ مِنْ نِیَّتِهِ ذَلِکَ قَالَ لَا یَصْلُحُ إِذَا کَانَ مِنْ نِیَّتِهِ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یَعْقُوبَ بْنِ شُعَیْبٍ </w:t>
      </w:r>
      <w:r>
        <w:rPr>
          <w:rStyle w:val="FootnoteReference"/>
        </w:rPr>
        <w:footnoteReference w:id="1392"/>
      </w:r>
    </w:p>
    <w:p>
      <w:pPr>
        <w:pStyle w:val="BookText"/>
      </w:pPr>
      <w:r>
        <w:rPr>
          <w:rFonts w:ascii="Amiri" w:hAnsi="Amiri" w:eastAsia="Amiri" w:cs="Amiri"/>
          <w:lang w:bidi="ar-SA"/>
          <w:color w:val="111111"/>
          <w:sz w:val="28"/>
          <w:szCs w:val="28"/>
          <w:rtl/>
        </w:rPr>
        <w:t xml:space="preserve">وَ رَوَاهُ الشَّیْخُ بِإِسْنَادِهِ عَنِ الْحُسَیْنِ بْنِ سَعِیدٍ عَنْ عَلِیِّ بْنِ النُّعْمَانِ وَ صَفْوَانَ بْنِ یَحْیَی عَنْ یَعْقُوبَ بْنِ شُعَیْبٍ مِثْلَهُ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يعقوب بن شعيب گويد: به امام صادق عليه السّلام عرض كردم: به مردى كه ميوه دارد بيست دينار مى‌پردازم و با او شرط‍‌ مى‌كنم اگر ميوه‌ات رسيد به همين قيمت كه پرداختم براى من است كه اگر خواستم برمى‌دارم ولى اگر نخواستم آن را پس مى‌دهم.</w:t>
      </w:r>
    </w:p>
    <w:p>
      <w:pPr>
        <w:pStyle w:val="BookText"/>
      </w:pPr>
      <w:r>
        <w:rPr>
          <w:rFonts w:ascii="IRNazanin" w:hAnsi="IRNazanin" w:eastAsia="IRNazanin" w:cs="IRNazanin"/>
          <w:lang w:bidi="fa-IR"/>
          <w:color w:val="111111"/>
          <w:sz w:val="28"/>
          <w:szCs w:val="28"/>
          <w:rtl/>
        </w:rPr>
        <w:t xml:space="preserve">فرمود: هرچه قدر مى‌توانى به او بپرداز ولى شرط‍‌ مكن.</w:t>
      </w:r>
    </w:p>
    <w:p>
      <w:pPr>
        <w:pStyle w:val="BookText"/>
      </w:pPr>
      <w:r>
        <w:rPr>
          <w:rFonts w:ascii="IRNazanin" w:hAnsi="IRNazanin" w:eastAsia="IRNazanin" w:cs="IRNazanin"/>
          <w:lang w:bidi="fa-IR"/>
          <w:color w:val="111111"/>
          <w:sz w:val="28"/>
          <w:szCs w:val="28"/>
          <w:rtl/>
        </w:rPr>
        <w:t xml:space="preserve">عرض كردم: قربانت گردم! قيمت نمى‌گذارد، ولى خداوند نيّت او را مى‌داند.</w:t>
      </w:r>
    </w:p>
    <w:p>
      <w:pPr>
        <w:pStyle w:val="BookText"/>
      </w:pPr>
      <w:r>
        <w:rPr>
          <w:rFonts w:ascii="IRNazanin" w:hAnsi="IRNazanin" w:eastAsia="IRNazanin" w:cs="IRNazanin"/>
          <w:lang w:bidi="fa-IR"/>
          <w:color w:val="111111"/>
          <w:sz w:val="28"/>
          <w:szCs w:val="28"/>
          <w:rtl/>
        </w:rPr>
        <w:t xml:space="preserve">فرمود: اگر نيت فروش پيش از رسيدن را داشته باشد، صحيح نيست.</w:t>
      </w:r>
    </w:p>
    <w:p>
      <w:pPr>
        <w:pStyle w:val="Heading5"/>
      </w:pPr>
      <w:bookmarkStart w:id="1207" w:name="_Toc768"/>
      <w:r>
        <w:t>[رقم الحدیث الکلی: 23545 - رقم الحدیث الباب: 2]</w:t>
      </w:r>
      <w:bookmarkEnd w:id="1207"/>
    </w:p>
    <w:p>
      <w:pPr>
        <w:pStyle w:val="BookText"/>
      </w:pPr>
      <w:r>
        <w:rPr>
          <w:rFonts w:ascii="Times New Roman" w:hAnsi="Times New Roman" w:eastAsia="Times New Roman" w:cs="Times New Roman"/>
          <w:lang w:val="en-US" w:bidi="en-US"/>
          <w:color w:val="111111"/>
          <w:sz w:val="28"/>
          <w:szCs w:val="28"/>
          <w:rtl/>
        </w:rPr>
        <w:t xml:space="preserve">23545- 2- </w:t>
      </w:r>
      <w:r>
        <w:rPr>
          <w:rStyle w:val="FootnoteReference"/>
        </w:rPr>
        <w:footnoteReference w:id="1394"/>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شِرَاءِ الثَّمَرَةِ فَقَالَ إِذَا سَاوَتْ شَیْئاً فَلَا بَأْسَ بِشِرَائِهَا.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درباره خرید میوه نقل شده که فرمودند: "اگر میوه ارزش چیزی را داشته باشد، خرید آن اشکالی ندارد."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5" w:name="pg14689_173297"/>
    <w:bookmarkEnd w:id="215"/>
    <w:p>
      <w:pPr>
        <w:pStyle w:val="Heading4"/>
      </w:pPr>
      <w:bookmarkStart w:id="1208" w:name="_Toc769"/>
      <w:r>
        <w:t>6- بَابُ جَوَازِ بَیْعِ ثَمَرَةِ النَّخْلِ عَلَی الشَّجَرِ بِالتَّمْرِ مِنْ غَیْرِهَا وَ ثَمَرَةِ الْکَرْمِ بِالزَّبِیبِ مِنْ غَیْرِهِ‌</w:t>
      </w:r>
      <w:bookmarkEnd w:id="1208"/>
    </w:p>
    <w:p>
      <w:pPr>
        <w:pStyle w:val="Heading5"/>
      </w:pPr>
      <w:bookmarkStart w:id="1209" w:name="_Toc770"/>
      <w:r>
        <w:t>اشارة</w:t>
      </w:r>
      <w:bookmarkEnd w:id="1209"/>
    </w:p>
    <w:p>
      <w:pPr>
        <w:pStyle w:val="BookText"/>
      </w:pPr>
      <w:r>
        <w:rPr>
          <w:rStyle w:val="FootnoteReference"/>
        </w:rPr>
        <w:footnoteReference w:id="1396"/>
      </w:r>
      <w:r>
        <w:rPr>
          <w:rFonts w:ascii="Amiri" w:hAnsi="Amiri" w:eastAsia="Amiri" w:cs="Amiri"/>
          <w:lang w:bidi="ar-SA"/>
          <w:color w:val="111111"/>
          <w:sz w:val="28"/>
          <w:szCs w:val="28"/>
          <w:rtl/>
        </w:rPr>
        <w:t xml:space="preserve">6 بَابُ جَوَازِ بَیْعِ ثَمَرَةِ النَّخْلِ عَلَی الشَّجَرِ بِالتَّمْرِ مِنْ غَیْرِهَا وَ ثَمَرَةِ الْکَرْمِ بِالزَّبِیبِ مِنْ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0" w:name="_Toc771"/>
      <w:r>
        <w:t>[رقم الحدیث الکلی: 23546 - رقم الحدیث الباب: 1]</w:t>
      </w:r>
      <w:bookmarkEnd w:id="1210"/>
    </w:p>
    <w:p>
      <w:pPr>
        <w:pStyle w:val="BookText"/>
      </w:pPr>
      <w:r>
        <w:rPr>
          <w:rFonts w:ascii="Times New Roman" w:hAnsi="Times New Roman" w:eastAsia="Times New Roman" w:cs="Times New Roman"/>
          <w:lang w:val="en-US" w:bidi="en-US"/>
          <w:color w:val="111111"/>
          <w:sz w:val="28"/>
          <w:szCs w:val="28"/>
          <w:rtl/>
        </w:rPr>
        <w:t xml:space="preserve">23546- 1- </w:t>
      </w:r>
      <w:r>
        <w:rPr>
          <w:rStyle w:val="FootnoteReference"/>
        </w:rPr>
        <w:footnoteReference w:id="139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قَالَ أَبُو عَبْدِ اللَّهِ ع فِی رَجُلٍ قَالَ لآِخَرَ بِعْنِی ثَمَرَةَ نَخْلِکَ هَذَا الَّذِی فِیهَا بِقَفِیزَیْنِ مِنْ تَمْرٍ أَوْ أَقَلَّ أَوْ أَکْثَرَ یُسَمِّی مَا شَاءَ فَبَاعَهُ فَقَالَ لَا بَأْسَ بِهِ وَ قَالَ التَّمْرُ وَ الْبُسْرُ مِنْ نَخْلَةٍ وَاحِدَةٍ لَا بَأْسَ بِهِ فَأَمَّا أَنْ یَخْلِطَ التَّمْرَ الْعَتِیقَ أَوِ الْبُسْرَ فَلَا یَصْلُحُ وَ الزَّبِیبُ وَ الْعِنَبُ مِثْلُ ذَلِکَ.</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 درباره مردی که به دیگری گفت: "میوه نخل خود را که در آن هست به قفیزین از خرما یا کمتر یا بیشتربه من بفروش اوهم فروخت ." امام فرمودند: "اشکالی ندارد." و فرمودند: "خرما و بُسر (خرمای سبز) از یک نخل اشکالی ندارد. اما اگر خرمای عتیق یا بُسر را مخلوط کند، جایز نیست. زبیب (کشمش) و عنب (انگور) نیز چنین است."</w:t>
      </w:r>
    </w:p>
    <w:p>
      <w:pPr>
        <w:pStyle w:val="Heading5"/>
      </w:pPr>
      <w:bookmarkStart w:id="1211" w:name="_Toc772"/>
      <w:r>
        <w:t>[رقم الحدیث الکلی: 23547 - رقم الحدیث الباب: 2]</w:t>
      </w:r>
      <w:bookmarkEnd w:id="1211"/>
    </w:p>
    <w:p>
      <w:pPr>
        <w:pStyle w:val="BookText"/>
      </w:pPr>
      <w:r>
        <w:rPr>
          <w:rFonts w:ascii="Times New Roman" w:hAnsi="Times New Roman" w:eastAsia="Times New Roman" w:cs="Times New Roman"/>
          <w:lang w:val="en-US" w:bidi="en-US"/>
          <w:color w:val="111111"/>
          <w:sz w:val="28"/>
          <w:szCs w:val="28"/>
          <w:rtl/>
        </w:rPr>
        <w:t xml:space="preserve">23547- 2- </w:t>
      </w:r>
      <w:r>
        <w:rPr>
          <w:rStyle w:val="FootnoteReference"/>
        </w:rPr>
        <w:footnoteReference w:id="1399"/>
      </w:r>
      <w:r>
        <w:rPr>
          <w:rFonts w:ascii="Amiri" w:hAnsi="Amiri" w:eastAsia="Amiri" w:cs="Amiri"/>
          <w:lang w:bidi="ar-SA"/>
          <w:color w:val="111111"/>
          <w:sz w:val="28"/>
          <w:szCs w:val="28"/>
          <w:rtl/>
        </w:rPr>
        <w:t xml:space="preserve">وَ عَنْ مُحَمَّدِ بْنِ یَحْیَی عَنْ مُحَمَّدِ بْنِ الْحُسَیْنِ عَنْ صَفْوَانَ عَنْ یَعْقُوبَ بْنِ شُعَیْبٍ قَالَ: سَأَلْتُ أَبَا عَبْدِ اللَّهِ ع عَنِ الرَّجُلِ یَکُونُ لَهُ عَلَی الْآخَرِ مِائَةُ کُرِّ تَمْرٍ وَ لَهُ نَخْلٌ فَیَأْتِیهِ فَیَقُولُ أَعْطِنِی نَخْلَکَ هَذَا بِمَا عَلَیْکَ فَکَأَنَّهُ کَرِهَهُ الْحَدِیثَ.</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وَ عَلِیِّ بْنِ النُّعْمَانِ عَنْ یَعْقُوبَ بْنِ شُعَیْبٍ </w:t>
      </w:r>
      <w:r>
        <w:rPr>
          <w:rStyle w:val="FootnoteReference"/>
        </w:rPr>
        <w:footnoteReference w:id="1400"/>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6" w:name="pg14689_173298"/>
    <w:bookmarkEnd w:id="216"/>
    <w:p>
      <w:pPr>
        <w:pStyle w:val="BookText"/>
      </w:pPr>
      <w:r>
        <w:rPr>
          <w:rFonts w:ascii="Amiri" w:hAnsi="Amiri" w:eastAsia="Amiri" w:cs="Amiri"/>
          <w:lang w:bidi="ar-SA"/>
          <w:color w:val="111111"/>
          <w:sz w:val="28"/>
          <w:szCs w:val="28"/>
          <w:rtl/>
        </w:rPr>
        <w:t xml:space="preserve">وَ رَوَاهُ الصَّدُوقُ بِإِسْنَادِهِ عَنْ یَعْقُوبَ بْنِ شُعَیْبٍ </w:t>
      </w:r>
      <w:r>
        <w:rPr>
          <w:rStyle w:val="FootnoteReference"/>
        </w:rPr>
        <w:footnoteReference w:id="1401"/>
      </w:r>
    </w:p>
    <w:p>
      <w:pPr>
        <w:pStyle w:val="BookText"/>
      </w:pPr>
      <w:r>
        <w:rPr>
          <w:rFonts w:ascii="Amiri" w:hAnsi="Amiri" w:eastAsia="Amiri" w:cs="Amiri"/>
          <w:lang w:bidi="ar-SA"/>
          <w:color w:val="111111"/>
          <w:sz w:val="28"/>
          <w:szCs w:val="28"/>
          <w:rtl/>
        </w:rPr>
        <w:t xml:space="preserve">وَ بِإِسْنَادِهِ عَنْ حَمَّادٍ عَنِ الْحَلَبِیِّ عَنْ أَبِی عَبْدِ اللَّهِ ع </w:t>
      </w:r>
      <w:r>
        <w:rPr>
          <w:rStyle w:val="FootnoteReference"/>
        </w:rPr>
        <w:footnoteReference w:id="1402"/>
      </w:r>
    </w:p>
    <w:p>
      <w:pPr>
        <w:pStyle w:val="BookText"/>
      </w:pPr>
      <w:r>
        <w:rPr>
          <w:rFonts w:ascii="Amiri" w:hAnsi="Amiri" w:eastAsia="Amiri" w:cs="Amiri"/>
          <w:lang w:bidi="ar-SA"/>
          <w:color w:val="111111"/>
          <w:sz w:val="28"/>
          <w:szCs w:val="28"/>
          <w:rtl/>
        </w:rPr>
        <w:t xml:space="preserve">وَ بِإِسْنَادِهِ عَنْ صَفْوَانَ بْنِ یَحْیَی عَنْ یَعْقُوبَ بْنِ شُعَیْبٍ مِثْلَهُ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صادق (ع) درباره مردی که صد کرت خرما از دیگری طلب دارد و نخلی دارد، پرسیدم. او به مرد می‌گوید: 'این نخل را به جای طلبی که دارم بده.' امام این کار را ناپسند دانست."</w:t>
      </w:r>
    </w:p>
    <w:p>
      <w:pPr>
        <w:pStyle w:val="Heading5"/>
      </w:pPr>
      <w:bookmarkStart w:id="1212" w:name="_Toc773"/>
      <w:r>
        <w:t>[رقم الحدیث الکلی: 23548 - رقم الحدیث الباب: 3]</w:t>
      </w:r>
      <w:bookmarkEnd w:id="1212"/>
    </w:p>
    <w:p>
      <w:pPr>
        <w:pStyle w:val="BookText"/>
      </w:pPr>
      <w:r>
        <w:rPr>
          <w:rFonts w:ascii="Times New Roman" w:hAnsi="Times New Roman" w:eastAsia="Times New Roman" w:cs="Times New Roman"/>
          <w:lang w:val="en-US" w:bidi="en-US"/>
          <w:color w:val="111111"/>
          <w:sz w:val="28"/>
          <w:szCs w:val="28"/>
          <w:rtl/>
        </w:rPr>
        <w:t xml:space="preserve">23548- 3- </w:t>
      </w:r>
      <w:r>
        <w:rPr>
          <w:rStyle w:val="FootnoteReference"/>
        </w:rPr>
        <w:footnoteReference w:id="1404"/>
      </w:r>
      <w:r>
        <w:rPr>
          <w:rFonts w:ascii="Amiri" w:hAnsi="Amiri" w:eastAsia="Amiri" w:cs="Amiri"/>
          <w:lang w:bidi="ar-SA"/>
          <w:color w:val="111111"/>
          <w:sz w:val="28"/>
          <w:szCs w:val="28"/>
          <w:rtl/>
        </w:rPr>
        <w:t xml:space="preserve">وَ بِإِسْنَادِهِ عَنِ الْحَسَنِ بْنِ مُحَمَّدِ بْنِ سَمَاعَةَ عَنِ ابْنِ رِبَاطٍ عَنْ أَبِی الصَّبَّاحِ الْکِنَانِیِّ قَالَ سَمِعْتُ أَبَا عَبْدِ اللَّهِ ع یَقُولُ إِنَّ رَجُلًا کَانَ لَهُ عَلَی رَجُلٍ خَمْسَةَ عَشَرَ وَسْقاً مِنْ تَمْرٍ وَ کَانَ لَهُ نَخْلٌ فَقَالَ لَهُ خُذْ مَا فِی نَخْلِی بِتَمْرِکَ فَأَبَی أَنْ یَقْبَلَ فَأَتَی النَّبِیَّ ص فَقَالَ یَا رَسُولَ اللَّهِ إِنَّ لِفُلَانٍ عَلَیَّ خَمْسَةَ عَشَرَ وَسْقاً مِنْ تَمْرٍ فَکَلِّمْهُ یَأْخُذْ مَا فِی نَخْلِی بِتَمْرِهِ فَبَعَثَ النَّبِیُّ ص إِلَیْهِ فَقَالَ یَا فُلَانُ خُذْ مَا فِی نَخْلِهِ بِتَمْرِکَ فَقَالَ یَا رَسُولَ اللَّهِ لَا یَفِی وَ أَبَی أَنْ یَفْعَلَ فَقَالَ رَسُولُ اللَّهِ ص لِصَاحِبِ النَّخْلِ اجْذُذْ نَخْلَکَ فَجَذَّهُ لَهُ فَکَالَهُ </w:t>
      </w:r>
      <w:r>
        <w:rPr>
          <w:rStyle w:val="FootnoteReference"/>
        </w:rPr>
        <w:footnoteReference w:id="1405"/>
      </w:r>
      <w:r>
        <w:rPr>
          <w:rFonts w:ascii="Amiri" w:hAnsi="Amiri" w:eastAsia="Amiri" w:cs="Amiri"/>
          <w:lang w:bidi="ar-SA"/>
          <w:color w:val="111111"/>
          <w:sz w:val="28"/>
          <w:szCs w:val="28"/>
          <w:rtl/>
        </w:rPr>
        <w:t xml:space="preserve">خَمْسَةَ عَشَرَ وَسْقاً فَأَخْبَرَنِی بَعْضُ أَصْحَابِنَا عَنِ ابْنِ رِبَاطٍ وَ لَا أَعْلَمُ إِلَّا أَنِّی قَدْ سَمِعْتُهُ مِنْهُ أَنَّ أَبَا عَبْدِ اللَّهِ ع قَالَ إِنَّ رَبِیعَةَ الرَّأْیِ لَمَّا بَلَغَهُ هَذَا عَنِ النَّبِیِّ ص- قَالَ هَذَا رِبًا قُلْتُ أَشْهَدُ بِاللَّهِ إِنَّهُ لَمِنَ الْکَاذِبِینَ قَالَ صَدَقْتَ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7" w:name="pg14689_173299"/>
    <w:bookmarkEnd w:id="217"/>
    <w:p>
      <w:pPr>
        <w:pStyle w:val="BookText"/>
      </w:pPr>
      <w:r>
        <w:rPr>
          <w:rFonts w:ascii="Amiri" w:hAnsi="Amiri" w:eastAsia="Amiri" w:cs="Amiri"/>
          <w:lang w:bidi="ar-SA"/>
          <w:color w:val="111111"/>
          <w:sz w:val="28"/>
          <w:szCs w:val="28"/>
          <w:rtl/>
        </w:rPr>
        <w:t xml:space="preserve">أَقُولُ: وَ تَقَدَّمَ مَا یَدُلُّ عَلَی ذَلِکَ فِی الرِّبَا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نقل شده که گفت: "شنیدم امام صادق (ع) می‌فرمود: 'مردی بود که بر مرد دیگر 15 وسق خرما طلب داشت. مرد اول نخل داشت، به طلبکارش گفت: 'آنچه در نخل من است به جای طلبت بگیر.' اما طلبکار نپذیرفت. پس نزد پیامبر (ص) رفت و گفت: 'ای رسول خدا، فلان کس از من 15 وسق خرما طلب دارد. به او بگو آنچه در نخل من است به جای طلبش بگیرد.' پیامبر (ص) فرمود: 'ای فلانی، آنچه در نخل اوست به جای طلبت بگیر.' او گفت: 'یا رسول الله، به اندازه طلبم نیست' و نپذیرفت. پیامبر (ص) به صاحب نخل فرمود: 'نخلت را بگیر.' پس او نخل را برداشت و به اندازه 15 وسق خرما برای او اندازه کرد.' سپس بعضی از اصحاب ما از ابن رباح نقل کردند و نمی‌دانم جز اینکه شنیدم از او که امام صادق (ع) گفتند: 'هنگامی که این خبر به ربیعه رأی رسید، گفت: 'این ربا است.' گفتم: 'به خدا سوگند که او از دروغگویان است.'حضزت گفتند : 'راست گفتی.'</w:t>
      </w:r>
    </w:p>
    <w:p>
      <w:pPr>
        <w:pStyle w:val="Heading4"/>
      </w:pPr>
      <w:bookmarkStart w:id="1213" w:name="_Toc774"/>
      <w:r>
        <w:t>7- بَابُ أَنَّهُ یَجُوزُ لِلْمُشْتَرِی بَیْعُ الثَّمَرَةِ بِرِبْحٍ قَبْلَ قَبْضِهَا وَ قَبْلَ دَفْعِ الثَّمَنِ عَلَی کَرَاهِیَةٍ</w:t>
      </w:r>
      <w:bookmarkEnd w:id="1213"/>
    </w:p>
    <w:p>
      <w:pPr>
        <w:pStyle w:val="Heading5"/>
      </w:pPr>
      <w:bookmarkStart w:id="1214" w:name="_Toc775"/>
      <w:r>
        <w:t>اشارة</w:t>
      </w:r>
      <w:bookmarkEnd w:id="1214"/>
    </w:p>
    <w:p>
      <w:pPr>
        <w:pStyle w:val="BookText"/>
      </w:pPr>
      <w:r>
        <w:rPr>
          <w:rStyle w:val="FootnoteReference"/>
        </w:rPr>
        <w:footnoteReference w:id="1408"/>
      </w:r>
      <w:r>
        <w:rPr>
          <w:rFonts w:ascii="Amiri" w:hAnsi="Amiri" w:eastAsia="Amiri" w:cs="Amiri"/>
          <w:lang w:bidi="ar-SA"/>
          <w:color w:val="111111"/>
          <w:sz w:val="28"/>
          <w:szCs w:val="28"/>
          <w:rtl/>
        </w:rPr>
        <w:t xml:space="preserve">7 بَابُ أَنَّهُ یَجُوزُ لِلْمُشْتَرِی بَیْعُ الثَّمَرَةِ بِرِبْحٍ قَبْلَ قَبْضِهَا وَ قَبْلَ دَفْعِ الثَّمَنِ عَلَی کَرَاهِیَةٍ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5" w:name="_Toc776"/>
      <w:r>
        <w:t>[رقم الحدیث الکلی: 23549 - رقم الحدیث الباب: 1]</w:t>
      </w:r>
      <w:bookmarkEnd w:id="1215"/>
    </w:p>
    <w:p>
      <w:pPr>
        <w:pStyle w:val="BookText"/>
      </w:pPr>
      <w:r>
        <w:rPr>
          <w:rFonts w:ascii="Times New Roman" w:hAnsi="Times New Roman" w:eastAsia="Times New Roman" w:cs="Times New Roman"/>
          <w:lang w:val="en-US" w:bidi="en-US"/>
          <w:color w:val="111111"/>
          <w:sz w:val="28"/>
          <w:szCs w:val="28"/>
          <w:rtl/>
        </w:rPr>
        <w:t xml:space="preserve">23549- 1- </w:t>
      </w:r>
      <w:r>
        <w:rPr>
          <w:rStyle w:val="FootnoteReference"/>
        </w:rPr>
        <w:footnoteReference w:id="1409"/>
      </w:r>
      <w:r>
        <w:rPr>
          <w:rFonts w:ascii="Amiri" w:hAnsi="Amiri" w:eastAsia="Amiri" w:cs="Amiri"/>
          <w:lang w:bidi="ar-SA"/>
          <w:color w:val="111111"/>
          <w:sz w:val="28"/>
          <w:szCs w:val="28"/>
          <w:rtl/>
        </w:rPr>
        <w:t xml:space="preserve">مُحَمَّدُ بْنُ یَعْقُوبَ عَنْ مُحَمَّدِ بْنِ یَحْیَی عَنْ أَحْمَدَ بْنِ مُحَمَّدٍ عَنِ ابْنِ مَحْبُوبٍ عَنْ إِبْرَاهِیمَ الْکَرْخِیِّ قَالَ: سَأَلْتُ أَبَا عَبْدِ اللَّهِ ع قُلْتُ لَهُ إِنِّی کُنْتُ بِعْتُ رَجُلًا نَخْلًا کَذَا وَ کَذَا نَخْلَةً بِکَذَا وَ کَذَا دِرْهَماً وَ النَّخْلُ فِیهِ تَمْرٌ فَانْطَلَقَ الَّذِی اشْتَرَاهُ مِنِّی فَبَاعَهُ مِنْ رَجُلٍ آخَرَ بِرِبْحٍ وَ لَمْ یَکُنْ نَقَدَنِی وَ لَا قَبَضْتُهُ قَالَ فَقَالَ لَا بَأْسَ بِذَلِکَ أَ لَیْسَ کَانَ قَدْ ضَمِنَ لَکَ الثَّمَنَ قُلْتُ نَعَمْ قَالَ فَالرِّبْحُ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کرخی نقل شده که گفت: "از امام صادق (ع) پرسیدم: 'نخلی را به مردی فروختم به مقدار فلان تعداد نخل با فلان مقدار درهم، در حالی که نخل دارای خرما بود. خریدار نخل را به دیگری با سود فروخت، بدون اینکه پولش را به من بدهد و بدون اینکه نخل را از من دریافت کند.' امام فرمود: 'اشکالی ندارد، آیا قیمت را ضمانت کرده بود؟' گفتم: 'بله.' امام فرمودند: 'پس سود برای اوست.'"</w:t>
      </w:r>
    </w:p>
    <w:p>
      <w:pPr>
        <w:pStyle w:val="Heading5"/>
      </w:pPr>
      <w:bookmarkStart w:id="1216" w:name="_Toc777"/>
      <w:r>
        <w:t>[رقم الحدیث الکلی: 23550 - رقم الحدیث الباب: 2]</w:t>
      </w:r>
      <w:bookmarkEnd w:id="1216"/>
    </w:p>
    <w:p>
      <w:pPr>
        <w:pStyle w:val="BookText"/>
      </w:pPr>
      <w:r>
        <w:rPr>
          <w:rFonts w:ascii="Times New Roman" w:hAnsi="Times New Roman" w:eastAsia="Times New Roman" w:cs="Times New Roman"/>
          <w:lang w:val="en-US" w:bidi="en-US"/>
          <w:color w:val="111111"/>
          <w:sz w:val="28"/>
          <w:szCs w:val="28"/>
          <w:rtl/>
        </w:rPr>
        <w:t xml:space="preserve">23550- 2- </w:t>
      </w:r>
      <w:r>
        <w:rPr>
          <w:rStyle w:val="FootnoteReference"/>
        </w:rPr>
        <w:footnoteReference w:id="1410"/>
      </w:r>
      <w:r>
        <w:rPr>
          <w:rFonts w:ascii="Amiri" w:hAnsi="Amiri" w:eastAsia="Amiri" w:cs="Amiri"/>
          <w:lang w:bidi="ar-SA"/>
          <w:color w:val="111111"/>
          <w:sz w:val="28"/>
          <w:szCs w:val="28"/>
          <w:rtl/>
        </w:rPr>
        <w:t xml:space="preserve">مُحَمَّدُ بْنُ الْحَسَنِ بِإِسْنَادِهِ عَنِ الْحُسَیْنِ بْنِ سَعِیدٍ عَنْ صَفْوَانَ بْنِ یَحْیَی عَنِ ابْنِ مُسْکَانَ عَنْ مُحَمَّدٍ الْحَلَبِیِّ عَنْ أَبِی عَبْدِ اللَّهِ ع قَالَ: سَأَلْتُهُ عَنِ الرَّجُلِ یَشْتَرِی الثَّمَرَةَ ثُمَّ یَبِیعُهَا قَبْلَ أَنْ یَأْخُذَهَا قَالَ لَا بَأْسَ بِهِ إِنْ وَجَدَ رِبْحاً فَلْیَبِعْ.</w:t>
      </w:r>
    </w:p>
    <w:p>
      <w:pPr>
        <w:pStyle w:val="BookText"/>
      </w:pPr>
      <w:r>
        <w:rPr>
          <w:rFonts w:ascii="Amiri" w:hAnsi="Amiri" w:eastAsia="Amiri" w:cs="Amiri"/>
          <w:lang w:bidi="ar-SA"/>
          <w:color w:val="111111"/>
          <w:sz w:val="28"/>
          <w:szCs w:val="28"/>
          <w:rtl/>
        </w:rPr>
        <w:t xml:space="preserve">وَ رَوَاهُ الصَّدُوقُ بِإِسْنَادِهِ عَنْ حَمَّادٍ عَنِ الْحَلَبِیِّ مِثْلَهُ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که از امام صادق (ع) درباره مردی که میوه‌ای را خریداری می‌کند و سپس قبل از دریافت آن را می‌فروشد، پرسیدم. امام فرمودند: "اشکالی ندارد، اگر سودی پیدا کند، بگذارد بفروشد."</w:t>
      </w:r>
    </w:p>
    <w:p>
      <w:pPr>
        <w:pStyle w:val="Heading5"/>
      </w:pPr>
      <w:bookmarkStart w:id="1217" w:name="_Toc778"/>
      <w:r>
        <w:t>[رقم الحدیث الکلی: 23551 - رقم الحدیث الباب: 3]</w:t>
      </w:r>
      <w:bookmarkEnd w:id="1217"/>
    </w:p>
    <w:p>
      <w:pPr>
        <w:pStyle w:val="BookText"/>
      </w:pPr>
      <w:r>
        <w:rPr>
          <w:rFonts w:ascii="Times New Roman" w:hAnsi="Times New Roman" w:eastAsia="Times New Roman" w:cs="Times New Roman"/>
          <w:lang w:val="en-US" w:bidi="en-US"/>
          <w:color w:val="111111"/>
          <w:sz w:val="28"/>
          <w:szCs w:val="28"/>
          <w:rtl/>
        </w:rPr>
        <w:t xml:space="preserve">23551- 3- </w:t>
      </w:r>
      <w:r>
        <w:rPr>
          <w:rStyle w:val="FootnoteReference"/>
        </w:rPr>
        <w:footnoteReference w:id="1412"/>
      </w:r>
      <w:r>
        <w:rPr>
          <w:rFonts w:ascii="Amiri" w:hAnsi="Amiri" w:eastAsia="Amiri" w:cs="Amiri"/>
          <w:lang w:bidi="ar-SA"/>
          <w:color w:val="111111"/>
          <w:sz w:val="28"/>
          <w:szCs w:val="28"/>
          <w:rtl/>
        </w:rPr>
        <w:t xml:space="preserve">وَ عَنْهُ عَنْ صَفْوَانَ وَ فَضَالَةَ عَنِ الْعَلَاءِ عَنْ مُحَمَّدِ بْنِ مُسْلِمٍ عَنْ أَحَدِهِمَا ع أَنَّهُ قَالَ: فِی رَجُلٍ اشْتَرَی الثَّمَرَةَ ثُمَّ یَبِیعُهَا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8" w:name="pg14689_173300"/>
    <w:bookmarkEnd w:id="218"/>
    <w:p>
      <w:pPr>
        <w:pStyle w:val="BookText"/>
      </w:pPr>
      <w:r>
        <w:rPr>
          <w:rFonts w:ascii="Amiri" w:hAnsi="Amiri" w:eastAsia="Amiri" w:cs="Amiri"/>
          <w:lang w:bidi="ar-SA"/>
          <w:color w:val="111111"/>
          <w:sz w:val="28"/>
          <w:szCs w:val="28"/>
          <w:rtl/>
        </w:rPr>
        <w:t xml:space="preserve">قَبْلَ أَنْ یَقْبِضَهَا قَالَ لَا بَأْسَ.</w:t>
      </w:r>
    </w:p>
    <w:p>
      <w:pPr>
        <w:pStyle w:val="BookText"/>
      </w:pPr>
      <w:r>
        <w:rPr>
          <w:rFonts w:ascii="Amiri" w:hAnsi="Amiri" w:eastAsia="Amiri" w:cs="Amiri"/>
          <w:lang w:bidi="ar-SA"/>
          <w:color w:val="111111"/>
          <w:sz w:val="28"/>
          <w:szCs w:val="28"/>
          <w:rtl/>
        </w:rPr>
        <w:t xml:space="preserve">أَقُولُ: وَ تَقَدَّمَ مَا یَدُلُّ عَلَی ذَلِکَ فِی أَحْکَامِ الْعُقُودِ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دو امام (ع) نقل شده که فرمود: "درباره مردی که میوه‌ای را خریداری می‌کند و سپس قبل از دریافت آن را می‌فروشد، امام فرمود: 'اشکالی ندارد.'"</w:t>
      </w:r>
    </w:p>
    <w:p>
      <w:pPr>
        <w:pStyle w:val="Heading4"/>
      </w:pPr>
      <w:bookmarkStart w:id="1218" w:name="_Toc779"/>
      <w:r>
        <w:t>8- بَابُ جَوَازِ أَکْلِ الْمَارِّ مِنَ الثِّمَارِ وَ إِنِ اشْتَرَاهَا التُّجَّارُ مَا لَمْ یَقْصِدْ أَوْ یُفْسِدْ أَوْ یَحْمِلْ وَ کَرَاهَةِ بِنَاءِ الْجُدْرَانِ الْمَانِعَةِ لِلْمَارَّةِ وَقْتَ الثَّمَرِ</w:t>
      </w:r>
      <w:bookmarkEnd w:id="1218"/>
    </w:p>
    <w:p>
      <w:pPr>
        <w:pStyle w:val="Heading5"/>
      </w:pPr>
      <w:bookmarkStart w:id="1219" w:name="_Toc780"/>
      <w:r>
        <w:t>اشارة</w:t>
      </w:r>
      <w:bookmarkEnd w:id="1219"/>
    </w:p>
    <w:p>
      <w:pPr>
        <w:pStyle w:val="BookText"/>
      </w:pPr>
      <w:r>
        <w:rPr>
          <w:rStyle w:val="FootnoteReference"/>
        </w:rPr>
        <w:footnoteReference w:id="1414"/>
      </w:r>
      <w:r>
        <w:rPr>
          <w:rFonts w:ascii="Amiri" w:hAnsi="Amiri" w:eastAsia="Amiri" w:cs="Amiri"/>
          <w:lang w:bidi="ar-SA"/>
          <w:color w:val="111111"/>
          <w:sz w:val="28"/>
          <w:szCs w:val="28"/>
          <w:rtl/>
        </w:rPr>
        <w:t xml:space="preserve">8 بَابُ جَوَازِ أَکْلِ الْمَارِّ مِنَ الثِّمَارِ وَ إِنِ اشْتَرَاهَا التُّجَّارُ مَا لَمْ یَقْصِدْ أَوْ یُفْسِدْ أَوْ یَحْمِلْ وَ کَرَاهَةِ بِنَاءِ الْجُدْرَانِ الْمَانِعَةِ لِلْمَارَّةِ وَقْتَ الثَّمَرِ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0" w:name="_Toc781"/>
      <w:r>
        <w:t>[رقم الحدیث الکلی: 23552 - رقم الحدیث الباب: 1]</w:t>
      </w:r>
      <w:bookmarkEnd w:id="1220"/>
    </w:p>
    <w:p>
      <w:pPr>
        <w:pStyle w:val="BookText"/>
      </w:pPr>
      <w:r>
        <w:rPr>
          <w:rFonts w:ascii="Times New Roman" w:hAnsi="Times New Roman" w:eastAsia="Times New Roman" w:cs="Times New Roman"/>
          <w:lang w:val="en-US" w:bidi="en-US"/>
          <w:color w:val="111111"/>
          <w:sz w:val="28"/>
          <w:szCs w:val="28"/>
          <w:rtl/>
        </w:rPr>
        <w:t xml:space="preserve">23552- 1- </w:t>
      </w:r>
      <w:r>
        <w:rPr>
          <w:rStyle w:val="FootnoteReference"/>
        </w:rPr>
        <w:footnoteReference w:id="141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قَضَی النَّبِیُّ ص فِیمَنْ سَرَقَ الثِّمَارَ فِی کُمِّهِ فَمَا أَکَلَ مِنْهُ فَلَا إِثْمَ عَلَیْهِ وَ مَا حَمَلَ فَیُعَزَّرُ وَ یُغَرَّمُ قِیمَتَهُ مَرَّتَیْنِ.</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 "پیامبر (ص) درباره کسی که میوه‌ای را در آستین خود دزدیده بود، حکم کرد: 'آنچه خورده، گناهی بر او نیست، اما آنچه حمل کرده، تنبیه می‌شود و دو برابر قیمت آن جریمه می‌شود.'"</w:t>
      </w:r>
    </w:p>
    <w:p>
      <w:pPr>
        <w:pStyle w:val="Heading5"/>
      </w:pPr>
      <w:bookmarkStart w:id="1221" w:name="_Toc782"/>
      <w:r>
        <w:t>[رقم الحدیث الکلی: 23553 - رقم الحدیث الباب: 2]</w:t>
      </w:r>
      <w:bookmarkEnd w:id="1221"/>
    </w:p>
    <w:p>
      <w:pPr>
        <w:pStyle w:val="BookText"/>
      </w:pPr>
      <w:r>
        <w:rPr>
          <w:rFonts w:ascii="Times New Roman" w:hAnsi="Times New Roman" w:eastAsia="Times New Roman" w:cs="Times New Roman"/>
          <w:lang w:val="en-US" w:bidi="en-US"/>
          <w:color w:val="111111"/>
          <w:sz w:val="28"/>
          <w:szCs w:val="28"/>
          <w:rtl/>
        </w:rPr>
        <w:t xml:space="preserve">23553- 2- </w:t>
      </w:r>
      <w:r>
        <w:rPr>
          <w:rStyle w:val="FootnoteReference"/>
        </w:rPr>
        <w:footnoteReference w:id="1417"/>
      </w:r>
      <w:r>
        <w:rPr>
          <w:rFonts w:ascii="Amiri" w:hAnsi="Amiri" w:eastAsia="Amiri" w:cs="Amiri"/>
          <w:lang w:bidi="ar-SA"/>
          <w:color w:val="111111"/>
          <w:sz w:val="28"/>
          <w:szCs w:val="28"/>
          <w:rtl/>
        </w:rPr>
        <w:t xml:space="preserve">عَلِیُّ بْنُ جَعْفَرٍ فِی کِتَابِهِ عَنْ أَخِیهِ مُوسَی بْنِ جَعْفَرٍ ع قَالَ: سَأَلْتُهُ عَنْ رَجُلٍ یَمُرُّ عَلَی ثَمَرَةٍ فَیَأْکُلُ مِنْهَا قَالَ نَعَمْ قَدْ نَهَی رَسُولُ اللَّهِ ص أَنْ تُسْتَرَ الْحِیطَانُ بِرَفْعِ بِنَائِهَا.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 نقل کرده که گفت: "از امام پرسیدم درباره مردی که از کنار میوه‌ای می‌گذرد و از آن می‌خورد. امام فرمود: 'بله، پیامبر (ص) نهی کرده که باغ‌ها با بالا بردن دیوارهایشان مسدود شوند.'"</w:t>
      </w:r>
    </w:p>
    <w:p>
      <w:pPr>
        <w:pStyle w:val="Heading5"/>
      </w:pPr>
      <w:bookmarkStart w:id="1222" w:name="_Toc783"/>
      <w:r>
        <w:t>[رقم الحدیث الکلی: 23554 - رقم الحدیث الباب: 3]</w:t>
      </w:r>
      <w:bookmarkEnd w:id="1222"/>
    </w:p>
    <w:p>
      <w:pPr>
        <w:pStyle w:val="BookText"/>
      </w:pPr>
      <w:r>
        <w:rPr>
          <w:rFonts w:ascii="Times New Roman" w:hAnsi="Times New Roman" w:eastAsia="Times New Roman" w:cs="Times New Roman"/>
          <w:lang w:val="en-US" w:bidi="en-US"/>
          <w:color w:val="111111"/>
          <w:sz w:val="28"/>
          <w:szCs w:val="28"/>
          <w:rtl/>
        </w:rPr>
        <w:t xml:space="preserve">23554- 3- </w:t>
      </w:r>
      <w:r>
        <w:rPr>
          <w:rStyle w:val="FootnoteReference"/>
        </w:rPr>
        <w:footnoteReference w:id="1418"/>
      </w:r>
      <w:r>
        <w:rPr>
          <w:rFonts w:ascii="Amiri" w:hAnsi="Amiri" w:eastAsia="Amiri" w:cs="Amiri"/>
          <w:lang w:bidi="ar-SA"/>
          <w:color w:val="111111"/>
          <w:sz w:val="28"/>
          <w:szCs w:val="28"/>
          <w:rtl/>
        </w:rPr>
        <w:t xml:space="preserve">مُحَمَّدُ بْنُ الْحَسَنِ بِإِسْنَادِهِ عَنِ الْحُسَیْنِ بْنِ سَعِیدٍ عَنِ ابْنِ أَبِی عُمَیْرٍ عَنْ بَعْضِ أَصْحَابِنَا عَنْ أَبِی عَبْدِ اللَّهِ ع قَالَ: سَأَلْتُهُ عَنِ الرَّجُلِ یَمُرُّ بِالنَّخْلِ وَ السُّنْبُلِ وَ الثَّمَرِ فَیَجُوزُ لَهُ أَنْ یَأْکُلَ مِنْهَا مِنْ غَیْرِ إِذْنِ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9" w:name="pg14689_173301"/>
    <w:bookmarkEnd w:id="219"/>
    <w:p>
      <w:pPr>
        <w:pStyle w:val="BookText"/>
      </w:pPr>
      <w:r>
        <w:rPr>
          <w:rFonts w:ascii="Amiri" w:hAnsi="Amiri" w:eastAsia="Amiri" w:cs="Amiri"/>
          <w:lang w:bidi="ar-SA"/>
          <w:color w:val="111111"/>
          <w:sz w:val="28"/>
          <w:szCs w:val="28"/>
          <w:rtl/>
        </w:rPr>
        <w:t xml:space="preserve">صَاحِبِهَا مِنْ ضَرُورَةٍ أَوْ غَیْرِ ضَرُورَةٍ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 ما از امام صادق (ع) نقل شده که گفت: "از او درباره مردی پرسیدم که از کنار نخل، سنبل و میوه می‌گذرد، آیا بدون اجازه صاحب آن‌ها می‌تواند از آن‌ها بخورد، در حالت ضرورت یا غیر ضرورت؟ امام فرمود: 'اشکالی ندارد.'"</w:t>
      </w:r>
    </w:p>
    <w:p>
      <w:pPr>
        <w:pStyle w:val="Heading5"/>
      </w:pPr>
      <w:bookmarkStart w:id="1223" w:name="_Toc784"/>
      <w:r>
        <w:t>[رقم الحدیث الکلی: 23555 - رقم الحدیث الباب: 4]</w:t>
      </w:r>
      <w:bookmarkEnd w:id="1223"/>
    </w:p>
    <w:p>
      <w:pPr>
        <w:pStyle w:val="BookText"/>
      </w:pPr>
      <w:r>
        <w:rPr>
          <w:rFonts w:ascii="Times New Roman" w:hAnsi="Times New Roman" w:eastAsia="Times New Roman" w:cs="Times New Roman"/>
          <w:lang w:val="en-US" w:bidi="en-US"/>
          <w:color w:val="111111"/>
          <w:sz w:val="28"/>
          <w:szCs w:val="28"/>
          <w:rtl/>
        </w:rPr>
        <w:t xml:space="preserve">23555- 4- </w:t>
      </w:r>
      <w:r>
        <w:rPr>
          <w:rStyle w:val="FootnoteReference"/>
        </w:rPr>
        <w:footnoteReference w:id="1419"/>
      </w:r>
      <w:r>
        <w:rPr>
          <w:rFonts w:ascii="Amiri" w:hAnsi="Amiri" w:eastAsia="Amiri" w:cs="Amiri"/>
          <w:lang w:bidi="ar-SA"/>
          <w:color w:val="111111"/>
          <w:sz w:val="28"/>
          <w:szCs w:val="28"/>
          <w:rtl/>
        </w:rPr>
        <w:t xml:space="preserve">وَ عَنْهُ عَنْ أَبِی دَاوُدَ عَنْ بَعْضِ أَصْحَابِنَا عَنْ مُحَمَّدِ بْنِ مَرْوَانَ قَالَ: قُلْتُ لِأَبِی عَبْدِ اللَّهِ ع أَمُرُّ بِالثَّمَرَةِ فَآکُلُ مِنْهَا قَالَ کُلْ وَ لَا تَحْمِلْ قُلْتُ جُعِلْتُ فِدَاکَ إِنَّ التُّجَّارَ اشْتَرَوْهَا وَ نَقَدُوا أَمْوَالَهُمْ قَالَ اشْتَرَوْا مَا لَیْسَ لَهُمْ.</w:t>
      </w:r>
    </w:p>
    <w:p>
      <w:pPr>
        <w:pStyle w:val="BookText"/>
      </w:pPr>
      <w:r>
        <w:rPr>
          <w:rFonts w:ascii="Amiri" w:hAnsi="Amiri" w:eastAsia="Amiri" w:cs="Amiri"/>
          <w:lang w:bidi="ar-SA"/>
          <w:color w:val="111111"/>
          <w:sz w:val="28"/>
          <w:szCs w:val="28"/>
          <w:rtl/>
        </w:rPr>
        <w:t xml:space="preserve">وَ بِإِسْنَادِهِ عَنْ مُحَمَّدِ بْنِ عَلِیِّ بْنِ مَحْبُوبٍ عَنْ أَحْمَدَ بْنِ مُحَمَّدٍ عَنِ الْحُسَیْنِ بْنِ سَعِیدٍ مِثْلَهُ </w:t>
      </w:r>
      <w:r>
        <w:rPr>
          <w:rStyle w:val="FootnoteReference"/>
        </w:rPr>
        <w:footnoteReference w:id="1420"/>
      </w:r>
      <w:r>
        <w:rPr>
          <w:rFonts w:ascii="Amiri" w:hAnsi="Amiri" w:eastAsia="Amiri" w:cs="Amiri"/>
          <w:lang w:bidi="ar-SA"/>
          <w:color w:val="111111"/>
          <w:sz w:val="28"/>
          <w:szCs w:val="28"/>
          <w:rtl/>
        </w:rPr>
        <w:t xml:space="preserve">وَ بِإِسْنَادِهِ عَنْ مُحَمَّدِ بْنِ أَحْمَدَ بْنِ یَحْیَی عَنْ أَبِی عَبْدِ اللَّهِ عَنْ مُحَمَّدِ بْنِ عَبْدِ الْحَمِیدِ عَنْ مُحَمَّدِ بْنِ عَلِیٍّ </w:t>
      </w:r>
      <w:r>
        <w:rPr>
          <w:rStyle w:val="FootnoteReference"/>
        </w:rPr>
        <w:footnoteReference w:id="1421"/>
      </w:r>
      <w:r>
        <w:rPr>
          <w:rFonts w:ascii="Amiri" w:hAnsi="Amiri" w:eastAsia="Amiri" w:cs="Amiri"/>
          <w:lang w:bidi="ar-SA"/>
          <w:color w:val="111111"/>
          <w:sz w:val="28"/>
          <w:szCs w:val="28"/>
          <w:rtl/>
        </w:rPr>
        <w:t xml:space="preserve">الْخَرَّازِ عَنْ أَبِی دَاوُدَ مِثْلَهُ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مروان نقل شده که گفت: "به امام صادق (ع) گفتم: 'از کنار میوه‌ای می‌گذرم و از آن می‌خورم.' امام فرمودند: 'بخور اما حمل نکن.' گفتم: 'فدایت شوم، تاجران آن را خریده‌اند و پول خود را داده‌اند.' امام فرمودند: 'چیزی را خریده‌اند که مال آن‌ها نیست.'"</w:t>
      </w:r>
    </w:p>
    <w:p>
      <w:pPr>
        <w:pStyle w:val="Heading5"/>
      </w:pPr>
      <w:bookmarkStart w:id="1224" w:name="_Toc785"/>
      <w:r>
        <w:t>[رقم الحدیث الکلی: 23556 - رقم الحدیث الباب: 5]</w:t>
      </w:r>
      <w:bookmarkEnd w:id="1224"/>
    </w:p>
    <w:p>
      <w:pPr>
        <w:pStyle w:val="BookText"/>
      </w:pPr>
      <w:r>
        <w:rPr>
          <w:rFonts w:ascii="Times New Roman" w:hAnsi="Times New Roman" w:eastAsia="Times New Roman" w:cs="Times New Roman"/>
          <w:lang w:val="en-US" w:bidi="en-US"/>
          <w:color w:val="111111"/>
          <w:sz w:val="28"/>
          <w:szCs w:val="28"/>
          <w:rtl/>
        </w:rPr>
        <w:t xml:space="preserve">23556- 5- </w:t>
      </w:r>
      <w:r>
        <w:rPr>
          <w:rStyle w:val="FootnoteReference"/>
        </w:rPr>
        <w:footnoteReference w:id="1423"/>
      </w:r>
      <w:r>
        <w:rPr>
          <w:rFonts w:ascii="Amiri" w:hAnsi="Amiri" w:eastAsia="Amiri" w:cs="Amiri"/>
          <w:lang w:bidi="ar-SA"/>
          <w:color w:val="111111"/>
          <w:sz w:val="28"/>
          <w:szCs w:val="28"/>
          <w:rtl/>
        </w:rPr>
        <w:t xml:space="preserve">وَ عَنْهُ عَنْ مُحَمَّدِ بْنِ عِیسَی عَنْ یُونُسَ عَنْ بَعْضِ رِجَالِهِ عَنْ أَبِی عَبْدِ اللَّهِ ع قَالَ: سَأَلْتُهُ عَنِ الرَّجُلِ یَمُرُّ بِالْبُسْتَانِ وَ قَدْ حِیطَ عَلَیْهِ أَوْ لَمْ یُحَطْ عَلَیْهِ هَلْ یَجُوزُ لَهُ أَنْ یَأْکُلَ مِنْ ثَمَرِهِ وَ لَیْسَ یَحْمِلُهُ عَلَی الْأَکْلِ مِنْ ثَمَرِهِ إِلَّا الشَّهْوَةُ وَ لَهُ مَا یُغْنِیهِ عَنِ الْأَکْلِ مِنْ ثَمَرِهِ وَ هَلْ لَهُ أَنْ یَأْکُلَ مِنْ جُوعٍ قَالَ لَا بَأْسَ أَنْ یَأْکُلَ وَ لَا یَحْمِلْهُ وَ لَا یُفْسِدْهُ.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از مردانش از امام صادق (ع) نقل شده که گفت: "از او درباره مردی پرسیدم که از باغی عبور می‌کند و آیا می‌تواند از میوه آن بخورد، چه باغ محصور باشد و چه نباشد، در حالی که چیزی جز شهوت او را به خوردن میوه وادار نمی‌کند و آیا می‌تواند از میوه آن برای رفع گرسنگی بخورد؟ امام فرمود: 'اشکالی ندارد که بخورد اما نباید آن را حمل کند و یا خراب کند.'"</w:t>
      </w:r>
    </w:p>
    <w:p>
      <w:pPr>
        <w:pStyle w:val="Heading5"/>
      </w:pPr>
      <w:bookmarkStart w:id="1225" w:name="_Toc786"/>
      <w:r>
        <w:t>[رقم الحدیث الکلی: 23557 - رقم الحدیث الباب: 6]</w:t>
      </w:r>
      <w:bookmarkEnd w:id="1225"/>
    </w:p>
    <w:p>
      <w:pPr>
        <w:pStyle w:val="BookText"/>
      </w:pPr>
      <w:r>
        <w:rPr>
          <w:rFonts w:ascii="Times New Roman" w:hAnsi="Times New Roman" w:eastAsia="Times New Roman" w:cs="Times New Roman"/>
          <w:lang w:val="en-US" w:bidi="en-US"/>
          <w:color w:val="111111"/>
          <w:sz w:val="28"/>
          <w:szCs w:val="28"/>
          <w:rtl/>
        </w:rPr>
        <w:t xml:space="preserve">23557- 6- </w:t>
      </w:r>
      <w:r>
        <w:rPr>
          <w:rStyle w:val="FootnoteReference"/>
        </w:rPr>
        <w:footnoteReference w:id="1424"/>
      </w:r>
      <w:r>
        <w:rPr>
          <w:rFonts w:ascii="Amiri" w:hAnsi="Amiri" w:eastAsia="Amiri" w:cs="Amiri"/>
          <w:lang w:bidi="ar-SA"/>
          <w:color w:val="111111"/>
          <w:sz w:val="28"/>
          <w:szCs w:val="28"/>
          <w:rtl/>
        </w:rPr>
        <w:t xml:space="preserve">وَ عَنْهُ عَنْ یَعْقُوبَ بْنِ یَزِیدَ عَنْ مَرْوَکِ بْنِ عُبَیْدٍ عَنْ بَعْضِ أَصْحَابِنَا عَنْ أَبِی عَبْدِ اللَّهِ ع قَالَ: قُلْتُ لَهُ رَجُلٌ یَمُرُّ عَلَی قَرَاحِ </w:t>
      </w:r>
      <w:r>
        <w:rPr>
          <w:rStyle w:val="FootnoteReference"/>
        </w:rPr>
        <w:footnoteReference w:id="1425"/>
      </w:r>
      <w:r>
        <w:rPr>
          <w:rFonts w:ascii="Amiri" w:hAnsi="Amiri" w:eastAsia="Amiri" w:cs="Amiri"/>
          <w:lang w:bidi="ar-SA"/>
          <w:color w:val="111111"/>
          <w:sz w:val="28"/>
          <w:szCs w:val="28"/>
          <w:rtl/>
        </w:rPr>
        <w:t xml:space="preserve">الزَّرْعِ وَ یَأْخُذُ مِنْهُ السُّنْبُلَةَ قَالَ لَا قُلْتُ أَیُّ شَیْ‌ءٍ سُنْبُلَةٌ قَالَ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0" w:name="pg14689_173302"/>
    <w:bookmarkEnd w:id="220"/>
    <w:p>
      <w:pPr>
        <w:pStyle w:val="BookText"/>
      </w:pPr>
      <w:r>
        <w:rPr>
          <w:rFonts w:ascii="Amiri" w:hAnsi="Amiri" w:eastAsia="Amiri" w:cs="Amiri"/>
          <w:lang w:bidi="ar-SA"/>
          <w:color w:val="111111"/>
          <w:sz w:val="28"/>
          <w:szCs w:val="28"/>
          <w:rtl/>
        </w:rPr>
        <w:t xml:space="preserve">لَوْ کَانَ کُلُّ مَنْ یَمُرُّ بِهِ یَأْخُذُ سُنْبُلَةً کَانَ لَا یَبْقَی شَیْ‌ءٌ.</w:t>
      </w:r>
    </w:p>
    <w:p>
      <w:pPr>
        <w:pStyle w:val="BookText"/>
      </w:pPr>
      <w:r>
        <w:rPr>
          <w:rFonts w:ascii="Amiri" w:hAnsi="Amiri" w:eastAsia="Amiri" w:cs="Amiri"/>
          <w:lang w:bidi="ar-SA"/>
          <w:color w:val="111111"/>
          <w:sz w:val="28"/>
          <w:szCs w:val="28"/>
          <w:rtl/>
        </w:rPr>
        <w:t xml:space="preserve">أَقُولُ: هَذَا ظَاهِرٌ فِی حُصُولِ الْفَسَادِ بِکَثْرَةِ الْمَارَّةِ وَ فِی الْحَمْلِ دُونَ الْأَکْلِ وَ یَحْتَمِلُ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مروک بن عبید از برخی از اصحاب ما از امام صادق (ع) نقل شده که گفت: "به امام گفتم: 'مردی از کنار زراعت عبور می‌کند و از سنبله آن برمی‌دارد.' امام فرمود: 'نه.' گفتم: 'چرا؟' امام فرمود: 'اگر هر کسی که عبور می‌کرد سنبله‌ای برمی‌داشت، دیگر چیزی باقی نمی‌ماند.</w:t>
      </w:r>
    </w:p>
    <w:p>
      <w:pPr>
        <w:pStyle w:val="BookText"/>
      </w:pPr>
      <w:r>
        <w:rPr>
          <w:rFonts w:ascii="IRNazanin" w:hAnsi="IRNazanin" w:eastAsia="IRNazanin" w:cs="IRNazanin"/>
          <w:lang w:bidi="fa-IR"/>
          <w:color w:val="111111"/>
          <w:sz w:val="28"/>
          <w:szCs w:val="28"/>
          <w:rtl/>
        </w:rPr>
        <w:t xml:space="preserve">می گویم : "این نشان می‌دهد که فساد با زیاد شدن عبور کنندگان و در حمل ، نه در خوردن، پدید می‌آید و احتمال کراهت دارد."</w:t>
      </w:r>
    </w:p>
    <w:p>
      <w:pPr>
        <w:pStyle w:val="Heading5"/>
      </w:pPr>
      <w:bookmarkStart w:id="1226" w:name="_Toc787"/>
      <w:r>
        <w:t>[رقم الحدیث الکلی: 23558 - رقم الحدیث الباب: 7]</w:t>
      </w:r>
      <w:bookmarkEnd w:id="1226"/>
    </w:p>
    <w:p>
      <w:pPr>
        <w:pStyle w:val="BookText"/>
      </w:pPr>
      <w:r>
        <w:rPr>
          <w:rFonts w:ascii="Times New Roman" w:hAnsi="Times New Roman" w:eastAsia="Times New Roman" w:cs="Times New Roman"/>
          <w:lang w:val="en-US" w:bidi="en-US"/>
          <w:color w:val="111111"/>
          <w:sz w:val="28"/>
          <w:szCs w:val="28"/>
          <w:rtl/>
        </w:rPr>
        <w:t xml:space="preserve">23558- 7- </w:t>
      </w:r>
      <w:r>
        <w:rPr>
          <w:rStyle w:val="FootnoteReference"/>
        </w:rPr>
        <w:footnoteReference w:id="1426"/>
      </w:r>
      <w:r>
        <w:rPr>
          <w:rFonts w:ascii="Amiri" w:hAnsi="Amiri" w:eastAsia="Amiri" w:cs="Amiri"/>
          <w:lang w:bidi="ar-SA"/>
          <w:color w:val="111111"/>
          <w:sz w:val="28"/>
          <w:szCs w:val="28"/>
          <w:rtl/>
        </w:rPr>
        <w:t xml:space="preserve">وَ بِإِسْنَادِهِ عَنْ أَحْمَدَ بْنِ مُحَمَّدِ بْنِ عِیسَی عَنِ الْحَسَنِ بْنِ عَلِیِّ بْنِ یَقْطِینٍ عَنْ أَخِیهِ الْحُسَیْنِ بْنِ عَلِیِّ بْنِ یَقْطِینٍ عَنْ عَلِیِّ بْنِ یَقْطِینٍ قَالَ: سَأَلْتُ أَبَا الْحَسَنِ ع عَنِ الرَّجُلِ یَمُرُّ بِالثَّمَرَةِ مِنَ الزَّرْعِ وَ النَّخْلِ وَ الْکَرْمِ وَ الشَّجَرِ وَ الْمَبَاطِخِ </w:t>
      </w:r>
      <w:r>
        <w:rPr>
          <w:rStyle w:val="FootnoteReference"/>
        </w:rPr>
        <w:footnoteReference w:id="1427"/>
      </w:r>
      <w:r>
        <w:rPr>
          <w:rFonts w:ascii="Amiri" w:hAnsi="Amiri" w:eastAsia="Amiri" w:cs="Amiri"/>
          <w:lang w:bidi="ar-SA"/>
          <w:color w:val="111111"/>
          <w:sz w:val="28"/>
          <w:szCs w:val="28"/>
          <w:rtl/>
        </w:rPr>
        <w:t xml:space="preserve">وَ غَیْرِ ذَلِکَ مِنَ الثَّمَرِ أَ یَحِلُّ لَهُ أَنْ یَتَنَاوَلَ مِنْهُ شَیْئاً وَ یَأْکُلَ بِغَیْرِ إِذْنِ صَاحِبِهِ وَ کَیْفَ حَالُهُ إِنْ نَهَاهُ صَاحِبُهُ </w:t>
      </w:r>
      <w:r>
        <w:rPr>
          <w:rStyle w:val="FootnoteReference"/>
        </w:rPr>
        <w:footnoteReference w:id="1428"/>
      </w:r>
      <w:r>
        <w:rPr>
          <w:rFonts w:ascii="Amiri" w:hAnsi="Amiri" w:eastAsia="Amiri" w:cs="Amiri"/>
          <w:lang w:bidi="ar-SA"/>
          <w:color w:val="111111"/>
          <w:sz w:val="28"/>
          <w:szCs w:val="28"/>
          <w:rtl/>
        </w:rPr>
        <w:t xml:space="preserve">أَوْ أَمَرَهُ الْقَیِّمُ فَلَیْسَ لَهُ وَ کَمِ الْحَدُّ الَّذِی یَسَعُهُ أَنْ یَتَنَاوَلَ مِنْهُ قَالَ لَا یَحِلُّ لَهُ أَنْ یَأْخُذَ مِنْهُ شَیْئاً.</w:t>
      </w:r>
    </w:p>
    <w:p>
      <w:pPr>
        <w:pStyle w:val="BookText"/>
      </w:pPr>
      <w:r>
        <w:rPr>
          <w:rFonts w:ascii="Amiri" w:hAnsi="Amiri" w:eastAsia="Amiri" w:cs="Amiri"/>
          <w:lang w:bidi="ar-SA"/>
          <w:color w:val="111111"/>
          <w:sz w:val="28"/>
          <w:szCs w:val="28"/>
          <w:rtl/>
        </w:rPr>
        <w:t xml:space="preserve">أَقُولُ: حَمَلَهُ الشَّیْخُ عَلَی الْکَرَاهَةِ تَارَةً وَ عَلَی الْمَنْعِ مِنَ الْحَمْلِ وَ إِنْ جَازَ الْأَکْلُ فِی الْحَالِ تَارَةً لِمَا مَرَّ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که گفت: "از امام موسی کاظم (ع) درباره مردی پرسیدم که از کنار میوه‌های زراعت، نخل، تاک، درخت و خربزه و دیگر میوه‌ها می‌گذرد. آیا برای او جایز است که بدون اجازه صاحبش چیزی از آن‌ها بخورد؟ وضعیت او چگونه است اگر صاحبش او را منع کند یا قیم او را منع کند و حدی که می‌تواند از آن‌ها بخورد چیست؟ امام فرمود: 'جایز نیست که چیزی از آن‌ها بردارد.</w:t>
      </w:r>
    </w:p>
    <w:p>
      <w:pPr>
        <w:pStyle w:val="BookText"/>
      </w:pPr>
      <w:r>
        <w:rPr>
          <w:rFonts w:ascii="IRNazanin" w:hAnsi="IRNazanin" w:eastAsia="IRNazanin" w:cs="IRNazanin"/>
          <w:lang w:bidi="fa-IR"/>
          <w:color w:val="111111"/>
          <w:sz w:val="28"/>
          <w:szCs w:val="28"/>
          <w:rtl/>
        </w:rPr>
        <w:t xml:space="preserve">می گویم : مرحوم شیخ این را گاهی به معنای کراهت و گاهی به معنای منع از حمل (برداشتن) حمل کرده اند و اگرچه خوردن جایز باشد،</w:t>
      </w:r>
    </w:p>
    <w:p>
      <w:pPr>
        <w:pStyle w:val="Heading5"/>
      </w:pPr>
      <w:bookmarkStart w:id="1227" w:name="_Toc788"/>
      <w:r>
        <w:t>[رقم الحدیث الکلی: 23559 - رقم الحدیث الباب: 8]</w:t>
      </w:r>
      <w:bookmarkEnd w:id="1227"/>
    </w:p>
    <w:p>
      <w:pPr>
        <w:pStyle w:val="BookText"/>
      </w:pPr>
      <w:r>
        <w:rPr>
          <w:rFonts w:ascii="Times New Roman" w:hAnsi="Times New Roman" w:eastAsia="Times New Roman" w:cs="Times New Roman"/>
          <w:lang w:val="en-US" w:bidi="en-US"/>
          <w:color w:val="111111"/>
          <w:sz w:val="28"/>
          <w:szCs w:val="28"/>
          <w:rtl/>
        </w:rPr>
        <w:t xml:space="preserve">23559- 8- </w:t>
      </w:r>
      <w:r>
        <w:rPr>
          <w:rStyle w:val="FootnoteReference"/>
        </w:rPr>
        <w:footnoteReference w:id="1430"/>
      </w:r>
      <w:r>
        <w:rPr>
          <w:rFonts w:ascii="Amiri" w:hAnsi="Amiri" w:eastAsia="Amiri" w:cs="Amiri"/>
          <w:lang w:bidi="ar-SA"/>
          <w:color w:val="111111"/>
          <w:sz w:val="28"/>
          <w:szCs w:val="28"/>
          <w:rtl/>
        </w:rPr>
        <w:t xml:space="preserve">مُحَمَّدُ بْنُ عَلِیِّ بْنِ الْحُسَیْنِ قَالَ: قَالَ الصَّادِقُ ع مَنْ مَرَّ بِبَسَاتِینَ فَلَا بَأْسَ بِأَنْ یَأْکُلَ مِنْ ثِمَارِهَا وَ لَا یَحْمِلْ مِنْهَا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امام صادق (ع) فرمودند: "کسی که از باغ‌ها می‌گذرد، اشکالی ندارد که از میوه‌های آن‌ها بخورد، اما نباید چیزی از آن‌ها با خود ببرد.</w:t>
      </w:r>
    </w:p>
    <w:p>
      <w:pPr>
        <w:pStyle w:val="Heading5"/>
      </w:pPr>
      <w:bookmarkStart w:id="1228" w:name="_Toc789"/>
      <w:r>
        <w:t>[رقم الحدیث الکلی: 23560 - رقم الحدیث الباب: 9]</w:t>
      </w:r>
      <w:bookmarkEnd w:id="1228"/>
    </w:p>
    <w:p>
      <w:pPr>
        <w:pStyle w:val="BookText"/>
      </w:pPr>
      <w:r>
        <w:rPr>
          <w:rFonts w:ascii="Times New Roman" w:hAnsi="Times New Roman" w:eastAsia="Times New Roman" w:cs="Times New Roman"/>
          <w:lang w:val="en-US" w:bidi="en-US"/>
          <w:color w:val="111111"/>
          <w:sz w:val="28"/>
          <w:szCs w:val="28"/>
          <w:rtl/>
        </w:rPr>
        <w:t xml:space="preserve">23560- 9- </w:t>
      </w:r>
      <w:r>
        <w:rPr>
          <w:rStyle w:val="FootnoteReference"/>
        </w:rPr>
        <w:footnoteReference w:id="1431"/>
      </w:r>
      <w:r>
        <w:rPr>
          <w:rFonts w:ascii="Amiri" w:hAnsi="Amiri" w:eastAsia="Amiri" w:cs="Amiri"/>
          <w:lang w:bidi="ar-SA"/>
          <w:color w:val="111111"/>
          <w:sz w:val="28"/>
          <w:szCs w:val="28"/>
          <w:rtl/>
        </w:rPr>
        <w:t xml:space="preserve">وَ فِی کِتَابِ إِکْمَالِ الدِّینِ بِإِسْنَادِهِ السَّابِقِ فِی أَحَادِیثِ حِصَّةِ الْإِمَامِ مِنَ الْخُمُسِ </w:t>
      </w:r>
      <w:r>
        <w:rPr>
          <w:rStyle w:val="FootnoteReference"/>
        </w:rPr>
        <w:footnoteReference w:id="1432"/>
      </w:r>
      <w:r>
        <w:rPr>
          <w:rFonts w:ascii="Amiri" w:hAnsi="Amiri" w:eastAsia="Amiri" w:cs="Amiri"/>
          <w:lang w:bidi="ar-SA"/>
          <w:color w:val="111111"/>
          <w:sz w:val="28"/>
          <w:szCs w:val="28"/>
          <w:rtl/>
        </w:rPr>
        <w:t xml:space="preserve">عَنْ مُحَمَّدِ بْنِ جَعْفَرٍ الْأَسَدِیِّ فِیمَا وَرَدَ عَلَیْهِ مِنْ مُحَمَّدِ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1" w:name="pg14689_173303"/>
    <w:bookmarkEnd w:id="221"/>
    <w:p>
      <w:pPr>
        <w:pStyle w:val="BookText"/>
      </w:pPr>
      <w:r>
        <w:rPr>
          <w:rFonts w:ascii="Amiri" w:hAnsi="Amiri" w:eastAsia="Amiri" w:cs="Amiri"/>
          <w:lang w:bidi="ar-SA"/>
          <w:color w:val="111111"/>
          <w:sz w:val="28"/>
          <w:szCs w:val="28"/>
          <w:rtl/>
        </w:rPr>
        <w:t xml:space="preserve">بْنِ عُثْمَانَ الْعَمْرَوِیِّ فِی جَوَابِ مَسَائِلِهِ عَنْ صَاحِبِ الزَّمَانِ ع إِلَی أَنْ قَالَ: وَ أَمَّا مَا سَأَلْتَ عَنْهُ مِنْ أَمْرِ الثِّمَارِ مِنْ أَمْوَالِنَا یَمُرُّ بِهِ الْمَارُّ فَیَتَنَاوَلُ مِنْهُ وَ یَأْکُلُهُ هَلْ یَحِلُّ لَهُ ذَلِکَ فَإِنَّهُ یَحِلُّ لَهُ أَکْلُهُ وَ یَحْرُمُ عَلَیْهِ حَمْلُهُ.</w:t>
      </w:r>
    </w:p>
    <w:p>
      <w:pPr>
        <w:pStyle w:val="BookText"/>
      </w:pPr>
      <w:r>
        <w:rPr>
          <w:rFonts w:ascii="Amiri" w:hAnsi="Amiri" w:eastAsia="Amiri" w:cs="Amiri"/>
          <w:lang w:bidi="ar-SA"/>
          <w:color w:val="111111"/>
          <w:sz w:val="28"/>
          <w:szCs w:val="28"/>
          <w:rtl/>
        </w:rPr>
        <w:t xml:space="preserve">وَ رَوَاهُ الطَّبْرِسِیُّ فِی الْإِحْتِجَاجِ عَنْ أَبِی الْحُسَیْنِ مُحَمَّدِ بْنِ جَعْفَرٍ مِثْلَهُ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جعفر اسدی در پاسخ به مسائل محمد بن عثمان عمروی از صاحب الزمان (ع) نقل شده که فرمودند: "اما در مورد میوه‌هایی که از اموال ما هستند و عبور کنندگان از آن می‌خورند، آیا جایز است؟ بله، خوردن آن جایز است ولی حمل آن حرام است."</w:t>
      </w:r>
    </w:p>
    <w:p>
      <w:pPr>
        <w:pStyle w:val="Heading5"/>
      </w:pPr>
      <w:bookmarkStart w:id="1229" w:name="_Toc790"/>
      <w:r>
        <w:t>[رقم الحدیث الکلی: 23561 - رقم الحدیث الباب: 10]</w:t>
      </w:r>
      <w:bookmarkEnd w:id="1229"/>
    </w:p>
    <w:p>
      <w:pPr>
        <w:pStyle w:val="BookText"/>
      </w:pPr>
      <w:r>
        <w:rPr>
          <w:rFonts w:ascii="Times New Roman" w:hAnsi="Times New Roman" w:eastAsia="Times New Roman" w:cs="Times New Roman"/>
          <w:lang w:val="en-US" w:bidi="en-US"/>
          <w:color w:val="111111"/>
          <w:sz w:val="28"/>
          <w:szCs w:val="28"/>
          <w:rtl/>
        </w:rPr>
        <w:t xml:space="preserve">23561- 10- </w:t>
      </w:r>
      <w:r>
        <w:rPr>
          <w:rStyle w:val="FootnoteReference"/>
        </w:rPr>
        <w:footnoteReference w:id="1434"/>
      </w:r>
      <w:r>
        <w:rPr>
          <w:rFonts w:ascii="Amiri" w:hAnsi="Amiri" w:eastAsia="Amiri" w:cs="Amiri"/>
          <w:lang w:bidi="ar-SA"/>
          <w:color w:val="111111"/>
          <w:sz w:val="28"/>
          <w:szCs w:val="28"/>
          <w:rtl/>
        </w:rPr>
        <w:t xml:space="preserve">عَبْدُ اللَّهِ بْنُ جَعْفَرٍ فِی قُرْبِ الْإِسْنَادِ عَنْ هَارُونَ بْنِ مُسْلِمٍ عَنْ مَسْعَدَةَ بْنِ زِیَادٍ عَنْ جَعْفَرِ بْنِ مُحَمَّدٍ ع أَنَّهُ سُئِلَ عَمَّا یَأْکُلُ النَّاسُ مِنَ الْفَاکِهَةِ وَ الرُّطَبِ مِمَّا هُوَ لَهُمْ حَلَالٌ فَقَالَ لَا یَأْکُلْ أَحَدٌ إِلَّا مِنْ ضَرُورَةٍ وَ لَا یُفْسِدْ إِذَا کَانَ عَلَیْهَا فِنَاءٌ مُحَاطٌ وَ مِنْ أَجْلِ الضَّرُورَةِ نَهَی رَسُولُ اللَّهِ ص- أَنْ یُبْنَی عَلَی حَدَائِقِ النَّخْلِ وَ الثِّمَارِ بِنَاءٌ لِکَیْ یَأْکُلَ مِنْهَا کُلُّ أَحَدٍ.</w:t>
      </w:r>
    </w:p>
    <w:p>
      <w:pPr>
        <w:pStyle w:val="BookText"/>
      </w:pPr>
      <w:r>
        <w:rPr>
          <w:rFonts w:ascii="Amiri" w:hAnsi="Amiri" w:eastAsia="Amiri" w:cs="Amiri"/>
          <w:lang w:bidi="ar-SA"/>
          <w:color w:val="111111"/>
          <w:sz w:val="28"/>
          <w:szCs w:val="28"/>
          <w:rtl/>
        </w:rPr>
        <w:t xml:space="preserve">أَقُولُ: هَذَا مَحْمُولٌ عَلَی الْکَرَاهَةِ لِمَا مَضَی </w:t>
      </w:r>
      <w:r>
        <w:rPr>
          <w:rStyle w:val="FootnoteReference"/>
        </w:rPr>
        <w:footnoteReference w:id="1435"/>
      </w:r>
      <w:r>
        <w:rPr>
          <w:rFonts w:ascii="Amiri" w:hAnsi="Amiri" w:eastAsia="Amiri" w:cs="Amiri"/>
          <w:lang w:bidi="ar-SA"/>
          <w:color w:val="111111"/>
          <w:sz w:val="28"/>
          <w:szCs w:val="28"/>
          <w:rtl/>
        </w:rPr>
        <w:t xml:space="preserve">وَ یَأْتِی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زیاد از امام جعفر صادق (ع) نقل شده که درباره آنچه مردم از میوه‌ها و رطاب می‌خورند و برایشان حلال است، پرسیدند. امام فرمودند: "کسی نباید بخورد مگر در ضرورت و خراب نکند اگر دیوار بر آن باشد و به دلیل ضرورت بود که رسول خدا (ص) نهی کرد که بر باغ‌های نخل و میوه‌ها دیوار کشیده شود تا هر کس بتواند از آن‌ها بخورد.</w:t>
      </w:r>
    </w:p>
    <w:p>
      <w:pPr>
        <w:pStyle w:val="BookText"/>
      </w:pPr>
      <w:r>
        <w:rPr>
          <w:rFonts w:ascii="IRNazanin" w:hAnsi="IRNazanin" w:eastAsia="IRNazanin" w:cs="IRNazanin"/>
          <w:lang w:bidi="fa-IR"/>
          <w:color w:val="111111"/>
          <w:sz w:val="28"/>
          <w:szCs w:val="28"/>
          <w:rtl/>
        </w:rPr>
        <w:t xml:space="preserve">می گویم : "این به معنای کراهت (و منع از خراب کردن و در عین حال جواز خوردن در ضرورت) است."</w:t>
      </w:r>
    </w:p>
    <w:p>
      <w:pPr>
        <w:pStyle w:val="Heading5"/>
      </w:pPr>
      <w:bookmarkStart w:id="1230" w:name="_Toc791"/>
      <w:r>
        <w:t>[رقم الحدیث الکلی: 23562 - رقم الحدیث الباب: 11]</w:t>
      </w:r>
      <w:bookmarkEnd w:id="1230"/>
    </w:p>
    <w:p>
      <w:pPr>
        <w:pStyle w:val="BookText"/>
      </w:pPr>
      <w:r>
        <w:rPr>
          <w:rFonts w:ascii="Times New Roman" w:hAnsi="Times New Roman" w:eastAsia="Times New Roman" w:cs="Times New Roman"/>
          <w:lang w:val="en-US" w:bidi="en-US"/>
          <w:color w:val="111111"/>
          <w:sz w:val="28"/>
          <w:szCs w:val="28"/>
          <w:rtl/>
        </w:rPr>
        <w:t xml:space="preserve">23562- 11- </w:t>
      </w:r>
      <w:r>
        <w:rPr>
          <w:rStyle w:val="FootnoteReference"/>
        </w:rPr>
        <w:footnoteReference w:id="1437"/>
      </w:r>
      <w:r>
        <w:rPr>
          <w:rFonts w:ascii="Amiri" w:hAnsi="Amiri" w:eastAsia="Amiri" w:cs="Amiri"/>
          <w:lang w:bidi="ar-SA"/>
          <w:color w:val="111111"/>
          <w:sz w:val="28"/>
          <w:szCs w:val="28"/>
          <w:rtl/>
        </w:rPr>
        <w:t xml:space="preserve">مُحَمَّدُ بْنُ إِدْرِیسَ فِی آخِرِ السَّرَائِرِ نَقْلًا مِنْ کِتَابِ مَسَائِلِ الرِّجَالِ وَ مُکَاتَبَاتِهِمْ مَوْلَانَا أَبَا الْحَسَنِ عَلِیَّ بْنَ مُحَمَّدٍ ع مِنْ مَسَائِلِ دَاوُدَ الصَّرْمِیِّ قَالَ: سَأَلْتُهُ عَنْ رَجُلٍ دَخَلَ بُسْتَاناً أَ یَأْکُلُ مِنَ الثَّمَرَةِ مِنْ غَیْرِ عِلْمِ صَاحِبِ الْبُسْتَانِ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السرائر از کتاب مسائل الرجال و مکاتبات آن‌ها از مولانا ابو الحسن علی بن محمد (ع) نقل می‌کند که داود صرمی پرسید: "درباره مردی که وارد باغی می‌شود و بدون اطلاع صاحب باغ از میوه‌های آن می‌خورد، امام فرمودند: 'بله.'"</w:t>
      </w:r>
    </w:p>
    <w:p>
      <w:pPr>
        <w:pStyle w:val="Heading5"/>
      </w:pPr>
      <w:bookmarkStart w:id="1231" w:name="_Toc792"/>
      <w:r>
        <w:t>[رقم الحدیث الکلی: 23563 - رقم الحدیث الباب: 12]</w:t>
      </w:r>
      <w:bookmarkEnd w:id="1231"/>
    </w:p>
    <w:p>
      <w:pPr>
        <w:pStyle w:val="BookText"/>
      </w:pPr>
      <w:r>
        <w:rPr>
          <w:rFonts w:ascii="Times New Roman" w:hAnsi="Times New Roman" w:eastAsia="Times New Roman" w:cs="Times New Roman"/>
          <w:lang w:val="en-US" w:bidi="en-US"/>
          <w:color w:val="111111"/>
          <w:sz w:val="28"/>
          <w:szCs w:val="28"/>
          <w:rtl/>
        </w:rPr>
        <w:t xml:space="preserve">23563- 12- </w:t>
      </w:r>
      <w:r>
        <w:rPr>
          <w:rStyle w:val="FootnoteReference"/>
        </w:rPr>
        <w:footnoteReference w:id="1438"/>
      </w:r>
      <w:r>
        <w:rPr>
          <w:rFonts w:ascii="Amiri" w:hAnsi="Amiri" w:eastAsia="Amiri" w:cs="Amiri"/>
          <w:lang w:bidi="ar-SA"/>
          <w:color w:val="111111"/>
          <w:sz w:val="28"/>
          <w:szCs w:val="28"/>
          <w:rtl/>
        </w:rPr>
        <w:t xml:space="preserve">أَحْمَدُ بْنُ أَبِی عَبْدِ اللَّهِ الْبَرْقِیُّ فِی الْمَحَاسِنِ عَنْ أَبِیهِ عَنْ یُونُسَ بْنِ عَبْدِ الرَّحْمَنِ عَنْ عَبْدِ اللَّهِ بْنِ سِنَانٍ عَنْ أَبِی عَبْدِ اللَّهِ ع</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2" w:name="pg14689_173304"/>
    <w:bookmarkEnd w:id="222"/>
    <w:p>
      <w:pPr>
        <w:pStyle w:val="BookText"/>
      </w:pPr>
      <w:r>
        <w:rPr>
          <w:rFonts w:ascii="Amiri" w:hAnsi="Amiri" w:eastAsia="Amiri" w:cs="Amiri"/>
          <w:lang w:bidi="ar-SA"/>
          <w:color w:val="111111"/>
          <w:sz w:val="28"/>
          <w:szCs w:val="28"/>
          <w:rtl/>
        </w:rPr>
        <w:t xml:space="preserve">قَالَ: لَا بَأْسَ بِالرَّجُلِ یَمُرُّ عَلَی الثَّمَرَةِ وَ یَأْکُلُ مِنْهَا وَ لَا یُفْسِدْ قَدْ نَهَی رَسُولُ اللَّهِ ص أَنْ تُبْنَی الْحِیطَانُ بِالْمَدِینَةِ- لِمَکَانِ الْمَارَّةِ قَالَ وَ کَانَ إِذَا بَلَغَ نَخْلُهُ أَمَرَ بِالْحِیطَانِ فَخُرِّبَتْ لِمَکَانِ الْمَارَّةِ.</w:t>
      </w:r>
    </w:p>
    <w:p>
      <w:pPr>
        <w:pStyle w:val="BookText"/>
      </w:pPr>
      <w:r>
        <w:rPr>
          <w:rFonts w:ascii="Amiri" w:hAnsi="Amiri" w:eastAsia="Amiri" w:cs="Amiri"/>
          <w:lang w:bidi="ar-SA"/>
          <w:color w:val="111111"/>
          <w:sz w:val="28"/>
          <w:szCs w:val="28"/>
          <w:rtl/>
        </w:rPr>
        <w:t xml:space="preserve">وَ رَوَاهُ الْکُلَیْنِیُّ کَمَا مَرَّ فِی الزَّکَاةِ </w:t>
      </w:r>
      <w:r>
        <w:rPr>
          <w:rStyle w:val="FootnoteReference"/>
        </w:rPr>
        <w:footnoteReference w:id="1439"/>
      </w:r>
      <w:r>
        <w:rPr>
          <w:rFonts w:ascii="Amiri" w:hAnsi="Amiri" w:eastAsia="Amiri" w:cs="Amiri"/>
          <w:lang w:bidi="ar-SA"/>
          <w:color w:val="111111"/>
          <w:sz w:val="28"/>
          <w:szCs w:val="28"/>
          <w:rtl/>
        </w:rPr>
        <w:t xml:space="preserve">أَقُولُ: وَ تَقَدَّمَ مَا یَدُلُّ عَلَی ذَلِکَ فِی زَکَاةِ الْغَلَّاتِ </w:t>
      </w:r>
      <w:r>
        <w:rPr>
          <w:rStyle w:val="FootnoteReference"/>
        </w:rPr>
        <w:footnoteReference w:id="1440"/>
      </w:r>
      <w:r>
        <w:rPr>
          <w:rFonts w:ascii="Amiri" w:hAnsi="Amiri" w:eastAsia="Amiri" w:cs="Amiri"/>
          <w:lang w:bidi="ar-SA"/>
          <w:color w:val="111111"/>
          <w:sz w:val="28"/>
          <w:szCs w:val="28"/>
          <w:rtl/>
        </w:rPr>
        <w:t xml:space="preserve">وَ یَأْتِی مَا یَدُلُّ عَلَیْهِ فِی الْأَطْعِمَةِ </w:t>
      </w:r>
      <w:r>
        <w:rPr>
          <w:rStyle w:val="FootnoteReference"/>
        </w:rPr>
        <w:footnoteReference w:id="1441"/>
      </w:r>
      <w:r>
        <w:rPr>
          <w:rFonts w:ascii="Amiri" w:hAnsi="Amiri" w:eastAsia="Amiri" w:cs="Amiri"/>
          <w:lang w:bidi="ar-SA"/>
          <w:color w:val="111111"/>
          <w:sz w:val="28"/>
          <w:szCs w:val="28"/>
          <w:rtl/>
        </w:rPr>
        <w:t xml:space="preserve">وَ فِی الْحُدُودِ فِی قَطْعِ السَّارِقِ مِنَ الثِّمَارِ </w:t>
      </w:r>
      <w:r>
        <w:rPr>
          <w:rStyle w:val="FootnoteReference"/>
        </w:rPr>
        <w:footnoteReference w:id="1442"/>
      </w:r>
      <w:r>
        <w:rPr>
          <w:rFonts w:ascii="Amiri" w:hAnsi="Amiri" w:eastAsia="Amiri" w:cs="Amiri"/>
          <w:lang w:bidi="ar-SA"/>
          <w:color w:val="111111"/>
          <w:sz w:val="28"/>
          <w:szCs w:val="28"/>
          <w:rtl/>
        </w:rPr>
        <w:t xml:space="preserve">وَ قَدِ ادَّعَی ابْنُ إِدْرِیسَ الْإِجْمَاعَ عَلَی الْجَوَازِ وَ تَوَاتُرَ الْأَحَادِیثِ بِهِ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که فرمود: "اشکالی ندارد که مردی از کنار میوه‌ای عبور کند و از آن بخورد بدون اینکه خراب کند. پیامبر (ص) نهی کرده که در مدینه دیوارها برای باغ‌ها ساخته شوند به دلیل وجود عبورکنندگان. و هنگامی که میوه‌ها به نخل می‌رسیدند، پیامبر (ص) دستور می‌داد دیوارها تخریب شوند به خاطر عبورکنندگان."</w:t>
      </w:r>
    </w:p>
    <w:p>
      <w:pPr>
        <w:pStyle w:val="Heading4"/>
      </w:pPr>
      <w:bookmarkStart w:id="1232" w:name="_Toc793"/>
      <w:r>
        <w:t>9- بَابُ جَوَازِ بَیْعِ الْأُصُولِ وَ حُکْمِ مَنِ اشْتَرَی نَخْلًا لِیَقْطَعَهُ لِلْجُذُوعِ فَتَرَکَهُ حَتَّی حَمَلَ وَ حُکْمِ مَنْ بَاعَ نَخْلًا مُؤَبَّراً لِمَنِ الثَّمَرَةُ</w:t>
      </w:r>
      <w:bookmarkEnd w:id="1232"/>
    </w:p>
    <w:p>
      <w:pPr>
        <w:pStyle w:val="Heading5"/>
      </w:pPr>
      <w:bookmarkStart w:id="1233" w:name="_Toc794"/>
      <w:r>
        <w:t>اشارة</w:t>
      </w:r>
      <w:bookmarkEnd w:id="1233"/>
    </w:p>
    <w:p>
      <w:pPr>
        <w:pStyle w:val="BookText"/>
      </w:pPr>
      <w:r>
        <w:rPr>
          <w:rStyle w:val="FootnoteReference"/>
        </w:rPr>
        <w:footnoteReference w:id="1444"/>
      </w:r>
      <w:r>
        <w:rPr>
          <w:rFonts w:ascii="Amiri" w:hAnsi="Amiri" w:eastAsia="Amiri" w:cs="Amiri"/>
          <w:lang w:bidi="ar-SA"/>
          <w:color w:val="111111"/>
          <w:sz w:val="28"/>
          <w:szCs w:val="28"/>
          <w:rtl/>
        </w:rPr>
        <w:t xml:space="preserve">9 بَابُ جَوَازِ بَیْعِ الْأُصُولِ وَ حُکْمِ مَنِ اشْتَرَی نَخْلًا لِیَقْطَعَهُ لِلْجُذُوعِ فَتَرَکَهُ حَتَّی حَمَلَ وَ حُکْمِ مَنْ بَاعَ نَخْلًا مُؤَبَّراً لِمَنِ الثَّمَرَةُ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4" w:name="_Toc795"/>
      <w:r>
        <w:t>[رقم الحدیث الکلی: 23564 - رقم الحدیث الباب: 1]</w:t>
      </w:r>
      <w:bookmarkEnd w:id="1234"/>
    </w:p>
    <w:p>
      <w:pPr>
        <w:pStyle w:val="BookText"/>
      </w:pPr>
      <w:r>
        <w:rPr>
          <w:rFonts w:ascii="Times New Roman" w:hAnsi="Times New Roman" w:eastAsia="Times New Roman" w:cs="Times New Roman"/>
          <w:lang w:val="en-US" w:bidi="en-US"/>
          <w:color w:val="111111"/>
          <w:sz w:val="28"/>
          <w:szCs w:val="28"/>
          <w:rtl/>
        </w:rPr>
        <w:t xml:space="preserve">23564- 1- </w:t>
      </w:r>
      <w:r>
        <w:rPr>
          <w:rStyle w:val="FootnoteReference"/>
        </w:rPr>
        <w:footnoteReference w:id="1445"/>
      </w:r>
      <w:r>
        <w:rPr>
          <w:rFonts w:ascii="Amiri" w:hAnsi="Amiri" w:eastAsia="Amiri" w:cs="Amiri"/>
          <w:lang w:bidi="ar-SA"/>
          <w:color w:val="111111"/>
          <w:sz w:val="28"/>
          <w:szCs w:val="28"/>
          <w:rtl/>
        </w:rPr>
        <w:t xml:space="preserve">مُحَمَّدُ بْنُ الْحَسَنِ بِإِسْنَادِهِ عَنْ مُحَمَّدِ بْنِ یَحْیَی عَنْ مُحَمَّدِ بْنِ الْحُسَیْنِ عَنْ یَزِیدَ بْنِ إِسْحَاقَ عَنْ هَارُونَ بْنِ حَمْزَةَ قَالَ: سَأَلْتُ أَبَا عَبْدِ اللَّهِ ع عَنِ الرَّجُلِ یَشْتَرِی النَّخْلَ یَقْطَعُهُ لِلْجُذُوعِ فَیَغِیبُ الرَّجُلُ فَیَدَعُ النَّخْلَ کَهَیْئَتِهِ لَمْ یُقْطَعْ فَیَقْدَمُ الرَّجُلُ وَ قَدْ حَمَلَ النَّخْلُ فَقَالَ لَهُ الْحَمْلُ یَصْنَعُ بِهِ مَا شَاءَ إِلَّا أَنْ یَکُونَ صَاحِبُ النَّخْلِ کَانَ یَسْقِیهِ وَ یَقُومُ عَلَیْهِ.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3" w:name="pg14689_173305"/>
    <w:bookmarkEnd w:id="223"/>
    <w:p>
      <w:pPr>
        <w:pStyle w:val="BookText"/>
      </w:pPr>
      <w:r>
        <w:rPr>
          <w:rFonts w:ascii="Amiri" w:hAnsi="Amiri" w:eastAsia="Amiri" w:cs="Amiri"/>
          <w:lang w:bidi="ar-SA"/>
          <w:color w:val="111111"/>
          <w:sz w:val="28"/>
          <w:szCs w:val="28"/>
          <w:rtl/>
        </w:rPr>
        <w:t xml:space="preserve">وَ رَوَاهُ الْکُلَیْنِیُّ عَنْ مُحَمَّدِ بْنِ یَحْیَی مِثْلَهُ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حمزه نقل شده که گفت: "از امام صادق (ع) درباره مردی که نخل را برای استفاده از چوب آن می‌خرد و سپس مدتی غایب می‌شود و نخل همچنان باقی می‌ماند، پرسیدم. وقتی که مرد برمی‌گردد و می‌بیند نخل محصول داده است، امام فرمودند: 'محصول نخل برای اوست و می‌تواند با آن هر چه بخواهد انجام دهد، مگر اینکه صاحب نخل (قبلی) آن را آبیاری کرده و مراقبت کرده باشد.'"</w:t>
      </w:r>
    </w:p>
    <w:p>
      <w:pPr>
        <w:pStyle w:val="Heading5"/>
      </w:pPr>
      <w:bookmarkStart w:id="1235" w:name="_Toc796"/>
      <w:r>
        <w:t>[رقم الحدیث الکلی: 23565 - رقم الحدیث الباب: 2]</w:t>
      </w:r>
      <w:bookmarkEnd w:id="1235"/>
    </w:p>
    <w:p>
      <w:pPr>
        <w:pStyle w:val="BookText"/>
      </w:pPr>
      <w:r>
        <w:rPr>
          <w:rFonts w:ascii="Times New Roman" w:hAnsi="Times New Roman" w:eastAsia="Times New Roman" w:cs="Times New Roman"/>
          <w:lang w:val="en-US" w:bidi="en-US"/>
          <w:color w:val="111111"/>
          <w:sz w:val="28"/>
          <w:szCs w:val="28"/>
          <w:rtl/>
        </w:rPr>
        <w:t xml:space="preserve">23565- 2- </w:t>
      </w:r>
      <w:r>
        <w:rPr>
          <w:rStyle w:val="FootnoteReference"/>
        </w:rPr>
        <w:footnoteReference w:id="1447"/>
      </w:r>
      <w:r>
        <w:rPr>
          <w:rFonts w:ascii="Amiri" w:hAnsi="Amiri" w:eastAsia="Amiri" w:cs="Amiri"/>
          <w:lang w:bidi="ar-SA"/>
          <w:color w:val="111111"/>
          <w:sz w:val="28"/>
          <w:szCs w:val="28"/>
          <w:rtl/>
        </w:rPr>
        <w:t xml:space="preserve">وَ بِإِسْنَادِهِ عَنِ الْحَسَنِ بْنِ مُحَمَّدِ بْنِ سَمَاعَةَ عَنْ مُحَمَّدِ بْنِ أَبِی یُونُسَ عَنْ یَزِیدَ بْنِ إِسْحَاقَ عَنْ هَارُونَ بْنِ حَمْزَةَ الْغَنَوِیِّ قَالَ: قُلْتُ لِأَبِی عَبْدِ اللَّهِ ع الرَّجُلُ یَشْتَرِی النَّخْلَ لِیَقْطَعَهُ لِلْجُذُوعِ فَیَدَعُهُ فَیَحْمِلُ النَّخْلُ قَالَ هُوَ لَهُ إِلَّا أَنْ یَکُونَ صَاحِبُ الْأَرْضِ سَاقَاهُ وَ قَامَ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حمزه الغنوی نقل شده که گفت: "به امام صادق (ع) گفتم: 'مردی نخل را برای استفاده از چوب آن می‌خرد و سپس آن را رها می‌کند و نخل محصول می‌دهد.' امام فرمودند: 'محصول برای اوست مگر اینکه صاحب زمین نخل را آبیاری کرده و مراقبت کرده باشد.</w:t>
      </w:r>
    </w:p>
    <w:p>
      <w:pPr>
        <w:pStyle w:val="Heading5"/>
      </w:pPr>
      <w:bookmarkStart w:id="1236" w:name="_Toc797"/>
      <w:r>
        <w:t>[رقم الحدیث الکلی: 23566 - رقم الحدیث الباب: 3]</w:t>
      </w:r>
      <w:bookmarkEnd w:id="1236"/>
    </w:p>
    <w:p>
      <w:pPr>
        <w:pStyle w:val="BookText"/>
      </w:pPr>
      <w:r>
        <w:rPr>
          <w:rFonts w:ascii="Times New Roman" w:hAnsi="Times New Roman" w:eastAsia="Times New Roman" w:cs="Times New Roman"/>
          <w:lang w:val="en-US" w:bidi="en-US"/>
          <w:color w:val="111111"/>
          <w:sz w:val="28"/>
          <w:szCs w:val="28"/>
          <w:rtl/>
        </w:rPr>
        <w:t xml:space="preserve">23566- 3- </w:t>
      </w:r>
      <w:r>
        <w:rPr>
          <w:rStyle w:val="FootnoteReference"/>
        </w:rPr>
        <w:footnoteReference w:id="1448"/>
      </w:r>
      <w:r>
        <w:rPr>
          <w:rFonts w:ascii="Amiri" w:hAnsi="Amiri" w:eastAsia="Amiri" w:cs="Amiri"/>
          <w:lang w:bidi="ar-SA"/>
          <w:color w:val="111111"/>
          <w:sz w:val="28"/>
          <w:szCs w:val="28"/>
          <w:rtl/>
        </w:rPr>
        <w:t xml:space="preserve">وَ عَنْهُ عَنْ مُحَمَّدِ بْنِ زِیَادٍ عَنْ مُعَاوِیَةَ بْنِ وَهْبٍ </w:t>
      </w:r>
      <w:r>
        <w:rPr>
          <w:rStyle w:val="FootnoteReference"/>
        </w:rPr>
        <w:footnoteReference w:id="1449"/>
      </w:r>
      <w:r>
        <w:rPr>
          <w:rFonts w:ascii="Amiri" w:hAnsi="Amiri" w:eastAsia="Amiri" w:cs="Amiri"/>
          <w:lang w:bidi="ar-SA"/>
          <w:color w:val="111111"/>
          <w:sz w:val="28"/>
          <w:szCs w:val="28"/>
          <w:rtl/>
        </w:rPr>
        <w:t xml:space="preserve">عَنْ أَبِی عَبْدِ اللَّهِ ع فِی حَدِیثٍ قَالَ: إِذَا ابْتَعْتَ نَخْلًا فَابْتَعْتَ أَصْلَهُ وَ لَمْ یَکُنْ فِیهِ شَیْ‌ءٌ لَمْ یَکُنْ بِهِ بَأْسٌ.</w:t>
      </w:r>
    </w:p>
    <w:p>
      <w:pPr>
        <w:pStyle w:val="BookText"/>
      </w:pPr>
      <w:r>
        <w:rPr>
          <w:rFonts w:ascii="Amiri" w:hAnsi="Amiri" w:eastAsia="Amiri" w:cs="Amiri"/>
          <w:lang w:bidi="ar-SA"/>
          <w:color w:val="111111"/>
          <w:sz w:val="28"/>
          <w:szCs w:val="28"/>
          <w:rtl/>
        </w:rPr>
        <w:t xml:space="preserve">أَقُولُ: وَ تَقَدَّمَ مَا یَدُلُّ عَلَی حُکْمِ ثَمَرَةِ النَّخْلِ الْمُؤَبَّرِ فِی أَحْکَامِ الْعُقُودِ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از امام صادق (ع) در حدیثی نقل شده که فرمودند: "اگر نخلی را خریداری کنی و تنها اصل آن را بخری و در آن چیزی نباشد، اشکالی ندارد."</w:t>
      </w:r>
    </w:p>
    <w:p>
      <w:pPr>
        <w:pStyle w:val="Heading4"/>
      </w:pPr>
      <w:bookmarkStart w:id="1237" w:name="_Toc798"/>
      <w:r>
        <w:t>10- بَابُ أَنَّهُ إِذَا کَانَ بَیْنَ اثْنَیْنِ نَخْلٌ أَوْ زَرْعٌ جَازَ أَنْ یَتَقَبَّلَ أَحَدُهُمَا بِحِصَّةِ صَاحِبِهِ مِنَ الثَّمَرَةِ بِوَزْنٍ مَعْلُومٍ‌</w:t>
      </w:r>
      <w:bookmarkEnd w:id="1237"/>
    </w:p>
    <w:p>
      <w:pPr>
        <w:pStyle w:val="Heading5"/>
      </w:pPr>
      <w:bookmarkStart w:id="1238" w:name="_Toc799"/>
      <w:r>
        <w:t>اشارة</w:t>
      </w:r>
      <w:bookmarkEnd w:id="1238"/>
    </w:p>
    <w:p>
      <w:pPr>
        <w:pStyle w:val="BookText"/>
      </w:pPr>
      <w:r>
        <w:rPr>
          <w:rStyle w:val="FootnoteReference"/>
        </w:rPr>
        <w:footnoteReference w:id="1451"/>
      </w:r>
      <w:r>
        <w:rPr>
          <w:rFonts w:ascii="Amiri" w:hAnsi="Amiri" w:eastAsia="Amiri" w:cs="Amiri"/>
          <w:lang w:bidi="ar-SA"/>
          <w:color w:val="111111"/>
          <w:sz w:val="28"/>
          <w:szCs w:val="28"/>
          <w:rtl/>
        </w:rPr>
        <w:t xml:space="preserve">10 بَابُ أَنَّهُ إِذَا کَانَ بَیْنَ اثْنَیْنِ نَخْلٌ أَوْ زَرْعٌ جَازَ أَنْ یَتَقَبَّلَ أَحَدُهُمَا بِحِصَّةِ صَاحِبِهِ مِنَ الثَّمَرَةِ بِوَزْنٍ مَعْلُومٍ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9" w:name="_Toc800"/>
      <w:r>
        <w:t>[رقم الحدیث الکلی: 23567 - رقم الحدیث الباب: 1]</w:t>
      </w:r>
      <w:bookmarkEnd w:id="1239"/>
    </w:p>
    <w:p>
      <w:pPr>
        <w:pStyle w:val="BookText"/>
      </w:pPr>
      <w:r>
        <w:rPr>
          <w:rFonts w:ascii="Times New Roman" w:hAnsi="Times New Roman" w:eastAsia="Times New Roman" w:cs="Times New Roman"/>
          <w:lang w:val="en-US" w:bidi="en-US"/>
          <w:color w:val="111111"/>
          <w:sz w:val="28"/>
          <w:szCs w:val="28"/>
          <w:rtl/>
        </w:rPr>
        <w:t xml:space="preserve">23567- 1- </w:t>
      </w:r>
      <w:r>
        <w:rPr>
          <w:rStyle w:val="FootnoteReference"/>
        </w:rPr>
        <w:footnoteReference w:id="1452"/>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4" w:name="pg14689_173306"/>
    <w:bookmarkEnd w:id="224"/>
    <w:p>
      <w:pPr>
        <w:pStyle w:val="BookText"/>
      </w:pPr>
      <w:r>
        <w:rPr>
          <w:rFonts w:ascii="Amiri" w:hAnsi="Amiri" w:eastAsia="Amiri" w:cs="Amiri"/>
          <w:lang w:bidi="ar-SA"/>
          <w:color w:val="111111"/>
          <w:sz w:val="28"/>
          <w:szCs w:val="28"/>
          <w:rtl/>
        </w:rPr>
        <w:t xml:space="preserve">الْحُسَیْنِ عَنْ صَفْوَانَ عَنْ یَعْقُوبَ بْنِ شُعَیْبٍ فِی حَدِیثٍ قَالَ: سَأَلْتُ أَبَا عَبْدِ اللَّهِ ع عَنِ الرَّجُلَیْنِ یَکُونُ بَیْنَهُمَا النَّخْلُ فَیَقُولُ أَحَدُهُمَا لِصَاحِبِهِ </w:t>
      </w:r>
      <w:r>
        <w:rPr>
          <w:rStyle w:val="FootnoteReference"/>
        </w:rPr>
        <w:footnoteReference w:id="1453"/>
      </w:r>
      <w:r>
        <w:rPr>
          <w:rFonts w:ascii="Amiri" w:hAnsi="Amiri" w:eastAsia="Amiri" w:cs="Amiri"/>
          <w:lang w:bidi="ar-SA"/>
          <w:color w:val="111111"/>
          <w:sz w:val="28"/>
          <w:szCs w:val="28"/>
          <w:rtl/>
        </w:rPr>
        <w:t xml:space="preserve">إِمَّا أَنْ تَأْخُذَ هَذَا النَّخْلَ بِکَذَا وَ کَذَا کَیْلٌ </w:t>
      </w:r>
      <w:r>
        <w:rPr>
          <w:rStyle w:val="FootnoteReference"/>
        </w:rPr>
        <w:footnoteReference w:id="1454"/>
      </w:r>
      <w:r>
        <w:rPr>
          <w:rFonts w:ascii="Amiri" w:hAnsi="Amiri" w:eastAsia="Amiri" w:cs="Amiri"/>
          <w:lang w:bidi="ar-SA"/>
          <w:color w:val="111111"/>
          <w:sz w:val="28"/>
          <w:szCs w:val="28"/>
          <w:rtl/>
        </w:rPr>
        <w:t xml:space="preserve">مُسَمًّی وَ تُعْطِیَنِی نِصْفَ هَذَا الْکَیْلِ إِمَّا زَادَ أَوْ نَقَصَ وَ إِمَّا أَنْ آخُذَهُ أَنَا بِذَلِکَ قَالَ نَعَمْ لَا بَأْسَ بِهِ.</w:t>
      </w:r>
    </w:p>
    <w:p>
      <w:pPr>
        <w:pStyle w:val="BookText"/>
      </w:pPr>
      <w:r>
        <w:rPr>
          <w:rFonts w:ascii="Amiri" w:hAnsi="Amiri" w:eastAsia="Amiri" w:cs="Amiri"/>
          <w:lang w:bidi="ar-SA"/>
          <w:color w:val="111111"/>
          <w:sz w:val="28"/>
          <w:szCs w:val="28"/>
          <w:rtl/>
        </w:rPr>
        <w:t xml:space="preserve">وَ رَوَاهُ الصَّدُوقُ وَ الشَّیْخُ کَمَا مَرَّ فِی بَیْعِ ثَمَرَةِ النَّخْلِ عَلَی الشَّجَرِ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در حدیثی نقل شده که گفت: "از امام صادق (ع) درباره دو مرد پرسیدم که بین آن‌ها نخلی وجود دارد. یکی به دیگری می‌گوید: 'یا این نخل را به این مقدار معین از کیل (اندازه) بگیر و نصف آن مقدار را به من بده، خواه زیاد شود یا کم، و یا من آن را به این مقدار می‌گیرم.' امام فرمودند: 'اشکالی ندارد.'</w:t>
      </w:r>
    </w:p>
    <w:p>
      <w:pPr>
        <w:pStyle w:val="Heading5"/>
      </w:pPr>
      <w:bookmarkStart w:id="1240" w:name="_Toc801"/>
      <w:r>
        <w:t>[رقم الحدیث الکلی: 23568 - رقم الحدیث الباب: 2]</w:t>
      </w:r>
      <w:bookmarkEnd w:id="1240"/>
    </w:p>
    <w:p>
      <w:pPr>
        <w:pStyle w:val="BookText"/>
      </w:pPr>
      <w:r>
        <w:rPr>
          <w:rFonts w:ascii="Times New Roman" w:hAnsi="Times New Roman" w:eastAsia="Times New Roman" w:cs="Times New Roman"/>
          <w:lang w:val="en-US" w:bidi="en-US"/>
          <w:color w:val="111111"/>
          <w:sz w:val="28"/>
          <w:szCs w:val="28"/>
          <w:rtl/>
        </w:rPr>
        <w:t xml:space="preserve">23568- 2- </w:t>
      </w:r>
      <w:r>
        <w:rPr>
          <w:rStyle w:val="FootnoteReference"/>
        </w:rPr>
        <w:footnoteReference w:id="1456"/>
      </w:r>
      <w:r>
        <w:rPr>
          <w:rFonts w:ascii="Amiri" w:hAnsi="Amiri" w:eastAsia="Amiri" w:cs="Amiri"/>
          <w:lang w:bidi="ar-SA"/>
          <w:color w:val="111111"/>
          <w:sz w:val="28"/>
          <w:szCs w:val="28"/>
          <w:rtl/>
        </w:rPr>
        <w:t xml:space="preserve">وَ عَنْ عَلِیِّ بْنِ إِبْرَاهِیمَ عَنْ أَبِیهِ عَنِ ابْنِ أَبِی عُمَیْرٍ عَنْ حَمَّادٍ عَنِ الْحَلَبِیِّ قَالَ أَخْبَرَنِی أَبُو عَبْدِ اللَّهِ ع أَنَّ أَبَاهُ حَدَّثَهُ أَنَّ رَسُولَ اللَّهِ ص أَعْطَی خَیْبَرَ بِالنِّصْفِ أَرْضَهَا وَ نَخْلَهَا فَلَمَّا أَدْرَکَتِ الثَّمَرَةُ بَعَثَ عَبْدَ اللَّهِ بْنَ رَوَاحَةَ- فَقَوَّمَ عَلَیْهِ قِیمَةً وَ قَالَ لَهُمْ إِمَّا أَنْ تَأْخُذُوهُ وَ تُعْطُونِی نِصْفَ الثَّمَرِ </w:t>
      </w:r>
      <w:r>
        <w:rPr>
          <w:rStyle w:val="FootnoteReference"/>
        </w:rPr>
        <w:footnoteReference w:id="1457"/>
      </w:r>
      <w:r>
        <w:rPr>
          <w:rFonts w:ascii="Amiri" w:hAnsi="Amiri" w:eastAsia="Amiri" w:cs="Amiri"/>
          <w:lang w:bidi="ar-SA"/>
          <w:color w:val="111111"/>
          <w:sz w:val="28"/>
          <w:szCs w:val="28"/>
          <w:rtl/>
        </w:rPr>
        <w:t xml:space="preserve">وَ إِمَّا أُعْطِیکُمْ نِصْفَ الثَّمَرِ فَقَالُوا بِهَذَا قَامَتِ السَّمَاوَاتُ وَ الْأَرْضُ.</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ابْنِ مُسْکَانَ عَنْ مُحَمَّدٍ الْحَلَبِیِّ وَ عَنْ مُحَمَّدِ بْنِ أَبِی عُمَیْرٍ عَنْ حَمَّادِ بْنِ عُثْمَانَ عَنْ عُبَیْدِ اللَّهِ الْحَلَبِیِّ جَمِیعاً عَنْ أَبِی عَبْدِ اللَّهِ ع مِثْلَهُ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 به من خبر داد که پدرش به او گفت: "رسول خدا (ص) خیبر را به نصف (شراکت) زمین و نخل‌های آن‌ها داد. هنگامی که میوه‌ها رسیدند، عبدالله بن رواحه را فرستاد و او ارزش آن‌ها را تعیین کرد و به آنان گفت: 'یا شما آن را بگیرید و نصف میوه‌ها را به من بدهید یا من نصف میوه‌ها را به شما می‌دهم.' آن‌ها گفتند: 'با این قرارداد(عادلانه)، آسمان‌ها و زمین استوار شده‌اند.'"</w:t>
      </w:r>
    </w:p>
    <w:p>
      <w:pPr>
        <w:pStyle w:val="Heading5"/>
      </w:pPr>
      <w:bookmarkStart w:id="1241" w:name="_Toc802"/>
      <w:r>
        <w:t>[رقم الحدیث الکلی: 23569 - رقم الحدیث الباب: 3]</w:t>
      </w:r>
      <w:bookmarkEnd w:id="1241"/>
    </w:p>
    <w:p>
      <w:pPr>
        <w:pStyle w:val="BookText"/>
      </w:pPr>
      <w:r>
        <w:rPr>
          <w:rFonts w:ascii="Times New Roman" w:hAnsi="Times New Roman" w:eastAsia="Times New Roman" w:cs="Times New Roman"/>
          <w:lang w:val="en-US" w:bidi="en-US"/>
          <w:color w:val="111111"/>
          <w:sz w:val="28"/>
          <w:szCs w:val="28"/>
          <w:rtl/>
        </w:rPr>
        <w:t xml:space="preserve">23569- 3- </w:t>
      </w:r>
      <w:r>
        <w:rPr>
          <w:rStyle w:val="FootnoteReference"/>
        </w:rPr>
        <w:footnoteReference w:id="1459"/>
      </w:r>
      <w:r>
        <w:rPr>
          <w:rFonts w:ascii="Amiri" w:hAnsi="Amiri" w:eastAsia="Amiri" w:cs="Amiri"/>
          <w:lang w:bidi="ar-SA"/>
          <w:color w:val="111111"/>
          <w:sz w:val="28"/>
          <w:szCs w:val="28"/>
          <w:rtl/>
        </w:rPr>
        <w:t xml:space="preserve">وَ عَنْ عِدَّةٍ مِنْ أَصْحَابِنَا عَنْ أَحْمَدَ بْنِ مُحَمَّدٍ وَ سَهْلِ بْنِ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5" w:name="pg14689_173307"/>
    <w:bookmarkEnd w:id="225"/>
    <w:p>
      <w:pPr>
        <w:pStyle w:val="BookText"/>
      </w:pPr>
      <w:r>
        <w:rPr>
          <w:rFonts w:ascii="Amiri" w:hAnsi="Amiri" w:eastAsia="Amiri" w:cs="Amiri"/>
          <w:lang w:bidi="ar-SA"/>
          <w:color w:val="111111"/>
          <w:sz w:val="28"/>
          <w:szCs w:val="28"/>
          <w:rtl/>
        </w:rPr>
        <w:t xml:space="preserve">زِیَادٍ جَمِیعاً عَنِ الْحَسَنِ بْنِ مَحْبُوبٍ عَنْ مُعَاوِیَةَ بْنِ عَمَّارٍ عَنْ أَبِی الصَّبَّاحِ قَالَ سَمِعْتُ أَبَا عَبْدِ اللَّهِ ع یَقُولُ إِنَّ النَّبِیَّ ص لَمَّا افْتَتَحَ خَیْبَرَ- تَرَکَهَا فِی أَیْدِیهِمْ عَلَی النِّصْفِ فَلَمَّا أَدْرَکَتِ الثَّمَرَةُ بَعَثَ عَبْدَ اللَّهِ بْنَ رَوَاحَةَ إِلَیْهِمْ فَخَرَصَ </w:t>
      </w:r>
      <w:r>
        <w:rPr>
          <w:rStyle w:val="FootnoteReference"/>
        </w:rPr>
        <w:footnoteReference w:id="1460"/>
      </w:r>
      <w:r>
        <w:rPr>
          <w:rFonts w:ascii="Amiri" w:hAnsi="Amiri" w:eastAsia="Amiri" w:cs="Amiri"/>
          <w:lang w:bidi="ar-SA"/>
          <w:color w:val="111111"/>
          <w:sz w:val="28"/>
          <w:szCs w:val="28"/>
          <w:rtl/>
        </w:rPr>
        <w:t xml:space="preserve">عَلَیْهِمْ فَجَاءُوا إِلَی النَّبِیِّ ص فَقَالُوا إِنَّهُ قَدْ زَادَ عَلَیْنَا فَأَرْسَلَ إِلَی عَبْدِ اللَّهِ فَقَالَ مَا یَقُولُ هَؤُلَاءِ قَالَ خَرَصْتُ عَلَیْهِمْ بِشَیْ‌ءٍ فَإِنْ شَاءُوا یَأْخُذُونَ بِمَا خَرَصْتُ وَ إِنْ شَاءُوا أَخَذْنَا فَقَالَ رَجُلٌ مِنَ الْیَهُودِ بِهَذَا قَامَتِ السَّمَاوَاتُ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نقل شده که گفت: "شنیدم امام صادق (ع) می‌فرمود: 'هنگامی که پیامبر (ص) خیبر را فتح کرد، آن را به نصف (شراکت) در اختیار اهل خیبر گذاشت. هنگامی که میوه‌ها رسید، عبدالله بن رواحه را به سوی آنان فرستاد و او میوه‌ها را تخمین زد. آنان نزد پیامبر (ص) آمدند و گفتند: 'او میزان بیشتری از ما خواسته است.' پیامبر (ص) عبدالله را فراخواند و گفت: 'این افراد چه می‌گویند؟' عبدالله پاسخ داد: 'من تخمینی زده‌ام، اگر می‌خواهند، با این تخمین قبول کنند و اگر می‌خواهند، ما آن را می‌گیریم.' مردی از یهودیان گفت: 'با این قرارداد(عادلانه)، آسمان‌ها و زمین استوار شده‌اند.'"</w:t>
      </w:r>
    </w:p>
    <w:p>
      <w:pPr>
        <w:pStyle w:val="Heading5"/>
      </w:pPr>
      <w:bookmarkStart w:id="1242" w:name="_Toc803"/>
      <w:r>
        <w:t>[رقم الحدیث الکلی: 23570 - رقم الحدیث الباب: 4]</w:t>
      </w:r>
      <w:bookmarkEnd w:id="1242"/>
    </w:p>
    <w:p>
      <w:pPr>
        <w:pStyle w:val="BookText"/>
      </w:pPr>
      <w:r>
        <w:rPr>
          <w:rFonts w:ascii="Times New Roman" w:hAnsi="Times New Roman" w:eastAsia="Times New Roman" w:cs="Times New Roman"/>
          <w:lang w:val="en-US" w:bidi="en-US"/>
          <w:color w:val="111111"/>
          <w:sz w:val="28"/>
          <w:szCs w:val="28"/>
          <w:rtl/>
        </w:rPr>
        <w:t xml:space="preserve">23570- 4- </w:t>
      </w:r>
      <w:r>
        <w:rPr>
          <w:rStyle w:val="FootnoteReference"/>
        </w:rPr>
        <w:footnoteReference w:id="1461"/>
      </w:r>
      <w:r>
        <w:rPr>
          <w:rFonts w:ascii="Amiri" w:hAnsi="Amiri" w:eastAsia="Amiri" w:cs="Amiri"/>
          <w:lang w:bidi="ar-SA"/>
          <w:color w:val="111111"/>
          <w:sz w:val="28"/>
          <w:szCs w:val="28"/>
          <w:rtl/>
        </w:rPr>
        <w:t xml:space="preserve">وَ عَنْ عَلِیِّ بْنِ مُحَمَّدٍ عَنْ مُحَمَّدِ بْنِ أَحْمَدَ عَنْ مُحَمَّدِ بْنِ عِیسَی عَنْ بَعْضِ أَصْحَابِهِ قَالَ: قُلْتُ لِأَبِی الْحَسَنِ ع إِنَّ لَنَا أَکَرَةً </w:t>
      </w:r>
      <w:r>
        <w:rPr>
          <w:rStyle w:val="FootnoteReference"/>
        </w:rPr>
        <w:footnoteReference w:id="1462"/>
      </w:r>
      <w:r>
        <w:rPr>
          <w:rFonts w:ascii="Amiri" w:hAnsi="Amiri" w:eastAsia="Amiri" w:cs="Amiri"/>
          <w:lang w:bidi="ar-SA"/>
          <w:color w:val="111111"/>
          <w:sz w:val="28"/>
          <w:szCs w:val="28"/>
          <w:rtl/>
        </w:rPr>
        <w:t xml:space="preserve">فَنُزَارِعُهُمْ فَیَجِیئُونَ فَیَقُولُونَ إِنَّا قَدْ حَزَرْنَا هَذَا الزَّرْعَ بِکَذَا وَ کَذَا فَأَعْطُونَاهُ وَ نَحْنُ نَضْمَنُ لَکُمْ أَنْ نُعْطِیَکُمْ حِصَّتَکُمْ عَلَی هَذَا الْحَزْرِ قَالَ وَ قَدْ بَلَغَ قُلْتُ نَعَمْ قَالَ لَا بَأْسَ بِهَذَا قُلْتُ إِنَّهُ یَجِی‌ءُ بَعْدَ ذَلِکَ فَیَقُولُ إِنَّ الْحَزْرَ لَمْ یَجِئْ کَمَا حَزَرْتُ وَ قَدْ نَقَصَ قَالَ فَإِذَا زَادَ یَرُدُّ عَلَیْکُمْ قُلْتُ لَا قَالَ فَلَکُمْ أَنْ تَأْخُذُوهُ بِتَمَامِ الْحَزْرِ کَمَا أَنَّهُ إِنْ زَادَ کَانَ لَهُ کَذَلِکَ إِذَا نَقَصَ کَانَ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از برخی از اصحاب خود نقل کرده که گفت: "به امام موسی کاظم (ع) گفتم: 'ما کارگرانی داریم که با آن‌ها زراعت می‌کنیم و آن‌ها می‌گویند که ما این زراعت را به این مقدار تخمین زده‌ایم، به ما بدهید و ما تضمین می‌کنیم که سهم شما را بر اساس این تخمین بدهیم.' امام فرمود: 'اشکالی ندارد.' گفتم: 'بعداً می‌آید و می‌گوید که تخمین درست نبوده و کم‌تر از آنچه تخمین زده شده بود.' امام فرمود: 'اگر زیاد شود، آن را به شما باز می‌گرداند؟' گفتم: 'نه.' امام فرمود: 'پس شما می‌توانید آن را به مقدار کامل تخمین بگیرید، همان‌طور که اگر زیاد شود، برای اوست و اگر کم شود، بر عهده اوست.'"</w:t>
      </w:r>
    </w:p>
    <w:p>
      <w:pPr>
        <w:pStyle w:val="Heading5"/>
      </w:pPr>
      <w:bookmarkStart w:id="1243" w:name="_Toc804"/>
      <w:r>
        <w:t>[رقم الحدیث الکلی: 23571 - رقم الحدیث الباب: 5]</w:t>
      </w:r>
      <w:bookmarkEnd w:id="1243"/>
    </w:p>
    <w:p>
      <w:pPr>
        <w:pStyle w:val="BookText"/>
      </w:pPr>
      <w:r>
        <w:rPr>
          <w:rFonts w:ascii="Times New Roman" w:hAnsi="Times New Roman" w:eastAsia="Times New Roman" w:cs="Times New Roman"/>
          <w:lang w:val="en-US" w:bidi="en-US"/>
          <w:color w:val="111111"/>
          <w:sz w:val="28"/>
          <w:szCs w:val="28"/>
          <w:rtl/>
        </w:rPr>
        <w:t xml:space="preserve">23571- 5- </w:t>
      </w:r>
      <w:r>
        <w:rPr>
          <w:rStyle w:val="FootnoteReference"/>
        </w:rPr>
        <w:footnoteReference w:id="1463"/>
      </w:r>
      <w:r>
        <w:rPr>
          <w:rFonts w:ascii="Amiri" w:hAnsi="Amiri" w:eastAsia="Amiri" w:cs="Amiri"/>
          <w:lang w:bidi="ar-SA"/>
          <w:color w:val="111111"/>
          <w:sz w:val="28"/>
          <w:szCs w:val="28"/>
          <w:rtl/>
        </w:rPr>
        <w:t xml:space="preserve">مُحَمَّدُ بْنُ الْحَسَنِ بِإِسْنَادِهِ عَنِ الْحُسَیْنِ بْنِ سَعِیدٍ عَنْ صَفْوَانَ وَ عَلِیِّ بْنِ النُّعْمَانِ عَنْ یَعْقُوبَ بْنِ شُعَیْبٍ قَالَ: سَأَلْتُ أَبَا عَبْدِ اللَّهِ ع عَنِ الْمُزَارَعَةِ فَقَالَ النَّفَقَةُ مِنْکَ وَ الْأَرْضُ لِصَاحِبِهَا فَمَا أَخْرَجَ اللَّهُ مِنْ شَیْ‌ءٍ قُسِمَ عَلَی الشَّرْطِ وَ کَذَلِکَ قَبَّلَ رَسُولُ اللَّهِ ص خَیْبَرَ- أَتَوْهُ فَأَعْطَاهُمْ إِیَّاهَا عَلَی أَنْ یَعْمُرُوهَا عَلَی أَنَّ لَهُمْ نِصْفَ مَا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4689_173308"/>
    <w:bookmarkEnd w:id="226"/>
    <w:p>
      <w:pPr>
        <w:pStyle w:val="BookText"/>
      </w:pPr>
      <w:r>
        <w:rPr>
          <w:rFonts w:ascii="Amiri" w:hAnsi="Amiri" w:eastAsia="Amiri" w:cs="Amiri"/>
          <w:lang w:bidi="ar-SA"/>
          <w:color w:val="111111"/>
          <w:sz w:val="28"/>
          <w:szCs w:val="28"/>
          <w:rtl/>
        </w:rPr>
        <w:t xml:space="preserve">أَخْرَجَتْ فَلَمَّا بَلَغَ الثَّمَرُ أَمَرَ عَبْدَ اللَّهِ بْنَ رَوَاحَةَ فَخَرَصَ عَلَیْهِمُ النَّخْلَ فَلَمَّا فَرَغَ مِنْهُ خَیَّرَهُمْ فَقَالَ قَدْ خَرَصْنَا هَذَا النَّخْلَ بِکَذَا صَاعاً فَإِنْ شِئْتُمْ فَخُذُوهُ وَ رُدُّوا عَلَیْنَا نِصْفَ ذَلِکَ وَ إِنْ شِئْتُمْ أَخَذْنَاهُ وَ أَعْطَیْنَاکُمْ نِصْفَ ذَلِکَ فَقَالَتِ الْیَهُودُ بِهَذَا قَامَتِ السَّمَاوَاتُ وَ الْأَرْضُ.</w:t>
      </w:r>
    </w:p>
    <w:p>
      <w:pPr>
        <w:pStyle w:val="BookText"/>
      </w:pPr>
      <w:r>
        <w:rPr>
          <w:rFonts w:ascii="Amiri" w:hAnsi="Amiri" w:eastAsia="Amiri" w:cs="Amiri"/>
          <w:lang w:bidi="ar-SA"/>
          <w:color w:val="111111"/>
          <w:sz w:val="28"/>
          <w:szCs w:val="28"/>
          <w:rtl/>
        </w:rPr>
        <w:t xml:space="preserve">أَقُولُ: وَ یَأْتِی مَا یَدُلُّ عَلَی ذَلِکَ فِی الْمُزَارَعَةِ إِنْ شَاءَ اللَّهُ تَعَالَی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صادق (ع) درباره مزراعه (شراکت در کشاورزی) پرسیدم. امام فرمودند: 'هزینه‌ها از جانب شما و زمین برای صاحب آن است. آنچه خداوند از آن خارج کند، بر اساس شرط (قرارداد) تقسیم می‌شود.' همچنین پیامبر (ص) خیبر را نیز به همین ترتیب قرارداد بستند: 'آن‌ها نزد پیامبر آمدند و ایشان آن را به آن‌ها دادند تا آباد کنند، به شرط اینکه نصف آنچه که خارج شد، برای آن‌ها باشد.' وقتی میوه‌ها رسید، پیامبر (ص) عبدالله بن رواحه را فرستاد تا تخمین بزند. پس از تخمین زدن، او آن‌ها را مخیر کرد و گفت: 'ما این نخل‌ها را به فلان مقدار تخمین زدیم. اگر می‌خواهید، آن را بگیرید و نصف آن را به ما بدهید و اگر می‌خواهید، ما آن را می‌گیریم و نصف آن را به شما می‌دهیم.' یهودیان گفتند: 'با این قرارداد(عادلانه)، آسمان‌ها و زمین استوار شده‌اند.'</w:t>
      </w:r>
    </w:p>
    <w:p>
      <w:pPr>
        <w:pStyle w:val="Heading4"/>
      </w:pPr>
      <w:bookmarkStart w:id="1244" w:name="_Toc805"/>
      <w:r>
        <w:t>11- بَابُ جَوَازِ بَیْعِ أُصُولِ الزَّرْعِ قَبْلَ أَنْ یُسَنْبِلَ دُونَ الْحَبِّ عَلَی کَرَاهِیَةٍ فَإِنِ اشْتَرَاهُ قَصِیلًا6601 جَازَ لَهُ تَرْکُهُ حَتَّی یُسَنْبِلَ مَعَ الشَّرْطِ أَوِ الْإِذْنِ‌</w:t>
      </w:r>
      <w:bookmarkEnd w:id="1244"/>
    </w:p>
    <w:p>
      <w:pPr>
        <w:pStyle w:val="Heading5"/>
      </w:pPr>
      <w:bookmarkStart w:id="1245" w:name="_Toc806"/>
      <w:r>
        <w:t>اشارة</w:t>
      </w:r>
      <w:bookmarkEnd w:id="1245"/>
    </w:p>
    <w:p>
      <w:pPr>
        <w:pStyle w:val="BookText"/>
      </w:pPr>
      <w:r>
        <w:rPr>
          <w:rStyle w:val="FootnoteReference"/>
        </w:rPr>
        <w:footnoteReference w:id="1465"/>
      </w:r>
      <w:r>
        <w:rPr>
          <w:rFonts w:ascii="Amiri" w:hAnsi="Amiri" w:eastAsia="Amiri" w:cs="Amiri"/>
          <w:lang w:bidi="ar-SA"/>
          <w:color w:val="111111"/>
          <w:sz w:val="28"/>
          <w:szCs w:val="28"/>
          <w:rtl/>
        </w:rPr>
        <w:t xml:space="preserve">11 بَابُ جَوَازِ بَیْعِ أُصُولِ الزَّرْعِ قَبْلَ أَنْ یُسَنْبِلَ دُونَ الْحَبِّ عَلَی کَرَاهِیَةٍ فَإِنِ اشْتَرَاهُ قَصِیلًا </w:t>
      </w:r>
      <w:r>
        <w:rPr>
          <w:rStyle w:val="FootnoteReference"/>
        </w:rPr>
        <w:footnoteReference w:id="1466"/>
      </w:r>
      <w:r>
        <w:rPr>
          <w:rFonts w:ascii="Amiri" w:hAnsi="Amiri" w:eastAsia="Amiri" w:cs="Amiri"/>
          <w:lang w:bidi="ar-SA"/>
          <w:color w:val="111111"/>
          <w:sz w:val="28"/>
          <w:szCs w:val="28"/>
          <w:rtl/>
        </w:rPr>
        <w:t xml:space="preserve">جَازَ لَهُ تَرْکُهُ حَتَّی یُسَنْبِلَ مَعَ الشَّرْطِ أَوِ الْإِذْنِ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6" w:name="_Toc807"/>
      <w:r>
        <w:t>[رقم الحدیث الکلی: 23572 - رقم الحدیث الباب: 1]</w:t>
      </w:r>
      <w:bookmarkEnd w:id="1246"/>
    </w:p>
    <w:p>
      <w:pPr>
        <w:pStyle w:val="BookText"/>
      </w:pPr>
      <w:r>
        <w:rPr>
          <w:rFonts w:ascii="Times New Roman" w:hAnsi="Times New Roman" w:eastAsia="Times New Roman" w:cs="Times New Roman"/>
          <w:lang w:val="en-US" w:bidi="en-US"/>
          <w:color w:val="111111"/>
          <w:sz w:val="28"/>
          <w:szCs w:val="28"/>
          <w:rtl/>
        </w:rPr>
        <w:t xml:space="preserve">23572- 1- </w:t>
      </w:r>
      <w:r>
        <w:rPr>
          <w:rStyle w:val="FootnoteReference"/>
        </w:rPr>
        <w:footnoteReference w:id="1467"/>
      </w:r>
      <w:r>
        <w:rPr>
          <w:rFonts w:ascii="Amiri" w:hAnsi="Amiri" w:eastAsia="Amiri" w:cs="Amiri"/>
          <w:lang w:bidi="ar-SA"/>
          <w:color w:val="111111"/>
          <w:sz w:val="28"/>
          <w:szCs w:val="28"/>
          <w:rtl/>
        </w:rPr>
        <w:t xml:space="preserve">مُحَمَّدُ بْنُ الْحَسَنِ بِإِسْنَادِهِ عَنْ عَلِیِّ بْنِ إِبْرَاهِیمَ عَنْ أَبِیهِ عَنِ ابْنِ أَبِی عُمَیْرٍ عَنْ حَمَّادٍ عَنِ الْحَلَبِیِّ قَالَ: قَالَ أَبُو عَبْدِ اللَّهِ ع لَا بَأْسَ بِأَنْ تَشْتَرِیَ زَرْعاً أَخْضَرَ ثُمَّ تَتْرُکُهُ حَتَّی تَحْصُدَهُ إِنْ شِئْتَ أَنْ </w:t>
      </w:r>
      <w:r>
        <w:rPr>
          <w:rStyle w:val="FootnoteReference"/>
        </w:rPr>
        <w:footnoteReference w:id="1468"/>
      </w:r>
      <w:r>
        <w:rPr>
          <w:rFonts w:ascii="Amiri" w:hAnsi="Amiri" w:eastAsia="Amiri" w:cs="Amiri"/>
          <w:lang w:bidi="ar-SA"/>
          <w:color w:val="111111"/>
          <w:sz w:val="28"/>
          <w:szCs w:val="28"/>
          <w:rtl/>
        </w:rPr>
        <w:t xml:space="preserve">تَعْلِفَهُ </w:t>
      </w:r>
      <w:r>
        <w:rPr>
          <w:rStyle w:val="FootnoteReference"/>
        </w:rPr>
        <w:footnoteReference w:id="1469"/>
      </w:r>
      <w:r>
        <w:rPr>
          <w:rFonts w:ascii="Amiri" w:hAnsi="Amiri" w:eastAsia="Amiri" w:cs="Amiri"/>
          <w:lang w:bidi="ar-SA"/>
          <w:color w:val="111111"/>
          <w:sz w:val="28"/>
          <w:szCs w:val="28"/>
          <w:rtl/>
        </w:rPr>
        <w:t xml:space="preserve">مِنْ قَبْلِ أَنْ یُسَنْبِلَ وَ هُوَ حَشِیشٌ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حلبی نقل شده که گفت: "امام صادق (ع) فرمودند: 'اشکالی ندارد که زراعت سبز را بخری و سپس آن را رها کنی تا آن را درو کنی، و اگر بخواهی می‌توانی پیش از آن که سنبل کند، آن را به عنوان علف استفاده کنی در حالی که هنوز علف است.'"</w:t>
      </w:r>
    </w:p>
    <w:p>
      <w:pPr>
        <w:pStyle w:val="Heading5"/>
      </w:pPr>
      <w:bookmarkStart w:id="1247" w:name="_Toc808"/>
      <w:r>
        <w:t>[رقم الحدیث الکلی: 23573 - رقم الحدیث الباب: 2]</w:t>
      </w:r>
      <w:bookmarkEnd w:id="1247"/>
    </w:p>
    <w:p>
      <w:pPr>
        <w:pStyle w:val="BookText"/>
      </w:pPr>
      <w:r>
        <w:rPr>
          <w:rFonts w:ascii="Times New Roman" w:hAnsi="Times New Roman" w:eastAsia="Times New Roman" w:cs="Times New Roman"/>
          <w:lang w:val="en-US" w:bidi="en-US"/>
          <w:color w:val="111111"/>
          <w:sz w:val="28"/>
          <w:szCs w:val="28"/>
          <w:rtl/>
        </w:rPr>
        <w:t xml:space="preserve">23573- 2- </w:t>
      </w:r>
      <w:r>
        <w:rPr>
          <w:rStyle w:val="FootnoteReference"/>
        </w:rPr>
        <w:footnoteReference w:id="1470"/>
      </w:r>
      <w:r>
        <w:rPr>
          <w:rFonts w:ascii="Amiri" w:hAnsi="Amiri" w:eastAsia="Amiri" w:cs="Amiri"/>
          <w:lang w:bidi="ar-SA"/>
          <w:color w:val="111111"/>
          <w:sz w:val="28"/>
          <w:szCs w:val="28"/>
          <w:rtl/>
        </w:rPr>
        <w:t xml:space="preserve">وَ عَنْهُ عَنْ أَبِیهِ عَنْ حَمَّادٍ عَنْ حَرِیزٍ عَنْ بُکَیْرِ بْنِ أَعْیَنَ قَالَ: قُلْتُ لِأَبِی عَبْدِ اللَّهِ ع أَ یَحِلُّ شِرَاءُ الزَّرْعِ الْأَخْضَرِ قَالَ نَعَمْ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اعین نقل شده که گفت: "به امام صادق (ع) گفتم: آیا خرید زراعت سبز جایز است؟ امام فرمودند: 'بله، اشکالی ندارد.'"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4689_173309"/>
    <w:bookmarkEnd w:id="227"/>
    <w:p>
      <w:pPr>
        <w:pStyle w:val="Heading5"/>
      </w:pPr>
      <w:bookmarkStart w:id="1248" w:name="_Toc809"/>
      <w:r>
        <w:t>[رقم الحدیث الکلی: 23574 - رقم الحدیث الباب: 3]</w:t>
      </w:r>
      <w:bookmarkEnd w:id="1248"/>
    </w:p>
    <w:p>
      <w:pPr>
        <w:pStyle w:val="BookText"/>
      </w:pPr>
      <w:r>
        <w:rPr>
          <w:rFonts w:ascii="Times New Roman" w:hAnsi="Times New Roman" w:eastAsia="Times New Roman" w:cs="Times New Roman"/>
          <w:lang w:val="en-US" w:bidi="en-US"/>
          <w:color w:val="111111"/>
          <w:sz w:val="28"/>
          <w:szCs w:val="28"/>
          <w:rtl/>
        </w:rPr>
        <w:t xml:space="preserve">23574- 3- </w:t>
      </w:r>
      <w:r>
        <w:rPr>
          <w:rStyle w:val="FootnoteReference"/>
        </w:rPr>
        <w:footnoteReference w:id="1471"/>
      </w:r>
      <w:r>
        <w:rPr>
          <w:rFonts w:ascii="Amiri" w:hAnsi="Amiri" w:eastAsia="Amiri" w:cs="Amiri"/>
          <w:lang w:bidi="ar-SA"/>
          <w:color w:val="111111"/>
          <w:sz w:val="28"/>
          <w:szCs w:val="28"/>
          <w:rtl/>
        </w:rPr>
        <w:t xml:space="preserve">وَ بِالْإِسْنَادِ عَنْ حَرِیزٍ عَنْ زُرَارَةَ مِثْلَهُ وَ قَالَ لَا بَأْسَ أَنْ تَشْتَرِیَ الزَّرْعَ وَ الْقَصِیلَ أَخْضَرَ ثُمَّ تَتْرُکُهُ إِنْ شِئْتَ حَتَّی یُسَنْبِلَ ثُمَّ تَحْصُدُهُ وَ إِنْ شِئْتَ أَنْ تَعْلِفَ دَابَّتَکَ قَصِیلًا فَلَا بَأْسَ بِهِ قَبْلَ أَنْ یُسَنْبِلَ فَأَمَّا إِذَا اسْتَنْبَلَ </w:t>
      </w:r>
      <w:r>
        <w:rPr>
          <w:rStyle w:val="FootnoteReference"/>
        </w:rPr>
        <w:footnoteReference w:id="1472"/>
      </w:r>
      <w:r>
        <w:rPr>
          <w:rFonts w:ascii="Amiri" w:hAnsi="Amiri" w:eastAsia="Amiri" w:cs="Amiri"/>
          <w:lang w:bidi="ar-SA"/>
          <w:color w:val="111111"/>
          <w:sz w:val="28"/>
          <w:szCs w:val="28"/>
          <w:rtl/>
        </w:rPr>
        <w:t xml:space="preserve">فَلَا تَعْلِفْهُ </w:t>
      </w:r>
      <w:r>
        <w:rPr>
          <w:rStyle w:val="FootnoteReference"/>
        </w:rPr>
        <w:footnoteReference w:id="1473"/>
      </w:r>
      <w:r>
        <w:rPr>
          <w:rFonts w:ascii="Amiri" w:hAnsi="Amiri" w:eastAsia="Amiri" w:cs="Amiri"/>
          <w:lang w:bidi="ar-SA"/>
          <w:color w:val="111111"/>
          <w:sz w:val="28"/>
          <w:szCs w:val="28"/>
          <w:rtl/>
        </w:rPr>
        <w:t xml:space="preserve">رَأْساً رَأْساً فَإِنَّهُ فَسَادٌ.</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47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"اشکالی ندارد که زراعت سبز و علف را بخری و سپس اگر بخواهی آن را رها کنی تا سنبل کند و سپس آن را درو کنی، و اگر بخواهی می‌توانی علف را پیش از سنبل کردن به عنوان خوراک دام استفاده کنی. اما اگر سنبل کرد، دیگر نباید آن را به صورت علف دام استفاده کنی، زیرا این کار فساد ایجاد می‌کند."</w:t>
      </w:r>
    </w:p>
    <w:p>
      <w:pPr>
        <w:pStyle w:val="Heading5"/>
      </w:pPr>
      <w:bookmarkStart w:id="1249" w:name="_Toc810"/>
      <w:r>
        <w:t>[رقم الحدیث الکلی: 23575 - رقم الحدیث الباب: 4]</w:t>
      </w:r>
      <w:bookmarkEnd w:id="1249"/>
    </w:p>
    <w:p>
      <w:pPr>
        <w:pStyle w:val="BookText"/>
      </w:pPr>
      <w:r>
        <w:rPr>
          <w:rFonts w:ascii="Times New Roman" w:hAnsi="Times New Roman" w:eastAsia="Times New Roman" w:cs="Times New Roman"/>
          <w:lang w:val="en-US" w:bidi="en-US"/>
          <w:color w:val="111111"/>
          <w:sz w:val="28"/>
          <w:szCs w:val="28"/>
          <w:rtl/>
        </w:rPr>
        <w:t xml:space="preserve">23575- 4- </w:t>
      </w:r>
      <w:r>
        <w:rPr>
          <w:rStyle w:val="FootnoteReference"/>
        </w:rPr>
        <w:footnoteReference w:id="1475"/>
      </w:r>
      <w:r>
        <w:rPr>
          <w:rFonts w:ascii="Amiri" w:hAnsi="Amiri" w:eastAsia="Amiri" w:cs="Amiri"/>
          <w:lang w:bidi="ar-SA"/>
          <w:color w:val="111111"/>
          <w:sz w:val="28"/>
          <w:szCs w:val="28"/>
          <w:rtl/>
        </w:rPr>
        <w:t xml:space="preserve">وَ بِإِسْنَادِهِ عَنِ الْحَسَنِ بْنِ مُحَمَّدِ بْنِ سَمَاعَةَ عَنْ مُحَمَّدِ بْنِ زِیَادٍ یَعْنِی ابْنَ أَبِی عُمَیْرٍ عَنْ مُعَلَّی بْنِ خُنَیْسٍ قَالَ: قُلْتُ لِأَبِی عَبْدِ اللَّهِ ع أَشْتَرِی الزَّرْعَ قَالَ إِذَا کَانَ قَدْرَ شِبْرٍ.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نقل شده که گفت: "به امام صادق (ع) گفتم: 'آیا می‌توانم زراعت را بخرم؟' امام فرمود: 'هنگامی که به مقدار یک شِبَر (یک وجب) باشد.'"</w:t>
      </w:r>
    </w:p>
    <w:p>
      <w:pPr>
        <w:pStyle w:val="Heading5"/>
      </w:pPr>
      <w:bookmarkStart w:id="1250" w:name="_Toc811"/>
      <w:r>
        <w:t>[رقم الحدیث الکلی: 23576 - رقم الحدیث الباب: 5]</w:t>
      </w:r>
      <w:bookmarkEnd w:id="1250"/>
    </w:p>
    <w:p>
      <w:pPr>
        <w:pStyle w:val="BookText"/>
      </w:pPr>
      <w:r>
        <w:rPr>
          <w:rFonts w:ascii="Times New Roman" w:hAnsi="Times New Roman" w:eastAsia="Times New Roman" w:cs="Times New Roman"/>
          <w:lang w:val="en-US" w:bidi="en-US"/>
          <w:color w:val="111111"/>
          <w:sz w:val="28"/>
          <w:szCs w:val="28"/>
          <w:rtl/>
        </w:rPr>
        <w:t xml:space="preserve">23576- 5- </w:t>
      </w:r>
      <w:r>
        <w:rPr>
          <w:rStyle w:val="FootnoteReference"/>
        </w:rPr>
        <w:footnoteReference w:id="1476"/>
      </w:r>
      <w:r>
        <w:rPr>
          <w:rFonts w:ascii="Amiri" w:hAnsi="Amiri" w:eastAsia="Amiri" w:cs="Amiri"/>
          <w:lang w:bidi="ar-SA"/>
          <w:color w:val="111111"/>
          <w:sz w:val="28"/>
          <w:szCs w:val="28"/>
          <w:rtl/>
        </w:rPr>
        <w:t xml:space="preserve">وَ عَنْهُ عَنْ مُحَمَّدِ بْنِ زِیَادٍ عَنْ مُعَاوِیَةَ بْنِ عَمَّارٍ قَالَ سَمِعْتُ أَبَا عَبْدِ اللَّهِ ع یَقُولُ لَا تَشْتَرِ الزَّرْعَ مَا لَمْ یُسَنْبِلْ فَإِذَا کُنْتَ تَشْتَرِی أَصْلَهُ فَلَا بَأْسَ بِذَلِکَ الْحَدِیثَ.</w:t>
      </w:r>
    </w:p>
    <w:p>
      <w:pPr>
        <w:pStyle w:val="BookText"/>
      </w:pPr>
      <w:r>
        <w:rPr>
          <w:rFonts w:ascii="Amiri" w:hAnsi="Amiri" w:eastAsia="Amiri" w:cs="Amiri"/>
          <w:lang w:bidi="ar-SA"/>
          <w:color w:val="111111"/>
          <w:sz w:val="28"/>
          <w:szCs w:val="28"/>
          <w:rtl/>
        </w:rPr>
        <w:t xml:space="preserve">أَقُولُ: حَمَلَهُ الشَّیْخُ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گفت: "شنیدم امام صادق (ع) می‌فرمود: 'زراعت را تا زمانی که سنبل نداده، نخر. اما اگر اصل آن را می‌خری، اشکالی ندارد.</w:t>
      </w:r>
    </w:p>
    <w:p>
      <w:pPr>
        <w:pStyle w:val="BookText"/>
      </w:pPr>
      <w:r>
        <w:rPr>
          <w:rFonts w:ascii="IRNazanin" w:hAnsi="IRNazanin" w:eastAsia="IRNazanin" w:cs="IRNazanin"/>
          <w:lang w:bidi="fa-IR"/>
          <w:color w:val="111111"/>
          <w:sz w:val="28"/>
          <w:szCs w:val="28"/>
          <w:rtl/>
        </w:rPr>
        <w:t xml:space="preserve">می گویم : مرحوم شیخ این را به معنای کراهت تعبیر کرده است."</w:t>
      </w:r>
    </w:p>
    <w:p>
      <w:pPr>
        <w:pStyle w:val="Heading5"/>
      </w:pPr>
      <w:bookmarkStart w:id="1251" w:name="_Toc812"/>
      <w:r>
        <w:t>[رقم الحدیث الکلی: 23577 - رقم الحدیث الباب: 6]</w:t>
      </w:r>
      <w:bookmarkEnd w:id="1251"/>
    </w:p>
    <w:p>
      <w:pPr>
        <w:pStyle w:val="BookText"/>
      </w:pPr>
      <w:r>
        <w:rPr>
          <w:rFonts w:ascii="Times New Roman" w:hAnsi="Times New Roman" w:eastAsia="Times New Roman" w:cs="Times New Roman"/>
          <w:lang w:val="en-US" w:bidi="en-US"/>
          <w:color w:val="111111"/>
          <w:sz w:val="28"/>
          <w:szCs w:val="28"/>
          <w:rtl/>
        </w:rPr>
        <w:t xml:space="preserve">23577- 6- </w:t>
      </w:r>
      <w:r>
        <w:rPr>
          <w:rStyle w:val="FootnoteReference"/>
        </w:rPr>
        <w:footnoteReference w:id="1477"/>
      </w:r>
      <w:r>
        <w:rPr>
          <w:rFonts w:ascii="Amiri" w:hAnsi="Amiri" w:eastAsia="Amiri" w:cs="Amiri"/>
          <w:lang w:bidi="ar-SA"/>
          <w:color w:val="111111"/>
          <w:sz w:val="28"/>
          <w:szCs w:val="28"/>
          <w:rtl/>
        </w:rPr>
        <w:t xml:space="preserve">وَ عَنْهُ عَنْ مُحَمَّدِ بْنِ زِیَادٍ عَنْ هِشَامِ بْنِ سَالِمٍ عَنْ سُلَیْمَانَ بْنِ خَالِدٍ عَنْ أَبِی عَبْدِ اللَّهِ ع قَالَ: لَا بَأْسَ بِأَنْ تَشْتَرِیَ زَرْعاً أَخْضَرَ فَإِنْ شِئْتَ تَرَکْتَهُ حَتَّی تَحْصُدَهُ وَ إِنْ شِئْتَ فَبِعْهُ حَشِیشاً.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امام صادق (ع) نقل شده که فرمودند: "اشکالی ندارد که زراعت سبز را بخری و اگر بخواهی، آن را رها کنی تا آن را درو کنی و اگر بخواهی، آن را به عنوان علف بفروشی."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4689_173310"/>
    <w:bookmarkEnd w:id="228"/>
    <w:p>
      <w:pPr>
        <w:pStyle w:val="Heading5"/>
      </w:pPr>
      <w:bookmarkStart w:id="1252" w:name="_Toc813"/>
      <w:r>
        <w:t>[رقم الحدیث الکلی: 23578 - رقم الحدیث الباب: 7]</w:t>
      </w:r>
      <w:bookmarkEnd w:id="1252"/>
    </w:p>
    <w:p>
      <w:pPr>
        <w:pStyle w:val="BookText"/>
      </w:pPr>
      <w:r>
        <w:rPr>
          <w:rFonts w:ascii="Times New Roman" w:hAnsi="Times New Roman" w:eastAsia="Times New Roman" w:cs="Times New Roman"/>
          <w:lang w:val="en-US" w:bidi="en-US"/>
          <w:color w:val="111111"/>
          <w:sz w:val="28"/>
          <w:szCs w:val="28"/>
          <w:rtl/>
        </w:rPr>
        <w:t xml:space="preserve">23578- 7- </w:t>
      </w:r>
      <w:r>
        <w:rPr>
          <w:rStyle w:val="FootnoteReference"/>
        </w:rPr>
        <w:footnoteReference w:id="1478"/>
      </w:r>
      <w:r>
        <w:rPr>
          <w:rFonts w:ascii="Amiri" w:hAnsi="Amiri" w:eastAsia="Amiri" w:cs="Amiri"/>
          <w:lang w:bidi="ar-SA"/>
          <w:color w:val="111111"/>
          <w:sz w:val="28"/>
          <w:szCs w:val="28"/>
          <w:rtl/>
        </w:rPr>
        <w:t xml:space="preserve">وَ بِإِسْنَادِهِ عَنْ أَحْمَدَ بْنِ مُحَمَّدِ بْنِ عِیسَی عَنْ عُثْمَانَ بْنِ عِیسَی عَنْ سَمَاعَةَ قَالَ: سَأَلْتُهُ عَنْ شِرَاءِ الْقَصِیلِ یَشْتَرِیهِ الرَّجُلُ فَلَا یَقْصِلُهُ وَ یَبْدُو لَهُ فِی تَرْکِهِ حَتَّی یَخْرُجَ سُنْبُلُهُ شَعِیراً أَوْ حِنْطَةً وَ قَدِ اشْتَرَاهُ مِنْ أَصْلِهِ (وَ مَا کَانَ عَلَی أَرْبَابِهِ) </w:t>
      </w:r>
      <w:r>
        <w:rPr>
          <w:rStyle w:val="FootnoteReference"/>
        </w:rPr>
        <w:footnoteReference w:id="1479"/>
      </w:r>
      <w:r>
        <w:rPr>
          <w:rFonts w:ascii="Amiri" w:hAnsi="Amiri" w:eastAsia="Amiri" w:cs="Amiri"/>
          <w:lang w:bidi="ar-SA"/>
          <w:color w:val="111111"/>
          <w:sz w:val="28"/>
          <w:szCs w:val="28"/>
          <w:rtl/>
        </w:rPr>
        <w:t xml:space="preserve">مِنْ خَرَاجٍ فَهُوَ عَلَی الْعِلْجِ قَالَ إِنْ کَانَ اشْتَرَطَ حِینَ اشْتَرَاهُ إِنْ شَاءَ قَطَعَهُ وَ إِنْ شَاءَ تَرَکَهُ کَمَا هُوَ حَتَّی یَکُونَ سُنْبُلًا وَ إِلَّا فَلَا یَنْبَغِی لَهُ أَنْ یَتْرُکَهُ حَتَّی یَکُونَ سُنْبُلًا.</w:t>
      </w:r>
    </w:p>
    <w:p>
      <w:pPr>
        <w:pStyle w:val="BookText"/>
      </w:pPr>
      <w:r>
        <w:rPr>
          <w:rFonts w:ascii="Amiri" w:hAnsi="Amiri" w:eastAsia="Amiri" w:cs="Amiri"/>
          <w:lang w:bidi="ar-SA"/>
          <w:color w:val="111111"/>
          <w:sz w:val="28"/>
          <w:szCs w:val="28"/>
          <w:rtl/>
        </w:rPr>
        <w:t xml:space="preserve">وَ رَوَاهُ الصَّدُوقُ بِإِسْنَادِهِ عَنْ سَمَاعَةَ </w:t>
      </w:r>
      <w:r>
        <w:rPr>
          <w:rStyle w:val="FootnoteReference"/>
        </w:rPr>
        <w:footnoteReference w:id="1480"/>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که گفت: "از امام صادق (ع) درباره خرید علف پرسیدم. مردی آن را می‌خرد اما نمی‌برد و تصمیم می‌گیرد آن را بگذارد تا سنبل کند، چه جو باشد و چه گندم، و آن را از اصل آن خریده است (و خراجی که بر اربابش بوده، بر عهده خریدار است). امام فرمودند: 'اگر شرط کرده باشد هنگام خرید که اگر بخواهد، می‌برد و اگر بخواهد، می‌گذارد تا سنبل کند، اشکالی ندارد. اما اگر چنین شرطی نباشد، نباید آن را بگذارد تا سنبل کند.'"</w:t>
      </w:r>
    </w:p>
    <w:p>
      <w:pPr>
        <w:pStyle w:val="Heading5"/>
      </w:pPr>
      <w:bookmarkStart w:id="1253" w:name="_Toc814"/>
      <w:r>
        <w:t>[رقم الحدیث الکلی: 23579 - رقم الحدیث الباب: 8]</w:t>
      </w:r>
      <w:bookmarkEnd w:id="1253"/>
    </w:p>
    <w:p>
      <w:pPr>
        <w:pStyle w:val="BookText"/>
      </w:pPr>
      <w:r>
        <w:rPr>
          <w:rFonts w:ascii="Times New Roman" w:hAnsi="Times New Roman" w:eastAsia="Times New Roman" w:cs="Times New Roman"/>
          <w:lang w:val="en-US" w:bidi="en-US"/>
          <w:color w:val="111111"/>
          <w:sz w:val="28"/>
          <w:szCs w:val="28"/>
          <w:rtl/>
        </w:rPr>
        <w:t xml:space="preserve">23579- 8- </w:t>
      </w:r>
      <w:r>
        <w:rPr>
          <w:rStyle w:val="FootnoteReference"/>
        </w:rPr>
        <w:footnoteReference w:id="1482"/>
      </w:r>
      <w:r>
        <w:rPr>
          <w:rFonts w:ascii="Amiri" w:hAnsi="Amiri" w:eastAsia="Amiri" w:cs="Amiri"/>
          <w:lang w:bidi="ar-SA"/>
          <w:color w:val="111111"/>
          <w:sz w:val="28"/>
          <w:szCs w:val="28"/>
          <w:rtl/>
        </w:rPr>
        <w:t xml:space="preserve">وَ عَنْهُ عَنِ ابْنِ مَحْبُوبٍ عَنْ أَبِی أَیُّوبَ عَنْ سَمَاعَةَ عَنْ أَبِی عَبْدِ اللَّهِ ع نَحْوَهُ وَ زَادَ فِیهِ فَإِنْ فَعَلَ فَإِنَّ عَلَیْهِ طَسْقَهُ </w:t>
      </w:r>
      <w:r>
        <w:rPr>
          <w:rStyle w:val="FootnoteReference"/>
        </w:rPr>
        <w:footnoteReference w:id="1483"/>
      </w:r>
      <w:r>
        <w:rPr>
          <w:rFonts w:ascii="Amiri" w:hAnsi="Amiri" w:eastAsia="Amiri" w:cs="Amiri"/>
          <w:lang w:bidi="ar-SA"/>
          <w:color w:val="111111"/>
          <w:sz w:val="28"/>
          <w:szCs w:val="28"/>
          <w:rtl/>
        </w:rPr>
        <w:t xml:space="preserve">وَ نَفَقَتَهُ وَ لَهُ مَا خَرَجَ مِنْهُ.</w:t>
      </w:r>
    </w:p>
    <w:p>
      <w:pPr>
        <w:pStyle w:val="BookText"/>
      </w:pPr>
      <w:r>
        <w:rPr>
          <w:rFonts w:ascii="Amiri" w:hAnsi="Amiri" w:eastAsia="Amiri" w:cs="Amiri"/>
          <w:lang w:bidi="ar-SA"/>
          <w:color w:val="111111"/>
          <w:sz w:val="28"/>
          <w:szCs w:val="28"/>
          <w:rtl/>
        </w:rPr>
        <w:t xml:space="preserve">وَ رَوَاهُ الصَّدُوقُ أَیْضاً بِإِسْنَادِهِ عَنْ سَمَاعَةَ نَحْوَهُ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به نحو مشابهی نقل شده و در ادامه افزوده شده است که اگر چنین کند، هزینه آبیاری و مراقبت بر عهده اوست و آنچه حاصل شود، برای اوست."</w:t>
      </w:r>
    </w:p>
    <w:p>
      <w:pPr>
        <w:pStyle w:val="Heading5"/>
      </w:pPr>
      <w:bookmarkStart w:id="1254" w:name="_Toc815"/>
      <w:r>
        <w:t>[رقم الحدیث الکلی: 23580 - رقم الحدیث الباب: 9]</w:t>
      </w:r>
      <w:bookmarkEnd w:id="1254"/>
    </w:p>
    <w:p>
      <w:pPr>
        <w:pStyle w:val="BookText"/>
      </w:pPr>
      <w:r>
        <w:rPr>
          <w:rFonts w:ascii="Times New Roman" w:hAnsi="Times New Roman" w:eastAsia="Times New Roman" w:cs="Times New Roman"/>
          <w:lang w:val="en-US" w:bidi="en-US"/>
          <w:color w:val="111111"/>
          <w:sz w:val="28"/>
          <w:szCs w:val="28"/>
          <w:rtl/>
        </w:rPr>
        <w:t xml:space="preserve">23580- 9- </w:t>
      </w:r>
      <w:r>
        <w:rPr>
          <w:rStyle w:val="FootnoteReference"/>
        </w:rPr>
        <w:footnoteReference w:id="1485"/>
      </w:r>
      <w:r>
        <w:rPr>
          <w:rFonts w:ascii="Amiri" w:hAnsi="Amiri" w:eastAsia="Amiri" w:cs="Amiri"/>
          <w:lang w:bidi="ar-SA"/>
          <w:color w:val="111111"/>
          <w:sz w:val="28"/>
          <w:szCs w:val="28"/>
          <w:rtl/>
        </w:rPr>
        <w:t xml:space="preserve">وَ بِإِسْنَادِهِ عَنْ سَهْلِ بْنِ زِیَادٍ عَنْ أَحْمَدَ بْنِ مُحَمَّدِ بْنِ أَبِی نَصْرٍ عَنْ مُثَنًّی الْحَنَّاطِ عَنْ زُرَارَةَ عَنْ أَبِی عَبْدِ اللَّهِ ع فِی زَرْعٍ بِیعَ وَ هُوَ حَشِیشٌ ثُمَّ سَنْبَلَ قَالَ لَا بَأْسَ إِذَا قَالَ أَبْتَاعُ مِنْکَ مَا یَخْرُجُ مِنْ هَذَا الزَّرْعِ فَإِذَا اشْتَرَاهُ وَ هُوَ حَشِیشٌ فَإِنْ شَاءَ أَعْفَاهُ وَ إِنْ شَاءَ تَرَبَّصَ بِهِ.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4689_173311"/>
    <w:bookmarkEnd w:id="229"/>
    <w:p>
      <w:pPr>
        <w:pStyle w:val="BookText"/>
      </w:pPr>
      <w:r>
        <w:rPr>
          <w:rFonts w:ascii="Amiri" w:hAnsi="Amiri" w:eastAsia="Amiri" w:cs="Amiri"/>
          <w:lang w:bidi="ar-SA"/>
          <w:color w:val="111111"/>
          <w:sz w:val="28"/>
          <w:szCs w:val="28"/>
          <w:rtl/>
        </w:rPr>
        <w:t xml:space="preserve">وَ رَوَاهُ الْکُلَیْنِیُّ عَنْ عِدَّةٍ مِنْ أَصْحَابِنَا عَنْ سَهْلِ بْنِ زِیَادٍ </w:t>
      </w:r>
      <w:r>
        <w:rPr>
          <w:rStyle w:val="FootnoteReference"/>
        </w:rPr>
        <w:footnoteReference w:id="1486"/>
      </w:r>
    </w:p>
    <w:p>
      <w:pPr>
        <w:pStyle w:val="BookText"/>
      </w:pPr>
      <w:r>
        <w:rPr>
          <w:rFonts w:ascii="Amiri" w:hAnsi="Amiri" w:eastAsia="Amiri" w:cs="Amiri"/>
          <w:lang w:bidi="ar-SA"/>
          <w:color w:val="111111"/>
          <w:sz w:val="28"/>
          <w:szCs w:val="28"/>
          <w:rtl/>
        </w:rPr>
        <w:t xml:space="preserve">وَ الَّذِی قَبْلَهُ عَنْهُمْ عَنْ أَحْمَدَ بْنِ مُحَمَّدٍ وَ کَذَا الَّذِی قَبْلَهُمَا.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در مورد زراعتی که به عنوان علف خریداری شده و سپس سنبل داده، نقل شده است که فرمود: "اشکالی ندارد اگر بگوید من آنچه از این زراعت خارج می‌شود را می‌خرم. اگر آن را در حالی که علف است بخرد، اگر بخواهد آن را علف بگیرد و اگر بخواهد صبر کند تا سنبل کند."</w:t>
      </w:r>
    </w:p>
    <w:p>
      <w:pPr>
        <w:pStyle w:val="Heading5"/>
      </w:pPr>
      <w:bookmarkStart w:id="1255" w:name="_Toc816"/>
      <w:r>
        <w:t>[رقم الحدیث الکلی: 23581 - رقم الحدیث الباب: 10]</w:t>
      </w:r>
      <w:bookmarkEnd w:id="1255"/>
    </w:p>
    <w:p>
      <w:pPr>
        <w:pStyle w:val="BookText"/>
      </w:pPr>
      <w:r>
        <w:rPr>
          <w:rFonts w:ascii="Times New Roman" w:hAnsi="Times New Roman" w:eastAsia="Times New Roman" w:cs="Times New Roman"/>
          <w:lang w:val="en-US" w:bidi="en-US"/>
          <w:color w:val="111111"/>
          <w:sz w:val="28"/>
          <w:szCs w:val="28"/>
          <w:rtl/>
        </w:rPr>
        <w:t xml:space="preserve">23581- 10- </w:t>
      </w:r>
      <w:r>
        <w:rPr>
          <w:rStyle w:val="FootnoteReference"/>
        </w:rPr>
        <w:footnoteReference w:id="1487"/>
      </w:r>
      <w:r>
        <w:rPr>
          <w:rFonts w:ascii="Amiri" w:hAnsi="Amiri" w:eastAsia="Amiri" w:cs="Amiri"/>
          <w:lang w:bidi="ar-SA"/>
          <w:color w:val="111111"/>
          <w:sz w:val="28"/>
          <w:szCs w:val="28"/>
          <w:rtl/>
        </w:rPr>
        <w:t xml:space="preserve">مُحَمَّدُ بْنُ عَلِیِّ بْنِ الْحُسَیْنِ بِإِسْنَادِهِ عَنْ عَلِیِّ بْنِ أَبِی حَمْزَةَ عَنْ أَبِی بَصِیرٍ عَنْ أَبِی عَبْدِ اللَّهِ ع قَالَ: سَأَلْتُهُ عَنِ الْحِنْطَةِ وَ الشَّعِیرِ أَشْتَرِی زَرْعَهُ قَبْلَ أَنْ یُسَنْبِلَ وَ هُوَ حَشِیشٌ قَالَ لَا إِلَّا أَنْ یَشْتَرِیَهُ لِقَصِیلٍ یَعْلِفُهُ الدَّوَابَّ ثُمَّ یَتْرُکُهُ إِنْ شَاءَ حَتَّی یُسَنْبِلَ.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فرمود: "از او درباره خرید گندم و جو قبل از سنبل دادن و هنگامی که هنوز علف است، پرسیدم. امام فرمود: 'نه، مگر اینکه آن را به عنوان علف برای دام‌ها بخری و سپس اگر بخواهی، بگذاری تا سنبل کند.'</w:t>
      </w:r>
    </w:p>
    <w:p>
      <w:pPr>
        <w:pStyle w:val="Heading4"/>
      </w:pPr>
      <w:bookmarkStart w:id="1256" w:name="_Toc817"/>
      <w:r>
        <w:t>12- بَابُ حُکْمِ بَیْعِ الزَّرْعِ بِحِنْطَةٍ مِنْ غَیْرِهِ وَ بِالْوَرِقِ وَ بَیْعِ الْأَرْضِ بِحِنْطَةٍ مِنْهَا وَ مِنْ غَیْرِهَا</w:t>
      </w:r>
      <w:bookmarkEnd w:id="1256"/>
    </w:p>
    <w:p>
      <w:pPr>
        <w:pStyle w:val="Heading5"/>
      </w:pPr>
      <w:bookmarkStart w:id="1257" w:name="_Toc818"/>
      <w:r>
        <w:t>اشارة</w:t>
      </w:r>
      <w:bookmarkEnd w:id="1257"/>
    </w:p>
    <w:p>
      <w:pPr>
        <w:pStyle w:val="BookText"/>
      </w:pPr>
      <w:r>
        <w:rPr>
          <w:rStyle w:val="FootnoteReference"/>
        </w:rPr>
        <w:footnoteReference w:id="1488"/>
      </w:r>
      <w:r>
        <w:rPr>
          <w:rFonts w:ascii="Amiri" w:hAnsi="Amiri" w:eastAsia="Amiri" w:cs="Amiri"/>
          <w:lang w:bidi="ar-SA"/>
          <w:color w:val="111111"/>
          <w:sz w:val="28"/>
          <w:szCs w:val="28"/>
          <w:rtl/>
        </w:rPr>
        <w:t xml:space="preserve">12 بَابُ حُکْمِ بَیْعِ الزَّرْعِ بِحِنْطَةٍ مِنْ غَیْرِهِ وَ بِالْوَرِقِ وَ بَیْعِ الْأَرْضِ بِحِنْطَةٍ مِنْهَا وَ مِنْ غَیْرِهَا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8" w:name="_Toc819"/>
      <w:r>
        <w:t>[رقم الحدیث الکلی: 23582 - رقم الحدیث الباب: 1]</w:t>
      </w:r>
      <w:bookmarkEnd w:id="1258"/>
    </w:p>
    <w:p>
      <w:pPr>
        <w:pStyle w:val="BookText"/>
      </w:pPr>
      <w:r>
        <w:rPr>
          <w:rFonts w:ascii="Times New Roman" w:hAnsi="Times New Roman" w:eastAsia="Times New Roman" w:cs="Times New Roman"/>
          <w:lang w:val="en-US" w:bidi="en-US"/>
          <w:color w:val="111111"/>
          <w:sz w:val="28"/>
          <w:szCs w:val="28"/>
          <w:rtl/>
        </w:rPr>
        <w:t xml:space="preserve">23582- 1- </w:t>
      </w:r>
      <w:r>
        <w:rPr>
          <w:rStyle w:val="FootnoteReference"/>
        </w:rPr>
        <w:footnoteReference w:id="1489"/>
      </w:r>
      <w:r>
        <w:rPr>
          <w:rFonts w:ascii="Amiri" w:hAnsi="Amiri" w:eastAsia="Amiri" w:cs="Amiri"/>
          <w:lang w:bidi="ar-SA"/>
          <w:color w:val="111111"/>
          <w:sz w:val="28"/>
          <w:szCs w:val="28"/>
          <w:rtl/>
        </w:rPr>
        <w:t xml:space="preserve">مُحَمَّدُ بْنُ الْحَسَنِ بِإِسْنَادِهِ عَنْ عَلِیِّ بْنِ إِبْرَاهِیمَ عَنْ أَبِیهِ عَنِ ابْنِ أَبِی عُمَیْرٍ عَنْ حَمَّادٍ عَنِ الْحَلَبِیِّ عَنْ أَبِی عَبْدِ اللَّهِ ع فِی حَدِیثٍ قَالَ: لَا بَأْسَ أَیْضاً أَنْ یَشْتَرِیَ زَرْعاً قَدْ سَنْبَلَ وَ بَلَغَ بِحِنْطَةٍ.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نقل شده که فرمودند: "اشکالی ندارد که زراعتی را که سنبل داده و به مرحله برداشت رسیده، به عنوان گندم بخری."</w:t>
      </w:r>
    </w:p>
    <w:p>
      <w:pPr>
        <w:pStyle w:val="Heading5"/>
      </w:pPr>
      <w:bookmarkStart w:id="1259" w:name="_Toc820"/>
      <w:r>
        <w:t>[رقم الحدیث الکلی: 23583 - رقم الحدیث الباب: 2]</w:t>
      </w:r>
      <w:bookmarkEnd w:id="1259"/>
    </w:p>
    <w:p>
      <w:pPr>
        <w:pStyle w:val="BookText"/>
      </w:pPr>
      <w:r>
        <w:rPr>
          <w:rFonts w:ascii="Times New Roman" w:hAnsi="Times New Roman" w:eastAsia="Times New Roman" w:cs="Times New Roman"/>
          <w:lang w:val="en-US" w:bidi="en-US"/>
          <w:color w:val="111111"/>
          <w:sz w:val="28"/>
          <w:szCs w:val="28"/>
          <w:rtl/>
        </w:rPr>
        <w:t xml:space="preserve">23583- 2- </w:t>
      </w:r>
      <w:r>
        <w:rPr>
          <w:rStyle w:val="FootnoteReference"/>
        </w:rPr>
        <w:footnoteReference w:id="1490"/>
      </w:r>
      <w:r>
        <w:rPr>
          <w:rFonts w:ascii="Amiri" w:hAnsi="Amiri" w:eastAsia="Amiri" w:cs="Amiri"/>
          <w:lang w:bidi="ar-SA"/>
          <w:color w:val="111111"/>
          <w:sz w:val="28"/>
          <w:szCs w:val="28"/>
          <w:rtl/>
        </w:rPr>
        <w:t xml:space="preserve">وَ بِإِسْنَادِهِ عَنِ الْحُسَیْنِ بْنِ سَعِیدٍ عَنِ الْحَسَنِ بْنِ عَلِیٍّ قَالَ: سَأَلْتُ أَبَا الْحَسَنِ ع عَنْ رَجُلٍ اشْتَرَی مِنْ رَجُلٍ أَرْضاً جُرْبَاناً </w:t>
      </w:r>
      <w:r>
        <w:rPr>
          <w:rStyle w:val="FootnoteReference"/>
        </w:rPr>
        <w:footnoteReference w:id="1491"/>
      </w:r>
      <w:r>
        <w:rPr>
          <w:rFonts w:ascii="Amiri" w:hAnsi="Amiri" w:eastAsia="Amiri" w:cs="Amiri"/>
          <w:lang w:bidi="ar-SA"/>
          <w:color w:val="111111"/>
          <w:sz w:val="28"/>
          <w:szCs w:val="28"/>
          <w:rtl/>
        </w:rPr>
        <w:t xml:space="preserve">مَعْلُومَةً بِمِائَةِ کُرٍّ عَلَی أَنْ یُعْطِیَهُ مِنَ الْأَرْضِ فَقَالَ حَرَامٌ فَقُلْتُ جُعِلْتُ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4689_173312"/>
    <w:bookmarkEnd w:id="230"/>
    <w:p>
      <w:pPr>
        <w:pStyle w:val="BookText"/>
      </w:pPr>
      <w:r>
        <w:rPr>
          <w:rFonts w:ascii="Amiri" w:hAnsi="Amiri" w:eastAsia="Amiri" w:cs="Amiri"/>
          <w:lang w:bidi="ar-SA"/>
          <w:color w:val="111111"/>
          <w:sz w:val="28"/>
          <w:szCs w:val="28"/>
          <w:rtl/>
        </w:rPr>
        <w:t xml:space="preserve">فِدَاکَ فَإِنِّی أَشْتَرِی مِنْهُ الْأَرْضَ بِکَیْلٍ مَعْلُومٍ وَ حِنْطَةٍ مِنْ غَیْرِهَا قَالَ لَا بَأْسَ بِذَلِکَ.</w:t>
      </w:r>
    </w:p>
    <w:p>
      <w:pPr>
        <w:pStyle w:val="BookText"/>
      </w:pPr>
      <w:r>
        <w:rPr>
          <w:rFonts w:ascii="Amiri" w:hAnsi="Amiri" w:eastAsia="Amiri" w:cs="Amiri"/>
          <w:lang w:bidi="ar-SA"/>
          <w:color w:val="111111"/>
          <w:sz w:val="28"/>
          <w:szCs w:val="28"/>
          <w:rtl/>
        </w:rPr>
        <w:t xml:space="preserve">وَ رَوَاهُ الصَّدُوقُ بِإِسْنَادِهِ عَنِ الْحَسَنِ بْنِ عَلِیٍّ الْوَشَّاءِ </w:t>
      </w:r>
      <w:r>
        <w:rPr>
          <w:rStyle w:val="FootnoteReference"/>
        </w:rPr>
        <w:footnoteReference w:id="1492"/>
      </w:r>
    </w:p>
    <w:p>
      <w:pPr>
        <w:pStyle w:val="BookText"/>
      </w:pPr>
      <w:r>
        <w:rPr>
          <w:rFonts w:ascii="Amiri" w:hAnsi="Amiri" w:eastAsia="Amiri" w:cs="Amiri"/>
          <w:lang w:bidi="ar-SA"/>
          <w:color w:val="111111"/>
          <w:sz w:val="28"/>
          <w:szCs w:val="28"/>
          <w:rtl/>
        </w:rPr>
        <w:t xml:space="preserve">وَ بِإِسْنَادِهِ عَنْ أَحْمَدَ بْنِ مُحَمَّدٍ عَنِ الْوَشَّاءِ قَالَ سَأَلْتُ الرِّضَا ع وَ ذَکَرَ مِثْلَهُ </w:t>
      </w:r>
      <w:r>
        <w:rPr>
          <w:rStyle w:val="FootnoteReference"/>
        </w:rPr>
        <w:footnoteReference w:id="1493"/>
      </w:r>
      <w:r>
        <w:rPr>
          <w:rFonts w:ascii="Amiri" w:hAnsi="Amiri" w:eastAsia="Amiri" w:cs="Amiri"/>
          <w:lang w:bidi="ar-SA"/>
          <w:color w:val="111111"/>
          <w:sz w:val="28"/>
          <w:szCs w:val="28"/>
          <w:rtl/>
        </w:rPr>
        <w:t xml:space="preserve">وَ رَوَاهُ الْکُلَیْنِیُّ عَنِ الْحُسَیْنِ بْنِ مُحَمَّدٍ عَنْ مُعَلَّی بْنِ مُحَمَّدٍ وَ عَنْ مُحَمَّدِ بْنِ یَحْیَی عَنْ أَحْمَدَ بْنِ مُحَمَّدٍ جَمِیعاً عَنِ الْوَشَّاءِ عَنِ الرِّضَا ع مِثْلَهُ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نقل شده که گفت: "از امام هادی (ع) درباره مردی پرسیدم که زمینی را از مردی به تعداد جریب‌های معلوم به صد کر می‌خرد به این شرط که (پول آنرا ازهمین )از زمین به او بدهد. امام فرمودند: 'حرام است.' گفتم: 'فدایت شوم، اگر زمین را به کیل معین و گندم از غیر آن بخرم؟' امام فرمودند: 'اشکالی ندارد.'</w:t>
      </w:r>
    </w:p>
    <w:p>
      <w:pPr>
        <w:pStyle w:val="Heading5"/>
      </w:pPr>
      <w:bookmarkStart w:id="1260" w:name="_Toc821"/>
      <w:r>
        <w:t>[رقم الحدیث الکلی: 23584 - رقم الحدیث الباب: 3]</w:t>
      </w:r>
      <w:bookmarkEnd w:id="1260"/>
    </w:p>
    <w:p>
      <w:pPr>
        <w:pStyle w:val="BookText"/>
      </w:pPr>
      <w:r>
        <w:rPr>
          <w:rFonts w:ascii="Times New Roman" w:hAnsi="Times New Roman" w:eastAsia="Times New Roman" w:cs="Times New Roman"/>
          <w:lang w:val="en-US" w:bidi="en-US"/>
          <w:color w:val="111111"/>
          <w:sz w:val="28"/>
          <w:szCs w:val="28"/>
          <w:rtl/>
        </w:rPr>
        <w:t xml:space="preserve">23584- 3- </w:t>
      </w:r>
      <w:r>
        <w:rPr>
          <w:rStyle w:val="FootnoteReference"/>
        </w:rPr>
        <w:footnoteReference w:id="1495"/>
      </w:r>
      <w:r>
        <w:rPr>
          <w:rFonts w:ascii="Amiri" w:hAnsi="Amiri" w:eastAsia="Amiri" w:cs="Amiri"/>
          <w:lang w:bidi="ar-SA"/>
          <w:color w:val="111111"/>
          <w:sz w:val="28"/>
          <w:szCs w:val="28"/>
          <w:rtl/>
        </w:rPr>
        <w:t xml:space="preserve">وَ بِإِسْنَادِهِ عَنْ أَحْمَدَ بْنِ مُحَمَّدٍ عَنْ عُثْمَانَ بْنِ عِیسَی عَنْ سَمَاعَةَ قَالَ: سَأَلْتُهُ عَنِ الزَّرْعِ فَقُلْتُ جُعِلْتُ فِدَاکَ رَجُلٌ زَرَعَ زَرْعاً مُسْلِماً کَانَ أَوْ مُعَاهَداً أَنْفَقَ فِیهِ نَفَقَةً ثُمَّ بَدَا لَهُ فِی بَیْعِهِ لِنَقْلِهِ یَنْتَقِلُ مِنْ مَکَانِهِ أَوْ لِحَاجَةٍ قَالَ یَشْتَرِیهِ بِالْوَرِقِ فَإِنَّ أَصْلَهُ طَعَامٌ.</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مِثْلَهُ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که گفت: "از امام صادق (ع) درباره زراعت پرسیدم. گفتم: 'فدایت شوم، مردی زراعتی کرده، چه مسلمان باشد چه معاهد، هزینه‌ای برای آن صرف کرده، سپس به دلایلی تصمیم به فروش آن گرفته است. امام فرمودند: 'آن را با نقره بخرد، چرا که اصل آن غذا است.'"</w:t>
      </w:r>
    </w:p>
    <w:p>
      <w:pPr>
        <w:pStyle w:val="Heading5"/>
      </w:pPr>
      <w:bookmarkStart w:id="1261" w:name="_Toc822"/>
      <w:r>
        <w:t>[رقم الحدیث الکلی: 23585 - رقم الحدیث الباب: 4]</w:t>
      </w:r>
      <w:bookmarkEnd w:id="1261"/>
    </w:p>
    <w:p>
      <w:pPr>
        <w:pStyle w:val="BookText"/>
      </w:pPr>
      <w:r>
        <w:rPr>
          <w:rFonts w:ascii="Times New Roman" w:hAnsi="Times New Roman" w:eastAsia="Times New Roman" w:cs="Times New Roman"/>
          <w:lang w:val="en-US" w:bidi="en-US"/>
          <w:color w:val="111111"/>
          <w:sz w:val="28"/>
          <w:szCs w:val="28"/>
          <w:rtl/>
        </w:rPr>
        <w:t xml:space="preserve">23585- 4- </w:t>
      </w:r>
      <w:r>
        <w:rPr>
          <w:rStyle w:val="FootnoteReference"/>
        </w:rPr>
        <w:footnoteReference w:id="1497"/>
      </w:r>
      <w:r>
        <w:rPr>
          <w:rFonts w:ascii="Amiri" w:hAnsi="Amiri" w:eastAsia="Amiri" w:cs="Amiri"/>
          <w:lang w:bidi="ar-SA"/>
          <w:color w:val="111111"/>
          <w:sz w:val="28"/>
          <w:szCs w:val="28"/>
          <w:rtl/>
        </w:rPr>
        <w:t xml:space="preserve">مُحَمَّدُ بْنُ الْحُسَیْنِ بِإِسْنَادِهِ عَنْ سَمَاعَةَ أَنَّهُ سَأَلَهُ یَعْنِی أَبَا عَبْدِ اللَّهِ ع عَنْ رَجُلٍ زَارِعٍ مُسْلِماً أَوْ مُعَاهَداً فَأَنْفَقَ فِیهِ نَفَقَةً ثُمَّ بَدَا لَهُ فِی بَیْعِهِ أَ لَهُ ذَلِکَ قَالَ یَشْتَرِیهِ بِالْوَرِقِ فَإِنَّ أَصْلَهُ 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مردی که زراعت کرده، چه مسلمان باشد چه معاهد، هزینه‌ای برای آن صرف کرده و سپس تصمیم به فروش آن گرفته است، پرسیدم. امام فرمود: 'آن را با نقره بخرد، چرا که اصل آن غذا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4689_173313"/>
    <w:bookmarkEnd w:id="231"/>
    <w:p>
      <w:pPr>
        <w:pStyle w:val="Heading4"/>
      </w:pPr>
      <w:bookmarkStart w:id="1262" w:name="_Toc823"/>
      <w:r>
        <w:t>13- بَابُ أَنَّهُ لَا یَجُوزُ بَیْعُ ثَمَرَةِ النَّخْلِ بِتَمْرٍ مِنْهُ وَ هِیَ الْمُزَابَنَةُ وَ لَا بَیْعُ الزَّرْعِ بِحَبٍّ مِنْهُ وَ هِیَ الْمُحَاقَلَةُ</w:t>
      </w:r>
      <w:bookmarkEnd w:id="1262"/>
    </w:p>
    <w:p>
      <w:pPr>
        <w:pStyle w:val="Heading5"/>
      </w:pPr>
      <w:bookmarkStart w:id="1263" w:name="_Toc824"/>
      <w:r>
        <w:t>اشارة</w:t>
      </w:r>
      <w:bookmarkEnd w:id="1263"/>
    </w:p>
    <w:p>
      <w:pPr>
        <w:pStyle w:val="BookText"/>
      </w:pPr>
      <w:r>
        <w:rPr>
          <w:rStyle w:val="FootnoteReference"/>
        </w:rPr>
        <w:footnoteReference w:id="1498"/>
      </w:r>
      <w:r>
        <w:rPr>
          <w:rFonts w:ascii="Amiri" w:hAnsi="Amiri" w:eastAsia="Amiri" w:cs="Amiri"/>
          <w:lang w:bidi="ar-SA"/>
          <w:color w:val="111111"/>
          <w:sz w:val="28"/>
          <w:szCs w:val="28"/>
          <w:rtl/>
        </w:rPr>
        <w:t xml:space="preserve">13 بَابُ أَنَّهُ لَا یَجُوزُ بَیْعُ ثَمَرَةِ النَّخْلِ بِتَمْرٍ مِنْهُ وَ هِیَ الْمُزَابَنَةُ وَ لَا بَیْعُ الزَّرْعِ بِحَبٍّ مِنْهُ وَ هِیَ الْمُحَاقَلَةُ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4" w:name="_Toc825"/>
      <w:r>
        <w:t>[رقم الحدیث الکلی: 23586 - رقم الحدیث الباب: 1]</w:t>
      </w:r>
      <w:bookmarkEnd w:id="1264"/>
    </w:p>
    <w:p>
      <w:pPr>
        <w:pStyle w:val="BookText"/>
      </w:pPr>
      <w:r>
        <w:rPr>
          <w:rFonts w:ascii="Times New Roman" w:hAnsi="Times New Roman" w:eastAsia="Times New Roman" w:cs="Times New Roman"/>
          <w:lang w:val="en-US" w:bidi="en-US"/>
          <w:color w:val="111111"/>
          <w:sz w:val="28"/>
          <w:szCs w:val="28"/>
          <w:rtl/>
        </w:rPr>
        <w:t xml:space="preserve">23586- 1- </w:t>
      </w:r>
      <w:r>
        <w:rPr>
          <w:rStyle w:val="FootnoteReference"/>
        </w:rPr>
        <w:footnoteReference w:id="1499"/>
      </w:r>
      <w:r>
        <w:rPr>
          <w:rFonts w:ascii="Amiri" w:hAnsi="Amiri" w:eastAsia="Amiri" w:cs="Amiri"/>
          <w:lang w:bidi="ar-SA"/>
          <w:color w:val="111111"/>
          <w:sz w:val="28"/>
          <w:szCs w:val="28"/>
          <w:rtl/>
        </w:rPr>
        <w:t xml:space="preserve">مُحَمَّدُ بْنُ الْحَسَنِ بِإِسْنَادِهِ عَنْ أَحْمَدَ بْنِ مُحَمَّدٍ عَنْ صَفْوَانَ عَنْ أَبَانٍ عَنْ عَبْدِ الرَّحْمَنِ بْنِ أَبِی عَبْدِ اللَّهِ عَنْ أَبِی عَبْدِ اللَّهِ ع قَالَ: نَهَی رَسُولُ اللَّهِ ص عَنِ الْمُحَاقَلَةِ وَ الْمُزَابَنَةِ قُلْتُ وَ مَا هُوَ قَالَ أَنْ یُشْتَرَی حَمْلُ النَّخْلِ بِالتَّمْرِ وَ الزَّرْعُ بِالْحِنْطَةِ.</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1500"/>
      </w:r>
      <w:r>
        <w:rPr>
          <w:rFonts w:ascii="Amiri" w:hAnsi="Amiri" w:eastAsia="Amiri" w:cs="Amiri"/>
          <w:lang w:bidi="ar-SA"/>
          <w:color w:val="111111"/>
          <w:sz w:val="28"/>
          <w:szCs w:val="28"/>
          <w:rtl/>
        </w:rPr>
        <w:t xml:space="preserve">وَ عَنْهُ عَنِ الْحُسَیْنِ بْنِ سَعِیدٍ عَنْ صَفْوَانَ مِثْلَهُ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امام صادق (ع) نقل شده که فرمود: "پیامبر خدا (ص) از محاقله و مزابنه نهی کرده است." گفتم: "آن‌ها چیست؟" فرمود: "اینکه خرما نچيده را با خرما خشك و زراعت را با گندم درو شده مبادله کنی."</w:t>
      </w:r>
    </w:p>
    <w:p>
      <w:pPr>
        <w:pStyle w:val="Heading5"/>
      </w:pPr>
      <w:bookmarkStart w:id="1265" w:name="_Toc826"/>
      <w:r>
        <w:t>[رقم الحدیث الکلی: 23587 - رقم الحدیث الباب: 2]</w:t>
      </w:r>
      <w:bookmarkEnd w:id="1265"/>
    </w:p>
    <w:p>
      <w:pPr>
        <w:pStyle w:val="BookText"/>
      </w:pPr>
      <w:r>
        <w:rPr>
          <w:rFonts w:ascii="Times New Roman" w:hAnsi="Times New Roman" w:eastAsia="Times New Roman" w:cs="Times New Roman"/>
          <w:lang w:val="en-US" w:bidi="en-US"/>
          <w:color w:val="111111"/>
          <w:sz w:val="28"/>
          <w:szCs w:val="28"/>
          <w:rtl/>
        </w:rPr>
        <w:t xml:space="preserve">23587- 2- </w:t>
      </w:r>
      <w:r>
        <w:rPr>
          <w:rStyle w:val="FootnoteReference"/>
        </w:rPr>
        <w:footnoteReference w:id="1502"/>
      </w:r>
      <w:r>
        <w:rPr>
          <w:rFonts w:ascii="Amiri" w:hAnsi="Amiri" w:eastAsia="Amiri" w:cs="Amiri"/>
          <w:lang w:bidi="ar-SA"/>
          <w:color w:val="111111"/>
          <w:sz w:val="28"/>
          <w:szCs w:val="28"/>
          <w:rtl/>
        </w:rPr>
        <w:t xml:space="preserve">وَ بِإِسْنَادِهِ عَنِ الْحَسَنِ بْنِ مُحَمَّدِ بْنِ سَمَاعَةَ عَنْ جَعْفَرِ بْنِ سَمَاعَةَ عَنْ أَبَانٍ عَنْ عَبْدِ الرَّحْمَنِ الْبَصْرِیِّ عَنْ أَبِی عَبْدِ اللَّهِ ع قَالَ: نَهَی رَسُولُ اللَّهِ ص عَنِ الْمُحَاقَلَةِ وَ الْمُزَابَنَةِ فَقَالَ الْمُحَاقَلَةُ النَّخْلُ بِالتَّمْرِ وَ الْمُزَابَنَةُ بَیْعُ السُّنْبُلِ بِالْحِنْطَةِ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بصری از امام صادق (ع) نقل شده که فرمود: "پیامبر خدا (ص) از محاقله و مزابنه نهی کرده است." فرمود: "محاقله یعنی مبادله نخل با خرما و مزابنه یعنی فروش سنبل با گندم</w:t>
      </w:r>
    </w:p>
    <w:p>
      <w:pPr>
        <w:pStyle w:val="Heading5"/>
      </w:pPr>
      <w:bookmarkStart w:id="1266" w:name="_Toc827"/>
      <w:r>
        <w:t>[رقم الحدیث الکلی: 23588 - رقم الحدیث الباب: 3]</w:t>
      </w:r>
      <w:bookmarkEnd w:id="1266"/>
    </w:p>
    <w:p>
      <w:pPr>
        <w:pStyle w:val="BookText"/>
      </w:pPr>
      <w:r>
        <w:rPr>
          <w:rFonts w:ascii="Times New Roman" w:hAnsi="Times New Roman" w:eastAsia="Times New Roman" w:cs="Times New Roman"/>
          <w:lang w:val="en-US" w:bidi="en-US"/>
          <w:color w:val="111111"/>
          <w:sz w:val="28"/>
          <w:szCs w:val="28"/>
          <w:rtl/>
        </w:rPr>
        <w:t xml:space="preserve">23588- 3- </w:t>
      </w:r>
      <w:r>
        <w:rPr>
          <w:rStyle w:val="FootnoteReference"/>
        </w:rPr>
        <w:footnoteReference w:id="1503"/>
      </w:r>
      <w:r>
        <w:rPr>
          <w:rFonts w:ascii="Amiri" w:hAnsi="Amiri" w:eastAsia="Amiri" w:cs="Amiri"/>
          <w:lang w:bidi="ar-SA"/>
          <w:color w:val="111111"/>
          <w:sz w:val="28"/>
          <w:szCs w:val="28"/>
          <w:rtl/>
        </w:rPr>
        <w:t xml:space="preserve">وَ بِإِسْنَادِهِ عَنِ الْحُسَیْنِ بْنِ سَعِیدٍ عَنِ الْحَسَنِ بْنِ عَلِیٍّ قَالَ:</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4689_173314"/>
    <w:bookmarkEnd w:id="232"/>
    <w:p>
      <w:pPr>
        <w:pStyle w:val="BookText"/>
      </w:pPr>
      <w:r>
        <w:rPr>
          <w:rFonts w:ascii="Amiri" w:hAnsi="Amiri" w:eastAsia="Amiri" w:cs="Amiri"/>
          <w:lang w:bidi="ar-SA"/>
          <w:color w:val="111111"/>
          <w:sz w:val="28"/>
          <w:szCs w:val="28"/>
          <w:rtl/>
        </w:rPr>
        <w:t xml:space="preserve">سَأَلْتُ أَبَا الْحَسَنِ ع عَنْ رَجُلٍ اشْتَرَی مِنْ رَجُلٍ أَرْضاً جُرْبَاناً مَعْلُومَةً بِمِائَةِ کُرٍّ عَلَی أَنْ یُعْطِیَهُ مِنَ الْأَرْضِ قَالَ حَرَامٌ الْحَدِیثَ.</w:t>
      </w:r>
    </w:p>
    <w:p>
      <w:pPr>
        <w:pStyle w:val="BookText"/>
      </w:pPr>
      <w:r>
        <w:rPr>
          <w:rFonts w:ascii="Amiri" w:hAnsi="Amiri" w:eastAsia="Amiri" w:cs="Amiri"/>
          <w:lang w:bidi="ar-SA"/>
          <w:color w:val="111111"/>
          <w:sz w:val="28"/>
          <w:szCs w:val="28"/>
          <w:rtl/>
        </w:rPr>
        <w:t xml:space="preserve">وَ بِإِسْنَادِهِ عَنْ أَحْمَدَ بْنِ مُحَمَّدٍ عَنِ الْوَشَّاءِ قَالَ سَأَلْتُ الرِّضَا ع وَ ذَکَرَ مِثْلَهُ </w:t>
      </w:r>
      <w:r>
        <w:rPr>
          <w:rStyle w:val="FootnoteReference"/>
        </w:rPr>
        <w:footnoteReference w:id="1504"/>
      </w:r>
      <w:r>
        <w:rPr>
          <w:rFonts w:ascii="Amiri" w:hAnsi="Amiri" w:eastAsia="Amiri" w:cs="Amiri"/>
          <w:lang w:bidi="ar-SA"/>
          <w:color w:val="111111"/>
          <w:sz w:val="28"/>
          <w:szCs w:val="28"/>
          <w:rtl/>
        </w:rPr>
        <w:t xml:space="preserve">وَ رَوَاهُ الْکُلَیْنِیُّ کَمَا مَرَّ </w:t>
      </w:r>
      <w:r>
        <w:rPr>
          <w:rStyle w:val="FootnoteReference"/>
        </w:rPr>
        <w:footnoteReference w:id="1505"/>
      </w:r>
    </w:p>
    <w:p>
      <w:pPr>
        <w:pStyle w:val="BookText"/>
      </w:pPr>
      <w:r>
        <w:rPr>
          <w:rFonts w:ascii="Amiri" w:hAnsi="Amiri" w:eastAsia="Amiri" w:cs="Amiri"/>
          <w:lang w:bidi="ar-SA"/>
          <w:color w:val="111111"/>
          <w:sz w:val="28"/>
          <w:szCs w:val="28"/>
          <w:rtl/>
        </w:rPr>
        <w:t xml:space="preserve">مُحَمَّدُ بْنُ عَلِیِّ بْنِ الْحُسَیْنِ بِإِسْنَادِهِ عَنِ الْحَسَنِ بْنِ عَلِیٍّ الْوَشَّاءِ مِثْلَهُ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نقل شده که گفت: "از امام هادی (ع) درباره مردی پرسیدم که زمینی را به تعداد جریب معلوم به صد کر خریده به این شرط که آنراازهمین زمین به او بدهد. امام فرمودند: 'حرام است.</w:t>
      </w:r>
    </w:p>
    <w:p>
      <w:pPr>
        <w:pStyle w:val="Heading5"/>
      </w:pPr>
      <w:bookmarkStart w:id="1267" w:name="_Toc828"/>
      <w:r>
        <w:t>[رقم الحدیث الکلی: 23589 - رقم الحدیث الباب: 4]</w:t>
      </w:r>
      <w:bookmarkEnd w:id="1267"/>
    </w:p>
    <w:p>
      <w:pPr>
        <w:pStyle w:val="BookText"/>
      </w:pPr>
      <w:r>
        <w:rPr>
          <w:rFonts w:ascii="Times New Roman" w:hAnsi="Times New Roman" w:eastAsia="Times New Roman" w:cs="Times New Roman"/>
          <w:lang w:val="en-US" w:bidi="en-US"/>
          <w:color w:val="111111"/>
          <w:sz w:val="28"/>
          <w:szCs w:val="28"/>
          <w:rtl/>
        </w:rPr>
        <w:t xml:space="preserve">23589- 4- </w:t>
      </w:r>
      <w:r>
        <w:rPr>
          <w:rStyle w:val="FootnoteReference"/>
        </w:rPr>
        <w:footnoteReference w:id="1507"/>
      </w:r>
      <w:r>
        <w:rPr>
          <w:rFonts w:ascii="Amiri" w:hAnsi="Amiri" w:eastAsia="Amiri" w:cs="Amiri"/>
          <w:lang w:bidi="ar-SA"/>
          <w:color w:val="111111"/>
          <w:sz w:val="28"/>
          <w:szCs w:val="28"/>
          <w:rtl/>
        </w:rPr>
        <w:t xml:space="preserve">وَ بِإِسْنَادِهِ عَنْ شُعَیْبِ بْنِ وَاقِدٍ عَنِ الْحُسَیْنِ بْنِ زَیْدٍ عَنِ الصَّادِقِ عَنْ آبَائِهِ عَنْ عَلِیٍّ ع فِی حَدِیثِ مَنَاهِی النَّبِیِّ ص قَالَ: وَ نَهَی عَنِ الْمُحَاقَلَةِ یَعْنِی بَیْعَ التَّمْرِ بِالزَّبِیبِ وَ مَا أَشْبَهَ ذَلِکَ.</w:t>
      </w:r>
    </w:p>
    <w:p>
      <w:pPr>
        <w:pStyle w:val="BookText"/>
      </w:pPr>
      <w:r>
        <w:rPr>
          <w:rFonts w:ascii="Amiri" w:hAnsi="Amiri" w:eastAsia="Amiri" w:cs="Amiri"/>
          <w:lang w:bidi="ar-SA"/>
          <w:color w:val="111111"/>
          <w:sz w:val="28"/>
          <w:szCs w:val="28"/>
          <w:rtl/>
        </w:rPr>
        <w:t xml:space="preserve">أَقُولُ: لَعَلَّ هَذَا التَّفْسِیرَ مِنْ بَعْضِ الرُّوَاةِ مِنْ غَیْرِ تَحْقِیقٍ أَوْ یَکُونُ لِلَّفْظِ مَعْنَیَانِ فَتُوُهِّمَ إِرَادَةُ أَحَدِهِمَا.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 از پدرانش از علی (ع) در حدیث مناهی پیامبر (ص) نقل شده که فرمود: "پیامبر (ص) از محاقله نهی کرد یعنی فروش خرما با کشمش و موارد مشابه آن."</w:t>
      </w:r>
    </w:p>
    <w:p>
      <w:pPr>
        <w:pStyle w:val="BookText"/>
      </w:pPr>
      <w:r>
        <w:rPr>
          <w:rFonts w:ascii="IRNazanin" w:hAnsi="IRNazanin" w:eastAsia="IRNazanin" w:cs="IRNazanin"/>
          <w:lang w:bidi="fa-IR"/>
          <w:color w:val="111111"/>
          <w:sz w:val="28"/>
          <w:szCs w:val="28"/>
          <w:rtl/>
        </w:rPr>
        <w:t xml:space="preserve">می گویم : "احتمالاً این تفسیر از برخی راویان بدون تحقیق دقیق بوده است یا اینکه لفظ دارای دو معنا بوده و یکی از آن‌ها مدنظر قرار گرفته است."</w:t>
      </w:r>
    </w:p>
    <w:p>
      <w:pPr>
        <w:pStyle w:val="Heading5"/>
      </w:pPr>
      <w:bookmarkStart w:id="1268" w:name="_Toc829"/>
      <w:r>
        <w:t>[رقم الحدیث الکلی: 23590 - رقم الحدیث الباب: 5]</w:t>
      </w:r>
      <w:bookmarkEnd w:id="1268"/>
    </w:p>
    <w:p>
      <w:pPr>
        <w:pStyle w:val="BookText"/>
      </w:pPr>
      <w:r>
        <w:rPr>
          <w:rFonts w:ascii="Times New Roman" w:hAnsi="Times New Roman" w:eastAsia="Times New Roman" w:cs="Times New Roman"/>
          <w:lang w:val="en-US" w:bidi="en-US"/>
          <w:color w:val="111111"/>
          <w:sz w:val="28"/>
          <w:szCs w:val="28"/>
          <w:rtl/>
        </w:rPr>
        <w:t xml:space="preserve">23590- 5- </w:t>
      </w:r>
      <w:r>
        <w:rPr>
          <w:rStyle w:val="FootnoteReference"/>
        </w:rPr>
        <w:footnoteReference w:id="1508"/>
      </w:r>
      <w:r>
        <w:rPr>
          <w:rFonts w:ascii="Amiri" w:hAnsi="Amiri" w:eastAsia="Amiri" w:cs="Amiri"/>
          <w:lang w:bidi="ar-SA"/>
          <w:color w:val="111111"/>
          <w:sz w:val="28"/>
          <w:szCs w:val="28"/>
          <w:rtl/>
        </w:rPr>
        <w:t xml:space="preserve">وَ فِی مَعَانِی الْأَخْبَارِ عَنْ مُحَمَّدِ بْنِ هَارُونَ الزَّنْجَانِیِّ عَنْ عَلِیِّ بْنِ عَبْدِ الْعَزِیزِ عَنْ أَبِی عُبَیْدٍ الْقَاسِمِ بْنِ سَلَّامٍ بِأَسَانِیدَ مُتَّصِلَةٍ إِلَی النَّبِیِّ ص أَنَّهُ نَهَی عَنْ بَیْعِ الْمُحَاقَلَةِ وَ الْمُزَابَنَةِ فَالْمُحَاقَلَةُ بَیْعُ الزَّرْعِ وَ هُوَ فِی سُنْبُلِهِ بِالْبُرِّ وَ الْمُزَابَنَةُ بَیْعُ التَّمْرِ فِی رُءُوسِ النَّخْلِ بِالتَّمْرِ.</w:t>
      </w:r>
    </w:p>
    <w:p>
      <w:pPr>
        <w:pStyle w:val="BookText"/>
      </w:pPr>
      <w:r>
        <w:rPr>
          <w:rFonts w:ascii="Amiri" w:hAnsi="Amiri" w:eastAsia="Amiri" w:cs="Amiri"/>
          <w:lang w:bidi="ar-SA"/>
          <w:color w:val="111111"/>
          <w:sz w:val="28"/>
          <w:szCs w:val="28"/>
          <w:rtl/>
        </w:rPr>
        <w:t xml:space="preserve">أَقُولُ: وَ تَقَدَّمَ مَا ظَاهِرُهُ الْمُنَافَاةُ </w:t>
      </w:r>
      <w:r>
        <w:rPr>
          <w:rStyle w:val="FootnoteReference"/>
        </w:rPr>
        <w:footnoteReference w:id="1509"/>
      </w:r>
      <w:r>
        <w:rPr>
          <w:rFonts w:ascii="Amiri" w:hAnsi="Amiri" w:eastAsia="Amiri" w:cs="Amiri"/>
          <w:lang w:bidi="ar-SA"/>
          <w:color w:val="111111"/>
          <w:sz w:val="28"/>
          <w:szCs w:val="28"/>
          <w:rtl/>
        </w:rPr>
        <w:t xml:space="preserve">وَ هُوَ مَحْمُولٌ عَلَی الْمُغَایَرَةِ بَیْنَ الثَّمَنِ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4689_173315"/>
    <w:bookmarkEnd w:id="233"/>
    <w:p>
      <w:pPr>
        <w:pStyle w:val="BookText"/>
      </w:pPr>
      <w:r>
        <w:rPr>
          <w:rFonts w:ascii="Amiri" w:hAnsi="Amiri" w:eastAsia="Amiri" w:cs="Amiri"/>
          <w:lang w:bidi="ar-SA"/>
          <w:color w:val="111111"/>
          <w:sz w:val="28"/>
          <w:szCs w:val="28"/>
          <w:rtl/>
        </w:rPr>
        <w:t xml:space="preserve">وَ الْمُثْمَنِ کَمَا مَرَّ </w:t>
      </w:r>
      <w:r>
        <w:rPr>
          <w:rStyle w:val="FootnoteReference"/>
        </w:rPr>
        <w:footnoteReference w:id="1510"/>
      </w:r>
      <w:r>
        <w:rPr>
          <w:rFonts w:ascii="Amiri" w:hAnsi="Amiri" w:eastAsia="Amiri" w:cs="Amiri"/>
          <w:lang w:bidi="ar-SA"/>
          <w:color w:val="111111"/>
          <w:sz w:val="28"/>
          <w:szCs w:val="28"/>
          <w:rtl/>
        </w:rPr>
        <w:t xml:space="preserve">ذَکَرَهُ الشَّیْخُ </w:t>
      </w:r>
      <w:r>
        <w:rPr>
          <w:rStyle w:val="FootnoteReference"/>
        </w:rPr>
        <w:footnoteReference w:id="1511"/>
      </w:r>
      <w:r>
        <w:rPr>
          <w:rFonts w:ascii="Amiri" w:hAnsi="Amiri" w:eastAsia="Amiri" w:cs="Amiri"/>
          <w:lang w:bidi="ar-SA"/>
          <w:color w:val="111111"/>
          <w:sz w:val="28"/>
          <w:szCs w:val="28"/>
          <w:rtl/>
        </w:rPr>
        <w:t xml:space="preserve">وَ غَیْرُهُ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 القاسم بن سلام با اسناد متصل به پیامبر (ص) نقل شده که فرمود: "پیامبر (ص) از محاقله و مزابنه نهی کرده است. محاقله فروش زراعت در حال سنبل دادن با گندم است و مزابنه فروش خرما در سر نخل با خرما."</w:t>
      </w:r>
    </w:p>
    <w:p>
      <w:pPr>
        <w:pStyle w:val="BookText"/>
      </w:pPr>
      <w:r>
        <w:rPr>
          <w:rFonts w:ascii="IRNazanin" w:hAnsi="IRNazanin" w:eastAsia="IRNazanin" w:cs="IRNazanin"/>
          <w:lang w:bidi="fa-IR"/>
          <w:color w:val="111111"/>
          <w:sz w:val="28"/>
          <w:szCs w:val="28"/>
          <w:rtl/>
        </w:rPr>
        <w:t xml:space="preserve">می گویم : "و پیش از این آنچه ظاهراً تناقض دارد، بیان شده و آن را به تفاوت بین قیمت و مثمن تفسیر کرده‌اند، همان‌طور که شیخ و دیگران ذکر کرده‌اند."</w:t>
      </w:r>
    </w:p>
    <w:p>
      <w:pPr>
        <w:pStyle w:val="Heading4"/>
      </w:pPr>
      <w:bookmarkStart w:id="1269" w:name="_Toc830"/>
      <w:r>
        <w:t>14- بَابُ جَوَازِ بَیْعِ الْعَرِیَّةِ بِخِرْصِهَا تَمْراً وَ هِیَ النَّخْلَةُ تَکُونُ لِإِنْسَانٍ فِی دَارِ آخَرَ</w:t>
      </w:r>
      <w:bookmarkEnd w:id="1269"/>
    </w:p>
    <w:p>
      <w:pPr>
        <w:pStyle w:val="Heading5"/>
      </w:pPr>
      <w:bookmarkStart w:id="1270" w:name="_Toc831"/>
      <w:r>
        <w:t>اشارة</w:t>
      </w:r>
      <w:bookmarkEnd w:id="1270"/>
    </w:p>
    <w:p>
      <w:pPr>
        <w:pStyle w:val="BookText"/>
      </w:pPr>
      <w:r>
        <w:rPr>
          <w:rStyle w:val="FootnoteReference"/>
        </w:rPr>
        <w:footnoteReference w:id="1513"/>
      </w:r>
      <w:r>
        <w:rPr>
          <w:rFonts w:ascii="Amiri" w:hAnsi="Amiri" w:eastAsia="Amiri" w:cs="Amiri"/>
          <w:lang w:bidi="ar-SA"/>
          <w:color w:val="111111"/>
          <w:sz w:val="28"/>
          <w:szCs w:val="28"/>
          <w:rtl/>
        </w:rPr>
        <w:t xml:space="preserve">14 بَابُ جَوَازِ بَیْعِ الْعَرِیَّةِ بِخِرْصِهَا تَمْراً وَ هِیَ النَّخْلَةُ تَکُونُ لِإِنْسَانٍ فِی دَارِ آخَرَ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1" w:name="_Toc832"/>
      <w:r>
        <w:t>[رقم الحدیث الکلی: 23591 - رقم الحدیث الباب: 1]</w:t>
      </w:r>
      <w:bookmarkEnd w:id="1271"/>
    </w:p>
    <w:p>
      <w:pPr>
        <w:pStyle w:val="BookText"/>
      </w:pPr>
      <w:r>
        <w:rPr>
          <w:rFonts w:ascii="Times New Roman" w:hAnsi="Times New Roman" w:eastAsia="Times New Roman" w:cs="Times New Roman"/>
          <w:lang w:val="en-US" w:bidi="en-US"/>
          <w:color w:val="111111"/>
          <w:sz w:val="28"/>
          <w:szCs w:val="28"/>
          <w:rtl/>
        </w:rPr>
        <w:t xml:space="preserve">23591- 1- </w:t>
      </w:r>
      <w:r>
        <w:rPr>
          <w:rStyle w:val="FootnoteReference"/>
        </w:rPr>
        <w:footnoteReference w:id="1514"/>
      </w:r>
      <w:r>
        <w:rPr>
          <w:rFonts w:ascii="Amiri" w:hAnsi="Amiri" w:eastAsia="Amiri" w:cs="Amiri"/>
          <w:lang w:bidi="ar-SA"/>
          <w:color w:val="111111"/>
          <w:sz w:val="28"/>
          <w:szCs w:val="28"/>
          <w:rtl/>
        </w:rPr>
        <w:t xml:space="preserve">مُحَمَّدُ بْنُ الْحَسَنِ بِإِسْنَادِهِ عَنْ عَلِیِّ بْنِ إِبْرَاهِیمَ عَنْ أَبِیهِ عَنِ النَّوْفَلِیِّ عَنِ السَّکُونِیِّ عَنْ أَبِی عَبْدِ اللَّهِ ع قَالَ: رَخَّصَ رَسُولُ اللَّهِ ص فِی الْعَرَایَا بِأَنْ تَشْتَرِیَ بِخِرْصِهَا تَمْراً قَالَ وَ الْعَرَایَا جَمْعُ عَرِیَّةٍ وَ هِیَ النَّخْلَةُ تَکُونُ لِلرَّجُلِ فِی دَارِ رَجُلٍ آخَرَ فَیَجُوزُ لَهُ أَنْ یَبِیعَهَا بِخِرْصِهَا تَمْراً وَ لَا یَجُوزُ ذَلِکَ فِی غَیْرِهِ.</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 "پیامبر خدا (ص) برای عرایا رخصت داده است که آن‌ها را به تخمین قیمت‌شان خرما خریداری کنند." فرمود: "عرایا جمع عریه است و آن نخل‌هایی هستند که مردی در خانه مرد دیگری دارد. پس جایز است که آن‌ها را به تخمین قیمت‌شان خرما بفروشد و این امر در غیر آن جایز نیست."</w:t>
      </w:r>
    </w:p>
    <w:p>
      <w:pPr>
        <w:pStyle w:val="Heading5"/>
      </w:pPr>
      <w:bookmarkStart w:id="1272" w:name="_Toc833"/>
      <w:r>
        <w:t>[رقم الحدیث الکلی: 23592 - رقم الحدیث الباب: 2]</w:t>
      </w:r>
      <w:bookmarkEnd w:id="1272"/>
    </w:p>
    <w:p>
      <w:pPr>
        <w:pStyle w:val="BookText"/>
      </w:pPr>
      <w:r>
        <w:rPr>
          <w:rFonts w:ascii="Times New Roman" w:hAnsi="Times New Roman" w:eastAsia="Times New Roman" w:cs="Times New Roman"/>
          <w:lang w:val="en-US" w:bidi="en-US"/>
          <w:color w:val="111111"/>
          <w:sz w:val="28"/>
          <w:szCs w:val="28"/>
          <w:rtl/>
        </w:rPr>
        <w:t xml:space="preserve">23592- 2- </w:t>
      </w:r>
      <w:r>
        <w:rPr>
          <w:rStyle w:val="FootnoteReference"/>
        </w:rPr>
        <w:footnoteReference w:id="1516"/>
      </w:r>
      <w:r>
        <w:rPr>
          <w:rFonts w:ascii="Amiri" w:hAnsi="Amiri" w:eastAsia="Amiri" w:cs="Amiri"/>
          <w:lang w:bidi="ar-SA"/>
          <w:color w:val="111111"/>
          <w:sz w:val="28"/>
          <w:szCs w:val="28"/>
          <w:rtl/>
        </w:rPr>
        <w:t xml:space="preserve">مُحَمَّدُ بْنُ عَلِیِّ بْنِ الْحُسَیْنِ فِی مَعَانِی الْأَخْبَارِ عَنْ مُحَمَّدِ بْنِ هَارُونَ الزَّنْجَانِیِّ عَنْ عَلِیِّ بْنِ عَبْدِ الْعَزِیزِ عَنِ الْقَاسِمِ بْنِ سَلَّامٍ بِإِسْنَادٍ مُتَّصِلٍ إِلَی النَّبِیِّ ص أَنَّهُ رَخَّصَ فِی الْعَرَایَا وَاحِدَتُهَا عَرِیَّةٌ وَ هِیَ النَّخْلَةُ الَّتِی یُعْرِیهَا صَاحِبُهَا رَجُلًا مُحْتَاجاً وَ الْإِعْرَاءُ أَنْ یَبْتَاعَ تِلْکَ النَّخْلَةَ مِنَ الْمُعْرَی بِتَمْرٍ لِمَوْضِعِ حَاجَتِهِ-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4689_173316"/>
    <w:bookmarkEnd w:id="234"/>
    <w:p>
      <w:pPr>
        <w:pStyle w:val="BookText"/>
      </w:pPr>
      <w:r>
        <w:rPr>
          <w:rFonts w:ascii="Amiri" w:hAnsi="Amiri" w:eastAsia="Amiri" w:cs="Amiri"/>
          <w:lang w:bidi="ar-SA"/>
          <w:color w:val="111111"/>
          <w:sz w:val="28"/>
          <w:szCs w:val="28"/>
          <w:rtl/>
        </w:rPr>
        <w:t xml:space="preserve">قَالَ وَ کَانَ النَّبِیُّ ص إِذَا بَعَثَ الْخُرَّاصَ قَالَ خَفِّفُوا الْخَرْصَ فَإِنَّ فِی الْمَالِ الْعَرِیَّةَ وَ الْوَصِیَّةَ.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سلام با اسناد متصل به پیامبر (ص) نقل شده که فرمود: "پیامبر (ص) در مورد عرایا رخصت داده است. عرایا جمع عریه است و به نخلی اطلاق می‌شود که صاحب آن به مردی محتاج می‌بخشد. اعرا یعنی خرید این نخل از معری با خرما به دلیل نیازمندی. فرمود: "هنگامی که پیامبر (ص) خراص‌ها را می‌فرستاد، می‌گفت: 'خراص(تخمین) را سبک بگیرید زیرا در مال، عریه و وصیت وجود دارد.'"</w:t>
      </w:r>
    </w:p>
    <w:p>
      <w:pPr>
        <w:pStyle w:val="Heading4"/>
      </w:pPr>
      <w:bookmarkStart w:id="1273" w:name="_Toc834"/>
      <w:r>
        <w:t>15- بَابُ جَوَازِ اسْتِثْنَاءِ الْبَائِعِ مِنَ الثَّمَرَةِ أَرْطَالًا مَعْلُومَةً أَوْ شَجَرَاتٍ مُعَیَّنَةً</w:t>
      </w:r>
      <w:bookmarkEnd w:id="1273"/>
    </w:p>
    <w:p>
      <w:pPr>
        <w:pStyle w:val="Heading5"/>
      </w:pPr>
      <w:bookmarkStart w:id="1274" w:name="_Toc835"/>
      <w:r>
        <w:t>اشارة</w:t>
      </w:r>
      <w:bookmarkEnd w:id="1274"/>
    </w:p>
    <w:p>
      <w:pPr>
        <w:pStyle w:val="BookText"/>
      </w:pPr>
      <w:r>
        <w:rPr>
          <w:rStyle w:val="FootnoteReference"/>
        </w:rPr>
        <w:footnoteReference w:id="1517"/>
      </w:r>
      <w:r>
        <w:rPr>
          <w:rFonts w:ascii="Amiri" w:hAnsi="Amiri" w:eastAsia="Amiri" w:cs="Amiri"/>
          <w:lang w:bidi="ar-SA"/>
          <w:color w:val="111111"/>
          <w:sz w:val="28"/>
          <w:szCs w:val="28"/>
          <w:rtl/>
        </w:rPr>
        <w:t xml:space="preserve">15 بَابُ جَوَازِ اسْتِثْنَاءِ الْبَائِعِ مِنَ الثَّمَرَةِ أَرْطَالًا مَعْلُومَةً أَوْ شَجَرَاتٍ مُعَیَّنَةً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5" w:name="_Toc836"/>
      <w:r>
        <w:t>[رقم الحدیث الکلی: 23593 - رقم الحدیث الباب: 1]</w:t>
      </w:r>
      <w:bookmarkEnd w:id="1275"/>
    </w:p>
    <w:p>
      <w:pPr>
        <w:pStyle w:val="BookText"/>
      </w:pPr>
      <w:r>
        <w:rPr>
          <w:rFonts w:ascii="Times New Roman" w:hAnsi="Times New Roman" w:eastAsia="Times New Roman" w:cs="Times New Roman"/>
          <w:lang w:val="en-US" w:bidi="en-US"/>
          <w:color w:val="111111"/>
          <w:sz w:val="28"/>
          <w:szCs w:val="28"/>
          <w:rtl/>
        </w:rPr>
        <w:t xml:space="preserve">23593- 1- </w:t>
      </w:r>
      <w:r>
        <w:rPr>
          <w:rStyle w:val="FootnoteReference"/>
        </w:rPr>
        <w:footnoteReference w:id="1518"/>
      </w:r>
      <w:r>
        <w:rPr>
          <w:rFonts w:ascii="Amiri" w:hAnsi="Amiri" w:eastAsia="Amiri" w:cs="Amiri"/>
          <w:lang w:bidi="ar-SA"/>
          <w:color w:val="111111"/>
          <w:sz w:val="28"/>
          <w:szCs w:val="28"/>
          <w:rtl/>
        </w:rPr>
        <w:t xml:space="preserve">مُحَمَّدُ بْنُ عَلِیِّ بْنِ الْحُسَیْنِ بِإِسْنَادِهِ عَنْ حَمَّادِ بْنِ عِیسَی عَنْ رِبْعِیٍّ عَنْ أَبِی عَبْدِ اللَّهِ ع فِی الرَّجُلِ یَبِیعُ الثَّمَرَةَ ثُمَّ یَسْتَثْنِی کَیْلًا وَ تَمْراً قَالَ لَا بَأْسَ بِهِ قَالَ وَ کَانَ مَوْلًی لَهُ عِنْدَهُ جَالِساً فَقَالَ الْمَوْلَی إِنَّهُ لَیَبِیعُ وَ یَسْتَثْنِی أَوْسَاقاً یَعْنِی أَبَا عَبْدِ اللَّهِ ع قَالَ فَنَظَرَ إِلَیْهِ وَ لَمْ یُنْکِرْ ذَلِکَ مِنْ قَوْلِهِ.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5" w:name="pg14689_173317"/>
    <w:bookmarkEnd w:id="23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ربعی از امام صادق (ع) نقل شده که فرمود: "اگر مردی محصولی را بفروشد و مقدار مشخصی خرما وچند کیل از آنرا مستثنی کند، اشکالی ندارد." گفت: "مولایی نزد او نشسته بود و گفت: 'او مقدار وسقی‌ها (مقداری خرما) مستثنی می‌کند،' امام (ع) به او نگاه کرد و این گفته را انکار نکرد."</w:t>
      </w:r>
    </w:p>
    <w:p>
      <w:pPr>
        <w:pStyle w:val="Heading3"/>
      </w:pPr>
      <w:bookmarkStart w:id="1276" w:name="_Toc837"/>
      <w:r>
        <w:t>أَبْوَابُ بَیْعِ الْحَیَوَانِ‌</w:t>
      </w:r>
      <w:bookmarkEnd w:id="1276"/>
    </w:p>
    <w:p>
      <w:pPr>
        <w:pStyle w:val="Heading4"/>
      </w:pPr>
      <w:bookmarkStart w:id="1277" w:name="_Toc838"/>
      <w:r>
        <w:t>1- بَابُ جَوَازِ الشِّرَاءِ مِنْ رَقِیقِ أَهْلِ الذِّمَّةِ إِذَا أَقَرُّوا لَهُمْ بِالرِّقِ‌</w:t>
      </w:r>
      <w:bookmarkEnd w:id="1277"/>
    </w:p>
    <w:p>
      <w:pPr>
        <w:pStyle w:val="Heading5"/>
      </w:pPr>
      <w:bookmarkStart w:id="1278" w:name="_Toc839"/>
      <w:r>
        <w:t>اشارة</w:t>
      </w:r>
      <w:bookmarkEnd w:id="1278"/>
    </w:p>
    <w:p>
      <w:pPr>
        <w:pStyle w:val="BookText"/>
      </w:pPr>
      <w:r>
        <w:rPr>
          <w:rStyle w:val="FootnoteReference"/>
        </w:rPr>
        <w:footnoteReference w:id="1520"/>
      </w:r>
      <w:r>
        <w:rPr>
          <w:rFonts w:ascii="Amiri" w:hAnsi="Amiri" w:eastAsia="Amiri" w:cs="Amiri"/>
          <w:lang w:bidi="ar-SA"/>
          <w:color w:val="111111"/>
          <w:sz w:val="28"/>
          <w:szCs w:val="28"/>
          <w:rtl/>
        </w:rPr>
        <w:t xml:space="preserve">1 بَابُ جَوَازِ الشِّرَاءِ مِنْ رَقِیقِ أَهْلِ الذِّمَّةِ إِذَا أَقَرُّوا لَهُمْ بِالرِّقِ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9" w:name="_Toc840"/>
      <w:r>
        <w:t>[رقم الحدیث الکلی: 23594 - رقم الحدیث الباب: 1]</w:t>
      </w:r>
      <w:bookmarkEnd w:id="1279"/>
    </w:p>
    <w:p>
      <w:pPr>
        <w:pStyle w:val="BookText"/>
      </w:pPr>
      <w:r>
        <w:rPr>
          <w:rFonts w:ascii="Times New Roman" w:hAnsi="Times New Roman" w:eastAsia="Times New Roman" w:cs="Times New Roman"/>
          <w:lang w:val="en-US" w:bidi="en-US"/>
          <w:color w:val="111111"/>
          <w:sz w:val="28"/>
          <w:szCs w:val="28"/>
          <w:rtl/>
        </w:rPr>
        <w:t xml:space="preserve">23594- 1- </w:t>
      </w:r>
      <w:r>
        <w:rPr>
          <w:rStyle w:val="FootnoteReference"/>
        </w:rPr>
        <w:footnoteReference w:id="1521"/>
      </w:r>
      <w:r>
        <w:rPr>
          <w:rFonts w:ascii="Amiri" w:hAnsi="Amiri" w:eastAsia="Amiri" w:cs="Amiri"/>
          <w:lang w:bidi="ar-SA"/>
          <w:color w:val="111111"/>
          <w:sz w:val="28"/>
          <w:szCs w:val="28"/>
          <w:rtl/>
        </w:rPr>
        <w:t xml:space="preserve">مُحَمَّدُ بْنُ یَعْقُوبَ عَنْ حُمَیْدِ بْنِ زِیَادٍ عَنِ الْحَسَنِ بْنِ مُحَمَّدِ بْنِ سَمَاعَةَ عَنْ غَیْرِ وَاحِدٍ عَنْ أَبَانٍ عَنْ عَبْدِ الرَّحْمَنِ بْنِ أَبِی عَبْدِ اللَّهِ قَالَ: سَأَلْتُ أَبَا عَبْدِ اللَّهِ ع عَنْ رَقِیقِ أَهْلِ الذِّمَّةِ- أَشْتَرِی مِنْهُمْ شَیْئاً فَقَالَ اشْتَرِ إِذَا أَقَرُّوا لَهُمْ بِالرِّقِّ.</w:t>
      </w:r>
    </w:p>
    <w:p>
      <w:pPr>
        <w:pStyle w:val="BookText"/>
      </w:pPr>
      <w:r>
        <w:rPr>
          <w:rFonts w:ascii="Amiri" w:hAnsi="Amiri" w:eastAsia="Amiri" w:cs="Amiri"/>
          <w:lang w:bidi="ar-SA"/>
          <w:color w:val="111111"/>
          <w:sz w:val="28"/>
          <w:szCs w:val="28"/>
          <w:rtl/>
        </w:rPr>
        <w:t xml:space="preserve">وَ بِهَذَا الْإِسْنَادِ عَنْ أَبَانٍ عَنْ زُرَارَةَ عَنْ أَبِی عَبْدِ اللَّهِ ع مِثْلَهُ </w:t>
      </w:r>
      <w:r>
        <w:rPr>
          <w:rStyle w:val="FootnoteReference"/>
        </w:rPr>
        <w:footnoteReference w:id="1522"/>
      </w:r>
      <w:r>
        <w:rPr>
          <w:rFonts w:ascii="Amiri" w:hAnsi="Amiri" w:eastAsia="Amiri" w:cs="Amiri"/>
          <w:lang w:bidi="ar-SA"/>
          <w:color w:val="111111"/>
          <w:sz w:val="28"/>
          <w:szCs w:val="28"/>
          <w:rtl/>
        </w:rPr>
        <w:t xml:space="preserve">وَ رَوَاهُ الشَّیْخُ بِإِسْنَادِهِ عَنْ أَبَانٍ مِثْلَهُ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خرید چیزی از رقیق اهل ذمه پرسیدم. امام فرمودند: 'بخر اگر به آن‌ها اقرار کرده باشند.'"</w:t>
      </w:r>
    </w:p>
    <w:p>
      <w:pPr>
        <w:pStyle w:val="Heading5"/>
      </w:pPr>
      <w:bookmarkStart w:id="1280" w:name="_Toc841"/>
      <w:r>
        <w:t>[رقم الحدیث الکلی: 23595 - رقم الحدیث الباب: 2]</w:t>
      </w:r>
      <w:bookmarkEnd w:id="1280"/>
    </w:p>
    <w:p>
      <w:pPr>
        <w:pStyle w:val="BookText"/>
      </w:pPr>
      <w:r>
        <w:rPr>
          <w:rFonts w:ascii="Times New Roman" w:hAnsi="Times New Roman" w:eastAsia="Times New Roman" w:cs="Times New Roman"/>
          <w:lang w:val="en-US" w:bidi="en-US"/>
          <w:color w:val="111111"/>
          <w:sz w:val="28"/>
          <w:szCs w:val="28"/>
          <w:rtl/>
        </w:rPr>
        <w:t xml:space="preserve">23595- 2- </w:t>
      </w:r>
      <w:r>
        <w:rPr>
          <w:rStyle w:val="FootnoteReference"/>
        </w:rPr>
        <w:footnoteReference w:id="1524"/>
      </w:r>
      <w:r>
        <w:rPr>
          <w:rFonts w:ascii="Amiri" w:hAnsi="Amiri" w:eastAsia="Amiri" w:cs="Amiri"/>
          <w:lang w:bidi="ar-SA"/>
          <w:color w:val="111111"/>
          <w:sz w:val="28"/>
          <w:szCs w:val="28"/>
          <w:rtl/>
        </w:rPr>
        <w:t xml:space="preserve">وَ بِالْإِسْنَادِ عَنْ أَبَانٍ عَنْ إِسْمَاعِیلَ بْنِ الْفَضْلِ قَالَ: سَأَلْتُ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6" w:name="pg14689_173318"/>
    <w:bookmarkEnd w:id="236"/>
    <w:p>
      <w:pPr>
        <w:pStyle w:val="BookText"/>
      </w:pPr>
      <w:r>
        <w:rPr>
          <w:rFonts w:ascii="Amiri" w:hAnsi="Amiri" w:eastAsia="Amiri" w:cs="Amiri"/>
          <w:lang w:bidi="ar-SA"/>
          <w:color w:val="111111"/>
          <w:sz w:val="28"/>
          <w:szCs w:val="28"/>
          <w:rtl/>
        </w:rPr>
        <w:t xml:space="preserve">أَبَا عَبْدِ اللَّهِ ع عَنْ شِرَاءِ مَمْلُوکِ </w:t>
      </w:r>
      <w:r>
        <w:rPr>
          <w:rStyle w:val="FootnoteReference"/>
        </w:rPr>
        <w:footnoteReference w:id="1525"/>
      </w:r>
      <w:r>
        <w:rPr>
          <w:rFonts w:ascii="Amiri" w:hAnsi="Amiri" w:eastAsia="Amiri" w:cs="Amiri"/>
          <w:lang w:bidi="ar-SA"/>
          <w:color w:val="111111"/>
          <w:sz w:val="28"/>
          <w:szCs w:val="28"/>
          <w:rtl/>
        </w:rPr>
        <w:t xml:space="preserve">أَهْلِ الذِّمَّةِ- قَالَ إِذَا أَقَرُّوا لَهُمْ بِذَلِکَ فَاشْتَرِ وَ انْکِحْ.</w:t>
      </w:r>
    </w:p>
    <w:p>
      <w:pPr>
        <w:pStyle w:val="BookText"/>
      </w:pPr>
      <w:r>
        <w:rPr>
          <w:rFonts w:ascii="Amiri" w:hAnsi="Amiri" w:eastAsia="Amiri" w:cs="Amiri"/>
          <w:lang w:bidi="ar-SA"/>
          <w:color w:val="111111"/>
          <w:sz w:val="28"/>
          <w:szCs w:val="28"/>
          <w:rtl/>
        </w:rPr>
        <w:t xml:space="preserve">وَ رَوَاهُ الصَّدُوقُ بِإِسْنَادِهِ عَنْ أَبَانٍ </w:t>
      </w:r>
      <w:r>
        <w:rPr>
          <w:rStyle w:val="FootnoteReference"/>
        </w:rPr>
        <w:footnoteReference w:id="1526"/>
      </w:r>
    </w:p>
    <w:p>
      <w:pPr>
        <w:pStyle w:val="BookText"/>
      </w:pPr>
      <w:r>
        <w:rPr>
          <w:rFonts w:ascii="Amiri" w:hAnsi="Amiri" w:eastAsia="Amiri" w:cs="Amiri"/>
          <w:lang w:bidi="ar-SA"/>
          <w:color w:val="111111"/>
          <w:sz w:val="28"/>
          <w:szCs w:val="28"/>
          <w:rtl/>
        </w:rPr>
        <w:t xml:space="preserve">وَ رَوَاهُ الشَّیْخُ بِإِسْنَادِهِ عَنِ الْحَسَنِ بْنِ مُحَمَّدِ بْنِ سَمَاعَةَ </w:t>
      </w:r>
      <w:r>
        <w:rPr>
          <w:rStyle w:val="FootnoteReference"/>
        </w:rPr>
        <w:footnoteReference w:id="1527"/>
      </w:r>
    </w:p>
    <w:p>
      <w:pPr>
        <w:pStyle w:val="BookText"/>
      </w:pPr>
      <w:r>
        <w:rPr>
          <w:rFonts w:ascii="Amiri" w:hAnsi="Amiri" w:eastAsia="Amiri" w:cs="Amiri"/>
          <w:lang w:bidi="ar-SA"/>
          <w:color w:val="111111"/>
          <w:sz w:val="28"/>
          <w:szCs w:val="28"/>
          <w:rtl/>
        </w:rPr>
        <w:t xml:space="preserve">وَ کَذَا الْحَدِیثُ الْأَوَّلُ أَقُولُ: وَ تَقَدَّمَ مَا یَدُلُّ عَلَی ذَلِکَ </w:t>
      </w:r>
      <w:r>
        <w:rPr>
          <w:rStyle w:val="FootnoteReference"/>
        </w:rPr>
        <w:footnoteReference w:id="1528"/>
      </w:r>
      <w:r>
        <w:rPr>
          <w:rFonts w:ascii="Amiri" w:hAnsi="Amiri" w:eastAsia="Amiri" w:cs="Amiri"/>
          <w:lang w:bidi="ar-SA"/>
          <w:color w:val="111111"/>
          <w:sz w:val="28"/>
          <w:szCs w:val="28"/>
          <w:rtl/>
        </w:rPr>
        <w:t xml:space="preserve">وَ یَأْتِی مَا یَدُلُّ عَلَیْهِ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نقل شده که گفت: "از امام صادق (ع) درباره خرید مملوک اهل ذمه پرسیدم. امام فرمود: 'اگر به آن‌ها اقرار کرده باشند، بخر و ازدواج کن.'"</w:t>
      </w:r>
    </w:p>
    <w:p>
      <w:pPr>
        <w:pStyle w:val="Heading4"/>
      </w:pPr>
      <w:bookmarkStart w:id="1281" w:name="_Toc842"/>
      <w:r>
        <w:t>2- بَابُ جَوَازِ ابْتِیَاعِ مَا یَسْبِیهِ الظَّالِمُ مِنْ أَهْلِ الْحَرْبِ وَ مَا یُسْرَقُ مِنْهُمْ وَ لَوْ خَصِیّاً</w:t>
      </w:r>
      <w:bookmarkEnd w:id="1281"/>
    </w:p>
    <w:p>
      <w:pPr>
        <w:pStyle w:val="Heading5"/>
      </w:pPr>
      <w:bookmarkStart w:id="1282" w:name="_Toc843"/>
      <w:r>
        <w:t>اشارة</w:t>
      </w:r>
      <w:bookmarkEnd w:id="1282"/>
    </w:p>
    <w:p>
      <w:pPr>
        <w:pStyle w:val="BookText"/>
      </w:pPr>
      <w:r>
        <w:rPr>
          <w:rStyle w:val="FootnoteReference"/>
        </w:rPr>
        <w:footnoteReference w:id="1530"/>
      </w:r>
      <w:r>
        <w:rPr>
          <w:rFonts w:ascii="Amiri" w:hAnsi="Amiri" w:eastAsia="Amiri" w:cs="Amiri"/>
          <w:lang w:bidi="ar-SA"/>
          <w:color w:val="111111"/>
          <w:sz w:val="28"/>
          <w:szCs w:val="28"/>
          <w:rtl/>
        </w:rPr>
        <w:t xml:space="preserve">2 بَابُ جَوَازِ ابْتِیَاعِ مَا یَسْبِیهِ الظَّالِمُ مِنْ أَهْلِ الْحَرْبِ وَ مَا یُسْرَقُ مِنْهُمْ وَ لَوْ خَصِیّاً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3" w:name="_Toc844"/>
      <w:r>
        <w:t>[رقم الحدیث الکلی: 23596 -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23596- 1- </w:t>
      </w:r>
      <w:r>
        <w:rPr>
          <w:rStyle w:val="FootnoteReference"/>
        </w:rPr>
        <w:footnoteReference w:id="1531"/>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رِفَاعَةَ النَّخَّاسِ قَالَ: قُلْتُ لِأَبِی الْحَسَنِ ع إِنَّ الرُّومَ- یَغْزُونَ عَلَی الصَّقَالِبَةِ وَ الرُّومِ- </w:t>
      </w:r>
      <w:r>
        <w:rPr>
          <w:rStyle w:val="FootnoteReference"/>
        </w:rPr>
        <w:footnoteReference w:id="1532"/>
      </w:r>
      <w:r>
        <w:rPr>
          <w:rFonts w:ascii="Amiri" w:hAnsi="Amiri" w:eastAsia="Amiri" w:cs="Amiri"/>
          <w:lang w:bidi="ar-SA"/>
          <w:color w:val="111111"/>
          <w:sz w:val="28"/>
          <w:szCs w:val="28"/>
          <w:rtl/>
        </w:rPr>
        <w:t xml:space="preserve">فَیَسْرِقُونَ أَوْلَادَهُمْ مِنَ الْجَوَارِی وَ الْغِلْمَانِ فَیَعْمِدُونَ إِلَی الْغِلْمَانِ فَیَخْصُونَهُمْ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7" w:name="pg14689_173319"/>
    <w:bookmarkEnd w:id="2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یَبْعَثُونَ بِهِمْ إِلَی بَغْدَادَ إِلَی التُّجَّارِ فَمَا تَرَی فِی شِرَائِهِمْ وَ نَحْنُ نَعْلَمُ أَنَّهُمْ قَدْ سُرِقُوا وَ إِنَّمَا أَغَارُوا عَلَیْهِمْ مِنْ غَیْرِ حَرْبٍ کَانَتْ بَیْنَهُمْ فَقَالَ لَا بَأْسَ بِشِرَائِهِمْ إِنَّمَا أَخْرَجُوهُمْ مِنَ الشِّرْکِ إِلَی دَارِ الْإِسْلَامِ.</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نخاس نقل شده که گفت: "به امام موسی کاظم (ع) گفتم: 'رومی‌ها بر صقالبه (قوم‌هایی در اروپای شرقی) و رومی‌ها حمله می‌کنند و فرزندان آن‌ها را از بین دختر وپسرمی‌دزدند و سپس غلامان را خنثی می‌کنند و آن‌ها را به بغداد برای تجار می‌فرستند. نظرتان درباره خرید آن‌ها چیست؟ ما می‌دانیم که آن‌ها دزدیده شده‌اند و بدون جنگ به آن‌ها حمله شده است.' امام فرمودند: 'خرید آن‌ها اشکالی ندارد زیرا آن‌ها را از شرک به دار اسلام آورده‌اند.'</w:t>
      </w:r>
    </w:p>
    <w:p>
      <w:pPr>
        <w:pStyle w:val="Heading5"/>
      </w:pPr>
      <w:bookmarkStart w:id="1284" w:name="_Toc845"/>
      <w:r>
        <w:t>[رقم الحدیث الکلی: 23597 - رقم الحدیث الباب: 2]</w:t>
      </w:r>
      <w:bookmarkEnd w:id="1284"/>
    </w:p>
    <w:p>
      <w:pPr>
        <w:pStyle w:val="BookText"/>
      </w:pPr>
      <w:r>
        <w:rPr>
          <w:rFonts w:ascii="Times New Roman" w:hAnsi="Times New Roman" w:eastAsia="Times New Roman" w:cs="Times New Roman"/>
          <w:lang w:val="en-US" w:bidi="en-US"/>
          <w:color w:val="111111"/>
          <w:sz w:val="28"/>
          <w:szCs w:val="28"/>
          <w:rtl/>
        </w:rPr>
        <w:t xml:space="preserve">23597- 2- </w:t>
      </w:r>
      <w:r>
        <w:rPr>
          <w:rStyle w:val="FootnoteReference"/>
        </w:rPr>
        <w:footnoteReference w:id="1534"/>
      </w:r>
      <w:r>
        <w:rPr>
          <w:rFonts w:ascii="Amiri" w:hAnsi="Amiri" w:eastAsia="Amiri" w:cs="Amiri"/>
          <w:lang w:bidi="ar-SA"/>
          <w:color w:val="111111"/>
          <w:sz w:val="28"/>
          <w:szCs w:val="28"/>
          <w:rtl/>
        </w:rPr>
        <w:t xml:space="preserve">وَ عَنْ مُحَمَّدِ بْنِ إِسْمَاعِیلَ عَنِ الْفَضْلِ بْنِ شَاذَانَ عَنِ ابْنِ أَبِی عُمَیْرٍ عَنْ إِبْرَاهِیمَ بْنِ عَبْدِ الْحَمِیدِ عَنْ أَبِی الْحَسَنِ ع فِی شِرَاءِ الرُّومِیَّاتِ فَقَالَ اشْتَرِهِنَّ وَ بِعْهُنَّ.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نقل شده که از امام موسی کاظم (ع) درباره خرید رومی‌ها پرسیدم. امام فرمودند: "آن‌ها را بخر و بفروش."</w:t>
      </w:r>
    </w:p>
    <w:p>
      <w:pPr>
        <w:pStyle w:val="Heading5"/>
      </w:pPr>
      <w:bookmarkStart w:id="1285" w:name="_Toc846"/>
      <w:r>
        <w:t>[رقم الحدیث الکلی: 23598 - رقم الحدیث الباب: 3]</w:t>
      </w:r>
      <w:bookmarkEnd w:id="1285"/>
    </w:p>
    <w:p>
      <w:pPr>
        <w:pStyle w:val="BookText"/>
      </w:pPr>
      <w:r>
        <w:rPr>
          <w:rFonts w:ascii="Times New Roman" w:hAnsi="Times New Roman" w:eastAsia="Times New Roman" w:cs="Times New Roman"/>
          <w:lang w:val="en-US" w:bidi="en-US"/>
          <w:color w:val="111111"/>
          <w:sz w:val="28"/>
          <w:szCs w:val="28"/>
          <w:rtl/>
        </w:rPr>
        <w:t xml:space="preserve">23598- 3- </w:t>
      </w:r>
      <w:r>
        <w:rPr>
          <w:rStyle w:val="FootnoteReference"/>
        </w:rPr>
        <w:footnoteReference w:id="1535"/>
      </w:r>
      <w:r>
        <w:rPr>
          <w:rFonts w:ascii="Amiri" w:hAnsi="Amiri" w:eastAsia="Amiri" w:cs="Amiri"/>
          <w:lang w:bidi="ar-SA"/>
          <w:color w:val="111111"/>
          <w:sz w:val="28"/>
          <w:szCs w:val="28"/>
          <w:rtl/>
        </w:rPr>
        <w:t xml:space="preserve">وَ عَنْ عِدَّةٍ مِنْ أَصْحَابِنَا عَنْ أَحْمَدَ بْنِ مُحَمَّدٍ عَنْ مُحَمَّدِ بْنِ سَهْلٍ عَنْ زَکَرِیَّا بْنِ آدَمَ قَالَ: سَأَلْتُ الرِّضَا ع عَنْ قَوْمٍ مِنَ الْعَدُوِّ إِلَی أَنْ قَالَ وَ سَأَلْتُهُ عَنْ سَبْیِ الدَّیْلَمِ یَسْرِقُ بَعْضُهُمْ مِنْ بَعْضٍ وَ یُغِیرُ الْمُسْلِمُونَ عَلَیْهِمْ بِلَا إِمَامٍ أَ یَحِلُّ شِرَاؤُهُمْ قَالَ إِذَا أَقَرُّوا لَهُمْ بِالْعُبُودِیَّةِ فَلَا بَأْسَ بِشِرَائِهِمْ الْحَدِیثَ.</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1536"/>
      </w:r>
    </w:p>
    <w:p>
      <w:pPr>
        <w:pStyle w:val="BookText"/>
      </w:pPr>
      <w:r>
        <w:rPr>
          <w:rFonts w:ascii="Amiri" w:hAnsi="Amiri" w:eastAsia="Amiri" w:cs="Amiri"/>
          <w:lang w:bidi="ar-SA"/>
          <w:color w:val="111111"/>
          <w:sz w:val="28"/>
          <w:szCs w:val="28"/>
          <w:rtl/>
        </w:rPr>
        <w:t xml:space="preserve">أَقُولُ: وَ تَقَدَّمَ مَا یَدُلُّ عَلَی ذَلِکَ فِی الْجِهَادِ </w:t>
      </w:r>
      <w:r>
        <w:rPr>
          <w:rStyle w:val="FootnoteReference"/>
        </w:rPr>
        <w:footnoteReference w:id="1537"/>
      </w:r>
      <w:r>
        <w:rPr>
          <w:rFonts w:ascii="Amiri" w:hAnsi="Amiri" w:eastAsia="Amiri" w:cs="Amiri"/>
          <w:lang w:bidi="ar-SA"/>
          <w:color w:val="111111"/>
          <w:sz w:val="28"/>
          <w:szCs w:val="28"/>
          <w:rtl/>
        </w:rPr>
        <w:t xml:space="preserve">وَ غَیْرِهِ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بن آدم نقل شده که گفت: "از امام رضا (ع) درباره قومی از دشمن پرسیدم... و سپس پرسیدم درباره اسرای دیلم که بعضی از آن‌ها دزدی می‌کنند و مسلمانان بدون امام به آن‌ها حمله می‌کنند، آیا خرید آن‌ها حلال است؟ امام فرمود: 'اگر به عبودیت آن‌ها اقرار کنند، خرید آن‌ها اشکالی ندارد.'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8" w:name="pg14689_173320"/>
    <w:bookmarkEnd w:id="238"/>
    <w:p>
      <w:pPr>
        <w:pStyle w:val="Heading4"/>
      </w:pPr>
      <w:bookmarkStart w:id="1286" w:name="_Toc847"/>
      <w:r>
        <w:t>3- بَابُ جَوَازِ الشِّرَاءِ مِنْ أَوْلَادِ أَهْلِ الْحَرْبِ وَ نِسَائِهِمْ دُونَ أَهْلِ الذِّمَّةِ</w:t>
      </w:r>
      <w:bookmarkEnd w:id="1286"/>
    </w:p>
    <w:p>
      <w:pPr>
        <w:pStyle w:val="Heading5"/>
      </w:pPr>
      <w:bookmarkStart w:id="1287" w:name="_Toc848"/>
      <w:r>
        <w:t>اشارة</w:t>
      </w:r>
      <w:bookmarkEnd w:id="1287"/>
    </w:p>
    <w:p>
      <w:pPr>
        <w:pStyle w:val="BookText"/>
      </w:pPr>
      <w:r>
        <w:rPr>
          <w:rStyle w:val="FootnoteReference"/>
        </w:rPr>
        <w:footnoteReference w:id="1539"/>
      </w:r>
      <w:r>
        <w:rPr>
          <w:rFonts w:ascii="Amiri" w:hAnsi="Amiri" w:eastAsia="Amiri" w:cs="Amiri"/>
          <w:lang w:bidi="ar-SA"/>
          <w:color w:val="111111"/>
          <w:sz w:val="28"/>
          <w:szCs w:val="28"/>
          <w:rtl/>
        </w:rPr>
        <w:t xml:space="preserve">3 بَابُ جَوَازِ الشِّرَاءِ مِنْ أَوْلَادِ أَهْلِ الْحَرْبِ وَ نِسَائِهِمْ دُونَ أَهْلِ الذِّمَّةِ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8" w:name="_Toc849"/>
      <w:r>
        <w:t>[رقم الحدیث الکلی: 23599 - رقم الحدیث الباب: 1]</w:t>
      </w:r>
      <w:bookmarkEnd w:id="1288"/>
    </w:p>
    <w:p>
      <w:pPr>
        <w:pStyle w:val="BookText"/>
      </w:pPr>
      <w:r>
        <w:rPr>
          <w:rFonts w:ascii="Times New Roman" w:hAnsi="Times New Roman" w:eastAsia="Times New Roman" w:cs="Times New Roman"/>
          <w:lang w:val="en-US" w:bidi="en-US"/>
          <w:color w:val="111111"/>
          <w:sz w:val="28"/>
          <w:szCs w:val="28"/>
          <w:rtl/>
        </w:rPr>
        <w:t xml:space="preserve">23599- 1- </w:t>
      </w:r>
      <w:r>
        <w:rPr>
          <w:rStyle w:val="FootnoteReference"/>
        </w:rPr>
        <w:footnoteReference w:id="1540"/>
      </w:r>
      <w:r>
        <w:rPr>
          <w:rFonts w:ascii="Amiri" w:hAnsi="Amiri" w:eastAsia="Amiri" w:cs="Amiri"/>
          <w:lang w:bidi="ar-SA"/>
          <w:color w:val="111111"/>
          <w:sz w:val="28"/>
          <w:szCs w:val="28"/>
          <w:rtl/>
        </w:rPr>
        <w:t xml:space="preserve">مُحَمَّدُ بْنُ یَعْقُوبَ عَنْ عِدَّةٍ مِنْ أَصْحَابِنَا عَنْ أَحْمَدَ بْنِ مُحَمَّدٍ عَنْ مُحَمَّدِ بْنِ سَهْلٍ عَنْ زَکَرِیَّا بْنِ آدَمَ قَالَ: سَأَلْتُ الرِّضَا ع عَنْ قَوْمٍ مِنَ الْعَدُوِّ إِلَی أَنْ قَالَ وَ سَأَلْتُهُ عَنْ أَهْلِ الذِّمَّةِ أَصَابَهُمْ جُوعٌ فَأَتَاهُ رَجُلٌ بِوَلَدِهِ فَقَالَ هَذَا لَکَ أَطْعِمْهُ وَ هُوَ لَکَ عَبْدٌ فَقَالَ لَا تَبْتَعْ حُرّاً فَإِنَّهُ لَا یَصْلُحُ لَکَ وَ لَا مِنْ أَهْلِ الذِّمَّةِ.</w:t>
      </w:r>
    </w:p>
    <w:p>
      <w:pPr>
        <w:pStyle w:val="BookText"/>
      </w:pPr>
      <w:r>
        <w:rPr>
          <w:rFonts w:ascii="Amiri" w:hAnsi="Amiri" w:eastAsia="Amiri" w:cs="Amiri"/>
          <w:lang w:bidi="ar-SA"/>
          <w:color w:val="111111"/>
          <w:sz w:val="28"/>
          <w:szCs w:val="28"/>
          <w:rtl/>
        </w:rPr>
        <w:t xml:space="preserve">مُحَمَّدُ بْنُ الْحَسَنِ بِإِسْنَادِهِ عَنْ أَحْمَدَ بْنِ مُحَمَّدِ بْنِ عِیسَی مِثْلَهُ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بن آدم نقل شده که گفت: "از امام رضا (ع) درباره قومی از دشمن پرسیدم... و سپس پرسیدم درباره اهل ذمه که به گرسنگی دچار شدند. مردی با فرزندش نزد او آمد و گفت: 'این فرزند برای تو، او را اطعام کن و او بنده تو خواهد بود.' امام فرمود: 'آزاد را نخر زیرا برای تو مناسب نیست و نه از اهل ذمه.'"</w:t>
      </w:r>
    </w:p>
    <w:p>
      <w:pPr>
        <w:pStyle w:val="Heading5"/>
      </w:pPr>
      <w:bookmarkStart w:id="1289" w:name="_Toc850"/>
      <w:r>
        <w:t>[رقم الحدیث الکلی: 23600 - رقم الحدیث الباب: 2]</w:t>
      </w:r>
      <w:bookmarkEnd w:id="1289"/>
    </w:p>
    <w:p>
      <w:pPr>
        <w:pStyle w:val="BookText"/>
      </w:pPr>
      <w:r>
        <w:rPr>
          <w:rFonts w:ascii="Times New Roman" w:hAnsi="Times New Roman" w:eastAsia="Times New Roman" w:cs="Times New Roman"/>
          <w:lang w:val="en-US" w:bidi="en-US"/>
          <w:color w:val="111111"/>
          <w:sz w:val="28"/>
          <w:szCs w:val="28"/>
          <w:rtl/>
        </w:rPr>
        <w:t xml:space="preserve">23600- 2- </w:t>
      </w:r>
      <w:r>
        <w:rPr>
          <w:rStyle w:val="FootnoteReference"/>
        </w:rPr>
        <w:footnoteReference w:id="1542"/>
      </w:r>
      <w:r>
        <w:rPr>
          <w:rFonts w:ascii="Amiri" w:hAnsi="Amiri" w:eastAsia="Amiri" w:cs="Amiri"/>
          <w:lang w:bidi="ar-SA"/>
          <w:color w:val="111111"/>
          <w:sz w:val="28"/>
          <w:szCs w:val="28"/>
          <w:rtl/>
        </w:rPr>
        <w:t xml:space="preserve">وَ عَنْهُ عَنْ أَبِی عَلِیِّ بْنِ أَیُّوبَ عَنِ الْحَسَنِ بْنِ عَلِیِّ بْنِ فَضَّالٍ عَنْ عَبْدِ اللَّهِ بْنِ بُکَیْرٍ عَنْ عَبْدِ اللَّهِ اللَّحَّامِ قَالَ: سَأَلْتُ أَبَا عَبْدِ اللَّهِ ع عَنْ رَجُلٍ یَشْتَرِی مِنْ رَجُلٍ مِنْ أَهْلِ الشِّرْکِ ابْنَتَهُ فَیَتَّخِذُهَا قَالَ لَا بَأْسَ.</w:t>
      </w:r>
    </w:p>
    <w:p>
      <w:pPr>
        <w:pStyle w:val="BookText"/>
      </w:pPr>
      <w:r>
        <w:rPr>
          <w:rFonts w:ascii="Amiri" w:hAnsi="Amiri" w:eastAsia="Amiri" w:cs="Amiri"/>
          <w:lang w:bidi="ar-SA"/>
          <w:color w:val="111111"/>
          <w:sz w:val="28"/>
          <w:szCs w:val="28"/>
          <w:rtl/>
        </w:rPr>
        <w:t xml:space="preserve">أَقُولُ: خَصَّهُ الشَّیْخُ وَ غَیْرُهُ </w:t>
      </w:r>
      <w:r>
        <w:rPr>
          <w:rStyle w:val="FootnoteReference"/>
        </w:rPr>
        <w:footnoteReference w:id="1543"/>
      </w:r>
      <w:r>
        <w:rPr>
          <w:rFonts w:ascii="Amiri" w:hAnsi="Amiri" w:eastAsia="Amiri" w:cs="Amiri"/>
          <w:lang w:bidi="ar-SA"/>
          <w:color w:val="111111"/>
          <w:sz w:val="28"/>
          <w:szCs w:val="28"/>
          <w:rtl/>
        </w:rPr>
        <w:t xml:space="preserve">بِأَهْلِ الْحَرْبِ لِمَا مَرَّ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اللحام نقل شده که گفت: "از امام صادق (ع) درباره مردی که دختر یک مشرک را می‌خرد و او را به عنوان کنیز نگه می‌دارد، پرسیدم. امام فرمودند: 'اشکالی ندارد.</w:t>
      </w:r>
    </w:p>
    <w:p>
      <w:pPr>
        <w:pStyle w:val="BookText"/>
      </w:pPr>
      <w:r>
        <w:rPr>
          <w:rFonts w:ascii="IRNazanin" w:hAnsi="IRNazanin" w:eastAsia="IRNazanin" w:cs="IRNazanin"/>
          <w:lang w:bidi="fa-IR"/>
          <w:color w:val="111111"/>
          <w:sz w:val="28"/>
          <w:szCs w:val="28"/>
          <w:rtl/>
        </w:rPr>
        <w:t xml:space="preserve">می گویم : مرحوم شیخ و دیگران این حکم را به اهل جنگ اختصاص داده‌اند."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9" w:name="pg14689_173321"/>
    <w:bookmarkEnd w:id="239"/>
    <w:p>
      <w:pPr>
        <w:pStyle w:val="Heading5"/>
      </w:pPr>
      <w:bookmarkStart w:id="1290" w:name="_Toc851"/>
      <w:r>
        <w:t>[رقم الحدیث الکلی: 23601 - رقم الحدیث الباب: 3]</w:t>
      </w:r>
      <w:bookmarkEnd w:id="1290"/>
    </w:p>
    <w:p>
      <w:pPr>
        <w:pStyle w:val="BookText"/>
      </w:pPr>
      <w:r>
        <w:rPr>
          <w:rFonts w:ascii="Times New Roman" w:hAnsi="Times New Roman" w:eastAsia="Times New Roman" w:cs="Times New Roman"/>
          <w:lang w:val="en-US" w:bidi="en-US"/>
          <w:color w:val="111111"/>
          <w:sz w:val="28"/>
          <w:szCs w:val="28"/>
          <w:rtl/>
        </w:rPr>
        <w:t xml:space="preserve">23601- 3- </w:t>
      </w:r>
      <w:r>
        <w:rPr>
          <w:rStyle w:val="FootnoteReference"/>
        </w:rPr>
        <w:footnoteReference w:id="1545"/>
      </w:r>
      <w:r>
        <w:rPr>
          <w:rFonts w:ascii="Amiri" w:hAnsi="Amiri" w:eastAsia="Amiri" w:cs="Amiri"/>
          <w:lang w:bidi="ar-SA"/>
          <w:color w:val="111111"/>
          <w:sz w:val="28"/>
          <w:szCs w:val="28"/>
          <w:rtl/>
        </w:rPr>
        <w:t xml:space="preserve">وَ بِهَذَا الْإِسْنَادِ وَ تَرَکَ ابْنَ أَیُّوبَ قَالَ: سَأَلْتُ أَبَا عَبْدِ اللَّهِ ع عَنْ رَجُلٍ یَشْتَرِی امْرَأَةَ رَجُلٍ مِنْ أَهْلِ الشِّرْکِ یَتَّخِذُهَا قَالَ فَقَالَ لَا بَأْسَ.</w:t>
      </w:r>
    </w:p>
    <w:p>
      <w:pPr>
        <w:pStyle w:val="BookText"/>
      </w:pPr>
      <w:r>
        <w:rPr>
          <w:rFonts w:ascii="Amiri" w:hAnsi="Amiri" w:eastAsia="Amiri" w:cs="Amiri"/>
          <w:lang w:bidi="ar-SA"/>
          <w:color w:val="111111"/>
          <w:sz w:val="28"/>
          <w:szCs w:val="28"/>
          <w:rtl/>
        </w:rPr>
        <w:t xml:space="preserve">وَ بِإِسْنَادِهِ عَنِ الْحَسَنِ بْنِ عَلِیٍّ الْوَشَّاءِ عَنِ الْحَسَنِ بْنِ عَلِیِّ بْنِ فَضَّالٍ مِثْلَهُ </w:t>
      </w:r>
      <w:r>
        <w:rPr>
          <w:rStyle w:val="FootnoteReference"/>
        </w:rPr>
        <w:footnoteReference w:id="1546"/>
      </w:r>
      <w:r>
        <w:rPr>
          <w:rFonts w:ascii="Amiri" w:hAnsi="Amiri" w:eastAsia="Amiri" w:cs="Amiri"/>
          <w:lang w:bidi="ar-SA"/>
          <w:color w:val="111111"/>
          <w:sz w:val="28"/>
          <w:szCs w:val="28"/>
          <w:rtl/>
        </w:rPr>
        <w:t xml:space="preserve">وَ عَنْهُ عَنْ أَبِی عَلِیِّ بْنِ أَیُّوبَ وَ ذَکَرَ الَّذِی قَبْلَهُ أَقُولُ: وَ تَقَدَّمَ مَا یَدُلُّ عَلَی ذَلِکَ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اسناد، ابن ایوب نقل می‌کند که گفت: "از امام صادق (ع) درباره مردی که زن یک مشرک را خریده و او را به عنوان کنیز نگه می‌دارد، پرسیدم. امام فرمودند: 'اشکالی ندارد.'</w:t>
      </w:r>
    </w:p>
    <w:p>
      <w:pPr>
        <w:pStyle w:val="Heading4"/>
      </w:pPr>
      <w:bookmarkStart w:id="1291" w:name="_Toc852"/>
      <w:r>
        <w:t>4- بَابُ أَنَّ الرَّجُلَ لَا یَمْلِکُ مَنْ یَحْرُمُ عَلَیْهِ مِنَ الْإِنَاثِ بِالنَّسَبِ وَ لَا بِالرَّضَاعِ وَ مَتَی مَلَکَ إِحْدَاهُنَّ انْعَتَقَتْ عَلَیْهِ وَ یَمْلِکُ مَنْ عَدَاهُنَّ سِوَی الْعَمُودَیْنِ وَ أَنَّ الْمَرْأَةَ تَمْلِکُ مَنْ عَدَاهُمَا</w:t>
      </w:r>
      <w:bookmarkEnd w:id="1291"/>
    </w:p>
    <w:p>
      <w:pPr>
        <w:pStyle w:val="Heading5"/>
      </w:pPr>
      <w:bookmarkStart w:id="1292" w:name="_Toc853"/>
      <w:r>
        <w:t>اشارة</w:t>
      </w:r>
      <w:bookmarkEnd w:id="1292"/>
    </w:p>
    <w:p>
      <w:pPr>
        <w:pStyle w:val="BookText"/>
      </w:pPr>
      <w:r>
        <w:rPr>
          <w:rStyle w:val="FootnoteReference"/>
        </w:rPr>
        <w:footnoteReference w:id="1548"/>
      </w:r>
      <w:r>
        <w:rPr>
          <w:rFonts w:ascii="Amiri" w:hAnsi="Amiri" w:eastAsia="Amiri" w:cs="Amiri"/>
          <w:lang w:bidi="ar-SA"/>
          <w:color w:val="111111"/>
          <w:sz w:val="28"/>
          <w:szCs w:val="28"/>
          <w:rtl/>
        </w:rPr>
        <w:t xml:space="preserve">4 بَابُ أَنَّ الرَّجُلَ لَا یَمْلِکُ مَنْ یَحْرُمُ عَلَیْهِ مِنَ الْإِنَاثِ بِالنَّسَبِ وَ لَا بِالرَّضَاعِ وَ مَتَی مَلَکَ إِحْدَاهُنَّ انْعَتَقَتْ عَلَیْهِ وَ یَمْلِکُ مَنْ عَدَاهُنَّ سِوَی الْعَمُودَیْنِ وَ أَنَّ الْمَرْأَةَ تَمْلِکُ مَنْ عَدَاهُمَا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3" w:name="_Toc854"/>
      <w:r>
        <w:t>[رقم الحدیث الکلی: 23602 - رقم الحدیث الباب: 1]</w:t>
      </w:r>
      <w:bookmarkEnd w:id="1293"/>
    </w:p>
    <w:p>
      <w:pPr>
        <w:pStyle w:val="BookText"/>
      </w:pPr>
      <w:r>
        <w:rPr>
          <w:rFonts w:ascii="Times New Roman" w:hAnsi="Times New Roman" w:eastAsia="Times New Roman" w:cs="Times New Roman"/>
          <w:lang w:val="en-US" w:bidi="en-US"/>
          <w:color w:val="111111"/>
          <w:sz w:val="28"/>
          <w:szCs w:val="28"/>
          <w:rtl/>
        </w:rPr>
        <w:t xml:space="preserve">23602- 1- </w:t>
      </w:r>
      <w:r>
        <w:rPr>
          <w:rStyle w:val="FootnoteReference"/>
        </w:rPr>
        <w:footnoteReference w:id="1549"/>
      </w:r>
      <w:r>
        <w:rPr>
          <w:rFonts w:ascii="Amiri" w:hAnsi="Amiri" w:eastAsia="Amiri" w:cs="Amiri"/>
          <w:lang w:bidi="ar-SA"/>
          <w:color w:val="111111"/>
          <w:sz w:val="28"/>
          <w:szCs w:val="28"/>
          <w:rtl/>
        </w:rPr>
        <w:t xml:space="preserve">مُحَمَّدُ بْنُ الْحَسَنِ بِإِسْنَادِهِ عَنْ أَحْمَدَ بْنِ مُحَمَّدِ بْنِ عِیسَی </w:t>
      </w:r>
      <w:r>
        <w:rPr>
          <w:rStyle w:val="FootnoteReference"/>
        </w:rPr>
        <w:footnoteReference w:id="1550"/>
      </w:r>
      <w:r>
        <w:rPr>
          <w:rFonts w:ascii="Amiri" w:hAnsi="Amiri" w:eastAsia="Amiri" w:cs="Amiri"/>
          <w:lang w:bidi="ar-SA"/>
          <w:color w:val="111111"/>
          <w:sz w:val="28"/>
          <w:szCs w:val="28"/>
          <w:rtl/>
        </w:rPr>
        <w:t xml:space="preserve">عَنِ ابْنِ أَبِی عُمَیْرٍ عَنْ أَبَانِ بْنِ عُثْمَانَ عَنْ أَبِی بَصِیرٍ وَ أَبِی الْعَبَّاسِ وَ عُبَیْدٍ کُلِّهِمْ عَنْ أَبِی عَبْدِ اللَّهِ ع قَالَ: إِذَا مَلَکَ الرَّجُلُ وَالِدَیْهِ أَوْ أُخْتَهُ أَوْ عَمَّتَهُ أَوْ خَالَتَهُ أَوْ بِنْتَ أَخِیهِ أَوْ بِنْتَ أُخْتِهِ وَ ذَکَرَ أَهْلَ هَذِهِ الْآیَةِ مِنَ النِّسَاءِ عَتَقُوا جَمِیعاً وَ یَمْلِکُ عَمَّهُ وَ ابْنَ أَخِیهِ وَ ابْنَ أُخْتِهِ وَ الْخَالَ وَ لَا یَمْلِکُ أُمَّهُ مِنَ الرَّضَاعَةِ وَ لَا أُخْتَهُ وَ لَا عَمَّتَهُ وَ لَا خَالَتَهُ </w:t>
      </w:r>
      <w:r>
        <w:rPr>
          <w:rStyle w:val="FootnoteReference"/>
        </w:rPr>
        <w:footnoteReference w:id="1551"/>
      </w:r>
      <w:r>
        <w:rPr>
          <w:rFonts w:ascii="Amiri" w:hAnsi="Amiri" w:eastAsia="Amiri" w:cs="Amiri"/>
          <w:lang w:bidi="ar-SA"/>
          <w:color w:val="111111"/>
          <w:sz w:val="28"/>
          <w:szCs w:val="28"/>
          <w:rtl/>
        </w:rPr>
        <w:t xml:space="preserve">إِذَا مُلِکْنَ عَتَقْنَ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0" w:name="pg14689_173322"/>
    <w:bookmarkEnd w:id="2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 یَحْرُمُ مِنَ النَّسَبِ فَإِنَّهُ یَحْرُمُ مِنَ الرَّضَاعِ وَ قَالَ یَمْلِکُ الذُّکُورَ مَا خَلَا وَالِداً أَوْ وَلَداً وَ لَا یَمْلِکُ مِنَ النِّسَاءِ ذَاتَ رَحِمٍ مُحَرَّمٍ قُلْتُ یَجْرِی فِی الرَّضَاعِ مِثْلُ ذَلِکَ قَالَ نَعَمْ یَجْرِی فِی الرَّضَاعِ مِثْلُ ذَلِکَ.</w:t>
      </w:r>
    </w:p>
    <w:p>
      <w:pPr>
        <w:pStyle w:val="BookText"/>
      </w:pPr>
      <w:r>
        <w:rPr>
          <w:rFonts w:ascii="Amiri" w:hAnsi="Amiri" w:eastAsia="Amiri" w:cs="Amiri"/>
          <w:lang w:bidi="ar-SA"/>
          <w:color w:val="111111"/>
          <w:sz w:val="28"/>
          <w:szCs w:val="28"/>
          <w:rtl/>
        </w:rPr>
        <w:t xml:space="preserve">وَ رَوَاهُ الصَّدُوقُ بِأَسَانِیدِهِ عَنْ أَبِی بَصِیرٍ وَ أَبِی الْعَبَّاسِ وَ عُبَیْدِ بْنِ زُرَارَةَ نَحْوَهُ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ابی العباس و عبید، همگی از امام صادق (ع) نقل شده که فرمودند: "اگر مردی والدین خود، خواهر، عمه، خاله، دختر برادر یا دختر خواهرش را مالک شود (و این افراد شامل آیه مربوط به زنان باشند) همه آزاد خواهند شد. او می‌تواند عموی خود، پسر برادرش و پسر خواهرش را مالک شود اما مادر رضاعی، خواهر رضاعی، عمه رضاعی و خاله رضاعی را نمی‌تواند مالک شود، زیرا با مالکیت آنان آزاد می‌شوند." و فرمودند: "آنچه از نسب حرام است، از رضاع نیز حرام است." و فرمودند: "مرد می‌تواند ذکور را مالک شود به استثنای والد یا فرزند خود. و از زنان نمی‌تواند خویشاوند محرم را مالک شود." گفتم: "آیا این در مورد رضاع نیز صدق می‌کند؟" فرمودند: "بله، در رضاع نیز همین‌طور است."</w:t>
      </w:r>
    </w:p>
    <w:p>
      <w:pPr>
        <w:pStyle w:val="Heading5"/>
      </w:pPr>
      <w:bookmarkStart w:id="1294" w:name="_Toc855"/>
      <w:r>
        <w:t>[رقم الحدیث الکلی: 23603 - رقم الحدیث الباب: 2]</w:t>
      </w:r>
      <w:bookmarkEnd w:id="1294"/>
    </w:p>
    <w:p>
      <w:pPr>
        <w:pStyle w:val="BookText"/>
      </w:pPr>
      <w:r>
        <w:rPr>
          <w:rFonts w:ascii="Times New Roman" w:hAnsi="Times New Roman" w:eastAsia="Times New Roman" w:cs="Times New Roman"/>
          <w:lang w:val="en-US" w:bidi="en-US"/>
          <w:color w:val="111111"/>
          <w:sz w:val="28"/>
          <w:szCs w:val="28"/>
          <w:rtl/>
        </w:rPr>
        <w:t xml:space="preserve">23603- 2- </w:t>
      </w:r>
      <w:r>
        <w:rPr>
          <w:rStyle w:val="FootnoteReference"/>
        </w:rPr>
        <w:footnoteReference w:id="1553"/>
      </w:r>
      <w:r>
        <w:rPr>
          <w:rFonts w:ascii="Amiri" w:hAnsi="Amiri" w:eastAsia="Amiri" w:cs="Amiri"/>
          <w:lang w:bidi="ar-SA"/>
          <w:color w:val="111111"/>
          <w:sz w:val="28"/>
          <w:szCs w:val="28"/>
          <w:rtl/>
        </w:rPr>
        <w:t xml:space="preserve">وَ بِإِسْنَادِهِ عَنِ الْحَسَنِ بْنِ مُحَمَّدِ بْنِ سَمَاعَةَ عَنْ وُهَیْبِ بْنِ حَفْصٍ عَنْ أَبِی بَصِیرٍ عَنْ أَبِی عَبْدِ اللَّهِ ع نَحْوَهُ وَ زَادَ وَ قَالَ یَحْرُمُ مِنَ الرَّضَاعِ مَا یَحْرُمُ مِنَ النَّسَبِ.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به نحو مشابه و اضافه کرد: "آنچه از رضاع حرام است، همان است که از نسب حرام است."</w:t>
      </w:r>
    </w:p>
    <w:p>
      <w:pPr>
        <w:pStyle w:val="Heading5"/>
      </w:pPr>
      <w:bookmarkStart w:id="1295" w:name="_Toc856"/>
      <w:r>
        <w:t>[رقم الحدیث الکلی: 23604 - رقم الحدیث الباب: 3]</w:t>
      </w:r>
      <w:bookmarkEnd w:id="1295"/>
    </w:p>
    <w:p>
      <w:pPr>
        <w:pStyle w:val="BookText"/>
      </w:pPr>
      <w:r>
        <w:rPr>
          <w:rFonts w:ascii="Times New Roman" w:hAnsi="Times New Roman" w:eastAsia="Times New Roman" w:cs="Times New Roman"/>
          <w:lang w:val="en-US" w:bidi="en-US"/>
          <w:color w:val="111111"/>
          <w:sz w:val="28"/>
          <w:szCs w:val="28"/>
          <w:rtl/>
        </w:rPr>
        <w:t xml:space="preserve">23604- 3- </w:t>
      </w:r>
      <w:r>
        <w:rPr>
          <w:rStyle w:val="FootnoteReference"/>
        </w:rPr>
        <w:footnoteReference w:id="1554"/>
      </w:r>
      <w:r>
        <w:rPr>
          <w:rFonts w:ascii="Amiri" w:hAnsi="Amiri" w:eastAsia="Amiri" w:cs="Amiri"/>
          <w:lang w:bidi="ar-SA"/>
          <w:color w:val="111111"/>
          <w:sz w:val="28"/>
          <w:szCs w:val="28"/>
          <w:rtl/>
        </w:rPr>
        <w:t xml:space="preserve">وَ بِإِسْنَادِهِ عَنِ الْحُسَیْنِ بْنِ سَعِیدٍ عَنِ ابْنِ أَبِی عُمَیْرٍ عَنْ حَمَّادٍ عَنِ الْحَلَبِیِّ وَ ابْنِ سِنَانٍ عَنْ أَبِی عَبْدِ اللَّهِ ع فِی امْرَأَةٍ أَرْضَعَتِ ابْنَ جَارِیَتِهَا فَقَالَ تُعْتِقُهُ.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درباره زنی که فرزند کنیز خود را شیر داده است، نقل شده که فرمود: "او (کودک) آزاد خواهد شد."</w:t>
      </w:r>
    </w:p>
    <w:p>
      <w:pPr>
        <w:pStyle w:val="Heading5"/>
      </w:pPr>
      <w:bookmarkStart w:id="1296" w:name="_Toc857"/>
      <w:r>
        <w:t>[رقم الحدیث الکلی: 23605 - رقم الحدیث الباب: 4]</w:t>
      </w:r>
      <w:bookmarkEnd w:id="1296"/>
    </w:p>
    <w:p>
      <w:pPr>
        <w:pStyle w:val="BookText"/>
      </w:pPr>
      <w:r>
        <w:rPr>
          <w:rFonts w:ascii="Times New Roman" w:hAnsi="Times New Roman" w:eastAsia="Times New Roman" w:cs="Times New Roman"/>
          <w:lang w:val="en-US" w:bidi="en-US"/>
          <w:color w:val="111111"/>
          <w:sz w:val="28"/>
          <w:szCs w:val="28"/>
          <w:rtl/>
        </w:rPr>
        <w:t xml:space="preserve">23605- 4- </w:t>
      </w:r>
      <w:r>
        <w:rPr>
          <w:rStyle w:val="FootnoteReference"/>
        </w:rPr>
        <w:footnoteReference w:id="1556"/>
      </w:r>
      <w:r>
        <w:rPr>
          <w:rFonts w:ascii="Amiri" w:hAnsi="Amiri" w:eastAsia="Amiri" w:cs="Amiri"/>
          <w:lang w:bidi="ar-SA"/>
          <w:color w:val="111111"/>
          <w:sz w:val="28"/>
          <w:szCs w:val="28"/>
          <w:rtl/>
        </w:rPr>
        <w:t xml:space="preserve">وَ عَنِ ابْنِ سَمَاعَةَ عَنْ صَالِحِ بْنِ خَالِدٍ عَنْ أَبِی جَمِیلَةَ عَنْ أَبِی عُیَیْنَةَ </w:t>
      </w:r>
      <w:r>
        <w:rPr>
          <w:rStyle w:val="FootnoteReference"/>
        </w:rPr>
        <w:footnoteReference w:id="1557"/>
      </w:r>
      <w:r>
        <w:rPr>
          <w:rFonts w:ascii="Amiri" w:hAnsi="Amiri" w:eastAsia="Amiri" w:cs="Amiri"/>
          <w:lang w:bidi="ar-SA"/>
          <w:color w:val="111111"/>
          <w:sz w:val="28"/>
          <w:szCs w:val="28"/>
          <w:rtl/>
        </w:rPr>
        <w:t xml:space="preserve">عَنْ أَبِی عَبْدِ اللَّهِ ع قَالَ: قُلْتُ لَهُ غُلَامٌ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1" w:name="pg14689_173323"/>
    <w:bookmarkEnd w:id="241"/>
    <w:p>
      <w:pPr>
        <w:pStyle w:val="BookText"/>
      </w:pPr>
      <w:r>
        <w:rPr>
          <w:rFonts w:ascii="Amiri" w:hAnsi="Amiri" w:eastAsia="Amiri" w:cs="Amiri"/>
          <w:lang w:bidi="ar-SA"/>
          <w:color w:val="111111"/>
          <w:sz w:val="28"/>
          <w:szCs w:val="28"/>
          <w:rtl/>
        </w:rPr>
        <w:t xml:space="preserve">بَیْنِی وَ بَیْنَهُ رَضَاعٌ یَحِلُّ لِی بَیْعُهُ قَالَ إِنَّمَا هُوَ مَمْلُوکٌ إِنْ شِئْتَ بِعْتَهُ وَ إِنْ شِئْتَ أَمْسَکْتَهُ وَ لَکِنْ إِذَا مَلَکَ الرَّجُلُ أَبَوَیْهِ فَهُمَا حُرَّانِ.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عیینه از امام صادق (ع) نقل شده که گفتم: "پسری بین من و او رضاع (رابطه شیرخوارگی) است. آیا جایز است او را بفروشم؟" امام فرمودند: "او مملوک است. اگر خواستی بفروش و اگر خواستی نگه‌دار. اما اگر مردی والدین خود را مالک شود، آن‌ها آزاد خواهند بود."</w:t>
      </w:r>
    </w:p>
    <w:p>
      <w:pPr>
        <w:pStyle w:val="Heading5"/>
      </w:pPr>
      <w:bookmarkStart w:id="1297" w:name="_Toc858"/>
      <w:r>
        <w:t>[رقم الحدیث الکلی: 23606 - رقم الحدیث الباب: 5]</w:t>
      </w:r>
      <w:bookmarkEnd w:id="1297"/>
    </w:p>
    <w:p>
      <w:pPr>
        <w:pStyle w:val="BookText"/>
      </w:pPr>
      <w:r>
        <w:rPr>
          <w:rFonts w:ascii="Times New Roman" w:hAnsi="Times New Roman" w:eastAsia="Times New Roman" w:cs="Times New Roman"/>
          <w:lang w:val="en-US" w:bidi="en-US"/>
          <w:color w:val="111111"/>
          <w:sz w:val="28"/>
          <w:szCs w:val="28"/>
          <w:rtl/>
        </w:rPr>
        <w:t xml:space="preserve">23606- 5- </w:t>
      </w:r>
      <w:r>
        <w:rPr>
          <w:rStyle w:val="FootnoteReference"/>
        </w:rPr>
        <w:footnoteReference w:id="1558"/>
      </w:r>
      <w:r>
        <w:rPr>
          <w:rFonts w:ascii="Amiri" w:hAnsi="Amiri" w:eastAsia="Amiri" w:cs="Amiri"/>
          <w:lang w:bidi="ar-SA"/>
          <w:color w:val="111111"/>
          <w:sz w:val="28"/>
          <w:szCs w:val="28"/>
          <w:rtl/>
        </w:rPr>
        <w:t xml:space="preserve">وَ بِإِسْنَادِهِ عَنِ الصَّفَّارِ عَنْ یَعْقُوبَ بْنِ یَزِیدَ عَنْ مُحَمَّدِ بْنِ الْحَسَنِ بْنِ زِیَادٍ عَمَّنْ ذَکَرَهُ عَنْ مِسْمَعٍ کِرْدِینٍ قَالَ: قُلْتُ لِأَبِی عَبْدِ اللَّهِ ع امْرَأَةٌ لَهَا أُخْتٌ مِنَ الرَّضَاعَةِ أَ تَبِیعُهَا قَالَ لَا قُلْتُ فَإِنَّهَا لَا تَجِدُ مَا تُنْفِقُ عَلَیْهَا وَ لَا مَا تَکْسُوهَا قَالَ فَإِنْ بَلَغَ الشَّأْنُ ذَلِکَ فَنَعَمْ إِذاً.</w:t>
      </w:r>
    </w:p>
    <w:p>
      <w:pPr>
        <w:pStyle w:val="BookText"/>
      </w:pPr>
      <w:r>
        <w:rPr>
          <w:rFonts w:ascii="Amiri" w:hAnsi="Amiri" w:eastAsia="Amiri" w:cs="Amiri"/>
          <w:lang w:bidi="ar-SA"/>
          <w:color w:val="111111"/>
          <w:sz w:val="28"/>
          <w:szCs w:val="28"/>
          <w:rtl/>
        </w:rPr>
        <w:t xml:space="preserve">أَقُولُ: النَّهْیُ مَحْمُولٌ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کردین نقل شده که گفت: "به امام صادق (ع) گفتم: 'زنی که خواهر رضاعی دارد، آیا او را می‌فروشد؟' امام فرمودند: 'نه.' گفتم: 'او نمی‌تواند برایش هزینه کند و یا او را لباس بپوشاند.' امام فرمودند: 'اگر وضعیت به این حد رسید، پس بله.</w:t>
      </w:r>
    </w:p>
    <w:p>
      <w:pPr>
        <w:pStyle w:val="BookText"/>
      </w:pPr>
      <w:r>
        <w:rPr>
          <w:rFonts w:ascii="IRNazanin" w:hAnsi="IRNazanin" w:eastAsia="IRNazanin" w:cs="IRNazanin"/>
          <w:lang w:bidi="fa-IR"/>
          <w:color w:val="111111"/>
          <w:sz w:val="28"/>
          <w:szCs w:val="28"/>
          <w:rtl/>
        </w:rPr>
        <w:t xml:space="preserve">می گویم : "نهی حمل بر کراهت می‌شود.</w:t>
      </w:r>
    </w:p>
    <w:p>
      <w:pPr>
        <w:pStyle w:val="Heading5"/>
      </w:pPr>
      <w:bookmarkStart w:id="1298" w:name="_Toc859"/>
      <w:r>
        <w:t>[رقم الحدیث الکلی: 23607 - رقم الحدیث الباب: 6]</w:t>
      </w:r>
      <w:bookmarkEnd w:id="1298"/>
    </w:p>
    <w:p>
      <w:pPr>
        <w:pStyle w:val="BookText"/>
      </w:pPr>
      <w:r>
        <w:rPr>
          <w:rFonts w:ascii="Times New Roman" w:hAnsi="Times New Roman" w:eastAsia="Times New Roman" w:cs="Times New Roman"/>
          <w:lang w:val="en-US" w:bidi="en-US"/>
          <w:color w:val="111111"/>
          <w:sz w:val="28"/>
          <w:szCs w:val="28"/>
          <w:rtl/>
        </w:rPr>
        <w:t xml:space="preserve">23607- 6- </w:t>
      </w:r>
      <w:r>
        <w:rPr>
          <w:rStyle w:val="FootnoteReference"/>
        </w:rPr>
        <w:footnoteReference w:id="1559"/>
      </w:r>
      <w:r>
        <w:rPr>
          <w:rFonts w:ascii="Amiri" w:hAnsi="Amiri" w:eastAsia="Amiri" w:cs="Amiri"/>
          <w:lang w:bidi="ar-SA"/>
          <w:color w:val="111111"/>
          <w:sz w:val="28"/>
          <w:szCs w:val="28"/>
          <w:rtl/>
        </w:rPr>
        <w:t xml:space="preserve">مُحَمَّدُ بْنُ عَلِیِّ بْنِ الْحُسَیْنِ بِإِسْنَادِهِ عَنِ الْحَسَنِ بْنِ مَحْبُوبٍ عَنْ سَمَاعَةَ عَنْ أَبِی عَبْدِ اللَّهِ ع فِی رَجُلٍ یَمْلِکُ ذَا رَحِمِهِ هَلْ یَصْلُحُ لَهُ أَنْ یَبِیعَهُ أَوْ یَسْتَعْبِدَهُ قَالَ لَا یَصْلُحُ لَهُ بَیْعُهُ وَ لَا یَتَّخِذُهُ عَبْداً وَ هُوَ مَوْلَاهُ وَ أَخُوهُ فِی الدِّینِ وَ أَیُّهُمَا مَاتَ وَرِثَهُ صَاحِبُهُ إِلَّا أَنْ یَکُونَ لَهُ وَارِثٌ أَقْرَبُ إِلَیْهِ مِنْهُ.</w:t>
      </w:r>
    </w:p>
    <w:p>
      <w:pPr>
        <w:pStyle w:val="BookText"/>
      </w:pPr>
      <w:r>
        <w:rPr>
          <w:rFonts w:ascii="Amiri" w:hAnsi="Amiri" w:eastAsia="Amiri" w:cs="Amiri"/>
          <w:lang w:bidi="ar-SA"/>
          <w:color w:val="111111"/>
          <w:sz w:val="28"/>
          <w:szCs w:val="28"/>
          <w:rtl/>
        </w:rPr>
        <w:t xml:space="preserve">أَقُولُ: هَذَا مَخْصُوصٌ بِذِی الرَّحِمِ الَّذِی یَنْعَتِقُ عَلَیْهِ کَمَا مَرَّ </w:t>
      </w:r>
      <w:r>
        <w:rPr>
          <w:rStyle w:val="FootnoteReference"/>
        </w:rPr>
        <w:footnoteReference w:id="1560"/>
      </w:r>
      <w:r>
        <w:rPr>
          <w:rFonts w:ascii="Amiri" w:hAnsi="Amiri" w:eastAsia="Amiri" w:cs="Amiri"/>
          <w:lang w:bidi="ar-SA"/>
          <w:color w:val="111111"/>
          <w:sz w:val="28"/>
          <w:szCs w:val="28"/>
          <w:rtl/>
        </w:rPr>
        <w:t xml:space="preserve">أَوْ مَحْمُولٌ عَلَی اسْتِحْبَابِ الْعِتْقِ وَ یَأْتِی مَا یَدُلُّ عَلَی ذَلِکَ فِی الرَّضَاعِ </w:t>
      </w:r>
      <w:r>
        <w:rPr>
          <w:rStyle w:val="FootnoteReference"/>
        </w:rPr>
        <w:footnoteReference w:id="1561"/>
      </w:r>
      <w:r>
        <w:rPr>
          <w:rFonts w:ascii="Amiri" w:hAnsi="Amiri" w:eastAsia="Amiri" w:cs="Amiri"/>
          <w:lang w:bidi="ar-SA"/>
          <w:color w:val="111111"/>
          <w:sz w:val="28"/>
          <w:szCs w:val="28"/>
          <w:rtl/>
        </w:rPr>
        <w:t xml:space="preserve">وَ فِی الْعِتْقِ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نقل شده که فرمود: "اگر مردی خویشاوندی را که مالک شده، آیا می‌تواند او را بفروشد یا به عنوان برده نگه دارد؟" امام فرمودند: "نه، نمی‌تواند او را بفروشد و نباید او را به عنوان برده نگه دارد زیرا او مولای او و برادر دینی اوست و اگر یکی از آن‌ها بمیرد، دیگری از او ارث می‌برد مگر اینکه وارثی نزدیک‌تر داشته باشد."</w:t>
      </w:r>
    </w:p>
    <w:p>
      <w:pPr>
        <w:pStyle w:val="BookText"/>
      </w:pPr>
      <w:r>
        <w:rPr>
          <w:rFonts w:ascii="IRNazanin" w:hAnsi="IRNazanin" w:eastAsia="IRNazanin" w:cs="IRNazanin"/>
          <w:lang w:bidi="fa-IR"/>
          <w:color w:val="111111"/>
          <w:sz w:val="28"/>
          <w:szCs w:val="28"/>
          <w:rtl/>
        </w:rPr>
        <w:t xml:space="preserve">می گویم : "این حکم به خویشاوندی که به دلیل نزدیکی نسب آزاد می‌شود، اختصاص دارد و یا حمل بر استحباب آزاد کردن دارد و در رضاع و عتق نیز همین‌طور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2" w:name="pg14689_173324"/>
    <w:bookmarkEnd w:id="242"/>
    <w:p>
      <w:pPr>
        <w:pStyle w:val="Heading4"/>
      </w:pPr>
      <w:bookmarkStart w:id="1299" w:name="_Toc860"/>
      <w:r>
        <w:t>5- بَابُ جَوَازِ شِرَاءِ الرَّقِیقِ إِذَا بِیعَ فِی الْأَسْوَاقِ أَوْ أَقَرَّ بِالرِّقِّ أَوْ ثَبَتَ بِالْبَیِّنَةِ وَ إِنِ ادَّعَی الْحُرِّیَّةَ بِغَیْرِ بَیِّنَةٍ</w:t>
      </w:r>
      <w:bookmarkEnd w:id="1299"/>
    </w:p>
    <w:p>
      <w:pPr>
        <w:pStyle w:val="Heading5"/>
      </w:pPr>
      <w:bookmarkStart w:id="1300" w:name="_Toc861"/>
      <w:r>
        <w:t>اشارة</w:t>
      </w:r>
      <w:bookmarkEnd w:id="1300"/>
    </w:p>
    <w:p>
      <w:pPr>
        <w:pStyle w:val="BookText"/>
      </w:pPr>
      <w:r>
        <w:rPr>
          <w:rStyle w:val="FootnoteReference"/>
        </w:rPr>
        <w:footnoteReference w:id="1563"/>
      </w:r>
      <w:r>
        <w:rPr>
          <w:rFonts w:ascii="Amiri" w:hAnsi="Amiri" w:eastAsia="Amiri" w:cs="Amiri"/>
          <w:lang w:bidi="ar-SA"/>
          <w:color w:val="111111"/>
          <w:sz w:val="28"/>
          <w:szCs w:val="28"/>
          <w:rtl/>
        </w:rPr>
        <w:t xml:space="preserve">5 بَابُ جَوَازِ شِرَاءِ الرَّقِیقِ إِذَا بِیعَ فِی الْأَسْوَاقِ أَوْ أَقَرَّ بِالرِّقِّ أَوْ ثَبَتَ بِالْبَیِّنَةِ وَ إِنِ ادَّعَی الْحُرِّیَّةَ بِغَیْرِ بَیِّنَةٍ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1" w:name="_Toc862"/>
      <w:r>
        <w:t>[رقم الحدیث الکلی: 23608 - رقم الحدیث الباب: 1]</w:t>
      </w:r>
      <w:bookmarkEnd w:id="1301"/>
    </w:p>
    <w:p>
      <w:pPr>
        <w:pStyle w:val="BookText"/>
      </w:pPr>
      <w:r>
        <w:rPr>
          <w:rFonts w:ascii="Times New Roman" w:hAnsi="Times New Roman" w:eastAsia="Times New Roman" w:cs="Times New Roman"/>
          <w:lang w:val="en-US" w:bidi="en-US"/>
          <w:color w:val="111111"/>
          <w:sz w:val="28"/>
          <w:szCs w:val="28"/>
          <w:rtl/>
        </w:rPr>
        <w:t xml:space="preserve">23608- 1- </w:t>
      </w:r>
      <w:r>
        <w:rPr>
          <w:rStyle w:val="FootnoteReference"/>
        </w:rPr>
        <w:footnoteReference w:id="1564"/>
      </w:r>
      <w:r>
        <w:rPr>
          <w:rFonts w:ascii="Amiri" w:hAnsi="Amiri" w:eastAsia="Amiri" w:cs="Amiri"/>
          <w:lang w:bidi="ar-SA"/>
          <w:color w:val="111111"/>
          <w:sz w:val="28"/>
          <w:szCs w:val="28"/>
          <w:rtl/>
        </w:rPr>
        <w:t xml:space="preserve">مُحَمَّدُ بْنُ الْحَسَنِ بِإِسْنَادِهِ عَنِ الْحُسَیْنِ بْنِ سَعِیدٍ عَنْ صَفْوَانَ بْنِ یَحْیَی عَنِ الْعِیصِ بْنِ الْقَاسِمِ عَنْ أَبِی عَبْدِ اللَّهِ ع قَالَ: سَأَلْتُهُ عَنِ مَمْلُوکٍ ادَّعَی أَنَّهُ حُرٌّ وَ لَمْ یَأْتِ بِبَیِّنَةٍ عَلَی ذَلِکَ أَشْتَرِیهِ قَالَ نَعَمْ.</w:t>
      </w:r>
    </w:p>
    <w:p>
      <w:pPr>
        <w:pStyle w:val="BookText"/>
      </w:pPr>
      <w:r>
        <w:rPr>
          <w:rFonts w:ascii="Amiri" w:hAnsi="Amiri" w:eastAsia="Amiri" w:cs="Amiri"/>
          <w:lang w:bidi="ar-SA"/>
          <w:color w:val="111111"/>
          <w:sz w:val="28"/>
          <w:szCs w:val="28"/>
          <w:rtl/>
        </w:rPr>
        <w:t xml:space="preserve">وَ رَوَاهُ الصَّدُوقُ بِإِسْنَادِهِ عَنِ الْعِیصِ بْنِ الْقَاسِمِ مِثْلَهُ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از امام صادق (ع) نقل شده که فرمود: "از او درباره مملوکی پرسیدم که ادعا می‌کند آزاد است و بیّنه‌ای برای آن ارائه نمی‌دهد. آیا او را بخرم؟ امام فرمودند: 'بله.'</w:t>
      </w:r>
    </w:p>
    <w:p>
      <w:pPr>
        <w:pStyle w:val="Heading5"/>
      </w:pPr>
      <w:bookmarkStart w:id="1302" w:name="_Toc863"/>
      <w:r>
        <w:t>[رقم الحدیث الکلی: 23609 - رقم الحدیث الباب: 2]</w:t>
      </w:r>
      <w:bookmarkEnd w:id="1302"/>
    </w:p>
    <w:p>
      <w:pPr>
        <w:pStyle w:val="BookText"/>
      </w:pPr>
      <w:r>
        <w:rPr>
          <w:rFonts w:ascii="Times New Roman" w:hAnsi="Times New Roman" w:eastAsia="Times New Roman" w:cs="Times New Roman"/>
          <w:lang w:val="en-US" w:bidi="en-US"/>
          <w:color w:val="111111"/>
          <w:sz w:val="28"/>
          <w:szCs w:val="28"/>
          <w:rtl/>
        </w:rPr>
        <w:t xml:space="preserve">23609- 2- </w:t>
      </w:r>
      <w:r>
        <w:rPr>
          <w:rStyle w:val="FootnoteReference"/>
        </w:rPr>
        <w:footnoteReference w:id="1566"/>
      </w:r>
      <w:r>
        <w:rPr>
          <w:rFonts w:ascii="Amiri" w:hAnsi="Amiri" w:eastAsia="Amiri" w:cs="Amiri"/>
          <w:lang w:bidi="ar-SA"/>
          <w:color w:val="111111"/>
          <w:sz w:val="28"/>
          <w:szCs w:val="28"/>
          <w:rtl/>
        </w:rPr>
        <w:t xml:space="preserve">وَ عَنْهُ عَنِ ابْنِ أَبِی عُمَیْرٍ عَنْ جَمِیلٍ عَنْ حَمْزَةَ بْنِ حُمْرَانَ قَالَ: قُلْتُ لِأَبِی عَبْدِ اللَّهِ ع أَدْخُلُ السُّوقَ وَ أُرِیدُ أَشْتَرِی جَارِیَةً فَتَقُولُ إِنِّی حُرَّةٌ فَقَالَ اشْتَرِهَا إِلَّا أَنْ یَکُونَ لَهَا بَیِّنَةٌ.</w:t>
      </w:r>
    </w:p>
    <w:p>
      <w:pPr>
        <w:pStyle w:val="BookText"/>
      </w:pPr>
      <w:r>
        <w:rPr>
          <w:rFonts w:ascii="Amiri" w:hAnsi="Amiri" w:eastAsia="Amiri" w:cs="Amiri"/>
          <w:lang w:bidi="ar-SA"/>
          <w:color w:val="111111"/>
          <w:sz w:val="28"/>
          <w:szCs w:val="28"/>
          <w:rtl/>
        </w:rPr>
        <w:t xml:space="preserve">وَ رَوَاهُ الصَّدُوقُ بِإِسْنَادِهِ عَنْ حَمْزَةَ بْنِ حُمْرَانَ </w:t>
      </w:r>
      <w:r>
        <w:rPr>
          <w:rStyle w:val="FootnoteReference"/>
        </w:rPr>
        <w:footnoteReference w:id="1567"/>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جَمِیلِ بْنِ دَرَّاجٍ </w:t>
      </w:r>
      <w:r>
        <w:rPr>
          <w:rStyle w:val="FootnoteReference"/>
        </w:rPr>
        <w:footnoteReference w:id="1568"/>
      </w:r>
    </w:p>
    <w:p>
      <w:pPr>
        <w:pStyle w:val="BookText"/>
      </w:pPr>
      <w:r>
        <w:rPr>
          <w:rFonts w:ascii="Amiri" w:hAnsi="Amiri" w:eastAsia="Amiri" w:cs="Amiri"/>
          <w:lang w:bidi="ar-SA"/>
          <w:color w:val="111111"/>
          <w:sz w:val="28"/>
          <w:szCs w:val="28"/>
          <w:rtl/>
        </w:rPr>
        <w:t xml:space="preserve">أَقُولُ: وَ یَأْتِی فِی الْعِتْقِ مَا یَدُلُّ عَلَی أَنَّ الْأَصْلَ الْحُرِّیَّةُ حَتَّی یَثْبُتَ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3" w:name="pg14689_173325"/>
    <w:bookmarkEnd w:id="243"/>
    <w:p>
      <w:pPr>
        <w:pStyle w:val="BookText"/>
      </w:pPr>
      <w:r>
        <w:rPr>
          <w:rFonts w:ascii="Amiri" w:hAnsi="Amiri" w:eastAsia="Amiri" w:cs="Amiri"/>
          <w:lang w:bidi="ar-SA"/>
          <w:color w:val="111111"/>
          <w:sz w:val="28"/>
          <w:szCs w:val="28"/>
          <w:rtl/>
        </w:rPr>
        <w:t xml:space="preserve">الرِّقُّ </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و تقدم ما یدلّ علی بعض المقصود فی الحدیث 3 من الباب 2 من هذه الأبواب، و فی الحدیث 4 من الباب 4 من أبواب ما یکتسب به.</w:t>
      </w:r>
    </w:p>
    <w:p>
      <w:pPr>
        <w:pStyle w:val="BookText"/>
      </w:pPr>
      <w:r>
        <w:rPr>
          <w:rFonts w:ascii="Amiri" w:hAnsi="Amiri" w:eastAsia="Amiri" w:cs="Amiri"/>
          <w:lang w:bidi="ar-SA"/>
          <w:color w:val="111111"/>
          <w:sz w:val="28"/>
          <w:szCs w:val="28"/>
          <w:rtl/>
        </w:rPr>
        <w:t xml:space="preserve">وَ لَا مُنَافَاةَ بَعْدَ الْقَیْدَیْنِ الْمَذْکُورَیْنِ.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حمزة بن حمران نقل شده که گفت: "به امام صادق (ع) گفتم: 'وارد بازار می‌شوم و می‌خواهم یک کنیز بخرم و او می‌گوید که من آزاد هستم.' امام فرمودند: 'او را بخر مگر اینکه برای ادعای خود بیّنه‌ای داشته باشد.</w:t>
      </w:r>
    </w:p>
    <w:p>
      <w:pPr>
        <w:pStyle w:val="BookText"/>
      </w:pPr>
      <w:r>
        <w:rPr>
          <w:rFonts w:ascii="IRNazanin" w:hAnsi="IRNazanin" w:eastAsia="IRNazanin" w:cs="IRNazanin"/>
          <w:lang w:bidi="fa-IR"/>
          <w:color w:val="111111"/>
          <w:sz w:val="28"/>
          <w:szCs w:val="28"/>
          <w:rtl/>
        </w:rPr>
        <w:t xml:space="preserve">می گویم : "در مسئله عتق ذکر می‌شود که اصل بر آزادی است تا زمانی که بردگی ثابت شود، و پس از وجود این دو قید، تناقضی نیست."</w:t>
      </w:r>
    </w:p>
    <w:p>
      <w:pPr>
        <w:pStyle w:val="Heading4"/>
      </w:pPr>
      <w:bookmarkStart w:id="1303" w:name="_Toc864"/>
      <w:r>
        <w:t>6- بَابُ أَنَّهُ یُسْتَحَبُّ لِمَنِ اشْتَرَی رَأْساً أَنْ یُغَیِّرَ اسْمَهُ وَ یُطْعِمَهُ شَیْئاً حُلْواً وَ یَتَصَدَّقَ عَنْهُ بِأَرْبَعَةِ دَرَاهِمَ وَ یَسْتَوْثِقَ مِنَ الْعُهْدَةِ وَ یُکْرَهُ أَنْ یُرِیَهُ ثَمَنَهُ فِی الْمِیزَانِ أَوْ یَشْتَرِیَ ذَا</w:t>
      </w:r>
      <w:bookmarkEnd w:id="1303"/>
    </w:p>
    <w:p>
      <w:pPr>
        <w:pStyle w:val="Heading5"/>
      </w:pPr>
      <w:bookmarkStart w:id="1304" w:name="_Toc865"/>
      <w:r>
        <w:t>اشارة</w:t>
      </w:r>
      <w:bookmarkEnd w:id="1304"/>
    </w:p>
    <w:p>
      <w:pPr>
        <w:pStyle w:val="BookText"/>
      </w:pPr>
      <w:r>
        <w:rPr>
          <w:rStyle w:val="FootnoteReference"/>
        </w:rPr>
        <w:footnoteReference w:id="1570"/>
      </w:r>
      <w:r>
        <w:rPr>
          <w:rFonts w:ascii="Amiri" w:hAnsi="Amiri" w:eastAsia="Amiri" w:cs="Amiri"/>
          <w:lang w:bidi="ar-SA"/>
          <w:color w:val="111111"/>
          <w:sz w:val="28"/>
          <w:szCs w:val="28"/>
          <w:rtl/>
        </w:rPr>
        <w:t xml:space="preserve">6 بَابُ أَنَّهُ یُسْتَحَبُّ لِمَنِ اشْتَرَی رَأْساً أَنْ یُغَیِّرَ اسْمَهُ وَ یُطْعِمَهُ شَیْئاً حُلْواً وَ یَتَصَدَّقَ عَنْهُ بِأَرْبَعَةِ دَرَاهِمَ وَ یَسْتَوْثِقَ مِنَ الْعُهْدَةِ وَ یُکْرَهُ أَنْ یُرِیَهُ ثَمَنَهُ فِی الْمِیزَانِ أَوْ یَشْتَرِیَ ذَا عَیْبٍ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5" w:name="_Toc866"/>
      <w:r>
        <w:t>[رقم الحدیث الکلی: 23610 - رقم الحدیث الباب: 1]</w:t>
      </w:r>
      <w:bookmarkEnd w:id="1305"/>
    </w:p>
    <w:p>
      <w:pPr>
        <w:pStyle w:val="BookText"/>
      </w:pPr>
      <w:r>
        <w:rPr>
          <w:rFonts w:ascii="Times New Roman" w:hAnsi="Times New Roman" w:eastAsia="Times New Roman" w:cs="Times New Roman"/>
          <w:lang w:val="en-US" w:bidi="en-US"/>
          <w:color w:val="111111"/>
          <w:sz w:val="28"/>
          <w:szCs w:val="28"/>
          <w:rtl/>
        </w:rPr>
        <w:t xml:space="preserve">23610- 1- </w:t>
      </w:r>
      <w:r>
        <w:rPr>
          <w:rStyle w:val="FootnoteReference"/>
        </w:rPr>
        <w:footnoteReference w:id="1571"/>
      </w:r>
      <w:r>
        <w:rPr>
          <w:rFonts w:ascii="Amiri" w:hAnsi="Amiri" w:eastAsia="Amiri" w:cs="Amiri"/>
          <w:lang w:bidi="ar-SA"/>
          <w:color w:val="111111"/>
          <w:sz w:val="28"/>
          <w:szCs w:val="28"/>
          <w:rtl/>
        </w:rPr>
        <w:t xml:space="preserve">مُحَمَّدُ بْنُ یَعْقُوبَ عَنْ عَلِیِّ بْنِ إِبْرَاهِیمَ عَنْ أَبِیهِ عَنِ ابْنِ أَبِی عُمَیْرٍ </w:t>
      </w:r>
      <w:r>
        <w:rPr>
          <w:rStyle w:val="FootnoteReference"/>
        </w:rPr>
        <w:footnoteReference w:id="1572"/>
      </w:r>
      <w:r>
        <w:rPr>
          <w:rFonts w:ascii="Amiri" w:hAnsi="Amiri" w:eastAsia="Amiri" w:cs="Amiri"/>
          <w:lang w:bidi="ar-SA"/>
          <w:color w:val="111111"/>
          <w:sz w:val="28"/>
          <w:szCs w:val="28"/>
          <w:rtl/>
        </w:rPr>
        <w:t xml:space="preserve">عَنْ زُرَارَةَ قَالَ: کُنْتُ جَالِساً عِنْدَ أَبِی عَبْدِ اللَّهِ ع- فَدَخَلَ عَلَیْهِ رَجُلٌ وَ مَعَهُ ابْنٌ لَهُ فَقَالَ لَهُ أَبُو عَبْدِ اللَّهِ ع مَا تِجَارَةُ ابْنِکَ قَالَ التَّنَخُّسُ فَقَالَ لَهُ أَبُو عَبْدِ اللَّهِ ع لَا تَشْتَرِ شَیْناً وَ لَا عَیْباً </w:t>
      </w:r>
      <w:r>
        <w:rPr>
          <w:rStyle w:val="FootnoteReference"/>
        </w:rPr>
        <w:footnoteReference w:id="1573"/>
      </w:r>
      <w:r>
        <w:rPr>
          <w:rFonts w:ascii="Amiri" w:hAnsi="Amiri" w:eastAsia="Amiri" w:cs="Amiri"/>
          <w:lang w:bidi="ar-SA"/>
          <w:color w:val="111111"/>
          <w:sz w:val="28"/>
          <w:szCs w:val="28"/>
          <w:rtl/>
        </w:rPr>
        <w:t xml:space="preserve">وَ إِذَا اشْتَرَیْتَ رَأْساً فَلَا یَرَیَنَّ ثَمَنَهُ فِی کِفَّةِ الْمِیزَانِ فَمَا مِنْ رَأْسٍ یَرَی ثَمَنَهُ فِی کِفَّةِ الْمِیزَانِ فَأَفْلَحَ وَ إِذَا اشْتَرَیْتَ رَأْساً فَغَیِّرِ اسْمَهُ وَ أَطْعِمْهُ شَیْئاً حُلْواً إِذَا مَلَکْتَهُ وَ صَدِّقْ </w:t>
      </w:r>
      <w:r>
        <w:rPr>
          <w:rStyle w:val="FootnoteReference"/>
        </w:rPr>
        <w:footnoteReference w:id="1574"/>
      </w:r>
      <w:r>
        <w:rPr>
          <w:rFonts w:ascii="Amiri" w:hAnsi="Amiri" w:eastAsia="Amiri" w:cs="Amiri"/>
          <w:lang w:bidi="ar-SA"/>
          <w:color w:val="111111"/>
          <w:sz w:val="28"/>
          <w:szCs w:val="28"/>
          <w:rtl/>
        </w:rPr>
        <w:t xml:space="preserve">عَنْهُ بِأَرْبَعَةِ دَرَاهِمَ.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4" w:name="pg14689_173326"/>
    <w:bookmarkEnd w:id="244"/>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نزد امام صادق عليه السّلام نشسته بودم كه مردى با پسرش وارد شد و امام عليه السّلام به او فرمود: شغل پسرت چيست‌؟</w:t>
      </w:r>
    </w:p>
    <w:p>
      <w:pPr>
        <w:pStyle w:val="BookText"/>
      </w:pPr>
      <w:r>
        <w:rPr>
          <w:rFonts w:ascii="Amiri" w:hAnsi="Amiri" w:eastAsia="Amiri" w:cs="Amiri"/>
          <w:lang w:bidi="ar-SA"/>
          <w:color w:val="111111"/>
          <w:sz w:val="28"/>
          <w:szCs w:val="28"/>
          <w:rtl/>
        </w:rPr>
        <w:t xml:space="preserve">عرض كرد: خريد و فروش برده.</w:t>
      </w:r>
    </w:p>
    <w:p>
      <w:pPr>
        <w:pStyle w:val="BookText"/>
      </w:pPr>
      <w:r>
        <w:rPr>
          <w:rFonts w:ascii="IRNazanin" w:hAnsi="IRNazanin" w:eastAsia="IRNazanin" w:cs="IRNazanin"/>
          <w:lang w:bidi="fa-IR"/>
          <w:color w:val="111111"/>
          <w:sz w:val="28"/>
          <w:szCs w:val="28"/>
          <w:rtl/>
        </w:rPr>
        <w:t xml:space="preserve">حضرت فرمود: هيچ چيز زشت و معيوب را خريدارى مكن. و هنگامى كه غلامى يا كنيزى را خريدى بهايش را در كفّه ترازو و جلوى چشمش قرار مده؛ چون هيچ‌كس نيست كه بهاى خود را در كفّه ترازو بنگرد و رستگار و بابركت شود. هنگامى كه غلام يا كنيزى را خريدى نامش را تغيير بده، و چيز شيرينى به او بده بخورد، هنگامى كه مالك او شدى چهار درهم برايش صدقه بده.</w:t>
      </w:r>
    </w:p>
    <w:p>
      <w:pPr>
        <w:pStyle w:val="Heading5"/>
      </w:pPr>
      <w:bookmarkStart w:id="1306" w:name="_Toc867"/>
      <w:r>
        <w:t>[رقم الحدیث الکلی: 23611 - رقم الحدیث الباب: 2]</w:t>
      </w:r>
      <w:bookmarkEnd w:id="1306"/>
    </w:p>
    <w:p>
      <w:pPr>
        <w:pStyle w:val="BookText"/>
      </w:pPr>
      <w:r>
        <w:rPr>
          <w:rFonts w:ascii="Times New Roman" w:hAnsi="Times New Roman" w:eastAsia="Times New Roman" w:cs="Times New Roman"/>
          <w:lang w:val="en-US" w:bidi="en-US"/>
          <w:color w:val="111111"/>
          <w:sz w:val="28"/>
          <w:szCs w:val="28"/>
          <w:rtl/>
        </w:rPr>
        <w:t xml:space="preserve">23611- 2- </w:t>
      </w:r>
      <w:r>
        <w:rPr>
          <w:rStyle w:val="FootnoteReference"/>
        </w:rPr>
        <w:footnoteReference w:id="1576"/>
      </w:r>
      <w:r>
        <w:rPr>
          <w:rFonts w:ascii="Amiri" w:hAnsi="Amiri" w:eastAsia="Amiri" w:cs="Amiri"/>
          <w:lang w:bidi="ar-SA"/>
          <w:color w:val="111111"/>
          <w:sz w:val="28"/>
          <w:szCs w:val="28"/>
          <w:rtl/>
        </w:rPr>
        <w:t xml:space="preserve">وَ عَنْ عِدَّةٍ مِنْ أَصْحَابِنَا عَنْ سَهْلِ بْنِ زِیَادٍ عَنْ إِبْرَاهِیمَ بْنِ عُقْبَةَ عَنْ مُحَمَّدِ بْنِ مُیَسِّرٍ عَنْ أَبِیهِ عَنْ أَبِی عَبْدِ اللَّهِ ع قَالَ: مَنْ نَظَرَ إِلَی ثَمَنِهِ وَ هُوَ یُوزَنُ لَمْ یُفْلِحْ.</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میسر از پدرش از امام صادق (ع) نقل شده که فرمود: "هر کس به قیمت خود هنگام وزن کردن آن نگاه کند، موفق نخواهد شد."</w:t>
      </w:r>
    </w:p>
    <w:p>
      <w:pPr>
        <w:pStyle w:val="Heading5"/>
      </w:pPr>
      <w:bookmarkStart w:id="1307" w:name="_Toc868"/>
      <w:r>
        <w:t>[رقم الحدیث الکلی: 23612 - رقم الحدیث الباب: 3]</w:t>
      </w:r>
      <w:bookmarkEnd w:id="1307"/>
    </w:p>
    <w:p>
      <w:pPr>
        <w:pStyle w:val="BookText"/>
      </w:pPr>
      <w:r>
        <w:rPr>
          <w:rFonts w:ascii="Times New Roman" w:hAnsi="Times New Roman" w:eastAsia="Times New Roman" w:cs="Times New Roman"/>
          <w:lang w:val="en-US" w:bidi="en-US"/>
          <w:color w:val="111111"/>
          <w:sz w:val="28"/>
          <w:szCs w:val="28"/>
          <w:rtl/>
        </w:rPr>
        <w:t xml:space="preserve">23612- 3- </w:t>
      </w:r>
      <w:r>
        <w:rPr>
          <w:rStyle w:val="FootnoteReference"/>
        </w:rPr>
        <w:footnoteReference w:id="1578"/>
      </w:r>
      <w:r>
        <w:rPr>
          <w:rFonts w:ascii="Amiri" w:hAnsi="Amiri" w:eastAsia="Amiri" w:cs="Amiri"/>
          <w:lang w:bidi="ar-SA"/>
          <w:color w:val="111111"/>
          <w:sz w:val="28"/>
          <w:szCs w:val="28"/>
          <w:rtl/>
        </w:rPr>
        <w:t xml:space="preserve">وَ عَنْ مُحَمَّدِ بْنِ یَحْیَی عَنْ مُحَمَّدِ بْنِ أَحْمَدَ عَنْ مُحَمَّدِ بْنِ عَبْدِ الْحَمِیدِ عَنْ أَبِی جَمِیلَةَ قَالَ: دَخَلْتُ عَلَی أَبِی عَبْدِ اللَّهِ ع فَقَالَ لِی یَا شَابُّ أَیَّ شَیْ‌ءٍ تُعَالِجُ فَقُلْتُ الرَّقِیقَ فَقَالَ أُوصِیکَ بِوَصِیَّةٍ فَاحْفَظْهَا لَا تَشْتَرِیَنَّ شَیْناً وَ لَا عَیْباً وَ اسْتَوْثِقْ مِنَ الْعُهْدَةِ.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جميله گويد: خدمت امام صادق عليه السّلام شرف‌ياب شدم آن حضرت به من فرمود: اى جوان! شغلت چيست‌؟</w:t>
      </w:r>
    </w:p>
    <w:p>
      <w:pPr>
        <w:pStyle w:val="BookText"/>
      </w:pPr>
      <w:r>
        <w:rPr>
          <w:rFonts w:ascii="Amiri" w:hAnsi="Amiri" w:eastAsia="Amiri" w:cs="Amiri"/>
          <w:lang w:bidi="ar-SA"/>
          <w:color w:val="111111"/>
          <w:sz w:val="28"/>
          <w:szCs w:val="28"/>
          <w:rtl/>
        </w:rPr>
        <w:t xml:space="preserve">عرض كردم: برده‌فروش.</w:t>
      </w:r>
    </w:p>
    <w:p>
      <w:pPr>
        <w:pStyle w:val="BookText"/>
      </w:pPr>
      <w:r>
        <w:rPr>
          <w:rFonts w:ascii="IRNazanin" w:hAnsi="IRNazanin" w:eastAsia="IRNazanin" w:cs="IRNazanin"/>
          <w:lang w:bidi="fa-IR"/>
          <w:color w:val="111111"/>
          <w:sz w:val="28"/>
          <w:szCs w:val="28"/>
          <w:rtl/>
        </w:rPr>
        <w:t xml:space="preserve">فرمود: به تو سفارشى مى‌كنم، آن را حفظ‍‌ و مراقبت كن: چيزى را كه زشت و داراى عيب است خريدارى مكن، و ضمانت نيز قرار مده.</w:t>
      </w:r>
    </w:p>
    <w:p>
      <w:pPr>
        <w:pStyle w:val="Heading4"/>
      </w:pPr>
      <w:bookmarkStart w:id="1308" w:name="_Toc869"/>
      <w:r>
        <w:t>7- بَابُ حُکْمِ مَالِ الْمَمْلُوکِ إِذَا بِیعَ لِمَنْ هُوَ</w:t>
      </w:r>
      <w:bookmarkEnd w:id="1308"/>
    </w:p>
    <w:p>
      <w:pPr>
        <w:pStyle w:val="Heading5"/>
      </w:pPr>
      <w:bookmarkStart w:id="1309" w:name="_Toc870"/>
      <w:r>
        <w:t>اشارة</w:t>
      </w:r>
      <w:bookmarkEnd w:id="1309"/>
    </w:p>
    <w:p>
      <w:pPr>
        <w:pStyle w:val="BookText"/>
      </w:pPr>
      <w:r>
        <w:rPr>
          <w:rStyle w:val="FootnoteReference"/>
        </w:rPr>
        <w:footnoteReference w:id="1579"/>
      </w:r>
      <w:r>
        <w:rPr>
          <w:rFonts w:ascii="Amiri" w:hAnsi="Amiri" w:eastAsia="Amiri" w:cs="Amiri"/>
          <w:lang w:bidi="ar-SA"/>
          <w:color w:val="111111"/>
          <w:sz w:val="28"/>
          <w:szCs w:val="28"/>
          <w:rtl/>
        </w:rPr>
        <w:t xml:space="preserve">7 بَابُ حُکْمِ مَالِ الْمَمْلُوکِ إِذَا بِیعَ لِمَنْ هُوَ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0" w:name="_Toc871"/>
      <w:r>
        <w:t>[رقم الحدیث الکلی: 23613 - رقم الحدیث الباب: 1]</w:t>
      </w:r>
      <w:bookmarkEnd w:id="1310"/>
    </w:p>
    <w:p>
      <w:pPr>
        <w:pStyle w:val="BookText"/>
      </w:pPr>
      <w:r>
        <w:rPr>
          <w:rFonts w:ascii="Times New Roman" w:hAnsi="Times New Roman" w:eastAsia="Times New Roman" w:cs="Times New Roman"/>
          <w:lang w:val="en-US" w:bidi="en-US"/>
          <w:color w:val="111111"/>
          <w:sz w:val="28"/>
          <w:szCs w:val="28"/>
          <w:rtl/>
        </w:rPr>
        <w:t xml:space="preserve">23613- 1- </w:t>
      </w:r>
      <w:r>
        <w:rPr>
          <w:rStyle w:val="FootnoteReference"/>
        </w:rPr>
        <w:footnoteReference w:id="1580"/>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الْعَلَاءِ عَنْ مُحَمَّدِ بْنِ مُسْلِمٍ عَنْ أَحَدِهِمَا ع قَالَ: سَأَلْتُهُ عَنْ رَجُلٍ بَاعَ مَمْلُوکاً فَوَجَدَ لَهُ مَالًا قَالَ فَقَالَ الْمَالُ لِلْبَائِعِ إِنَّمَا بَاعَ نَفْسَهُ إِلَّا أَنْ یَکُونَ شَرَطَ عَلَیْهِ أَنَّ مَا کَانَ لَهُ مِنْ مَالٍ أَوْ مَتَاعٍ فَهُوَ لَهُ.</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ازدو امام (علیهما السلام) نقل شده که فرمود: "از او درباره مردی که مملوکی را فروخته و برای او مالی پیدا کرده، پرسیدم. امام فرمودند: 'مال برای فروشنده است، زیرا او تنها خود مملوک را فروخته است مگر اینکه شرط کرده باشد که هرچه مملوک از مال یا متاع دارد برای او باشد.'"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5" w:name="pg14689_173327"/>
    <w:bookmarkEnd w:id="245"/>
    <w:p>
      <w:pPr>
        <w:pStyle w:val="Heading5"/>
      </w:pPr>
      <w:bookmarkStart w:id="1311" w:name="_Toc872"/>
      <w:r>
        <w:t>[رقم الحدیث الکلی: 23614 - رقم الحدیث الباب: 2]</w:t>
      </w:r>
      <w:bookmarkEnd w:id="1311"/>
    </w:p>
    <w:p>
      <w:pPr>
        <w:pStyle w:val="BookText"/>
      </w:pPr>
      <w:r>
        <w:rPr>
          <w:rFonts w:ascii="Times New Roman" w:hAnsi="Times New Roman" w:eastAsia="Times New Roman" w:cs="Times New Roman"/>
          <w:lang w:val="en-US" w:bidi="en-US"/>
          <w:color w:val="111111"/>
          <w:sz w:val="28"/>
          <w:szCs w:val="28"/>
          <w:rtl/>
        </w:rPr>
        <w:t xml:space="preserve">23614- 2- </w:t>
      </w:r>
      <w:r>
        <w:rPr>
          <w:rStyle w:val="FootnoteReference"/>
        </w:rPr>
        <w:footnoteReference w:id="1582"/>
      </w:r>
      <w:r>
        <w:rPr>
          <w:rFonts w:ascii="Amiri" w:hAnsi="Amiri" w:eastAsia="Amiri" w:cs="Amiri"/>
          <w:lang w:bidi="ar-SA"/>
          <w:color w:val="111111"/>
          <w:sz w:val="28"/>
          <w:szCs w:val="28"/>
          <w:rtl/>
        </w:rPr>
        <w:t xml:space="preserve">وَ عَنْ عَلِیِّ بْنِ إِبْرَاهِیمَ عَنْ أَبِیهِ عَنِ ابْنِ أَبِی عُمَیْرٍ عَنْ جَمِیلِ بْنِ دَرَّاجٍ عَنْ زُرَارَةَ قَالَ: قُلْتُ لِأَبِی عَبْدِ اللَّهِ ع الرَّجُلُ یَشْتَرِی الْمَمْلُوکَ وَ لَهُ مَالٌ لِمَنْ مَالُهُ فَقَالَ إِنْ کَانَ عَلِمَ الْبَائِعُ أَنَّ لَهُ مَالًا فَهُوَ لِلْمُشْتَرِی وَ إِنْ لَمْ یَکُنْ عَلِمَ فَهُوَ لِلْبَائِعِ.</w:t>
      </w:r>
    </w:p>
    <w:p>
      <w:pPr>
        <w:pStyle w:val="BookText"/>
      </w:pPr>
      <w:r>
        <w:rPr>
          <w:rFonts w:ascii="Amiri" w:hAnsi="Amiri" w:eastAsia="Amiri" w:cs="Amiri"/>
          <w:lang w:bidi="ar-SA"/>
          <w:color w:val="111111"/>
          <w:sz w:val="28"/>
          <w:szCs w:val="28"/>
          <w:rtl/>
        </w:rPr>
        <w:t xml:space="preserve">وَ رَوَاهُ الصَّدُوقُ بِإِسْنَادِهِ عَنْ جَمِیلِ بْنِ دَرَّاجٍ </w:t>
      </w:r>
      <w:r>
        <w:rPr>
          <w:rStyle w:val="FootnoteReference"/>
        </w:rPr>
        <w:footnoteReference w:id="1583"/>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584"/>
      </w:r>
    </w:p>
    <w:p>
      <w:pPr>
        <w:pStyle w:val="BookText"/>
      </w:pPr>
      <w:r>
        <w:rPr>
          <w:rFonts w:ascii="Amiri" w:hAnsi="Amiri" w:eastAsia="Amiri" w:cs="Amiri"/>
          <w:lang w:bidi="ar-SA"/>
          <w:color w:val="111111"/>
          <w:sz w:val="28"/>
          <w:szCs w:val="28"/>
          <w:rtl/>
        </w:rPr>
        <w:t xml:space="preserve">أَقُولُ: حَمَلَ بَعْضُ الْأَصْحَابِ قَوْلَهُ فَهُوَ لِلْمُشْتَرِی عَلَی اشْتِرَاطِهِ لَهُ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"به امام صادق (ع) گفتم: 'مردی مملوکی را می‌خرد و او مال دارد. مال برای چه کسی است؟' امام فرمودند: 'اگر فروشنده می‌دانست که او مال دارد، برای خریدار است و اگر نمی‌دانست، برای فروشنده است.'</w:t>
      </w:r>
    </w:p>
    <w:p>
      <w:pPr>
        <w:pStyle w:val="BookText"/>
      </w:pPr>
      <w:r>
        <w:rPr>
          <w:rFonts w:ascii="IRNazanin" w:hAnsi="IRNazanin" w:eastAsia="IRNazanin" w:cs="IRNazanin"/>
          <w:lang w:bidi="fa-IR"/>
          <w:color w:val="111111"/>
          <w:sz w:val="28"/>
          <w:szCs w:val="28"/>
          <w:rtl/>
        </w:rPr>
        <w:t xml:space="preserve">میگویم : "بعضی از اصحاب گفته‌اند که قول امام(مال مشتری است) حمل بر شرط کردن فروشنده برای خریدار می‌شود</w:t>
      </w:r>
    </w:p>
    <w:p>
      <w:pPr>
        <w:pStyle w:val="Heading5"/>
      </w:pPr>
      <w:bookmarkStart w:id="1312" w:name="_Toc873"/>
      <w:r>
        <w:t>[رقم الحدیث الکلی: 23615 - رقم الحدیث الباب: 3]</w:t>
      </w:r>
      <w:bookmarkEnd w:id="1312"/>
    </w:p>
    <w:p>
      <w:pPr>
        <w:pStyle w:val="BookText"/>
      </w:pPr>
      <w:r>
        <w:rPr>
          <w:rFonts w:ascii="Times New Roman" w:hAnsi="Times New Roman" w:eastAsia="Times New Roman" w:cs="Times New Roman"/>
          <w:lang w:val="en-US" w:bidi="en-US"/>
          <w:color w:val="111111"/>
          <w:sz w:val="28"/>
          <w:szCs w:val="28"/>
          <w:rtl/>
        </w:rPr>
        <w:t xml:space="preserve">23615- 3- </w:t>
      </w:r>
      <w:r>
        <w:rPr>
          <w:rStyle w:val="FootnoteReference"/>
        </w:rPr>
        <w:footnoteReference w:id="1586"/>
      </w:r>
      <w:r>
        <w:rPr>
          <w:rFonts w:ascii="Amiri" w:hAnsi="Amiri" w:eastAsia="Amiri" w:cs="Amiri"/>
          <w:lang w:bidi="ar-SA"/>
          <w:color w:val="111111"/>
          <w:sz w:val="28"/>
          <w:szCs w:val="28"/>
          <w:rtl/>
        </w:rPr>
        <w:t xml:space="preserve">مُحَمَّدُ بْنُ عَلِیِّ بْنِ الْحُسَیْنِ بِإِسْنَادِهِ عَنْ جَمِیلٍ عَنْ زُرَارَةَ عَنْ أَبِی جَعْفَرٍ وَ أَبِی عَبْدِ اللَّهِ ع فِی رَجُلٍ بَاعَ مَمْلُوکاً وَ لَهُ مَالٌ قَالَ إِنْ کَانَ عَلِمَ مَوْلَاهُ الَّذِی بَاعَهُ أَنَّ لَهُ مَالًا فَالْمَالُ لِلْمُشْتَرِی وَ إِنْ لَمْ یَعْلَمْ بِهِ الْبَائِعُ فَالْمَالُ لِلْبَائِعِ.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و امام صادق (ع) نقل شده که درباره مردی که مملوکی را فروخته و او مال دارد، فرمودند: "اگر مولای او که او را فروخت، می‌دانست که او مال دارد، مال برای خریدار است و اگر فروشنده نمی‌دانست، مال برای فروشنده است."</w:t>
      </w:r>
    </w:p>
    <w:p>
      <w:pPr>
        <w:pStyle w:val="Heading5"/>
      </w:pPr>
      <w:bookmarkStart w:id="1313" w:name="_Toc874"/>
      <w:r>
        <w:t>[رقم الحدیث الکلی: 23616 - رقم الحدیث الباب: 4]</w:t>
      </w:r>
      <w:bookmarkEnd w:id="1313"/>
    </w:p>
    <w:p>
      <w:pPr>
        <w:pStyle w:val="BookText"/>
      </w:pPr>
      <w:r>
        <w:rPr>
          <w:rFonts w:ascii="Times New Roman" w:hAnsi="Times New Roman" w:eastAsia="Times New Roman" w:cs="Times New Roman"/>
          <w:lang w:val="en-US" w:bidi="en-US"/>
          <w:color w:val="111111"/>
          <w:sz w:val="28"/>
          <w:szCs w:val="28"/>
          <w:rtl/>
        </w:rPr>
        <w:t xml:space="preserve">23616- 4- </w:t>
      </w:r>
      <w:r>
        <w:rPr>
          <w:rStyle w:val="FootnoteReference"/>
        </w:rPr>
        <w:footnoteReference w:id="1587"/>
      </w:r>
      <w:r>
        <w:rPr>
          <w:rFonts w:ascii="Amiri" w:hAnsi="Amiri" w:eastAsia="Amiri" w:cs="Amiri"/>
          <w:lang w:bidi="ar-SA"/>
          <w:color w:val="111111"/>
          <w:sz w:val="28"/>
          <w:szCs w:val="28"/>
          <w:rtl/>
        </w:rPr>
        <w:t xml:space="preserve">وَ بِإِسْنَادِهِ عَنْ یَحْیَی بْنِ أَبِی الْعَلَاءِ عَنْ أَبِی عَبْدِ اللَّهِ عَنْ أَبِیهِ ع قَالَ: مَنْ بَاعَ عَبْداً وَ کَانَ لِلْعَبْدِ مَالٌ فَالْمَالُ لِلْبَائِعِ إِلَّا أَنْ یَشْتَرِطَ الْمُبْتَاعُ أَمَرَ رَسُولُ اللَّهِ ص بِذَلِکَ.</w:t>
      </w:r>
    </w:p>
    <w:p>
      <w:pPr>
        <w:pStyle w:val="BookText"/>
      </w:pPr>
      <w:r>
        <w:rPr>
          <w:rFonts w:ascii="Amiri" w:hAnsi="Amiri" w:eastAsia="Amiri" w:cs="Amiri"/>
          <w:lang w:bidi="ar-SA"/>
          <w:color w:val="111111"/>
          <w:sz w:val="28"/>
          <w:szCs w:val="28"/>
          <w:rtl/>
        </w:rPr>
        <w:t xml:space="preserve">قَالَ الصَّدُوقُ هَذَانِ الْخَبَرَانِ مُتَّفِقَانِ وَ ذَلِکَ أَنَّ مَنْ بَاعَ مَمْلُوکاً وَ اشْتَرَطَ الْمُشْتَرِی مَالَهُ فَإِنْ لَمْ یَعْلَمْ بِهِ الْبَائِعُ فَالْمَالُ لِلْمُشْتَرِی وَ مَتَی لَمْ یَشْتَرِطِ الْمُشْتَرِی مَالَهُ وَ لَمْ یَعْلَمْ بِهِ الْبَائِعُ فَالْمَالُ لِلْبَائِعِ وَ مَتَی عَلِمَ بِهِ الْبَائِعُ وَ لَمْ یَسْتَثْنِهِ عِنْدَ الْبَیْعِ فَالْمَالُ لِلْمُشْتَرِی.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ابی العلاء از امام صادق (ع) از پدرش (ع) نقل شده که فرمود: "هر کس بنده‌ای را بفروشد و بنده دارای مالی باشد، آن مال برای فروشنده است مگر اینکه خریدار شرط کند. رسول خدا (ص) به این امر فرمان داده است.</w:t>
      </w:r>
    </w:p>
    <w:p>
      <w:pPr>
        <w:pStyle w:val="BookText"/>
      </w:pPr>
      <w:r>
        <w:rPr>
          <w:rFonts w:ascii="IRNazanin" w:hAnsi="IRNazanin" w:eastAsia="IRNazanin" w:cs="IRNazanin"/>
          <w:lang w:bidi="fa-IR"/>
          <w:color w:val="111111"/>
          <w:sz w:val="28"/>
          <w:szCs w:val="28"/>
          <w:rtl/>
        </w:rPr>
        <w:t xml:space="preserve">مرحوم صدوق گفت: "این دو خبر موافق هم هستند و این است که هر کس بنده‌ای را بفروشد و خریدار شرط کند که مال بنده برای او باشد و فروشنده نداند، مال برای خریدار است و اگر خریدار شرط نکند و فروشنده نداند(که عبدمالی دارد)، مال برای فروشنده است و اگر فروشنده بداند و هنگام فروش استثنا نکند، مال برای خریدار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6" w:name="pg14689_173328"/>
    <w:bookmarkEnd w:id="246"/>
    <w:p>
      <w:pPr>
        <w:pStyle w:val="Heading5"/>
      </w:pPr>
      <w:bookmarkStart w:id="1314" w:name="_Toc875"/>
      <w:r>
        <w:t>[رقم الحدیث الکلی: 23617 - رقم الحدیث الباب: 5]</w:t>
      </w:r>
      <w:bookmarkEnd w:id="1314"/>
    </w:p>
    <w:p>
      <w:pPr>
        <w:pStyle w:val="BookText"/>
      </w:pPr>
      <w:r>
        <w:rPr>
          <w:rFonts w:ascii="Times New Roman" w:hAnsi="Times New Roman" w:eastAsia="Times New Roman" w:cs="Times New Roman"/>
          <w:lang w:val="en-US" w:bidi="en-US"/>
          <w:color w:val="111111"/>
          <w:sz w:val="28"/>
          <w:szCs w:val="28"/>
          <w:rtl/>
        </w:rPr>
        <w:t xml:space="preserve">23617- 5- </w:t>
      </w:r>
      <w:r>
        <w:rPr>
          <w:rStyle w:val="FootnoteReference"/>
        </w:rPr>
        <w:footnoteReference w:id="1588"/>
      </w:r>
      <w:r>
        <w:rPr>
          <w:rFonts w:ascii="Amiri" w:hAnsi="Amiri" w:eastAsia="Amiri" w:cs="Amiri"/>
          <w:lang w:bidi="ar-SA"/>
          <w:color w:val="111111"/>
          <w:sz w:val="28"/>
          <w:szCs w:val="28"/>
          <w:rtl/>
        </w:rPr>
        <w:t xml:space="preserve">الْحَسَنُ بْنُ مُحَمَّدٍ الطُّوسِیُّ فِی الْأَمَالِی عَنْ أَبِیهِ عَنْ مُحَمَّدِ بْنِ مُحَمَّدِ بْنِ مَخْلَدٍ عَنْ أَبِی عَمْرٍو عَنْ عَبْدِ الْکَرِیمِ بْنِ الْهَیْثَمِ الْقَطَّانِ عَنْ أَبِی ثَوْبَةَ عَنْ مُصْعَبٍ عَنْ سُفْیَانَ عَنْ مَعْمَرٍ عَنِ الزُّهْرِیِّ عَنْ سَالِمٍ عَنْ أَبِیهِ قَالَ: قَالَ رَسُولُ اللَّهِ ص مَنْ بَاعَ عَبْداً وَ لَهُ مَالٌ فَمَالُهُ لِلْبَائِعِ إِلَّا أَنْ یَشْتَرِطَهُ الْمُبْتَاعُ.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از پدرش نقل شده که رسول خدا (ص) فرمود: "هر کس بنده‌ای را بفروشد و بنده دارای مالی باشد، آن مال برای فروشنده است مگر اینکه خریدار شرط کند.</w:t>
      </w:r>
    </w:p>
    <w:p>
      <w:pPr>
        <w:pStyle w:val="Heading4"/>
      </w:pPr>
      <w:bookmarkStart w:id="1315" w:name="_Toc876"/>
      <w:r>
        <w:t>8- بَابُ حُکْمِ زِیَادَةِ مَالِ الْمَمْلُوکِ عَلَی ثَمَنِهِ وَ نُقْصَانِهِ عَنْهُ وَ بَیْعِ وَلَدِ الزِّنَا وَ اللَّقِیطِ وَ ظُهُورِ الْعَیْبِ فِی الْحَیَوَانِ‌</w:t>
      </w:r>
      <w:bookmarkEnd w:id="1315"/>
    </w:p>
    <w:p>
      <w:pPr>
        <w:pStyle w:val="Heading5"/>
      </w:pPr>
      <w:bookmarkStart w:id="1316" w:name="_Toc877"/>
      <w:r>
        <w:t>اشارة</w:t>
      </w:r>
      <w:bookmarkEnd w:id="1316"/>
    </w:p>
    <w:p>
      <w:pPr>
        <w:pStyle w:val="BookText"/>
      </w:pPr>
      <w:r>
        <w:rPr>
          <w:rStyle w:val="FootnoteReference"/>
        </w:rPr>
        <w:footnoteReference w:id="1589"/>
      </w:r>
      <w:r>
        <w:rPr>
          <w:rFonts w:ascii="Amiri" w:hAnsi="Amiri" w:eastAsia="Amiri" w:cs="Amiri"/>
          <w:lang w:bidi="ar-SA"/>
          <w:color w:val="111111"/>
          <w:sz w:val="28"/>
          <w:szCs w:val="28"/>
          <w:rtl/>
        </w:rPr>
        <w:t xml:space="preserve">8 بَابُ حُکْمِ زِیَادَةِ مَالِ الْمَمْلُوکِ عَلَی ثَمَنِهِ وَ نُقْصَانِهِ عَنْهُ وَ بَیْعِ وَلَدِ الزِّنَا وَ اللَّقِیطِ وَ ظُهُورِ الْعَیْبِ فِی الْحَیَوَانِ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7" w:name="_Toc878"/>
      <w:r>
        <w:t>[رقم الحدیث الکلی: 23618 - رقم الحدیث الباب: 1]</w:t>
      </w:r>
      <w:bookmarkEnd w:id="1317"/>
    </w:p>
    <w:p>
      <w:pPr>
        <w:pStyle w:val="BookText"/>
      </w:pPr>
      <w:r>
        <w:rPr>
          <w:rFonts w:ascii="Times New Roman" w:hAnsi="Times New Roman" w:eastAsia="Times New Roman" w:cs="Times New Roman"/>
          <w:lang w:val="en-US" w:bidi="en-US"/>
          <w:color w:val="111111"/>
          <w:sz w:val="28"/>
          <w:szCs w:val="28"/>
          <w:rtl/>
        </w:rPr>
        <w:t xml:space="preserve">23618- 1- </w:t>
      </w:r>
      <w:r>
        <w:rPr>
          <w:rStyle w:val="FootnoteReference"/>
        </w:rPr>
        <w:footnoteReference w:id="1590"/>
      </w:r>
      <w:r>
        <w:rPr>
          <w:rFonts w:ascii="Amiri" w:hAnsi="Amiri" w:eastAsia="Amiri" w:cs="Amiri"/>
          <w:lang w:bidi="ar-SA"/>
          <w:color w:val="111111"/>
          <w:sz w:val="28"/>
          <w:szCs w:val="28"/>
          <w:rtl/>
        </w:rPr>
        <w:t xml:space="preserve">مُحَمَّدُ بْنُ عَلِیِّ بْنِ الْحُسَیْنِ بِإِسْنَادِهِ عَنْ زُرَارَةَ قَالَ: قُلْتُ لِأَبِی عَبْدِ اللَّهِ ع الرَّجُلُ یَشْتَرِی الْمَمْلُوکَ وَ مَالَهُ قَالَ لَا بَأْسَ قُلْتُ فَیَکُونُ مَالُ الْمَمْلُوکِ أَکْثَرَ مِمَّا اشْتَرَاهُ بِهِ قَالَ لَا بَأْسَ بِهِ.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حَدِیدٍ عَنْ جَمِیلٍ عَنْ زُرَارَةَ </w:t>
      </w:r>
      <w:r>
        <w:rPr>
          <w:rStyle w:val="FootnoteReference"/>
        </w:rPr>
        <w:footnoteReference w:id="1591"/>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592"/>
      </w:r>
    </w:p>
    <w:p>
      <w:pPr>
        <w:pStyle w:val="BookText"/>
      </w:pPr>
      <w:r>
        <w:rPr>
          <w:rFonts w:ascii="Amiri" w:hAnsi="Amiri" w:eastAsia="Amiri" w:cs="Amiri"/>
          <w:lang w:bidi="ar-SA"/>
          <w:color w:val="111111"/>
          <w:sz w:val="28"/>
          <w:szCs w:val="28"/>
          <w:rtl/>
        </w:rPr>
        <w:t xml:space="preserve">أَقُولُ: هَذَا مَحْمُولٌ عَلَی کَوْنِ الْمَالِ مِنْ غَیْرِ جِنْسِ الثَّمَنِ لِمَا مَرَّ فِی الرِّبَا </w:t>
      </w:r>
      <w:r>
        <w:rPr>
          <w:rStyle w:val="FootnoteReference"/>
        </w:rPr>
        <w:footnoteReference w:id="1593"/>
      </w:r>
      <w:r>
        <w:rPr>
          <w:rFonts w:ascii="Amiri" w:hAnsi="Amiri" w:eastAsia="Amiri" w:cs="Amiri"/>
          <w:lang w:bidi="ar-SA"/>
          <w:color w:val="111111"/>
          <w:sz w:val="28"/>
          <w:szCs w:val="28"/>
          <w:rtl/>
        </w:rPr>
        <w:t xml:space="preserve">وَ الصَّرْفِ </w:t>
      </w:r>
      <w:r>
        <w:rPr>
          <w:rStyle w:val="FootnoteReference"/>
        </w:rPr>
        <w:footnoteReference w:id="1594"/>
      </w:r>
      <w:r>
        <w:rPr>
          <w:rFonts w:ascii="Amiri" w:hAnsi="Amiri" w:eastAsia="Amiri" w:cs="Amiri"/>
          <w:lang w:bidi="ar-SA"/>
          <w:color w:val="111111"/>
          <w:sz w:val="28"/>
          <w:szCs w:val="28"/>
          <w:rtl/>
        </w:rPr>
        <w:t xml:space="preserve">وَ یُمْکِنُ حَمْلُهُ عَلَی وُقُوعِ الْبَیْعِ عَلَی الْمَمْلُوکِ وَحْدَهُ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7" w:name="pg14689_173329"/>
    <w:bookmarkEnd w:id="247"/>
    <w:p>
      <w:pPr>
        <w:pStyle w:val="BookText"/>
      </w:pPr>
      <w:r>
        <w:rPr>
          <w:rFonts w:ascii="Amiri" w:hAnsi="Amiri" w:eastAsia="Amiri" w:cs="Amiri"/>
          <w:lang w:bidi="ar-SA"/>
          <w:color w:val="111111"/>
          <w:sz w:val="28"/>
          <w:szCs w:val="28"/>
          <w:rtl/>
        </w:rPr>
        <w:t xml:space="preserve">وَ کَوْنِ الْمَالِ مُشْتَرَطاً لِأَجْزَاءٍ مِنَ الْمَبِیعِ وَ تَقَدَّمَ مَا یَدُلُّ عَلَی الْحُکْمِ الثَّانِی فِیمَا یُکْتَسَبُ بِهِ </w:t>
      </w:r>
      <w:r>
        <w:rPr>
          <w:rStyle w:val="FootnoteReference"/>
        </w:rPr>
        <w:footnoteReference w:id="1595"/>
      </w:r>
      <w:r>
        <w:rPr>
          <w:rFonts w:ascii="Amiri" w:hAnsi="Amiri" w:eastAsia="Amiri" w:cs="Amiri"/>
          <w:lang w:bidi="ar-SA"/>
          <w:color w:val="111111"/>
          <w:sz w:val="28"/>
          <w:szCs w:val="28"/>
          <w:rtl/>
        </w:rPr>
        <w:t xml:space="preserve">وَ مَا یَدُلُّ عَلَی الثَّالِثِ فِی الْعُیُوبِ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"به امام صادق (ع) گفتم: 'مردی مملوک را می‌خرد و او مال دارد.' امام فرمودند: 'اشکالی ندارد.' گفتم: 'مال مملوک بیشتر از مبلغ خریداری او باشد.' امام فرمودند: 'اشکالی ندارد.</w:t>
      </w:r>
    </w:p>
    <w:p>
      <w:pPr>
        <w:pStyle w:val="BookText"/>
      </w:pPr>
      <w:r>
        <w:rPr>
          <w:rFonts w:ascii="IRNazanin" w:hAnsi="IRNazanin" w:eastAsia="IRNazanin" w:cs="IRNazanin"/>
          <w:lang w:bidi="fa-IR"/>
          <w:color w:val="111111"/>
          <w:sz w:val="28"/>
          <w:szCs w:val="28"/>
          <w:rtl/>
        </w:rPr>
        <w:t xml:space="preserve">می گویم : "این حمل بر این است که مال از نوع غیر از قیمت است برای اجتناب از ربا، و ممکن است حمل بر وقوع فروش فقط بر مملوک و مال به عنوان بخشی از مبیع باشد. توضیحاتی درباره حکم دوم درباب کسبهای حلال درباره حکم سوم درباب عیوب  ذکر شده است.</w:t>
      </w:r>
    </w:p>
    <w:p>
      <w:pPr>
        <w:pStyle w:val="Heading4"/>
      </w:pPr>
      <w:bookmarkStart w:id="1318" w:name="_Toc879"/>
      <w:r>
        <w:t>9- بَابُ أَنَّ الْمَمْلُوکَ یَمْلِکُ فَاضِلَ الضَّرِیبَةِ وَ أَرْشَ الْجِنَایَةِ وَ مَا وُهِبَ لَهُ وَ غَیْرَ ذَلِکَ وَ لَیْسَ لَهُ التَّصَرُّفُ إِلَّا بِإِذْنِ الْمَوْلَی‌</w:t>
      </w:r>
      <w:bookmarkEnd w:id="1318"/>
    </w:p>
    <w:p>
      <w:pPr>
        <w:pStyle w:val="Heading5"/>
      </w:pPr>
      <w:bookmarkStart w:id="1319" w:name="_Toc880"/>
      <w:r>
        <w:t>اشارة</w:t>
      </w:r>
      <w:bookmarkEnd w:id="1319"/>
    </w:p>
    <w:p>
      <w:pPr>
        <w:pStyle w:val="BookText"/>
      </w:pPr>
      <w:r>
        <w:rPr>
          <w:rStyle w:val="FootnoteReference"/>
        </w:rPr>
        <w:footnoteReference w:id="1597"/>
      </w:r>
      <w:r>
        <w:rPr>
          <w:rFonts w:ascii="Amiri" w:hAnsi="Amiri" w:eastAsia="Amiri" w:cs="Amiri"/>
          <w:lang w:bidi="ar-SA"/>
          <w:color w:val="111111"/>
          <w:sz w:val="28"/>
          <w:szCs w:val="28"/>
          <w:rtl/>
        </w:rPr>
        <w:t xml:space="preserve">9 بَابُ أَنَّ الْمَمْلُوکَ یَمْلِکُ فَاضِلَ الضَّرِیبَةِ وَ أَرْشَ الْجِنَایَةِ وَ مَا وُهِبَ لَهُ وَ غَیْرَ ذَلِکَ وَ لَیْسَ لَهُ التَّصَرُّفُ إِلَّا بِإِذْنِ الْمَوْلَی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0" w:name="_Toc881"/>
      <w:r>
        <w:t>[رقم الحدیث الکلی: 23619 - رقم الحدیث الباب: 1]</w:t>
      </w:r>
      <w:bookmarkEnd w:id="1320"/>
    </w:p>
    <w:p>
      <w:pPr>
        <w:pStyle w:val="BookText"/>
      </w:pPr>
      <w:r>
        <w:rPr>
          <w:rFonts w:ascii="Times New Roman" w:hAnsi="Times New Roman" w:eastAsia="Times New Roman" w:cs="Times New Roman"/>
          <w:lang w:val="en-US" w:bidi="en-US"/>
          <w:color w:val="111111"/>
          <w:sz w:val="28"/>
          <w:szCs w:val="28"/>
          <w:rtl/>
        </w:rPr>
        <w:t xml:space="preserve">23619- 1- </w:t>
      </w:r>
      <w:r>
        <w:rPr>
          <w:rStyle w:val="FootnoteReference"/>
        </w:rPr>
        <w:footnoteReference w:id="1598"/>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عُمَرَ بْنِ یَزِیدَ قَالَ: سَأَلْتُ أَبَا عَبْدِ اللَّهِ ع عَنْ رَجُلٍ أَرَادَ أَنْ یُعْتِقَ مَمْلُوکاً لَهُ وَ قَدْ کَانَ مَوْلَاهُ یَأْخُذُ مِنْهُ ضَرِیبَةً فَرَضَهَا عَلَیْهِ فِی کُلِّ سَنَةٍ وَ رَضِیَ بِذَلِکَ </w:t>
      </w:r>
      <w:r>
        <w:rPr>
          <w:rStyle w:val="FootnoteReference"/>
        </w:rPr>
        <w:footnoteReference w:id="1599"/>
      </w:r>
      <w:r>
        <w:rPr>
          <w:rFonts w:ascii="Amiri" w:hAnsi="Amiri" w:eastAsia="Amiri" w:cs="Amiri"/>
          <w:lang w:bidi="ar-SA"/>
          <w:color w:val="111111"/>
          <w:sz w:val="28"/>
          <w:szCs w:val="28"/>
          <w:rtl/>
        </w:rPr>
        <w:t xml:space="preserve">فَأَصَابَ الْمَمْلُوکُ فِی تِجَارَتِهِ مَالًا سِوَی مَا کَانَ یُعْطِی مَوْلَاهُ مِنَ الضَّرِیبَةِ قَالَ فَقَالَ إِذَا أَدَّی إِلَی سَیِّدِهِ مَا کَانَ فَرَضَ عَلَیْهِ فَمَا اکْتَسَبَ بَعْدَ الْفَرِیضَةِ فَهُوَ لِلْمَمْلُوکِ ثُمَّ قَالَ أَبُو عَبْدِ اللَّهِ ع- أَ لَیْسَ قَدْ فَرَضَ اللَّهُ عَلَی الْعِبَادِ فَرَائِضَ فَإِذَا أَدَّوْهَا إِلَیْهِ لَمْ یَسْأَلْهُمْ عَمَّا سِوَاهَا قُلْتُ لَهُ فَلِلْمَمْلُوکِ أَنْ یَتَصَدَّقَ مِمَّا اکْتَسَبَ وَ یُعْتَقُ بَعْدَ الْفَرِیضَةِ الَّتِی کَانَ یُؤَدِّیهَا إِلَی سَیِّدِهِ قَالَ نَعَمْ وَ أَجْرُ ذَلِکَ لَهُ قُلْتُ فَإِنْ أَعْتَقَ مَمْلُوکاً مِمَّا کَانَ اکْتَسَبَ سِوَی الْفَرِیضَةِ لِمَنْ یَکُونُ وَلَاءُ الْمُعْتَقِ فَقَالَ یَذْهَبُ فَیَتَوَلَّی إِلَی مَنْ أَحَبَّ فَإِذَا ضَمِنَ جَرِیرَتَهُ وَ عَقْلَهُ کَانَ مَوْلَاهُ وَ وَرِثَهُ قُلْتُ لَهُ أَ لَیْسَ قَالَ رَسُولُ اللَّهِ ص</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4689_173330"/>
    <w:bookmarkEnd w:id="2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الْوَلَاءُ لِمَنْ أَعْتَقَ فَقَالَ هَذَا سَائِبَةٌ لَا یَکُونُ وَلَاؤُهُ لِعَبْدٍ مِثْلِهِ قُلْتُ فَإِنْ ضَمِنَ الْعَبْدُ الَّذِی أَعْتَقَهُ جَرِیرَتَهُ وَ حَدَثَهُ یَلْزَمُهُ ذَلِکَ وَ یَکُونُ مَوْلَاهُ وَ یَرِثُهُ فَقَالَ لَا یَجُوزُ ذَلِکَ لَا یَرِثُ عَبْدٌ حُرّاً.</w:t>
      </w:r>
    </w:p>
    <w:p>
      <w:pPr>
        <w:pStyle w:val="BookText"/>
      </w:pPr>
      <w:r>
        <w:rPr>
          <w:rFonts w:ascii="Amiri" w:hAnsi="Amiri" w:eastAsia="Amiri" w:cs="Amiri"/>
          <w:lang w:bidi="ar-SA"/>
          <w:color w:val="111111"/>
          <w:sz w:val="28"/>
          <w:szCs w:val="28"/>
          <w:rtl/>
        </w:rPr>
        <w:t xml:space="preserve">وَ رَوَاهُ الصَّدُوقُ بِإِسْنَادِهِ عَنِ ابْنِ مَحْبُوبٍ </w:t>
      </w:r>
      <w:r>
        <w:rPr>
          <w:rStyle w:val="FootnoteReference"/>
        </w:rPr>
        <w:footnoteReference w:id="1600"/>
      </w:r>
    </w:p>
    <w:p>
      <w:pPr>
        <w:pStyle w:val="BookText"/>
      </w:pPr>
      <w:r>
        <w:rPr>
          <w:rFonts w:ascii="Amiri" w:hAnsi="Amiri" w:eastAsia="Amiri" w:cs="Amiri"/>
          <w:lang w:bidi="ar-SA"/>
          <w:color w:val="111111"/>
          <w:sz w:val="28"/>
          <w:szCs w:val="28"/>
          <w:rtl/>
        </w:rPr>
        <w:t xml:space="preserve">وَ رَوَاهُ فِی الْمُقْنِعِ عَنْ عُمَرَ بْنِ یَزِیدَ مِثْلَهُ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که گفت: "از امام صادق (ع) درباره مردی پرسیدم که می‌خواهد مملوکی را آزاد کند و مولای او در هر سال ضریبه‌ای از او می‌گرفت و به آن راضی بود. مملوک در تجارت خود مالی به دست آورده است علاوه بر آنچه به مولای خود می‌داد. امام فرمود: 'اگر مملوک آنچه بر او فرض شده بود را به مولای خود بدهد، آنچه پس از آن به دست آورده برای اوست.' سپس امام صادق (ع) فرمود: 'آیا خداوند بر بندگان خود فرائضی قرار نداده است که اگر آن‌ها را ادا کنند، از آن‌ها چیزی بیشتر نمی‌خواهد؟' گفتم: 'آیا مملوک می‌تواند از آنچه پس از فرائض به دست آورده است صدقه بدهد و آزاد شود؟' امام فرمود: 'بله، و پاداش آن برای اوست.' گفتم: 'اگر مملوکی را آزاد کند، ولای او به چه کسی تعلق دارد؟' امام فرمود: 'او می‌تواند به هر کس که بخواهد تولی یابد و اگر کسی ضامن جرم و عاقله او شود، مولای او می‌شود و از او ارث می‌برد.' گفتم: 'آیا رسول خدا (ص) نفرموده است که ولاء برای کسی است که آزاد کرده است؟' امام فرمود: 'این سائب است و ولای او به بنده‌ای مثل او تعلق نمی‌گیرد.' گفتم: 'اگر بنده‌ای که آزاد کرده او را ضامن جرم و حادثه او شود، آیا ولایش به او تعلق می‌گیرد و از او ارث می‌برد؟' امام فرمود: 'این درست نیست، بنده نمی‌تواند از آزاد ارث ببرد.'"</w:t>
      </w:r>
    </w:p>
    <w:p>
      <w:pPr>
        <w:pStyle w:val="Heading5"/>
      </w:pPr>
      <w:bookmarkStart w:id="1321" w:name="_Toc882"/>
      <w:r>
        <w:t>[رقم الحدیث الکلی: 23620 - رقم الحدیث الباب: 2]</w:t>
      </w:r>
      <w:bookmarkEnd w:id="1321"/>
    </w:p>
    <w:p>
      <w:pPr>
        <w:pStyle w:val="BookText"/>
      </w:pPr>
      <w:r>
        <w:rPr>
          <w:rFonts w:ascii="Times New Roman" w:hAnsi="Times New Roman" w:eastAsia="Times New Roman" w:cs="Times New Roman"/>
          <w:lang w:val="en-US" w:bidi="en-US"/>
          <w:color w:val="111111"/>
          <w:sz w:val="28"/>
          <w:szCs w:val="28"/>
          <w:rtl/>
        </w:rPr>
        <w:t xml:space="preserve">23620- 2- </w:t>
      </w:r>
      <w:r>
        <w:rPr>
          <w:rStyle w:val="FootnoteReference"/>
        </w:rPr>
        <w:footnoteReference w:id="1602"/>
      </w:r>
      <w:r>
        <w:rPr>
          <w:rFonts w:ascii="Amiri" w:hAnsi="Amiri" w:eastAsia="Amiri" w:cs="Amiri"/>
          <w:lang w:bidi="ar-SA"/>
          <w:color w:val="111111"/>
          <w:sz w:val="28"/>
          <w:szCs w:val="28"/>
          <w:rtl/>
        </w:rPr>
        <w:t xml:space="preserve">وَ عَنْهُ عَنْ مُحَمَّدِ بْنِ أَحْمَدَ عَنِ الْخَشَّابِ عَنْ عَلِیِّ بْنِ الْحُسَیْنِ عَنْ مُحَمَّدِ بْنِ أَبِی حَمْزَةَ عَنْ عَبْدِ اللَّهِ بْنِ سِنَانٍ قَالَ: قُلْتُ لِأَبِی عَبْدِ اللَّهِ ع مَمْلُوکٌ فِی یَدِهِ مَالٌ عَلَیْهِ زَکَاةٌ قَالَ لَا قُلْتُ وَ لَا عَلَی سَیِّدِهِ قَالَ لَا لِأَنَّهُ لَمْ یَصِلْ إِلَی سَیِّدِهِ وَ لَیْسَ هُوَ لِلْمَمْلُوکِ.</w:t>
      </w:r>
    </w:p>
    <w:p>
      <w:pPr>
        <w:pStyle w:val="BookText"/>
      </w:pPr>
      <w:r>
        <w:rPr>
          <w:rFonts w:ascii="Amiri" w:hAnsi="Amiri" w:eastAsia="Amiri" w:cs="Amiri"/>
          <w:lang w:bidi="ar-SA"/>
          <w:color w:val="111111"/>
          <w:sz w:val="28"/>
          <w:szCs w:val="28"/>
          <w:rtl/>
        </w:rPr>
        <w:t xml:space="preserve">أَقُولُ: هَذَا مَحْمُولٌ عَلَی کَوْنِ الْمَالِ مِنْ مَالِ سَیِّدِهِ وَ لَا یَتَمَکَّنُ مِنَ التَّصَرُّفِ فِیهِ وَ یُمْکِنُ حَمْلُ نَفْیِهِ عَنِ الْمَمْلُوکِ عَلَی نَفْیِ جَوَازِ التَّصَرُّفِ بِغَیْرِ إِذْنِ مَوْلَاهُ فَإِنَّهُ مَحْجُورٌ عَلَیْهِ وَ یَحْتَمِلُ الْحَمْلَ عَلَی التَّقِیَّةِ جَمْعاً بَیْنَهُ وَ بَیْنَ مَا مَضَی </w:t>
      </w:r>
      <w:r>
        <w:rPr>
          <w:rStyle w:val="FootnoteReference"/>
        </w:rPr>
        <w:footnoteReference w:id="1603"/>
      </w:r>
      <w:r>
        <w:rPr>
          <w:rFonts w:ascii="Amiri" w:hAnsi="Amiri" w:eastAsia="Amiri" w:cs="Amiri"/>
          <w:lang w:bidi="ar-SA"/>
          <w:color w:val="111111"/>
          <w:sz w:val="28"/>
          <w:szCs w:val="28"/>
          <w:rtl/>
        </w:rPr>
        <w:t xml:space="preserve">وَ یَأْتِی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"به امام صادق (ع) گفتم: 'مملوکی که دارای مالی است، آیا بر او زکات واجب است؟' امام فرمودند: 'نه.' گفتم: 'و بر مولای او؟' امام فرمودند: 'نه، زیرا مال به مولای او نرسیده است و برای مملوک هم نیست.'"</w:t>
      </w:r>
    </w:p>
    <w:p>
      <w:pPr>
        <w:pStyle w:val="BookText"/>
      </w:pPr>
      <w:r>
        <w:rPr>
          <w:rFonts w:ascii="IRNazanin" w:hAnsi="IRNazanin" w:eastAsia="IRNazanin" w:cs="IRNazanin"/>
          <w:lang w:bidi="fa-IR"/>
          <w:color w:val="111111"/>
          <w:sz w:val="28"/>
          <w:szCs w:val="28"/>
          <w:rtl/>
        </w:rPr>
        <w:t xml:space="preserve">می گویم : "این حمل بر این است که مال از مال مولای اوست و مملوک نمی‌تواند بدون اجازه مولای خود در آن تصرف کند.وممکن است بخاطرمحجوربودن عبد زکات براوواجب نباشد .و ممکن است حمل بر تقیه شود تا بین این و موارد گذشته جمع شود."</w:t>
      </w:r>
    </w:p>
    <w:p>
      <w:pPr>
        <w:pStyle w:val="Heading5"/>
      </w:pPr>
      <w:bookmarkStart w:id="1322" w:name="_Toc883"/>
      <w:r>
        <w:t>[رقم الحدیث الکلی: 23621 - رقم الحدیث الباب: 3]</w:t>
      </w:r>
      <w:bookmarkEnd w:id="1322"/>
    </w:p>
    <w:p>
      <w:pPr>
        <w:pStyle w:val="BookText"/>
      </w:pPr>
      <w:r>
        <w:rPr>
          <w:rFonts w:ascii="Times New Roman" w:hAnsi="Times New Roman" w:eastAsia="Times New Roman" w:cs="Times New Roman"/>
          <w:lang w:val="en-US" w:bidi="en-US"/>
          <w:color w:val="111111"/>
          <w:sz w:val="28"/>
          <w:szCs w:val="28"/>
          <w:rtl/>
        </w:rPr>
        <w:t xml:space="preserve">23621- 3- </w:t>
      </w:r>
      <w:r>
        <w:rPr>
          <w:rStyle w:val="FootnoteReference"/>
        </w:rPr>
        <w:footnoteReference w:id="1605"/>
      </w:r>
      <w:r>
        <w:rPr>
          <w:rFonts w:ascii="Amiri" w:hAnsi="Amiri" w:eastAsia="Amiri" w:cs="Amiri"/>
          <w:lang w:bidi="ar-SA"/>
          <w:color w:val="111111"/>
          <w:sz w:val="28"/>
          <w:szCs w:val="28"/>
          <w:rtl/>
        </w:rPr>
        <w:t xml:space="preserve">مُحَمَّدُ بْنُ عَلِیِّ بْنِ الْحُسَیْنِ بِإِسْنَادِهِ عَنِ الْحَسَنِ بْنِ مَحْبُوبٍ عَنْ إِسْحَاقَ بْنِ عَمَّارٍ قَالَ: قُلْتُ لِأَبِی عَبْدِ اللَّهِ ع- مَا تَقُولُ فِی رَجُلٍ یَهَبُ لِعَبْدِهِ أَلْفَ دِرْهَمٍ أَوْ أَقَلَّ أَوْ أَکْثَرَ فَیَقُولُ حَلِّلْنِی مِنْ ضَرْبِی إِیَّاکَ وَ مِنْ کُلِّ مَا کَانَ مِنِّی إِلَیْکَ وَ مِمَّا أَخَفْتُکَ وَ أَرْهَبْتُکَ فَیُحَلِّلُهُ وَ یَجْعَلُهُ فِی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4689_173331"/>
    <w:bookmarkEnd w:id="249"/>
    <w:p>
      <w:pPr>
        <w:pStyle w:val="BookText"/>
      </w:pPr>
      <w:r>
        <w:rPr>
          <w:rFonts w:ascii="Amiri" w:hAnsi="Amiri" w:eastAsia="Amiri" w:cs="Amiri"/>
          <w:lang w:bidi="ar-SA"/>
          <w:color w:val="111111"/>
          <w:sz w:val="28"/>
          <w:szCs w:val="28"/>
          <w:rtl/>
        </w:rPr>
        <w:t xml:space="preserve">حِلٍّ رَغْبَةً فِیمَا أَعْطَاهُ ثُمَّ إِنَّ الْمَوْلَی بَعْدُ أَصَابَ الدَّرَاهِمَ الَّتِی أَعْطَاهُ فِی مَوْضِعٍ قَدْ وَضَعَهَا فِیهِ الْعَبْدُ فَأَخَذَهَا الْمَوْلَی أَ حَلَالٌ هِیَ فَقَالَ لَا فَقُلْتُ لَهُ أَ لَیْسَ الْعَبْدُ وَ مَالُهُ لِمَوْلَاهُ فَقَالَ لَیْسَ هَذَا ذَاکَ ثُمَّ قَالَ ع قُلْ لَهُ فَلْیَرُدَّ عَلَیْهِ فَإِنَّهُ لَا یَحِلُّ لَهُ فَإِنَّهُ افْتَدَی بِهَا نَفْسَهُ مِنَ الْعَبْدِ مَخَافَةَ الْعُقُوبَةِ وَ الْقِصَاصِ یَوْمَ الْقِیَامَةِ الْحَدِیثَ.</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مُوسَی بْنِ عُمَرَ عَنْ إِسْحَاقَ بْنِ عَمَّارٍ </w:t>
      </w:r>
      <w:r>
        <w:rPr>
          <w:rStyle w:val="FootnoteReference"/>
        </w:rPr>
        <w:footnoteReference w:id="160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07"/>
      </w:r>
      <w:r>
        <w:rPr>
          <w:rFonts w:ascii="Amiri" w:hAnsi="Amiri" w:eastAsia="Amiri" w:cs="Amiri"/>
          <w:lang w:bidi="ar-SA"/>
          <w:color w:val="111111"/>
          <w:sz w:val="28"/>
          <w:szCs w:val="28"/>
          <w:rtl/>
        </w:rPr>
        <w:t xml:space="preserve">وَ یَأْتِی مَا یَدُلُّ عَلَیْهِ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گفتم: 'مردی به بنده خود هزار درهم یا کمتر یا بیشتر هدیه می‌دهد و می‌گوید: "من را از ضرب و هر چه بر تو روا داشتم و از هر ترسی که به تو وارد کردم، حلال کن." و بنده او را حلال می‌کند درعوض آنچه مولی به او‌بخشیده.' سپس اگر مولای او بعداً آن درهم‌ها را که بنده در جایی قرار داده بود، یافت و برداشت، آیا حلال است؟ امام فرمودند: 'نه.' گفتم: 'آیا بنده و مالش برای مولای او نیست؟' امام فرمودند: 'این طور نیست.' سپس گفتند: 'به او بگو که برگرداند، زیرا برای او حلال نیست و او با آن(بخشش) خود را از بنده در قبال عذاب و قصاص در روز قیامت آزاد کرده است.'"</w:t>
      </w:r>
    </w:p>
    <w:p>
      <w:pPr>
        <w:pStyle w:val="Heading4"/>
      </w:pPr>
      <w:bookmarkStart w:id="1323" w:name="_Toc884"/>
      <w:r>
        <w:t>10- بَابُ أَنَّ مَنِ اشْتَرَی أَمَةً وَجَبَ عَلَیْهِ اسْتِبْرَاؤُهَا بِحَیْضَةٍ وَ إِنْ کَانَتْ لَا تَحِیضُ وَ هِیَ فِی سِنِّ مَنْ تَحِیضُ فَبِخَمْسَةٍ وَ أَرْبَعِینَ یَوْماً وَ کَذَا یَجِبُ الِاسْتِبْرَاءُ عَلَی مَنْ أَرَادَ بَیْعَهَا</w:t>
      </w:r>
      <w:bookmarkEnd w:id="1323"/>
    </w:p>
    <w:p>
      <w:pPr>
        <w:pStyle w:val="Heading5"/>
      </w:pPr>
      <w:bookmarkStart w:id="1324" w:name="_Toc885"/>
      <w:r>
        <w:t>اشارة</w:t>
      </w:r>
      <w:bookmarkEnd w:id="1324"/>
    </w:p>
    <w:p>
      <w:pPr>
        <w:pStyle w:val="BookText"/>
      </w:pPr>
      <w:r>
        <w:rPr>
          <w:rStyle w:val="FootnoteReference"/>
        </w:rPr>
        <w:footnoteReference w:id="1609"/>
      </w:r>
      <w:r>
        <w:rPr>
          <w:rFonts w:ascii="Amiri" w:hAnsi="Amiri" w:eastAsia="Amiri" w:cs="Amiri"/>
          <w:lang w:bidi="ar-SA"/>
          <w:color w:val="111111"/>
          <w:sz w:val="28"/>
          <w:szCs w:val="28"/>
          <w:rtl/>
        </w:rPr>
        <w:t xml:space="preserve">10 بَابُ أَنَّ مَنِ اشْتَرَی أَمَةً وَجَبَ عَلَیْهِ اسْتِبْرَاؤُهَا بِحَیْضَةٍ وَ إِنْ کَانَتْ لَا تَحِیضُ وَ هِیَ فِی سِنِّ مَنْ تَحِیضُ فَبِخَمْسَةٍ وَ أَرْبَعِینَ یَوْماً وَ کَذَا یَجِبُ الِاسْتِبْرَاءُ عَلَی مَنْ أَرَادَ بَیْعَهَا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5" w:name="_Toc886"/>
      <w:r>
        <w:t>[رقم الحدیث الکلی: 23622 - رقم الحدیث الباب: 1]</w:t>
      </w:r>
      <w:bookmarkEnd w:id="1325"/>
    </w:p>
    <w:p>
      <w:pPr>
        <w:pStyle w:val="BookText"/>
      </w:pPr>
      <w:r>
        <w:rPr>
          <w:rFonts w:ascii="Times New Roman" w:hAnsi="Times New Roman" w:eastAsia="Times New Roman" w:cs="Times New Roman"/>
          <w:lang w:val="en-US" w:bidi="en-US"/>
          <w:color w:val="111111"/>
          <w:sz w:val="28"/>
          <w:szCs w:val="28"/>
          <w:rtl/>
        </w:rPr>
        <w:t xml:space="preserve">23622- 1- </w:t>
      </w:r>
      <w:r>
        <w:rPr>
          <w:rStyle w:val="FootnoteReference"/>
        </w:rPr>
        <w:footnoteReference w:id="1610"/>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رَجُلٍ اشْتَرَی جَارِیَةً لَمْ یَکُنْ صَاحِبُهَا یَطَؤُهَا یَسْتَبْرِئُ رَحِمَهَا قَالَ نَعَمْ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4689_173332"/>
    <w:bookmarkEnd w:id="2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جَارِیَةٌ لَمْ تَحِضْ کَیْفَ یُصْنَعُ بِهَا قَالَ أَمْرُهَا شَدِیدٌ غَیْرَ أَنَّهُ إِنْ أَتَاهَا فَلَا یُنْزِلْ عَلَیْهَا حَتَّی یَسْتَبِینَ لَهُ إِنْ کَانَ بِهَا حَبَلٌ قُلْتُ وَ فِی کَمْ یَسْتَبِینُ لَهُ قَالَ فِی خَمْسٍ وَ أَرْبَعِینَ لَیْلَةً.</w:t>
      </w:r>
    </w:p>
    <w:p>
      <w:pPr>
        <w:pStyle w:val="BookText"/>
      </w:pPr>
      <w:r>
        <w:rPr>
          <w:rFonts w:ascii="Amiri" w:hAnsi="Amiri" w:eastAsia="Amiri" w:cs="Amiri"/>
          <w:lang w:bidi="ar-SA"/>
          <w:color w:val="111111"/>
          <w:sz w:val="28"/>
          <w:szCs w:val="28"/>
          <w:rtl/>
        </w:rPr>
        <w:t xml:space="preserve">وَ رَوَاهُ الصَّدُوقُ بِإِسْنَادِهِ عَنِ الْعَلَاءِ عَنْ مُحَمَّدِ بْنِ مُسْلِمٍ قَالَ سَأَلْتُهُ وَ ذَکَرَ مِثْلَهُ </w:t>
      </w:r>
      <w:r>
        <w:rPr>
          <w:rStyle w:val="FootnoteReference"/>
        </w:rPr>
        <w:footnoteReference w:id="1611"/>
      </w:r>
      <w:r>
        <w:rPr>
          <w:rFonts w:ascii="Amiri" w:hAnsi="Amiri" w:eastAsia="Amiri" w:cs="Amiri"/>
          <w:lang w:bidi="ar-SA"/>
          <w:color w:val="111111"/>
          <w:sz w:val="28"/>
          <w:szCs w:val="28"/>
          <w:rtl/>
        </w:rPr>
        <w:t xml:space="preserve">وَ عَنْ عِدَّةٍ مِنْ أَصْحَابِنَا عَنْ أَحْمَدَ بْنِ مُحَمَّدِ بْنِ خَالِدٍ عَنْ عُثْمَانَ بْنِ عِیسَی عَنْ سَمَاعَةَ وَ ذَکَرَ نَحْوَهُ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درباره مردی که کنیزی خریداری کرده و صاحب قبلی او با او همبستر نشده است، پرسیدم. امام فرمودند: "بله، گفتم: "کنیزی که هنوز حیض نشده است، چگونه باید با او رفتار شود؟" امام فرمودند: "مسئله او سخت است. اگر با او همبستر شود، نباید بر او انزال کند تا برایش روشن شود که آیا حامله است یا نه." گفتم: "و در چند روز روشن می‌شود؟" امام فرمودند: "در چهل و پنج شب.</w:t>
      </w:r>
    </w:p>
    <w:p>
      <w:pPr>
        <w:pStyle w:val="Heading5"/>
      </w:pPr>
      <w:bookmarkStart w:id="1326" w:name="_Toc887"/>
      <w:r>
        <w:t>[رقم الحدیث الکلی: 23623 - رقم الحدیث الباب: 2]</w:t>
      </w:r>
      <w:bookmarkEnd w:id="1326"/>
    </w:p>
    <w:p>
      <w:pPr>
        <w:pStyle w:val="BookText"/>
      </w:pPr>
      <w:r>
        <w:rPr>
          <w:rFonts w:ascii="Times New Roman" w:hAnsi="Times New Roman" w:eastAsia="Times New Roman" w:cs="Times New Roman"/>
          <w:lang w:val="en-US" w:bidi="en-US"/>
          <w:color w:val="111111"/>
          <w:sz w:val="28"/>
          <w:szCs w:val="28"/>
          <w:rtl/>
        </w:rPr>
        <w:t xml:space="preserve">23623- 2- </w:t>
      </w:r>
      <w:r>
        <w:rPr>
          <w:rStyle w:val="FootnoteReference"/>
        </w:rPr>
        <w:footnoteReference w:id="1613"/>
      </w:r>
      <w:r>
        <w:rPr>
          <w:rFonts w:ascii="Amiri" w:hAnsi="Amiri" w:eastAsia="Amiri" w:cs="Amiri"/>
          <w:lang w:bidi="ar-SA"/>
          <w:color w:val="111111"/>
          <w:sz w:val="28"/>
          <w:szCs w:val="28"/>
          <w:rtl/>
        </w:rPr>
        <w:t xml:space="preserve">وَ عَنْ عَلِیٍّ عَنْ أَبِیهِ عَنِ ابْنِ أَبِی عُمَیْرٍ عَنْ حَفْصِ بْنِ الْبَخْتَرِیِّ عَنْ أَبِی عَبْدِ اللَّهِ ع فِی حَدِیثٍ قَالَ وَ قَالَ: فِی رَجُلٍ یَبِیعُ الْأَمَةَ مِنْ رَجُلٍ قَالَ عَلَیْهِ أَنْ یَسْتَبْرِئَ مِنْ قَبْلِ أَنْ یَبِیعَ.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 در حدیثی نقل شده که فرمود: "درباره مردی که کنیزی را به مرد دیگری می‌فروشد، امام فرمودند: 'باید قبل از فروش، استبراء (اطمینان از عدم بارداری) کند.'"</w:t>
      </w:r>
    </w:p>
    <w:p>
      <w:pPr>
        <w:pStyle w:val="Heading5"/>
      </w:pPr>
      <w:bookmarkStart w:id="1327" w:name="_Toc888"/>
      <w:r>
        <w:t>[رقم الحدیث الکلی: 23624 - رقم الحدیث الباب: 3]</w:t>
      </w:r>
      <w:bookmarkEnd w:id="1327"/>
    </w:p>
    <w:p>
      <w:pPr>
        <w:pStyle w:val="BookText"/>
      </w:pPr>
      <w:r>
        <w:rPr>
          <w:rFonts w:ascii="Times New Roman" w:hAnsi="Times New Roman" w:eastAsia="Times New Roman" w:cs="Times New Roman"/>
          <w:lang w:val="en-US" w:bidi="en-US"/>
          <w:color w:val="111111"/>
          <w:sz w:val="28"/>
          <w:szCs w:val="28"/>
          <w:rtl/>
        </w:rPr>
        <w:t xml:space="preserve">23624- 3- </w:t>
      </w:r>
      <w:r>
        <w:rPr>
          <w:rStyle w:val="FootnoteReference"/>
        </w:rPr>
        <w:footnoteReference w:id="1614"/>
      </w:r>
      <w:r>
        <w:rPr>
          <w:rFonts w:ascii="Amiri" w:hAnsi="Amiri" w:eastAsia="Amiri" w:cs="Amiri"/>
          <w:lang w:bidi="ar-SA"/>
          <w:color w:val="111111"/>
          <w:sz w:val="28"/>
          <w:szCs w:val="28"/>
          <w:rtl/>
        </w:rPr>
        <w:t xml:space="preserve">وَ عَنِ الْحُسَیْنِ بْنِ مُحَمَّدٍ عَنْ مُعَلَّی بْنِ مُحَمَّدٍ عَنْ بَعْضِ أَصْحَابِهِ عَنْ أَبَانِ بْنِ عُثْمَانَ عَنْ رَبِیعِ بْنِ الْقَاسِمِ قَالَ: سَأَلْتُ أَبَا عَبْدِ اللَّهِ ع عَنِ الْجَارِیَةِ الَّتِی لَمْ تَبْلُغِ الْمَحِیضَ وَ یُخَافُ عَلَیْهَا الْحَبَلُ قَالَ یَسْتَبْرِئُ رَحِمَهَا الَّذِی یَبِیعُهَا بِخَمْسٍ وَ أَرْبَعِینَ لَیْلَةً وَ الَّذِی یَشْتَرِیهَا بِخَمْسٍ وَ أَرْبَعِینَ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ربیع بن قاسم نقل شده که گفت: "از امام صادق (ع) درباره کنیزی که هنوز به سن بلوغ نرسیده و ممکن است باردار شود، پرسیدم. امام فرمودند: 'کسی که او را می‌فروشد باید رحم او را به مدت چهل و پنج شب استبراء کند و کسی که او را می‌خرد نیز باید به مدت چهل و پنج شب رحم او را استبراء کند.'</w:t>
      </w:r>
    </w:p>
    <w:p>
      <w:pPr>
        <w:pStyle w:val="Heading5"/>
      </w:pPr>
      <w:bookmarkStart w:id="1328" w:name="_Toc889"/>
      <w:r>
        <w:t>[رقم الحدیث الکلی: 23625 - رقم الحدیث الباب: 4]</w:t>
      </w:r>
      <w:bookmarkEnd w:id="1328"/>
    </w:p>
    <w:p>
      <w:pPr>
        <w:pStyle w:val="BookText"/>
      </w:pPr>
      <w:r>
        <w:rPr>
          <w:rFonts w:ascii="Times New Roman" w:hAnsi="Times New Roman" w:eastAsia="Times New Roman" w:cs="Times New Roman"/>
          <w:lang w:val="en-US" w:bidi="en-US"/>
          <w:color w:val="111111"/>
          <w:sz w:val="28"/>
          <w:szCs w:val="28"/>
          <w:rtl/>
        </w:rPr>
        <w:t xml:space="preserve">23625- 4- </w:t>
      </w:r>
      <w:r>
        <w:rPr>
          <w:rStyle w:val="FootnoteReference"/>
        </w:rPr>
        <w:footnoteReference w:id="1615"/>
      </w:r>
      <w:r>
        <w:rPr>
          <w:rFonts w:ascii="Amiri" w:hAnsi="Amiri" w:eastAsia="Amiri" w:cs="Amiri"/>
          <w:lang w:bidi="ar-SA"/>
          <w:color w:val="111111"/>
          <w:sz w:val="28"/>
          <w:szCs w:val="28"/>
          <w:rtl/>
        </w:rPr>
        <w:t xml:space="preserve">وَ عَنْ مُحَمَّدِ بْنِ یَحْیَی عَنْ أَحْمَدَ بْنِ مُحَمَّدٍ عَنِ ابْنِ مَحْبُوبٍ عَنْ عَبْدِ اللَّهِ بْنِ سِنَانٍ قَالَ: سَأَلْتُ أَبَا عَبْدِ اللَّهِ ع عَنِ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4689_173333"/>
    <w:bookmarkEnd w:id="251"/>
    <w:p>
      <w:pPr>
        <w:pStyle w:val="BookText"/>
      </w:pPr>
      <w:r>
        <w:rPr>
          <w:rFonts w:ascii="Amiri" w:hAnsi="Amiri" w:eastAsia="Amiri" w:cs="Amiri"/>
          <w:lang w:bidi="ar-SA"/>
          <w:color w:val="111111"/>
          <w:sz w:val="28"/>
          <w:szCs w:val="28"/>
          <w:rtl/>
        </w:rPr>
        <w:t xml:space="preserve">الرَّجُلِ یَشْتَرِی الْجَارِیَةَ وَ لَمْ تَحِضْ قَالَ یَعْتَزِلُهَا شَهْراً إِنْ کَانَتْ قَدْ مُسَّتْ الْحَدِیثَ.</w:t>
      </w:r>
    </w:p>
    <w:p>
      <w:pPr>
        <w:pStyle w:val="BookText"/>
      </w:pPr>
      <w:r>
        <w:rPr>
          <w:rFonts w:ascii="Amiri" w:hAnsi="Amiri" w:eastAsia="Amiri" w:cs="Amiri"/>
          <w:lang w:bidi="ar-SA"/>
          <w:color w:val="111111"/>
          <w:sz w:val="28"/>
          <w:szCs w:val="28"/>
          <w:rtl/>
        </w:rPr>
        <w:t xml:space="preserve">أَقُولُ: هَذَا مَبْنِیٌّ عَلَی الْغَالِبِ مِنْ حُصُولِ الْحَیْضَةِ فِی الشَّهْرِ وَ إِلَّا لَوَجَبَ اعْتِزَالُهَا خَمْسَةً وَ أَرْبَعِینَ یَوْماً کَمَا مَرَّ </w:t>
      </w:r>
      <w:r>
        <w:rPr>
          <w:rStyle w:val="FootnoteReference"/>
        </w:rPr>
        <w:footnoteReference w:id="1616"/>
      </w:r>
      <w:r>
        <w:rPr>
          <w:rFonts w:ascii="Amiri" w:hAnsi="Amiri" w:eastAsia="Amiri" w:cs="Amiri"/>
          <w:lang w:bidi="ar-SA"/>
          <w:color w:val="111111"/>
          <w:sz w:val="28"/>
          <w:szCs w:val="28"/>
          <w:rtl/>
        </w:rPr>
        <w:t xml:space="preserve">وَ یَحْتَمِلُ الْحَمْلَ عَلَی غَیْرِ الْبَالِغِ وَ الِاسْتِبْرَاءُ عَلَی الِاسْتِحْبَابِ لِمَا یَأْتِی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مردی که کنیزی را خریداری کرده و او هنوز حیض نشده است، پرسیدم. امام فرمودند: 'یک ماه از او دوری کند، اگر با او تماس داشته است.</w:t>
      </w:r>
    </w:p>
    <w:p>
      <w:pPr>
        <w:pStyle w:val="BookText"/>
      </w:pPr>
      <w:r>
        <w:rPr>
          <w:rFonts w:ascii="IRNazanin" w:hAnsi="IRNazanin" w:eastAsia="IRNazanin" w:cs="IRNazanin"/>
          <w:lang w:bidi="fa-IR"/>
          <w:color w:val="111111"/>
          <w:sz w:val="28"/>
          <w:szCs w:val="28"/>
          <w:rtl/>
        </w:rPr>
        <w:t xml:space="preserve">می گویم : "این بر اساس غالب اتفاق حیض در ماه است وگرنه باید چهل و پنج روز از او دوری کند، چنان که ذکر شد. ممکن است این تفسیر به غیر بالغه برگردد و استبراء برای استحباب باشد."</w:t>
      </w:r>
    </w:p>
    <w:p>
      <w:pPr>
        <w:pStyle w:val="Heading5"/>
      </w:pPr>
      <w:bookmarkStart w:id="1329" w:name="_Toc890"/>
      <w:r>
        <w:t>[رقم الحدیث الکلی: 23626 - رقم الحدیث الباب: 5]</w:t>
      </w:r>
      <w:bookmarkEnd w:id="1329"/>
    </w:p>
    <w:p>
      <w:pPr>
        <w:pStyle w:val="BookText"/>
      </w:pPr>
      <w:r>
        <w:rPr>
          <w:rFonts w:ascii="Times New Roman" w:hAnsi="Times New Roman" w:eastAsia="Times New Roman" w:cs="Times New Roman"/>
          <w:lang w:val="en-US" w:bidi="en-US"/>
          <w:color w:val="111111"/>
          <w:sz w:val="28"/>
          <w:szCs w:val="28"/>
          <w:rtl/>
        </w:rPr>
        <w:t xml:space="preserve">23626- 5- </w:t>
      </w:r>
      <w:r>
        <w:rPr>
          <w:rStyle w:val="FootnoteReference"/>
        </w:rPr>
        <w:footnoteReference w:id="1618"/>
      </w:r>
      <w:r>
        <w:rPr>
          <w:rFonts w:ascii="Amiri" w:hAnsi="Amiri" w:eastAsia="Amiri" w:cs="Amiri"/>
          <w:lang w:bidi="ar-SA"/>
          <w:color w:val="111111"/>
          <w:sz w:val="28"/>
          <w:szCs w:val="28"/>
          <w:rtl/>
        </w:rPr>
        <w:t xml:space="preserve">مُحَمَّدُ بْنُ عَلِیِّ بْنِ الْحُسَیْنِ بِإِسْنَادِهِ عَنْ عَبْدِ اللَّهِ بْنِ الْقَاسِمِ عَنْ عَبْدِ اللَّهِ بْنِ سِنَانٍ عَنْ أَبِی عَبْدِ اللَّهِ ع فِی حَدِیثٍ قَالَ: إِنَّ الَّذِینَ یَشْتَرُونَ الْإِمَاءَ ثُمَّ یَأْتُونَهُنَّ قَبْلَ أَنْ یَسْتَبْرِءُوهُنَّ فَأُولَئِکَ الزُّنَاةُ بِأَمْوَالِهِمْ.</w:t>
      </w:r>
    </w:p>
    <w:p>
      <w:pPr>
        <w:pStyle w:val="BookText"/>
      </w:pPr>
      <w:r>
        <w:rPr>
          <w:rFonts w:ascii="Amiri" w:hAnsi="Amiri" w:eastAsia="Amiri" w:cs="Amiri"/>
          <w:lang w:bidi="ar-SA"/>
          <w:color w:val="111111"/>
          <w:sz w:val="28"/>
          <w:szCs w:val="28"/>
          <w:rtl/>
        </w:rPr>
        <w:t xml:space="preserve">وَ رَوَاهُ فِی الْعِلَلِ کَمَا یَأْتِی </w:t>
      </w:r>
      <w:r>
        <w:rPr>
          <w:rStyle w:val="FootnoteReference"/>
        </w:rPr>
        <w:footnoteReference w:id="1619"/>
      </w:r>
    </w:p>
    <w:p>
      <w:pPr>
        <w:pStyle w:val="BookText"/>
      </w:pPr>
      <w:r>
        <w:rPr>
          <w:rFonts w:ascii="Amiri" w:hAnsi="Amiri" w:eastAsia="Amiri" w:cs="Amiri"/>
          <w:lang w:bidi="ar-SA"/>
          <w:color w:val="111111"/>
          <w:sz w:val="28"/>
          <w:szCs w:val="28"/>
          <w:rtl/>
        </w:rPr>
        <w:t xml:space="preserve">وَ رَوَاهُ الشَّیْخُ بِإِسْنَادِهِ عَنْ عَبْدِ اللَّهِ بْنِ الْقَاسِمِ مِثْلَهُ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در حدیثی نقل شده که فرمود: "کسانی که کنیزان را خریداری می‌کنند و قبل از استبراء (اطمینان از عدم بارداری) با آن‌ها همبستر می‌شوند، زناکاران با اموال خود هستند."</w:t>
      </w:r>
    </w:p>
    <w:p>
      <w:pPr>
        <w:pStyle w:val="Heading5"/>
      </w:pPr>
      <w:bookmarkStart w:id="1330" w:name="_Toc891"/>
      <w:r>
        <w:t>[رقم الحدیث الکلی: 23627 - رقم الحدیث الباب: 6]</w:t>
      </w:r>
      <w:bookmarkEnd w:id="1330"/>
    </w:p>
    <w:p>
      <w:pPr>
        <w:pStyle w:val="BookText"/>
      </w:pPr>
      <w:r>
        <w:rPr>
          <w:rFonts w:ascii="Times New Roman" w:hAnsi="Times New Roman" w:eastAsia="Times New Roman" w:cs="Times New Roman"/>
          <w:lang w:val="en-US" w:bidi="en-US"/>
          <w:color w:val="111111"/>
          <w:sz w:val="28"/>
          <w:szCs w:val="28"/>
          <w:rtl/>
        </w:rPr>
        <w:t xml:space="preserve">23627- 6- </w:t>
      </w:r>
      <w:r>
        <w:rPr>
          <w:rStyle w:val="FootnoteReference"/>
        </w:rPr>
        <w:footnoteReference w:id="1621"/>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أَنَّهُ قَالَ: تُسْتَبْرَأُ الْأَمَةُ إِذَا اشْتُرِیَتْ بِحَیْضَةٍ وَ إِنْ کَانَتْ لَا تَحِیضُ فَبِخَمْسَةٍ وَ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از پدرش از علی (ع) نقل شده که فرمود: "کنیزی که خریداری می‌شود، باید پس از یک حیض استبراء (اطمینان از عدم بارداری) شود و اگر حیض نمی‌شود، باید به مدت چهل و پنج روز استبراء شود."</w:t>
      </w:r>
    </w:p>
    <w:p>
      <w:pPr>
        <w:pStyle w:val="Heading5"/>
      </w:pPr>
      <w:bookmarkStart w:id="1331" w:name="_Toc892"/>
      <w:r>
        <w:t>[رقم الحدیث الکلی: 23628 - رقم الحدیث الباب: 7]</w:t>
      </w:r>
      <w:bookmarkEnd w:id="1331"/>
    </w:p>
    <w:p>
      <w:pPr>
        <w:pStyle w:val="BookText"/>
      </w:pPr>
      <w:r>
        <w:rPr>
          <w:rFonts w:ascii="Times New Roman" w:hAnsi="Times New Roman" w:eastAsia="Times New Roman" w:cs="Times New Roman"/>
          <w:lang w:val="en-US" w:bidi="en-US"/>
          <w:color w:val="111111"/>
          <w:sz w:val="28"/>
          <w:szCs w:val="28"/>
          <w:rtl/>
        </w:rPr>
        <w:t xml:space="preserve">23628- 7- </w:t>
      </w:r>
      <w:r>
        <w:rPr>
          <w:rStyle w:val="FootnoteReference"/>
        </w:rPr>
        <w:footnoteReference w:id="1622"/>
      </w:r>
      <w:r>
        <w:rPr>
          <w:rFonts w:ascii="Amiri" w:hAnsi="Amiri" w:eastAsia="Amiri" w:cs="Amiri"/>
          <w:lang w:bidi="ar-SA"/>
          <w:color w:val="111111"/>
          <w:sz w:val="28"/>
          <w:szCs w:val="28"/>
          <w:rtl/>
        </w:rPr>
        <w:t xml:space="preserve">وَ عَنْ عَبْدِ اللَّهِ بْنِ الْحَسَنِ عَنْ عَلِیِّ بْنِ جَعْفَرٍ عَنْ أَخِیهِ مُوسَی بْنِ جَعْفَرٍ ع قَالَ: سَأَلْتُهُ عَنِ الرَّجُلِ یَشْتَرِی الْجَارِیَةَ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4689_173334"/>
    <w:bookmarkEnd w:id="252"/>
    <w:p>
      <w:pPr>
        <w:pStyle w:val="BookText"/>
      </w:pPr>
      <w:r>
        <w:rPr>
          <w:rFonts w:ascii="Amiri" w:hAnsi="Amiri" w:eastAsia="Amiri" w:cs="Amiri"/>
          <w:lang w:bidi="ar-SA"/>
          <w:color w:val="111111"/>
          <w:sz w:val="28"/>
          <w:szCs w:val="28"/>
          <w:rtl/>
        </w:rPr>
        <w:t xml:space="preserve">فَیَقَعُ عَلَیْهَا أَ یَصْلُحُ بَیْعُهَا مِنَ الْغَدِ قَالَ لَا بَأْسَ.</w:t>
      </w:r>
    </w:p>
    <w:p>
      <w:pPr>
        <w:pStyle w:val="BookText"/>
      </w:pPr>
      <w:r>
        <w:rPr>
          <w:rFonts w:ascii="Amiri" w:hAnsi="Amiri" w:eastAsia="Amiri" w:cs="Amiri"/>
          <w:lang w:bidi="ar-SA"/>
          <w:color w:val="111111"/>
          <w:sz w:val="28"/>
          <w:szCs w:val="28"/>
          <w:rtl/>
        </w:rPr>
        <w:t xml:space="preserve">أَقُولُ: هَذَا مَخْصُوصٌ بِالَّتِی یَسْقُطُ اسْتِبْرَاؤُهَا أَوْ یَکُونُ الْمُشْتَرِی ثِقَةً یَسْتَبْرِئُهَا وَ یَأْتِی مَا یَدُلُّ عَلَی ذَلِکَ فِی النِّکَاحِ إِنْ شَاءَ اللَّهُ تَعَالَی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که گفت: "از او پرسیدم درباره مردی که کنیزی را خریداری می‌کند و سپس با او همبستر می‌شود. آیا فروش او در روز بعد درست است؟" امام فرمودند: "اشکالی ندارد."</w:t>
      </w:r>
    </w:p>
    <w:p>
      <w:pPr>
        <w:pStyle w:val="BookText"/>
      </w:pPr>
      <w:r>
        <w:rPr>
          <w:rFonts w:ascii="IRNazanin" w:hAnsi="IRNazanin" w:eastAsia="IRNazanin" w:cs="IRNazanin"/>
          <w:lang w:bidi="fa-IR"/>
          <w:color w:val="111111"/>
          <w:sz w:val="28"/>
          <w:szCs w:val="28"/>
          <w:rtl/>
        </w:rPr>
        <w:t xml:space="preserve">می گویم : "این مختص به کسی است که استبراء از او ساقط می‌شود یا خریدار مورد اعتماد است که استبراء انجام دهد و در نکاح نیز دلیلی بر این مورد خواهد آمد، اگر خدا بخواهد."</w:t>
      </w:r>
    </w:p>
    <w:p>
      <w:pPr>
        <w:pStyle w:val="Heading4"/>
      </w:pPr>
      <w:bookmarkStart w:id="1332" w:name="_Toc893"/>
      <w:r>
        <w:t>11- بَابُ سُقُوطِ الِاسْتِبْرَاءِ عَنِ الصَّغِیرَةِ وَ الْیَائِسَةِ وَ مَنْ أَخْبَرَ الثِّقَةُ بِاسْتِبْرَائِهَا وَ مَنِ اشْتُرِیَتْ وَ هِیَ حَائِضٌ إِلَّا زَمَانَ حَیْضِهَا</w:t>
      </w:r>
      <w:bookmarkEnd w:id="1332"/>
    </w:p>
    <w:p>
      <w:pPr>
        <w:pStyle w:val="Heading5"/>
      </w:pPr>
      <w:bookmarkStart w:id="1333" w:name="_Toc894"/>
      <w:r>
        <w:t>اشارة</w:t>
      </w:r>
      <w:bookmarkEnd w:id="1333"/>
    </w:p>
    <w:p>
      <w:pPr>
        <w:pStyle w:val="BookText"/>
      </w:pPr>
      <w:r>
        <w:rPr>
          <w:rStyle w:val="FootnoteReference"/>
        </w:rPr>
        <w:footnoteReference w:id="1624"/>
      </w:r>
      <w:r>
        <w:rPr>
          <w:rFonts w:ascii="Amiri" w:hAnsi="Amiri" w:eastAsia="Amiri" w:cs="Amiri"/>
          <w:lang w:bidi="ar-SA"/>
          <w:color w:val="111111"/>
          <w:sz w:val="28"/>
          <w:szCs w:val="28"/>
          <w:rtl/>
        </w:rPr>
        <w:t xml:space="preserve">11 بَابُ سُقُوطِ الِاسْتِبْرَاءِ عَنِ الصَّغِیرَةِ وَ الْیَائِسَةِ وَ مَنْ أَخْبَرَ الثِّقَةُ بِاسْتِبْرَائِهَا وَ مَنِ اشْتُرِیَتْ وَ هِیَ حَائِضٌ إِلَّا زَمَانَ حَیْضِهَا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4" w:name="_Toc895"/>
      <w:r>
        <w:t>[رقم الحدیث الکلی: 23629 - رقم الحدیث الباب: 1]</w:t>
      </w:r>
      <w:bookmarkEnd w:id="1334"/>
    </w:p>
    <w:p>
      <w:pPr>
        <w:pStyle w:val="BookText"/>
      </w:pPr>
      <w:r>
        <w:rPr>
          <w:rFonts w:ascii="Times New Roman" w:hAnsi="Times New Roman" w:eastAsia="Times New Roman" w:cs="Times New Roman"/>
          <w:lang w:val="en-US" w:bidi="en-US"/>
          <w:color w:val="111111"/>
          <w:sz w:val="28"/>
          <w:szCs w:val="28"/>
          <w:rtl/>
        </w:rPr>
        <w:t xml:space="preserve">23629- 1- </w:t>
      </w:r>
      <w:r>
        <w:rPr>
          <w:rStyle w:val="FootnoteReference"/>
        </w:rPr>
        <w:footnoteReference w:id="1625"/>
      </w:r>
      <w:r>
        <w:rPr>
          <w:rFonts w:ascii="Amiri" w:hAnsi="Amiri" w:eastAsia="Amiri" w:cs="Amiri"/>
          <w:lang w:bidi="ar-SA"/>
          <w:color w:val="111111"/>
          <w:sz w:val="28"/>
          <w:szCs w:val="28"/>
          <w:rtl/>
        </w:rPr>
        <w:t xml:space="preserve">مُحَمَّدُ بْنُ یَعْقُوبَ عَنْ مُحَمَّدِ بْنِ یَحْیَی عَنْ أَحْمَدَ بْنِ مُحَمَّدٍ عَنِ ابْنِ مَحْبُوبٍ عَنِ ابْنِ أَبِی أَیُّوبَ </w:t>
      </w:r>
      <w:r>
        <w:rPr>
          <w:rStyle w:val="FootnoteReference"/>
        </w:rPr>
        <w:footnoteReference w:id="1626"/>
      </w:r>
      <w:r>
        <w:rPr>
          <w:rFonts w:ascii="Amiri" w:hAnsi="Amiri" w:eastAsia="Amiri" w:cs="Amiri"/>
          <w:lang w:bidi="ar-SA"/>
          <w:color w:val="111111"/>
          <w:sz w:val="28"/>
          <w:szCs w:val="28"/>
          <w:rtl/>
        </w:rPr>
        <w:t xml:space="preserve">عَنِ ابْنِ بُکَیْرٍ عَنْ هِشَامِ بْنِ الْحَارِثِ عَنْ عَبْدِ اللَّهِ بْنِ عُمَرَ قَالَ: قُلْتُ لِأَبِی عَبْدِ اللَّهِ ع أَوْ لِأَبِی جَعْفَرٍ ع- الْجَارِیَةُ الصَّغِیرَةُ یَشْتَرِیهَا الرَّجُلُ وَ هِیَ لَمْ تُدْرِکْ أَوْ قَدْ یَئِسَتْ مِنَ الْحَیْضِ قَالَ فَقَالَ لَا بَأْسَ بِأَنْ لَا یَسْتَبْرِئَهَا.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عمر نقل شده که گفت: "به امام صادق (ع) یا امام باقر (ع) گفتم: 'کنیز کوچک که مردی او را خریده و هنوز به بلوغ نرسیده یا از حیض ناامید شده است، چه حکمی دارد؟' امام فرمودند: 'اشکالی ندارد که او را استبراء نکند.</w:t>
      </w:r>
    </w:p>
    <w:p>
      <w:pPr>
        <w:pStyle w:val="Heading5"/>
      </w:pPr>
      <w:bookmarkStart w:id="1335" w:name="_Toc896"/>
      <w:r>
        <w:t>[رقم الحدیث الکلی: 23630 - رقم الحدیث الباب: 2]</w:t>
      </w:r>
      <w:bookmarkEnd w:id="1335"/>
    </w:p>
    <w:p>
      <w:pPr>
        <w:pStyle w:val="BookText"/>
      </w:pPr>
      <w:r>
        <w:rPr>
          <w:rFonts w:ascii="Times New Roman" w:hAnsi="Times New Roman" w:eastAsia="Times New Roman" w:cs="Times New Roman"/>
          <w:lang w:val="en-US" w:bidi="en-US"/>
          <w:color w:val="111111"/>
          <w:sz w:val="28"/>
          <w:szCs w:val="28"/>
          <w:rtl/>
        </w:rPr>
        <w:t xml:space="preserve">23630- 2- </w:t>
      </w:r>
      <w:r>
        <w:rPr>
          <w:rStyle w:val="FootnoteReference"/>
        </w:rPr>
        <w:footnoteReference w:id="1627"/>
      </w:r>
      <w:r>
        <w:rPr>
          <w:rFonts w:ascii="Amiri" w:hAnsi="Amiri" w:eastAsia="Amiri" w:cs="Amiri"/>
          <w:lang w:bidi="ar-SA"/>
          <w:color w:val="111111"/>
          <w:sz w:val="28"/>
          <w:szCs w:val="28"/>
          <w:rtl/>
        </w:rPr>
        <w:t xml:space="preserve">وَ عَنْ عَلِیِّ بْنِ إِبْرَاهِیمَ عَنْ أَبِیهِ عَنِ ابْنِ أَبِی عُمَیْرٍ عَنْ حَفْصِ بْنِ الْبَخْتَرِیِّ عَنْ أَبِی عَبْدِ اللَّهِ ع فِی الرَّجُلِ یَشْتَرِی الْأَمَةَ مِنْ رَجُلٍ فَیَقُولُ إِنِّی لَمْ أَطَأْهَا فَقَالَ إِنْ وَثِقَ بِهِ فَلَا بَأْسَ بِأَنْ یَأْتِیَهَا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 نقل شده که درباره مردی که کنیزی را از مرد دیگری می‌خرد و فروشنده می‌گوید که با او همبستر نشده است، فرمودند: "اگر به او اعتماد دارد، اشکالی ندارد که با او همبستر شود.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4689_173335"/>
    <w:bookmarkEnd w:id="253"/>
    <w:p>
      <w:pPr>
        <w:pStyle w:val="Heading5"/>
      </w:pPr>
      <w:bookmarkStart w:id="1336" w:name="_Toc897"/>
      <w:r>
        <w:t>[رقم الحدیث الکلی: 23631 - رقم الحدیث الباب: 3]</w:t>
      </w:r>
      <w:bookmarkEnd w:id="1336"/>
    </w:p>
    <w:p>
      <w:pPr>
        <w:pStyle w:val="BookText"/>
      </w:pPr>
      <w:r>
        <w:rPr>
          <w:rFonts w:ascii="Times New Roman" w:hAnsi="Times New Roman" w:eastAsia="Times New Roman" w:cs="Times New Roman"/>
          <w:lang w:val="en-US" w:bidi="en-US"/>
          <w:color w:val="111111"/>
          <w:sz w:val="28"/>
          <w:szCs w:val="28"/>
          <w:rtl/>
        </w:rPr>
        <w:t xml:space="preserve">23631- 3- </w:t>
      </w:r>
      <w:r>
        <w:rPr>
          <w:rStyle w:val="FootnoteReference"/>
        </w:rPr>
        <w:footnoteReference w:id="1628"/>
      </w:r>
      <w:r>
        <w:rPr>
          <w:rFonts w:ascii="Amiri" w:hAnsi="Amiri" w:eastAsia="Amiri" w:cs="Amiri"/>
          <w:lang w:bidi="ar-SA"/>
          <w:color w:val="111111"/>
          <w:sz w:val="28"/>
          <w:szCs w:val="28"/>
          <w:rtl/>
        </w:rPr>
        <w:t xml:space="preserve">وَ عَنْ مُحَمَّدِ بْنِ یَحْیَی عَنْ أَحْمَدَ بْنِ مُحَمَّدٍ عَنِ ابْنِ مَحْبُوبٍ عَنْ عَبْدِ اللَّهِ بْنِ سِنَانٍ قَالَ: سَأَلْتُ أَبَا عَبْدِ اللَّهِ ع </w:t>
      </w:r>
      <w:r>
        <w:rPr>
          <w:rStyle w:val="FootnoteReference"/>
        </w:rPr>
        <w:footnoteReference w:id="1629"/>
      </w:r>
      <w:r>
        <w:rPr>
          <w:rFonts w:ascii="Amiri" w:hAnsi="Amiri" w:eastAsia="Amiri" w:cs="Amiri"/>
          <w:lang w:bidi="ar-SA"/>
          <w:color w:val="111111"/>
          <w:sz w:val="28"/>
          <w:szCs w:val="28"/>
          <w:rtl/>
        </w:rPr>
        <w:t xml:space="preserve">قُلْتُ أَ رَأَیْتَ إِنِ ابْتَاعَ جَارِیَةً </w:t>
      </w:r>
      <w:r>
        <w:rPr>
          <w:rStyle w:val="FootnoteReference"/>
        </w:rPr>
        <w:footnoteReference w:id="1630"/>
      </w:r>
      <w:r>
        <w:rPr>
          <w:rFonts w:ascii="Amiri" w:hAnsi="Amiri" w:eastAsia="Amiri" w:cs="Amiri"/>
          <w:lang w:bidi="ar-SA"/>
          <w:color w:val="111111"/>
          <w:sz w:val="28"/>
          <w:szCs w:val="28"/>
          <w:rtl/>
        </w:rPr>
        <w:t xml:space="preserve">وَ هِیَ طَاهِرٌ وَ زَعَمَ صَاحِبُهَا أَنَّهُ لَمْ یَطَأْهَا مُنْذُ طَهُرَتْ قَالَ إِنْ کَانَ عِنْدَکَ أَمِیناً فَمَسَّهَا وَ قَالَ إِنَّ الْأَمْرَ شَدِیدٌ فَإِنْ کُنْتَ لَا بُدَّ فَاعِلًا فَتَحَفَّظْ لَا تُنْزِلْ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پرسیدم: 'اگر مردی کنیزی را خریداری کند و او پاک باشد و صاحبش بگوید که از زمان پاکی با او همبستر نشده است، چه حکمی دارد؟' امام فرمودند: 'اگر به او اعتماد داری، با او همبستر شو. و فرمودند: 'این مسئله جدی است، اگر ناچار به انجام آن هستی، مراقب باش و بر او انزال نکن.'"</w:t>
      </w:r>
    </w:p>
    <w:p>
      <w:pPr>
        <w:pStyle w:val="Heading5"/>
      </w:pPr>
      <w:bookmarkStart w:id="1337" w:name="_Toc898"/>
      <w:r>
        <w:t>[رقم الحدیث الکلی: 23632 - رقم الحدیث الباب: 4]</w:t>
      </w:r>
      <w:bookmarkEnd w:id="1337"/>
    </w:p>
    <w:p>
      <w:pPr>
        <w:pStyle w:val="BookText"/>
      </w:pPr>
      <w:r>
        <w:rPr>
          <w:rFonts w:ascii="Times New Roman" w:hAnsi="Times New Roman" w:eastAsia="Times New Roman" w:cs="Times New Roman"/>
          <w:lang w:val="en-US" w:bidi="en-US"/>
          <w:color w:val="111111"/>
          <w:sz w:val="28"/>
          <w:szCs w:val="28"/>
          <w:rtl/>
        </w:rPr>
        <w:t xml:space="preserve">23632- 4- </w:t>
      </w:r>
      <w:r>
        <w:rPr>
          <w:rStyle w:val="FootnoteReference"/>
        </w:rPr>
        <w:footnoteReference w:id="1631"/>
      </w:r>
      <w:r>
        <w:rPr>
          <w:rFonts w:ascii="Amiri" w:hAnsi="Amiri" w:eastAsia="Amiri" w:cs="Amiri"/>
          <w:lang w:bidi="ar-SA"/>
          <w:color w:val="111111"/>
          <w:sz w:val="28"/>
          <w:szCs w:val="28"/>
          <w:rtl/>
        </w:rPr>
        <w:t xml:space="preserve">وَ عَنْ عِدَّةٍ مِنْ أَصْحَابِنَا عَنْ أَحْمَدَ بْنِ مُحَمَّدِ بْنِ عِیسَی عَنِ الْحُسَیْنِ بْنِ سَعِیدٍ عَنْ أَخِیهِ الْحَسَنِ عَنْ زُرْعَةَ بْنِ مُحَمَّدٍ عَنْ سَمَاعَةَ قَالَ: سَأَلْتُهُ عَنْ رَجُلٍ اشْتَرَی جَارِیَةً وَ هِیَ طَامِثٌ أَ یَسْتَبْرِئُ رَحِمَهَا بِحَیْضَةٍ أُخْرَی أَمْ تَکْفِیهِ هَذِهِ الْحَیْضَةُ قَالَ لَا بَلْ تَکْفِیهِ هَذِهِ الْحَیْضَةُ فَإِنِ اسْتَبْرَأَهَا بِحَیْضَةٍ أُخْرَی فَلَا بَأْسَ هِیَ بِمَنْزِلَةِ 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مردی که کنیزی را خریداری کرده و او در حال حیض است، پرسیدم. آیا باید رحم او را با حیض دیگری استبراء کند یا همین حیض کافی است؟ امام فرمودند: 'نه، همین حیض کافی است. اگر با حیض دیگری استبراء کند، اشکالی ندارد و این به منزله فضیلت است.</w:t>
      </w:r>
    </w:p>
    <w:p>
      <w:pPr>
        <w:pStyle w:val="Heading5"/>
      </w:pPr>
      <w:bookmarkStart w:id="1338" w:name="_Toc899"/>
      <w:r>
        <w:t>[رقم الحدیث الکلی: 23633 - رقم الحدیث الباب: 5]</w:t>
      </w:r>
      <w:bookmarkEnd w:id="1338"/>
    </w:p>
    <w:p>
      <w:pPr>
        <w:pStyle w:val="BookText"/>
      </w:pPr>
      <w:r>
        <w:rPr>
          <w:rFonts w:ascii="Times New Roman" w:hAnsi="Times New Roman" w:eastAsia="Times New Roman" w:cs="Times New Roman"/>
          <w:lang w:val="en-US" w:bidi="en-US"/>
          <w:color w:val="111111"/>
          <w:sz w:val="28"/>
          <w:szCs w:val="28"/>
          <w:rtl/>
        </w:rPr>
        <w:t xml:space="preserve">23633- 5- </w:t>
      </w:r>
      <w:r>
        <w:rPr>
          <w:rStyle w:val="FootnoteReference"/>
        </w:rPr>
        <w:footnoteReference w:id="1632"/>
      </w:r>
      <w:r>
        <w:rPr>
          <w:rFonts w:ascii="Amiri" w:hAnsi="Amiri" w:eastAsia="Amiri" w:cs="Amiri"/>
          <w:lang w:bidi="ar-SA"/>
          <w:color w:val="111111"/>
          <w:sz w:val="28"/>
          <w:szCs w:val="28"/>
          <w:rtl/>
        </w:rPr>
        <w:t xml:space="preserve">مُحَمَّدُ بْنُ عَلِیِّ بْنِ الْحُسَیْنِ بِإِسْنَادِهِ عَنْ عَبْدِ اللَّهِ بْنِ الْقَاسِمِ عَنْ عَبْدِ اللَّهِ بْنِ سِنَانٍ قَالَ: قُلْتُ لِأَبِی عَبْدِ اللَّهِ ع أَشْتَرِی الْجَارِیَةَ مِنَ الرَّجُلِ الْمَأْمُونِ فَیُخْبِرُنِی أَنَّهُ لَمْ یَمَسَّهَا مُنْذُ طَمِثَتْ عِنْدَهُ وَ طَهُرَتْ قَالَ لَیْسَ جَائِزاً أَنْ تَأْتِیَهَا حَتَّی تَسْتَبْرِئَهَا بِحَیْضَةٍ وَ لَکِنْ یَجُوزُ ذَلِکَ </w:t>
      </w:r>
      <w:r>
        <w:rPr>
          <w:rStyle w:val="FootnoteReference"/>
        </w:rPr>
        <w:footnoteReference w:id="1633"/>
      </w:r>
      <w:r>
        <w:rPr>
          <w:rFonts w:ascii="Amiri" w:hAnsi="Amiri" w:eastAsia="Amiri" w:cs="Amiri"/>
          <w:lang w:bidi="ar-SA"/>
          <w:color w:val="111111"/>
          <w:sz w:val="28"/>
          <w:szCs w:val="28"/>
          <w:rtl/>
        </w:rPr>
        <w:t xml:space="preserve">مَا دُونَ الْفَرْجِ إِنَّ الَّذِینَ یَشْتَرُونَ الْإِمَاءَ ثُمَّ یَأْتُونَهُنَّ قَبْلَ أَنْ یَسْتَبْرِءُوهُنَّ فَأُولَئِکَ الزُّنَاةُ بِأَمْوَالِهِمْ.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4" w:name="pg14689_173336"/>
    <w:bookmarkEnd w:id="254"/>
    <w:p>
      <w:pPr>
        <w:pStyle w:val="BookText"/>
      </w:pPr>
      <w:r>
        <w:rPr>
          <w:rFonts w:ascii="Amiri" w:hAnsi="Amiri" w:eastAsia="Amiri" w:cs="Amiri"/>
          <w:lang w:bidi="ar-SA"/>
          <w:color w:val="111111"/>
          <w:sz w:val="28"/>
          <w:szCs w:val="28"/>
          <w:rtl/>
        </w:rPr>
        <w:t xml:space="preserve">وَ رَوَاهُ فِی الْعِلَلِ عَنْ أَبِیهِ عَنْ سَعْدٍ عَنْ مُحَمَّدِ بْنِ الْحَسَنِ عَنْ مُوسَی بْنِ سَعْدَانَ عَنْ عَبْدِ اللَّهِ بْنِ الْقَاسِمِ </w:t>
      </w:r>
      <w:r>
        <w:rPr>
          <w:rStyle w:val="FootnoteReference"/>
        </w:rPr>
        <w:footnoteReference w:id="1634"/>
      </w:r>
    </w:p>
    <w:p>
      <w:pPr>
        <w:pStyle w:val="BookText"/>
      </w:pPr>
      <w:r>
        <w:rPr>
          <w:rFonts w:ascii="Amiri" w:hAnsi="Amiri" w:eastAsia="Amiri" w:cs="Amiri"/>
          <w:lang w:bidi="ar-SA"/>
          <w:color w:val="111111"/>
          <w:sz w:val="28"/>
          <w:szCs w:val="28"/>
          <w:rtl/>
        </w:rPr>
        <w:t xml:space="preserve">وَ رَوَاهُ الشَّیْخُ بِإِسْنَادِهِ عَنْ عَبْدِ اللَّهِ بْنِ الْقَاسِمِ </w:t>
      </w:r>
      <w:r>
        <w:rPr>
          <w:rStyle w:val="FootnoteReference"/>
        </w:rPr>
        <w:footnoteReference w:id="1635"/>
      </w:r>
    </w:p>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1636"/>
      </w:r>
      <w:r>
        <w:rPr>
          <w:rFonts w:ascii="Amiri" w:hAnsi="Amiri" w:eastAsia="Amiri" w:cs="Amiri"/>
          <w:lang w:bidi="ar-SA"/>
          <w:color w:val="111111"/>
          <w:sz w:val="28"/>
          <w:szCs w:val="28"/>
          <w:rtl/>
        </w:rPr>
        <w:t xml:space="preserve">وَ یَأْتِی مَا یَدُلُّ عَلَی ذَلِکَ فِی النِّکَاحِ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"به امام صادق (ع) گفتم: 'اگر کنیزی را از مردی مأمون(مورد اعتماد) بخرم و او به من بگوید که از زمانی که نزد او پاک شده، با او همبستر نشده است، چه حکمی دارد؟' امام فرمودند: 'جایز نیست که با او همبستر شوی تا زمانی که استبراء (اطمینان از عدم بارداری) کنی و حیض ببیند، اما نزدیکی بدون دخول اشکالی ندارد. کسانی که کنیزان را خریداری کرده و قبل از استبراء با آنها همبستر می‌شوند، زناکاران با اموال خود هستند.</w:t>
      </w:r>
    </w:p>
    <w:p>
      <w:pPr>
        <w:pStyle w:val="Heading4"/>
      </w:pPr>
      <w:bookmarkStart w:id="1339" w:name="_Toc900"/>
      <w:r>
        <w:t>12- بَابُ حُکْمِ وَطْءِ الْأَمَةِ الَّتِی تُشْتَرَی وَ هِیَ حَامِلٌ‌</w:t>
      </w:r>
      <w:bookmarkEnd w:id="1339"/>
    </w:p>
    <w:p>
      <w:pPr>
        <w:pStyle w:val="Heading5"/>
      </w:pPr>
      <w:bookmarkStart w:id="1340" w:name="_Toc901"/>
      <w:r>
        <w:t>اشارة</w:t>
      </w:r>
      <w:bookmarkEnd w:id="1340"/>
    </w:p>
    <w:p>
      <w:pPr>
        <w:pStyle w:val="BookText"/>
      </w:pPr>
      <w:r>
        <w:rPr>
          <w:rStyle w:val="FootnoteReference"/>
        </w:rPr>
        <w:footnoteReference w:id="1638"/>
      </w:r>
      <w:r>
        <w:rPr>
          <w:rFonts w:ascii="Amiri" w:hAnsi="Amiri" w:eastAsia="Amiri" w:cs="Amiri"/>
          <w:lang w:bidi="ar-SA"/>
          <w:color w:val="111111"/>
          <w:sz w:val="28"/>
          <w:szCs w:val="28"/>
          <w:rtl/>
        </w:rPr>
        <w:t xml:space="preserve">12 بَابُ حُکْمِ وَطْءِ الْأَمَةِ الَّتِی تُشْتَرَی وَ هِیَ حَامِلٌ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1" w:name="_Toc902"/>
      <w:r>
        <w:t>[رقم الحدیث الکلی: 23634 - رقم الحدیث الباب: 1]</w:t>
      </w:r>
      <w:bookmarkEnd w:id="1341"/>
    </w:p>
    <w:p>
      <w:pPr>
        <w:pStyle w:val="BookText"/>
      </w:pPr>
      <w:r>
        <w:rPr>
          <w:rFonts w:ascii="Times New Roman" w:hAnsi="Times New Roman" w:eastAsia="Times New Roman" w:cs="Times New Roman"/>
          <w:lang w:val="en-US" w:bidi="en-US"/>
          <w:color w:val="111111"/>
          <w:sz w:val="28"/>
          <w:szCs w:val="28"/>
          <w:rtl/>
        </w:rPr>
        <w:t xml:space="preserve">23634- 1- </w:t>
      </w:r>
      <w:r>
        <w:rPr>
          <w:rStyle w:val="FootnoteReference"/>
        </w:rPr>
        <w:footnoteReference w:id="163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رِفَاعَةَ بْنِ مُوسَی عَنْ أَبِی عَبْدِ اللَّهِ ع قَالَ: سَأَلْتُهُ عَنِ الْأَمَةِ الْحُبْلَی یَشْتَرِیهَا الرَّجُلُ فَقَالَ سُئِلَ عَنْ ذَلِکَ أَبِی ع- فَقَالَ أَحَلَّتْهَا آیَةٌ </w:t>
      </w:r>
      <w:r>
        <w:rPr>
          <w:rStyle w:val="FootnoteReference"/>
        </w:rPr>
        <w:footnoteReference w:id="1640"/>
      </w:r>
      <w:r>
        <w:rPr>
          <w:rFonts w:ascii="Amiri" w:hAnsi="Amiri" w:eastAsia="Amiri" w:cs="Amiri"/>
          <w:lang w:bidi="ar-SA"/>
          <w:color w:val="111111"/>
          <w:sz w:val="28"/>
          <w:szCs w:val="28"/>
          <w:rtl/>
        </w:rPr>
        <w:t xml:space="preserve">وَ حَرَّمَتْهَا أُخْرَی وَ أَنَا نَاهٍ عَنْهَا نَفْسِی وَ وُلْدِی فَقَالَ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5" w:name="pg14689_173337"/>
    <w:bookmarkEnd w:id="255"/>
    <w:p>
      <w:pPr>
        <w:pStyle w:val="BookText"/>
      </w:pPr>
      <w:r>
        <w:rPr>
          <w:rFonts w:ascii="Amiri" w:hAnsi="Amiri" w:eastAsia="Amiri" w:cs="Amiri"/>
          <w:lang w:bidi="ar-SA"/>
          <w:color w:val="111111"/>
          <w:sz w:val="28"/>
          <w:szCs w:val="28"/>
          <w:rtl/>
        </w:rPr>
        <w:t xml:space="preserve">الرَّجُلُ أَنَا أَرْجُو أَنْ أَنْتَهِیَ إِذَا نَهَیْتَ نَفْسَکَ وَ وُلْدَکَ.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بن موسی نقل شده که گفت: "از امام صادق (ع) درباره مردی که کنیز حامله‌ای را خریداری کرده است، پرسیدم. امام فرمود: 'پدرم درباره این مسئله پرسیده شد و فرمود: یک آیه آن را حلال کرده و آیه دیگر آن را حرام کرده است و من خودم و فرزندانم را از آن منع می‌کنم.' آن مرد گفت: 'امیدوارم که من هم خودداری کنم وقتی که تو خودت و فرزندانت را از آن منع می‌کنی.'"</w:t>
      </w:r>
    </w:p>
    <w:p>
      <w:pPr>
        <w:pStyle w:val="Heading5"/>
      </w:pPr>
      <w:bookmarkStart w:id="1342" w:name="_Toc903"/>
      <w:r>
        <w:t>[رقم الحدیث الکلی: 23635 - رقم الحدیث الباب: 2]</w:t>
      </w:r>
      <w:bookmarkEnd w:id="1342"/>
    </w:p>
    <w:p>
      <w:pPr>
        <w:pStyle w:val="BookText"/>
      </w:pPr>
      <w:r>
        <w:rPr>
          <w:rFonts w:ascii="Times New Roman" w:hAnsi="Times New Roman" w:eastAsia="Times New Roman" w:cs="Times New Roman"/>
          <w:lang w:val="en-US" w:bidi="en-US"/>
          <w:color w:val="111111"/>
          <w:sz w:val="28"/>
          <w:szCs w:val="28"/>
          <w:rtl/>
        </w:rPr>
        <w:t xml:space="preserve">23635- 2- </w:t>
      </w:r>
      <w:r>
        <w:rPr>
          <w:rStyle w:val="FootnoteReference"/>
        </w:rPr>
        <w:footnoteReference w:id="1641"/>
      </w:r>
      <w:r>
        <w:rPr>
          <w:rFonts w:ascii="Amiri" w:hAnsi="Amiri" w:eastAsia="Amiri" w:cs="Amiri"/>
          <w:lang w:bidi="ar-SA"/>
          <w:color w:val="111111"/>
          <w:sz w:val="28"/>
          <w:szCs w:val="28"/>
          <w:rtl/>
        </w:rPr>
        <w:t xml:space="preserve">وَ عَنْهُ عَنْ أَبِیهِ وَ عَنْ عِدَّةٍ مِنْ أَصْحَابِنَا عَنْ سَهْلِ بْنِ زِیَادٍ جَمِیعاً عَنِ ابْنِ أَبِی نَجْرَانَ عَنْ عَاصِمِ بْنِ حُمَیْدٍ عَنْ مُحَمَّدِ بْنِ قَیْسٍ عَنْ أَبِی جَعْفَرٍ ع قَالَ: فِی الْوَلِیدَةِ یَشْتَرِیهَا الرَّجُلُ وَ هِیَ حُبْلَی قَالَ لَا یَقْرَبْهَا حَتَّی تَضَعَ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 "درباره کنیزی که مردی او را خریداری کرده و او باردار است، امام فرمودند: 'نباید به او نزدیک شود تا فرزندش را به دنیا بیاورد.</w:t>
      </w:r>
    </w:p>
    <w:p>
      <w:pPr>
        <w:pStyle w:val="Heading5"/>
      </w:pPr>
      <w:bookmarkStart w:id="1343" w:name="_Toc904"/>
      <w:r>
        <w:t>[رقم الحدیث الکلی: 23636 - رقم الحدیث الباب: 3]</w:t>
      </w:r>
      <w:bookmarkEnd w:id="1343"/>
    </w:p>
    <w:p>
      <w:pPr>
        <w:pStyle w:val="BookText"/>
      </w:pPr>
      <w:r>
        <w:rPr>
          <w:rFonts w:ascii="Times New Roman" w:hAnsi="Times New Roman" w:eastAsia="Times New Roman" w:cs="Times New Roman"/>
          <w:lang w:val="en-US" w:bidi="en-US"/>
          <w:color w:val="111111"/>
          <w:sz w:val="28"/>
          <w:szCs w:val="28"/>
          <w:rtl/>
        </w:rPr>
        <w:t xml:space="preserve">23636- 3- </w:t>
      </w:r>
      <w:r>
        <w:rPr>
          <w:rStyle w:val="FootnoteReference"/>
        </w:rPr>
        <w:footnoteReference w:id="1642"/>
      </w:r>
      <w:r>
        <w:rPr>
          <w:rFonts w:ascii="Amiri" w:hAnsi="Amiri" w:eastAsia="Amiri" w:cs="Amiri"/>
          <w:lang w:bidi="ar-SA"/>
          <w:color w:val="111111"/>
          <w:sz w:val="28"/>
          <w:szCs w:val="28"/>
          <w:rtl/>
        </w:rPr>
        <w:t xml:space="preserve">وَ عَنْهُمْ عَنْ سَهْلٍ عَنِ ابْنِ مَحْبُوبٍ عَنْ عَلِیِّ بْنِ رِئَابٍ عَنْ أَبِی بَصِیرٍ قَالَ: قُلْتُ لِأَبِی جَعْفَرٍ ع الرَّجُلُ یَشْتَرِی الْجَارِیَةَ وَ هِیَ حَامِلٌ مَا یَحِلُّ لَهُ مِنْهَا قَالَ مَا دُونَ الْفَرْجِ الْحَدِیثَ.</w:t>
      </w:r>
    </w:p>
    <w:p>
      <w:pPr>
        <w:pStyle w:val="BookText"/>
      </w:pPr>
      <w:r>
        <w:rPr>
          <w:rFonts w:ascii="Amiri" w:hAnsi="Amiri" w:eastAsia="Amiri" w:cs="Amiri"/>
          <w:lang w:bidi="ar-SA"/>
          <w:color w:val="111111"/>
          <w:sz w:val="28"/>
          <w:szCs w:val="28"/>
          <w:rtl/>
        </w:rPr>
        <w:t xml:space="preserve">أَقُولُ: وَ یَأْتِی مَا یَدُلُّ عَلَی ذَلِکَ فِی النِّکَاحِ إِنْ شَاءَ اللَّهُ تَعَالَی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"به امام باقر (ع) گفتم: 'مردی کنیزی را خریداری می‌کند و او حامله است، چه چیزی از او برایش حلال است؟' امام فرمودند: 'آنچه به جز فرج است.'</w:t>
      </w:r>
    </w:p>
    <w:p>
      <w:pPr>
        <w:pStyle w:val="Heading4"/>
      </w:pPr>
      <w:bookmarkStart w:id="1344" w:name="_Toc905"/>
      <w:r>
        <w:t>13- بَابُ عَدَمِ جَوَازِ التَّفْرِقَةِ بَیْنَ الْأَطْفَالِ وَ أُمَّهَاتِهِمْ بِالْبَیْعِ حَتَّی یَسْتَغْنُوا إِلَّا مَعَ التَّرَاضِی وَ حُکْمِ الْإِخْوَةِ</w:t>
      </w:r>
      <w:bookmarkEnd w:id="1344"/>
    </w:p>
    <w:p>
      <w:pPr>
        <w:pStyle w:val="Heading5"/>
      </w:pPr>
      <w:bookmarkStart w:id="1345" w:name="_Toc906"/>
      <w:r>
        <w:t>اشارة</w:t>
      </w:r>
      <w:bookmarkEnd w:id="1345"/>
    </w:p>
    <w:p>
      <w:pPr>
        <w:pStyle w:val="BookText"/>
      </w:pPr>
      <w:r>
        <w:rPr>
          <w:rStyle w:val="FootnoteReference"/>
        </w:rPr>
        <w:footnoteReference w:id="1644"/>
      </w:r>
      <w:r>
        <w:rPr>
          <w:rFonts w:ascii="Amiri" w:hAnsi="Amiri" w:eastAsia="Amiri" w:cs="Amiri"/>
          <w:lang w:bidi="ar-SA"/>
          <w:color w:val="111111"/>
          <w:sz w:val="28"/>
          <w:szCs w:val="28"/>
          <w:rtl/>
        </w:rPr>
        <w:t xml:space="preserve">13 بَابُ عَدَمِ جَوَازِ التَّفْرِقَةِ بَیْنَ الْأَطْفَالِ وَ أُمَّهَاتِهِمْ بِالْبَیْعِ حَتَّی یَسْتَغْنُوا إِلَّا مَعَ التَّرَاضِی وَ حُکْمِ الْإِخْوَةِ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6" w:name="_Toc907"/>
      <w:r>
        <w:t>[رقم الحدیث الکلی: 23637 - رقم الحدیث الباب: 1]</w:t>
      </w:r>
      <w:bookmarkEnd w:id="1346"/>
    </w:p>
    <w:p>
      <w:pPr>
        <w:pStyle w:val="BookText"/>
      </w:pPr>
      <w:r>
        <w:rPr>
          <w:rFonts w:ascii="Times New Roman" w:hAnsi="Times New Roman" w:eastAsia="Times New Roman" w:cs="Times New Roman"/>
          <w:lang w:val="en-US" w:bidi="en-US"/>
          <w:color w:val="111111"/>
          <w:sz w:val="28"/>
          <w:szCs w:val="28"/>
          <w:rtl/>
        </w:rPr>
        <w:t xml:space="preserve">23637- 1- </w:t>
      </w:r>
      <w:r>
        <w:rPr>
          <w:rStyle w:val="FootnoteReference"/>
        </w:rPr>
        <w:footnoteReference w:id="1645"/>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ابْنِ سِنَانٍ یَعْنِی عَبْدَ اللَّهِ عَنْ أَبِی عَبْدِ اللَّهِ ع أَنَّهُ قَالَ: فِی الرَّجُلِ یَشْتَرِی الْغُلَامَ أَوِ الْجَارِیَةَ وَ لَهُ أَخٌ أَوْ أُخْتٌ أَوْ أَبٌ أَوْ أُمٌّ بِمِصْرٍ مِنَ الْأَمْصَارِ قَالَ لَا یُخْرِجُهُ إِلَی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6" w:name="pg14689_173338"/>
    <w:bookmarkEnd w:id="256"/>
    <w:p>
      <w:pPr>
        <w:pStyle w:val="BookText"/>
      </w:pPr>
      <w:r>
        <w:rPr>
          <w:rFonts w:ascii="Amiri" w:hAnsi="Amiri" w:eastAsia="Amiri" w:cs="Amiri"/>
          <w:lang w:bidi="ar-SA"/>
          <w:color w:val="111111"/>
          <w:sz w:val="28"/>
          <w:szCs w:val="28"/>
          <w:rtl/>
        </w:rPr>
        <w:t xml:space="preserve">مِصْرٍ آخَرَ إِنْ کَانَ صَغِیراً وَ لَا یَشْتَرِیهِ وَ إِنْ کَانَ لَهُ أُمٌّ فَطَابَتْ نَفْسُهَا وَ نَفْسُهُ فَاشْتَرِهِ إِنْ شِئْتَ.</w:t>
      </w:r>
    </w:p>
    <w:p>
      <w:pPr>
        <w:pStyle w:val="BookText"/>
      </w:pPr>
      <w:r>
        <w:rPr>
          <w:rFonts w:ascii="Amiri" w:hAnsi="Amiri" w:eastAsia="Amiri" w:cs="Amiri"/>
          <w:lang w:bidi="ar-SA"/>
          <w:color w:val="111111"/>
          <w:sz w:val="28"/>
          <w:szCs w:val="28"/>
          <w:rtl/>
        </w:rPr>
        <w:t xml:space="preserve">وَ رَوَاهُ الصَّدُوقُ بِإِسْنَادِهِ عَنِ ابْنِ سِنَانٍ </w:t>
      </w:r>
      <w:r>
        <w:rPr>
          <w:rStyle w:val="FootnoteReference"/>
        </w:rPr>
        <w:footnoteReference w:id="1646"/>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(عبدالله) از امام صادق (ع) نقل شده که فرمود: "درباره مردی که پسری یا کنیزی را خریداری می‌کند و او برادری یا خواهری یا پدری یا مادری در یکی از شهرها دارد، نباید او را به شهر دیگری منتقل کند اگر کوچک باشد و نباید او را خریداری کند. و اگر مادری داشته باشد و هر دو راضی باشند، می‌تواند او را خریداری کند."</w:t>
      </w:r>
    </w:p>
    <w:p>
      <w:pPr>
        <w:pStyle w:val="Heading5"/>
      </w:pPr>
      <w:bookmarkStart w:id="1347" w:name="_Toc908"/>
      <w:r>
        <w:t>[رقم الحدیث الکلی: 23638 - رقم الحدیث الباب: 2]</w:t>
      </w:r>
      <w:bookmarkEnd w:id="1347"/>
    </w:p>
    <w:p>
      <w:pPr>
        <w:pStyle w:val="BookText"/>
      </w:pPr>
      <w:r>
        <w:rPr>
          <w:rFonts w:ascii="Times New Roman" w:hAnsi="Times New Roman" w:eastAsia="Times New Roman" w:cs="Times New Roman"/>
          <w:lang w:val="en-US" w:bidi="en-US"/>
          <w:color w:val="111111"/>
          <w:sz w:val="28"/>
          <w:szCs w:val="28"/>
          <w:rtl/>
        </w:rPr>
        <w:t xml:space="preserve">23638- 2- </w:t>
      </w:r>
      <w:r>
        <w:rPr>
          <w:rStyle w:val="FootnoteReference"/>
        </w:rPr>
        <w:footnoteReference w:id="1648"/>
      </w:r>
      <w:r>
        <w:rPr>
          <w:rFonts w:ascii="Amiri" w:hAnsi="Amiri" w:eastAsia="Amiri" w:cs="Amiri"/>
          <w:lang w:bidi="ar-SA"/>
          <w:color w:val="111111"/>
          <w:sz w:val="28"/>
          <w:szCs w:val="28"/>
          <w:rtl/>
        </w:rPr>
        <w:t xml:space="preserve">وَ عَنْ عَلِیِّ بْنِ إِبْرَاهِیمَ عَنْ أَبِیهِ وَ عَنْ مُحَمَّدِ بْنِ إِسْمَاعِیلَ عَنِ الْفَضْلِ بْنِ شَاذَانَ عَنِ ابْنِ أَبِی عُمَیْرٍ عَنْ مُعَاوِیَةَ بْنِ عَمَّارٍ قَالَ سَمِعْتُ أَبَا عَبْدِ اللَّهِ ع یَقُولُ أُتِیَ رَسُولُ اللَّهِ ص بِسَبْیٍ مِنَ الْیَمَنِ- فَلَمَّا بَلَغُوا الْجُحْفَةَ </w:t>
      </w:r>
      <w:r>
        <w:rPr>
          <w:rStyle w:val="FootnoteReference"/>
        </w:rPr>
        <w:footnoteReference w:id="1649"/>
      </w:r>
      <w:r>
        <w:rPr>
          <w:rFonts w:ascii="Amiri" w:hAnsi="Amiri" w:eastAsia="Amiri" w:cs="Amiri"/>
          <w:lang w:bidi="ar-SA"/>
          <w:color w:val="111111"/>
          <w:sz w:val="28"/>
          <w:szCs w:val="28"/>
          <w:rtl/>
        </w:rPr>
        <w:t xml:space="preserve">نَفِدَتْ نَفَقَاتُهُمْ فَبَاعُوا جَارِیَةً مِنَ السَّبْیِ کَانَتْ أُمُّهَا مَعَهُمْ فَلَمَّا قَدِمُوا عَلَی النَّبِیِّ ص سَمِعَ بُکَاءَهَا فَقَالَ مَا هَذِهِ قَالُوا یَا رَسُولَ اللَّهِ- احْتَجْنَا إِلَی نَفَقَةٍ فَبِعْنَا ابْنَتَهَا فَبَعَثَ بِثَمَنِهَا فَأُتِیَ بِهَا وَ قَالَ بِیعُوهُمَا جَمِیعاً أَوْ أَمْسِکُوهُمَا جَمِیعاً.</w:t>
      </w:r>
    </w:p>
    <w:p>
      <w:pPr>
        <w:pStyle w:val="BookText"/>
      </w:pPr>
      <w:r>
        <w:rPr>
          <w:rFonts w:ascii="Amiri" w:hAnsi="Amiri" w:eastAsia="Amiri" w:cs="Amiri"/>
          <w:lang w:bidi="ar-SA"/>
          <w:color w:val="111111"/>
          <w:sz w:val="28"/>
          <w:szCs w:val="28"/>
          <w:rtl/>
        </w:rPr>
        <w:t xml:space="preserve">وَ رَوَاهُ الصَّدُوقُ بِإِسْنَادِهِ عَنْ مُعَاوِیَةَ بْنِ عَمَّارٍ مِثْلَهُ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گفت: "از امام صادق (ع) شنیدم که می‌گفت: 'رسول خدا (ص) با گروهی از اهل یمن مواجه شدند. وقتی به جحفه رسیدند، هزینه‌هایشان تمام شد و کنیزی از اسرا را که مادرش نیز با آن‌ها بود، فروختند. وقتی به نزد پیامبر (ص) رسیدند، گریه‌ی او را شنید. فرمود: 'این چیست؟' گفتند: 'ای رسول خدا، نیاز به هزینه داشتیم و دخترش را فروختیم.' پس پیامبر پول او را فرستاد و او را به نزد خود آورد و فرمود: 'یا هر دو را با هم بفروشید یا هر دو را با هم نگه دارید.'</w:t>
      </w:r>
    </w:p>
    <w:p>
      <w:pPr>
        <w:pStyle w:val="Heading5"/>
      </w:pPr>
      <w:bookmarkStart w:id="1348" w:name="_Toc909"/>
      <w:r>
        <w:t>[رقم الحدیث الکلی: 23639 - رقم الحدیث الباب: 3]</w:t>
      </w:r>
      <w:bookmarkEnd w:id="1348"/>
    </w:p>
    <w:p>
      <w:pPr>
        <w:pStyle w:val="BookText"/>
      </w:pPr>
      <w:r>
        <w:rPr>
          <w:rFonts w:ascii="Times New Roman" w:hAnsi="Times New Roman" w:eastAsia="Times New Roman" w:cs="Times New Roman"/>
          <w:lang w:val="en-US" w:bidi="en-US"/>
          <w:color w:val="111111"/>
          <w:sz w:val="28"/>
          <w:szCs w:val="28"/>
          <w:rtl/>
        </w:rPr>
        <w:t xml:space="preserve">23639- 3- </w:t>
      </w:r>
      <w:r>
        <w:rPr>
          <w:rStyle w:val="FootnoteReference"/>
        </w:rPr>
        <w:footnoteReference w:id="1651"/>
      </w:r>
      <w:r>
        <w:rPr>
          <w:rFonts w:ascii="Amiri" w:hAnsi="Amiri" w:eastAsia="Amiri" w:cs="Amiri"/>
          <w:lang w:bidi="ar-SA"/>
          <w:color w:val="111111"/>
          <w:sz w:val="28"/>
          <w:szCs w:val="28"/>
          <w:rtl/>
        </w:rPr>
        <w:t xml:space="preserve">وَ بِالْإِسْنَادِ عَنِ ابْنِ أَبِی عُمَیْرٍ عَنْ هِشَامِ بْنِ الْحَکَمِ عَنْ أَبِی عَبْدِ اللَّهِ ع أَنَّهُ اشْتُرِیَتْ لَهُ جَارِیَةٌ مِنَ الْکُوفَةِ- قَالَ فَذَهَبَتْ لِتَقُومَ فِی بَعْضِ الْحَاجَةِ فَقَالَتْ یَا أُمَّاهْ فَقَالَ لَهَا أَبُو عَبْدِ اللَّهِ ع أَ لَکِ أُمٌّ قَالَتْ نَعَمْ فَأَمَرَ بِهَا فَرُدَّتْ وَ قَالَ مَا أَمِنْتُ لَوْ حَبَسْتُهَا أَنْ أَرَی فِی وُلْدِی مَا أَکْرَهُ.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7" w:name="pg14689_173339"/>
    <w:bookmarkEnd w:id="257"/>
    <w:p>
      <w:pPr>
        <w:pStyle w:val="BookText"/>
      </w:pPr>
      <w:r>
        <w:rPr>
          <w:rFonts w:ascii="Amiri" w:hAnsi="Amiri" w:eastAsia="Amiri" w:cs="Amiri"/>
          <w:lang w:bidi="ar-SA"/>
          <w:color w:val="111111"/>
          <w:sz w:val="28"/>
          <w:szCs w:val="28"/>
          <w:rtl/>
        </w:rPr>
        <w:t xml:space="preserve">وَ رَوَاهُ الشَّیْخُ بِإِسْنَادِهِ عَنْ عَلِیِّ بْنِ إِبْرَاهِیمَ عَنْ أَبِیهِ عَنِ ابْنِ أَبِی عُمَیْرٍ </w:t>
      </w:r>
      <w:r>
        <w:rPr>
          <w:rStyle w:val="FootnoteReference"/>
        </w:rPr>
        <w:footnoteReference w:id="165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صادق (ع) نقل شده که کنیزی برای او از کوفه خریداری شده بود. کنیز برای انجام کاری رفت و گفت: "ای مادر." امام صادق (ع) از او پرسید: "آیا مادری داری؟" کنیز گفت: "بله." پس امام او را بازگرداند و فرمود: "از آن می‌ترسیدم که اگر او را نگه دارم، در فرزندانم چیزی که نمی‌پسندم ببینم.</w:t>
      </w:r>
    </w:p>
    <w:p>
      <w:pPr>
        <w:pStyle w:val="Heading5"/>
      </w:pPr>
      <w:bookmarkStart w:id="1349" w:name="_Toc910"/>
      <w:r>
        <w:t>[رقم الحدیث الکلی: 23640 - رقم الحدیث الباب: 4]</w:t>
      </w:r>
      <w:bookmarkEnd w:id="1349"/>
    </w:p>
    <w:p>
      <w:pPr>
        <w:pStyle w:val="BookText"/>
      </w:pPr>
      <w:r>
        <w:rPr>
          <w:rFonts w:ascii="Times New Roman" w:hAnsi="Times New Roman" w:eastAsia="Times New Roman" w:cs="Times New Roman"/>
          <w:lang w:val="en-US" w:bidi="en-US"/>
          <w:color w:val="111111"/>
          <w:sz w:val="28"/>
          <w:szCs w:val="28"/>
          <w:rtl/>
        </w:rPr>
        <w:t xml:space="preserve">23640- 4- </w:t>
      </w:r>
      <w:r>
        <w:rPr>
          <w:rStyle w:val="FootnoteReference"/>
        </w:rPr>
        <w:footnoteReference w:id="1653"/>
      </w:r>
      <w:r>
        <w:rPr>
          <w:rFonts w:ascii="Amiri" w:hAnsi="Amiri" w:eastAsia="Amiri" w:cs="Amiri"/>
          <w:lang w:bidi="ar-SA"/>
          <w:color w:val="111111"/>
          <w:sz w:val="28"/>
          <w:szCs w:val="28"/>
          <w:rtl/>
        </w:rPr>
        <w:t xml:space="preserve">وَ عَنْ مُحَمَّدِ بْنِ یَحْیَی عَنْ أَحْمَدَ بْنِ مُحَمَّدٍ عَنْ عُثْمَانَ بْنِ عِیسَی عَنْ سَمَاعَةَ قَالَ: سَأَلْتُهُ عَنْ أَخَوَیْنِ مَمْلُوکَیْنِ هَلْ یُفَرَّقُ بَیْنَهُمَا وَ بَیْنَ الْمَرْأَةِ وَ وَلَدِهَا فَقَالَ لَا هُوَ حَرَامٌ إِلَّا أَنْ یُرِیدُوا ذَلِکَ.</w:t>
      </w:r>
    </w:p>
    <w:p>
      <w:pPr>
        <w:pStyle w:val="BookText"/>
      </w:pPr>
      <w:r>
        <w:rPr>
          <w:rFonts w:ascii="Amiri" w:hAnsi="Amiri" w:eastAsia="Amiri" w:cs="Amiri"/>
          <w:lang w:bidi="ar-SA"/>
          <w:color w:val="111111"/>
          <w:sz w:val="28"/>
          <w:szCs w:val="28"/>
          <w:rtl/>
        </w:rPr>
        <w:t xml:space="preserve">وَ رَوَاهُ الصَّدُوقُ بِإِسْنَادِهِ عَنْ سَمَاعَةَ أَنَّهُ سَأَلَ أَبَا عَبْدِ اللَّهِ ع وَ ذَکَرَ الْحَدِیثَ </w:t>
      </w:r>
      <w:r>
        <w:rPr>
          <w:rStyle w:val="FootnoteReference"/>
        </w:rPr>
        <w:footnoteReference w:id="1654"/>
      </w: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دو برادر مملوک پرسیدم که آیا می‌توان بین آن‌ها و بین زن و فرزندش جدایی انداخت؟ امام فرمود: 'نه، این حرام است مگر اینکه خودشان بخواهند.'</w:t>
      </w:r>
    </w:p>
    <w:p>
      <w:pPr>
        <w:pStyle w:val="Heading5"/>
      </w:pPr>
      <w:bookmarkStart w:id="1350" w:name="_Toc911"/>
      <w:r>
        <w:t>[رقم الحدیث الکلی: 23641 - رقم الحدیث الباب: 5]</w:t>
      </w:r>
      <w:bookmarkEnd w:id="1350"/>
    </w:p>
    <w:p>
      <w:pPr>
        <w:pStyle w:val="BookText"/>
      </w:pPr>
      <w:r>
        <w:rPr>
          <w:rFonts w:ascii="Times New Roman" w:hAnsi="Times New Roman" w:eastAsia="Times New Roman" w:cs="Times New Roman"/>
          <w:lang w:val="en-US" w:bidi="en-US"/>
          <w:color w:val="111111"/>
          <w:sz w:val="28"/>
          <w:szCs w:val="28"/>
          <w:rtl/>
        </w:rPr>
        <w:t xml:space="preserve">23641- 5- </w:t>
      </w:r>
      <w:r>
        <w:rPr>
          <w:rStyle w:val="FootnoteReference"/>
        </w:rPr>
        <w:footnoteReference w:id="1656"/>
      </w:r>
      <w:r>
        <w:rPr>
          <w:rFonts w:ascii="Amiri" w:hAnsi="Amiri" w:eastAsia="Amiri" w:cs="Amiri"/>
          <w:lang w:bidi="ar-SA"/>
          <w:color w:val="111111"/>
          <w:sz w:val="28"/>
          <w:szCs w:val="28"/>
          <w:rtl/>
        </w:rPr>
        <w:t xml:space="preserve">وَ عَنْهُ عَنْ أَحْمَدَ بْنِ مُحَمَّدٍ عَنِ الْعَبَّاسِ بْنِ مُوسَی عَنْ یُونُسَ عَنْ عَمْرِو بْنِ أَبِی نَصْرٍ قَالَ: قُلْتُ لِأَبِی عَبْدِ اللَّهِ ع الْجَارِیَةُ الصَّغِیرَةُ یَشْتَرِیهَا الرَّجُلُ فَقَالَ إِنْ کَانَتْ قَدِ اسْتَغْنَتْ عَنْ أَبَوَیْهَا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ابی نصر نقل شده که گفت: "به امام صادق (ع) گفتم: 'دختر کوچک که مردی او را خریداری می‌کند، چه حکمی دارد؟' امام فرمودند: 'اگر او از والدین خود بی‌نیاز شده باشد، اشکالی ندارد.'</w:t>
      </w:r>
    </w:p>
    <w:p>
      <w:pPr>
        <w:pStyle w:val="Heading4"/>
      </w:pPr>
      <w:bookmarkStart w:id="1351" w:name="_Toc912"/>
      <w:r>
        <w:t>14- بَابُ حُکْمِ مَا لَوْ شُرِطَ فِی جَارِیَةٍ أَوْ غَیْرِهَا الرِّبْحُ دُونَ الْخُسْرَانِ وَ حُکْمِ بَیْعِ الْآبِقِ‌</w:t>
      </w:r>
      <w:bookmarkEnd w:id="1351"/>
    </w:p>
    <w:p>
      <w:pPr>
        <w:pStyle w:val="Heading5"/>
      </w:pPr>
      <w:bookmarkStart w:id="1352" w:name="_Toc913"/>
      <w:r>
        <w:t>اشارة</w:t>
      </w:r>
      <w:bookmarkEnd w:id="1352"/>
    </w:p>
    <w:p>
      <w:pPr>
        <w:pStyle w:val="BookText"/>
      </w:pPr>
      <w:r>
        <w:rPr>
          <w:rStyle w:val="FootnoteReference"/>
        </w:rPr>
        <w:footnoteReference w:id="1657"/>
      </w:r>
      <w:r>
        <w:rPr>
          <w:rFonts w:ascii="Amiri" w:hAnsi="Amiri" w:eastAsia="Amiri" w:cs="Amiri"/>
          <w:lang w:bidi="ar-SA"/>
          <w:color w:val="111111"/>
          <w:sz w:val="28"/>
          <w:szCs w:val="28"/>
          <w:rtl/>
        </w:rPr>
        <w:t xml:space="preserve">14 بَابُ حُکْمِ مَا لَوْ شُرِطَ فِی جَارِیَةٍ أَوْ غَیْرِهَا الرِّبْحُ دُونَ الْخُسْرَانِ وَ حُکْمِ بَیْعِ الْآبِقِ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3" w:name="_Toc914"/>
      <w:r>
        <w:t>[رقم الحدیث الکلی: 23642 - رقم الحدیث الباب: 1]</w:t>
      </w:r>
      <w:bookmarkEnd w:id="1353"/>
    </w:p>
    <w:p>
      <w:pPr>
        <w:pStyle w:val="BookText"/>
      </w:pPr>
      <w:r>
        <w:rPr>
          <w:rFonts w:ascii="Times New Roman" w:hAnsi="Times New Roman" w:eastAsia="Times New Roman" w:cs="Times New Roman"/>
          <w:lang w:val="en-US" w:bidi="en-US"/>
          <w:color w:val="111111"/>
          <w:sz w:val="28"/>
          <w:szCs w:val="28"/>
          <w:rtl/>
        </w:rPr>
        <w:t xml:space="preserve">23642- 1- </w:t>
      </w:r>
      <w:r>
        <w:rPr>
          <w:rStyle w:val="FootnoteReference"/>
        </w:rPr>
        <w:footnoteReference w:id="1658"/>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8" w:name="pg14689_173340"/>
    <w:bookmarkEnd w:id="258"/>
    <w:p>
      <w:pPr>
        <w:pStyle w:val="BookText"/>
      </w:pPr>
      <w:r>
        <w:rPr>
          <w:rFonts w:ascii="Amiri" w:hAnsi="Amiri" w:eastAsia="Amiri" w:cs="Amiri"/>
          <w:lang w:bidi="ar-SA"/>
          <w:color w:val="111111"/>
          <w:sz w:val="28"/>
          <w:szCs w:val="28"/>
          <w:rtl/>
        </w:rPr>
        <w:t xml:space="preserve">مُحَمَّدٍ عَنِ ابْنِ مَحْبُوبٍ عَنْ رِفَاعَةَ قَالَ: سَأَلْتُ أَبَا الْحَسَنِ ع عَنْ رَجُلٍ شَارَکَ فِی جَارِیَةٍ لَهُ وَ قَالَ إِنْ رَبِحْنَا فِیهَا فَلَکَ نِصْفُ الرِّبْحِ وَ إِنْ کَانَ وَضِیعَةٌ فَلَیْسَ عَلَیْکَ شَیْ‌ءٌ فَقَالَ لَا أَرَی بِهَذَا بَأْساً إِذَا طَابَتْ نَفْسُ صَاحِبِ الْجَارِیَةِ.</w:t>
      </w:r>
    </w:p>
    <w:p>
      <w:pPr>
        <w:pStyle w:val="BookText"/>
      </w:pPr>
      <w:r>
        <w:rPr>
          <w:rFonts w:ascii="Amiri" w:hAnsi="Amiri" w:eastAsia="Amiri" w:cs="Amiri"/>
          <w:lang w:bidi="ar-SA"/>
          <w:color w:val="111111"/>
          <w:sz w:val="28"/>
          <w:szCs w:val="28"/>
          <w:rtl/>
        </w:rPr>
        <w:t xml:space="preserve">مُحَمَّدُ بْنُ الْحَسَنِ بِإِسْنَادِهِ عَنِ ابْنِ مَحْبُوبٍ مِثْلَهُ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نقل شده که گفت: "از امام کاظم (ع) درباره مردی که در خرید کنیزی شراکت کرده و گفته بود 'اگر در این معامله سود کنیم، نصف سود برای توست و اگر ضرری بود، چیزی بر تو نیست.' امام فرمودند: 'اگر صاحب کنیز راضی باشد، من در این مورد اشکالی نمی‌بینم.'"</w:t>
      </w:r>
    </w:p>
    <w:p>
      <w:pPr>
        <w:pStyle w:val="Heading5"/>
      </w:pPr>
      <w:bookmarkStart w:id="1354" w:name="_Toc915"/>
      <w:r>
        <w:t>[رقم الحدیث الکلی: 23643 - رقم الحدیث الباب: 2]</w:t>
      </w:r>
      <w:bookmarkEnd w:id="1354"/>
    </w:p>
    <w:p>
      <w:pPr>
        <w:pStyle w:val="BookText"/>
      </w:pPr>
      <w:r>
        <w:rPr>
          <w:rFonts w:ascii="Times New Roman" w:hAnsi="Times New Roman" w:eastAsia="Times New Roman" w:cs="Times New Roman"/>
          <w:lang w:val="en-US" w:bidi="en-US"/>
          <w:color w:val="111111"/>
          <w:sz w:val="28"/>
          <w:szCs w:val="28"/>
          <w:rtl/>
        </w:rPr>
        <w:t xml:space="preserve">23643- 2- </w:t>
      </w:r>
      <w:r>
        <w:rPr>
          <w:rStyle w:val="FootnoteReference"/>
        </w:rPr>
        <w:footnoteReference w:id="1660"/>
      </w:r>
      <w:r>
        <w:rPr>
          <w:rFonts w:ascii="Amiri" w:hAnsi="Amiri" w:eastAsia="Amiri" w:cs="Amiri"/>
          <w:lang w:bidi="ar-SA"/>
          <w:color w:val="111111"/>
          <w:sz w:val="28"/>
          <w:szCs w:val="28"/>
          <w:rtl/>
        </w:rPr>
        <w:t xml:space="preserve">وَ بِإِسْنَادِهِ عَنْ أَحْمَدَ بْنِ مُحَمَّدِ بْنِ عِیسَی عَنِ ابْنِ مَحْبُوبٍ عَنْ خَالِدِ بْنِ جَرِیرٍ عَنْ أَبِی الرَّبِیعِ عَنْ أَبِی عَبْدِ اللَّهِ ع قَالَ: فِی رَجُلٍ شَارَکَ رَجُلًا فِی جَارِیَةٍ فَقَالَ إِنْ رَبِحْتَ فَلَکَ وَ إِنْ وُضِعْتَ فَلَیْسَ عَلَیْکَ شَیْ‌ءٌ قَالَ لَا بَأْسَ بِذَلِکَ إِذَا کَانَتِ الْجَارِیَةُ لِلْقَائِلِ.</w:t>
      </w:r>
    </w:p>
    <w:p>
      <w:pPr>
        <w:pStyle w:val="BookText"/>
      </w:pP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الربیع از امام صادق (ع) نقل شده که فرمود: "درباره مردی که با مردی در خریداری کنیزی شراکت کرده و گفته بود 'اگر سود کنیم، برای توست و اگر ضرر کنیم، بر تو نیست.' امام فرمودند: 'اشکالی ندارد اگر کنیز متعلق به کسی باشد که این قول را داده است.'"</w:t>
      </w:r>
    </w:p>
    <w:p>
      <w:pPr>
        <w:pStyle w:val="Heading5"/>
      </w:pPr>
      <w:bookmarkStart w:id="1355" w:name="_Toc916"/>
      <w:r>
        <w:t>[رقم الحدیث الکلی: 23644 - رقم الحدیث الباب: 3]</w:t>
      </w:r>
      <w:bookmarkEnd w:id="1355"/>
    </w:p>
    <w:p>
      <w:pPr>
        <w:pStyle w:val="BookText"/>
      </w:pPr>
      <w:r>
        <w:rPr>
          <w:rFonts w:ascii="Times New Roman" w:hAnsi="Times New Roman" w:eastAsia="Times New Roman" w:cs="Times New Roman"/>
          <w:lang w:val="en-US" w:bidi="en-US"/>
          <w:color w:val="111111"/>
          <w:sz w:val="28"/>
          <w:szCs w:val="28"/>
          <w:rtl/>
        </w:rPr>
        <w:t xml:space="preserve">23644- 3- </w:t>
      </w:r>
      <w:r>
        <w:rPr>
          <w:rStyle w:val="FootnoteReference"/>
        </w:rPr>
        <w:footnoteReference w:id="1662"/>
      </w:r>
      <w:r>
        <w:rPr>
          <w:rFonts w:ascii="Amiri" w:hAnsi="Amiri" w:eastAsia="Amiri" w:cs="Amiri"/>
          <w:lang w:bidi="ar-SA"/>
          <w:color w:val="111111"/>
          <w:sz w:val="28"/>
          <w:szCs w:val="28"/>
          <w:rtl/>
        </w:rPr>
        <w:t xml:space="preserve">وَ بِإِسْنَادِهِ عَنْ أَحْمَدَ بْنِ مُحَمَّدِ بْنِ عِیسَی عَنْ عَلِیِّ بْنِ الْحَکَمِ عَنْ عَبْدِ الْمَلِکِ بْنِ عُتْبَةَ قَالَ: سَأَلْتُ أَبَا الْحَسَنِ مُوسَی ع عَنِ الرَّجُلِ أَبْتَاعُ مِنْهُ طَعَاماً أَوْ أَبْتَاعُ مِنْهُ مَتَاعاً عَلَی أَنْ لَیْسَ عَلَیَّ مِنْهُ وَضِیعَةٌ هَلْ یَسْتَقِیمُ هَذَا وَ کَیْفَ یَسْتَقِیمُ وَ حَدِّ ذَلِکَ قَالَ لَا یَنْبَغِی.</w:t>
      </w:r>
    </w:p>
    <w:p>
      <w:pPr>
        <w:pStyle w:val="BookText"/>
      </w:pPr>
      <w:r>
        <w:rPr>
          <w:rFonts w:ascii="Amiri" w:hAnsi="Amiri" w:eastAsia="Amiri" w:cs="Amiri"/>
          <w:lang w:bidi="ar-SA"/>
          <w:color w:val="111111"/>
          <w:sz w:val="28"/>
          <w:szCs w:val="28"/>
          <w:rtl/>
        </w:rPr>
        <w:t xml:space="preserve">أَقُولُ: حَمَلَهُ الشَّیْخُ عَلَی الْکَرَاهَةِ وَ هُوَ عَیْنُ مَدْلُولِهِ.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عبدالملک بن عتبه نقل شده که گفت: "از امام کاظم (ع) درباره مردی که از دیگری غذا یا کالایی خریداری می‌کند به شرطی که ضرری بر عهده او نباشد، پرسیدم. آیا این درست است و چگونه صحیح است و حد آن چیست؟ امام فرمودند: 'شایسته نیست.</w:t>
      </w:r>
    </w:p>
    <w:p>
      <w:pPr>
        <w:pStyle w:val="BookText"/>
      </w:pPr>
      <w:r>
        <w:rPr>
          <w:rFonts w:ascii="IRNazanin" w:hAnsi="IRNazanin" w:eastAsia="IRNazanin" w:cs="IRNazanin"/>
          <w:lang w:bidi="fa-IR"/>
          <w:color w:val="111111"/>
          <w:sz w:val="28"/>
          <w:szCs w:val="28"/>
          <w:rtl/>
        </w:rPr>
        <w:t xml:space="preserve">می گویم : مرحوم شیخ این را بر کراهت حمل کرده است و این همان معنای دقیق آن است."</w:t>
      </w:r>
    </w:p>
    <w:p>
      <w:pPr>
        <w:pStyle w:val="Heading5"/>
      </w:pPr>
      <w:bookmarkStart w:id="1356" w:name="_Toc917"/>
      <w:r>
        <w:t>[رقم الحدیث الکلی: 23645 - رقم الحدیث الباب: 4]</w:t>
      </w:r>
      <w:bookmarkEnd w:id="1356"/>
    </w:p>
    <w:p>
      <w:pPr>
        <w:pStyle w:val="BookText"/>
      </w:pPr>
      <w:r>
        <w:rPr>
          <w:rFonts w:ascii="Times New Roman" w:hAnsi="Times New Roman" w:eastAsia="Times New Roman" w:cs="Times New Roman"/>
          <w:lang w:val="en-US" w:bidi="en-US"/>
          <w:color w:val="111111"/>
          <w:sz w:val="28"/>
          <w:szCs w:val="28"/>
          <w:rtl/>
        </w:rPr>
        <w:t xml:space="preserve">23645- 4- </w:t>
      </w:r>
      <w:r>
        <w:rPr>
          <w:rStyle w:val="FootnoteReference"/>
        </w:rPr>
        <w:footnoteReference w:id="1663"/>
      </w:r>
      <w:r>
        <w:rPr>
          <w:rFonts w:ascii="Amiri" w:hAnsi="Amiri" w:eastAsia="Amiri" w:cs="Amiri"/>
          <w:lang w:bidi="ar-SA"/>
          <w:color w:val="111111"/>
          <w:sz w:val="28"/>
          <w:szCs w:val="28"/>
          <w:rtl/>
        </w:rPr>
        <w:t xml:space="preserve">مُحَمَّدُ بْنُ عَلِیِّ بْنِ الْحُسَیْنِ بِإِسْنَادِهِ عَنْ إِسْحَاقَ بْنِ عَمَّارٍ قَالَ: قُلْتُ لِأَبِی إِبْرَاهِیمَ ع رَجُلٌ یَدُلُّ الرَّجُلَ عَلَی السِّلْعَةِ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9" w:name="pg14689_173341"/>
    <w:bookmarkEnd w:id="259"/>
    <w:p>
      <w:pPr>
        <w:pStyle w:val="BookText"/>
      </w:pPr>
      <w:r>
        <w:rPr>
          <w:rFonts w:ascii="Amiri" w:hAnsi="Amiri" w:eastAsia="Amiri" w:cs="Amiri"/>
          <w:lang w:bidi="ar-SA"/>
          <w:color w:val="111111"/>
          <w:sz w:val="28"/>
          <w:szCs w:val="28"/>
          <w:rtl/>
        </w:rPr>
        <w:t xml:space="preserve">وَ یَقُولُ اشْتَرِهَا وَ لِی نِصْفُهَا فَیَشْتَرِیهَا الرَّجُلُ وَ یَنْقُدُ مِنْ مَالِهِ قَالَ لَهُ نِصْفُ الرِّبْحِ قُلْتُ فَإِنْ وُضِعَ لَحِقَهُ مِنَ الْوَضِیعَةِ شَیْ‌ءٌ قَالَ نَعَمْ عَلَیْهِ الْوَضِیعَةُ کَمَا یَأْخُذُ الرِّبْحَ.</w:t>
      </w:r>
    </w:p>
    <w:p>
      <w:pPr>
        <w:pStyle w:val="BookText"/>
      </w:pPr>
      <w:r>
        <w:rPr>
          <w:rFonts w:ascii="Amiri" w:hAnsi="Amiri" w:eastAsia="Amiri" w:cs="Amiri"/>
          <w:lang w:bidi="ar-SA"/>
          <w:color w:val="111111"/>
          <w:sz w:val="28"/>
          <w:szCs w:val="28"/>
          <w:rtl/>
        </w:rPr>
        <w:t xml:space="preserve">أَقُولُ: هَذَا مَخْصُوصٌ بِصُورَةِ عَدَمِ الشَّرْطِ وَ تَقَدَّمَ مَا یَدُلُّ عَلَی لُزُومِ الشَّرْطِ عُمُوماً </w:t>
      </w:r>
      <w:r>
        <w:rPr>
          <w:rStyle w:val="FootnoteReference"/>
        </w:rPr>
        <w:footnoteReference w:id="1664"/>
      </w:r>
      <w:r>
        <w:rPr>
          <w:rFonts w:ascii="Amiri" w:hAnsi="Amiri" w:eastAsia="Amiri" w:cs="Amiri"/>
          <w:lang w:bidi="ar-SA"/>
          <w:color w:val="111111"/>
          <w:sz w:val="28"/>
          <w:szCs w:val="28"/>
          <w:rtl/>
        </w:rPr>
        <w:t xml:space="preserve">وَ تَقَدَّمَ أَیْضاً مَا یَدُلُّ عَلَی حُکْمِ بَیْعِ الْآبِقِ فِی شَرَائِطِ الْبَیْعِ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کاظم (ع) گفتم: 'مردی به مرد دیگری کالایی را معرفی می‌کند و می‌گوید: "بخر و نصف آن برای من باشد." مرد دیگر آن کالا را از مال خود می‌خرد. امام فرمود: "نصف سود برای اوست." پرسیدم: 'اگر ضرر کرد، آیا ضرر نیز برای او است؟' امام فرمود: 'بله، همانطور که سود می‌گیرد، ضرر هم برای او است.'</w:t>
      </w:r>
    </w:p>
    <w:p>
      <w:pPr>
        <w:pStyle w:val="BookText"/>
      </w:pPr>
      <w:r>
        <w:rPr>
          <w:rFonts w:ascii="IRNazanin" w:hAnsi="IRNazanin" w:eastAsia="IRNazanin" w:cs="IRNazanin"/>
          <w:lang w:bidi="fa-IR"/>
          <w:color w:val="111111"/>
          <w:sz w:val="28"/>
          <w:szCs w:val="28"/>
          <w:rtl/>
        </w:rPr>
        <w:t xml:space="preserve">می گویم : این مختص به حالتی است که شرطی وجود نداشته باشد و دلیل بر لزوم شرط داریم و قبلاً نیز دلیلی بر حکم فروش عبد گریخته با شروط فروش آمده است."</w:t>
      </w:r>
    </w:p>
    <w:p>
      <w:pPr>
        <w:pStyle w:val="Heading4"/>
      </w:pPr>
      <w:bookmarkStart w:id="1357" w:name="_Toc918"/>
      <w:r>
        <w:t>15- بَابُ حُکْمِ اشْتِرَاطِ عَدَمِ الْبَیْعِ وَ الْهِبَةِ وَ الْمِیرَاثِ فِی بَیْعِ الْجَارِیَةِ وَ حُکْمِ شِرَاءِ رَقِیقِ الْأَطْفَالِ مِنَ الثِّقَةِ النَّاظِرِ مَعَ عَدَمِ الْوَصِیِ‌</w:t>
      </w:r>
      <w:bookmarkEnd w:id="1357"/>
    </w:p>
    <w:p>
      <w:pPr>
        <w:pStyle w:val="Heading5"/>
      </w:pPr>
      <w:bookmarkStart w:id="1358" w:name="_Toc919"/>
      <w:r>
        <w:t>اشارة</w:t>
      </w:r>
      <w:bookmarkEnd w:id="1358"/>
    </w:p>
    <w:p>
      <w:pPr>
        <w:pStyle w:val="BookText"/>
      </w:pPr>
      <w:r>
        <w:rPr>
          <w:rStyle w:val="FootnoteReference"/>
        </w:rPr>
        <w:footnoteReference w:id="1666"/>
      </w:r>
      <w:r>
        <w:rPr>
          <w:rFonts w:ascii="Amiri" w:hAnsi="Amiri" w:eastAsia="Amiri" w:cs="Amiri"/>
          <w:lang w:bidi="ar-SA"/>
          <w:color w:val="111111"/>
          <w:sz w:val="28"/>
          <w:szCs w:val="28"/>
          <w:rtl/>
        </w:rPr>
        <w:t xml:space="preserve">15 بَابُ حُکْمِ اشْتِرَاطِ عَدَمِ الْبَیْعِ وَ الْهِبَةِ وَ الْمِیرَاثِ فِی بَیْعِ الْجَارِیَةِ وَ حُکْمِ شِرَاءِ رَقِیقِ الْأَطْفَالِ مِنَ الثِّقَةِ النَّاظِرِ مَعَ عَدَمِ الْوَصِیِ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9" w:name="_Toc920"/>
      <w:r>
        <w:t>[رقم الحدیث الکلی: 23646 - رقم الحدیث الباب: 1]</w:t>
      </w:r>
      <w:bookmarkEnd w:id="1359"/>
    </w:p>
    <w:p>
      <w:pPr>
        <w:pStyle w:val="BookText"/>
      </w:pPr>
      <w:r>
        <w:rPr>
          <w:rFonts w:ascii="Times New Roman" w:hAnsi="Times New Roman" w:eastAsia="Times New Roman" w:cs="Times New Roman"/>
          <w:lang w:val="en-US" w:bidi="en-US"/>
          <w:color w:val="111111"/>
          <w:sz w:val="28"/>
          <w:szCs w:val="28"/>
          <w:rtl/>
        </w:rPr>
        <w:t xml:space="preserve">23646- 1- </w:t>
      </w:r>
      <w:r>
        <w:rPr>
          <w:rStyle w:val="FootnoteReference"/>
        </w:rPr>
        <w:footnoteReference w:id="166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الشَّرْطِ فِی الْإِمَاءِ لَا تُبَاعُ وَ لَا تُورَثُ وَ لَا تُوهَبُ فَقَالَ یَجُوزُ ذَلِکَ غَیْرَ الْمِیرَاثِ فَإِنَّهَا تُورَثُ وَ کُلُّ شَرْطٍ خَالَفَ کِتَابَ اللَّهِ فَهُوَ رَدٌّ.</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عَنِ ابْنِ سِنَانٍ قَالَ: سَأَلْتُ أَبَا عَبْدِ اللَّهِ ع وَ ذَکَرَ مِثْلَهُ إِلَّا أَنَّهُ قَالَ فَهُوَ بَاطِلٌ </w:t>
      </w:r>
      <w:r>
        <w:rPr>
          <w:rStyle w:val="FootnoteReference"/>
        </w:rPr>
        <w:footnoteReference w:id="16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گفت: "درباره شرطی که در مورد کنیزان گذاشته می‌شود که نه به فروش برسند، نه به ارث رسند و نه به کسی بخشیده شوند، پرسیدم. امام فرمود: 'این شرط جایز است مگر در مورد میراث، زیرا آن‌ها به ارث می‌رسند و هر شرطی که مخالف کتاب خدا باشد، مردود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0" w:name="pg14689_173342"/>
    <w:bookmarkEnd w:id="260"/>
    <w:p>
      <w:pPr>
        <w:pStyle w:val="Heading5"/>
      </w:pPr>
      <w:bookmarkStart w:id="1360" w:name="_Toc921"/>
      <w:r>
        <w:t>[رقم الحدیث الکلی: 23647 - رقم الحدیث الباب: 2]</w:t>
      </w:r>
      <w:bookmarkEnd w:id="1360"/>
    </w:p>
    <w:p>
      <w:pPr>
        <w:pStyle w:val="BookText"/>
      </w:pPr>
      <w:r>
        <w:rPr>
          <w:rFonts w:ascii="Times New Roman" w:hAnsi="Times New Roman" w:eastAsia="Times New Roman" w:cs="Times New Roman"/>
          <w:lang w:val="en-US" w:bidi="en-US"/>
          <w:color w:val="111111"/>
          <w:sz w:val="28"/>
          <w:szCs w:val="28"/>
          <w:rtl/>
        </w:rPr>
        <w:t xml:space="preserve">23647- 2- </w:t>
      </w:r>
      <w:r>
        <w:rPr>
          <w:rStyle w:val="FootnoteReference"/>
        </w:rPr>
        <w:footnoteReference w:id="1669"/>
      </w:r>
      <w:r>
        <w:rPr>
          <w:rFonts w:ascii="Amiri" w:hAnsi="Amiri" w:eastAsia="Amiri" w:cs="Amiri"/>
          <w:lang w:bidi="ar-SA"/>
          <w:color w:val="111111"/>
          <w:sz w:val="28"/>
          <w:szCs w:val="28"/>
          <w:rtl/>
        </w:rPr>
        <w:t xml:space="preserve">وَ بِإِسْنَادِهِ عَنْ أَحْمَدَ بْنِ مُحَمَّدِ بْنِ عِیسَی عَنْ عَلِیِّ بْنِ حَدِیدٍ عَنْ جَمِیلِ بْنِ دَرَّاجٍ عَنْ بَعْضِ أَصْحَابِنَا عَنْ أَحَدِهِمَا ع فِی رَجُلٍ اشْتَرَی جَارِیَةً وَ شَرَطَ لِأَهْلِهَا أَنْ لَا یَبِیعَ وَ لَا یَهَبَ قَالَ یَفِی بِذَلِکَ إِذَا شَرَطَ لَهُمْ.</w:t>
      </w:r>
    </w:p>
    <w:p>
      <w:pPr>
        <w:pStyle w:val="BookText"/>
      </w:pPr>
      <w:r>
        <w:rPr>
          <w:rFonts w:ascii="Amiri" w:hAnsi="Amiri" w:eastAsia="Amiri" w:cs="Amiri"/>
          <w:lang w:bidi="ar-SA"/>
          <w:color w:val="111111"/>
          <w:sz w:val="28"/>
          <w:szCs w:val="28"/>
          <w:rtl/>
        </w:rPr>
        <w:t xml:space="preserve">وَ بِإِسْنَادِهِ عَنْ عَلِیِّ بْنِ إِسْمَاعِیلَ الْمِیثَمِیِّ عَنِ ابْنِ أَبِی عُمَیْرٍ وَ عَلِیِّ بْنِ حَدِیدٍ جَمِیعاً عَنْ جَمِیلِ بْنِ دَرَّاجٍ مِثْلَهُ وَ زَادَ إِلَّا الْمِیرَاثَ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لُزُومِ الشَّرْطِ عُمُوماً فِی خِیَارِ الشَّرْطِ </w:t>
      </w:r>
      <w:r>
        <w:rPr>
          <w:rStyle w:val="FootnoteReference"/>
        </w:rPr>
        <w:footnoteReference w:id="1671"/>
      </w:r>
      <w:r>
        <w:rPr>
          <w:rFonts w:ascii="Amiri" w:hAnsi="Amiri" w:eastAsia="Amiri" w:cs="Amiri"/>
          <w:lang w:bidi="ar-SA"/>
          <w:color w:val="111111"/>
          <w:sz w:val="28"/>
          <w:szCs w:val="28"/>
          <w:rtl/>
        </w:rPr>
        <w:t xml:space="preserve">وَ تَقَدَّمَ مَا یَدُلُّ عَلَی الْحُکْمِ الثَّانِی فِی شَرَائِطِ الْبَیْعِ </w:t>
      </w:r>
      <w:r>
        <w:rPr>
          <w:rStyle w:val="FootnoteReference"/>
        </w:rPr>
        <w:footnoteReference w:id="1672"/>
      </w:r>
      <w:r>
        <w:rPr>
          <w:rFonts w:ascii="Amiri" w:hAnsi="Amiri" w:eastAsia="Amiri" w:cs="Amiri"/>
          <w:lang w:bidi="ar-SA"/>
          <w:color w:val="111111"/>
          <w:sz w:val="28"/>
          <w:szCs w:val="28"/>
          <w:rtl/>
        </w:rPr>
        <w:t xml:space="preserve">وَ یَأْتِی مَا یَدُلُّ عَلَیْهِ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برخی از اصحاب ما از یکی از آن دو (امام صادق (ع) یا امام باقر (ع)) نقل شده که درباره مردی که کنیزی را خریداری کرده و شرط کرده که نه او را بفروشد و نه ببخشد، فرمودند: "اگر این شرط را برای آن‌ها قائل شده باشد، باید به آن وفا کند."</w:t>
      </w:r>
    </w:p>
    <w:p>
      <w:pPr>
        <w:pStyle w:val="Heading4"/>
      </w:pPr>
      <w:bookmarkStart w:id="1361" w:name="_Toc922"/>
      <w:r>
        <w:t>16- بَابُ حُکْمِ مَنِ اشْتَرَی عَبْداً فَدَفَعَ إِلَیْهِ الْبَائِعُ عَبْدَیْنِ لِیَخْتَارَ أَیَّهُمَا شَاءَ فَأَبَقَ أَحَدُهُمَا</w:t>
      </w:r>
      <w:bookmarkEnd w:id="1361"/>
    </w:p>
    <w:p>
      <w:pPr>
        <w:pStyle w:val="Heading5"/>
      </w:pPr>
      <w:bookmarkStart w:id="1362" w:name="_Toc923"/>
      <w:r>
        <w:t>اشارة</w:t>
      </w:r>
      <w:bookmarkEnd w:id="1362"/>
    </w:p>
    <w:p>
      <w:pPr>
        <w:pStyle w:val="BookText"/>
      </w:pPr>
      <w:r>
        <w:rPr>
          <w:rStyle w:val="FootnoteReference"/>
        </w:rPr>
        <w:footnoteReference w:id="1674"/>
      </w:r>
      <w:r>
        <w:rPr>
          <w:rFonts w:ascii="Amiri" w:hAnsi="Amiri" w:eastAsia="Amiri" w:cs="Amiri"/>
          <w:lang w:bidi="ar-SA"/>
          <w:color w:val="111111"/>
          <w:sz w:val="28"/>
          <w:szCs w:val="28"/>
          <w:rtl/>
        </w:rPr>
        <w:t xml:space="preserve">16 بَابُ حُکْمِ مَنِ اشْتَرَی عَبْداً فَدَفَعَ إِلَیْهِ الْبَائِعُ عَبْدَیْنِ لِیَخْتَارَ أَیَّهُمَا شَاءَ فَأَبَقَ أَحَدُهُمَا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3" w:name="_Toc924"/>
      <w:r>
        <w:t>[رقم الحدیث الکلی: 23648 - رقم الحدیث الباب: 1]</w:t>
      </w:r>
      <w:bookmarkEnd w:id="1363"/>
    </w:p>
    <w:p>
      <w:pPr>
        <w:pStyle w:val="BookText"/>
      </w:pPr>
      <w:r>
        <w:rPr>
          <w:rFonts w:ascii="Times New Roman" w:hAnsi="Times New Roman" w:eastAsia="Times New Roman" w:cs="Times New Roman"/>
          <w:lang w:val="en-US" w:bidi="en-US"/>
          <w:color w:val="111111"/>
          <w:sz w:val="28"/>
          <w:szCs w:val="28"/>
          <w:rtl/>
        </w:rPr>
        <w:t xml:space="preserve">23648- 1- </w:t>
      </w:r>
      <w:r>
        <w:rPr>
          <w:rStyle w:val="FootnoteReference"/>
        </w:rPr>
        <w:footnoteReference w:id="1675"/>
      </w:r>
      <w:r>
        <w:rPr>
          <w:rFonts w:ascii="Amiri" w:hAnsi="Amiri" w:eastAsia="Amiri" w:cs="Amiri"/>
          <w:lang w:bidi="ar-SA"/>
          <w:color w:val="111111"/>
          <w:sz w:val="28"/>
          <w:szCs w:val="28"/>
          <w:rtl/>
        </w:rPr>
        <w:t xml:space="preserve">مُحَمَّدُ بْنُ یَعْقُوبَ عَنْ عَلِیِّ بْنِ إِبْرَاهِیمَ عَنْ أَبِیهِ عَنِ ابْنِ أَبِی حَبِیبٍ عَنْ مُحَمَّدِ بْنِ مُسْلِمٍ عَنْ أَبِی جَعْفَرٍ ع قَالَ: سَأَلْتُهُ عَنْ رَجُلٍ اشْتَرَی مِنْ رَجُلٍ عَبْداً وَ کَانَ عِنْدَهُ عَبْدَانِ فَقَالَ لِلْمُشْتَرِی اذْهَبْ بِهِمَا فَاخْتَرْ أَیَّهُمَا شِئْتَ وَ رُدَّ الْآخَرَ وَ قَدْ قَبَضَ الْمَالَ وَ ذَهَبَ بِهِمَا الْمُشْتَرِی فَأَبَقَ أَحَدُهُمَا مِنْ عِنْدِهِ قَالَ لِیَرُدَّ الَّذِی عِنْدَهُ مِنْهُمَا وَ یَقْبِضُ</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1" w:name="pg14689_173343"/>
    <w:bookmarkEnd w:id="261"/>
    <w:p>
      <w:pPr>
        <w:pStyle w:val="BookText"/>
      </w:pPr>
      <w:r>
        <w:rPr>
          <w:rFonts w:ascii="Amiri" w:hAnsi="Amiri" w:eastAsia="Amiri" w:cs="Amiri"/>
          <w:lang w:bidi="ar-SA"/>
          <w:color w:val="111111"/>
          <w:sz w:val="28"/>
          <w:szCs w:val="28"/>
          <w:rtl/>
        </w:rPr>
        <w:t xml:space="preserve">نِصْفَ الثَّمَنِ مِمَّا أَعْطَی مِنَ الْبَیِّعِ </w:t>
      </w:r>
      <w:r>
        <w:rPr>
          <w:rStyle w:val="FootnoteReference"/>
        </w:rPr>
        <w:footnoteReference w:id="1676"/>
      </w:r>
      <w:r>
        <w:rPr>
          <w:rFonts w:ascii="Amiri" w:hAnsi="Amiri" w:eastAsia="Amiri" w:cs="Amiri"/>
          <w:lang w:bidi="ar-SA"/>
          <w:color w:val="111111"/>
          <w:sz w:val="28"/>
          <w:szCs w:val="28"/>
          <w:rtl/>
        </w:rPr>
        <w:t xml:space="preserve">وَ یَذْهَبُ فِی طَلَبِ الْغُلَامِ فَإِنْ وَجَدَهُ اخْتَارَ أَیَّهُمَا شَاءَ وَ رَدَّ النِّصْفَ </w:t>
      </w:r>
      <w:r>
        <w:rPr>
          <w:rStyle w:val="FootnoteReference"/>
        </w:rPr>
        <w:footnoteReference w:id="1677"/>
      </w:r>
      <w:r>
        <w:rPr>
          <w:rFonts w:ascii="Amiri" w:hAnsi="Amiri" w:eastAsia="Amiri" w:cs="Amiri"/>
          <w:lang w:bidi="ar-SA"/>
          <w:color w:val="111111"/>
          <w:sz w:val="28"/>
          <w:szCs w:val="28"/>
          <w:rtl/>
        </w:rPr>
        <w:t xml:space="preserve">الَّذِی أَخَذَ وَ إِنْ لَمْ یُوجَدْ کَانَ الْعَبْدُ بَیْنَهُمَا نِصْفُهُ لِلْبَائِعِ وَ نِصْفُهُ لِلْمُبْتَاعِ.</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78"/>
      </w:r>
    </w:p>
    <w:p>
      <w:pPr>
        <w:pStyle w:val="BookText"/>
      </w:pPr>
      <w:r>
        <w:rPr>
          <w:rFonts w:ascii="Amiri" w:hAnsi="Amiri" w:eastAsia="Amiri" w:cs="Amiri"/>
          <w:lang w:bidi="ar-SA"/>
          <w:color w:val="111111"/>
          <w:sz w:val="28"/>
          <w:szCs w:val="28"/>
          <w:rtl/>
        </w:rPr>
        <w:t xml:space="preserve">وَ رَوَاهُ أَیْضاً بِإِسْنَادِهِ عَنِ الصَّفَّارِ عَنْ (عَلِیِّ بْنِ إِبْرَاهِیمَ عَنْ هَاشِمٍ) </w:t>
      </w:r>
      <w:r>
        <w:rPr>
          <w:rStyle w:val="FootnoteReference"/>
        </w:rPr>
        <w:footnoteReference w:id="1679"/>
      </w:r>
      <w:r>
        <w:rPr>
          <w:rFonts w:ascii="Amiri" w:hAnsi="Amiri" w:eastAsia="Amiri" w:cs="Amiri"/>
          <w:lang w:bidi="ar-SA"/>
          <w:color w:val="111111"/>
          <w:sz w:val="28"/>
          <w:szCs w:val="28"/>
          <w:rtl/>
        </w:rPr>
        <w:t xml:space="preserve">عَنِ النَّوْفَلِیِّ عَنِ السَّکُونِیِّ عَنْ أَبِی عَبْدِ اللَّهِ ع </w:t>
      </w:r>
      <w:r>
        <w:rPr>
          <w:rStyle w:val="FootnoteReference"/>
        </w:rPr>
        <w:footnoteReference w:id="1680"/>
      </w:r>
    </w:p>
    <w:p>
      <w:pPr>
        <w:pStyle w:val="BookText"/>
      </w:pPr>
      <w:r>
        <w:rPr>
          <w:rFonts w:ascii="Amiri" w:hAnsi="Amiri" w:eastAsia="Amiri" w:cs="Amiri"/>
          <w:lang w:bidi="ar-SA"/>
          <w:color w:val="111111"/>
          <w:sz w:val="28"/>
          <w:szCs w:val="28"/>
          <w:rtl/>
        </w:rPr>
        <w:t xml:space="preserve">وَ رَوَاهُ الصَّدُوقُ بِإِسْنَادِهِ عَنِ ابْنِ أَبِی عُمَیْرٍ عَنْ أَبِی حَبِیبٍ نَحْوَهُ </w:t>
      </w:r>
      <w:r>
        <w:rPr>
          <w:rStyle w:val="FootnoteReference"/>
        </w:rPr>
        <w:footnoteReference w:id="1681"/>
      </w:r>
      <w:r>
        <w:rPr>
          <w:rFonts w:ascii="Amiri" w:hAnsi="Amiri" w:eastAsia="Amiri" w:cs="Amiri"/>
          <w:lang w:bidi="ar-SA"/>
          <w:color w:val="111111"/>
          <w:sz w:val="28"/>
          <w:szCs w:val="28"/>
          <w:rtl/>
        </w:rPr>
        <w:t xml:space="preserve">أَقُولُ: وَجَّهَهُ بَعْضُ عُلَمَائِنَا بِوُقُوعِ الْبَیْعِ عَلَی نِصْفِ الْعَبْدَیْنِ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 "از ایشان درباره مردی که از مرد دیگری برده‌ای خریداری کرده و او دو برده داشته است، پرسیدم. به خریدار گفت: 'هر دو را ببر و هرکدام را که خواستی انتخاب کن و دیگری را برگردان.' خریدار پول را داده و هر دو برده را برده است. یکی از آنها از نزد خریدار فرار کرد. امام فرمود: 'باید آنکه نزد اوست را برگرداند و نصف قیمتی که داده را بگیرد و به دنبال برده فراری برود. اگر او را پیدا کرد، هرکدام را که خواست انتخاب کند و نصف قیمتی که گرفته را برگرداند و اگر پیدا نشد، برده بین هر دو نصف خواهد شد، نیمی برای فروشنده و نیمی برای خریدار.'</w:t>
      </w:r>
    </w:p>
    <w:p>
      <w:pPr>
        <w:pStyle w:val="Heading4"/>
      </w:pPr>
      <w:bookmarkStart w:id="1364" w:name="_Toc925"/>
      <w:r>
        <w:t>17- بَابُ حُکْمِ مَنْ وَطِئَ أَمَةً لَهُ فِیهَا شَرِیکٌ وَ مَنِ اشْتَرَی أَمَةً فَوَطِئَهَا فَوَلَدَتْ ثُمَّ ظَهَرَ أَنَّهَا مُسْتَحَقَّةٌ</w:t>
      </w:r>
      <w:bookmarkEnd w:id="1364"/>
    </w:p>
    <w:p>
      <w:pPr>
        <w:pStyle w:val="Heading5"/>
      </w:pPr>
      <w:bookmarkStart w:id="1365" w:name="_Toc926"/>
      <w:r>
        <w:t>اشارة</w:t>
      </w:r>
      <w:bookmarkEnd w:id="1365"/>
    </w:p>
    <w:p>
      <w:pPr>
        <w:pStyle w:val="BookText"/>
      </w:pPr>
      <w:r>
        <w:rPr>
          <w:rStyle w:val="FootnoteReference"/>
        </w:rPr>
        <w:footnoteReference w:id="1683"/>
      </w:r>
      <w:r>
        <w:rPr>
          <w:rFonts w:ascii="Amiri" w:hAnsi="Amiri" w:eastAsia="Amiri" w:cs="Amiri"/>
          <w:lang w:bidi="ar-SA"/>
          <w:color w:val="111111"/>
          <w:sz w:val="28"/>
          <w:szCs w:val="28"/>
          <w:rtl/>
        </w:rPr>
        <w:t xml:space="preserve">17 بَابُ حُکْمِ مَنْ وَطِئَ أَمَةً لَهُ فِیهَا شَرِیکٌ وَ مَنِ اشْتَرَی أَمَةً فَوَطِئَهَا فَوَلَدَتْ ثُمَّ ظَهَرَ أَنَّهَا مُسْتَحَقَّةٌ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6" w:name="_Toc927"/>
      <w:r>
        <w:t>[رقم الحدیث الکلی: 23649 - رقم الحدیث الباب: 1]</w:t>
      </w:r>
      <w:bookmarkEnd w:id="1366"/>
    </w:p>
    <w:p>
      <w:pPr>
        <w:pStyle w:val="BookText"/>
      </w:pPr>
      <w:r>
        <w:rPr>
          <w:rFonts w:ascii="Times New Roman" w:hAnsi="Times New Roman" w:eastAsia="Times New Roman" w:cs="Times New Roman"/>
          <w:lang w:val="en-US" w:bidi="en-US"/>
          <w:color w:val="111111"/>
          <w:sz w:val="28"/>
          <w:szCs w:val="28"/>
          <w:rtl/>
        </w:rPr>
        <w:t xml:space="preserve">23649- 1- </w:t>
      </w:r>
      <w:r>
        <w:rPr>
          <w:rStyle w:val="FootnoteReference"/>
        </w:rPr>
        <w:footnoteReference w:id="1684"/>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بْنِ مَرَّارٍ عَنْ یُونُسَ عَنْ عَبْدِ اللَّهِ بْنِ سِنَانٍ قَالَ: سَأَلْتُ أَبَا عَبْدِ اللَّهِ ع عَنْ رِجَالٍ اشْتَرَکُوا فِی أَمَةٍ فَائْتَمَنُوا بَعْضَهُمْ عَلَی أَنْ تَکُونَ الْأَمَةُ عِنْدَهُ فَوَطِئَهَا قَالَ یُدْرَأُ عَنْهُ مِنَ الْحَدِّ بِقَدْرِ مَا لَهُ فِیهَا مِنَ النَّقْدِ وَ یُضْرَبُ بِقَدْرِ مَا لَیْسَ لَهُ فِیهَا وَ تُقَوَّمُ الْأَمَةُ عَلَیْهِ بِقِیمَةٍ وَ یُلْزَمُهَا وَ إِنْ کَانَتِ الْقِیمَةُ أَقَلَّ مِنَ الثَّمَنِ الَّذِی اشْتُرِیَتْ بِهِ الْجَارِیَةُ أُلْزِمَ ثَمَنَهَا الْأَوَّلَ وَ إِنْ کَانَتْ قِیمَتُهَا فِی ذَلِکَ الْیَوْمِ الَّذِی قُوِّمَتْ فِیهِ أَکْثَرَ مِنْ ثَمَنِهَا أُلْزِمَ ذَلِکَ الثَّمَنَ وَ هُوَ صَاغِرٌ لِأَنَّهُ اسْتَفْرَشَهَا قُلْتُ فَإِنْ أَرَادَ بَعْضُ الشُّرَکَاءِ شِرَاءَهَا دُونَ الرَّجُلِ قَالَ ذَلِکَ لَهُ وَ لَیْسَ لَهُ أَنْ یَشْتَرِیَهَا حَتَّی تُسْتَبْرَأَ وَ لَیْسَ عَلَی غَیْرِهِ أَنْ یَشْتَرِیَهَا إِلَّا بِالْقِیمَةِ.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8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86"/>
      </w:r>
      <w:r>
        <w:rPr>
          <w:rFonts w:ascii="Amiri" w:hAnsi="Amiri" w:eastAsia="Amiri" w:cs="Amiri"/>
          <w:lang w:bidi="ar-SA"/>
          <w:color w:val="111111"/>
          <w:sz w:val="28"/>
          <w:szCs w:val="28"/>
          <w:rtl/>
        </w:rPr>
        <w:t xml:space="preserve">وَ قَوْلُهُ وَ تُقَوَّمُ الْأَمَةُ بِقِیمَةٍ وَ یُلْزَمُ ثَمَنَهَا حَمَلَهُ أَکْثَرُ الْأَصْحَابِ عَلَی أَنَّهُ أَحْبَلَهَا </w:t>
      </w:r>
      <w:r>
        <w:rPr>
          <w:rStyle w:val="FootnoteReference"/>
        </w:rPr>
        <w:footnoteReference w:id="1687"/>
      </w:r>
      <w:r>
        <w:rPr>
          <w:rFonts w:ascii="Amiri" w:hAnsi="Amiri" w:eastAsia="Amiri" w:cs="Amiri"/>
          <w:lang w:bidi="ar-SA"/>
          <w:color w:val="111111"/>
          <w:sz w:val="28"/>
          <w:szCs w:val="28"/>
          <w:rtl/>
        </w:rPr>
        <w:t xml:space="preserve">وَ یَأْتِی مَا یَدُلُّ عَلَی ذَلِکَ وَ عَلَی الْحُکْمِ الثَّانِی فِی نِکَاحِ الْإِمَاءِ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مردانی که در خرید کنیزی شریک هستند و یکی از آن‌ها را امانت‌دار کرده‌اند تا کنیز نزد او باشد و او با کنیز همبستر شده است، پرسیدم. امام فرمودند: 'حد از او برداشته می‌شود به اندازه سهمی که در خرید کنیز دارد و به اندازه سهمی که ندارد، ضرب می‌شود. کنیز بر او به ارزشش قیمت‌گذاری می‌شود و باید آن را بپردازد. اگر ارزش کمتر از قیمتی باشد که کنیز خریداری شده، باید قیمت اول را بپردازد و اگر ارزش آن روز بیشتر باشد، باید همان قیمت بیشتر را بپردازد. او با کنیز همبستر شده، پس باید بهایش را بپردازد.' گفتم: 'اگر یکی از شرکا بخواهد کنیز را بخرد و نه آن مرد؟' امام فرمودند: 'این برای او جایز است و نمی‌تواند کنیز را بخرد تا استبراء شود و غیر او هم نمی‌تواند کنیز را بخرد مگر به قیمت.'" &gt; توضیح: "و در این مورد دلیلی وجود دارد. و منظورش از جمله 'کنیز را به قیمتش قیمت‌گذاری می‌کنند و بهای آن را بر او الزام می‌کنند' این است که بیشتر اصحاب این را به اینکه او کنیز را باردار کرده است، حمل کرده‌اند.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2" w:name="pg14689_173345"/>
    <w:bookmarkEnd w:id="262"/>
    <w:p>
      <w:pPr>
        <w:pStyle w:val="Heading4"/>
      </w:pPr>
      <w:bookmarkStart w:id="1367" w:name="_Toc928"/>
      <w:r>
        <w:t>18- بَابُ حُکْمِ الْمَمْلُوکَیْنِ الْمَأْذُونِ لَهُمَا إِذَا اشْتَرَی کُلٌّ مِنْهُمَا صَاحِبَهُ مِنْ مَوْلَاهُ‌</w:t>
      </w:r>
      <w:bookmarkEnd w:id="1367"/>
    </w:p>
    <w:p>
      <w:pPr>
        <w:pStyle w:val="Heading5"/>
      </w:pPr>
      <w:bookmarkStart w:id="1368" w:name="_Toc929"/>
      <w:r>
        <w:t>اشارة</w:t>
      </w:r>
      <w:bookmarkEnd w:id="1368"/>
    </w:p>
    <w:p>
      <w:pPr>
        <w:pStyle w:val="BookText"/>
      </w:pPr>
      <w:r>
        <w:rPr>
          <w:rStyle w:val="FootnoteReference"/>
        </w:rPr>
        <w:footnoteReference w:id="1689"/>
      </w:r>
      <w:r>
        <w:rPr>
          <w:rFonts w:ascii="Amiri" w:hAnsi="Amiri" w:eastAsia="Amiri" w:cs="Amiri"/>
          <w:lang w:bidi="ar-SA"/>
          <w:color w:val="111111"/>
          <w:sz w:val="28"/>
          <w:szCs w:val="28"/>
          <w:rtl/>
        </w:rPr>
        <w:t xml:space="preserve">18 بَابُ حُکْمِ الْمَمْلُوکَیْنِ الْمَأْذُونِ لَهُمَا إِذَا اشْتَرَی کُلٌّ مِنْهُمَا صَاحِبَهُ مِنْ مَوْلَاهُ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9" w:name="_Toc930"/>
      <w:r>
        <w:t>[رقم الحدیث الکلی: 23650 - رقم الحدیث الباب: 1]</w:t>
      </w:r>
      <w:bookmarkEnd w:id="1369"/>
    </w:p>
    <w:p>
      <w:pPr>
        <w:pStyle w:val="BookText"/>
      </w:pPr>
      <w:r>
        <w:rPr>
          <w:rFonts w:ascii="Times New Roman" w:hAnsi="Times New Roman" w:eastAsia="Times New Roman" w:cs="Times New Roman"/>
          <w:lang w:val="en-US" w:bidi="en-US"/>
          <w:color w:val="111111"/>
          <w:sz w:val="28"/>
          <w:szCs w:val="28"/>
          <w:rtl/>
        </w:rPr>
        <w:t xml:space="preserve">23650- 1- </w:t>
      </w:r>
      <w:r>
        <w:rPr>
          <w:rStyle w:val="FootnoteReference"/>
        </w:rPr>
        <w:footnoteReference w:id="1690"/>
      </w:r>
      <w:r>
        <w:rPr>
          <w:rFonts w:ascii="Amiri" w:hAnsi="Amiri" w:eastAsia="Amiri" w:cs="Amiri"/>
          <w:lang w:bidi="ar-SA"/>
          <w:color w:val="111111"/>
          <w:sz w:val="28"/>
          <w:szCs w:val="28"/>
          <w:rtl/>
        </w:rPr>
        <w:t xml:space="preserve">مُحَمَّدُ بْنُ یَعْقُوبَ عَنِ الْحُسَیْنِ بْنِ مُحَمَّدٍ عَنْ مُعَلَّی بْنِ مُحَمَّدٍ عَنِ الْحَسَنِ بْنِ عَلِیٍّ عَنْ أَحْمَدَ بْنِ عَائِذٍ عَنْ أَبِی سَلَمَةَ </w:t>
      </w:r>
      <w:r>
        <w:rPr>
          <w:rStyle w:val="FootnoteReference"/>
        </w:rPr>
        <w:footnoteReference w:id="1691"/>
      </w:r>
      <w:r>
        <w:rPr>
          <w:rFonts w:ascii="Amiri" w:hAnsi="Amiri" w:eastAsia="Amiri" w:cs="Amiri"/>
          <w:lang w:bidi="ar-SA"/>
          <w:color w:val="111111"/>
          <w:sz w:val="28"/>
          <w:szCs w:val="28"/>
          <w:rtl/>
        </w:rPr>
        <w:t xml:space="preserve">عَنْ أَبِی عَبْدِ اللَّهِ ع قَالَ: فِی رَجُلَیْنِ مَمْلُوکَیْنِ مُفَوَّضٍ إِلَیْهِمَا یَشْتَرِیَانِ وَ یَبِیعَانِ بِأَمْوَالِهِمَا فَکَانَ بَیْنَهُمَا کَلَامٌ فَخَرَجَ هَذَا یَعْدُو إِلَی مَوْلَی هَذَا وَ هَذَا إِلَی مَوْلَی هَذَا وَ هُمَا فِی الْقُوَّةِ سَوَاءٌ فَاشْتَرَی هَذَا مِنْ مَوْلَی هَذَا الْعَبْدَ وَ ذَهَبَ هَذَا فَاشْتَرَی مِنْ مَوْلَی هَذَا الْعَبْدَ الْآخَرَ وَ انْصَرَفَا إِلَی مَکَانِهِمَا وَ تَشَبَّثَ کُلٌّ مِنْهُمَا بِصَاحِبِهِ وَ قَالَ لَهُ أَنْتَ عَبْدِی قَدِ اشْتَرَیْتُکَ مِنْ سَیِّدِکَ قَالَ یُحْکَمُ بَیْنَهُمَا مِنْ حَیْثُ افْتَرَقَا بِذَرْعِ الطَّرِیقِ فَأَیُّهُمَا کَانَ أَقْرَبَ فَهُوَ الَّذِی سَبَقَ الَّذِی هُوَ أَبْعَدُ وَ إِنْ کَانَا سَوَاءً فَهُمَا رَدٌّ عَلَی مَوَالِیهِمَا جَاءَا سَوَاءً وَ افْتَرَقَا سَوَاءً إِلَّا أَنْ یَکُونَ أَحَدُهُمَا سَبَقَ صَاحِبَهُ فَالسَّابِقُ هُوَ لَهُ إِنْ شَاءَ بَاعَ وَ إِنْ شَاءَ أَمْسَکَ وَ لَیْسَ لَهُ أَنْ یُضِرَّ 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92"/>
      </w:r>
    </w:p>
    <w:p>
      <w:pPr>
        <w:pStyle w:val="BookText"/>
      </w:pPr>
      <w:r>
        <w:rPr>
          <w:rFonts w:ascii="Amiri" w:hAnsi="Amiri" w:eastAsia="Amiri" w:cs="Amiri"/>
          <w:lang w:bidi="ar-SA"/>
          <w:color w:val="111111"/>
          <w:sz w:val="28"/>
          <w:szCs w:val="28"/>
          <w:rtl/>
        </w:rPr>
        <w:t xml:space="preserve">وَ رَوَاهُ الصَّدُوقُ بِإِسْنَادِهِ عَنْ أَحْمَدَ بْنِ عَائِذٍ نَحْوَهُ إِلَی قَوْلِهِ فَهُمَا رَدٌّ عَلَی مَوَالِیهِمَا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سلمه گويد: از امام صادق عليه السّلام در مورد دو مرد برده پرسيده شد كه كارهايشان به خودشان تفويض شده با اموال خود خريد و فروش مى‌كند بين آنها سخنى درگرفت و هر دو به طرف مولاى ديگرى دويدند و نيروى توان آنها يكسان است و يكديگر را از مولاى خريدند، آن‌گاه به جاى خود بازگشتند و درگير شدند و يكى به ديگرى گفت: تو بنده من هستى تو را از مولايت خريدم.</w:t>
      </w:r>
    </w:p>
    <w:p>
      <w:pPr>
        <w:pStyle w:val="BookText"/>
      </w:pPr>
      <w:r>
        <w:rPr>
          <w:rFonts w:ascii="IRNazanin" w:hAnsi="IRNazanin" w:eastAsia="IRNazanin" w:cs="IRNazanin"/>
          <w:lang w:bidi="fa-IR"/>
          <w:color w:val="111111"/>
          <w:sz w:val="28"/>
          <w:szCs w:val="28"/>
          <w:rtl/>
        </w:rPr>
        <w:t xml:space="preserve">فرمود: بين آن دو اين‌گونه حكم مى‌شود كه از آنجايى كه راه را پيموده و جدا شده‌اند هركدام از ديگرى در رسيدن به مولا پيشى گرفته، گرچه مساوى باشند همان رو بر مولاست مگر اين كه يكى از ديگرى پيشى گيرد كه در اين صورت او مال مولاست اگر بخواهد مى‌فروشد و اگر بخواهد نگاه مى‌دارد ولى نبايد به او ضرر برساند.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3" w:name="pg14689_173346"/>
    <w:bookmarkEnd w:id="263"/>
    <w:p>
      <w:pPr>
        <w:pStyle w:val="Heading5"/>
      </w:pPr>
      <w:bookmarkStart w:id="1370" w:name="_Toc931"/>
      <w:r>
        <w:t>[رقم الحدیث الکلی: 23651 - رقم الحدیث الباب: 2]</w:t>
      </w:r>
      <w:bookmarkEnd w:id="1370"/>
    </w:p>
    <w:p>
      <w:pPr>
        <w:pStyle w:val="BookText"/>
      </w:pPr>
      <w:r>
        <w:rPr>
          <w:rFonts w:ascii="Times New Roman" w:hAnsi="Times New Roman" w:eastAsia="Times New Roman" w:cs="Times New Roman"/>
          <w:lang w:val="en-US" w:bidi="en-US"/>
          <w:color w:val="111111"/>
          <w:sz w:val="28"/>
          <w:szCs w:val="28"/>
          <w:rtl/>
        </w:rPr>
        <w:t xml:space="preserve">23651- 2- </w:t>
      </w:r>
      <w:r>
        <w:rPr>
          <w:rStyle w:val="FootnoteReference"/>
        </w:rPr>
        <w:footnoteReference w:id="1694"/>
      </w:r>
      <w:r>
        <w:rPr>
          <w:rFonts w:ascii="Amiri" w:hAnsi="Amiri" w:eastAsia="Amiri" w:cs="Amiri"/>
          <w:lang w:bidi="ar-SA"/>
          <w:color w:val="111111"/>
          <w:sz w:val="28"/>
          <w:szCs w:val="28"/>
          <w:rtl/>
        </w:rPr>
        <w:t xml:space="preserve">قَالَ الْکُلَیْنِیُّ وَ الشَّیْخُ وَ فِی رِوَایَةٍ أُخْرَی إِذَا کَانَتِ الْمَسَافَةُ سَوَاءً یُقْرَعُ بَیْنَهُمَا فَأَیُّهُمَا وَقَعَتِ الْقُرْعَةُ بِهِ کَانَ عَبْدَهُ.</w:t>
      </w:r>
    </w:p>
    <w:p>
      <w:pPr>
        <w:pStyle w:val="BookText"/>
      </w:pPr>
      <w:r>
        <w:rPr>
          <w:rFonts w:ascii="Amiri" w:hAnsi="Amiri" w:eastAsia="Amiri" w:cs="Amiri"/>
          <w:lang w:bidi="ar-SA"/>
          <w:color w:val="111111"/>
          <w:sz w:val="28"/>
          <w:szCs w:val="28"/>
          <w:rtl/>
        </w:rPr>
        <w:t xml:space="preserve">أَقُولُ: وَجْهُ الْجَمْعِ أَنَّهُ إِنِ اشْتَبَهَ السَّبْقُ أَوِ السَّابِقُ فَالْحُکْمُ الْقُرْعَةُ وَ إِنْ عُلِمَ الِاقْتِرَانُ بَطَلَ الْعَقْدَانِ لِأَنَّ الْفَرْضَ شِرَاءُ کُلٍّ مِنْهُمَا لِنَفْسِهِ.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و شیخ نقل کرده‌اند که در روایتی دیگر آمده است: "اگر فاصله مساوی بود، بین آنها قرعه‌کشی می‌شود و هرکس که قرعه به نام او افتاد، عبد متعلق به اوست."</w:t>
      </w:r>
    </w:p>
    <w:p>
      <w:pPr>
        <w:pStyle w:val="BookText"/>
      </w:pPr>
      <w:r>
        <w:rPr>
          <w:rFonts w:ascii="IRNazanin" w:hAnsi="IRNazanin" w:eastAsia="IRNazanin" w:cs="IRNazanin"/>
          <w:lang w:bidi="fa-IR"/>
          <w:color w:val="111111"/>
          <w:sz w:val="28"/>
          <w:szCs w:val="28"/>
          <w:rtl/>
        </w:rPr>
        <w:t xml:space="preserve">می گویم : "وجه جمع این است که اگر اشتباهی در تقدم یا تأخیر باشد، حکم قرعه‌کشی است و اگر معلوم شود که برابر بوده‌اند، قراردادها باطل است زیرا فرض براینستکه هر کدام برای خود خریده‌اند.</w:t>
      </w:r>
    </w:p>
    <w:p>
      <w:pPr>
        <w:pStyle w:val="Heading4"/>
      </w:pPr>
      <w:bookmarkStart w:id="1371" w:name="_Toc932"/>
      <w:r>
        <w:t>19- بَابُ أَنَّ الْعَبْدَ إِذَا سَأَلَ مَوْلَاهُ أَنْ یَبِیعَهُ وَ شَرَطَ لَهُ مَالًا لَزِمَهُ إِنْ کَانَ لَهُ مَالٌ وَ إِلَّا فَلَا</w:t>
      </w:r>
      <w:bookmarkEnd w:id="1371"/>
    </w:p>
    <w:p>
      <w:pPr>
        <w:pStyle w:val="Heading5"/>
      </w:pPr>
      <w:bookmarkStart w:id="1372" w:name="_Toc933"/>
      <w:r>
        <w:t>اشارة</w:t>
      </w:r>
      <w:bookmarkEnd w:id="1372"/>
    </w:p>
    <w:p>
      <w:pPr>
        <w:pStyle w:val="BookText"/>
      </w:pPr>
      <w:r>
        <w:rPr>
          <w:rStyle w:val="FootnoteReference"/>
        </w:rPr>
        <w:footnoteReference w:id="1695"/>
      </w:r>
      <w:r>
        <w:rPr>
          <w:rFonts w:ascii="Amiri" w:hAnsi="Amiri" w:eastAsia="Amiri" w:cs="Amiri"/>
          <w:lang w:bidi="ar-SA"/>
          <w:color w:val="111111"/>
          <w:sz w:val="28"/>
          <w:szCs w:val="28"/>
          <w:rtl/>
        </w:rPr>
        <w:t xml:space="preserve">19 بَابُ أَنَّ الْعَبْدَ إِذَا سَأَلَ مَوْلَاهُ أَنْ یَبِیعَهُ وَ شَرَطَ لَهُ مَالًا لَزِمَهُ إِنْ کَانَ لَهُ مَالٌ وَ إِلَّا فَلَا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3" w:name="_Toc934"/>
      <w:r>
        <w:t>[رقم الحدیث الکلی: 23652 - رقم الحدیث الباب: 1]</w:t>
      </w:r>
      <w:bookmarkEnd w:id="1373"/>
    </w:p>
    <w:p>
      <w:pPr>
        <w:pStyle w:val="BookText"/>
      </w:pPr>
      <w:r>
        <w:rPr>
          <w:rFonts w:ascii="Times New Roman" w:hAnsi="Times New Roman" w:eastAsia="Times New Roman" w:cs="Times New Roman"/>
          <w:lang w:val="en-US" w:bidi="en-US"/>
          <w:color w:val="111111"/>
          <w:sz w:val="28"/>
          <w:szCs w:val="28"/>
          <w:rtl/>
        </w:rPr>
        <w:t xml:space="preserve">23652- 1- </w:t>
      </w:r>
      <w:r>
        <w:rPr>
          <w:rStyle w:val="FootnoteReference"/>
        </w:rPr>
        <w:footnoteReference w:id="1696"/>
      </w:r>
      <w:r>
        <w:rPr>
          <w:rFonts w:ascii="Amiri" w:hAnsi="Amiri" w:eastAsia="Amiri" w:cs="Amiri"/>
          <w:lang w:bidi="ar-SA"/>
          <w:color w:val="111111"/>
          <w:sz w:val="28"/>
          <w:szCs w:val="28"/>
          <w:rtl/>
        </w:rPr>
        <w:t xml:space="preserve">مُحَمَّدُ بْنُ الْحَسَنِ بِإِسْنَادِهِ عَنِ الْحَسَنِ بْنِ مَحْبُوبٍ عَنِ الْفُضَیْلِ قَالَ: قَالَ غُلَامٌ سِنْدِیٌّ لِأَبِی عَبْدِ اللَّهِ ع- إِنِّی کُنْتُ قُلْتُ لِمَوْلَایَ بِعْنِی بِسَبْعِمِائَةِ دِرْهَمٍ وَ أَنَا أُعْطِیکَ ثَلَاثَمِائَةِ دِرْهَمٍ فَقَالَ لَهُ أَبُو عَبْدِ اللَّهِ ع- إِنْ کَانَ لَکَ یَوْمَ شَرَطْتَ أَنْ تُعْطِیَهُ شَیْ‌ءٌ فَعَلَیْکَ أَنْ تُعْطِیَهُ وَ إِنْ لَمْ یَکُنْ لَکَ یَوْمَئِذٍ شَیْ‌ءٌ فَلَیْسَ عَلَیْکَ شَیْ‌ءٌ.</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مَحْبُوبٍ عَنِ الْعَلَاءِ عَنِ الْفُضَیْلِ مِثْلَهُ </w:t>
      </w:r>
      <w:r>
        <w:rPr>
          <w:rStyle w:val="FootnoteReference"/>
        </w:rPr>
        <w:footnoteReference w:id="1697"/>
      </w:r>
      <w:r>
        <w:rPr>
          <w:rFonts w:ascii="Amiri" w:hAnsi="Amiri" w:eastAsia="Amiri" w:cs="Amiri"/>
          <w:lang w:bidi="ar-SA"/>
          <w:color w:val="111111"/>
          <w:sz w:val="28"/>
          <w:szCs w:val="28"/>
          <w:rtl/>
        </w:rPr>
        <w:t xml:space="preserve">وَ بِإِسْنَادِهِ عَنْ أَحْمَدَ بْنِ مُحَمَّدٍ عَنْ عَلِیِّ بْنِ الْحَکَمِ عَنْ مُوسَی بْنِ بَکْرٍ عَنِ الْفُضَیْلِ مِثْلَهُ </w:t>
      </w:r>
      <w:r>
        <w:rPr>
          <w:rStyle w:val="FootnoteReference"/>
        </w:rPr>
        <w:footnoteReference w:id="1698"/>
      </w: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فضیل نقل شده که گفت: "یک غلام سندی به امام صادق (ع) گفت: 'به مولای خود گفتم که مرا به هفتصد درهم بفروشد و من سیصد درهم به تو می‌دهم.' امام صادق (ع) به او فرمودند: 'اگر در روزی که شرط کردی چیزی داشته‌ای که به او بدهی، باید آن را بدهی و اگر در آن روز چیزی نداشتی، بر تو چیزی نیست.'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4" w:name="pg14689_173347"/>
    <w:bookmarkEnd w:id="264"/>
    <w:p>
      <w:pPr>
        <w:pStyle w:val="Heading5"/>
      </w:pPr>
      <w:bookmarkStart w:id="1374" w:name="_Toc935"/>
      <w:r>
        <w:t>[رقم الحدیث الکلی: 23653 - رقم الحدیث الباب: 2]</w:t>
      </w:r>
      <w:bookmarkEnd w:id="1374"/>
    </w:p>
    <w:p>
      <w:pPr>
        <w:pStyle w:val="BookText"/>
      </w:pPr>
      <w:r>
        <w:rPr>
          <w:rFonts w:ascii="Times New Roman" w:hAnsi="Times New Roman" w:eastAsia="Times New Roman" w:cs="Times New Roman"/>
          <w:lang w:val="en-US" w:bidi="en-US"/>
          <w:color w:val="111111"/>
          <w:sz w:val="28"/>
          <w:szCs w:val="28"/>
          <w:rtl/>
        </w:rPr>
        <w:t xml:space="preserve">23653- 2- </w:t>
      </w:r>
      <w:r>
        <w:rPr>
          <w:rStyle w:val="FootnoteReference"/>
        </w:rPr>
        <w:footnoteReference w:id="1700"/>
      </w:r>
      <w:r>
        <w:rPr>
          <w:rFonts w:ascii="Amiri" w:hAnsi="Amiri" w:eastAsia="Amiri" w:cs="Amiri"/>
          <w:lang w:bidi="ar-SA"/>
          <w:color w:val="111111"/>
          <w:sz w:val="28"/>
          <w:szCs w:val="28"/>
          <w:rtl/>
        </w:rPr>
        <w:t xml:space="preserve">مُحَمَّدُ بْنُ عَلِیِّ بْنِ الْحُسَیْنِ بِإِسْنَادِهِ عَنِ الْحَلَبِیِّ عَنْ أَبِی عَبْدِ اللَّهِ ع فِی الرَّجُلِ یَبِیعُ الْمَمْلُوکَ وَ یَشْتَرِطُ أَنْ یَجْعَلَ عَلَیْهِ شَرْطاً </w:t>
      </w:r>
      <w:r>
        <w:rPr>
          <w:rStyle w:val="FootnoteReference"/>
        </w:rPr>
        <w:footnoteReference w:id="1701"/>
      </w:r>
      <w:r>
        <w:rPr>
          <w:rFonts w:ascii="Amiri" w:hAnsi="Amiri" w:eastAsia="Amiri" w:cs="Amiri"/>
          <w:lang w:bidi="ar-SA"/>
          <w:color w:val="111111"/>
          <w:sz w:val="28"/>
          <w:szCs w:val="28"/>
          <w:rtl/>
        </w:rPr>
        <w:t xml:space="preserve">قَالَ یَجُوزُ.</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حَمَّادٍ عَنِ الْحَلَبِیِّ عَنْ أَبِی عَبْدِ اللَّهِ ع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"درباره مردی که مملوکی را می‌فروشد و شرطی را بر آن قرار می‌دهد، امام فرمودند: 'جایز است.'"</w:t>
      </w:r>
    </w:p>
    <w:p>
      <w:pPr>
        <w:pStyle w:val="Heading4"/>
      </w:pPr>
      <w:bookmarkStart w:id="1375" w:name="_Toc936"/>
      <w:r>
        <w:t>20- بَابُ جَوَازِ النَّظَرِ إِلَی وَجْهِ أَمَةٍ یُرِیدُ شِرَاءَهَا وَ سَاقَیْهَا وَ مَحَاسِنِهَا دُونَ الْعَوْرَةِ وَ حُکْمِ الْمَسِ‌</w:t>
      </w:r>
      <w:bookmarkEnd w:id="1375"/>
    </w:p>
    <w:p>
      <w:pPr>
        <w:pStyle w:val="Heading5"/>
      </w:pPr>
      <w:bookmarkStart w:id="1376" w:name="_Toc937"/>
      <w:r>
        <w:t>اشارة</w:t>
      </w:r>
      <w:bookmarkEnd w:id="1376"/>
    </w:p>
    <w:p>
      <w:pPr>
        <w:pStyle w:val="BookText"/>
      </w:pPr>
      <w:r>
        <w:rPr>
          <w:rStyle w:val="FootnoteReference"/>
        </w:rPr>
        <w:footnoteReference w:id="1703"/>
      </w:r>
      <w:r>
        <w:rPr>
          <w:rFonts w:ascii="Amiri" w:hAnsi="Amiri" w:eastAsia="Amiri" w:cs="Amiri"/>
          <w:lang w:bidi="ar-SA"/>
          <w:color w:val="111111"/>
          <w:sz w:val="28"/>
          <w:szCs w:val="28"/>
          <w:rtl/>
        </w:rPr>
        <w:t xml:space="preserve">20 بَابُ جَوَازِ النَّظَرِ إِلَی وَجْهِ أَمَةٍ یُرِیدُ شِرَاءَهَا وَ سَاقَیْهَا وَ مَحَاسِنِهَا دُونَ الْعَوْرَةِ وَ حُکْمِ الْمَسِ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7" w:name="_Toc938"/>
      <w:r>
        <w:t>[رقم الحدیث الکلی: 23654 - رقم الحدیث الباب: 1]</w:t>
      </w:r>
      <w:bookmarkEnd w:id="1377"/>
    </w:p>
    <w:p>
      <w:pPr>
        <w:pStyle w:val="BookText"/>
      </w:pPr>
      <w:r>
        <w:rPr>
          <w:rFonts w:ascii="Times New Roman" w:hAnsi="Times New Roman" w:eastAsia="Times New Roman" w:cs="Times New Roman"/>
          <w:lang w:val="en-US" w:bidi="en-US"/>
          <w:color w:val="111111"/>
          <w:sz w:val="28"/>
          <w:szCs w:val="28"/>
          <w:rtl/>
        </w:rPr>
        <w:t xml:space="preserve">23654- 1- </w:t>
      </w:r>
      <w:r>
        <w:rPr>
          <w:rStyle w:val="FootnoteReference"/>
        </w:rPr>
        <w:footnoteReference w:id="1704"/>
      </w:r>
      <w:r>
        <w:rPr>
          <w:rFonts w:ascii="Amiri" w:hAnsi="Amiri" w:eastAsia="Amiri" w:cs="Amiri"/>
          <w:lang w:bidi="ar-SA"/>
          <w:color w:val="111111"/>
          <w:sz w:val="28"/>
          <w:szCs w:val="28"/>
          <w:rtl/>
        </w:rPr>
        <w:t xml:space="preserve">مُحَمَّدُ بْنُ الْحَسَنِ بِإِسْنَادِهِ عَنِ الْحُسَیْنِ بْنِ سَعِیدٍ عَنْ عَلِیٍّ عَنْ أَبِی بَصِیرٍ قَالَ: سَأَلْتُ أَبَا عَبْدِ اللَّهِ ع عَنِ الرَّجُلِ یَعْتَرِضُ الْأَمَةَ لِیَشْتَرِیَهَا قَالَ لَا بَأْسَ بِأَنْ یَنْظُرَ إِلَی مَحَاسِنِهَا وَ یَمَسَّهَا مَا لَمْ یَنْظُرْ إِلَی مَا لَا یَنْبَغِی النَّظَرُ إِلَیْهِ.</w:t>
      </w:r>
    </w:p>
    <w:p>
      <w:pPr>
        <w:pStyle w:val="BookText"/>
      </w:pPr>
      <w:r>
        <w:rPr>
          <w:rFonts w:ascii="Amiri" w:hAnsi="Amiri" w:eastAsia="Amiri" w:cs="Amiri"/>
          <w:lang w:bidi="ar-SA"/>
          <w:color w:val="111111"/>
          <w:sz w:val="28"/>
          <w:szCs w:val="28"/>
          <w:rtl/>
        </w:rPr>
        <w:t xml:space="preserve">وَ رَوَاهُ الصَّدُوقُ بِإِسْنَادِهِ عَنِ الْقَاسِمِ بْنِ مُحَمَّدٍ عَنْ عَلِیِّ بْنِ أَبِی حَمْزَةَ عَنْ أَبِی بَصِیرٍ مِثْلَهُ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از ابی بصیر نقل شده که گفت: "از امام صادق (ع) درباره مردی که قصد خرید کنیز را دارد و او را بررسی می‌کند، پرسیدم. امام فرمودند: 'اشکالی ندارد که به محاسن او نگاه کند و او را لمس کند مادامی که به آنچه نباید نگاه کند، نگاه نکند.'"</w:t>
      </w:r>
    </w:p>
    <w:p>
      <w:pPr>
        <w:pStyle w:val="Heading5"/>
      </w:pPr>
      <w:bookmarkStart w:id="1378" w:name="_Toc939"/>
      <w:r>
        <w:t>[رقم الحدیث الکلی: 23655 - رقم الحدیث الباب: 2]</w:t>
      </w:r>
      <w:bookmarkEnd w:id="1378"/>
    </w:p>
    <w:p>
      <w:pPr>
        <w:pStyle w:val="BookText"/>
      </w:pPr>
      <w:r>
        <w:rPr>
          <w:rFonts w:ascii="Times New Roman" w:hAnsi="Times New Roman" w:eastAsia="Times New Roman" w:cs="Times New Roman"/>
          <w:lang w:val="en-US" w:bidi="en-US"/>
          <w:color w:val="111111"/>
          <w:sz w:val="28"/>
          <w:szCs w:val="28"/>
          <w:rtl/>
        </w:rPr>
        <w:t xml:space="preserve">23655- 2- </w:t>
      </w:r>
      <w:r>
        <w:rPr>
          <w:rStyle w:val="FootnoteReference"/>
        </w:rPr>
        <w:footnoteReference w:id="1706"/>
      </w:r>
      <w:r>
        <w:rPr>
          <w:rFonts w:ascii="Amiri" w:hAnsi="Amiri" w:eastAsia="Amiri" w:cs="Amiri"/>
          <w:lang w:bidi="ar-SA"/>
          <w:color w:val="111111"/>
          <w:sz w:val="28"/>
          <w:szCs w:val="28"/>
          <w:rtl/>
        </w:rPr>
        <w:t xml:space="preserve">وَ بِإِسْنَادِهِ عَنِ الْحَسَنِ بْنِ مُحَمَّدِ بْنِ سَمَاعَةَ عَنْ مُحَمَّدِ بْنِ زِیَادٍ عَنْ حَبِیبِ بْنِ الْمُعَلَّی الْخَثْعَمِیِّ قَالَ: قُلْتُ لِأَبِی عَبْدِ اللَّهِ ع</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5" w:name="pg14689_173348"/>
    <w:bookmarkEnd w:id="265"/>
    <w:p>
      <w:pPr>
        <w:pStyle w:val="BookText"/>
      </w:pPr>
      <w:r>
        <w:rPr>
          <w:rFonts w:ascii="Amiri" w:hAnsi="Amiri" w:eastAsia="Amiri" w:cs="Amiri"/>
          <w:lang w:bidi="ar-SA"/>
          <w:color w:val="111111"/>
          <w:sz w:val="28"/>
          <w:szCs w:val="28"/>
          <w:rtl/>
        </w:rPr>
        <w:t xml:space="preserve">إِنِّی اعْتَرَضْتُ جَوَارِیَ الْمَدِینَةِ- فَأَمْذَیْتُ فَقَالَ أَمَّا لِمَنْ یُرِیدُ الشِّرَاءَ فَلَیْسَ بِهِ بَأْسٌ وَ أَمَّا لِمَنْ لَا یُرِیدُ أَنْ یَشْتَرِیَ فَإِنِّی أَکْرَهُهُ.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بْنِ الْمُعَلَّی الْخَثْعَمِیِّ به ابو عبد اللّه صادق (ع) گفتم: من در مدينه چند كنيز را وارسى كردم تا يك تن را براى خريدارى انتخاب كنم، و در اين اثنا تحريك شدم و جامۀ خود را خيس كردم. ابو عبد اللّه گفت: اگر كسى واقعا خريدار باشد، اشكالى ندارد. اما كسى كه خريدار نباشد، وارسى كنيزان كراهت دارد.</w:t>
      </w:r>
    </w:p>
    <w:p>
      <w:pPr>
        <w:pStyle w:val="Heading5"/>
      </w:pPr>
      <w:bookmarkStart w:id="1379" w:name="_Toc940"/>
      <w:r>
        <w:t>[رقم الحدیث الکلی: 23656 - رقم الحدیث الباب: 3]</w:t>
      </w:r>
      <w:bookmarkEnd w:id="1379"/>
    </w:p>
    <w:p>
      <w:pPr>
        <w:pStyle w:val="BookText"/>
      </w:pPr>
      <w:r>
        <w:rPr>
          <w:rFonts w:ascii="Times New Roman" w:hAnsi="Times New Roman" w:eastAsia="Times New Roman" w:cs="Times New Roman"/>
          <w:lang w:val="en-US" w:bidi="en-US"/>
          <w:color w:val="111111"/>
          <w:sz w:val="28"/>
          <w:szCs w:val="28"/>
          <w:rtl/>
        </w:rPr>
        <w:t xml:space="preserve">23656- 3- </w:t>
      </w:r>
      <w:r>
        <w:rPr>
          <w:rStyle w:val="FootnoteReference"/>
        </w:rPr>
        <w:footnoteReference w:id="1707"/>
      </w:r>
      <w:r>
        <w:rPr>
          <w:rFonts w:ascii="Amiri" w:hAnsi="Amiri" w:eastAsia="Amiri" w:cs="Amiri"/>
          <w:lang w:bidi="ar-SA"/>
          <w:color w:val="111111"/>
          <w:sz w:val="28"/>
          <w:szCs w:val="28"/>
          <w:rtl/>
        </w:rPr>
        <w:t xml:space="preserve">وَ عَنْهُ عَنْ أَبِی جَعْفَرٍ عَنِ الْحَارِثِ عَنْ عِمْرَانَ الْجَعْفَرِیِّ عَنْ أَبِی عَبْدِ اللَّهِ ع قَالَ: لَا أُحِبُّ لِلرَّجُلِ أَنْ یُقَلِّبَ إِلَّا جَارِیَةً یُرِیدُ شِرَاءَهَا.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جعفری از امام صادق (ع) نقل شده که فرمود: "من دوست ندارم که مردی چیزی را لمس کند مگر کنیزی که قصد خریدن او را دارد."</w:t>
      </w:r>
    </w:p>
    <w:p>
      <w:pPr>
        <w:pStyle w:val="Heading5"/>
      </w:pPr>
      <w:bookmarkStart w:id="1380" w:name="_Toc941"/>
      <w:r>
        <w:t>[رقم الحدیث الکلی: 23657 - رقم الحدیث الباب: 4]</w:t>
      </w:r>
      <w:bookmarkEnd w:id="1380"/>
    </w:p>
    <w:p>
      <w:pPr>
        <w:pStyle w:val="BookText"/>
      </w:pPr>
      <w:r>
        <w:rPr>
          <w:rFonts w:ascii="Times New Roman" w:hAnsi="Times New Roman" w:eastAsia="Times New Roman" w:cs="Times New Roman"/>
          <w:lang w:val="en-US" w:bidi="en-US"/>
          <w:color w:val="111111"/>
          <w:sz w:val="28"/>
          <w:szCs w:val="28"/>
          <w:rtl/>
        </w:rPr>
        <w:t xml:space="preserve">23657- 4- </w:t>
      </w:r>
      <w:r>
        <w:rPr>
          <w:rStyle w:val="FootnoteReference"/>
        </w:rPr>
        <w:footnoteReference w:id="1708"/>
      </w:r>
      <w:r>
        <w:rPr>
          <w:rFonts w:ascii="Amiri" w:hAnsi="Amiri" w:eastAsia="Amiri" w:cs="Amiri"/>
          <w:lang w:bidi="ar-SA"/>
          <w:color w:val="111111"/>
          <w:sz w:val="28"/>
          <w:szCs w:val="28"/>
          <w:rtl/>
        </w:rPr>
        <w:t xml:space="preserve">عَبْدُ اللَّهِ بْنُ جَعْفَرٍ الْحِمْیَرِیُّ فِی قُرْبِ الْإِسْنَادِ عَنِ الْحَسَنِ بْنِ ظَرِیفٍ عَنِ الْحُسَیْنِ بْنِ عُلْوَانَ عَنْ جَعْفَرٍ عَنْ أَبِیهِ عَنْ عَلِیٍّ ع أَنَّهُ کَانَ إِذَا أَرَادَ أَنْ یَشْتَرِیَ الْجَارِیَةَ یَکْشِفُ عَنْ سَاقَیْهَا فَیَنْظُرُ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از پدرش از علی (ع) نقل شده که فرمود: "وقتی می‌خواست کنیزی را خریداری کند، ساق‌های او را آشکار می‌کرد و به آن نگاه می‌کرد."</w:t>
      </w:r>
    </w:p>
    <w:p>
      <w:pPr>
        <w:pStyle w:val="Heading4"/>
      </w:pPr>
      <w:bookmarkStart w:id="1381" w:name="_Toc942"/>
      <w:r>
        <w:t>21- بَابُ اسْتِحْبَابِ بَیْعِ الْمَمْلُوکِ إِذَا طَلَبَ الْبَیْعَ أَوْ کَرِهَ مَوْلَاهُ‌</w:t>
      </w:r>
      <w:bookmarkEnd w:id="1381"/>
    </w:p>
    <w:p>
      <w:pPr>
        <w:pStyle w:val="Heading5"/>
      </w:pPr>
      <w:bookmarkStart w:id="1382" w:name="_Toc943"/>
      <w:r>
        <w:t>اشارة</w:t>
      </w:r>
      <w:bookmarkEnd w:id="1382"/>
    </w:p>
    <w:p>
      <w:pPr>
        <w:pStyle w:val="BookText"/>
      </w:pPr>
      <w:r>
        <w:rPr>
          <w:rStyle w:val="FootnoteReference"/>
        </w:rPr>
        <w:footnoteReference w:id="1709"/>
      </w:r>
      <w:r>
        <w:rPr>
          <w:rFonts w:ascii="Amiri" w:hAnsi="Amiri" w:eastAsia="Amiri" w:cs="Amiri"/>
          <w:lang w:bidi="ar-SA"/>
          <w:color w:val="111111"/>
          <w:sz w:val="28"/>
          <w:szCs w:val="28"/>
          <w:rtl/>
        </w:rPr>
        <w:t xml:space="preserve">21 بَابُ اسْتِحْبَابِ بَیْعِ الْمَمْلُوکِ إِذَا طَلَبَ الْبَیْعَ أَوْ کَرِهَ مَوْلَاهُ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3" w:name="_Toc944"/>
      <w:r>
        <w:t>[رقم الحدیث الکلی: 23658 - رقم الحدیث الباب: 1]</w:t>
      </w:r>
      <w:bookmarkEnd w:id="1383"/>
    </w:p>
    <w:p>
      <w:pPr>
        <w:pStyle w:val="BookText"/>
      </w:pPr>
      <w:r>
        <w:rPr>
          <w:rFonts w:ascii="Times New Roman" w:hAnsi="Times New Roman" w:eastAsia="Times New Roman" w:cs="Times New Roman"/>
          <w:lang w:val="en-US" w:bidi="en-US"/>
          <w:color w:val="111111"/>
          <w:sz w:val="28"/>
          <w:szCs w:val="28"/>
          <w:rtl/>
        </w:rPr>
        <w:t xml:space="preserve">23658- 1- </w:t>
      </w:r>
      <w:r>
        <w:rPr>
          <w:rStyle w:val="FootnoteReference"/>
        </w:rPr>
        <w:footnoteReference w:id="1710"/>
      </w:r>
      <w:r>
        <w:rPr>
          <w:rFonts w:ascii="Amiri" w:hAnsi="Amiri" w:eastAsia="Amiri" w:cs="Amiri"/>
          <w:lang w:bidi="ar-SA"/>
          <w:color w:val="111111"/>
          <w:sz w:val="28"/>
          <w:szCs w:val="28"/>
          <w:rtl/>
        </w:rPr>
        <w:t xml:space="preserve">مُحَمَّدُ بْنُ الْحَسَنِ بِإِسْنَادِهِ عَنْ أَحْمَدَ بْنِ مُحَمَّدِ بْنِ عِیسَی عَنِ الْحَسَنِ بْنِ عَلِیِّ بْنِ یَقْطِینٍ عَنْ أَخِیهِ الْحُسَیْنِ بْنِ عَلِیِّ بْنِ یَقْطِینٍ قَالَ: سَأَلْتُ أَبَا الْحَسَنِ ع عَنْ خَادِمٍ عِنْدَ قَوْمٍ لَهَا وُلْدٌ قَدْ بَلَغُوا وَ وُلْدٌ لَمْ یَبْلُغُوا تَسْأَلُ الْخَادِمُ مَوَالِیَهَا بَیْعَ وُلْدِهَا وَ یَسْأَلُ الْوُلْدُ ذَلِکَ أَ یَصْلُحُ أَنْ یُبَاعُوا أَوْ یَصْلُحُ بَیْعُهُمْ وَ إِنْ هِیَ لَمْ تَسْأَلْ ذَلِکَ وَ لَا هُمْ قَالَ إِذَا کَرِهَ الْمَمْلُوکُ صَاحِبَهُ فَبَیْعُهُ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گفت: "از امام کاظم (ع) درباره خادمی که در نزد قومی است و فرزندانی دارد که برخی بالغ شده‌اند و برخی بالغ نشده‌اند، پرسیدم. خادم از مولاهای خود درخواست می‌کند که فرزندانش را بفروشند و فرزندان نیز این درخواست را دارند. آیا فروش آنها صحیح است یا فروششان صحیح است؟ و اگر او یا فرزندانش این درخواست را نداشته باشند؟ امام فرمودند: 'اگر مملوک (برده) از صاحب خود کراهت دارد، فروش او برای من پسندیده‌تر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6" w:name="pg14689_173349"/>
    <w:bookmarkEnd w:id="266"/>
    <w:p>
      <w:pPr>
        <w:pStyle w:val="Heading4"/>
      </w:pPr>
      <w:bookmarkStart w:id="1384" w:name="_Toc945"/>
      <w:r>
        <w:t>22- بَابُ أَنَّ مَنْ شَارَکَ غَیْرَهُ فِی حَیَوَانٍ وَ شَرَطَ الرَّأْسَ وَ الْجِلْدَ بِمَالِهِ وَ لَمْ یُرِدِ الشَّرِیکُ ذَبْحَهُ کَانَ لَهُ مِنْهُ بِقَدْرِ مَا نَقَدَ لَا مَا شَرَطَ وَ أَنَّ مَنْ بَاعَ وَ اسْتَثْنَی الرَّأْسَ وَ الْجِلْدَ کَانَ شَرِیکاً</w:t>
      </w:r>
      <w:bookmarkEnd w:id="1384"/>
    </w:p>
    <w:p>
      <w:pPr>
        <w:pStyle w:val="Heading5"/>
      </w:pPr>
      <w:bookmarkStart w:id="1385" w:name="_Toc946"/>
      <w:r>
        <w:t>اشارة</w:t>
      </w:r>
      <w:bookmarkEnd w:id="1385"/>
    </w:p>
    <w:p>
      <w:pPr>
        <w:pStyle w:val="BookText"/>
      </w:pPr>
      <w:r>
        <w:rPr>
          <w:rStyle w:val="FootnoteReference"/>
        </w:rPr>
        <w:footnoteReference w:id="1711"/>
      </w:r>
      <w:r>
        <w:rPr>
          <w:rFonts w:ascii="Amiri" w:hAnsi="Amiri" w:eastAsia="Amiri" w:cs="Amiri"/>
          <w:lang w:bidi="ar-SA"/>
          <w:color w:val="111111"/>
          <w:sz w:val="28"/>
          <w:szCs w:val="28"/>
          <w:rtl/>
        </w:rPr>
        <w:t xml:space="preserve">22 بَابُ أَنَّ مَنْ شَارَکَ غَیْرَهُ فِی حَیَوَانٍ وَ شَرَطَ الرَّأْسَ وَ الْجِلْدَ بِمَالِهِ وَ لَمْ یُرِدِ الشَّرِیکُ ذَبْحَهُ کَانَ لَهُ مِنْهُ بِقَدْرِ مَا نَقَدَ لَا مَا شَرَطَ وَ أَنَّ مَنْ بَاعَ وَ اسْتَثْنَی الرَّأْسَ وَ الْجِلْدَ کَانَ شَرِیکاً بِقِیمَةِ ثُنْیَاهُ </w:t>
      </w:r>
      <w:r>
        <w:rPr>
          <w:rStyle w:val="FootnoteReference"/>
        </w:rPr>
        <w:footnoteReference w:id="1712"/>
      </w:r>
      <w:r>
        <w:rPr>
          <w:rFonts w:ascii="Amiri" w:hAnsi="Amiri" w:eastAsia="Amiri" w:cs="Amiri"/>
          <w:lang w:bidi="ar-SA"/>
          <w:color w:val="111111"/>
          <w:sz w:val="28"/>
          <w:szCs w:val="28"/>
          <w:rtl/>
        </w:rPr>
        <w:t xml:space="preserve">وَ أَنَّهُ یَجُوزُ بَیْعُ جُزْءٍ مُشَاعٍ مِنَ الْحَیَوَانِ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6" w:name="_Toc947"/>
      <w:r>
        <w:t>[رقم الحدیث الکلی: 23659 - رقم الحدیث الباب: 1]</w:t>
      </w:r>
      <w:bookmarkEnd w:id="1386"/>
    </w:p>
    <w:p>
      <w:pPr>
        <w:pStyle w:val="BookText"/>
      </w:pPr>
      <w:r>
        <w:rPr>
          <w:rFonts w:ascii="Times New Roman" w:hAnsi="Times New Roman" w:eastAsia="Times New Roman" w:cs="Times New Roman"/>
          <w:lang w:val="en-US" w:bidi="en-US"/>
          <w:color w:val="111111"/>
          <w:sz w:val="28"/>
          <w:szCs w:val="28"/>
          <w:rtl/>
        </w:rPr>
        <w:t xml:space="preserve">23659- 1- </w:t>
      </w:r>
      <w:r>
        <w:rPr>
          <w:rStyle w:val="FootnoteReference"/>
        </w:rPr>
        <w:footnoteReference w:id="1713"/>
      </w:r>
      <w:r>
        <w:rPr>
          <w:rFonts w:ascii="Amiri" w:hAnsi="Amiri" w:eastAsia="Amiri" w:cs="Amiri"/>
          <w:lang w:bidi="ar-SA"/>
          <w:color w:val="111111"/>
          <w:sz w:val="28"/>
          <w:szCs w:val="28"/>
          <w:rtl/>
        </w:rPr>
        <w:t xml:space="preserve">مُحَمَّدُ بْنُ الْحَسَنِ بِإِسْنَادِهِ عَنْ مُحَمَّدِ بْنِ أَحْمَدَ بْنِ یَحْیَی عَنْ مُحَمَّدِ بْنِ الْحُسَیْنِ عَنْ یَزِیدَ بْنِ إِسْحَاقَ شَعِرٍ عَنْ هَارُونَ بْنِ حَمْزَةَ الْغَنَوِیِّ عَنْ أَبِی عَبْدِ اللَّهِ ع فِی رَجُلٍ شَهِدَ بَعِیراً مَرِیضاً وَ هُوَ یُبَاعُ فَاشْتَرَاهُ رَجُلٌ بِعَشَرَةِ دَرَاهِمَ وَ أَشْرَکَ فِیهِ رَجُلًا بِدِرْهَمَیْنِ بِالرَّأْسِ وَ الْجِلْدِ فَقُضِیَ أَنَّ الْبَعِیرَ بَرَأَ فَبَلَغَ ثَمَنُهُ </w:t>
      </w:r>
      <w:r>
        <w:rPr>
          <w:rStyle w:val="FootnoteReference"/>
        </w:rPr>
        <w:footnoteReference w:id="1714"/>
      </w:r>
      <w:r>
        <w:rPr>
          <w:rFonts w:ascii="Amiri" w:hAnsi="Amiri" w:eastAsia="Amiri" w:cs="Amiri"/>
          <w:lang w:bidi="ar-SA"/>
          <w:color w:val="111111"/>
          <w:sz w:val="28"/>
          <w:szCs w:val="28"/>
          <w:rtl/>
        </w:rPr>
        <w:t xml:space="preserve">دَنَانِیرَ قَالَ فَقَالَ لِصَاحِبِ الدِّرْهَمَیْنِ خُمُسُ مَا بَلَغَ فَإِنْ قَالَ أُرِیدُ الرَّأْسَ وَ الْجِلْدَ فَلَیْسَ لَهُ ذَلِکَ هَذَا الضِّرَارُ وَ قَدْ أُعْطِیَ حَقَّهُ إِذَا أُعْطِیَ الْخُمُسَ.</w:t>
      </w:r>
    </w:p>
    <w:p>
      <w:pPr>
        <w:pStyle w:val="BookText"/>
      </w:pPr>
      <w:r>
        <w:rPr>
          <w:rFonts w:ascii="Amiri" w:hAnsi="Amiri" w:eastAsia="Amiri" w:cs="Amiri"/>
          <w:lang w:bidi="ar-SA"/>
          <w:color w:val="111111"/>
          <w:sz w:val="28"/>
          <w:szCs w:val="28"/>
          <w:rtl/>
        </w:rPr>
        <w:t xml:space="preserve">وَ بِإِسْنَادِهِ عَنْ مُحَمَّدِ بْنِ یَحْیَی عَنْ مُحَمَّدِ بْنِ الْحُسَیْنِ مِثْلَهُ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حمزة غنوی نقل شده که از امام صادق (ع) درباره مردی که شاهد فروش شتری بیمار بود و آن را به ده درهم خرید و مرد دیگری با دو درهم در خرید شتر شریک شد به این شرط که سر و پوست شتر برای او باشد. شتر بهبود یافت و قیمتش به دینارها رسید. امام فرمودند: "به صاحب دو درهم یک پنجم آنچه به دست آمده است داده می‌شود. اگر بگوید سر و پوست شتر را می‌خواهم، چنین حقی ندارد؛ او حقش را با دریافت یک پنجم قیمت گرفته است.</w:t>
      </w:r>
    </w:p>
    <w:p>
      <w:pPr>
        <w:pStyle w:val="Heading5"/>
      </w:pPr>
      <w:bookmarkStart w:id="1387" w:name="_Toc948"/>
      <w:r>
        <w:t>[رقم الحدیث الکلی: 23660 - رقم الحدیث الباب: 2]</w:t>
      </w:r>
      <w:bookmarkEnd w:id="1387"/>
    </w:p>
    <w:p>
      <w:pPr>
        <w:pStyle w:val="BookText"/>
      </w:pPr>
      <w:r>
        <w:rPr>
          <w:rFonts w:ascii="Times New Roman" w:hAnsi="Times New Roman" w:eastAsia="Times New Roman" w:cs="Times New Roman"/>
          <w:lang w:val="en-US" w:bidi="en-US"/>
          <w:color w:val="111111"/>
          <w:sz w:val="28"/>
          <w:szCs w:val="28"/>
          <w:rtl/>
        </w:rPr>
        <w:t xml:space="preserve">23660- 2- </w:t>
      </w:r>
      <w:r>
        <w:rPr>
          <w:rStyle w:val="FootnoteReference"/>
        </w:rPr>
        <w:footnoteReference w:id="1716"/>
      </w:r>
      <w:r>
        <w:rPr>
          <w:rFonts w:ascii="Amiri" w:hAnsi="Amiri" w:eastAsia="Amiri" w:cs="Amiri"/>
          <w:lang w:bidi="ar-SA"/>
          <w:color w:val="111111"/>
          <w:sz w:val="28"/>
          <w:szCs w:val="28"/>
          <w:rtl/>
        </w:rPr>
        <w:t xml:space="preserve">وَ بِإِسْنَادِهِ عَنْ عَلِیِّ بْنِ إِبْرَاهِیمَ عَنْ أَبِیهِ عَنِ النَّوْفَلِیِّ عَنِ السَّکُونِیِّ عَنْ أَبِی عَبْدِ اللَّهِ ع قَالَ: اخْتَصَمَ إِلَی أَمِیرِ الْمُؤْمِنِینَ ع رَجُلَانِ اشْتَرَی أَحَدُهُمَا مِنَ الْآخَرِ بَعِیراً وَ اسْتَثْنَی الْبَیِّعُ </w:t>
      </w:r>
      <w:r>
        <w:rPr>
          <w:rStyle w:val="FootnoteReference"/>
        </w:rPr>
        <w:footnoteReference w:id="1717"/>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7" w:name="pg14689_173350"/>
    <w:bookmarkEnd w:id="267"/>
    <w:p>
      <w:pPr>
        <w:pStyle w:val="BookText"/>
      </w:pPr>
      <w:r>
        <w:rPr>
          <w:rFonts w:ascii="Amiri" w:hAnsi="Amiri" w:eastAsia="Amiri" w:cs="Amiri"/>
          <w:lang w:bidi="ar-SA"/>
          <w:color w:val="111111"/>
          <w:sz w:val="28"/>
          <w:szCs w:val="28"/>
          <w:rtl/>
        </w:rPr>
        <w:t xml:space="preserve">الرَّأْسَ أَوِ الْجِلْدَ ثُمَّ بَدَا لِلْمُشْتَرِی أَنْ یَبِیعَهُ فَقَالَ لِلْمُشْتَرِی هُوَ شَرِیکُکَ فِی الْبَعِیرِ عَلَی قَدْرِ الرَّأْسِ وَ الْجِلْدِ.</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718"/>
      </w:r>
    </w:p>
    <w:p>
      <w:pPr>
        <w:pStyle w:val="BookText"/>
      </w:pPr>
      <w:r>
        <w:rPr>
          <w:rFonts w:ascii="Amiri" w:hAnsi="Amiri" w:eastAsia="Amiri" w:cs="Amiri"/>
          <w:lang w:bidi="ar-SA"/>
          <w:color w:val="111111"/>
          <w:sz w:val="28"/>
          <w:szCs w:val="28"/>
          <w:rtl/>
        </w:rPr>
        <w:t xml:space="preserve">وَ الَّذِی قَبْلَهُ عَنْ مُحَمَّدِ بْنِ یَحْیَی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 "دو مرد نزد امیرالمؤمنین (ع) آمدند و دعوی داشتند. یکی از آن‌ها شتری را از دیگری خریده بود و فروشنده سر یا پوست شتر را استثناء کرده بود. سپس خریدار تصمیم گرفت شتر را بفروشد. امام (ع) فرمود: 'فروشنده به اندازه سر و پوست شتر شریک تو در شتر است.'"</w:t>
      </w:r>
    </w:p>
    <w:p>
      <w:pPr>
        <w:pStyle w:val="Heading5"/>
      </w:pPr>
      <w:bookmarkStart w:id="1388" w:name="_Toc949"/>
      <w:r>
        <w:t>[رقم الحدیث الکلی: 23661 - رقم الحدیث الباب: 3]</w:t>
      </w:r>
      <w:bookmarkEnd w:id="1388"/>
    </w:p>
    <w:p>
      <w:pPr>
        <w:pStyle w:val="BookText"/>
      </w:pPr>
      <w:r>
        <w:rPr>
          <w:rFonts w:ascii="Times New Roman" w:hAnsi="Times New Roman" w:eastAsia="Times New Roman" w:cs="Times New Roman"/>
          <w:lang w:val="en-US" w:bidi="en-US"/>
          <w:color w:val="111111"/>
          <w:sz w:val="28"/>
          <w:szCs w:val="28"/>
          <w:rtl/>
        </w:rPr>
        <w:t xml:space="preserve">23661- 3- </w:t>
      </w:r>
      <w:r>
        <w:rPr>
          <w:rStyle w:val="FootnoteReference"/>
        </w:rPr>
        <w:footnoteReference w:id="1719"/>
      </w:r>
      <w:r>
        <w:rPr>
          <w:rFonts w:ascii="Amiri" w:hAnsi="Amiri" w:eastAsia="Amiri" w:cs="Amiri"/>
          <w:lang w:bidi="ar-SA"/>
          <w:color w:val="111111"/>
          <w:sz w:val="28"/>
          <w:szCs w:val="28"/>
          <w:rtl/>
        </w:rPr>
        <w:t xml:space="preserve">مُحَمَّدُ بْنُ عَلِیِّ بْنِ الْحُسَیْنِ فِی عُیُونِ الْأَخْبَارِ بِأَسَانِیدَ تَقَدَّمَتْ فِی إِسْبَاغِ الْوُضُوءِ </w:t>
      </w:r>
      <w:r>
        <w:rPr>
          <w:rStyle w:val="FootnoteReference"/>
        </w:rPr>
        <w:footnoteReference w:id="1720"/>
      </w:r>
      <w:r>
        <w:rPr>
          <w:rFonts w:ascii="Amiri" w:hAnsi="Amiri" w:eastAsia="Amiri" w:cs="Amiri"/>
          <w:lang w:bidi="ar-SA"/>
          <w:color w:val="111111"/>
          <w:sz w:val="28"/>
          <w:szCs w:val="28"/>
          <w:rtl/>
        </w:rPr>
        <w:t xml:space="preserve">عَنِ الرِّضَا عَنْ آبَائِهِ عَنِ الْحُسَیْنِ بْنِ عَلِیٍّ ع أَنَّهُ قَالَ: اخْتَصَمَ إِلَی عَلِیٍّ ع رَجُلَانِ أَحَدُهُمَا بَاعَ الْآخَرَ بَعِیراً وَ اسْتَثْنَی الرَّأْسَ وَ الْجِلْدَ ثُمَّ بَدَا لَهُ أَنْ یَنْحَرَهُ قَالَ هُوَ شَرِیکُهُ فِی الْبَعِیرِ عَلَی قَدْرِ الرَّأْسِ وَ الْجِلْدِ.</w:t>
      </w:r>
    </w:p>
    <w:p>
      <w:pPr>
        <w:pStyle w:val="BookText"/>
      </w:pPr>
      <w:r>
        <w:rPr>
          <w:rFonts w:ascii="Amiri" w:hAnsi="Amiri" w:eastAsia="Amiri" w:cs="Amiri"/>
          <w:lang w:bidi="ar-SA"/>
          <w:color w:val="111111"/>
          <w:sz w:val="28"/>
          <w:szCs w:val="28"/>
          <w:rtl/>
        </w:rPr>
        <w:t xml:space="preserve">أَقُولُ: وَ أَمَّا بَیْعُ جُزْءٍ مُشَاعٍ مِنَ الْحَیَوَانِ فَقَدْ تَقَدَّمَ مَا یَدُلُّ عَلَیْهِ فِی مَوَاضِعَ </w:t>
      </w:r>
      <w:r>
        <w:rPr>
          <w:rStyle w:val="FootnoteReference"/>
        </w:rPr>
        <w:footnoteReference w:id="1721"/>
      </w:r>
      <w:r>
        <w:rPr>
          <w:rFonts w:ascii="Amiri" w:hAnsi="Amiri" w:eastAsia="Amiri" w:cs="Amiri"/>
          <w:lang w:bidi="ar-SA"/>
          <w:color w:val="111111"/>
          <w:sz w:val="28"/>
          <w:szCs w:val="28"/>
          <w:rtl/>
        </w:rPr>
        <w:t xml:space="preserve">وَ یَأْتِی مَا یَدُلُّ عَلَیْهِ هُنَا </w:t>
      </w:r>
      <w:r>
        <w:rPr>
          <w:rStyle w:val="FootnoteReference"/>
        </w:rPr>
        <w:footnoteReference w:id="1722"/>
      </w:r>
      <w:r>
        <w:rPr>
          <w:rFonts w:ascii="Amiri" w:hAnsi="Amiri" w:eastAsia="Amiri" w:cs="Amiri"/>
          <w:lang w:bidi="ar-SA"/>
          <w:color w:val="111111"/>
          <w:sz w:val="28"/>
          <w:szCs w:val="28"/>
          <w:rtl/>
        </w:rPr>
        <w:t xml:space="preserve">وَ فِی الشُّفْعَةِ </w:t>
      </w:r>
      <w:r>
        <w:rPr>
          <w:rStyle w:val="FootnoteReference"/>
        </w:rPr>
        <w:footnoteReference w:id="1723"/>
      </w:r>
      <w:r>
        <w:rPr>
          <w:rFonts w:ascii="Amiri" w:hAnsi="Amiri" w:eastAsia="Amiri" w:cs="Amiri"/>
          <w:lang w:bidi="ar-SA"/>
          <w:color w:val="111111"/>
          <w:sz w:val="28"/>
          <w:szCs w:val="28"/>
          <w:rtl/>
        </w:rPr>
        <w:t xml:space="preserve">وَ فِی الشِّرْکَةِ </w:t>
      </w:r>
      <w:r>
        <w:rPr>
          <w:rStyle w:val="FootnoteReference"/>
        </w:rPr>
        <w:footnoteReference w:id="1724"/>
      </w:r>
      <w:r>
        <w:rPr>
          <w:rFonts w:ascii="Amiri" w:hAnsi="Amiri" w:eastAsia="Amiri" w:cs="Amiri"/>
          <w:lang w:bidi="ar-SA"/>
          <w:color w:val="111111"/>
          <w:sz w:val="28"/>
          <w:szCs w:val="28"/>
          <w:rtl/>
        </w:rPr>
        <w:t xml:space="preserve">وَ غَیْرِهَا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عیون الأخبار با اسانیدی که درباب وضو(ی شاداب گرفتن) آورده شده از امام رضا (ع) از پدرانش از حسین بن علی (ع) نقل کرده که فرمود: "دو مرد نزد علی (ع) آمدند و دعوی داشتند. یکی از آن‌ها شتری را از دیگری خریده بود و سر و پوست شتر را استثناء کرده بود. سپس خریدار تصمیم گرفت شتر را نحر کند. امام علی (ع) فرمود: 'او به اندازه سر و پوست شتر شریک تو در شتر است.'</w:t>
      </w:r>
    </w:p>
    <w:p>
      <w:pPr>
        <w:pStyle w:val="BookText"/>
      </w:pPr>
      <w:r>
        <w:rPr>
          <w:rFonts w:ascii="IRNazanin" w:hAnsi="IRNazanin" w:eastAsia="IRNazanin" w:cs="IRNazanin"/>
          <w:lang w:bidi="fa-IR"/>
          <w:color w:val="111111"/>
          <w:sz w:val="28"/>
          <w:szCs w:val="28"/>
          <w:rtl/>
        </w:rPr>
        <w:t xml:space="preserve">می گویم : "و اما در مورد فروش جزء مشترک از حیوان، در مواضع مختلفی دلایل آن آمده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8" w:name="pg14689_173351"/>
    <w:bookmarkEnd w:id="268"/>
    <w:p>
      <w:pPr>
        <w:pStyle w:val="Heading4"/>
      </w:pPr>
      <w:bookmarkStart w:id="1389" w:name="_Toc950"/>
      <w:r>
        <w:t>23- بَابُ حُکْمِ مَنِ اشْتَرَی أَمَةً سُرِقَتْ مِنْ أَرْضِ الصُّلْحِ أَوْ غَیْرِهَا</w:t>
      </w:r>
      <w:bookmarkEnd w:id="1389"/>
    </w:p>
    <w:p>
      <w:pPr>
        <w:pStyle w:val="Heading5"/>
      </w:pPr>
      <w:bookmarkStart w:id="1390" w:name="_Toc951"/>
      <w:r>
        <w:t>اشارة</w:t>
      </w:r>
      <w:bookmarkEnd w:id="1390"/>
    </w:p>
    <w:p>
      <w:pPr>
        <w:pStyle w:val="BookText"/>
      </w:pPr>
      <w:r>
        <w:rPr>
          <w:rStyle w:val="FootnoteReference"/>
        </w:rPr>
        <w:footnoteReference w:id="1726"/>
      </w:r>
      <w:r>
        <w:rPr>
          <w:rFonts w:ascii="Amiri" w:hAnsi="Amiri" w:eastAsia="Amiri" w:cs="Amiri"/>
          <w:lang w:bidi="ar-SA"/>
          <w:color w:val="111111"/>
          <w:sz w:val="28"/>
          <w:szCs w:val="28"/>
          <w:rtl/>
        </w:rPr>
        <w:t xml:space="preserve">23 بَابُ حُکْمِ مَنِ اشْتَرَی أَمَةً سُرِقَتْ مِنْ أَرْضِ الصُّلْحِ أَوْ غَیْرِهَا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1" w:name="_Toc952"/>
      <w:r>
        <w:t>[رقم الحدیث الکلی: 23662 - رقم الحدیث الباب: 1]</w:t>
      </w:r>
      <w:bookmarkEnd w:id="1391"/>
    </w:p>
    <w:p>
      <w:pPr>
        <w:pStyle w:val="BookText"/>
      </w:pPr>
      <w:r>
        <w:rPr>
          <w:rFonts w:ascii="Times New Roman" w:hAnsi="Times New Roman" w:eastAsia="Times New Roman" w:cs="Times New Roman"/>
          <w:lang w:val="en-US" w:bidi="en-US"/>
          <w:color w:val="111111"/>
          <w:sz w:val="28"/>
          <w:szCs w:val="28"/>
          <w:rtl/>
        </w:rPr>
        <w:t xml:space="preserve">23662- 1- </w:t>
      </w:r>
      <w:r>
        <w:rPr>
          <w:rStyle w:val="FootnoteReference"/>
        </w:rPr>
        <w:footnoteReference w:id="1727"/>
      </w:r>
      <w:r>
        <w:rPr>
          <w:rFonts w:ascii="Amiri" w:hAnsi="Amiri" w:eastAsia="Amiri" w:cs="Amiri"/>
          <w:lang w:bidi="ar-SA"/>
          <w:color w:val="111111"/>
          <w:sz w:val="28"/>
          <w:szCs w:val="28"/>
          <w:rtl/>
        </w:rPr>
        <w:t xml:space="preserve">مُحَمَّدُ بْنُ الْحَسَنِ بِإِسْنَادِهِ عَنِ الصَّفَّارِ عَنْ مُحَمَّدِ بْنِ عَبْدِ الْجَبَّارِ عَنْ مُحَمَّدِ بْنِ إِسْمَاعِیلَ بْنِ بَزِیعٍ عَنْ عَلِیِّ بْنِ النُّعْمَانِ عَنْ مِسْکِینٍ السَّمَّانِ عَنْ أَبِی عَبْدِ اللَّهِ ع قَالَ: سَأَلْتُهُ عَنْ رَجُلٍ اشْتَرَی جَارِیَةً سُرِقَتْ مِنْ أَرْضِ الصُّلْحِ قَالَ فَلْیَرُدَّهَا عَلَی الَّذِی اشْتَرَاهَا مِنْهُ وَ لَا یَقْرَبْهَا إِنْ قَدَرَ عَلَیْهِ أَوْ کَانَ مُوسِراً قُلْتُ جُعِلْتُ فِدَاکَ فَإِنَّهُ مَاتَ وَ مَاتَ عَقِبُهُ قَالَ فَلْیَسْتَسْعِهَا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مسکین سمان از امام صادق (ع) نقل شده که گفت: "از او درباره مردی که کنیزی خریده و آن کنیز از سرزمین صلح دزدیده شده بود، پرسیدم. امام فرمود: 'او باید کنیز را به کسی که از او خریده، بازگرداند و به او نزدیک نشود اگر بتواند یا اگر او دارا باشد.' گفتم: 'فدایت شوم، اگر او مرده باشد و وارثی نداشته باشد؟' امام فرمود: 'باید او را به تدریج آزاد کند.'</w:t>
      </w:r>
    </w:p>
    <w:p>
      <w:pPr>
        <w:pStyle w:val="Heading5"/>
      </w:pPr>
      <w:bookmarkStart w:id="1392" w:name="_Toc953"/>
      <w:r>
        <w:t>[رقم الحدیث الکلی: 23663 - رقم الحدیث الباب: 2]</w:t>
      </w:r>
      <w:bookmarkEnd w:id="1392"/>
    </w:p>
    <w:p>
      <w:pPr>
        <w:pStyle w:val="BookText"/>
      </w:pPr>
      <w:r>
        <w:rPr>
          <w:rFonts w:ascii="Times New Roman" w:hAnsi="Times New Roman" w:eastAsia="Times New Roman" w:cs="Times New Roman"/>
          <w:lang w:val="en-US" w:bidi="en-US"/>
          <w:color w:val="111111"/>
          <w:sz w:val="28"/>
          <w:szCs w:val="28"/>
          <w:rtl/>
        </w:rPr>
        <w:t xml:space="preserve">23663- 2- </w:t>
      </w:r>
      <w:r>
        <w:rPr>
          <w:rStyle w:val="FootnoteReference"/>
        </w:rPr>
        <w:footnoteReference w:id="1729"/>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رَجُلٍ سَرَقَ جَارِیَةً ثُمَّ بَاعَهَا یَحِلُّ فَرْجُهَا لِمَنِ اشْتَرَاهَا قَالَ إِذَا أَنْبَأَهُمْ أَنَّهَا سَرِقَةٌ فَلَا یَحِلُّ وَ إِنْ لَمْ یُعْلِمْ فَلَا بَأْسَ.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که گفت: "از او درباره مردی که کنیزی را دزدیده و سپس فروخته است، پرسیدم. آیا برای کسی که او را خریده، بهره‌برداری از او جایز است؟ امام فرمود: 'اگر به آن‌ها بگوید که کنیز دزدی است، جایز نیست و اگر اطلاع ندهد، اشکالی ندارد.'"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9" w:name="pg14689_173352"/>
    <w:bookmarkEnd w:id="269"/>
    <w:p>
      <w:pPr>
        <w:pStyle w:val="Heading4"/>
      </w:pPr>
      <w:bookmarkStart w:id="1393" w:name="_Toc954"/>
      <w:r>
        <w:t>24- بَابُ جَوَازِ بَیْعِ أُمِّ الْوَلَدِ فِی ثَمَنِ رَقَبَتِهَا خَاصَّةً مَعَ إِعْسَارِ مَوْلَاهَا أَوْ مَوْتِهِ وَ لَا مَالَ لَهُ سِوَاهَا وَ أَنَّ مَنِ اشْتَرَی جَارِیَةً وَ شَرَطَ لِلْبَائِعِ نِصْفَ رِبْحِهَا فَأَحْبَلَهَا فَلَا شَیْ‌ءَ لِلْبَائِعِ‌</w:t>
      </w:r>
      <w:bookmarkEnd w:id="1393"/>
    </w:p>
    <w:p>
      <w:pPr>
        <w:pStyle w:val="Heading5"/>
      </w:pPr>
      <w:bookmarkStart w:id="1394" w:name="_Toc955"/>
      <w:r>
        <w:t>اشارة</w:t>
      </w:r>
      <w:bookmarkEnd w:id="1394"/>
    </w:p>
    <w:p>
      <w:pPr>
        <w:pStyle w:val="BookText"/>
      </w:pPr>
      <w:r>
        <w:rPr>
          <w:rStyle w:val="FootnoteReference"/>
        </w:rPr>
        <w:footnoteReference w:id="1731"/>
      </w:r>
      <w:r>
        <w:rPr>
          <w:rFonts w:ascii="Amiri" w:hAnsi="Amiri" w:eastAsia="Amiri" w:cs="Amiri"/>
          <w:lang w:bidi="ar-SA"/>
          <w:color w:val="111111"/>
          <w:sz w:val="28"/>
          <w:szCs w:val="28"/>
          <w:rtl/>
        </w:rPr>
        <w:t xml:space="preserve">24 بَابُ جَوَازِ بَیْعِ أُمِّ الْوَلَدِ فِی ثَمَنِ رَقَبَتِهَا خَاصَّةً مَعَ إِعْسَارِ مَوْلَاهَا أَوْ مَوْتِهِ وَ لَا مَالَ لَهُ سِوَاهَا وَ أَنَّ مَنِ اشْتَرَی جَارِیَةً وَ شَرَطَ لِلْبَائِعِ نِصْفَ رِبْحِهَا فَأَحْبَلَهَا فَلَا شَیْ‌ءَ لِلْبَائِعِ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5" w:name="_Toc956"/>
      <w:r>
        <w:t>[رقم الحدیث الکلی: 23664 - رقم الحدیث الباب: 1]</w:t>
      </w:r>
      <w:bookmarkEnd w:id="1395"/>
    </w:p>
    <w:p>
      <w:pPr>
        <w:pStyle w:val="BookText"/>
      </w:pPr>
      <w:r>
        <w:rPr>
          <w:rFonts w:ascii="Times New Roman" w:hAnsi="Times New Roman" w:eastAsia="Times New Roman" w:cs="Times New Roman"/>
          <w:lang w:val="en-US" w:bidi="en-US"/>
          <w:color w:val="111111"/>
          <w:sz w:val="28"/>
          <w:szCs w:val="28"/>
          <w:rtl/>
        </w:rPr>
        <w:t xml:space="preserve">23664- 1- </w:t>
      </w:r>
      <w:r>
        <w:rPr>
          <w:rStyle w:val="FootnoteReference"/>
        </w:rPr>
        <w:footnoteReference w:id="1732"/>
      </w:r>
      <w:r>
        <w:rPr>
          <w:rFonts w:ascii="Amiri" w:hAnsi="Amiri" w:eastAsia="Amiri" w:cs="Amiri"/>
          <w:lang w:bidi="ar-SA"/>
          <w:color w:val="111111"/>
          <w:sz w:val="28"/>
          <w:szCs w:val="28"/>
          <w:rtl/>
        </w:rPr>
        <w:t xml:space="preserve">مُحَمَّدُ بْنُ یَعْقُوبَ عَنْ مُحَمَّدِ بْنِ یَحْیَی عَنْ أَحْمَدَ بْنِ مُحَمَّدٍ عَنِ الْحُسَیْنِ بْنِ سَعِیدٍ عَنْ إِبْرَاهِیمَ بْنِ أَبِی الْبِلَادِ عَنْ عُمَرَ بْنِ یَزِیدَ قَالَ: قُلْتُ لِأَبِی إِبْرَاهِیمَ ع أَسْأَلُکَ قَالَ سَلْ قُلْتُ لِمَ بَاعَ أَمِیرُ الْمُؤْمِنِینَ ع أُمَّهَاتِ الْأَوْلَادِ قَالَ فِی فَکَاکِ رِقَابِهِنَّ قُلْتُ وَ کَیْفَ ذَلِکَ قَالَ أَیُّمَا رَجُلٍ اشْتَرَی جَارِیَةً فَأَوْلَدَهَا ثُمَّ لَمْ یُؤَدِّ ثَمَنَهَا وَ لَمْ یَدَعْ مِنَ الْمَالِ مَا یُؤَدَّی عَنْهُ </w:t>
      </w:r>
      <w:r>
        <w:rPr>
          <w:rStyle w:val="FootnoteReference"/>
        </w:rPr>
        <w:footnoteReference w:id="1733"/>
      </w:r>
      <w:r>
        <w:rPr>
          <w:rFonts w:ascii="Amiri" w:hAnsi="Amiri" w:eastAsia="Amiri" w:cs="Amiri"/>
          <w:lang w:bidi="ar-SA"/>
          <w:color w:val="111111"/>
          <w:sz w:val="28"/>
          <w:szCs w:val="28"/>
          <w:rtl/>
        </w:rPr>
        <w:t xml:space="preserve">أُخِذَ وَلَدُهَا مِنْهَا فَبِیعَتْ وَ أُدِّیَ ثَمَنُهَا قُلْتُ فَیُبَعْنَ فِیمَا سِوَی ذَلِکَ مِنْ دَیْنٍ قَالَ لَا.</w:t>
      </w:r>
    </w:p>
    <w:p>
      <w:pPr>
        <w:pStyle w:val="BookText"/>
      </w:pPr>
      <w:r>
        <w:rPr>
          <w:rFonts w:ascii="Amiri" w:hAnsi="Amiri" w:eastAsia="Amiri" w:cs="Amiri"/>
          <w:lang w:bidi="ar-SA"/>
          <w:color w:val="111111"/>
          <w:sz w:val="28"/>
          <w:szCs w:val="28"/>
          <w:rtl/>
        </w:rPr>
        <w:t xml:space="preserve">وَ رَوَاهُ الصَّدُوقُ بِإِسْنَادِهِ عَنْ عُمَرَ بْنِ یَزِیدَ مِثْلَهُ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که گفت: "به امام کاظم (ع) گفتم: 'از شما سؤال دارم.' امام فرمودند: 'بپرس.' گفتم: 'چرا امیرالمؤمنین (ع) امهات اولاد را فروخت؟' امام فرمود: 'برای آزاد شدن آنان.' گفتم: 'چگونه؟' امام فرمود: 'هر مردی که کنیزی بخرد و از او فرزند داشته باشد، سپس ثمن او را نپردازد و از مال نیز چیزی باقی نگذارد که بتوان از آن ثمن را پرداخت، فرزندش از او گرفته شده و او فروخته می‌شود و ثمن او پرداخته می‌شود.' گفتم: 'آیا در غیر این مورد از دین هم فروخته می‌شوند؟' امام فرمود: 'خیر.'"</w:t>
      </w:r>
    </w:p>
    <w:p>
      <w:pPr>
        <w:pStyle w:val="Heading5"/>
      </w:pPr>
      <w:bookmarkStart w:id="1396" w:name="_Toc957"/>
      <w:r>
        <w:t>[رقم الحدیث الکلی: 23665 - رقم الحدیث الباب: 2]</w:t>
      </w:r>
      <w:bookmarkEnd w:id="1396"/>
    </w:p>
    <w:p>
      <w:pPr>
        <w:pStyle w:val="BookText"/>
      </w:pPr>
      <w:r>
        <w:rPr>
          <w:rFonts w:ascii="Times New Roman" w:hAnsi="Times New Roman" w:eastAsia="Times New Roman" w:cs="Times New Roman"/>
          <w:lang w:val="en-US" w:bidi="en-US"/>
          <w:color w:val="111111"/>
          <w:sz w:val="28"/>
          <w:szCs w:val="28"/>
          <w:rtl/>
        </w:rPr>
        <w:t xml:space="preserve">23665- 2- </w:t>
      </w:r>
      <w:r>
        <w:rPr>
          <w:rStyle w:val="FootnoteReference"/>
        </w:rPr>
        <w:footnoteReference w:id="1735"/>
      </w:r>
      <w:r>
        <w:rPr>
          <w:rFonts w:ascii="Amiri" w:hAnsi="Amiri" w:eastAsia="Amiri" w:cs="Amiri"/>
          <w:lang w:bidi="ar-SA"/>
          <w:color w:val="111111"/>
          <w:sz w:val="28"/>
          <w:szCs w:val="28"/>
          <w:rtl/>
        </w:rPr>
        <w:t xml:space="preserve">وَ عَنِ الْحُسَیْنِ بْنِ مُحَمَّدٍ عَنْ مُعَلَّی بْنِ مُحَمَّدٍ عَنِ الْحَسَنِ بْنِ عَلِیٍّ عَنْ حَمَّادِ بْنِ عُثْمَانَ عَنْ عُمَرَ بْنِ یَزِیدَ عَنْ أَبِی الْحَسَنِ ع قَالَ: سَأَلْتُهُ عَنْ أُمِّ الْوَلَدِ تُبَاعُ فِی الدَّیْنِ قَالَ نَعَمْ فِی ثَمَنِ رَقَبَتِهَا.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کاظم (ع) نقل شده که گفت: "از او درباره ام الولد که در دین فروخته می‌شود، پرسیدم. امام فرمود: 'بله، در ثمن خود او.'"</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0" w:name="pg14689_173353"/>
    <w:bookmarkEnd w:id="270"/>
    <w:p>
      <w:pPr>
        <w:pStyle w:val="Heading5"/>
      </w:pPr>
      <w:bookmarkStart w:id="1397" w:name="_Toc958"/>
      <w:r>
        <w:t>[رقم الحدیث الکلی: 23666 - رقم الحدیث الباب: 3]</w:t>
      </w:r>
      <w:bookmarkEnd w:id="1397"/>
    </w:p>
    <w:p>
      <w:pPr>
        <w:pStyle w:val="BookText"/>
      </w:pPr>
      <w:r>
        <w:rPr>
          <w:rFonts w:ascii="Times New Roman" w:hAnsi="Times New Roman" w:eastAsia="Times New Roman" w:cs="Times New Roman"/>
          <w:lang w:val="en-US" w:bidi="en-US"/>
          <w:color w:val="111111"/>
          <w:sz w:val="28"/>
          <w:szCs w:val="28"/>
          <w:rtl/>
        </w:rPr>
        <w:t xml:space="preserve">23666- 3- </w:t>
      </w:r>
      <w:r>
        <w:rPr>
          <w:rStyle w:val="FootnoteReference"/>
        </w:rPr>
        <w:footnoteReference w:id="1736"/>
      </w:r>
      <w:r>
        <w:rPr>
          <w:rFonts w:ascii="Amiri" w:hAnsi="Amiri" w:eastAsia="Amiri" w:cs="Amiri"/>
          <w:lang w:bidi="ar-SA"/>
          <w:color w:val="111111"/>
          <w:sz w:val="28"/>
          <w:szCs w:val="28"/>
          <w:rtl/>
        </w:rPr>
        <w:t xml:space="preserve">وَ عَنْ عَلِیِّ بْنِ إِبْرَاهِیمَ عَنْ أَبِیهِ عَنِ ابْنِ مَحْبُوبٍ عَنِ ابْنِ رِئَابٍ عَنْ زُرَارَةَ </w:t>
      </w:r>
      <w:r>
        <w:rPr>
          <w:rStyle w:val="FootnoteReference"/>
        </w:rPr>
        <w:footnoteReference w:id="1737"/>
      </w:r>
      <w:r>
        <w:rPr>
          <w:rFonts w:ascii="Amiri" w:hAnsi="Amiri" w:eastAsia="Amiri" w:cs="Amiri"/>
          <w:lang w:bidi="ar-SA"/>
          <w:color w:val="111111"/>
          <w:sz w:val="28"/>
          <w:szCs w:val="28"/>
          <w:rtl/>
        </w:rPr>
        <w:t xml:space="preserve">قَالَ: سَأَلْتُهُ عَنْ أُمِّ الْوَلَدِ قَالَ أَمَةٌ تُبَاعُ وَ تُورَثُ وَ تُوهَبُ وَ حَدُّهَا حَدُّ الْأَمَةِ.</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738"/>
      </w:r>
    </w:p>
    <w:p>
      <w:pPr>
        <w:pStyle w:val="BookText"/>
      </w:pPr>
      <w:r>
        <w:rPr>
          <w:rFonts w:ascii="Amiri" w:hAnsi="Amiri" w:eastAsia="Amiri" w:cs="Amiri"/>
          <w:lang w:bidi="ar-SA"/>
          <w:color w:val="111111"/>
          <w:sz w:val="28"/>
          <w:szCs w:val="28"/>
          <w:rtl/>
        </w:rPr>
        <w:t xml:space="preserve">أَقُولُ: الْمُرَادُ تُبَاعُ فِی ثَمَنِ رَقَبَتِهَا کَمَا مَرَّ </w:t>
      </w:r>
      <w:r>
        <w:rPr>
          <w:rStyle w:val="FootnoteReference"/>
        </w:rPr>
        <w:footnoteReference w:id="1739"/>
      </w:r>
      <w:r>
        <w:rPr>
          <w:rFonts w:ascii="Amiri" w:hAnsi="Amiri" w:eastAsia="Amiri" w:cs="Amiri"/>
          <w:lang w:bidi="ar-SA"/>
          <w:color w:val="111111"/>
          <w:sz w:val="28"/>
          <w:szCs w:val="28"/>
          <w:rtl/>
        </w:rPr>
        <w:t xml:space="preserve">أَوْ مَخْصُوصٌ بِالَّتِی مَاتَ وَلَدُهَا ذَکَرَهُ الشَّیْخُ </w:t>
      </w:r>
      <w:r>
        <w:rPr>
          <w:rStyle w:val="FootnoteReference"/>
        </w:rPr>
        <w:footnoteReference w:id="1740"/>
      </w:r>
      <w:r>
        <w:rPr>
          <w:rFonts w:ascii="Amiri" w:hAnsi="Amiri" w:eastAsia="Amiri" w:cs="Amiri"/>
          <w:lang w:bidi="ar-SA"/>
          <w:color w:val="111111"/>
          <w:sz w:val="28"/>
          <w:szCs w:val="28"/>
          <w:rtl/>
        </w:rPr>
        <w:t xml:space="preserve">وَ غَیْرُهُ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او درباره ام الولد پرسیدم. او گفت: 'ام الولد مانند کنیز فروخته می‌شود، به ارث می‌رسد، و بخشیده می‌شود و حد او مانند حد کنیز است.'</w:t>
      </w:r>
    </w:p>
    <w:p>
      <w:pPr>
        <w:pStyle w:val="BookText"/>
      </w:pPr>
      <w:r>
        <w:rPr>
          <w:rFonts w:ascii="IRNazanin" w:hAnsi="IRNazanin" w:eastAsia="IRNazanin" w:cs="IRNazanin"/>
          <w:lang w:bidi="fa-IR"/>
          <w:color w:val="111111"/>
          <w:sz w:val="28"/>
          <w:szCs w:val="28"/>
          <w:rtl/>
        </w:rPr>
        <w:t xml:space="preserve">می گویم : "منظور این است که در ثمن خود او فروخته می‌شود، همان‌طور که قبلاً گفته شد."</w:t>
      </w:r>
    </w:p>
    <w:p>
      <w:pPr>
        <w:pStyle w:val="Heading5"/>
      </w:pPr>
      <w:bookmarkStart w:id="1398" w:name="_Toc959"/>
      <w:r>
        <w:t>[رقم الحدیث الکلی: 23667 - رقم الحدیث الباب: 4]</w:t>
      </w:r>
      <w:bookmarkEnd w:id="1398"/>
    </w:p>
    <w:p>
      <w:pPr>
        <w:pStyle w:val="BookText"/>
      </w:pPr>
      <w:r>
        <w:rPr>
          <w:rFonts w:ascii="Times New Roman" w:hAnsi="Times New Roman" w:eastAsia="Times New Roman" w:cs="Times New Roman"/>
          <w:lang w:val="en-US" w:bidi="en-US"/>
          <w:color w:val="111111"/>
          <w:sz w:val="28"/>
          <w:szCs w:val="28"/>
          <w:rtl/>
        </w:rPr>
        <w:t xml:space="preserve">23667- 4- </w:t>
      </w:r>
      <w:r>
        <w:rPr>
          <w:rStyle w:val="FootnoteReference"/>
        </w:rPr>
        <w:footnoteReference w:id="1742"/>
      </w:r>
      <w:r>
        <w:rPr>
          <w:rFonts w:ascii="Amiri" w:hAnsi="Amiri" w:eastAsia="Amiri" w:cs="Amiri"/>
          <w:lang w:bidi="ar-SA"/>
          <w:color w:val="111111"/>
          <w:sz w:val="28"/>
          <w:szCs w:val="28"/>
          <w:rtl/>
        </w:rPr>
        <w:t xml:space="preserve">وَ عَنْهُ عَنْ أَبِیهِ عَنِ ابْنِ أَبِی عُمَیْرٍ عَنْ بَعْضِ أَصْحَابِنَا عَنْ أَبِی بَصِیرٍ عَنْ أَبِی عَبْدِ اللَّهِ ع فِی رَجُلٍ اشْتَرَی جَارِیَةً یَطَؤُهَا فَوَلَدَتْ لَهُ أَوْلَاداً فَمَاتَ وُلْدُهَا قَالَ إِنْ شَاءُوا بَاعُوهَا فِی الدَّیْنِ الَّذِی یَکُونُ عَلَی مَوْلَاهَا مِنْ ثَمَنِهَا وَ إِنْ کَانَ لَهَا وَلَدٌ قُوِّمَتْ عَلَی وَلَدِهَا مِنْ نَصِیبِهِ.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فرمود: "درباره مردی که کنیزی خریده و از او فرزندانی داشته است، ولی فرزندانش مرده‌اند، امام فرمودند: 'اگر بخواهند، می‌توانند او را در دینی که بر مولای اوست از ثمن او بفروشند. و اگر برای او فرزندی وجود داشته باشد، او برای فرزندش قیمت گذاری خواهد شد به اندازه سهمش(آزادمی شود).'</w:t>
      </w:r>
    </w:p>
    <w:p>
      <w:pPr>
        <w:pStyle w:val="Heading5"/>
      </w:pPr>
      <w:bookmarkStart w:id="1399" w:name="_Toc960"/>
      <w:r>
        <w:t>[رقم الحدیث الکلی: 23668 - رقم الحدیث الباب: 5]</w:t>
      </w:r>
      <w:bookmarkEnd w:id="1399"/>
    </w:p>
    <w:p>
      <w:pPr>
        <w:pStyle w:val="BookText"/>
      </w:pPr>
      <w:r>
        <w:rPr>
          <w:rFonts w:ascii="Times New Roman" w:hAnsi="Times New Roman" w:eastAsia="Times New Roman" w:cs="Times New Roman"/>
          <w:lang w:val="en-US" w:bidi="en-US"/>
          <w:color w:val="111111"/>
          <w:sz w:val="28"/>
          <w:szCs w:val="28"/>
          <w:rtl/>
        </w:rPr>
        <w:t xml:space="preserve">23668- 5- </w:t>
      </w:r>
      <w:r>
        <w:rPr>
          <w:rStyle w:val="FootnoteReference"/>
        </w:rPr>
        <w:footnoteReference w:id="1743"/>
      </w:r>
      <w:r>
        <w:rPr>
          <w:rFonts w:ascii="Amiri" w:hAnsi="Amiri" w:eastAsia="Amiri" w:cs="Amiri"/>
          <w:lang w:bidi="ar-SA"/>
          <w:color w:val="111111"/>
          <w:sz w:val="28"/>
          <w:szCs w:val="28"/>
          <w:rtl/>
        </w:rPr>
        <w:t xml:space="preserve">مُحَمَّدُ بْنُ الْحَسَنِ بِإِسْنَادِهِ عَنْ أَحْمَدَ بْنِ مُحَمَّدِ بْنِ عِیسَی عَنْ مُحَمَّدِ بْنِ عِیسَی عَنِ الْقَصْرِیِّ عَنْ خِدَاشٍ عَنْ أَبِی بَصِیرٍ عَنْ أَبِی عَبْدِ اللَّهِ ع مِثْلَهُ وَ زَادَ وَ إِنْ کَانَ وَلَدُهَا صَغِیراً انْتُظِرَ بِهِ حَتَّی یَکْبَرَ ثُمَّ یُجْبَرُ عَلَی قِیمَتِهَا فَإِنْ مَاتَ وَلَدُهَا بِیعَتْ فِی الْمِیرَاثِ إِنْ شَاءَ الْوَرَثَةُ.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فرمود: "درباره مردی که کنیزی خریده و از او فرزندانی داشته است، امام فرمودند: 'اگر بخواهند، می‌توانند او را در دینی که بر مولای اوست از ثمن او بفروشند. و اگر فرزندش کوچک باشد، صبر می‌کنند تا بزرگ شود و سپس او را به پرداخت قیمت کنیز مجبور می‌کنند. اگر فرزندش بمیرد، او را در ارث فروخته می‌شود اگر ورثه بخواهند.'"</w:t>
      </w:r>
    </w:p>
    <w:p>
      <w:pPr>
        <w:pStyle w:val="Heading5"/>
      </w:pPr>
      <w:bookmarkStart w:id="1400" w:name="_Toc961"/>
      <w:r>
        <w:t>[رقم الحدیث الکلی: 23669 - رقم الحدیث الباب: 6]</w:t>
      </w:r>
      <w:bookmarkEnd w:id="1400"/>
    </w:p>
    <w:p>
      <w:pPr>
        <w:pStyle w:val="BookText"/>
      </w:pPr>
      <w:r>
        <w:rPr>
          <w:rFonts w:ascii="Times New Roman" w:hAnsi="Times New Roman" w:eastAsia="Times New Roman" w:cs="Times New Roman"/>
          <w:lang w:val="en-US" w:bidi="en-US"/>
          <w:color w:val="111111"/>
          <w:sz w:val="28"/>
          <w:szCs w:val="28"/>
          <w:rtl/>
        </w:rPr>
        <w:t xml:space="preserve">23669- 6- </w:t>
      </w:r>
      <w:r>
        <w:rPr>
          <w:rStyle w:val="FootnoteReference"/>
        </w:rPr>
        <w:footnoteReference w:id="1744"/>
      </w:r>
      <w:r>
        <w:rPr>
          <w:rFonts w:ascii="Amiri" w:hAnsi="Amiri" w:eastAsia="Amiri" w:cs="Amiri"/>
          <w:lang w:bidi="ar-SA"/>
          <w:color w:val="111111"/>
          <w:sz w:val="28"/>
          <w:szCs w:val="28"/>
          <w:rtl/>
        </w:rPr>
        <w:t xml:space="preserve">وَ بِإِسْنَادِهِ عَنِ الصَّفَّارِ عَنْ مُحَمَّدِ بْنِ عِیسَی بْنِ عُبَیْدٍ عَنْ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1" w:name="pg14689_173354"/>
    <w:bookmarkEnd w:id="271"/>
    <w:p>
      <w:pPr>
        <w:pStyle w:val="BookText"/>
      </w:pPr>
      <w:r>
        <w:rPr>
          <w:rFonts w:ascii="Amiri" w:hAnsi="Amiri" w:eastAsia="Amiri" w:cs="Amiri"/>
          <w:lang w:bidi="ar-SA"/>
          <w:color w:val="111111"/>
          <w:sz w:val="28"/>
          <w:szCs w:val="28"/>
          <w:rtl/>
        </w:rPr>
        <w:t xml:space="preserve">أَبِی عَلِیِّ بْنِ رَاشِدٍ قَالَ: قُلْتُ لَهُ إِنَّ رَجُلًا اشْتَرَی ثَلَاثَ جَوَارٍ قَوَّمَ کُلَّ وَاحِدَةٍ قِیمَةً فَلَمَّا صَارُوا إِلَی الْمَبِیعِ جَعَلَهُنَّ بِثَمَنٍ فَقَالَ الْبَیِّعُ لَکَ عَلَیَّ نِصْفُ الرِّبْحِ فَبَاعَ جَارِیَتَیْنِ بِفَضْلٍ عَلَی الْقِیمَةِ وَ أَحْبَلَ الثَّالِثَةَ قَالَ یَجِبُ عَلَیْهِ أَنْ یُعْطِیَهُ نِصْفَ الرِّبْحِ فِیمَا بَاعَ وَ لَیْسَ عَلَیْهِ فِیمَا أَحْبَلَ شَیْ‌ءٌ.</w:t>
      </w:r>
    </w:p>
    <w:p>
      <w:pPr>
        <w:pStyle w:val="BookText"/>
      </w:pPr>
      <w:r>
        <w:rPr>
          <w:rFonts w:ascii="Amiri" w:hAnsi="Amiri" w:eastAsia="Amiri" w:cs="Amiri"/>
          <w:lang w:bidi="ar-SA"/>
          <w:color w:val="111111"/>
          <w:sz w:val="28"/>
          <w:szCs w:val="28"/>
          <w:rtl/>
        </w:rPr>
        <w:t xml:space="preserve">أَقُولُ: وَ یَأْتِی مَا یَدُلُّ عَلَی ذَلِکَ فِی الِاسْتِیلَادِ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علی بن راشد نقل شده که گفت: "به امام کاظم (ع) گفتم: 'مردی سه کنیز خرید و هرکدام را به قیمتی تعیین کرد. وقتی آن‌ها را به فروشگاه برد، به فروشنده گفت: "نصف سود متعلق به من است." دو کنیز را به قیمتی بالاتر از ارزش‌شان فروخت و سومی را باردار کرد. امام فرمود: "باید نصف سودی که از فروش به دست آمده است را به او بدهد و بابت باردار شدن سومی چیزی بر او نیست.</w:t>
      </w:r>
    </w:p>
    <w:p>
      <w:pPr>
        <w:pStyle w:val="Heading4"/>
      </w:pPr>
      <w:bookmarkStart w:id="1401" w:name="_Toc962"/>
      <w:r>
        <w:t>25- بَابُ حُکْمِ الْمَأْذُونِ إِذَا دُفِعَ إِلَیْهِ مَالٌ لِیَشْتَرِیَ نَسَمَةً وَ یُعْتِقَهَا وَ یَحُجَّ بِالْبَاقِی فَاشْتَرَی أَبَاهُ وَ أَعْتَقَهُ وَ دَفَعَ إِلَیْهِ الْبَاقِیَ فَحَجَّ ثُمَّ تَخَاصَمَ مَوْلَاهُ وَ مَوْلَی الْأَبِ وَ وَرَثَةُ الْآمِرِ</w:t>
      </w:r>
      <w:bookmarkEnd w:id="1401"/>
    </w:p>
    <w:p>
      <w:pPr>
        <w:pStyle w:val="Heading5"/>
      </w:pPr>
      <w:bookmarkStart w:id="1402" w:name="_Toc963"/>
      <w:r>
        <w:t>اشارة</w:t>
      </w:r>
      <w:bookmarkEnd w:id="1402"/>
    </w:p>
    <w:p>
      <w:pPr>
        <w:pStyle w:val="BookText"/>
      </w:pPr>
      <w:r>
        <w:rPr>
          <w:rStyle w:val="FootnoteReference"/>
        </w:rPr>
        <w:footnoteReference w:id="1746"/>
      </w:r>
      <w:r>
        <w:rPr>
          <w:rFonts w:ascii="Amiri" w:hAnsi="Amiri" w:eastAsia="Amiri" w:cs="Amiri"/>
          <w:lang w:bidi="ar-SA"/>
          <w:color w:val="111111"/>
          <w:sz w:val="28"/>
          <w:szCs w:val="28"/>
          <w:rtl/>
        </w:rPr>
        <w:t xml:space="preserve">25 بَابُ حُکْمِ الْمَأْذُونِ إِذَا دُفِعَ إِلَیْهِ مَالٌ لِیَشْتَرِیَ نَسَمَةً وَ یُعْتِقَهَا وَ یَحُجَّ بِالْبَاقِی فَاشْتَرَی أَبَاهُ وَ أَعْتَقَهُ وَ دَفَعَ إِلَیْهِ الْبَاقِیَ فَحَجَّ ثُمَّ تَخَاصَمَ مَوْلَاهُ وَ مَوْلَی الْأَبِ وَ وَرَثَةُ الْآمِرِ کُلٌّ یَقُولُ اشْتَرَی بِمَالِی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3" w:name="_Toc964"/>
      <w:r>
        <w:t>[رقم الحدیث الکلی: 23670 - رقم الحدیث الباب: 1]</w:t>
      </w:r>
      <w:bookmarkEnd w:id="1403"/>
    </w:p>
    <w:p>
      <w:pPr>
        <w:pStyle w:val="BookText"/>
      </w:pPr>
      <w:r>
        <w:rPr>
          <w:rFonts w:ascii="Times New Roman" w:hAnsi="Times New Roman" w:eastAsia="Times New Roman" w:cs="Times New Roman"/>
          <w:lang w:val="en-US" w:bidi="en-US"/>
          <w:color w:val="111111"/>
          <w:sz w:val="28"/>
          <w:szCs w:val="28"/>
          <w:rtl/>
        </w:rPr>
        <w:t xml:space="preserve">23670- 1- </w:t>
      </w:r>
      <w:r>
        <w:rPr>
          <w:rStyle w:val="FootnoteReference"/>
        </w:rPr>
        <w:footnoteReference w:id="1747"/>
      </w:r>
      <w:r>
        <w:rPr>
          <w:rFonts w:ascii="Amiri" w:hAnsi="Amiri" w:eastAsia="Amiri" w:cs="Amiri"/>
          <w:lang w:bidi="ar-SA"/>
          <w:color w:val="111111"/>
          <w:sz w:val="28"/>
          <w:szCs w:val="28"/>
          <w:rtl/>
        </w:rPr>
        <w:t xml:space="preserve">مُحَمَّدُ بْنُ الْحَسَنِ بِإِسْنَادِهِ عَنِ الْحُسَیْنِ بْنِ سَعِیدٍ عَنِ ابْنِ مَحْبُوبٍ عَنْ صَالِحِ بْنِ رَزِینٍ عَنِ ابْنِ أَشْیَمَ عَنْ أَبِی جَعْفَرٍ ع عَنْ عَبْدٍ لِقَوْمٍ مَأْذُونٍ لَهُ فِی التِّجَارَةِ دَفَعَ إِلَیْهِ رَجُلٌ أَلْفَ دِرْهَمٍ فَقَالَ اشْتَرِ بِهَا نَسَمَةً وَ أَعْتِقْهَا عَنِّی وَ حُجَّ عَنِّی بِالْبَاقِی ثُمَّ مَاتَ صَاحِبُ الْأَلْفِ فَانْطَلَقَ الْعَبْدُ فَاشْتَرَی أَبَاهُ فَأَعْتَقَهُ عَنِ الْمَیِّتِ وَ دَفَعَ إِلَیْهِ الْبَاقِیَ یَحُجُّ عَنِ الْمَیِّتِ فَحَجَّ عَنْهُ وَ بَلَغَ ذَلِکَ مَوَالِیَ أَبِیهِ وَ مَوَالِیَهُ وَ وَرَثَةَ الْمَیِّتِ جَمِیعاً فَاخْتَصَمُوا جَمِیعاً فِی الْأَلْفِ فَقَالَ مَوَالِی الْعَبْدِ </w:t>
      </w:r>
      <w:r>
        <w:rPr>
          <w:rStyle w:val="FootnoteReference"/>
        </w:rPr>
        <w:footnoteReference w:id="1748"/>
      </w:r>
      <w:r>
        <w:rPr>
          <w:rFonts w:ascii="Amiri" w:hAnsi="Amiri" w:eastAsia="Amiri" w:cs="Amiri"/>
          <w:lang w:bidi="ar-SA"/>
          <w:color w:val="111111"/>
          <w:sz w:val="28"/>
          <w:szCs w:val="28"/>
          <w:rtl/>
        </w:rPr>
        <w:t xml:space="preserve">الْمُعْتِقِ إِنَّمَا اشْتَرَیْتَ أَبَاکَ بِمَالِنَا وَ قَالَ الْوَرَثَةُ إِنَّمَا اشْتَرَیْتَ أَبَاکَ بِمَالِنَا وَ قَالَ مَوَالِی الْعَبْدِ إِنَّمَا اشْتَرَیْتَ أَبَاکَ بِمَالِنَا فَقَالَ أَبُو جَعْفَرٍ ع أَمَّا الْحَجَّةُ فَقَدْ مَضَتْ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2" w:name="pg14689_173355"/>
    <w:bookmarkEnd w:id="272"/>
    <w:p>
      <w:pPr>
        <w:pStyle w:val="BookText"/>
      </w:pPr>
      <w:r>
        <w:rPr>
          <w:rFonts w:ascii="Amiri" w:hAnsi="Amiri" w:eastAsia="Amiri" w:cs="Amiri"/>
          <w:lang w:bidi="ar-SA"/>
          <w:color w:val="111111"/>
          <w:sz w:val="28"/>
          <w:szCs w:val="28"/>
          <w:rtl/>
        </w:rPr>
        <w:t xml:space="preserve">بِمَا فِیهَا لَا تُرَدُّ وَ أَمَّا الْمُعْتَقُ فَهُوَ رَدٌّ فِی الرِّقِّ لِمَوَالِی أَبِیهِ وَ أَیُّ الْفَرِیقَیْنِ بَعْدُ أَقَامُوا الْبَیِّنَةَ عَلَی أَنَّهُ اشْتَرَی أَبَاهُ مِنْ أَمْوَالِهِمْ کَانَ لَهُ رِقّاً.</w:t>
      </w:r>
    </w:p>
    <w:p>
      <w:pPr>
        <w:pStyle w:val="BookText"/>
      </w:pP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1749"/>
      </w:r>
      <w:r>
        <w:rPr>
          <w:rFonts w:ascii="Amiri" w:hAnsi="Amiri" w:eastAsia="Amiri" w:cs="Amiri"/>
          <w:lang w:bidi="ar-SA"/>
          <w:color w:val="111111"/>
          <w:sz w:val="28"/>
          <w:szCs w:val="28"/>
          <w:rtl/>
        </w:rPr>
        <w:t xml:space="preserve">وَ رَوَاهُ الْکُلَیْنِیُّ عَنْ مُحَمَّدِ بْنِ یَحْیَی عَنْ أَحْمَدَ بْنِ مُحَمَّدٍ عَنْ عَلِیِّ بْنِ الْحَکَمِ عَنْ صَالِحِ بْنِ رَزِینٍ </w:t>
      </w:r>
      <w:r>
        <w:rPr>
          <w:rStyle w:val="FootnoteReference"/>
        </w:rPr>
        <w:footnoteReference w:id="1750"/>
      </w:r>
    </w:p>
    <w:p>
      <w:pPr>
        <w:pStyle w:val="BookText"/>
      </w:pPr>
      <w:r>
        <w:rPr>
          <w:rFonts w:ascii="Amiri" w:hAnsi="Amiri" w:eastAsia="Amiri" w:cs="Amiri"/>
          <w:lang w:bidi="ar-SA"/>
          <w:color w:val="111111"/>
          <w:sz w:val="28"/>
          <w:szCs w:val="28"/>
          <w:rtl/>
        </w:rPr>
        <w:t xml:space="preserve">أَقُولُ: حَمَلَهُ بَعْضُ الْأَصْحَابِ عَلَی أَنَّ مَوَالِیَ الْعَبْدِ أَنْکَرُوا الْبَیْعَ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اشیم از امام باقر (ع) درباره برده‌ای که به او اجازه تجارت داده شده بود و مردی هزار درهم به او داد و گفت: "با این پول، کسی را بخر و آزاد کن و بقیه را برای حج من استفاده کن." سپس صاحب پول درگذشت و برده رفت و پدرش را خرید و او را به نیت میت آزاد کرد و بقیه پول را برای حج استفاده کرد. این موضوع به گوش مولاهای پدرش و مولاهای خودش و وارثان میت رسید و همه درباره هزار درهم دعوی کردند. مولاهای برده آزاد شده گفتند: "تو پدرت را با پول ما خریدی" و وارثان گفتند: "تو پدرت را با پول ما خریدی" و مولاهای برده گفتند: "تو پدرت را با پول ما خریدی." امام باقر (ع) فرمود: "اما حج که انجام شده و قابل بازگشت نیست و اما برده آزاد شده به وضعیت بردگی برای مولاهای پدرش بازمی‌گردد و هر کدام از گروه‌ها که بتواند اثبات کند که پدرش را با پول خودش خرید، برده برای آنها است.</w:t>
      </w:r>
    </w:p>
    <w:p>
      <w:pPr>
        <w:pStyle w:val="Heading4"/>
      </w:pPr>
      <w:bookmarkStart w:id="1404" w:name="_Toc965"/>
      <w:r>
        <w:t>26- بَابُ حُکْمِ مَا لَوْ أَقَرَّ بِبَیْعِ عَبْدِهِ ثُمَّ مَاتَ فَأَقَرَّ الْعَبْدُ بِالْعُبُودِیَّةِ لِلْوَارِثِ‌</w:t>
      </w:r>
      <w:bookmarkEnd w:id="1404"/>
    </w:p>
    <w:p>
      <w:pPr>
        <w:pStyle w:val="Heading5"/>
      </w:pPr>
      <w:bookmarkStart w:id="1405" w:name="_Toc966"/>
      <w:r>
        <w:t>اشارة</w:t>
      </w:r>
      <w:bookmarkEnd w:id="1405"/>
    </w:p>
    <w:p>
      <w:pPr>
        <w:pStyle w:val="BookText"/>
      </w:pPr>
      <w:r>
        <w:rPr>
          <w:rStyle w:val="FootnoteReference"/>
        </w:rPr>
        <w:footnoteReference w:id="1752"/>
      </w:r>
      <w:r>
        <w:rPr>
          <w:rFonts w:ascii="Amiri" w:hAnsi="Amiri" w:eastAsia="Amiri" w:cs="Amiri"/>
          <w:lang w:bidi="ar-SA"/>
          <w:color w:val="111111"/>
          <w:sz w:val="28"/>
          <w:szCs w:val="28"/>
          <w:rtl/>
        </w:rPr>
        <w:t xml:space="preserve">26 بَابُ حُکْمِ مَا لَوْ أَقَرَّ بِبَیْعِ عَبْدِهِ ثُمَّ مَاتَ فَأَقَرَّ الْعَبْدُ بِالْعُبُودِیَّةِ لِلْوَارِثِ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6" w:name="_Toc967"/>
      <w:r>
        <w:t>[رقم الحدیث الکلی: 23671 - رقم الحدیث الباب: 1]</w:t>
      </w:r>
      <w:bookmarkEnd w:id="1406"/>
    </w:p>
    <w:p>
      <w:pPr>
        <w:pStyle w:val="BookText"/>
      </w:pPr>
      <w:r>
        <w:rPr>
          <w:rFonts w:ascii="Times New Roman" w:hAnsi="Times New Roman" w:eastAsia="Times New Roman" w:cs="Times New Roman"/>
          <w:lang w:val="en-US" w:bidi="en-US"/>
          <w:color w:val="111111"/>
          <w:sz w:val="28"/>
          <w:szCs w:val="28"/>
          <w:rtl/>
        </w:rPr>
        <w:t xml:space="preserve">23671- 1- </w:t>
      </w:r>
      <w:r>
        <w:rPr>
          <w:rStyle w:val="FootnoteReference"/>
        </w:rPr>
        <w:footnoteReference w:id="1753"/>
      </w:r>
      <w:r>
        <w:rPr>
          <w:rFonts w:ascii="Amiri" w:hAnsi="Amiri" w:eastAsia="Amiri" w:cs="Amiri"/>
          <w:lang w:bidi="ar-SA"/>
          <w:color w:val="111111"/>
          <w:sz w:val="28"/>
          <w:szCs w:val="28"/>
          <w:rtl/>
        </w:rPr>
        <w:t xml:space="preserve">مُحَمَّدُ بْنُ الْحَسَنِ بِإِسْنَادِهِ عَنِ الْحَسَنِ بْنِ مُحَمَّدِ بْنِ سَمَاعَةَ عَنْ مُحَمَّدِ بْنِ زِیَادٍ عَنْ عَبْدِ اللَّهِ الْکَاهِلِیِّ قَالَ: قُلْتُ لِأَبِی عَبْدِ اللَّهِ ع کَانَ لِعَمِّی غُلَامٌ فَأَبَقَ فَأَتَی الْأَنْبَارَ فَخَرَجَ إِلَیْهِ عَمِّی ثُمَّ رَجَعَ فَقُلْتُ لَهُ مَا صَنَعْتَ یَا عَمِّ فِی غُلَامِکَ قَالَ بِعْتُهُ فَمَکَثَ مَا شَاءَ اللَّهُ ثُمَّ إِنَّ عَمِّی مَاتَ فَجَاءَ الْغُلَامُ فَقَالَ أَنَا غُلَامُ عَمِّکَ وَ قَدْ تَرَکَ عَمِّی أَوْلَاداً صِغَاراً وَ أَنَا وَصِیُّهُمْ فَقُلْتُ إِنَّ عَمِّی ذَکَرَ أَنَّهُ بَاعَکَ فَقَالَ إِنَّ عَمَّکَ کَانَ لَکَ مُضَارّاً وَ کَرِهَ أَنْ یَقُولَ لَکَ فَتَشْمَتَ بِهِ وَ أَنَا وَ اللَّهِ غُلَامُ بَنِیهِ فَقَالَ صَدِّقْ عَمَّکَ وَ کَذِّبِ الْغُلَامَ فَأَخْرِجْهُ وَ لَا تَقْبَلْهُ.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3" w:name="pg14689_173357"/>
    <w:bookmarkEnd w:id="273"/>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عبدالله الکاهلی نقل شده که گفت: "به امام صادق (ع) گفتم: 'عمویم غلامی داشت که فرار کرد و به الانبار رفت. عمویم نزد او رفت و سپس بازگشت. از او پرسیدم: 'در مورد غلامت چه کردی؟' عمویم گفت: 'او را فروختم.' عمویم مدت زمانی پس از آن درگذشت و غلام آمد و گفت: 'من غلام عمویت هستم. عمویم فرزندانی کوچک دارد و من وصی آنها هستم.' گفتم: 'عمویم گفت که تو را فروخته است.' غلام گفت: 'عمویت به تو ضرری نمی‌رساند و نمی‌خواست به تو بگوید تا تو خوشحال شوی. به خدا، من غلام فرزندانش هستم.' امام فرمود: 'به عمویت اعتماد کن و غلام را دروغگو بدان و او را بیرون کن و نپذیر.'</w:t>
      </w:r>
    </w:p>
    <w:p>
      <w:pPr>
        <w:pStyle w:val="Heading3"/>
      </w:pPr>
      <w:bookmarkStart w:id="1407" w:name="_Toc968"/>
      <w:r>
        <w:t>أَبْوَابُ السَّلَفِ‌</w:t>
      </w:r>
      <w:bookmarkEnd w:id="1407"/>
    </w:p>
    <w:p>
      <w:pPr>
        <w:pStyle w:val="Heading4"/>
      </w:pPr>
      <w:bookmarkStart w:id="1408" w:name="_Toc969"/>
      <w:r>
        <w:t>1- بَابُ اشْتِرَاطِ ذِکْرِ الْجِنْسِ وَ الْوَصْفِ وَ أَنَّهُ یَصِحُّ فِی کُلِّ مَا یُمْکِنُ ضَبْطُهُ بِالْوَصْفِ‌</w:t>
      </w:r>
      <w:bookmarkEnd w:id="1408"/>
    </w:p>
    <w:p>
      <w:pPr>
        <w:pStyle w:val="Heading5"/>
      </w:pPr>
      <w:bookmarkStart w:id="1409" w:name="_Toc970"/>
      <w:r>
        <w:t>اشارة</w:t>
      </w:r>
      <w:bookmarkEnd w:id="1409"/>
    </w:p>
    <w:p>
      <w:pPr>
        <w:pStyle w:val="BookText"/>
      </w:pPr>
      <w:r>
        <w:rPr>
          <w:rStyle w:val="FootnoteReference"/>
        </w:rPr>
        <w:footnoteReference w:id="1754"/>
      </w:r>
      <w:r>
        <w:rPr>
          <w:rFonts w:ascii="Amiri" w:hAnsi="Amiri" w:eastAsia="Amiri" w:cs="Amiri"/>
          <w:lang w:bidi="ar-SA"/>
          <w:color w:val="111111"/>
          <w:sz w:val="28"/>
          <w:szCs w:val="28"/>
          <w:rtl/>
        </w:rPr>
        <w:t xml:space="preserve">1 بَابُ اشْتِرَاطِ ذِکْرِ الْجِنْسِ وَ الْوَصْفِ وَ أَنَّهُ یَصِحُّ فِی کُلِّ مَا یُمْکِنُ ضَبْطُهُ بِالْوَصْفِ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0" w:name="_Toc971"/>
      <w:r>
        <w:t>[رقم الحدیث الکلی: 23672 - رقم الحدیث الباب: 1]</w:t>
      </w:r>
      <w:bookmarkEnd w:id="1410"/>
    </w:p>
    <w:p>
      <w:pPr>
        <w:pStyle w:val="BookText"/>
      </w:pPr>
      <w:r>
        <w:rPr>
          <w:rFonts w:ascii="Times New Roman" w:hAnsi="Times New Roman" w:eastAsia="Times New Roman" w:cs="Times New Roman"/>
          <w:lang w:val="en-US" w:bidi="en-US"/>
          <w:color w:val="111111"/>
          <w:sz w:val="28"/>
          <w:szCs w:val="28"/>
          <w:rtl/>
        </w:rPr>
        <w:t xml:space="preserve">23672- 1- </w:t>
      </w:r>
      <w:r>
        <w:rPr>
          <w:rStyle w:val="FootnoteReference"/>
        </w:rPr>
        <w:footnoteReference w:id="1755"/>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عَبْدِ اللَّهِ ع قَالَ: لَا بَأْسَ بِالسَّلَمِ فِی الْمَتَاعِ إِذَا وَصَفْتَ الطُّولَ وَ الْعَرْضَ.</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56"/>
      </w:r>
      <w:r>
        <w:rPr>
          <w:rFonts w:ascii="Amiri" w:hAnsi="Amiri" w:eastAsia="Amiri" w:cs="Amiri"/>
          <w:lang w:bidi="ar-SA"/>
          <w:color w:val="111111"/>
          <w:sz w:val="28"/>
          <w:szCs w:val="28"/>
          <w:rtl/>
        </w:rPr>
        <w:t xml:space="preserve">وَ عَنْهُ عَنْ أَبِیهِ عَنْ إِسْمَاعِیلَ بْنِ مَرَّارٍ عَنْ یُونُسَ عَنْ مُعَاوِیَةَ بْنِ عَمَّارٍ عَنْ أَبِی عَبْدِ اللَّهِ ع مِثْلَهُ </w:t>
      </w:r>
      <w:r>
        <w:rPr>
          <w:rStyle w:val="FootnoteReference"/>
        </w:rPr>
        <w:footnoteReference w:id="1757"/>
      </w:r>
      <w:r>
        <w:rPr>
          <w:rFonts w:ascii="Amiri" w:hAnsi="Amiri" w:eastAsia="Amiri" w:cs="Amiri"/>
          <w:lang w:bidi="ar-SA"/>
          <w:color w:val="111111"/>
          <w:sz w:val="28"/>
          <w:szCs w:val="28"/>
          <w:rtl/>
        </w:rPr>
        <w:t xml:space="preserve">وَ رَوَاهُ الشَّیْخُ بِإِسْنَادِهِ عَنْ عَلِیِّ بْنِ إِبْرَاهِیمَ مِثْلَهُ إِلَّا أَنَّهُ نَقَلَهُ عَنْ رَسُولِ اللَّهِ ص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 نقل شده که فرمود: "مشکلی نیست با خرید و فروش سَلَم در کالاها، به شرطی که طول و عرض آن را توصیف کنی."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4" w:name="pg14689_173358"/>
    <w:bookmarkEnd w:id="274"/>
    <w:p>
      <w:pPr>
        <w:pStyle w:val="Heading5"/>
      </w:pPr>
      <w:bookmarkStart w:id="1411" w:name="_Toc972"/>
      <w:r>
        <w:t>[رقم الحدیث الکلی: 23673 - رقم الحدیث الباب: 2]</w:t>
      </w:r>
      <w:bookmarkEnd w:id="1411"/>
    </w:p>
    <w:p>
      <w:pPr>
        <w:pStyle w:val="BookText"/>
      </w:pPr>
      <w:r>
        <w:rPr>
          <w:rFonts w:ascii="Times New Roman" w:hAnsi="Times New Roman" w:eastAsia="Times New Roman" w:cs="Times New Roman"/>
          <w:lang w:val="en-US" w:bidi="en-US"/>
          <w:color w:val="111111"/>
          <w:sz w:val="28"/>
          <w:szCs w:val="28"/>
          <w:rtl/>
        </w:rPr>
        <w:t xml:space="preserve">23673- 2- </w:t>
      </w:r>
      <w:r>
        <w:rPr>
          <w:rStyle w:val="FootnoteReference"/>
        </w:rPr>
        <w:footnoteReference w:id="1759"/>
      </w:r>
      <w:r>
        <w:rPr>
          <w:rFonts w:ascii="Amiri" w:hAnsi="Amiri" w:eastAsia="Amiri" w:cs="Amiri"/>
          <w:lang w:bidi="ar-SA"/>
          <w:color w:val="111111"/>
          <w:sz w:val="28"/>
          <w:szCs w:val="28"/>
          <w:rtl/>
        </w:rPr>
        <w:t xml:space="preserve">وَ بِالْإِسْنَادِ عَنْ مُعَاوِیَةَ بْنِ عَمَّارٍ عَنْ أَبِی عَبْدِ اللَّهِ ع قَالَ: سَأَلْتُهُ عَنِ الرَّجُلِ یُسْلِفُ فِی الْغَنَمِ الثُّنْیَانَ </w:t>
      </w:r>
      <w:r>
        <w:rPr>
          <w:rStyle w:val="FootnoteReference"/>
        </w:rPr>
        <w:footnoteReference w:id="1760"/>
      </w:r>
      <w:r>
        <w:rPr>
          <w:rFonts w:ascii="Amiri" w:hAnsi="Amiri" w:eastAsia="Amiri" w:cs="Amiri"/>
          <w:lang w:bidi="ar-SA"/>
          <w:color w:val="111111"/>
          <w:sz w:val="28"/>
          <w:szCs w:val="28"/>
          <w:rtl/>
        </w:rPr>
        <w:t xml:space="preserve">وَ الْجُذْعَانَ </w:t>
      </w:r>
      <w:r>
        <w:rPr>
          <w:rStyle w:val="FootnoteReference"/>
        </w:rPr>
        <w:footnoteReference w:id="1761"/>
      </w:r>
      <w:r>
        <w:rPr>
          <w:rFonts w:ascii="Amiri" w:hAnsi="Amiri" w:eastAsia="Amiri" w:cs="Amiri"/>
          <w:lang w:bidi="ar-SA"/>
          <w:color w:val="111111"/>
          <w:sz w:val="28"/>
          <w:szCs w:val="28"/>
          <w:rtl/>
        </w:rPr>
        <w:t xml:space="preserve">وَ غَیْرَ ذَلِکَ إِلَی أَجَلٍ مُسَمًّی قَالَ لَا بَأْسَ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که فرمود: "درباره مردی که پیش خرید گوسفندان دووسه ساله را برای مدت معینی، امام فرمود: 'مشکلی ندارد.'</w:t>
      </w:r>
    </w:p>
    <w:p>
      <w:pPr>
        <w:pStyle w:val="Heading5"/>
      </w:pPr>
      <w:bookmarkStart w:id="1412" w:name="_Toc973"/>
      <w:r>
        <w:t>[رقم الحدیث الکلی: 23674 - رقم الحدیث الباب: 3]</w:t>
      </w:r>
      <w:bookmarkEnd w:id="1412"/>
    </w:p>
    <w:p>
      <w:pPr>
        <w:pStyle w:val="BookText"/>
      </w:pPr>
      <w:r>
        <w:rPr>
          <w:rFonts w:ascii="Times New Roman" w:hAnsi="Times New Roman" w:eastAsia="Times New Roman" w:cs="Times New Roman"/>
          <w:lang w:val="en-US" w:bidi="en-US"/>
          <w:color w:val="111111"/>
          <w:sz w:val="28"/>
          <w:szCs w:val="28"/>
          <w:rtl/>
        </w:rPr>
        <w:t xml:space="preserve">23674- 3- </w:t>
      </w:r>
      <w:r>
        <w:rPr>
          <w:rStyle w:val="FootnoteReference"/>
        </w:rPr>
        <w:footnoteReference w:id="1762"/>
      </w:r>
      <w:r>
        <w:rPr>
          <w:rFonts w:ascii="Amiri" w:hAnsi="Amiri" w:eastAsia="Amiri" w:cs="Amiri"/>
          <w:lang w:bidi="ar-SA"/>
          <w:color w:val="111111"/>
          <w:sz w:val="28"/>
          <w:szCs w:val="28"/>
          <w:rtl/>
        </w:rPr>
        <w:t xml:space="preserve">وَ عَنْهُ عَنْ أَبِیهِ عَنِ ابْنِ أَبِی عُمَیْرٍ عَنْ جَمِیلِ بْنِ دَرَّاجٍ عَنْ زُرَارَةَ عَنْ أَبِی عَبْدِ اللَّهِ ع قَالَ: لَا بَأْسَ بِالسَّلَمِ فِی الْحَیَوَانِ إِذَا وَصَفْتَ أَسْنَانَهَا.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نقل شده که فرمود: "مشکلی نیست با خرید و فروش سَلَم در حیوانات، به شرطی که سن آن را توصیف کنی."</w:t>
      </w:r>
    </w:p>
    <w:p>
      <w:pPr>
        <w:pStyle w:val="Heading5"/>
      </w:pPr>
      <w:bookmarkStart w:id="1413" w:name="_Toc974"/>
      <w:r>
        <w:t>[رقم الحدیث الکلی: 23675 - رقم الحدیث الباب: 4]</w:t>
      </w:r>
      <w:bookmarkEnd w:id="1413"/>
    </w:p>
    <w:p>
      <w:pPr>
        <w:pStyle w:val="BookText"/>
      </w:pPr>
      <w:r>
        <w:rPr>
          <w:rFonts w:ascii="Times New Roman" w:hAnsi="Times New Roman" w:eastAsia="Times New Roman" w:cs="Times New Roman"/>
          <w:lang w:val="en-US" w:bidi="en-US"/>
          <w:color w:val="111111"/>
          <w:sz w:val="28"/>
          <w:szCs w:val="28"/>
          <w:rtl/>
        </w:rPr>
        <w:t xml:space="preserve">23675- 4- </w:t>
      </w:r>
      <w:r>
        <w:rPr>
          <w:rStyle w:val="FootnoteReference"/>
        </w:rPr>
        <w:footnoteReference w:id="1763"/>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سُئِلَ عَنِ الرَّجُلِ یُسْلِمُ فِی الْغَنَمِ ثُنْیَانٍ وَ جُذْعَانٍ وَ غَیْرِ ذَلِکَ إِلَی أَجَلٍ مُسَمًّی قَالَ لَا بَأْسَ إِلَی أَنْ قَالَ وَ الْأَکْسِیَةُ مِثْلُ الْحِنْطَةِ وَ الشَّعِیرِ وَ الزَّعْفَرَانِ وَ الْغَنَمِ.</w:t>
      </w:r>
    </w:p>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1764"/>
      </w:r>
    </w:p>
    <w:p>
      <w:pPr>
        <w:pStyle w:val="BookText"/>
      </w:pPr>
      <w:r>
        <w:rPr>
          <w:rFonts w:ascii="Amiri" w:hAnsi="Amiri" w:eastAsia="Amiri" w:cs="Amiri"/>
          <w:lang w:bidi="ar-SA"/>
          <w:color w:val="111111"/>
          <w:sz w:val="28"/>
          <w:szCs w:val="28"/>
          <w:rtl/>
        </w:rPr>
        <w:t xml:space="preserve">وَ رَوَاهُ الشَّیْخُ بِإِسْنَادِهِ عَنِ الْحُسَیْنِ بْنِ سَعِیدٍ عَنِ النَّضْرِ عَنْ هِشَامِ بْنِ سَالِمٍ عَنْ سُلَیْمَانَ بْنِ خَالِدٍ عَنْ أَبِی عَبْدِ اللَّهِ ع مِثْلَهُ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که فرمود: "از او درباره مردی که پیش خرید گوسفندان، چه بزرگ و چه کوچک، و دیگر موارد مشابه برای مدت معینی می‌کند، پرسیدند. امام فرمودند: 'مشکلی ندارد.' و افزود: 'پارچه‌ها مانند گندم، جو، زعفران و گوسفند هستند.'"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5" w:name="pg14689_173359"/>
    <w:bookmarkEnd w:id="275"/>
    <w:p>
      <w:pPr>
        <w:pStyle w:val="Heading5"/>
      </w:pPr>
      <w:bookmarkStart w:id="1414" w:name="_Toc975"/>
      <w:r>
        <w:t>[رقم الحدیث الکلی: 23676 - رقم الحدیث الباب: 5]</w:t>
      </w:r>
      <w:bookmarkEnd w:id="1414"/>
    </w:p>
    <w:p>
      <w:pPr>
        <w:pStyle w:val="BookText"/>
      </w:pPr>
      <w:r>
        <w:rPr>
          <w:rFonts w:ascii="Times New Roman" w:hAnsi="Times New Roman" w:eastAsia="Times New Roman" w:cs="Times New Roman"/>
          <w:lang w:val="en-US" w:bidi="en-US"/>
          <w:color w:val="111111"/>
          <w:sz w:val="28"/>
          <w:szCs w:val="28"/>
          <w:rtl/>
        </w:rPr>
        <w:t xml:space="preserve">23676- 5- </w:t>
      </w:r>
      <w:r>
        <w:rPr>
          <w:rStyle w:val="FootnoteReference"/>
        </w:rPr>
        <w:footnoteReference w:id="1766"/>
      </w:r>
      <w:r>
        <w:rPr>
          <w:rFonts w:ascii="Amiri" w:hAnsi="Amiri" w:eastAsia="Amiri" w:cs="Amiri"/>
          <w:lang w:bidi="ar-SA"/>
          <w:color w:val="111111"/>
          <w:sz w:val="28"/>
          <w:szCs w:val="28"/>
          <w:rtl/>
        </w:rPr>
        <w:t xml:space="preserve">وَ عَنْ مُحَمَّدِ بْنِ یَحْیَی عَنْ أَحْمَدَ بْنِ مُحَمَّدٍ عَنْ عَلِیِّ بْنِ النُّعْمَانِ عَنِ ابْنِ مُسْکَانَ عَنْ سُلَیْمَانَ بْنِ خَالِدٍ فِی حَدِیثٍ أَنَّهُ سَأَلَ أَبَا عَبْدِ اللَّهِ ع عَنْ رَجُلٍ یُسْلِمُ فِی غَیْرِ نَخْلٍ وَ لَا زَرْعٍ قَالَ یُسَمِّی شَیْئاً مُسَمًّی إِلَی أَجَلٍ مُسَمًّی.</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از سلیمان بن خالد نقل شده که در حدیثی پرسید: "از امام صادق (ع) درباره مردی که در غیر نخل و زراعت پیش خرید می‌کند، امام فرمود: 'باید چیزی مشخص شده و معین شده را تا یک موعد معین نام ببرد.</w:t>
      </w:r>
    </w:p>
    <w:p>
      <w:pPr>
        <w:pStyle w:val="Heading5"/>
      </w:pPr>
      <w:bookmarkStart w:id="1415" w:name="_Toc976"/>
      <w:r>
        <w:t>[رقم الحدیث الکلی: 23677 - رقم الحدیث الباب: 6]</w:t>
      </w:r>
      <w:bookmarkEnd w:id="1415"/>
    </w:p>
    <w:p>
      <w:pPr>
        <w:pStyle w:val="BookText"/>
      </w:pPr>
      <w:r>
        <w:rPr>
          <w:rFonts w:ascii="Times New Roman" w:hAnsi="Times New Roman" w:eastAsia="Times New Roman" w:cs="Times New Roman"/>
          <w:lang w:val="en-US" w:bidi="en-US"/>
          <w:color w:val="111111"/>
          <w:sz w:val="28"/>
          <w:szCs w:val="28"/>
          <w:rtl/>
        </w:rPr>
        <w:t xml:space="preserve">23677- 6- </w:t>
      </w:r>
      <w:r>
        <w:rPr>
          <w:rStyle w:val="FootnoteReference"/>
        </w:rPr>
        <w:footnoteReference w:id="1768"/>
      </w:r>
      <w:r>
        <w:rPr>
          <w:rFonts w:ascii="Amiri" w:hAnsi="Amiri" w:eastAsia="Amiri" w:cs="Amiri"/>
          <w:lang w:bidi="ar-SA"/>
          <w:color w:val="111111"/>
          <w:sz w:val="28"/>
          <w:szCs w:val="28"/>
          <w:rtl/>
        </w:rPr>
        <w:t xml:space="preserve">وَ عَنْهُ عَنْ أَحْمَدَ بْنِ مُحَمَّدٍ عَنِ ابْنِ فَضَّالٍ عَنِ ابْنِ بُکَیْرٍ عَنْ عُبَیْدِ بْنِ زُرَارَةَ عَنْ أَبِی عَبْدِ اللَّهِ ع قَالَ: لَا بَأْسَ بِالسَّلَمِ فِی الْحَیَوَانِ إِذَا سَمَّیْتَ شَیْئاً مَعْلُوماً.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زراره از امام صادق (ع) نقل شده که فرمود: "مشکلی نیست با خرید و فروش سَلَم در حیوانات، به شرطی که چیزی مشخص و معین نام ببری."</w:t>
      </w:r>
    </w:p>
    <w:p>
      <w:pPr>
        <w:pStyle w:val="Heading5"/>
      </w:pPr>
      <w:bookmarkStart w:id="1416" w:name="_Toc977"/>
      <w:r>
        <w:t>[رقم الحدیث الکلی: 23678 - رقم الحدیث الباب: 7]</w:t>
      </w:r>
      <w:bookmarkEnd w:id="1416"/>
    </w:p>
    <w:p>
      <w:pPr>
        <w:pStyle w:val="BookText"/>
      </w:pPr>
      <w:r>
        <w:rPr>
          <w:rFonts w:ascii="Times New Roman" w:hAnsi="Times New Roman" w:eastAsia="Times New Roman" w:cs="Times New Roman"/>
          <w:lang w:val="en-US" w:bidi="en-US"/>
          <w:color w:val="111111"/>
          <w:sz w:val="28"/>
          <w:szCs w:val="28"/>
          <w:rtl/>
        </w:rPr>
        <w:t xml:space="preserve">23678- 7- </w:t>
      </w:r>
      <w:r>
        <w:rPr>
          <w:rStyle w:val="FootnoteReference"/>
        </w:rPr>
        <w:footnoteReference w:id="1769"/>
      </w:r>
      <w:r>
        <w:rPr>
          <w:rFonts w:ascii="Amiri" w:hAnsi="Amiri" w:eastAsia="Amiri" w:cs="Amiri"/>
          <w:lang w:bidi="ar-SA"/>
          <w:color w:val="111111"/>
          <w:sz w:val="28"/>
          <w:szCs w:val="28"/>
          <w:rtl/>
        </w:rPr>
        <w:t xml:space="preserve">وَ عَنْهُ عَنْ أَحْمَدَ بْنِ مُحَمَّدٍ عَنِ ابْنِ مَحْبُوبٍ عَنْ أَبِی أَیُّوبَ عَنْ سَمَاعَةَ قَالَ: سُئِلَ أَبُو عَبْدِ اللَّهِ ع عَنِ السَّلَمِ فِی الْحَیَوَانِ فَقَالَ أَسْنَانٌ مَعْلُومَةٌ وَ أَسْنَانٌ مَعْدُودَةٌ إِلَی أَجَلٍ مَعْلُومٍ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سَلَم در حیوانات پرسیدند. امام فرمود: 'اگرسن آنها مشخص و تعداد معینی تا یک زمان معین توصیف شود، مشکلی ندارد.</w:t>
      </w:r>
    </w:p>
    <w:p>
      <w:pPr>
        <w:pStyle w:val="Heading5"/>
      </w:pPr>
      <w:bookmarkStart w:id="1417" w:name="_Toc978"/>
      <w:r>
        <w:t>[رقم الحدیث الکلی: 23679 - رقم الحدیث الباب: 8]</w:t>
      </w:r>
      <w:bookmarkEnd w:id="1417"/>
    </w:p>
    <w:p>
      <w:pPr>
        <w:pStyle w:val="BookText"/>
      </w:pPr>
      <w:r>
        <w:rPr>
          <w:rFonts w:ascii="Times New Roman" w:hAnsi="Times New Roman" w:eastAsia="Times New Roman" w:cs="Times New Roman"/>
          <w:lang w:val="en-US" w:bidi="en-US"/>
          <w:color w:val="111111"/>
          <w:sz w:val="28"/>
          <w:szCs w:val="28"/>
          <w:rtl/>
        </w:rPr>
        <w:t xml:space="preserve">23679- 8- </w:t>
      </w:r>
      <w:r>
        <w:rPr>
          <w:rStyle w:val="FootnoteReference"/>
        </w:rPr>
        <w:footnoteReference w:id="1770"/>
      </w:r>
      <w:r>
        <w:rPr>
          <w:rFonts w:ascii="Amiri" w:hAnsi="Amiri" w:eastAsia="Amiri" w:cs="Amiri"/>
          <w:lang w:bidi="ar-SA"/>
          <w:color w:val="111111"/>
          <w:sz w:val="28"/>
          <w:szCs w:val="28"/>
          <w:rtl/>
        </w:rPr>
        <w:t xml:space="preserve">وَ عَنْهُ عَنْ أَحْمَدَ بْنِ مُحَمَّدٍ عَنْ عَلِیِّ بْنِ الْحَکَمِ عَنْ عَلِیِّ بْنِ أَبِی حَمْزَةَ عَنْ أَبِی بَصِیرٍ قَالَ: سَأَلْتُ أَبَا عَبْدِ اللَّهِ ع عَنِ السَّلَمِ فِی الْحَیَوَانِ قَالَ لَیْسَ بِهِ بَأْسٌ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سَلَم در حیوانات پرسیدم. امام فرمود: 'مشکلی ندارد.'</w:t>
      </w:r>
    </w:p>
    <w:p>
      <w:pPr>
        <w:pStyle w:val="Heading5"/>
      </w:pPr>
      <w:bookmarkStart w:id="1418" w:name="_Toc979"/>
      <w:r>
        <w:t>[رقم الحدیث الکلی: 23680 - رقم الحدیث الباب: 9]</w:t>
      </w:r>
      <w:bookmarkEnd w:id="1418"/>
    </w:p>
    <w:p>
      <w:pPr>
        <w:pStyle w:val="BookText"/>
      </w:pPr>
      <w:r>
        <w:rPr>
          <w:rFonts w:ascii="Times New Roman" w:hAnsi="Times New Roman" w:eastAsia="Times New Roman" w:cs="Times New Roman"/>
          <w:lang w:val="en-US" w:bidi="en-US"/>
          <w:color w:val="111111"/>
          <w:sz w:val="28"/>
          <w:szCs w:val="28"/>
          <w:rtl/>
        </w:rPr>
        <w:t xml:space="preserve">23680- 9- </w:t>
      </w:r>
      <w:r>
        <w:rPr>
          <w:rStyle w:val="FootnoteReference"/>
        </w:rPr>
        <w:footnoteReference w:id="1771"/>
      </w:r>
      <w:r>
        <w:rPr>
          <w:rFonts w:ascii="Amiri" w:hAnsi="Amiri" w:eastAsia="Amiri" w:cs="Amiri"/>
          <w:lang w:bidi="ar-SA"/>
          <w:color w:val="111111"/>
          <w:sz w:val="28"/>
          <w:szCs w:val="28"/>
          <w:rtl/>
        </w:rPr>
        <w:t xml:space="preserve">مُحَمَّدُ بْنُ الْحَسَنِ بِإِسْنَادِهِ عَنِ الْحُسَیْنِ بْنِ سَعِیدٍ عَنْ صَفْوَانَ عَنِ ابْنِ مُسْکَانَ عَنِ الْحَلَبِیِّ عَنْ أَبِی عَبْدِ اللَّهِ ع قَالَ: لَا بَأْسَ بِالسَّلَمِ فِی الْحَیَوَانِ إِذَا سَمَّیْتَ الَّذِی یُسْلَمُ فِیهِ فَوَصَفْتَهُ فَإِنْ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6" w:name="pg14689_173360"/>
    <w:bookmarkEnd w:id="276"/>
    <w:p>
      <w:pPr>
        <w:pStyle w:val="BookText"/>
      </w:pPr>
      <w:r>
        <w:rPr>
          <w:rFonts w:ascii="Amiri" w:hAnsi="Amiri" w:eastAsia="Amiri" w:cs="Amiri"/>
          <w:lang w:bidi="ar-SA"/>
          <w:color w:val="111111"/>
          <w:sz w:val="28"/>
          <w:szCs w:val="28"/>
          <w:rtl/>
        </w:rPr>
        <w:t xml:space="preserve">وَفَّیْتَهُ وَ إِلَّا فَأَنْتَ أَحَقُّ بِدَرَاهِمِکَ.</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حلبی از امام صادق (ع) نقل شده که فرمود: "مشکلی نیست با خرید و فروش سَلَم در حیوانات، به شرطی که آنچه را که می‌خواهی پیش خرید کنی، نام ببری و توصیف کنی. پس اگر آن را تحویل دادی، بسیار خوب و اگر نه، تو به درهم‌هایت سزاوارتری."</w:t>
      </w:r>
    </w:p>
    <w:p>
      <w:pPr>
        <w:pStyle w:val="Heading5"/>
      </w:pPr>
      <w:bookmarkStart w:id="1419" w:name="_Toc980"/>
      <w:r>
        <w:t>[رقم الحدیث الکلی: 23681 - رقم الحدیث الباب: 10]</w:t>
      </w:r>
      <w:bookmarkEnd w:id="1419"/>
    </w:p>
    <w:p>
      <w:pPr>
        <w:pStyle w:val="BookText"/>
      </w:pPr>
      <w:r>
        <w:rPr>
          <w:rFonts w:ascii="Times New Roman" w:hAnsi="Times New Roman" w:eastAsia="Times New Roman" w:cs="Times New Roman"/>
          <w:lang w:val="en-US" w:bidi="en-US"/>
          <w:color w:val="111111"/>
          <w:sz w:val="28"/>
          <w:szCs w:val="28"/>
          <w:rtl/>
        </w:rPr>
        <w:t xml:space="preserve">23681- 10- </w:t>
      </w:r>
      <w:r>
        <w:rPr>
          <w:rStyle w:val="FootnoteReference"/>
        </w:rPr>
        <w:footnoteReference w:id="1772"/>
      </w:r>
      <w:r>
        <w:rPr>
          <w:rFonts w:ascii="Amiri" w:hAnsi="Amiri" w:eastAsia="Amiri" w:cs="Amiri"/>
          <w:lang w:bidi="ar-SA"/>
          <w:color w:val="111111"/>
          <w:sz w:val="28"/>
          <w:szCs w:val="28"/>
          <w:rtl/>
        </w:rPr>
        <w:t xml:space="preserve">وَ عَنْهُ عَنْ فَضَالَةَ عَنْ جَمِیلِ بْنِ دَرَّاجٍ عَنْ زُرَارَةَ عَنْ أَبِی عَبْدِ اللَّهِ ع قَالَ: لَا بَأْسَ بِالسَّلَمِ فِی الْحَیَوَانِ وَ الْمَتَاعِ إِذَا وَصَفْتَ الطُّولَ وَ الْعَرْضَ وَ فِی الْحَیَوَانِ إِذَا وَصَفْتَ أَسْنَانَهَا.</w:t>
      </w:r>
    </w:p>
    <w:p>
      <w:pPr>
        <w:pStyle w:val="BookText"/>
      </w:pPr>
      <w:r>
        <w:rPr>
          <w:rFonts w:ascii="Amiri" w:hAnsi="Amiri" w:eastAsia="Amiri" w:cs="Amiri"/>
          <w:lang w:bidi="ar-SA"/>
          <w:color w:val="111111"/>
          <w:sz w:val="28"/>
          <w:szCs w:val="28"/>
          <w:rtl/>
        </w:rPr>
        <w:t xml:space="preserve">وَ رَوَاهُ الصَّدُوقُ بِإِسْنَادِهِ عَنْ زُرَارَةَ مِثْلَهُ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نقل شده که فرمود: "مشکلی نیست با خرید و فروش سَلَم در حیوانات و کالاها، به شرطی که طول و عرض آن را توصیف کنی. و در مورد حیوانات، به شرطی که سن آن را توصیف کنی.</w:t>
      </w:r>
    </w:p>
    <w:p>
      <w:pPr>
        <w:pStyle w:val="Heading5"/>
      </w:pPr>
      <w:bookmarkStart w:id="1420" w:name="_Toc981"/>
      <w:r>
        <w:t>[رقم الحدیث الکلی: 23682 - رقم الحدیث الباب: 11]</w:t>
      </w:r>
      <w:bookmarkEnd w:id="1420"/>
    </w:p>
    <w:p>
      <w:pPr>
        <w:pStyle w:val="BookText"/>
      </w:pPr>
      <w:r>
        <w:rPr>
          <w:rFonts w:ascii="Times New Roman" w:hAnsi="Times New Roman" w:eastAsia="Times New Roman" w:cs="Times New Roman"/>
          <w:lang w:val="en-US" w:bidi="en-US"/>
          <w:color w:val="111111"/>
          <w:sz w:val="28"/>
          <w:szCs w:val="28"/>
          <w:rtl/>
        </w:rPr>
        <w:t xml:space="preserve">23682- 11- </w:t>
      </w:r>
      <w:r>
        <w:rPr>
          <w:rStyle w:val="FootnoteReference"/>
        </w:rPr>
        <w:footnoteReference w:id="1774"/>
      </w:r>
      <w:r>
        <w:rPr>
          <w:rFonts w:ascii="Amiri" w:hAnsi="Amiri" w:eastAsia="Amiri" w:cs="Amiri"/>
          <w:lang w:bidi="ar-SA"/>
          <w:color w:val="111111"/>
          <w:sz w:val="28"/>
          <w:szCs w:val="28"/>
          <w:rtl/>
        </w:rPr>
        <w:t xml:space="preserve">وَ بِإِسْنَادِهِ عَنِ الْحَسَنِ بْنِ مُحَمَّدِ بْنِ سَمَاعَةَ عَنْ عَبْدِ اللَّهِ بْنِ جَبَلَةَ عَنِ ابْنِ بُکَیْرٍ عَنْ أَبِی عَبْدِ اللَّهِ ع قَالَ: لَا بَأْسَ بِالسَّلَمِ فِی الْفَاکِهَةِ.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امام صادق (ع) نقل شده که فرمود: "مشکلی ندارد با خرید و فروش سَلَم در میوه‌ها."</w:t>
      </w:r>
    </w:p>
    <w:p>
      <w:pPr>
        <w:pStyle w:val="Heading5"/>
      </w:pPr>
      <w:bookmarkStart w:id="1421" w:name="_Toc982"/>
      <w:r>
        <w:t>[رقم الحدیث الکلی: 23683 - رقم الحدیث الباب: 12]</w:t>
      </w:r>
      <w:bookmarkEnd w:id="1421"/>
    </w:p>
    <w:p>
      <w:pPr>
        <w:pStyle w:val="BookText"/>
      </w:pPr>
      <w:r>
        <w:rPr>
          <w:rFonts w:ascii="Times New Roman" w:hAnsi="Times New Roman" w:eastAsia="Times New Roman" w:cs="Times New Roman"/>
          <w:lang w:val="en-US" w:bidi="en-US"/>
          <w:color w:val="111111"/>
          <w:sz w:val="28"/>
          <w:szCs w:val="28"/>
          <w:rtl/>
        </w:rPr>
        <w:t xml:space="preserve">23683- 12- </w:t>
      </w:r>
      <w:r>
        <w:rPr>
          <w:rStyle w:val="FootnoteReference"/>
        </w:rPr>
        <w:footnoteReference w:id="1775"/>
      </w:r>
      <w:r>
        <w:rPr>
          <w:rFonts w:ascii="Amiri" w:hAnsi="Amiri" w:eastAsia="Amiri" w:cs="Amiri"/>
          <w:lang w:bidi="ar-SA"/>
          <w:color w:val="111111"/>
          <w:sz w:val="28"/>
          <w:szCs w:val="28"/>
          <w:rtl/>
        </w:rPr>
        <w:t xml:space="preserve">وَ بِإِسْنَادِهِ عَنْ أَحْمَدَ بْنِ مُحَمَّدِ بْنِ عِیسَی عَنْ مُحَمَّدِ بْنِ یَحْیَی عَنْ غِیَاثٍ عَنْ جَعْفَرٍ عَنْ أَبِیهِ ع قَالَ: لَا بَأْسَ بِاسْتِقْرَاضِ الْخُبْزِ وَ لَا بَأْسَ بِشِرَاءِ جِرَارِ الْمَاءِ وَ الرَّوَایَا وَ لَا بَأْسَ بِالْفَلْسِ بِالْفَلْسَیْنِ وَ الْقُلَّتَیْنِ </w:t>
      </w:r>
      <w:r>
        <w:rPr>
          <w:rStyle w:val="FootnoteReference"/>
        </w:rPr>
        <w:footnoteReference w:id="1776"/>
      </w:r>
      <w:r>
        <w:rPr>
          <w:rFonts w:ascii="Amiri" w:hAnsi="Amiri" w:eastAsia="Amiri" w:cs="Amiri"/>
          <w:lang w:bidi="ar-SA"/>
          <w:color w:val="111111"/>
          <w:sz w:val="28"/>
          <w:szCs w:val="28"/>
          <w:rtl/>
        </w:rPr>
        <w:t xml:space="preserve">بِالْقُلَّتَیْنِ وَ لَا بَأْسَ بِالسَّلَفِ فِی الْفُلُوسِ.</w:t>
      </w:r>
    </w:p>
    <w:p>
      <w:pPr>
        <w:pStyle w:val="BookText"/>
      </w:pPr>
      <w:r>
        <w:rPr>
          <w:rFonts w:ascii="Amiri" w:hAnsi="Amiri" w:eastAsia="Amiri" w:cs="Amiri"/>
          <w:lang w:bidi="ar-SA"/>
          <w:color w:val="111111"/>
          <w:sz w:val="28"/>
          <w:szCs w:val="28"/>
          <w:rtl/>
        </w:rPr>
        <w:t xml:space="preserve">أَقُولُ: وَ یَأْتِی مَا یَدُلُّ عَلَی ذَلِکَ عُمُوماً </w:t>
      </w:r>
      <w:r>
        <w:rPr>
          <w:rStyle w:val="FootnoteReference"/>
        </w:rPr>
        <w:footnoteReference w:id="1777"/>
      </w:r>
      <w:r>
        <w:rPr>
          <w:rFonts w:ascii="Amiri" w:hAnsi="Amiri" w:eastAsia="Amiri" w:cs="Amiri"/>
          <w:lang w:bidi="ar-SA"/>
          <w:color w:val="111111"/>
          <w:sz w:val="28"/>
          <w:szCs w:val="28"/>
          <w:rtl/>
        </w:rPr>
        <w:t xml:space="preserve">وَ خُصُوصاً </w:t>
      </w:r>
      <w:r>
        <w:rPr>
          <w:rStyle w:val="FootnoteReference"/>
        </w:rPr>
        <w:footnoteReference w:id="1778"/>
      </w:r>
      <w:r>
        <w:rPr>
          <w:rFonts w:ascii="Amiri" w:hAnsi="Amiri" w:eastAsia="Amiri" w:cs="Amiri"/>
          <w:lang w:bidi="ar-SA"/>
          <w:color w:val="111111"/>
          <w:sz w:val="28"/>
          <w:szCs w:val="28"/>
          <w:rtl/>
        </w:rPr>
        <w:t xml:space="preserve">وَ عَلَی جَوَازِ السَّلَفِ فِی الْحَرِیرِ وَ اللَّبَنِ وَ الْجُلُودِ وَ الْحَیَوَانِ وَ الزَّعْفَرَانِ وَ الرَّقِیقِ وَ الطَّعَامِ وَ الْعَلَفِ</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7" w:name="pg14689_173361"/>
    <w:bookmarkEnd w:id="277"/>
    <w:p>
      <w:pPr>
        <w:pStyle w:val="BookText"/>
      </w:pPr>
      <w:r>
        <w:rPr>
          <w:rFonts w:ascii="Amiri" w:hAnsi="Amiri" w:eastAsia="Amiri" w:cs="Amiri"/>
          <w:lang w:bidi="ar-SA"/>
          <w:color w:val="111111"/>
          <w:sz w:val="28"/>
          <w:szCs w:val="28"/>
          <w:rtl/>
        </w:rPr>
        <w:t xml:space="preserve">وَ التَّمْرِ وَ الثَّمَرِ وَ الصُّفْرِ وَ الْبِطِّیخِ وَ الْعِنَبِ </w:t>
      </w:r>
      <w:r>
        <w:rPr>
          <w:rStyle w:val="FootnoteReference"/>
        </w:rPr>
        <w:footnoteReference w:id="1779"/>
      </w:r>
      <w:r>
        <w:rPr>
          <w:rFonts w:ascii="Amiri" w:hAnsi="Amiri" w:eastAsia="Amiri" w:cs="Amiri"/>
          <w:lang w:bidi="ar-SA"/>
          <w:color w:val="111111"/>
          <w:sz w:val="28"/>
          <w:szCs w:val="28"/>
          <w:rtl/>
        </w:rPr>
        <w:t xml:space="preserve">وَ غَیْرِ ذَلِکَ </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و تقدم ما یدلّ علیه فی الحدیث 1 من الباب 30 من أبواب الصدقة، و فی الحدیثین 1، 3 من الباب 7 من أبواب أحکام العقود، و فی الحدیثین 19، 20 من الباب 1 من أبواب بیع الثمار.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از جعفر از پدرش نقل شده که فرمود: "اشکالی ندارد که نان قرض گرفته شود و همچنین خریدن ظروف آب و مشک‌ها و اشکالی ندارد در معامله یک فلوس با دو فلوس و دو کوزه با دو کوزه و اشکالی ندارد در پیش خرید فلوس.</w:t>
      </w:r>
    </w:p>
    <w:p>
      <w:pPr>
        <w:pStyle w:val="BookText"/>
      </w:pPr>
      <w:r>
        <w:rPr>
          <w:rFonts w:ascii="IRNazanin" w:hAnsi="IRNazanin" w:eastAsia="IRNazanin" w:cs="IRNazanin"/>
          <w:lang w:bidi="fa-IR"/>
          <w:color w:val="111111"/>
          <w:sz w:val="28"/>
          <w:szCs w:val="28"/>
          <w:rtl/>
        </w:rPr>
        <w:t xml:space="preserve">می گویم : در این خصوص دلایلی عمومی و خاص وجود دارد که در مورد جواز پیش خرید در مواردی چون ابریشم، شیر، پوست، حیوانات، زعفران، بردگان، طعام، علف، خرما، میوه، ظروف مسی، هندوانه و انگور است."</w:t>
      </w:r>
    </w:p>
    <w:p>
      <w:pPr>
        <w:pStyle w:val="Heading4"/>
      </w:pPr>
      <w:bookmarkStart w:id="1422" w:name="_Toc983"/>
      <w:r>
        <w:t>2- بَابُ عَدَمِ جَوَازِ السَّلَفِ فِیمَا لَا یَضْبِطُهُ الْوَصْفُ کَاللَّحْمِ وَ رَوَایَا الْمَاءِ وَ حُکْمِ شِرَاءِ الْغَنَمِ وَ شَرْطِ الْإِبْدَالِ‌</w:t>
      </w:r>
      <w:bookmarkEnd w:id="1422"/>
    </w:p>
    <w:p>
      <w:pPr>
        <w:pStyle w:val="Heading5"/>
      </w:pPr>
      <w:bookmarkStart w:id="1423" w:name="_Toc984"/>
      <w:r>
        <w:t>اشارة</w:t>
      </w:r>
      <w:bookmarkEnd w:id="1423"/>
    </w:p>
    <w:p>
      <w:pPr>
        <w:pStyle w:val="BookText"/>
      </w:pPr>
      <w:r>
        <w:rPr>
          <w:rStyle w:val="FootnoteReference"/>
        </w:rPr>
        <w:footnoteReference w:id="1781"/>
      </w:r>
      <w:r>
        <w:rPr>
          <w:rFonts w:ascii="Amiri" w:hAnsi="Amiri" w:eastAsia="Amiri" w:cs="Amiri"/>
          <w:lang w:bidi="ar-SA"/>
          <w:color w:val="111111"/>
          <w:sz w:val="28"/>
          <w:szCs w:val="28"/>
          <w:rtl/>
        </w:rPr>
        <w:t xml:space="preserve">2 بَابُ عَدَمِ جَوَازِ السَّلَفِ فِیمَا لَا یَضْبِطُهُ الْوَصْفُ کَاللَّحْمِ وَ رَوَایَا الْمَاءِ وَ حُکْمِ شِرَاءِ الْغَنَمِ وَ شَرْطِ الْإِبْدَالِ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4" w:name="_Toc985"/>
      <w:r>
        <w:t>[رقم الحدیث الکلی: 23684 - رقم الحدیث الباب: 1]</w:t>
      </w:r>
      <w:bookmarkEnd w:id="1424"/>
    </w:p>
    <w:p>
      <w:pPr>
        <w:pStyle w:val="BookText"/>
      </w:pPr>
      <w:r>
        <w:rPr>
          <w:rFonts w:ascii="Times New Roman" w:hAnsi="Times New Roman" w:eastAsia="Times New Roman" w:cs="Times New Roman"/>
          <w:lang w:val="en-US" w:bidi="en-US"/>
          <w:color w:val="111111"/>
          <w:sz w:val="28"/>
          <w:szCs w:val="28"/>
          <w:rtl/>
        </w:rPr>
        <w:t xml:space="preserve">23684- 1- </w:t>
      </w:r>
      <w:r>
        <w:rPr>
          <w:rStyle w:val="FootnoteReference"/>
        </w:rPr>
        <w:footnoteReference w:id="1782"/>
      </w:r>
      <w:r>
        <w:rPr>
          <w:rFonts w:ascii="Amiri" w:hAnsi="Amiri" w:eastAsia="Amiri" w:cs="Amiri"/>
          <w:lang w:bidi="ar-SA"/>
          <w:color w:val="111111"/>
          <w:sz w:val="28"/>
          <w:szCs w:val="28"/>
          <w:rtl/>
        </w:rPr>
        <w:t xml:space="preserve">مُحَمَّدُ بْنُ یَعْقُوبَ عَنْ أَبِی عَلِیٍّ الْأَشْعَرِیِّ عَنْ بَعْضِ أَصْحَابِهِ عَنْ أَحْمَدَ بْنِ النَّضْرِ عَنْ عَمْرِو بْنِ شِمْرٍ عَنْ جَابِرٍ عَنْ أَبِی جَعْفَرٍ ع قَالَ: سَأَلْتُهُ عَنِ السَّلَفِ فِی اللَّحْمِ قَالَ لَا تَقْرَبَنَّهُ فَإِنَّهُ یُعْطِیکَ مَرَّةً السَّمِینَ وَ مَرَّةً التَّاوِیَ </w:t>
      </w:r>
      <w:r>
        <w:rPr>
          <w:rStyle w:val="FootnoteReference"/>
        </w:rPr>
        <w:footnoteReference w:id="1783"/>
      </w:r>
      <w:r>
        <w:rPr>
          <w:rFonts w:ascii="Amiri" w:hAnsi="Amiri" w:eastAsia="Amiri" w:cs="Amiri"/>
          <w:lang w:bidi="ar-SA"/>
          <w:color w:val="111111"/>
          <w:sz w:val="28"/>
          <w:szCs w:val="28"/>
          <w:rtl/>
        </w:rPr>
        <w:t xml:space="preserve">وَ مَرَّةً الْمَهْزُولَ اشْتَرِهِ مُعَایَنَةً یَداً بِیَدٍ قَالَ وَ سَأَلْتُهُ عَنِ السَّلَفِ فِی رَوَایَا الْمَاءِ فَقَالَ لَا تَقْرَبَنَّهَا </w:t>
      </w:r>
      <w:r>
        <w:rPr>
          <w:rStyle w:val="FootnoteReference"/>
        </w:rPr>
        <w:footnoteReference w:id="1784"/>
      </w:r>
      <w:r>
        <w:rPr>
          <w:rFonts w:ascii="Amiri" w:hAnsi="Amiri" w:eastAsia="Amiri" w:cs="Amiri"/>
          <w:lang w:bidi="ar-SA"/>
          <w:color w:val="111111"/>
          <w:sz w:val="28"/>
          <w:szCs w:val="28"/>
          <w:rtl/>
        </w:rPr>
        <w:t xml:space="preserve">فَإِنَّهُ یُعْطِیکَ مَرَّةً نَاقِصَةً وَ مَرَّةً کَامِلَةً وَ لَکِنِ اشْتَرِهَا مُعَایَنَةً فَهُوَ </w:t>
      </w:r>
      <w:r>
        <w:rPr>
          <w:rStyle w:val="FootnoteReference"/>
        </w:rPr>
        <w:footnoteReference w:id="1785"/>
      </w:r>
      <w:r>
        <w:rPr>
          <w:rFonts w:ascii="Amiri" w:hAnsi="Amiri" w:eastAsia="Amiri" w:cs="Amiri"/>
          <w:lang w:bidi="ar-SA"/>
          <w:color w:val="111111"/>
          <w:sz w:val="28"/>
          <w:szCs w:val="28"/>
          <w:rtl/>
        </w:rPr>
        <w:t xml:space="preserve">أَسْلَمُ لَکَ وَ لَهُ.</w:t>
      </w:r>
    </w:p>
    <w:p>
      <w:pPr>
        <w:pStyle w:val="BookText"/>
      </w:pPr>
      <w:r>
        <w:rPr>
          <w:rFonts w:ascii="Amiri" w:hAnsi="Amiri" w:eastAsia="Amiri" w:cs="Amiri"/>
          <w:lang w:bidi="ar-SA"/>
          <w:color w:val="111111"/>
          <w:sz w:val="28"/>
          <w:szCs w:val="28"/>
          <w:rtl/>
        </w:rPr>
        <w:t xml:space="preserve">وَ رَوَاهُ الشَّیْخُ بِإِسْنَادِهِ عَنْ أَحْمَدَ بْنِ أَبِی عَبْدِ اللَّهِ عَنْ أَبِیهِ عَنْ أَحْمَدَ بْنِ النَّضْرِ </w:t>
      </w:r>
      <w:r>
        <w:rPr>
          <w:rStyle w:val="FootnoteReference"/>
        </w:rPr>
        <w:footnoteReference w:id="178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8" w:name="pg14689_173362"/>
    <w:bookmarkEnd w:id="278"/>
    <w:p>
      <w:pPr>
        <w:pStyle w:val="BookText"/>
      </w:pPr>
      <w:r>
        <w:rPr>
          <w:rFonts w:ascii="Amiri" w:hAnsi="Amiri" w:eastAsia="Amiri" w:cs="Amiri"/>
          <w:lang w:bidi="ar-SA"/>
          <w:color w:val="111111"/>
          <w:sz w:val="28"/>
          <w:szCs w:val="28"/>
          <w:rtl/>
        </w:rPr>
        <w:t xml:space="preserve">وَ رَوَاهُ الصَّدُوقُ بِإِسْنَادِهِ عَنْ عَمْرِو بْنِ شِمْرٍ مِثْلَهُ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نقل شده که فرمود: "از او درباره پیش خرید گوشت پرسیدم. امام فرمود: 'به آن نزدیک نشو، زیرا گاهی به تو گوشت چرب، گاهی گوشت لاغر و گاهی گوشت بی‌کیفیت می‌دهند. آن را به صورت مشاهده‌ای ونقدی بخر.' و افزود: 'از او درباره پیش خرید ظروف آب پرسیدم. امام فرمود: 'به آن نزدیک نشو، زیرا گاهی به تو ظروف ناقص و گاهی کامل می‌دهند. اما آن را به صورت مشاهده‌ای بخر، این برای تو و او امن‌تر است.</w:t>
      </w:r>
    </w:p>
    <w:p>
      <w:pPr>
        <w:pStyle w:val="Heading5"/>
      </w:pPr>
      <w:bookmarkStart w:id="1425" w:name="_Toc986"/>
      <w:r>
        <w:t>[رقم الحدیث الکلی: 23685 - رقم الحدیث الباب: 2]</w:t>
      </w:r>
      <w:bookmarkEnd w:id="1425"/>
    </w:p>
    <w:p>
      <w:pPr>
        <w:pStyle w:val="BookText"/>
      </w:pPr>
      <w:r>
        <w:rPr>
          <w:rFonts w:ascii="Times New Roman" w:hAnsi="Times New Roman" w:eastAsia="Times New Roman" w:cs="Times New Roman"/>
          <w:lang w:val="en-US" w:bidi="en-US"/>
          <w:color w:val="111111"/>
          <w:sz w:val="28"/>
          <w:szCs w:val="28"/>
          <w:rtl/>
        </w:rPr>
        <w:t xml:space="preserve">23685- 2- </w:t>
      </w:r>
      <w:r>
        <w:rPr>
          <w:rStyle w:val="FootnoteReference"/>
        </w:rPr>
        <w:footnoteReference w:id="1788"/>
      </w:r>
      <w:r>
        <w:rPr>
          <w:rFonts w:ascii="Amiri" w:hAnsi="Amiri" w:eastAsia="Amiri" w:cs="Amiri"/>
          <w:lang w:bidi="ar-SA"/>
          <w:color w:val="111111"/>
          <w:sz w:val="28"/>
          <w:szCs w:val="28"/>
          <w:rtl/>
        </w:rPr>
        <w:t xml:space="preserve">وَ عَنْ عِدَّةٍ مِنْ أَصْحَابِنَا عَنْ أَحْمَدَ بْنِ مُحَمَّدِ بْنِ عِیسَی عَنْ مُعَاوِیَةَ بْنِ حُکَیْمٍ عَنْ مُحَمَّدِ بْنِ حُبَابٍ الْحَلَّابِ </w:t>
      </w:r>
      <w:r>
        <w:rPr>
          <w:rStyle w:val="FootnoteReference"/>
        </w:rPr>
        <w:footnoteReference w:id="1789"/>
      </w:r>
      <w:r>
        <w:rPr>
          <w:rFonts w:ascii="Amiri" w:hAnsi="Amiri" w:eastAsia="Amiri" w:cs="Amiri"/>
          <w:lang w:bidi="ar-SA"/>
          <w:color w:val="111111"/>
          <w:sz w:val="28"/>
          <w:szCs w:val="28"/>
          <w:rtl/>
        </w:rPr>
        <w:t xml:space="preserve">عَنْ أَبِی الْحَسَنِ ع قَالَ: سَأَلْتُهُ عَنِ الرَّجُلِ یَشْتَرِی مِائَةَ شَاةٍ عَلَی أَنْ یُبْدِلَ مِنْهَا کَذَا وَ کَذَا قَالَ لَا یَجُوزُ.</w:t>
      </w:r>
    </w:p>
    <w:p>
      <w:pPr>
        <w:pStyle w:val="BookText"/>
      </w:pPr>
      <w:r>
        <w:rPr>
          <w:rFonts w:ascii="Amiri" w:hAnsi="Amiri" w:eastAsia="Amiri" w:cs="Amiri"/>
          <w:lang w:bidi="ar-SA"/>
          <w:color w:val="111111"/>
          <w:sz w:val="28"/>
          <w:szCs w:val="28"/>
          <w:rtl/>
        </w:rPr>
        <w:t xml:space="preserve">أَقُولُ: وَ تَقَدَّمَ مَا یَدُلُّ عَلَی اشْتِرَاطِ الضَّبْطِ بِالْوَصْفِ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حباب الحلاب از امام کاظم (ع) نقل شده که گفت: "از او درباره مردی که صد گوسفند می‌خرد به شرط اینکه بعضی از آنها را با چیزی دیگری جایگزین کند، پرسیدم. امام فرمود: 'این جایز نیست.</w:t>
      </w:r>
    </w:p>
    <w:p>
      <w:pPr>
        <w:pStyle w:val="Heading4"/>
      </w:pPr>
      <w:bookmarkStart w:id="1426" w:name="_Toc987"/>
      <w:r>
        <w:t>3- بَابُ اشْتِرَاطِ ذِکْرِ الْأَجَلِ الْمَضْبُوطِ فِی السَّلَمِ دُونَ مَا یَحْتَمِلُ الزِّیَادَةَ وَ النُّقْصَانَ کَالدِّیَاسِ وَ الْحَصَادِ</w:t>
      </w:r>
      <w:bookmarkEnd w:id="1426"/>
    </w:p>
    <w:p>
      <w:pPr>
        <w:pStyle w:val="Heading5"/>
      </w:pPr>
      <w:bookmarkStart w:id="1427" w:name="_Toc988"/>
      <w:r>
        <w:t>اشارة</w:t>
      </w:r>
      <w:bookmarkEnd w:id="1427"/>
    </w:p>
    <w:p>
      <w:pPr>
        <w:pStyle w:val="BookText"/>
      </w:pPr>
      <w:r>
        <w:rPr>
          <w:rStyle w:val="FootnoteReference"/>
        </w:rPr>
        <w:footnoteReference w:id="1791"/>
      </w:r>
      <w:r>
        <w:rPr>
          <w:rFonts w:ascii="Amiri" w:hAnsi="Amiri" w:eastAsia="Amiri" w:cs="Amiri"/>
          <w:lang w:bidi="ar-SA"/>
          <w:color w:val="111111"/>
          <w:sz w:val="28"/>
          <w:szCs w:val="28"/>
          <w:rtl/>
        </w:rPr>
        <w:t xml:space="preserve">3 بَابُ اشْتِرَاطِ ذِکْرِ الْأَجَلِ الْمَضْبُوطِ فِی السَّلَمِ دُونَ مَا یَحْتَمِلُ الزِّیَادَةَ وَ النُّقْصَانَ کَالدِّیَاسِ وَ الْحَصَادِ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8" w:name="_Toc989"/>
      <w:r>
        <w:t>[رقم الحدیث الکلی: 23686 - رقم الحدیث الباب: 1]</w:t>
      </w:r>
      <w:bookmarkEnd w:id="1428"/>
    </w:p>
    <w:p>
      <w:pPr>
        <w:pStyle w:val="BookText"/>
      </w:pPr>
      <w:r>
        <w:rPr>
          <w:rFonts w:ascii="Times New Roman" w:hAnsi="Times New Roman" w:eastAsia="Times New Roman" w:cs="Times New Roman"/>
          <w:lang w:val="en-US" w:bidi="en-US"/>
          <w:color w:val="111111"/>
          <w:sz w:val="28"/>
          <w:szCs w:val="28"/>
          <w:rtl/>
        </w:rPr>
        <w:t xml:space="preserve">23686- 1- </w:t>
      </w:r>
      <w:r>
        <w:rPr>
          <w:rStyle w:val="FootnoteReference"/>
        </w:rPr>
        <w:footnoteReference w:id="1792"/>
      </w:r>
      <w:r>
        <w:rPr>
          <w:rFonts w:ascii="Amiri" w:hAnsi="Amiri" w:eastAsia="Amiri" w:cs="Amiri"/>
          <w:lang w:bidi="ar-SA"/>
          <w:color w:val="111111"/>
          <w:sz w:val="28"/>
          <w:szCs w:val="28"/>
          <w:rtl/>
        </w:rPr>
        <w:t xml:space="preserve">مُحَمَّدُ بْنُ عَلِیِّ بْنِ الْحُسَیْنِ بِإِسْنَادِهِ عَنْ صَفْوَانَ بْنِ یَحْیَی عَنْ عَبْدِ اللَّهِ بْنِ سِنَانٍ قَالَ: سَأَلْتُ أَبَا عَبْدِ اللَّهِ ع عَنِ الرَّجُلِ یُسْلِمُ فِی غَیْرِ زَرْعٍ وَ لَا نَخْلٍ قَالَ یُسَمِّی کَیْلًا مَعْلُوماً إِلَی أَجَلٍ مَعْلُومٍ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مردی که در غیر زراعت و نخل پیش خرید می‌کند، پرسیدم. امام فرمود: 'باید مقداری مشخص و معین شده را تا یک موعد معین نام ببری.</w:t>
      </w:r>
    </w:p>
    <w:p>
      <w:pPr>
        <w:pStyle w:val="Heading5"/>
      </w:pPr>
      <w:bookmarkStart w:id="1429" w:name="_Toc990"/>
      <w:r>
        <w:t>[رقم الحدیث الکلی: 23687 - رقم الحدیث الباب: 2]</w:t>
      </w:r>
      <w:bookmarkEnd w:id="1429"/>
    </w:p>
    <w:p>
      <w:pPr>
        <w:pStyle w:val="BookText"/>
      </w:pPr>
      <w:r>
        <w:rPr>
          <w:rFonts w:ascii="Times New Roman" w:hAnsi="Times New Roman" w:eastAsia="Times New Roman" w:cs="Times New Roman"/>
          <w:lang w:val="en-US" w:bidi="en-US"/>
          <w:color w:val="111111"/>
          <w:sz w:val="28"/>
          <w:szCs w:val="28"/>
          <w:rtl/>
        </w:rPr>
        <w:t xml:space="preserve">23687- 2- </w:t>
      </w:r>
      <w:r>
        <w:rPr>
          <w:rStyle w:val="FootnoteReference"/>
        </w:rPr>
        <w:footnoteReference w:id="1793"/>
      </w:r>
      <w:r>
        <w:rPr>
          <w:rFonts w:ascii="Amiri" w:hAnsi="Amiri" w:eastAsia="Amiri" w:cs="Amiri"/>
          <w:lang w:bidi="ar-SA"/>
          <w:color w:val="111111"/>
          <w:sz w:val="28"/>
          <w:szCs w:val="28"/>
          <w:rtl/>
        </w:rPr>
        <w:t xml:space="preserve">مُحَمَّدُ بْنُ یَعْقُوبَ عَنْ مُحَمَّدِ بْنِ یَحْیَی عَنْ أَحْمَدَ بْنِ مُحَمَّدٍ عَنْ عَلِیِّ بْنِ الْحَکَمِ عَنْ سَیْفِ بْنِ عَمِیرَةَ عَنْ أَبِی مَرْیَمَ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9" w:name="pg14689_173363"/>
    <w:bookmarkEnd w:id="279"/>
    <w:p>
      <w:pPr>
        <w:pStyle w:val="BookText"/>
      </w:pPr>
      <w:r>
        <w:rPr>
          <w:rFonts w:ascii="Amiri" w:hAnsi="Amiri" w:eastAsia="Amiri" w:cs="Amiri"/>
          <w:lang w:bidi="ar-SA"/>
          <w:color w:val="111111"/>
          <w:sz w:val="28"/>
          <w:szCs w:val="28"/>
          <w:rtl/>
        </w:rPr>
        <w:t xml:space="preserve">الْأَنْصَارِیِّ عَنْ أَبِی عَبْدِ اللَّهِ ع أَنَّ أَبَاهُ لَمْ یَکُنْ یَرَی بَأْساً بِالسَّلَمِ فِی الْحَیَوَانِ بِشَیْ‌ءٍ مَعْلُومٍ إِلَی أَجَلٍ مَعْلُومٍ.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انصاری از امام صادق (ع) نقل شده که پدرش (امام باقر (ع)) در دیدگاهش مشکلی در پیش خرید حیوانات با شرایط مشخص و به مدت معین نمی‌دید.</w:t>
      </w:r>
    </w:p>
    <w:p>
      <w:pPr>
        <w:pStyle w:val="Heading5"/>
      </w:pPr>
      <w:bookmarkStart w:id="1430" w:name="_Toc991"/>
      <w:r>
        <w:t>[رقم الحدیث الکلی: 23688 - رقم الحدیث الباب: 3]</w:t>
      </w:r>
      <w:bookmarkEnd w:id="1430"/>
    </w:p>
    <w:p>
      <w:pPr>
        <w:pStyle w:val="BookText"/>
      </w:pPr>
      <w:r>
        <w:rPr>
          <w:rFonts w:ascii="Times New Roman" w:hAnsi="Times New Roman" w:eastAsia="Times New Roman" w:cs="Times New Roman"/>
          <w:lang w:val="en-US" w:bidi="en-US"/>
          <w:color w:val="111111"/>
          <w:sz w:val="28"/>
          <w:szCs w:val="28"/>
          <w:rtl/>
        </w:rPr>
        <w:t xml:space="preserve">23688- 3- </w:t>
      </w:r>
      <w:r>
        <w:rPr>
          <w:rStyle w:val="FootnoteReference"/>
        </w:rPr>
        <w:footnoteReference w:id="1794"/>
      </w:r>
      <w:r>
        <w:rPr>
          <w:rFonts w:ascii="Amiri" w:hAnsi="Amiri" w:eastAsia="Amiri" w:cs="Amiri"/>
          <w:lang w:bidi="ar-SA"/>
          <w:color w:val="111111"/>
          <w:sz w:val="28"/>
          <w:szCs w:val="28"/>
          <w:rtl/>
        </w:rPr>
        <w:t xml:space="preserve">وَ بِالْإِسْنَادِ عَنْ عَلِیِّ بْنِ الْحَکَمِ عَنْ قُتَیْبَةَ الْأَعْشَی عَنْ أَبِی عَبْدِ اللَّهِ ع فِی الرَّجُلِ یُسْلِمُ فِی أَسْنَانٍ مِنَ الْغَنَمِ مَعْلُومَةٍ إِلَی أَجَلٍ مَعْلُومٍ فَیُعْطِی الرَّبَاعَ </w:t>
      </w:r>
      <w:r>
        <w:rPr>
          <w:rStyle w:val="FootnoteReference"/>
        </w:rPr>
        <w:footnoteReference w:id="1795"/>
      </w:r>
      <w:r>
        <w:rPr>
          <w:rFonts w:ascii="Amiri" w:hAnsi="Amiri" w:eastAsia="Amiri" w:cs="Amiri"/>
          <w:lang w:bidi="ar-SA"/>
          <w:color w:val="111111"/>
          <w:sz w:val="28"/>
          <w:szCs w:val="28"/>
          <w:rtl/>
        </w:rPr>
        <w:t xml:space="preserve">مَکَانَ الثَّنِیِّ فَقَالَ أَ لَیْسَ یُسْلِمُ فِی أَسْنَانٍ مَعْلُومَةٍ إِلَی أَجَلٍ مَعْلُومٍ قُلْتُ بَلَی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قتیبه الاعشی از امام صادق (ع) درباره مردی که پیش خرید گوسفندانی با سنین مشخص و برای مدت معین کرده است، نقل شده که گفت: "اگر به جای گوسفندان با سن معین، گوسفندان با سن دیگر بدهد، آیا این درست نیست؟" گفتم: "بله، درست است." امام فرمود: "مشکلی ندارد."</w:t>
      </w:r>
    </w:p>
    <w:p>
      <w:pPr>
        <w:pStyle w:val="Heading5"/>
      </w:pPr>
      <w:bookmarkStart w:id="1431" w:name="_Toc992"/>
      <w:r>
        <w:t>[رقم الحدیث الکلی: 23689 - رقم الحدیث الباب: 4]</w:t>
      </w:r>
      <w:bookmarkEnd w:id="1431"/>
    </w:p>
    <w:p>
      <w:pPr>
        <w:pStyle w:val="BookText"/>
      </w:pPr>
      <w:r>
        <w:rPr>
          <w:rFonts w:ascii="Times New Roman" w:hAnsi="Times New Roman" w:eastAsia="Times New Roman" w:cs="Times New Roman"/>
          <w:lang w:val="en-US" w:bidi="en-US"/>
          <w:color w:val="111111"/>
          <w:sz w:val="28"/>
          <w:szCs w:val="28"/>
          <w:rtl/>
        </w:rPr>
        <w:t xml:space="preserve">23689- 4- </w:t>
      </w:r>
      <w:r>
        <w:rPr>
          <w:rStyle w:val="FootnoteReference"/>
        </w:rPr>
        <w:footnoteReference w:id="1796"/>
      </w:r>
      <w:r>
        <w:rPr>
          <w:rFonts w:ascii="Amiri" w:hAnsi="Amiri" w:eastAsia="Amiri" w:cs="Amiri"/>
          <w:lang w:bidi="ar-SA"/>
          <w:color w:val="111111"/>
          <w:sz w:val="28"/>
          <w:szCs w:val="28"/>
          <w:rtl/>
        </w:rPr>
        <w:t xml:space="preserve">وَ عَنْ مُحَمَّدِ بْنِ یَحْیَی عَنْ أَحْمَدَ بْنِ مُحَمَّدٍ عَنْ عُثْمَانَ بْنِ عِیسَی عَنْ سَمَاعَةَ قَالَ: سَأَلْتُ أَبَا عَبْدِ اللَّهِ ع عَنِ السَّلَمِ وَ هُوَ السَّلَفُ فِی الْحَرِیرِ وَ الْمَتَاعِ الَّذِی یُصْنَعُ فِی الْبَلَدِ الَّذِی أَنْتَ بِهِ قَالَ نَعَمْ إِذَا کَانَ إِلَی أَجَلٍ مَعْلُومٍ.</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سَلَم که همان پیش‌فروش در ابریشم و کالاهای ساخته شده در شهری که در آن هستی، پرسیدم. امام فرمود: 'بله، اگر به مدت معین باشد.</w:t>
      </w:r>
    </w:p>
    <w:p>
      <w:pPr>
        <w:pStyle w:val="Heading5"/>
      </w:pPr>
      <w:bookmarkStart w:id="1432" w:name="_Toc993"/>
      <w:r>
        <w:t>[رقم الحدیث الکلی: 23690 - رقم الحدیث الباب: 5]</w:t>
      </w:r>
      <w:bookmarkEnd w:id="1432"/>
    </w:p>
    <w:p>
      <w:pPr>
        <w:pStyle w:val="BookText"/>
      </w:pPr>
      <w:r>
        <w:rPr>
          <w:rFonts w:ascii="Times New Roman" w:hAnsi="Times New Roman" w:eastAsia="Times New Roman" w:cs="Times New Roman"/>
          <w:lang w:val="en-US" w:bidi="en-US"/>
          <w:color w:val="111111"/>
          <w:sz w:val="28"/>
          <w:szCs w:val="28"/>
          <w:rtl/>
        </w:rPr>
        <w:t xml:space="preserve">23690- 5- </w:t>
      </w:r>
      <w:r>
        <w:rPr>
          <w:rStyle w:val="FootnoteReference"/>
        </w:rPr>
        <w:footnoteReference w:id="1798"/>
      </w:r>
      <w:r>
        <w:rPr>
          <w:rFonts w:ascii="Amiri" w:hAnsi="Amiri" w:eastAsia="Amiri" w:cs="Amiri"/>
          <w:lang w:bidi="ar-SA"/>
          <w:color w:val="111111"/>
          <w:sz w:val="28"/>
          <w:szCs w:val="28"/>
          <w:rtl/>
        </w:rPr>
        <w:t xml:space="preserve">وَ عَنْهُ عَنْ أَحْمَدَ بْنِ مُحَمَّدٍ عَنْ مُحَمَّدِ بْنِ یَحْیَی عَنْ غِیَاثِ بْنِ إِبْرَاهِیمَ عَنْ أَبِی عَبْدِ اللَّهِ ع قَالَ: قَالَ أَمِیرُ الْمُؤْمِنِینَ ع لَا بَأْسَ بِالسَّلَمِ کَیْلًا مَعْلُوماً إِلَی أَجَلٍ مَعْلُومٍ وَ لَا تُسْلِمْهُ إِلَی دِیَاسٍ وَ لَا إِلَی حَصَادٍ.</w:t>
      </w:r>
    </w:p>
    <w:p>
      <w:pPr>
        <w:pStyle w:val="BookText"/>
      </w:pPr>
      <w:r>
        <w:rPr>
          <w:rFonts w:ascii="Amiri" w:hAnsi="Amiri" w:eastAsia="Amiri" w:cs="Amiri"/>
          <w:lang w:bidi="ar-SA"/>
          <w:color w:val="111111"/>
          <w:sz w:val="28"/>
          <w:szCs w:val="28"/>
          <w:rtl/>
        </w:rPr>
        <w:t xml:space="preserve">وَ رَوَاهُ الصَّدُوقُ بِإِسْنَادِهِ عَنْ غِیَاثِ بْنِ إِبْرَاهِیمَ مِثْلَهُ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که فرمود: "امیرالمؤمنین (ع) فرمود: 'مشکلی ندارد با خرید و فروش سَلَم به اندازه‌ای معین و تا مدت زمانی معین، و آن را به مرحله کوبیدن و یا برداشت نرسان.'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0" w:name="pg14689_173364"/>
    <w:bookmarkEnd w:id="280"/>
    <w:p>
      <w:pPr>
        <w:pStyle w:val="Heading5"/>
      </w:pPr>
      <w:bookmarkStart w:id="1433" w:name="_Toc994"/>
      <w:r>
        <w:t>[رقم الحدیث الکلی: 23691 - رقم الحدیث الباب: 6]</w:t>
      </w:r>
      <w:bookmarkEnd w:id="1433"/>
    </w:p>
    <w:p>
      <w:pPr>
        <w:pStyle w:val="BookText"/>
      </w:pPr>
      <w:r>
        <w:rPr>
          <w:rFonts w:ascii="Times New Roman" w:hAnsi="Times New Roman" w:eastAsia="Times New Roman" w:cs="Times New Roman"/>
          <w:lang w:val="en-US" w:bidi="en-US"/>
          <w:color w:val="111111"/>
          <w:sz w:val="28"/>
          <w:szCs w:val="28"/>
          <w:rtl/>
        </w:rPr>
        <w:t xml:space="preserve">23691- 6- </w:t>
      </w:r>
      <w:r>
        <w:rPr>
          <w:rStyle w:val="FootnoteReference"/>
        </w:rPr>
        <w:footnoteReference w:id="1800"/>
      </w:r>
      <w:r>
        <w:rPr>
          <w:rFonts w:ascii="Amiri" w:hAnsi="Amiri" w:eastAsia="Amiri" w:cs="Amiri"/>
          <w:lang w:bidi="ar-SA"/>
          <w:color w:val="111111"/>
          <w:sz w:val="28"/>
          <w:szCs w:val="28"/>
          <w:rtl/>
        </w:rPr>
        <w:t xml:space="preserve">وَ عَنْهُ عَنْ أَحْمَدَ بْنِ مُحَمَّدٍ عَنْ عَلِیِّ بْنِ النُّعْمَانِ عَنِ ابْنِ مُسْکَانَ عَنْ سُلَیْمَانَ بْنِ خَالِدٍ فِی حَدِیثٍ أَنَّهُ سَأَلَ أَبَا عَبْدِ اللَّهِ ع عَنْ رَجُلٍ یُسْلِمُ فِی غَیْرِ زَرْعٍ وَ لَا نَخْلٍ قَالَ یُسَمِّی شَیْئاً إِلَی أَجَلٍ مُسَمًّی.</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80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در حدیثی نقل شده که او از امام صادق (ع) درباره مردی که در غیر زراعت و نخل پیش‌خرید می‌کند، پرسید. امام فرمود: "باید چیزی مشخص شده را تا یک موعد معین نام ببرد.</w:t>
      </w:r>
    </w:p>
    <w:p>
      <w:pPr>
        <w:pStyle w:val="Heading5"/>
      </w:pPr>
      <w:bookmarkStart w:id="1434" w:name="_Toc995"/>
      <w:r>
        <w:t>[رقم الحدیث الکلی: 23692 - رقم الحدیث الباب: 7]</w:t>
      </w:r>
      <w:bookmarkEnd w:id="1434"/>
    </w:p>
    <w:p>
      <w:pPr>
        <w:pStyle w:val="BookText"/>
      </w:pPr>
      <w:r>
        <w:rPr>
          <w:rFonts w:ascii="Times New Roman" w:hAnsi="Times New Roman" w:eastAsia="Times New Roman" w:cs="Times New Roman"/>
          <w:lang w:val="en-US" w:bidi="en-US"/>
          <w:color w:val="111111"/>
          <w:sz w:val="28"/>
          <w:szCs w:val="28"/>
          <w:rtl/>
        </w:rPr>
        <w:t xml:space="preserve">23692- 7- </w:t>
      </w:r>
      <w:r>
        <w:rPr>
          <w:rStyle w:val="FootnoteReference"/>
        </w:rPr>
        <w:footnoteReference w:id="1802"/>
      </w:r>
      <w:r>
        <w:rPr>
          <w:rFonts w:ascii="Amiri" w:hAnsi="Amiri" w:eastAsia="Amiri" w:cs="Amiri"/>
          <w:lang w:bidi="ar-SA"/>
          <w:color w:val="111111"/>
          <w:sz w:val="28"/>
          <w:szCs w:val="28"/>
          <w:rtl/>
        </w:rPr>
        <w:t xml:space="preserve">وَ بِإِسْنَادِهِ عَنِ الْحُسَیْنِ بْنِ سَعِیدٍ عَنِ الْقَاسِمِ بْنِ مُحَمَّدٍ عَنْ أَبَانٍ عَنْ حَدِیدِ بْنِ حَکِیمٍ قَالَ: قُلْتُ لِأَبِی عَبْدِ اللَّهِ ع رَجُلٌ اشْتَرَی الْجُلُودَ مِنَ الْقَصَّابِ فَیُعْطِیهِ کُلَّ یَوْمٍ شَیْئاً مَعْلُوماً فَقَالَ لَا بَأْسَ بِهِ.</w:t>
      </w:r>
    </w:p>
    <w:p>
      <w:pPr>
        <w:pStyle w:val="BookText"/>
      </w:pPr>
      <w:r>
        <w:rPr>
          <w:rFonts w:ascii="Amiri" w:hAnsi="Amiri" w:eastAsia="Amiri" w:cs="Amiri"/>
          <w:lang w:bidi="ar-SA"/>
          <w:color w:val="111111"/>
          <w:sz w:val="28"/>
          <w:szCs w:val="28"/>
          <w:rtl/>
        </w:rPr>
        <w:t xml:space="preserve">وَ رَوَاهُ الْکُلَیْنِیُّ عَنْ حُمَیْدِ بْنِ زِیَادٍ عَنِ الْحَسَنِ بْنِ مُحَمَّدِ بْنِ سَمَاعَةَ عَنْ غَیْرِ وَاحِدٍ عَنْ أَبَانٍ عَنْ حَدِیدِ بْنِ حَکِیمٍ </w:t>
      </w:r>
      <w:r>
        <w:rPr>
          <w:rStyle w:val="FootnoteReference"/>
        </w:rPr>
        <w:footnoteReference w:id="1803"/>
      </w:r>
    </w:p>
    <w:p>
      <w:pPr>
        <w:pStyle w:val="BookText"/>
      </w:pPr>
      <w:r>
        <w:rPr>
          <w:rFonts w:ascii="Amiri" w:hAnsi="Amiri" w:eastAsia="Amiri" w:cs="Amiri"/>
          <w:lang w:bidi="ar-SA"/>
          <w:color w:val="111111"/>
          <w:sz w:val="28"/>
          <w:szCs w:val="28"/>
          <w:rtl/>
        </w:rPr>
        <w:t xml:space="preserve">وَ رَوَاهُ الصَّدُوقُ بِإِسْنَادِهِ عَنْ حَدِیدِ بْنِ حَکِیمٍ </w:t>
      </w:r>
      <w:r>
        <w:rPr>
          <w:rStyle w:val="FootnoteReference"/>
        </w:rPr>
        <w:footnoteReference w:id="1804"/>
      </w:r>
    </w:p>
    <w:p>
      <w:pPr>
        <w:pStyle w:val="BookText"/>
      </w:pPr>
      <w:r>
        <w:rPr>
          <w:rFonts w:ascii="Amiri" w:hAnsi="Amiri" w:eastAsia="Amiri" w:cs="Amiri"/>
          <w:lang w:bidi="ar-SA"/>
          <w:color w:val="111111"/>
          <w:sz w:val="28"/>
          <w:szCs w:val="28"/>
          <w:rtl/>
        </w:rPr>
        <w:t xml:space="preserve">أَقُولُ: هَذَا مَحْمُولٌ عَلَی تَعْیِینِ الْأَجَلِ وَ إِنْ کَانَ مُتَعَدِّداً.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حدید بن حکیم نقل شده که گفت: "به امام صادق (ع) گفتم: 'مردی از قصاب پوست می‌خرد و هر روز مقدار معینی به او می‌دهد.' امام فرمود: 'مشکلی ندارد.'</w:t>
      </w:r>
    </w:p>
    <w:p>
      <w:pPr>
        <w:pStyle w:val="BookText"/>
      </w:pPr>
      <w:r>
        <w:rPr>
          <w:rFonts w:ascii="IRNazanin" w:hAnsi="IRNazanin" w:eastAsia="IRNazanin" w:cs="IRNazanin"/>
          <w:lang w:bidi="fa-IR"/>
          <w:color w:val="111111"/>
          <w:sz w:val="28"/>
          <w:szCs w:val="28"/>
          <w:rtl/>
        </w:rPr>
        <w:t xml:space="preserve">می گویم : این حدیث بر تعیین موعد حتی اگر متعدد باشد، حمل می‌شود."</w:t>
      </w:r>
    </w:p>
    <w:p>
      <w:pPr>
        <w:pStyle w:val="Heading5"/>
      </w:pPr>
      <w:bookmarkStart w:id="1435" w:name="_Toc996"/>
      <w:r>
        <w:t>[رقم الحدیث الکلی: 23693 - رقم الحدیث الباب: 8]</w:t>
      </w:r>
      <w:bookmarkEnd w:id="1435"/>
    </w:p>
    <w:p>
      <w:pPr>
        <w:pStyle w:val="BookText"/>
      </w:pPr>
      <w:r>
        <w:rPr>
          <w:rFonts w:ascii="Times New Roman" w:hAnsi="Times New Roman" w:eastAsia="Times New Roman" w:cs="Times New Roman"/>
          <w:lang w:val="en-US" w:bidi="en-US"/>
          <w:color w:val="111111"/>
          <w:sz w:val="28"/>
          <w:szCs w:val="28"/>
          <w:rtl/>
        </w:rPr>
        <w:t xml:space="preserve">23693- 8- </w:t>
      </w:r>
      <w:r>
        <w:rPr>
          <w:rStyle w:val="FootnoteReference"/>
        </w:rPr>
        <w:footnoteReference w:id="1805"/>
      </w:r>
      <w:r>
        <w:rPr>
          <w:rFonts w:ascii="Amiri" w:hAnsi="Amiri" w:eastAsia="Amiri" w:cs="Amiri"/>
          <w:lang w:bidi="ar-SA"/>
          <w:color w:val="111111"/>
          <w:sz w:val="28"/>
          <w:szCs w:val="28"/>
          <w:rtl/>
        </w:rPr>
        <w:t xml:space="preserve">وَ عَنْهُ عَنِ الْحَسَنِ عَنْ زُرْعَةَ بْنِ مُحَمَّدٍ عَنْ سَمَاعَةَ قَالَ: سَأَلْتُهُ عَنِ السَّلَمِ وَ هُوَ السَّلَفُ فِی الْحَرِیرِ وَ الْمَتَاعِ الَّذِی یُصْنَعُ فِی الْبَلَدِ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1" w:name="pg14689_173365"/>
    <w:bookmarkEnd w:id="281"/>
    <w:p>
      <w:pPr>
        <w:pStyle w:val="BookText"/>
      </w:pPr>
      <w:r>
        <w:rPr>
          <w:rFonts w:ascii="Amiri" w:hAnsi="Amiri" w:eastAsia="Amiri" w:cs="Amiri"/>
          <w:lang w:bidi="ar-SA"/>
          <w:color w:val="111111"/>
          <w:sz w:val="28"/>
          <w:szCs w:val="28"/>
          <w:rtl/>
        </w:rPr>
        <w:t xml:space="preserve">الَّذِی أَنْتَ فِیهِ قَالَ نَعَمْ إِذَا کَانَ إِلَی أَجَلٍ مَعْلُومٍ وَ سَأَلْتُهُ عَنِ السَّلَمِ فِی الْحَیَوَانِ إِذَا وَصَفْتَهُ إِلَی أَجَلٍ وَ عَنِ السَّلَفِ فِی الطَّعَامِ کَیْلًا مَعْلُوماً إِلَی أَجَلٍ مَعْلُومٍ فَقَالَ لَا بَأْسَ بِهِ.</w:t>
      </w:r>
    </w:p>
    <w:p>
      <w:pPr>
        <w:pStyle w:val="BookText"/>
      </w:pPr>
      <w:r>
        <w:rPr>
          <w:rFonts w:ascii="Amiri" w:hAnsi="Amiri" w:eastAsia="Amiri" w:cs="Amiri"/>
          <w:lang w:bidi="ar-SA"/>
          <w:color w:val="111111"/>
          <w:sz w:val="28"/>
          <w:szCs w:val="28"/>
          <w:rtl/>
        </w:rPr>
        <w:t xml:space="preserve">أَقُولُ: تَقَدَّمَ مَا یَدُلُّ عَلَی ذَلِکَ </w:t>
      </w:r>
      <w:r>
        <w:rPr>
          <w:rStyle w:val="FootnoteReference"/>
        </w:rPr>
        <w:footnoteReference w:id="1806"/>
      </w:r>
      <w:r>
        <w:rPr>
          <w:rFonts w:ascii="Amiri" w:hAnsi="Amiri" w:eastAsia="Amiri" w:cs="Amiri"/>
          <w:lang w:bidi="ar-SA"/>
          <w:color w:val="111111"/>
          <w:sz w:val="28"/>
          <w:szCs w:val="28"/>
          <w:rtl/>
        </w:rPr>
        <w:t xml:space="preserve">وَ یَأْتِی مَا یَدُلُّ عَلَیْهِ </w:t>
      </w:r>
      <w:r>
        <w:rPr>
          <w:rStyle w:val="FootnoteReference"/>
        </w:rPr>
        <w:footnoteReference w:id="1807"/>
      </w:r>
      <w:r>
        <w:rPr>
          <w:rFonts w:ascii="Amiri" w:hAnsi="Amiri" w:eastAsia="Amiri" w:cs="Amiri"/>
          <w:lang w:bidi="ar-SA"/>
          <w:color w:val="111111"/>
          <w:sz w:val="28"/>
          <w:szCs w:val="28"/>
          <w:rtl/>
        </w:rPr>
        <w:t xml:space="preserve">ثُمَّ إِنَّ مَا تَقَدَّمَ </w:t>
      </w:r>
      <w:r>
        <w:rPr>
          <w:rStyle w:val="FootnoteReference"/>
        </w:rPr>
        <w:footnoteReference w:id="1808"/>
      </w:r>
      <w:r>
        <w:rPr>
          <w:rFonts w:ascii="Amiri" w:hAnsi="Amiri" w:eastAsia="Amiri" w:cs="Amiri"/>
          <w:lang w:bidi="ar-SA"/>
          <w:color w:val="111111"/>
          <w:sz w:val="28"/>
          <w:szCs w:val="28"/>
          <w:rtl/>
        </w:rPr>
        <w:t xml:space="preserve">مِنْ جَوَازِ بَیْعِ مَا لَیْسَ عِنْدَهُ حَالًّا لَا یُنَافِی هَذِهِ الْأَحَادِیثَ لِأَنَّهَا تَدُلُّ عَلَی اشْتِرَاطِ الْأَجَلِ مَعَ إِرَادَةِ السَّلَفِ لَا مَعَ إِرَادَةِ الْحُلُولِ وَ هُوَ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امام صادق (ع) درباره سَلَم که همان پیش‌فروش در ابریشم و کالاهای ساخته شده در شهری که در آن هستی، پرسیدم. امام فرمود: 'بله، اگر به مدت معین باشد.' و همچنین درباره سَلَم در حیوانات پرسیدم که اگر آن را توصیف کنی تا مدت معین، امام فرمود: 'مشکلی ندارد.' و همچنین درباره پیش‌فروش غذا به مقدار معین تا مدت معین پرسیدم، امام فرمود: 'مشکلی ندارد.'</w:t>
      </w:r>
    </w:p>
    <w:p>
      <w:pPr>
        <w:pStyle w:val="BookText"/>
      </w:pPr>
      <w:r>
        <w:rPr>
          <w:rFonts w:ascii="IRNazanin" w:hAnsi="IRNazanin" w:eastAsia="IRNazanin" w:cs="IRNazanin"/>
          <w:lang w:bidi="fa-IR"/>
          <w:color w:val="111111"/>
          <w:sz w:val="28"/>
          <w:szCs w:val="28"/>
          <w:rtl/>
        </w:rPr>
        <w:t xml:space="preserve">می گویم : 'این احادیث منافات ندارد با جواز فروش آنچه در حال حاضر موجود نیست چون آنها دلالت دارد شرط تعین مدت با تصمیم برسلف نه بقصد رسیدن وقت آن واین واضح است .</w:t>
      </w:r>
    </w:p>
    <w:p>
      <w:pPr>
        <w:pStyle w:val="Heading4"/>
      </w:pPr>
      <w:bookmarkStart w:id="1436" w:name="_Toc997"/>
      <w:r>
        <w:t>4- بَابُ جَوَازِ تَعَدُّدِ الْأَجَلِ بِأَنْ یُجْعَلَ لِکُلِّ جُزْءٍ مِنَ الْمَبِیعِ أَجَلٌ‌</w:t>
      </w:r>
      <w:bookmarkEnd w:id="1436"/>
    </w:p>
    <w:p>
      <w:pPr>
        <w:pStyle w:val="Heading5"/>
      </w:pPr>
      <w:bookmarkStart w:id="1437" w:name="_Toc998"/>
      <w:r>
        <w:t>اشارة</w:t>
      </w:r>
      <w:bookmarkEnd w:id="1437"/>
    </w:p>
    <w:p>
      <w:pPr>
        <w:pStyle w:val="BookText"/>
      </w:pPr>
      <w:r>
        <w:rPr>
          <w:rStyle w:val="FootnoteReference"/>
        </w:rPr>
        <w:footnoteReference w:id="1809"/>
      </w:r>
      <w:r>
        <w:rPr>
          <w:rFonts w:ascii="Amiri" w:hAnsi="Amiri" w:eastAsia="Amiri" w:cs="Amiri"/>
          <w:lang w:bidi="ar-SA"/>
          <w:color w:val="111111"/>
          <w:sz w:val="28"/>
          <w:szCs w:val="28"/>
          <w:rtl/>
        </w:rPr>
        <w:t xml:space="preserve">4 بَابُ جَوَازِ تَعَدُّدِ الْأَجَلِ بِأَنْ یُجْعَلَ لِکُلِّ جُزْءٍ مِنَ الْمَبِیعِ أَجَلٌ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8" w:name="_Toc999"/>
      <w:r>
        <w:t>[رقم الحدیث الکلی: 23694 - رقم الحدیث الباب: 1]</w:t>
      </w:r>
      <w:bookmarkEnd w:id="1438"/>
    </w:p>
    <w:p>
      <w:pPr>
        <w:pStyle w:val="BookText"/>
      </w:pPr>
      <w:r>
        <w:rPr>
          <w:rFonts w:ascii="Times New Roman" w:hAnsi="Times New Roman" w:eastAsia="Times New Roman" w:cs="Times New Roman"/>
          <w:lang w:val="en-US" w:bidi="en-US"/>
          <w:color w:val="111111"/>
          <w:sz w:val="28"/>
          <w:szCs w:val="28"/>
          <w:rtl/>
        </w:rPr>
        <w:t xml:space="preserve">23694- 1- </w:t>
      </w:r>
      <w:r>
        <w:rPr>
          <w:rStyle w:val="FootnoteReference"/>
        </w:rPr>
        <w:footnoteReference w:id="1810"/>
      </w:r>
      <w:r>
        <w:rPr>
          <w:rFonts w:ascii="Amiri" w:hAnsi="Amiri" w:eastAsia="Amiri" w:cs="Amiri"/>
          <w:lang w:bidi="ar-SA"/>
          <w:color w:val="111111"/>
          <w:sz w:val="28"/>
          <w:szCs w:val="28"/>
          <w:rtl/>
        </w:rPr>
        <w:t xml:space="preserve">مُحَمَّدُ بْنُ عَلِیِّ بْنِ الْحُسَیْنِ بِإِسْنَادِهِ عَنِ الْحَسَنِ بْنِ مَحْبُوبٍ عَنْ أَبِی وَلَّادٍ الْحَنَّاطِ قَالَ: سَأَلْتُ أَبَا عَبْدِ اللَّهِ ع عَنِ الرَّجُلِ تَکُونُ لَهُ الْغَنَمُ یَحْلُبُهَا لَهَا أَلْبَانٌ کَثِیرَةٌ فِی کُلِّ یَوْمٍ مَا تَقُولُ فِی شِرَاءِ الْخَمْسِمِائَةِ رِطْلٍ بِکَذَا وَ کَذَا دِرْهَماً یَأْخُذُ فِی کُلِّ یَوْمٍ مِنْهُ أَرْطَالًا حَتَّی یَسْتَوْفِیَ مَا یَشْتَرِی قَالَ لَا بَأْسَ بِهَذَا وَ نَحْوِهِ.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2" w:name="pg14689_173366"/>
    <w:bookmarkEnd w:id="282"/>
    <w:p>
      <w:pPr>
        <w:pStyle w:val="BookText"/>
      </w:pPr>
      <w:r>
        <w:rPr>
          <w:rFonts w:ascii="Amiri" w:hAnsi="Amiri" w:eastAsia="Amiri" w:cs="Amiri"/>
          <w:lang w:bidi="ar-SA"/>
          <w:color w:val="111111"/>
          <w:sz w:val="28"/>
          <w:szCs w:val="28"/>
          <w:rtl/>
        </w:rPr>
        <w:t xml:space="preserve">مَحْبُوبٍ مِثْلَهُ إِلَّا أَنَّهُ قَالَ الْخَمْسِمِائَةِ رِطْلٍ أَوْ أَکْثَرَ مِنْ ذَلِکَ الْمِائَةَ رِطْلٍ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12"/>
      </w:r>
      <w:r>
        <w:rPr>
          <w:rFonts w:ascii="Amiri" w:hAnsi="Amiri" w:eastAsia="Amiri" w:cs="Amiri"/>
          <w:lang w:bidi="ar-SA"/>
          <w:color w:val="111111"/>
          <w:sz w:val="28"/>
          <w:szCs w:val="28"/>
          <w:rtl/>
        </w:rPr>
        <w:t xml:space="preserve">وَ یَأْتِی مَا یَدُلُّ عَلَیْهِ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الحناط نقل شده که گفت: "از امام صادق (ع) درباره مردی که گوسفند دارد و هر روز شیر زیادی از آنها می‌گیرد، پرسیدم. 'نظر شما در مورد خرید پانصد رطل شیر به چنین و چنان مبلغی و دریافت هر روز مقداری از آن تا زمانی که تمام خریداری شده را دریافت کند، چیست؟' امام فرمود: 'مشکلی ندارد و موارد مشابه نیز.'"</w:t>
      </w:r>
    </w:p>
    <w:p>
      <w:pPr>
        <w:pStyle w:val="Heading4"/>
      </w:pPr>
      <w:bookmarkStart w:id="1439" w:name="_Toc1000"/>
      <w:r>
        <w:t>5- بَابُ اشْتِرَاطِ کَوْنِ وُجُودِ الْمُسْلَمِ فِیهِ غَالِباً عِنْدَ حُلُولِ الْأَجَلِ وَ إِنْ کَانَ مَعْدُوماً وَقْتَ الْعَقْدِ</w:t>
      </w:r>
      <w:bookmarkEnd w:id="1439"/>
    </w:p>
    <w:p>
      <w:pPr>
        <w:pStyle w:val="Heading5"/>
      </w:pPr>
      <w:bookmarkStart w:id="1440" w:name="_Toc1001"/>
      <w:r>
        <w:t>اشارة</w:t>
      </w:r>
      <w:bookmarkEnd w:id="1440"/>
    </w:p>
    <w:p>
      <w:pPr>
        <w:pStyle w:val="BookText"/>
      </w:pPr>
      <w:r>
        <w:rPr>
          <w:rStyle w:val="FootnoteReference"/>
        </w:rPr>
        <w:footnoteReference w:id="1814"/>
      </w:r>
      <w:r>
        <w:rPr>
          <w:rFonts w:ascii="Amiri" w:hAnsi="Amiri" w:eastAsia="Amiri" w:cs="Amiri"/>
          <w:lang w:bidi="ar-SA"/>
          <w:color w:val="111111"/>
          <w:sz w:val="28"/>
          <w:szCs w:val="28"/>
          <w:rtl/>
        </w:rPr>
        <w:t xml:space="preserve">5 بَابُ اشْتِرَاطِ کَوْنِ وُجُودِ الْمُسْلَمِ فِیهِ غَالِباً عِنْدَ حُلُولِ الْأَجَلِ وَ إِنْ کَانَ مَعْدُوماً وَقْتَ الْعَقْدِ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1" w:name="_Toc1002"/>
      <w:r>
        <w:t>[رقم الحدیث الکلی: 23695 - رقم الحدیث الباب: 1]</w:t>
      </w:r>
      <w:bookmarkEnd w:id="1441"/>
    </w:p>
    <w:p>
      <w:pPr>
        <w:pStyle w:val="BookText"/>
      </w:pPr>
      <w:r>
        <w:rPr>
          <w:rFonts w:ascii="Times New Roman" w:hAnsi="Times New Roman" w:eastAsia="Times New Roman" w:cs="Times New Roman"/>
          <w:lang w:val="en-US" w:bidi="en-US"/>
          <w:color w:val="111111"/>
          <w:sz w:val="28"/>
          <w:szCs w:val="28"/>
          <w:rtl/>
        </w:rPr>
        <w:t xml:space="preserve">23695- 1- </w:t>
      </w:r>
      <w:r>
        <w:rPr>
          <w:rStyle w:val="FootnoteReference"/>
        </w:rPr>
        <w:footnoteReference w:id="1815"/>
      </w:r>
      <w:r>
        <w:rPr>
          <w:rFonts w:ascii="Amiri" w:hAnsi="Amiri" w:eastAsia="Amiri" w:cs="Amiri"/>
          <w:lang w:bidi="ar-SA"/>
          <w:color w:val="111111"/>
          <w:sz w:val="28"/>
          <w:szCs w:val="28"/>
          <w:rtl/>
        </w:rPr>
        <w:t xml:space="preserve">مُحَمَّدُ بْنُ یَعْقُوبَ عَنْ عِدَّةٍ مِنْ أَصْحَابِنَا عَنْ أَحْمَدَ بْنِ مُحَمَّدٍ عَنْ مُحَمَّدِ بْنِ عِیسَی عَنْ مَنْصُورٍ عَنْ هِشَامِ بْنِ سَالِمٍ عَنْ أَبِی عَبْدِ اللَّهِ ع قَالَ: سُئِلَ عَنْ رَجُلٍ بَاعَ بَیْعاً لَیْسَ عِنْدَهُ إِلَی أَجَلٍ وَ ضَمِنَ الْبَیْعَ قَالَ لَا بَأْسَ بِهِ.</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که گفت: "از او درباره مردی که چیزی را که در دسترس ندارد به مدت معین می‌فروشد و مسئولیت تحویل را تضمین می‌کند، پرسیدند. امام فرمود: 'مشکلی ندارد.'</w:t>
      </w:r>
    </w:p>
    <w:p>
      <w:pPr>
        <w:pStyle w:val="Heading5"/>
      </w:pPr>
      <w:bookmarkStart w:id="1442" w:name="_Toc1003"/>
      <w:r>
        <w:t>[رقم الحدیث الکلی: 23696 - رقم الحدیث الباب: 2]</w:t>
      </w:r>
      <w:bookmarkEnd w:id="1442"/>
    </w:p>
    <w:p>
      <w:pPr>
        <w:pStyle w:val="BookText"/>
      </w:pPr>
      <w:r>
        <w:rPr>
          <w:rFonts w:ascii="Times New Roman" w:hAnsi="Times New Roman" w:eastAsia="Times New Roman" w:cs="Times New Roman"/>
          <w:lang w:val="en-US" w:bidi="en-US"/>
          <w:color w:val="111111"/>
          <w:sz w:val="28"/>
          <w:szCs w:val="28"/>
          <w:rtl/>
        </w:rPr>
        <w:t xml:space="preserve">23696- 2- </w:t>
      </w:r>
      <w:r>
        <w:rPr>
          <w:rStyle w:val="FootnoteReference"/>
        </w:rPr>
        <w:footnoteReference w:id="1817"/>
      </w:r>
      <w:r>
        <w:rPr>
          <w:rFonts w:ascii="Amiri" w:hAnsi="Amiri" w:eastAsia="Amiri" w:cs="Amiri"/>
          <w:lang w:bidi="ar-SA"/>
          <w:color w:val="111111"/>
          <w:sz w:val="28"/>
          <w:szCs w:val="28"/>
          <w:rtl/>
        </w:rPr>
        <w:t xml:space="preserve">وَ عَنْ عَلِیِّ بْنِ إِبْرَاهِیمَ عَنْ أَبِیهِ عَنِ ابْنِ أَبِی عُمَیْرٍ عَنْ حَمَّادٍ عَنِ الْحَلَبِیِّ قَالَ: سَأَلْتُ أَبَا عَبْدِ اللَّهِ ع عَنْ رَجُلٍ بَاعَ بَیْعاً لَیْسَ عِنْدَهُ إِلَی أَجَلٍ وَ ضَمِنَ الْبَیْعَ قَالَ لَا بَأْسَ.</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که چیزی را که در دسترس ندارد به مدت معین می‌فروشد و مسئولیت تحویل را تضمین می‌کند، پرسیدم. امام فرمود: 'مشکلی ندارد.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3" w:name="pg14689_173367"/>
    <w:bookmarkEnd w:id="283"/>
    <w:p>
      <w:pPr>
        <w:pStyle w:val="Heading5"/>
      </w:pPr>
      <w:bookmarkStart w:id="1443" w:name="_Toc1004"/>
      <w:r>
        <w:t>[رقم الحدیث الکلی: 23697 - رقم الحدیث الباب: 3]</w:t>
      </w:r>
      <w:bookmarkEnd w:id="1443"/>
    </w:p>
    <w:p>
      <w:pPr>
        <w:pStyle w:val="BookText"/>
      </w:pPr>
      <w:r>
        <w:rPr>
          <w:rFonts w:ascii="Times New Roman" w:hAnsi="Times New Roman" w:eastAsia="Times New Roman" w:cs="Times New Roman"/>
          <w:lang w:val="en-US" w:bidi="en-US"/>
          <w:color w:val="111111"/>
          <w:sz w:val="28"/>
          <w:szCs w:val="28"/>
          <w:rtl/>
        </w:rPr>
        <w:t xml:space="preserve">23697- 3- </w:t>
      </w:r>
      <w:r>
        <w:rPr>
          <w:rStyle w:val="FootnoteReference"/>
        </w:rPr>
        <w:footnoteReference w:id="1819"/>
      </w:r>
      <w:r>
        <w:rPr>
          <w:rFonts w:ascii="Amiri" w:hAnsi="Amiri" w:eastAsia="Amiri" w:cs="Amiri"/>
          <w:lang w:bidi="ar-SA"/>
          <w:color w:val="111111"/>
          <w:sz w:val="28"/>
          <w:szCs w:val="28"/>
          <w:rtl/>
        </w:rPr>
        <w:t xml:space="preserve">وَ عَنْهُ عَنْ أَبِیهِ عَنْ عَبْدِ اللَّهِ بْنِ الْمُغِیرَةِ عَنْ عَبْدِ اللَّهِ بْنِ سِنَانٍ قَالَ: سَأَلْتُ أَبَا عَبْدِ اللَّهِ ع عَنِ الرَّجُلِ أَ یَصْلُحُ لَهُ أَنْ یُسْلِمَ فِی الطَّعَامِ عِنْدَ رَجُلٍ لَیْسَ (عِنْدَهُ زَرْعٌ وَ لَا طَعَامٌ) </w:t>
      </w:r>
      <w:r>
        <w:rPr>
          <w:rStyle w:val="FootnoteReference"/>
        </w:rPr>
        <w:footnoteReference w:id="1820"/>
      </w:r>
      <w:r>
        <w:rPr>
          <w:rFonts w:ascii="Amiri" w:hAnsi="Amiri" w:eastAsia="Amiri" w:cs="Amiri"/>
          <w:lang w:bidi="ar-SA"/>
          <w:color w:val="111111"/>
          <w:sz w:val="28"/>
          <w:szCs w:val="28"/>
          <w:rtl/>
        </w:rPr>
        <w:t xml:space="preserve">وَ لَا حَیَوَانٌ إِلَّا أَنَّهُ إِذَا جَاءَ الْأَجَلُ اشْتَرَاهُ فَوَفَّاهُ قَالَ إِذَا ضَمِنَهُ إِلَی أَجَلٍ مُسَمًّی فَلَا بَأْسَ بِهِ قُلْتُ أَ رَأَیْتَ إِنْ وَفَّانِی بَعْضاً وَ عَجَزَ عَنْ بَعْضٍ أَ یَصْلُحُ </w:t>
      </w:r>
      <w:r>
        <w:rPr>
          <w:rStyle w:val="FootnoteReference"/>
        </w:rPr>
        <w:footnoteReference w:id="1821"/>
      </w:r>
      <w:r>
        <w:rPr>
          <w:rFonts w:ascii="Amiri" w:hAnsi="Amiri" w:eastAsia="Amiri" w:cs="Amiri"/>
          <w:lang w:bidi="ar-SA"/>
          <w:color w:val="111111"/>
          <w:sz w:val="28"/>
          <w:szCs w:val="28"/>
          <w:rtl/>
        </w:rPr>
        <w:t xml:space="preserve">لِی أَنْ آخُذَ بِالْبَاقِی رَأْسَ مَالِی قَالَ نَعَمْ مَا أَحْسَنَ ذَلِکَ.</w:t>
      </w:r>
    </w:p>
    <w:p>
      <w:pPr>
        <w:pStyle w:val="BookText"/>
      </w:pPr>
      <w:r>
        <w:rPr>
          <w:rFonts w:ascii="Amiri" w:hAnsi="Amiri" w:eastAsia="Amiri" w:cs="Amiri"/>
          <w:lang w:bidi="ar-SA"/>
          <w:color w:val="111111"/>
          <w:sz w:val="28"/>
          <w:szCs w:val="28"/>
          <w:rtl/>
        </w:rPr>
        <w:t xml:space="preserve">وَ رَوَاهُ الصَّدُوقُ بِإِسْنَادِهِ عَنِ النَّضْرِ عَنْ عَبْدِ اللَّهِ بْنِ سِنَانٍ نَحْوَهُ </w:t>
      </w:r>
      <w:r>
        <w:rPr>
          <w:rStyle w:val="FootnoteReference"/>
        </w:rPr>
        <w:footnoteReference w:id="1822"/>
      </w:r>
      <w:r>
        <w:rPr>
          <w:rFonts w:ascii="Amiri" w:hAnsi="Amiri" w:eastAsia="Amiri" w:cs="Amiri"/>
          <w:lang w:bidi="ar-SA"/>
          <w:color w:val="111111"/>
          <w:sz w:val="28"/>
          <w:szCs w:val="28"/>
          <w:rtl/>
        </w:rPr>
        <w:t xml:space="preserve">وَ رَوَاهُ الشَّیْخُ بِإِسْنَادِهِ عَنِ الْحُسَیْنِ بْنِ سَعِیدٍ عَنِ النَّضْرِ بْنِ سُوَیْدٍ </w:t>
      </w:r>
      <w:r>
        <w:rPr>
          <w:rStyle w:val="FootnoteReference"/>
        </w:rPr>
        <w:footnoteReference w:id="1823"/>
      </w:r>
    </w:p>
    <w:p>
      <w:pPr>
        <w:pStyle w:val="BookText"/>
      </w:pP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مردی که می‌پرسید آیا می‌تواند در طعام پیش‌خرید کند در حالی که زراعت، طعام و حیوانی ندارد و فقط وقتی موعد می‌رسد، آن را خریده و تحویل می‌دهد، پرسیدم. امام فرمود: 'اگر تا مدت معین تضمین کند، مشکلی ندارد.' گفتم: 'آیا اگر مقداری را تحویل دهد و مقداری را نتواند، می‌توانم بقیه سرمایه‌ام را بگیرم؟' امام فرمود: 'بله، چقدر خوب است.'"</w:t>
      </w:r>
    </w:p>
    <w:p>
      <w:pPr>
        <w:pStyle w:val="Heading5"/>
      </w:pPr>
      <w:bookmarkStart w:id="1444" w:name="_Toc1005"/>
      <w:r>
        <w:t>[رقم الحدیث الکلی: 23698 - رقم الحدیث الباب: 4]</w:t>
      </w:r>
      <w:bookmarkEnd w:id="1444"/>
    </w:p>
    <w:p>
      <w:pPr>
        <w:pStyle w:val="BookText"/>
      </w:pPr>
      <w:r>
        <w:rPr>
          <w:rFonts w:ascii="Times New Roman" w:hAnsi="Times New Roman" w:eastAsia="Times New Roman" w:cs="Times New Roman"/>
          <w:lang w:val="en-US" w:bidi="en-US"/>
          <w:color w:val="111111"/>
          <w:sz w:val="28"/>
          <w:szCs w:val="28"/>
          <w:rtl/>
        </w:rPr>
        <w:t xml:space="preserve">23698- 4- </w:t>
      </w:r>
      <w:r>
        <w:rPr>
          <w:rStyle w:val="FootnoteReference"/>
        </w:rPr>
        <w:footnoteReference w:id="1825"/>
      </w:r>
      <w:r>
        <w:rPr>
          <w:rFonts w:ascii="Amiri" w:hAnsi="Amiri" w:eastAsia="Amiri" w:cs="Amiri"/>
          <w:lang w:bidi="ar-SA"/>
          <w:color w:val="111111"/>
          <w:sz w:val="28"/>
          <w:szCs w:val="28"/>
          <w:rtl/>
        </w:rPr>
        <w:t xml:space="preserve">وَ عَنْ بَعْضِ أَصْحَابِنَا عَنْ عَلِیِّ بْنِ أَسْبَاطٍ عَنْ أَبِی مَخْلَدٍ السَّرَّاجِ قَالَ: کُنَّا عِنْدَ أَبِی عَبْدِ اللَّهِ ع فَدَخَلَ مُعَتِّبٌ- فَقَالَ بِالْبَابِ رَجُلَانِ فَقَالَ أَدْخِلْهُمَا فَدَخَلَا فَقَالَ أَحَدُهُمَا إِنِّی رَجُلٌ قَصَّابٌ وَ إِنِّی أَبِیعُ الْمُسُوکَ </w:t>
      </w:r>
      <w:r>
        <w:rPr>
          <w:rStyle w:val="FootnoteReference"/>
        </w:rPr>
        <w:footnoteReference w:id="1826"/>
      </w:r>
      <w:r>
        <w:rPr>
          <w:rFonts w:ascii="Amiri" w:hAnsi="Amiri" w:eastAsia="Amiri" w:cs="Amiri"/>
          <w:lang w:bidi="ar-SA"/>
          <w:color w:val="111111"/>
          <w:sz w:val="28"/>
          <w:szCs w:val="28"/>
          <w:rtl/>
        </w:rPr>
        <w:t xml:space="preserve">قَبْلَ أَنْ یُذْبَحَ </w:t>
      </w:r>
      <w:r>
        <w:rPr>
          <w:rStyle w:val="FootnoteReference"/>
        </w:rPr>
        <w:footnoteReference w:id="1827"/>
      </w:r>
      <w:r>
        <w:rPr>
          <w:rFonts w:ascii="Amiri" w:hAnsi="Amiri" w:eastAsia="Amiri" w:cs="Amiri"/>
          <w:lang w:bidi="ar-SA"/>
          <w:color w:val="111111"/>
          <w:sz w:val="28"/>
          <w:szCs w:val="28"/>
          <w:rtl/>
        </w:rPr>
        <w:t xml:space="preserve">الْغَنَمُ قَالَ لَیْسَ بِهِ بَأْسٌ وَ لَکِنِ انْسُبْهَا غَنَمَ أَرْضِ کَذَا وَ کَذَا.</w:t>
      </w:r>
    </w:p>
    <w:p>
      <w:pPr>
        <w:pStyle w:val="BookText"/>
      </w:pPr>
      <w:r>
        <w:rPr>
          <w:rFonts w:ascii="Amiri" w:hAnsi="Amiri" w:eastAsia="Amiri" w:cs="Amiri"/>
          <w:lang w:bidi="ar-SA"/>
          <w:color w:val="111111"/>
          <w:sz w:val="28"/>
          <w:szCs w:val="28"/>
          <w:rtl/>
        </w:rPr>
        <w:t xml:space="preserve">مُحَمَّدُ بْنُ الْحَسَنِ بِإِسْنَادِهِ عَنْ عَلِیِّ بْنِ أَسْبَاطٍ مِثْلَهُ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مخلد السراج نقل شده که گفت: "ما نزد امام صادق (ع) بودیم که معتّب وارد شد و گفت: 'دو مرد در درب هستند.' امام فرمود: 'آن‌ها را وارد کن.' آن‌ها وارد شدند و یکی از آن‌ها گفت: 'من یک قصاب هستم و پوست گوسفندان را قبل از ذبح می‌فروشم.' امام فرمود: 'مشکلی ندارد، اما بگو که این پوست‌ها متعلق به گوسفندان فلان منطقه هستند.'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4" w:name="pg14689_173368"/>
    <w:bookmarkEnd w:id="284"/>
    <w:p>
      <w:pPr>
        <w:pStyle w:val="Heading5"/>
      </w:pPr>
      <w:bookmarkStart w:id="1445" w:name="_Toc1006"/>
      <w:r>
        <w:t>[رقم الحدیث الکلی: 23699 - رقم الحدیث الباب: 5]</w:t>
      </w:r>
      <w:bookmarkEnd w:id="1445"/>
    </w:p>
    <w:p>
      <w:pPr>
        <w:pStyle w:val="BookText"/>
      </w:pPr>
      <w:r>
        <w:rPr>
          <w:rFonts w:ascii="Times New Roman" w:hAnsi="Times New Roman" w:eastAsia="Times New Roman" w:cs="Times New Roman"/>
          <w:lang w:val="en-US" w:bidi="en-US"/>
          <w:color w:val="111111"/>
          <w:sz w:val="28"/>
          <w:szCs w:val="28"/>
          <w:rtl/>
        </w:rPr>
        <w:t xml:space="preserve">23699- 5- </w:t>
      </w:r>
      <w:r>
        <w:rPr>
          <w:rStyle w:val="FootnoteReference"/>
        </w:rPr>
        <w:footnoteReference w:id="1829"/>
      </w:r>
      <w:r>
        <w:rPr>
          <w:rFonts w:ascii="Amiri" w:hAnsi="Amiri" w:eastAsia="Amiri" w:cs="Amiri"/>
          <w:lang w:bidi="ar-SA"/>
          <w:color w:val="111111"/>
          <w:sz w:val="28"/>
          <w:szCs w:val="28"/>
          <w:rtl/>
        </w:rPr>
        <w:t xml:space="preserve">وَ بِإِسْنَادِهِ عَنِ الْحُسَیْنِ بْنِ سَعِیدٍ عَنْ صَفْوَانَ عَنْ إِسْحَاقَ بْنِ عَمَّارٍ وَ عَبْدِ الرَّحْمَنِ بْنِ الْحَجَّاجِ جَمِیعاً عَنْ أَبِی عَبْدِ اللَّهِ ع فِی حَدِیثٍ قَالَ: لَا بَأْسَ بِأَنْ تَشْتَرِیَ الطَّعَامَ وَ لَیْسَ هُوَ عِنْدَ صَاحِبِهِ حَالًّا وَ إِلَی أَجَلٍ فَقَالَ لَا یُسَمِّی لَهُ أَجَلًا إِلَّا أَنْ یَکُونَ بَیْعاً لَا یُوجَدُ مِثْلَ الْبِطِّیخِ وَ الْعِنَبِ وَ شِبْهِهِ فِی غَیْرِ زَمَانِهِ فَلَا یَنْبَغِی شِرَاءُ ذَلِکَ حَالًّا.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امام صادق (ع) نقل شده که در حدیثی فرمود: "مشکلی ندارد که غذا را بخری حتی اگر در حال حاضر نزد صاحبش نباشد و برای مدت معین باشد. فرمود: 'تا زمانی که فروش آن مانند هندوانه و انگور و مشابه آن در زمان غیر خود نباشد، موعدی برای آن تعیین نشود. بنابراین خرید آن در حال حاضر مناسب نیست.</w:t>
      </w:r>
    </w:p>
    <w:p>
      <w:pPr>
        <w:pStyle w:val="Heading5"/>
      </w:pPr>
      <w:bookmarkStart w:id="1446" w:name="_Toc1007"/>
      <w:r>
        <w:t>[رقم الحدیث الکلی: 23700 - رقم الحدیث الباب: 6]</w:t>
      </w:r>
      <w:bookmarkEnd w:id="1446"/>
    </w:p>
    <w:p>
      <w:pPr>
        <w:pStyle w:val="BookText"/>
      </w:pPr>
      <w:r>
        <w:rPr>
          <w:rFonts w:ascii="Times New Roman" w:hAnsi="Times New Roman" w:eastAsia="Times New Roman" w:cs="Times New Roman"/>
          <w:lang w:val="en-US" w:bidi="en-US"/>
          <w:color w:val="111111"/>
          <w:sz w:val="28"/>
          <w:szCs w:val="28"/>
          <w:rtl/>
        </w:rPr>
        <w:t xml:space="preserve">23700- 6- </w:t>
      </w:r>
      <w:r>
        <w:rPr>
          <w:rStyle w:val="FootnoteReference"/>
        </w:rPr>
        <w:footnoteReference w:id="1830"/>
      </w:r>
      <w:r>
        <w:rPr>
          <w:rFonts w:ascii="Amiri" w:hAnsi="Amiri" w:eastAsia="Amiri" w:cs="Amiri"/>
          <w:lang w:bidi="ar-SA"/>
          <w:color w:val="111111"/>
          <w:sz w:val="28"/>
          <w:szCs w:val="28"/>
          <w:rtl/>
        </w:rPr>
        <w:t xml:space="preserve">وَ بِإِسْنَادِهِ عَنِ الْحَسَنِ بْنِ مُحَمَّدِ بْنِ سَمَاعَةَ عَنْ جَعْفَرِ بْنِ سَمَاعَةَ وَ صَالِحِ بْنِ خَالِدٍ عَنْ أَبِی جَمِیلَةَ عَنْ زَیْدٍ الشَّحَّامِ عَنْ أَبِی عَبْدِ اللَّهِ ع فِی رَجُلٍ اشْتَرَی مِنْ رَجُلٍ مِائَةَ مَنٍّ صُفْراً وَ لَیْسَ عِنْدَ الرَّجُلِ مِنْهُ شَیْ‌ءٌ قَالَ لَا بَأْسَ بِهِ إِذَا وَفَّی بِالْوَزْنِ الَّذِی اشْتَرَطَ لَهُ.</w:t>
      </w:r>
    </w:p>
    <w:p>
      <w:pPr>
        <w:pStyle w:val="BookText"/>
      </w:pPr>
      <w:r>
        <w:rPr>
          <w:rFonts w:ascii="Amiri" w:hAnsi="Amiri" w:eastAsia="Amiri" w:cs="Amiri"/>
          <w:lang w:bidi="ar-SA"/>
          <w:color w:val="111111"/>
          <w:sz w:val="28"/>
          <w:szCs w:val="28"/>
          <w:rtl/>
        </w:rPr>
        <w:t xml:space="preserve">وَ رَوَاهُ الصَّدُوقُ بِإِسْنَادِهِ عَنْ أَبِی الصَّبَّاحِ الْکِنَانِیِّ عَنِ الصَّادِقِ ع نَحْوَهُ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الشحام از امام صادق (ع) درباره مردی که از شخص دیگری صد من (واحد وزنی) صُفْر خریداری کرده و آن شخص در حال حاضر چیزی ندارد، نقل شده که فرمود: "مشکلی ندارد، به شرطی که با وزنی که برای او تعیین کرده، تحویل دهد.</w:t>
      </w:r>
    </w:p>
    <w:p>
      <w:pPr>
        <w:pStyle w:val="Heading5"/>
      </w:pPr>
      <w:bookmarkStart w:id="1447" w:name="_Toc1008"/>
      <w:r>
        <w:t>[رقم الحدیث الکلی: 23701 - رقم الحدیث الباب: 7]</w:t>
      </w:r>
      <w:bookmarkEnd w:id="1447"/>
    </w:p>
    <w:p>
      <w:pPr>
        <w:pStyle w:val="BookText"/>
      </w:pPr>
      <w:r>
        <w:rPr>
          <w:rFonts w:ascii="Times New Roman" w:hAnsi="Times New Roman" w:eastAsia="Times New Roman" w:cs="Times New Roman"/>
          <w:lang w:val="en-US" w:bidi="en-US"/>
          <w:color w:val="111111"/>
          <w:sz w:val="28"/>
          <w:szCs w:val="28"/>
          <w:rtl/>
        </w:rPr>
        <w:t xml:space="preserve">23701- 7- </w:t>
      </w:r>
      <w:r>
        <w:rPr>
          <w:rStyle w:val="FootnoteReference"/>
        </w:rPr>
        <w:footnoteReference w:id="1832"/>
      </w:r>
      <w:r>
        <w:rPr>
          <w:rFonts w:ascii="Amiri" w:hAnsi="Amiri" w:eastAsia="Amiri" w:cs="Amiri"/>
          <w:lang w:bidi="ar-SA"/>
          <w:color w:val="111111"/>
          <w:sz w:val="28"/>
          <w:szCs w:val="28"/>
          <w:rtl/>
        </w:rPr>
        <w:t xml:space="preserve">وَ عَنْهُ عَنْ جَعْفَرٍ عَنْ دَاوُدَ بْنِ سِرْحَانَ عَنْ أَبِی عَبْدِ اللَّهِ ع فِی رَجُلٍ بَاعَ بَیْعاً لَیْسَ عِنْدَهُ إِلَی أَجَلٍ وَ ضَمِنَ الْبَیْعَ قَالَ لَا بَأْسَ بِهِ.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امام صادق (ع) درباره مردی که چیزی را که در دسترس ندارد به مدت معین می‌فروشد و مسئولیت تحویل را تضمین می‌کند، نقل شده که فرمود: "مشکلی ندارد.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5" w:name="pg14689_173369"/>
    <w:bookmarkEnd w:id="285"/>
    <w:p>
      <w:pPr>
        <w:pStyle w:val="Heading4"/>
      </w:pPr>
      <w:bookmarkStart w:id="1448" w:name="_Toc1009"/>
      <w:r>
        <w:t>6- بَابُ اشْتِرَاطِ تَقْدِیرِ الْمُسْلَمِ فِیهِ بِالْکَیْلِ وَ الْوَزْنِ وَ نَحْوِهِمَا وَ تَقْدِیرِ الثَّمَنِ‌</w:t>
      </w:r>
      <w:bookmarkEnd w:id="1448"/>
    </w:p>
    <w:p>
      <w:pPr>
        <w:pStyle w:val="Heading5"/>
      </w:pPr>
      <w:bookmarkStart w:id="1449" w:name="_Toc1010"/>
      <w:r>
        <w:t>اشارة</w:t>
      </w:r>
      <w:bookmarkEnd w:id="1449"/>
    </w:p>
    <w:p>
      <w:pPr>
        <w:pStyle w:val="BookText"/>
      </w:pPr>
      <w:r>
        <w:rPr>
          <w:rStyle w:val="FootnoteReference"/>
        </w:rPr>
        <w:footnoteReference w:id="1834"/>
      </w:r>
      <w:r>
        <w:rPr>
          <w:rFonts w:ascii="Amiri" w:hAnsi="Amiri" w:eastAsia="Amiri" w:cs="Amiri"/>
          <w:lang w:bidi="ar-SA"/>
          <w:color w:val="111111"/>
          <w:sz w:val="28"/>
          <w:szCs w:val="28"/>
          <w:rtl/>
        </w:rPr>
        <w:t xml:space="preserve">6 بَابُ اشْتِرَاطِ تَقْدِیرِ الْمُسْلَمِ فِیهِ بِالْکَیْلِ وَ الْوَزْنِ وَ نَحْوِهِمَا وَ تَقْدِیرِ الثَّمَنِ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0" w:name="_Toc1011"/>
      <w:r>
        <w:t>[رقم الحدیث الکلی: 23702 - رقم الحدیث الباب: 1]</w:t>
      </w:r>
      <w:bookmarkEnd w:id="1450"/>
    </w:p>
    <w:p>
      <w:pPr>
        <w:pStyle w:val="BookText"/>
      </w:pPr>
      <w:r>
        <w:rPr>
          <w:rFonts w:ascii="Times New Roman" w:hAnsi="Times New Roman" w:eastAsia="Times New Roman" w:cs="Times New Roman"/>
          <w:lang w:val="en-US" w:bidi="en-US"/>
          <w:color w:val="111111"/>
          <w:sz w:val="28"/>
          <w:szCs w:val="28"/>
          <w:rtl/>
        </w:rPr>
        <w:t xml:space="preserve">23702- 1- </w:t>
      </w:r>
      <w:r>
        <w:rPr>
          <w:rStyle w:val="FootnoteReference"/>
        </w:rPr>
        <w:footnoteReference w:id="1835"/>
      </w:r>
      <w:r>
        <w:rPr>
          <w:rFonts w:ascii="Amiri" w:hAnsi="Amiri" w:eastAsia="Amiri" w:cs="Amiri"/>
          <w:lang w:bidi="ar-SA"/>
          <w:color w:val="111111"/>
          <w:sz w:val="28"/>
          <w:szCs w:val="28"/>
          <w:rtl/>
        </w:rPr>
        <w:t xml:space="preserve">مُحَمَّدُ بْنُ یَعْقُوبَ عَنْ أَبِی عَلِیٍّ الْأَشْعَرِیِّ عَنْ مُحَمَّدِ بْنِ عَبْدِ الْجَبَّارِ عَنْ صَفْوَانَ عَنِ ابْنِ مُسْکَانَ عَنْ مُحَمَّدٍ الْحَلَبِیِّ قَالَ: سَأَلْتُ أَبَا عَبْدِ اللَّهِ ع عَنِ السَّلَمِ فِی الطَّعَامِ بِکَیْلٍ مَعْلُومٍ إِلَی أَجَلٍ مَعْلُومٍ قَالَ لَا بَأْسَ بِهِ.</w:t>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که گفت: "از امام صادق (ع) درباره پیش‌فروش طعام به کیل معین تا مدت معین پرسیدم. امام فرمود: 'مشکلی ندارد.'"</w:t>
      </w:r>
    </w:p>
    <w:p>
      <w:pPr>
        <w:pStyle w:val="Heading5"/>
      </w:pPr>
      <w:bookmarkStart w:id="1451" w:name="_Toc1012"/>
      <w:r>
        <w:t>[رقم الحدیث الکلی: 23703 - رقم الحدیث الباب: 2]</w:t>
      </w:r>
      <w:bookmarkEnd w:id="1451"/>
    </w:p>
    <w:p>
      <w:pPr>
        <w:pStyle w:val="BookText"/>
      </w:pPr>
      <w:r>
        <w:rPr>
          <w:rFonts w:ascii="Times New Roman" w:hAnsi="Times New Roman" w:eastAsia="Times New Roman" w:cs="Times New Roman"/>
          <w:lang w:val="en-US" w:bidi="en-US"/>
          <w:color w:val="111111"/>
          <w:sz w:val="28"/>
          <w:szCs w:val="28"/>
          <w:rtl/>
        </w:rPr>
        <w:t xml:space="preserve">23703- 2- </w:t>
      </w:r>
      <w:r>
        <w:rPr>
          <w:rStyle w:val="FootnoteReference"/>
        </w:rPr>
        <w:footnoteReference w:id="1837"/>
      </w:r>
      <w:r>
        <w:rPr>
          <w:rFonts w:ascii="Amiri" w:hAnsi="Amiri" w:eastAsia="Amiri" w:cs="Amiri"/>
          <w:lang w:bidi="ar-SA"/>
          <w:color w:val="111111"/>
          <w:sz w:val="28"/>
          <w:szCs w:val="28"/>
          <w:rtl/>
        </w:rPr>
        <w:t xml:space="preserve">وَ عَنْ عَلِیِّ بْنِ إِبْرَاهِیمَ عَنْ أَبِیهِ وَ عَنْ مُحَمَّدِ بْنِ یَحْیَی عَنْ أَحْمَدَ بْنِ مُحَمَّدٍ جَمِیعاً عَنِ ابْنِ مَحْبُوبٍ </w:t>
      </w:r>
      <w:r>
        <w:rPr>
          <w:rStyle w:val="FootnoteReference"/>
        </w:rPr>
        <w:footnoteReference w:id="1838"/>
      </w:r>
      <w:r>
        <w:rPr>
          <w:rFonts w:ascii="Amiri" w:hAnsi="Amiri" w:eastAsia="Amiri" w:cs="Amiri"/>
          <w:lang w:bidi="ar-SA"/>
          <w:color w:val="111111"/>
          <w:sz w:val="28"/>
          <w:szCs w:val="28"/>
          <w:rtl/>
        </w:rPr>
        <w:t xml:space="preserve">عَنْ حَمَّادٍ عَنِ الْحَلَبِیِّ قَالَ: سُئِلَ أَبُو عَبْدِ اللَّهِ ع عَنْ رَجُلٍ أَسْلَمَ دَرَاهِمَ فِی خَمْسِ مَخَاتِیمَ </w:t>
      </w:r>
      <w:r>
        <w:rPr>
          <w:rStyle w:val="FootnoteReference"/>
        </w:rPr>
        <w:footnoteReference w:id="1839"/>
      </w:r>
      <w:r>
        <w:rPr>
          <w:rFonts w:ascii="Amiri" w:hAnsi="Amiri" w:eastAsia="Amiri" w:cs="Amiri"/>
          <w:lang w:bidi="ar-SA"/>
          <w:color w:val="111111"/>
          <w:sz w:val="28"/>
          <w:szCs w:val="28"/>
          <w:rtl/>
        </w:rPr>
        <w:t xml:space="preserve">مِنْ حِنْطَةٍ أَوْ شَعِیرٍ إِلَی أَجَلٍ مُسَمًّی إِلَی أَنْ قَالَ فَقَالَ لَا بَأْسَ وَ الزَّعْفَرَانُ یُسْلِمُ فِیهِ الرَّجُلُ دَرَاهِمَ فِی عِشْرِینَ مِثْقَالًا أَوْ أَقَلَّ أَوْ أَکْثَرَ مِنْ ذَلِکَ قَالَ لَا بَأْسَ الْحَدِیثَ.</w:t>
      </w:r>
    </w:p>
    <w:p>
      <w:pPr>
        <w:pStyle w:val="BookText"/>
      </w:pPr>
      <w:r>
        <w:rPr>
          <w:rFonts w:ascii="Amiri" w:hAnsi="Amiri" w:eastAsia="Amiri" w:cs="Amiri"/>
          <w:lang w:bidi="ar-SA"/>
          <w:color w:val="111111"/>
          <w:sz w:val="28"/>
          <w:szCs w:val="28"/>
          <w:rtl/>
        </w:rPr>
        <w:t xml:space="preserve">وَ رَوَاهُ الشَّیْخُ بِإِسْنَادِهِ عَنْ أَحْمَدَ بْنِ مُحَمَّدٍ عَنِ ابْنِ أَبِی عُمَیْرٍ عَنْ حَمَّادٍ مِثْلَهُ </w:t>
      </w:r>
      <w:r>
        <w:rPr>
          <w:rStyle w:val="FootnoteReference"/>
        </w:rPr>
        <w:footnoteReference w:id="1840"/>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6" w:name="pg14689_173370"/>
    <w:bookmarkEnd w:id="286"/>
    <w:p>
      <w:pPr>
        <w:pStyle w:val="BookText"/>
      </w:pPr>
      <w:r>
        <w:rPr>
          <w:rFonts w:ascii="Amiri" w:hAnsi="Amiri" w:eastAsia="Amiri" w:cs="Amiri"/>
          <w:lang w:bidi="ar-SA"/>
          <w:color w:val="111111"/>
          <w:sz w:val="28"/>
          <w:szCs w:val="28"/>
          <w:rtl/>
        </w:rPr>
        <w:t xml:space="preserve">مُحَمَّدُ بْنُ عَلِیِّ بْنِ الْحُسَیْنِ بِإِسْنَادِهِ عَنْ عُبَیْدِ اللَّهِ بْنِ عَلِیٍّ الْحَلَبِیِّ مِثْلَهُ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که درهم‌هایی را در پیش‌فروش پنج(صاع) واحد گندم یا جو به موعد معینی پرداخت کرده، پرسیدند. امام فرمود: 'مشکلی ندارد.' و زعفران را با درهم‌هایی پیش‌فروش می‌کند به وزن بیست مثقال یا کمتر یا بیشتر از آن. امام فرمود: 'مشکلی ندارد.'</w:t>
      </w:r>
    </w:p>
    <w:p>
      <w:pPr>
        <w:pStyle w:val="Heading5"/>
      </w:pPr>
      <w:bookmarkStart w:id="1452" w:name="_Toc1013"/>
      <w:r>
        <w:t>[رقم الحدیث الکلی: 23704 - رقم الحدیث الباب: 3]</w:t>
      </w:r>
      <w:bookmarkEnd w:id="1452"/>
    </w:p>
    <w:p>
      <w:pPr>
        <w:pStyle w:val="BookText"/>
      </w:pPr>
      <w:r>
        <w:rPr>
          <w:rFonts w:ascii="Times New Roman" w:hAnsi="Times New Roman" w:eastAsia="Times New Roman" w:cs="Times New Roman"/>
          <w:lang w:val="en-US" w:bidi="en-US"/>
          <w:color w:val="111111"/>
          <w:sz w:val="28"/>
          <w:szCs w:val="28"/>
          <w:rtl/>
        </w:rPr>
        <w:t xml:space="preserve">23704- 3- </w:t>
      </w:r>
      <w:r>
        <w:rPr>
          <w:rStyle w:val="FootnoteReference"/>
        </w:rPr>
        <w:footnoteReference w:id="1842"/>
      </w:r>
      <w:r>
        <w:rPr>
          <w:rFonts w:ascii="Amiri" w:hAnsi="Amiri" w:eastAsia="Amiri" w:cs="Amiri"/>
          <w:lang w:bidi="ar-SA"/>
          <w:color w:val="111111"/>
          <w:sz w:val="28"/>
          <w:szCs w:val="28"/>
          <w:rtl/>
        </w:rPr>
        <w:t xml:space="preserve">وَ بِإِسْنَادِهِ عَنْ صَفْوَانَ بْنِ یَحْیَی عَنْ عَبْدِ اللَّهِ بْنِ سِنَانٍ قَالَ: سَأَلْتُ أَبَا عَبْدِ اللَّهِ ع عَنِ الرَّجُلِ یُسْلِمُ فِی غَیْرِ زَرْعٍ وَ لَا نَخْلٍ فَقَالَ تُسَمِّی کَیْلًا مَعْلُوماً إِلَی أَجَلٍ مَعْلُومٍ الْحَدِیثَ.</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843"/>
      </w:r>
      <w:r>
        <w:rPr>
          <w:rFonts w:ascii="Amiri" w:hAnsi="Amiri" w:eastAsia="Amiri" w:cs="Amiri"/>
          <w:lang w:bidi="ar-SA"/>
          <w:color w:val="111111"/>
          <w:sz w:val="28"/>
          <w:szCs w:val="28"/>
          <w:rtl/>
        </w:rPr>
        <w:t xml:space="preserve">وَ فِی شَرَائِطِ الْبَیْعِ </w:t>
      </w:r>
      <w:r>
        <w:rPr>
          <w:rStyle w:val="FootnoteReference"/>
        </w:rPr>
        <w:footnoteReference w:id="1844"/>
      </w:r>
      <w:r>
        <w:rPr>
          <w:rFonts w:ascii="Amiri" w:hAnsi="Amiri" w:eastAsia="Amiri" w:cs="Amiri"/>
          <w:lang w:bidi="ar-SA"/>
          <w:color w:val="111111"/>
          <w:sz w:val="28"/>
          <w:szCs w:val="28"/>
          <w:rtl/>
        </w:rPr>
        <w:t xml:space="preserve">وَ یَأْتِی مَا یَدُلُّ عَلَیْهِ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مردی که در غیر زراعت و نخل پیش‌خرید می‌کند، پرسیدم. امام فرمود: 'باید مقداری مشخص و معین را تا یک موعد معین نام ببری.</w:t>
      </w:r>
    </w:p>
    <w:p>
      <w:pPr>
        <w:pStyle w:val="Heading4"/>
      </w:pPr>
      <w:bookmarkStart w:id="1453" w:name="_Toc1014"/>
      <w:r>
        <w:t>7- بَابُ جَوَازِ إِسْلَافِ الْعُرُوضِ الْمُخْتَلِفَةِ بَعْضِهَا فِی بَعْضٍ عَلَی کَرَاهِیَةٍ</w:t>
      </w:r>
      <w:bookmarkEnd w:id="1453"/>
    </w:p>
    <w:p>
      <w:pPr>
        <w:pStyle w:val="Heading5"/>
      </w:pPr>
      <w:bookmarkStart w:id="1454" w:name="_Toc1015"/>
      <w:r>
        <w:t>اشارة</w:t>
      </w:r>
      <w:bookmarkEnd w:id="1454"/>
    </w:p>
    <w:p>
      <w:pPr>
        <w:pStyle w:val="BookText"/>
      </w:pPr>
      <w:r>
        <w:rPr>
          <w:rStyle w:val="FootnoteReference"/>
        </w:rPr>
        <w:footnoteReference w:id="1846"/>
      </w:r>
      <w:r>
        <w:rPr>
          <w:rFonts w:ascii="Amiri" w:hAnsi="Amiri" w:eastAsia="Amiri" w:cs="Amiri"/>
          <w:lang w:bidi="ar-SA"/>
          <w:color w:val="111111"/>
          <w:sz w:val="28"/>
          <w:szCs w:val="28"/>
          <w:rtl/>
        </w:rPr>
        <w:t xml:space="preserve">7 بَابُ جَوَازِ إِسْلَافِ الْعُرُوضِ الْمُخْتَلِفَةِ بَعْضِهَا فِی بَعْضٍ عَلَی کَرَاهِیَةٍ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5" w:name="_Toc1016"/>
      <w:r>
        <w:t>[رقم الحدیث الکلی: 23705 - رقم الحدیث الباب: 1]</w:t>
      </w:r>
      <w:bookmarkEnd w:id="1455"/>
    </w:p>
    <w:p>
      <w:pPr>
        <w:pStyle w:val="BookText"/>
      </w:pPr>
      <w:r>
        <w:rPr>
          <w:rFonts w:ascii="Times New Roman" w:hAnsi="Times New Roman" w:eastAsia="Times New Roman" w:cs="Times New Roman"/>
          <w:lang w:val="en-US" w:bidi="en-US"/>
          <w:color w:val="111111"/>
          <w:sz w:val="28"/>
          <w:szCs w:val="28"/>
          <w:rtl/>
        </w:rPr>
        <w:t xml:space="preserve">23705- 1- </w:t>
      </w:r>
      <w:r>
        <w:rPr>
          <w:rStyle w:val="FootnoteReference"/>
        </w:rPr>
        <w:footnoteReference w:id="1847"/>
      </w:r>
      <w:r>
        <w:rPr>
          <w:rFonts w:ascii="Amiri" w:hAnsi="Amiri" w:eastAsia="Amiri" w:cs="Amiri"/>
          <w:lang w:bidi="ar-SA"/>
          <w:color w:val="111111"/>
          <w:sz w:val="28"/>
          <w:szCs w:val="28"/>
          <w:rtl/>
        </w:rPr>
        <w:t xml:space="preserve">مُحَمَّدُ بْنُ الْحَسَنِ بِإِسْنَادِهِ عَنْ أَحْمَدَ بْنِ أَبِی عَبْدِ اللَّهِ عَنْ أَبِیهِ عَنْ وَهْبٍ عَنْ جَعْفَرٍ عَنْ أَبِیهِ عَنْ عَلِیٍّ ع قَالَ: لَا بَأْسَ بِالسَّلَفِ </w:t>
      </w:r>
      <w:r>
        <w:rPr>
          <w:rStyle w:val="FootnoteReference"/>
        </w:rPr>
        <w:footnoteReference w:id="1848"/>
      </w:r>
      <w:r>
        <w:rPr>
          <w:rFonts w:ascii="Amiri" w:hAnsi="Amiri" w:eastAsia="Amiri" w:cs="Amiri"/>
          <w:lang w:bidi="ar-SA"/>
          <w:color w:val="111111"/>
          <w:sz w:val="28"/>
          <w:szCs w:val="28"/>
          <w:rtl/>
        </w:rPr>
        <w:t xml:space="preserve">مَا یُوزَنُ فِیمَا یُکَالُ وَ مَا یُکَالُ فِیمَا یُوزَنُ.</w:t>
      </w:r>
    </w:p>
    <w:p>
      <w:pPr>
        <w:pStyle w:val="BookText"/>
      </w:pPr>
      <w:r>
        <w:rPr>
          <w:rFonts w:ascii="Amiri" w:hAnsi="Amiri" w:eastAsia="Amiri" w:cs="Amiri"/>
          <w:lang w:bidi="ar-SA"/>
          <w:color w:val="111111"/>
          <w:sz w:val="28"/>
          <w:szCs w:val="28"/>
          <w:rtl/>
        </w:rPr>
        <w:t xml:space="preserve">وَ رَوَاهُ الصَّدُوقُ بِإِسْنَادِهِ عَنْ وَهْبِ بْنِ وَهْبٍ مِثْلَهُ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از جعفر از پدرش از علی (ع) نقل شده که فرمود: "مشکلی ندارد که پیش‌فروش شود آنچه که وزن می‌شود در برابر آنچه که پیمانه می‌شود و آنچه که پیمانه می‌شود در برابر آنچه که وزن می‌شود.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7" w:name="pg14689_173371"/>
    <w:bookmarkEnd w:id="287"/>
    <w:p>
      <w:pPr>
        <w:pStyle w:val="Heading5"/>
      </w:pPr>
      <w:bookmarkStart w:id="1456" w:name="_Toc1017"/>
      <w:r>
        <w:t>[رقم الحدیث الکلی: 23706 - رقم الحدیث الباب: 2]</w:t>
      </w:r>
      <w:bookmarkEnd w:id="1456"/>
    </w:p>
    <w:p>
      <w:pPr>
        <w:pStyle w:val="BookText"/>
      </w:pPr>
      <w:r>
        <w:rPr>
          <w:rFonts w:ascii="Times New Roman" w:hAnsi="Times New Roman" w:eastAsia="Times New Roman" w:cs="Times New Roman"/>
          <w:lang w:val="en-US" w:bidi="en-US"/>
          <w:color w:val="111111"/>
          <w:sz w:val="28"/>
          <w:szCs w:val="28"/>
          <w:rtl/>
        </w:rPr>
        <w:t xml:space="preserve">23706- 2- </w:t>
      </w:r>
      <w:r>
        <w:rPr>
          <w:rStyle w:val="FootnoteReference"/>
        </w:rPr>
        <w:footnoteReference w:id="1850"/>
      </w:r>
      <w:r>
        <w:rPr>
          <w:rFonts w:ascii="Amiri" w:hAnsi="Amiri" w:eastAsia="Amiri" w:cs="Amiri"/>
          <w:lang w:bidi="ar-SA"/>
          <w:color w:val="111111"/>
          <w:sz w:val="28"/>
          <w:szCs w:val="28"/>
          <w:rtl/>
        </w:rPr>
        <w:t xml:space="preserve">وَ بِإِسْنَادِهِ عَنِ الْحَسَنِ بْنِ مَحْبُوبٍ عَنْ عَبْدِ اللَّهِ بْنِ سِنَانٍ قَالَ: سَأَلْتُ أَبَا عَبْدِ اللَّهِ ع عَنْ </w:t>
      </w:r>
      <w:r>
        <w:rPr>
          <w:rStyle w:val="FootnoteReference"/>
        </w:rPr>
        <w:footnoteReference w:id="1851"/>
      </w:r>
      <w:r>
        <w:rPr>
          <w:rFonts w:ascii="Amiri" w:hAnsi="Amiri" w:eastAsia="Amiri" w:cs="Amiri"/>
          <w:lang w:bidi="ar-SA"/>
          <w:color w:val="111111"/>
          <w:sz w:val="28"/>
          <w:szCs w:val="28"/>
          <w:rtl/>
        </w:rPr>
        <w:t xml:space="preserve">رَجُلٍ أَسْلَفَ رَجُلًا زَیْتاً عَلَی أَنْ یَأْخُذَ مِنْهُ سَمْناً قَالَ لَا یَصْلُحُ.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مردی که روغن(زیتون) به کسی پیش‌فروش می‌کند به این شرط که از او سمن(روغن حیوانی) بگیرد، پرسیدم. امام فرمود: 'این کار درست نیست</w:t>
      </w:r>
    </w:p>
    <w:p>
      <w:pPr>
        <w:pStyle w:val="Heading5"/>
      </w:pPr>
      <w:bookmarkStart w:id="1457" w:name="_Toc1018"/>
      <w:r>
        <w:t>[رقم الحدیث الکلی: 23707 - رقم الحدیث الباب: 3]</w:t>
      </w:r>
      <w:bookmarkEnd w:id="1457"/>
    </w:p>
    <w:p>
      <w:pPr>
        <w:pStyle w:val="BookText"/>
      </w:pPr>
      <w:r>
        <w:rPr>
          <w:rFonts w:ascii="Times New Roman" w:hAnsi="Times New Roman" w:eastAsia="Times New Roman" w:cs="Times New Roman"/>
          <w:lang w:val="en-US" w:bidi="en-US"/>
          <w:color w:val="111111"/>
          <w:sz w:val="28"/>
          <w:szCs w:val="28"/>
          <w:rtl/>
        </w:rPr>
        <w:t xml:space="preserve">23707- 3- </w:t>
      </w:r>
      <w:r>
        <w:rPr>
          <w:rStyle w:val="FootnoteReference"/>
        </w:rPr>
        <w:footnoteReference w:id="1852"/>
      </w:r>
      <w:r>
        <w:rPr>
          <w:rFonts w:ascii="Amiri" w:hAnsi="Amiri" w:eastAsia="Amiri" w:cs="Amiri"/>
          <w:lang w:bidi="ar-SA"/>
          <w:color w:val="111111"/>
          <w:sz w:val="28"/>
          <w:szCs w:val="28"/>
          <w:rtl/>
        </w:rPr>
        <w:t xml:space="preserve">وَ بِإِسْنَادِهِ عَنْ أَحْمَدَ بْنِ مُحَمَّدٍ عَنِ الْحَسَنِ بْنِ عَلِیِّ بْنِ بِنْتِ إِلْیَاسَ عَنْ عَبْدِ اللَّهِ بْنِ سِنَانٍ قَالَ سَمِعْتُ أَبَا عَبْدِ اللَّهِ ع یَقُولُ لَا یَنْبَغِی لِلرَّجُلِ إِسْلَافُ السَّمْنِ بِالزَّیْتِ وَ لَا الزَّیْتِ بِالسَّمْنِ.</w:t>
      </w:r>
    </w:p>
    <w:p>
      <w:pPr>
        <w:pStyle w:val="BookText"/>
      </w:pPr>
      <w:r>
        <w:rPr>
          <w:rFonts w:ascii="Amiri" w:hAnsi="Amiri" w:eastAsia="Amiri" w:cs="Amiri"/>
          <w:lang w:bidi="ar-SA"/>
          <w:color w:val="111111"/>
          <w:sz w:val="28"/>
          <w:szCs w:val="28"/>
          <w:rtl/>
        </w:rPr>
        <w:t xml:space="preserve">وَ رَوَاهُ الصَّدُوقُ بِإِسْنَادِهِ عَنِ الْوَشَّاءِ عَنْ عَبْدِ اللَّهِ بْنِ سِنَانٍ </w:t>
      </w:r>
      <w:r>
        <w:rPr>
          <w:rStyle w:val="FootnoteReference"/>
        </w:rPr>
        <w:footnoteReference w:id="1853"/>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الْوَشَّاءِ </w:t>
      </w:r>
      <w:r>
        <w:rPr>
          <w:rStyle w:val="FootnoteReference"/>
        </w:rPr>
        <w:footnoteReference w:id="1854"/>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55"/>
      </w:r>
    </w:p>
    <w:p>
      <w:pPr>
        <w:pStyle w:val="BookText"/>
      </w:pPr>
      <w:r>
        <w:rPr>
          <w:rFonts w:ascii="Amiri" w:hAnsi="Amiri" w:eastAsia="Amiri" w:cs="Amiri"/>
          <w:lang w:bidi="ar-SA"/>
          <w:color w:val="111111"/>
          <w:sz w:val="28"/>
          <w:szCs w:val="28"/>
          <w:rtl/>
        </w:rPr>
        <w:t xml:space="preserve">أَقُولُ: وَ تَقَدَّمَ مَا یَدُلُّ عَلَی ذَلِکَ فِی الرِّبَا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شنیدم که می‌فرمود: 'برای مرد شایسته نیست که سمن را با روغن و یا روغن را با سمن پیش‌فروش کند.'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8" w:name="pg14689_173372"/>
    <w:bookmarkEnd w:id="288"/>
    <w:p>
      <w:pPr>
        <w:pStyle w:val="Heading4"/>
      </w:pPr>
      <w:bookmarkStart w:id="1458" w:name="_Toc1019"/>
      <w:r>
        <w:t>8- بَابُ حُکْمِ جَعْلِ مَا فِی الذِّمَّةِ ثَمَناً فِی السَّلَفِ‌</w:t>
      </w:r>
      <w:bookmarkEnd w:id="1458"/>
    </w:p>
    <w:p>
      <w:pPr>
        <w:pStyle w:val="Heading5"/>
      </w:pPr>
      <w:bookmarkStart w:id="1459" w:name="_Toc1020"/>
      <w:r>
        <w:t>اشارة</w:t>
      </w:r>
      <w:bookmarkEnd w:id="1459"/>
    </w:p>
    <w:p>
      <w:pPr>
        <w:pStyle w:val="BookText"/>
      </w:pPr>
      <w:r>
        <w:rPr>
          <w:rStyle w:val="FootnoteReference"/>
        </w:rPr>
        <w:footnoteReference w:id="1857"/>
      </w:r>
      <w:r>
        <w:rPr>
          <w:rFonts w:ascii="Amiri" w:hAnsi="Amiri" w:eastAsia="Amiri" w:cs="Amiri"/>
          <w:lang w:bidi="ar-SA"/>
          <w:color w:val="111111"/>
          <w:sz w:val="28"/>
          <w:szCs w:val="28"/>
          <w:rtl/>
        </w:rPr>
        <w:t xml:space="preserve">8 بَابُ حُکْمِ جَعْلِ مَا فِی الذِّمَّةِ ثَمَناً فِی السَّلَفِ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0" w:name="_Toc1021"/>
      <w:r>
        <w:t>[رقم الحدیث الکلی: 23708 - رقم الحدیث الباب: 1]</w:t>
      </w:r>
      <w:bookmarkEnd w:id="1460"/>
    </w:p>
    <w:p>
      <w:pPr>
        <w:pStyle w:val="BookText"/>
      </w:pPr>
      <w:r>
        <w:rPr>
          <w:rFonts w:ascii="Times New Roman" w:hAnsi="Times New Roman" w:eastAsia="Times New Roman" w:cs="Times New Roman"/>
          <w:lang w:val="en-US" w:bidi="en-US"/>
          <w:color w:val="111111"/>
          <w:sz w:val="28"/>
          <w:szCs w:val="28"/>
          <w:rtl/>
        </w:rPr>
        <w:t xml:space="preserve">23708- 1- </w:t>
      </w:r>
      <w:r>
        <w:rPr>
          <w:rStyle w:val="FootnoteReference"/>
        </w:rPr>
        <w:footnoteReference w:id="1858"/>
      </w:r>
      <w:r>
        <w:rPr>
          <w:rFonts w:ascii="Amiri" w:hAnsi="Amiri" w:eastAsia="Amiri" w:cs="Amiri"/>
          <w:lang w:bidi="ar-SA"/>
          <w:color w:val="111111"/>
          <w:sz w:val="28"/>
          <w:szCs w:val="28"/>
          <w:rtl/>
        </w:rPr>
        <w:t xml:space="preserve">مُحَمَّدُ بْنُ الْحَسَنِ بِإِسْنَادِهِ عَنْ أَحْمَدَ بْنِ مُحَمَّدٍ عَنْ مُحَمَّدِ بْنِ عِیسَی عَنْ إِسْمَاعِیلَ بْنِ عُمَرَ أَنَّهُ کَانَ لَهُ عَلَی رَجُلٍ دَرَاهِمُ فَعَرَضَ عَلَیْهِ الرَّجُلُ أَنْ یَبِیعَهُ بِهَا طَعَاماً إِلَی أَجَلٍ فَأَمَرَ إِسْمَاعِیلُ یَسْأَلُهُ فَقَالَ لَا بَأْسَ بِذَلِکَ فَعَادَ إِلَیْهِ إِسْمَاعِیلُ فَسَأَلَهُ عَنْ ذَلِکَ وَ قَالَ إِنِّی کُنْتُ أَمَرْتُ فُلَاناً فَسَأَلَکَ عَنْهَا فَقُلْتَ لَا بَأْسَ فَقَالَ مَا یَقُولُ فِیهَا مَنْ عِنْدَکُمْ قُلْتُ یَقُولُونَ فَاسِدٌ فَقَالَ لَا تَفْعَلْهُ فَإِنِّی أَوْهَمْتُ.</w:t>
      </w:r>
    </w:p>
    <w:p>
      <w:pPr>
        <w:pStyle w:val="BookText"/>
      </w:pPr>
      <w:r>
        <w:rPr>
          <w:rFonts w:ascii="Amiri" w:hAnsi="Amiri" w:eastAsia="Amiri" w:cs="Amiri"/>
          <w:lang w:bidi="ar-SA"/>
          <w:color w:val="111111"/>
          <w:sz w:val="28"/>
          <w:szCs w:val="28"/>
          <w:rtl/>
        </w:rPr>
        <w:t xml:space="preserve">أَقُولُ: النَّهْیُ عَنْ ذَلِکَ هُنَا وَ الِاعْتِذَارُ بِالْوَهَمِ وَجْهُهُ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عمر نقل شده که گفت: "او درهم‌هایی نزد مردی داشت، آن مرد پیشنهاد داد که با آنها طعامی را تا مدت معینی بفروشد. اسماعیل دستور داد که او را بپرسند. امام فرمود: 'مشکلی ندارد.' اسماعیل برگشت و از امام پرسید و گفت: 'من فلانی را دستور دادم که از شما بپرسد و شما فرمودید مشکلی ندارد.' امام پرسید: 'دیگران در آن مورد چه می‌گویند؟' گفتم: 'می‌گویند فاسد است.' امام فرمود: 'این کار را نکن، چون من اشتباه کردم.'</w:t>
      </w:r>
    </w:p>
    <w:p>
      <w:pPr>
        <w:pStyle w:val="BookText"/>
      </w:pPr>
      <w:r>
        <w:rPr>
          <w:rFonts w:ascii="IRNazanin" w:hAnsi="IRNazanin" w:eastAsia="IRNazanin" w:cs="IRNazanin"/>
          <w:lang w:bidi="fa-IR"/>
          <w:color w:val="111111"/>
          <w:sz w:val="28"/>
          <w:szCs w:val="28"/>
          <w:rtl/>
        </w:rPr>
        <w:t xml:space="preserve">می گویم : "نهی از این کاروعذرخواهی ازاشتباه به دلیل تقیه بوده است.</w:t>
      </w:r>
    </w:p>
    <w:p>
      <w:pPr>
        <w:pStyle w:val="Heading5"/>
      </w:pPr>
      <w:bookmarkStart w:id="1461" w:name="_Toc1022"/>
      <w:r>
        <w:t>[رقم الحدیث الکلی: 23709 - رقم الحدیث الباب: 2]</w:t>
      </w:r>
      <w:bookmarkEnd w:id="1461"/>
    </w:p>
    <w:p>
      <w:pPr>
        <w:pStyle w:val="BookText"/>
      </w:pPr>
      <w:r>
        <w:rPr>
          <w:rFonts w:ascii="Times New Roman" w:hAnsi="Times New Roman" w:eastAsia="Times New Roman" w:cs="Times New Roman"/>
          <w:lang w:val="en-US" w:bidi="en-US"/>
          <w:color w:val="111111"/>
          <w:sz w:val="28"/>
          <w:szCs w:val="28"/>
          <w:rtl/>
        </w:rPr>
        <w:t xml:space="preserve">23709- 2- </w:t>
      </w:r>
      <w:r>
        <w:rPr>
          <w:rStyle w:val="FootnoteReference"/>
        </w:rPr>
        <w:footnoteReference w:id="1859"/>
      </w:r>
      <w:r>
        <w:rPr>
          <w:rFonts w:ascii="Amiri" w:hAnsi="Amiri" w:eastAsia="Amiri" w:cs="Amiri"/>
          <w:lang w:bidi="ar-SA"/>
          <w:color w:val="111111"/>
          <w:sz w:val="28"/>
          <w:szCs w:val="28"/>
          <w:rtl/>
        </w:rPr>
        <w:t xml:space="preserve">وَ بِإِسْنَادِهِ عَنِ الْحَسَنِ بْنِ مَحْبُوبٍ عَنْ إِبْرَاهِیمَ بْنِ مِهْزَمٍ عَنْ طَلْحَةَ بْنِ زَیْدٍ </w:t>
      </w:r>
      <w:r>
        <w:rPr>
          <w:rStyle w:val="FootnoteReference"/>
        </w:rPr>
        <w:footnoteReference w:id="1860"/>
      </w:r>
      <w:r>
        <w:rPr>
          <w:rFonts w:ascii="Amiri" w:hAnsi="Amiri" w:eastAsia="Amiri" w:cs="Amiri"/>
          <w:lang w:bidi="ar-SA"/>
          <w:color w:val="111111"/>
          <w:sz w:val="28"/>
          <w:szCs w:val="28"/>
          <w:rtl/>
        </w:rPr>
        <w:t xml:space="preserve">عَنْ أَبِی عَبْدِ اللَّهِ ع قَالَ: قَالَ رَسُولُ اللَّهِ ص لَا یُبَاعُ الدَّیْنُ بِالدَّیْنِ.</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w:t>
      </w:r>
      <w:r>
        <w:rPr>
          <w:rStyle w:val="FootnoteReference"/>
        </w:rPr>
        <w:footnoteReference w:id="1861"/>
      </w:r>
    </w:p>
    <w:p>
      <w:pPr>
        <w:pStyle w:val="BookText"/>
      </w:pPr>
      <w:r>
        <w:rPr>
          <w:rFonts w:ascii="Amiri" w:hAnsi="Amiri" w:eastAsia="Amiri" w:cs="Amiri"/>
          <w:lang w:bidi="ar-SA"/>
          <w:color w:val="111111"/>
          <w:sz w:val="28"/>
          <w:szCs w:val="28"/>
          <w:rtl/>
        </w:rPr>
        <w:t xml:space="preserve">أَقُولُ: هَذَا یَحْتَمِلُ النَّسْخَ وَ یَحْتَمِلُ الْکَرَاهَةَ وَ یَحْتَمِلُ اتِّحَادَ الْجِنْسِ وَ یَحْتَمِلُ إِرَادَةَ بَیْعِ دَیْنٍ فِی ذِمَّةِ زَیْدٍ بِدَیْنٍ فِی ذِمَّةِ عَمْرٍو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امام صادق (ع) نقل شده که فرمود: "رسول خدا (ص) فرمود: 'دین به دین فروخته نمی‌شود.'</w:t>
      </w:r>
    </w:p>
    <w:p>
      <w:pPr>
        <w:pStyle w:val="BookText"/>
      </w:pPr>
      <w:r>
        <w:rPr>
          <w:rFonts w:ascii="IRNazanin" w:hAnsi="IRNazanin" w:eastAsia="IRNazanin" w:cs="IRNazanin"/>
          <w:lang w:bidi="fa-IR"/>
          <w:color w:val="111111"/>
          <w:sz w:val="28"/>
          <w:szCs w:val="28"/>
          <w:rtl/>
        </w:rPr>
        <w:t xml:space="preserve">می گویم : دراین روایت چند احتمال هست نسخ /کراهت /یکی بودن جنس /فروش دین درذمه دونفر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9" w:name="pg14689_173373"/>
    <w:bookmarkEnd w:id="289"/>
    <w:p>
      <w:pPr>
        <w:pStyle w:val="Heading5"/>
      </w:pPr>
      <w:bookmarkStart w:id="1462" w:name="_Toc1023"/>
      <w:r>
        <w:t>[رقم الحدیث الکلی: 23710 - رقم الحدیث الباب: 3]</w:t>
      </w:r>
      <w:bookmarkEnd w:id="1462"/>
    </w:p>
    <w:p>
      <w:pPr>
        <w:pStyle w:val="BookText"/>
      </w:pPr>
      <w:r>
        <w:rPr>
          <w:rFonts w:ascii="Times New Roman" w:hAnsi="Times New Roman" w:eastAsia="Times New Roman" w:cs="Times New Roman"/>
          <w:lang w:val="en-US" w:bidi="en-US"/>
          <w:color w:val="111111"/>
          <w:sz w:val="28"/>
          <w:szCs w:val="28"/>
          <w:rtl/>
        </w:rPr>
        <w:t xml:space="preserve">23710- 3- </w:t>
      </w:r>
      <w:r>
        <w:rPr>
          <w:rStyle w:val="FootnoteReference"/>
        </w:rPr>
        <w:footnoteReference w:id="186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السَّلَمِ فِی الدَّیْنِ قَالَ إِذَا قَالَ اشْتَرَیْتُ مِنْکَ کَذَا وَ کَذَا بِکَذَا وَ کَذَا فَلَا بَأْسَ.</w:t>
      </w:r>
    </w:p>
    <w:p>
      <w:pPr>
        <w:pStyle w:val="BookText"/>
      </w:pPr>
      <w:r>
        <w:rPr>
          <w:rFonts w:ascii="Amiri" w:hAnsi="Amiri" w:eastAsia="Amiri" w:cs="Amiri"/>
          <w:lang w:bidi="ar-SA"/>
          <w:color w:val="111111"/>
          <w:sz w:val="28"/>
          <w:szCs w:val="28"/>
          <w:rtl/>
        </w:rPr>
        <w:t xml:space="preserve">أَقُولُ: وَ تَقَدَّمَ مَا یَدُلُّ عَلَی بَعْضِ الْمَقْصُودِ فِی الصَّرْفِ </w:t>
      </w:r>
      <w:r>
        <w:rPr>
          <w:rStyle w:val="FootnoteReference"/>
        </w:rPr>
        <w:footnoteReference w:id="1863"/>
      </w:r>
      <w:r>
        <w:rPr>
          <w:rFonts w:ascii="Amiri" w:hAnsi="Amiri" w:eastAsia="Amiri" w:cs="Amiri"/>
          <w:lang w:bidi="ar-SA"/>
          <w:color w:val="111111"/>
          <w:sz w:val="28"/>
          <w:szCs w:val="28"/>
          <w:rtl/>
        </w:rPr>
        <w:t xml:space="preserve">وَ غَیْرِهِ </w:t>
      </w:r>
      <w:r>
        <w:rPr>
          <w:rStyle w:val="FootnoteReference"/>
        </w:rPr>
        <w:footnoteReference w:id="1864"/>
      </w:r>
      <w:r>
        <w:rPr>
          <w:rFonts w:ascii="Amiri" w:hAnsi="Amiri" w:eastAsia="Amiri" w:cs="Amiri"/>
          <w:lang w:bidi="ar-SA"/>
          <w:color w:val="111111"/>
          <w:sz w:val="28"/>
          <w:szCs w:val="28"/>
          <w:rtl/>
        </w:rPr>
        <w:t xml:space="preserve">وَ یَأْتِی مَا یَدُلُّ عَلَیْهِ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که گفت: "از او درباره سَلَم در دین پرسیدم. فرمود: 'اگر بگوید از تو چنین و چنان به چنین و چنان مبلغی خریدم، مشکلی ندارد.'</w:t>
      </w:r>
    </w:p>
    <w:p>
      <w:pPr>
        <w:pStyle w:val="Heading4"/>
      </w:pPr>
      <w:bookmarkStart w:id="1463" w:name="_Toc1024"/>
      <w:r>
        <w:t>9- بَابُ جَوَازِ اسْتِیفَاءِ الْمُسْلَمِ فِیهِ بِزِیَادَةٍ عَمَّا شُرِطَ وَ نُقْصَانٍ عَنْهُ إِذَا تَرَاضَیَا وَ طَابَتْ أَنْفُسُهُمَا</w:t>
      </w:r>
      <w:bookmarkEnd w:id="1463"/>
    </w:p>
    <w:p>
      <w:pPr>
        <w:pStyle w:val="Heading5"/>
      </w:pPr>
      <w:bookmarkStart w:id="1464" w:name="_Toc1025"/>
      <w:r>
        <w:t>اشارة</w:t>
      </w:r>
      <w:bookmarkEnd w:id="1464"/>
    </w:p>
    <w:p>
      <w:pPr>
        <w:pStyle w:val="BookText"/>
      </w:pPr>
      <w:r>
        <w:rPr>
          <w:rStyle w:val="FootnoteReference"/>
        </w:rPr>
        <w:footnoteReference w:id="1866"/>
      </w:r>
      <w:r>
        <w:rPr>
          <w:rFonts w:ascii="Amiri" w:hAnsi="Amiri" w:eastAsia="Amiri" w:cs="Amiri"/>
          <w:lang w:bidi="ar-SA"/>
          <w:color w:val="111111"/>
          <w:sz w:val="28"/>
          <w:szCs w:val="28"/>
          <w:rtl/>
        </w:rPr>
        <w:t xml:space="preserve">9 بَابُ جَوَازِ اسْتِیفَاءِ الْمُسْلَمِ فِیهِ بِزِیَادَةٍ عَمَّا شُرِطَ وَ نُقْصَانٍ عَنْهُ إِذَا تَرَاضَیَا وَ طَابَتْ أَنْفُسُهُمَا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5" w:name="_Toc1026"/>
      <w:r>
        <w:t>[رقم الحدیث الکلی: 23711 - رقم الحدیث الباب: 1]</w:t>
      </w:r>
      <w:bookmarkEnd w:id="1465"/>
    </w:p>
    <w:p>
      <w:pPr>
        <w:pStyle w:val="BookText"/>
      </w:pPr>
      <w:r>
        <w:rPr>
          <w:rFonts w:ascii="Times New Roman" w:hAnsi="Times New Roman" w:eastAsia="Times New Roman" w:cs="Times New Roman"/>
          <w:lang w:val="en-US" w:bidi="en-US"/>
          <w:color w:val="111111"/>
          <w:sz w:val="28"/>
          <w:szCs w:val="28"/>
          <w:rtl/>
        </w:rPr>
        <w:t xml:space="preserve">23711- 1- </w:t>
      </w:r>
      <w:r>
        <w:rPr>
          <w:rStyle w:val="FootnoteReference"/>
        </w:rPr>
        <w:footnoteReference w:id="1867"/>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أَبِی عُمَیْرٍ عَنْ أَبِی الْمَغْرَاءِ عَنِ الْحَلَبِیِّ قَالَ: سُئِلَ أَبُو عَبْدِ اللَّهِ ع عَنِ الرَّجُلِ یُسْلِمُ فِی وَصْفِ </w:t>
      </w:r>
      <w:r>
        <w:rPr>
          <w:rStyle w:val="FootnoteReference"/>
        </w:rPr>
        <w:footnoteReference w:id="1868"/>
      </w:r>
      <w:r>
        <w:rPr>
          <w:rFonts w:ascii="Amiri" w:hAnsi="Amiri" w:eastAsia="Amiri" w:cs="Amiri"/>
          <w:lang w:bidi="ar-SA"/>
          <w:color w:val="111111"/>
          <w:sz w:val="28"/>
          <w:szCs w:val="28"/>
          <w:rtl/>
        </w:rPr>
        <w:t xml:space="preserve">أَسْنَانٍ مَعْلُومَةٍ وَ لَوْنٍ مَعْلُومٍ ثُمَّ یُعْطَی دُونَ شَرْطِهِ أَوْ فَوْقَهُ فَقَالَ إِذَا کَانَ عَنْ طِیبَةِ نَفْسٍ مِنْکَ وَ مِنْهُ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که در وصف گوسفندانی با سنین معین و رنگ معین پیش‌خرید می‌کند، پرسیدند. سپس اگر به او گوسفندانی داده شود که مطابق با شرطش نباشد یا بالاتریا پایین تر از شرطش باشد، چه حکمی دارد؟ امام فرمود: 'اگر با رضایت خاطر از سوی تو و او باشد، مشکلی ندارد.'</w:t>
      </w:r>
    </w:p>
    <w:p>
      <w:pPr>
        <w:pStyle w:val="Heading5"/>
      </w:pPr>
      <w:bookmarkStart w:id="1466" w:name="_Toc1027"/>
      <w:r>
        <w:t>[رقم الحدیث الکلی: 23712 - رقم الحدیث الباب: 2]</w:t>
      </w:r>
      <w:bookmarkEnd w:id="1466"/>
    </w:p>
    <w:p>
      <w:pPr>
        <w:pStyle w:val="BookText"/>
      </w:pPr>
      <w:r>
        <w:rPr>
          <w:rFonts w:ascii="Times New Roman" w:hAnsi="Times New Roman" w:eastAsia="Times New Roman" w:cs="Times New Roman"/>
          <w:lang w:val="en-US" w:bidi="en-US"/>
          <w:color w:val="111111"/>
          <w:sz w:val="28"/>
          <w:szCs w:val="28"/>
          <w:rtl/>
        </w:rPr>
        <w:t xml:space="preserve">23712- 2- </w:t>
      </w:r>
      <w:r>
        <w:rPr>
          <w:rStyle w:val="FootnoteReference"/>
        </w:rPr>
        <w:footnoteReference w:id="1869"/>
      </w:r>
      <w:r>
        <w:rPr>
          <w:rFonts w:ascii="Amiri" w:hAnsi="Amiri" w:eastAsia="Amiri" w:cs="Amiri"/>
          <w:lang w:bidi="ar-SA"/>
          <w:color w:val="111111"/>
          <w:sz w:val="28"/>
          <w:szCs w:val="28"/>
          <w:rtl/>
        </w:rPr>
        <w:t xml:space="preserve">وَ عَنْهُ عَنْ أَحْمَدَ بْنِ مُحَمَّدٍ عَنْ عَلِیِّ بْنِ الْحَکَمِ عَنْ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0" w:name="pg14689_173374"/>
    <w:bookmarkEnd w:id="290"/>
    <w:p>
      <w:pPr>
        <w:pStyle w:val="BookText"/>
      </w:pPr>
      <w:r>
        <w:rPr>
          <w:rFonts w:ascii="Amiri" w:hAnsi="Amiri" w:eastAsia="Amiri" w:cs="Amiri"/>
          <w:lang w:bidi="ar-SA"/>
          <w:color w:val="111111"/>
          <w:sz w:val="28"/>
          <w:szCs w:val="28"/>
          <w:rtl/>
        </w:rPr>
        <w:t xml:space="preserve">عَلِیِّ بْنِ أَبِی حَمْزَةَ عَنْ أَبِی بَصِیرٍ قَالَ: سَأَلْتُ أَبَا عَبْدِ اللَّهِ ع عَنِ السَّلَمِ فِی الْحَیَوَانِ قَالَ لَیْسَ بِهِ بَأْسٌ قُلْتُ أَ رَأَیْتَ إِنْ أَسْلَمَ فِی أَسْنَانٍ مَعْلُومَةٍ أَوْ شَیْ‌ءٍ مَعْلُومٍ مِنَ الرَّقِیقِ فَأَعْطَاهُ دُونَ شَرْطِهِ وَ فَوْقَهُ بِطِیبَةِ نَفْسٍ مِنْهُمْ فَقَالَ لَا بَأْسَ بِهِ.</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عَنْ عَلِیٍّ عَنْ أَبِی بَصِیرٍ </w:t>
      </w:r>
      <w:r>
        <w:rPr>
          <w:rStyle w:val="FootnoteReference"/>
        </w:rPr>
        <w:footnoteReference w:id="1870"/>
      </w:r>
    </w:p>
    <w:p>
      <w:pPr>
        <w:pStyle w:val="BookText"/>
      </w:pPr>
      <w:r>
        <w:rPr>
          <w:rFonts w:ascii="Amiri" w:hAnsi="Amiri" w:eastAsia="Amiri" w:cs="Amiri"/>
          <w:lang w:bidi="ar-SA"/>
          <w:color w:val="111111"/>
          <w:sz w:val="28"/>
          <w:szCs w:val="28"/>
          <w:rtl/>
        </w:rPr>
        <w:t xml:space="preserve">وَ رَوَاهُ الصَّدُوقُ بِإِسْنَادِهِ عَنْ عَلِیِّ بْنِ أَبِی حَمْزَةَ مِثْلَهُ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سَلَم در حیوانات پرسیدم. امام فرمود: 'مشکلی ندارد.' گفتم: 'اگر سَلَم در حیوانات با سنین معین یا چیزی معین از بردگان باشد و آن را کمتر یا بیشتر از شرطش بدهند و هر دو رضایت داشته باشند، چه حکمی دارد؟' امام فرمود: 'مشکلی ندارد.'</w:t>
      </w:r>
    </w:p>
    <w:p>
      <w:pPr>
        <w:pStyle w:val="Heading5"/>
      </w:pPr>
      <w:bookmarkStart w:id="1467" w:name="_Toc1028"/>
      <w:r>
        <w:t>[رقم الحدیث الکلی: 23713 - رقم الحدیث الباب: 3]</w:t>
      </w:r>
      <w:bookmarkEnd w:id="1467"/>
    </w:p>
    <w:p>
      <w:pPr>
        <w:pStyle w:val="BookText"/>
      </w:pPr>
      <w:r>
        <w:rPr>
          <w:rFonts w:ascii="Times New Roman" w:hAnsi="Times New Roman" w:eastAsia="Times New Roman" w:cs="Times New Roman"/>
          <w:lang w:val="en-US" w:bidi="en-US"/>
          <w:color w:val="111111"/>
          <w:sz w:val="28"/>
          <w:szCs w:val="28"/>
          <w:rtl/>
        </w:rPr>
        <w:t xml:space="preserve">23713- 3- </w:t>
      </w:r>
      <w:r>
        <w:rPr>
          <w:rStyle w:val="FootnoteReference"/>
        </w:rPr>
        <w:footnoteReference w:id="1872"/>
      </w:r>
      <w:r>
        <w:rPr>
          <w:rFonts w:ascii="Amiri" w:hAnsi="Amiri" w:eastAsia="Amiri" w:cs="Amiri"/>
          <w:lang w:bidi="ar-SA"/>
          <w:color w:val="111111"/>
          <w:sz w:val="28"/>
          <w:szCs w:val="28"/>
          <w:rtl/>
        </w:rPr>
        <w:t xml:space="preserve">وَ عَنْهُ عَنْ أَحْمَدَ بْنِ مُحَمَّدٍ عَنْ عَلِیِّ بْنِ الْحَکَمِ عَنْ قُتَیْبَةَ الْأَعْشَی عَنْ أَبِی عَبْدِ اللَّهِ ع فِی الرَّجُلِ یُسْلِمُ فِی أَسْنَانٍ مِنَ الْغَنَمِ مَعْلُومَةٍ إِلَی أَجَلٍ مَعْلُومٍ فَیُعْطَی الرَّبَاعَ </w:t>
      </w:r>
      <w:r>
        <w:rPr>
          <w:rStyle w:val="FootnoteReference"/>
        </w:rPr>
        <w:footnoteReference w:id="1873"/>
      </w:r>
      <w:r>
        <w:rPr>
          <w:rFonts w:ascii="Amiri" w:hAnsi="Amiri" w:eastAsia="Amiri" w:cs="Amiri"/>
          <w:lang w:bidi="ar-SA"/>
          <w:color w:val="111111"/>
          <w:sz w:val="28"/>
          <w:szCs w:val="28"/>
          <w:rtl/>
        </w:rPr>
        <w:t xml:space="preserve">مَکَانَ الثَّنِیِّ فَقَالَ أَ لَیْسَ یُسْلِمُ فِی أَسْنَانٍ مَعْلُومَةٍ إِلَی أَجَلٍ مَعْلُومٍ قُلْتُ بَلَی قَالَ لَا بَأْسَ.</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874"/>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قتیبة الأعشی از امام صادق (ع) درباره مردی که در پیش‌فروش گوسفندان با سنین معین تا مدت معین پرسید. اگر به جای بره (ثنی) گوسفند بالغ (رباع) داده شود، امام فرمود: "آیا در سنین معین و تا مدت معین پیش‌فروش نشده؟" گفتم: "بله." امام فرمود: "مشکلی ندارد."</w:t>
      </w:r>
    </w:p>
    <w:p>
      <w:pPr>
        <w:pStyle w:val="Heading5"/>
      </w:pPr>
      <w:bookmarkStart w:id="1468" w:name="_Toc1029"/>
      <w:r>
        <w:t>[رقم الحدیث الکلی: 23714 - رقم الحدیث الباب: 4]</w:t>
      </w:r>
      <w:bookmarkEnd w:id="1468"/>
    </w:p>
    <w:p>
      <w:pPr>
        <w:pStyle w:val="BookText"/>
      </w:pPr>
      <w:r>
        <w:rPr>
          <w:rFonts w:ascii="Times New Roman" w:hAnsi="Times New Roman" w:eastAsia="Times New Roman" w:cs="Times New Roman"/>
          <w:lang w:val="en-US" w:bidi="en-US"/>
          <w:color w:val="111111"/>
          <w:sz w:val="28"/>
          <w:szCs w:val="28"/>
          <w:rtl/>
        </w:rPr>
        <w:t xml:space="preserve">23714- 4- </w:t>
      </w:r>
      <w:r>
        <w:rPr>
          <w:rStyle w:val="FootnoteReference"/>
        </w:rPr>
        <w:footnoteReference w:id="1875"/>
      </w:r>
      <w:r>
        <w:rPr>
          <w:rFonts w:ascii="Amiri" w:hAnsi="Amiri" w:eastAsia="Amiri" w:cs="Amiri"/>
          <w:lang w:bidi="ar-SA"/>
          <w:color w:val="111111"/>
          <w:sz w:val="28"/>
          <w:szCs w:val="28"/>
          <w:rtl/>
        </w:rPr>
        <w:t xml:space="preserve">وَ عَنْ عَلِیِّ بْنِ إِبْرَاهِیمَ عَنْ أَبِیهِ عَنْ إِسْمَاعِیلَ بْنِ مَرَّارٍ عَنْ یُونُسَ عَنْ مُعَاوِیَةَ عَنْ أَبِی عَبْدِ اللَّهِ ع قَالَ: سَأَلْتُهُ عَنْ رَجُلٍ أَسْلَفَ فِی وَصْفِ أَسْنَانٍ مَعْلُومَةٍ وَ غَیْرِ مَعْلُومَةٍ ثُمَّ یُعْطَی دُونَ شَرْطِهِ قَالَ إِذَا کَانَ بِطِیبَةِ نَفْسٍ مِنْکَ وَ مِنْهُ فَلَا بَأْسَ إِلَی أَنْ قَالَ وَ لَا یَأْخُذُ دُونَ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1" w:name="pg14689_173375"/>
    <w:bookmarkEnd w:id="291"/>
    <w:p>
      <w:pPr>
        <w:pStyle w:val="BookText"/>
      </w:pPr>
      <w:r>
        <w:rPr>
          <w:rFonts w:ascii="Amiri" w:hAnsi="Amiri" w:eastAsia="Amiri" w:cs="Amiri"/>
          <w:lang w:bidi="ar-SA"/>
          <w:color w:val="111111"/>
          <w:sz w:val="28"/>
          <w:szCs w:val="28"/>
          <w:rtl/>
        </w:rPr>
        <w:t xml:space="preserve">شَرْطِهِ إِلَّا بِطِیبَةِ نَفْسِ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از امام صادق (ع) نقل شده که گفت: "از او درباره مردی که در توصیف گوسفندانی با سنین مشخص و نامشخص پیش‌خرید می‌کند و سپس کمتر از شرطش داده می‌شود، پرسیدم. امام فرمود: 'اگر با رضایت خاطر از سوی تو و او باشد، مشکلی ندارد.' و امام افزود: 'و نباید کمتر از شرطش را بگیرد مگر با رضایت صاحبش.</w:t>
      </w:r>
    </w:p>
    <w:p>
      <w:pPr>
        <w:pStyle w:val="Heading5"/>
      </w:pPr>
      <w:bookmarkStart w:id="1469" w:name="_Toc1030"/>
      <w:r>
        <w:t>[رقم الحدیث الکلی: 23715 - رقم الحدیث الباب: 5]</w:t>
      </w:r>
      <w:bookmarkEnd w:id="1469"/>
    </w:p>
    <w:p>
      <w:pPr>
        <w:pStyle w:val="BookText"/>
      </w:pPr>
      <w:r>
        <w:rPr>
          <w:rFonts w:ascii="Times New Roman" w:hAnsi="Times New Roman" w:eastAsia="Times New Roman" w:cs="Times New Roman"/>
          <w:lang w:val="en-US" w:bidi="en-US"/>
          <w:color w:val="111111"/>
          <w:sz w:val="28"/>
          <w:szCs w:val="28"/>
          <w:rtl/>
        </w:rPr>
        <w:t xml:space="preserve">23715- 5- </w:t>
      </w:r>
      <w:r>
        <w:rPr>
          <w:rStyle w:val="FootnoteReference"/>
        </w:rPr>
        <w:footnoteReference w:id="1876"/>
      </w:r>
      <w:r>
        <w:rPr>
          <w:rFonts w:ascii="Amiri" w:hAnsi="Amiri" w:eastAsia="Amiri" w:cs="Amiri"/>
          <w:lang w:bidi="ar-SA"/>
          <w:color w:val="111111"/>
          <w:sz w:val="28"/>
          <w:szCs w:val="28"/>
          <w:rtl/>
        </w:rPr>
        <w:t xml:space="preserve">وَ عَنْ مُحَمَّدِ بْنِ إِسْمَاعِیلَ عَنِ الْفَضْلِ بْنِ شَاذَانَ عَنْ صَفْوَانَ بْنِ یَحْیَی عَنْ قُتَیْبَةَ الْأَعْشَی قَالَ: سُئِلَ أَبُو عَبْدِ اللَّهِ ع وَ أَنَا عِنْدَهُ فَقَالَ لَهُ رَجُلٌ إِنَّ أَخِی یَخْتَلِفُ إِلَی الْجَبَلِ یَجْلِبُ الْغَنَمَ فَیُسْلِمُ فِی الْغَنَمِ فِی أَسْنَانٍ مَعْلُومَةٍ إِلَی أَجَلٍ مَعْلُومٍ فَیُعْطَی الرَّبَاعَ مَکَانَ الثَّنِیِّ فَقَالَ لَهُ أَ بِطِیبَةِ نَفْسٍ مِنْ صَاحِبِهِ قَالَ نَعَمْ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قتیبة الأعشی نقل شده که گفت: "از امام صادق (ع) سوال شد و من در حضور او بودم. مردی گفت: 'برادرم به کوه می‌رود و گوسفند می‌آورد. در سنین معین و تا مدت معین پیش‌فروش می‌کند و به جای بره (ثنی) گوسفند بالغ (رباع) داده می‌شود.' امام فرمود: 'آیا این کار با رضایت خاطر صاحبش انجام می‌شود؟' مرد گفت: 'بله.' امام فرمود: 'مشکلی ندارد</w:t>
      </w:r>
    </w:p>
    <w:p>
      <w:pPr>
        <w:pStyle w:val="Heading5"/>
      </w:pPr>
      <w:bookmarkStart w:id="1470" w:name="_Toc1031"/>
      <w:r>
        <w:t>[رقم الحدیث الکلی: 23716 - رقم الحدیث الباب: 6]</w:t>
      </w:r>
      <w:bookmarkEnd w:id="1470"/>
    </w:p>
    <w:p>
      <w:pPr>
        <w:pStyle w:val="BookText"/>
      </w:pPr>
      <w:r>
        <w:rPr>
          <w:rFonts w:ascii="Times New Roman" w:hAnsi="Times New Roman" w:eastAsia="Times New Roman" w:cs="Times New Roman"/>
          <w:lang w:val="en-US" w:bidi="en-US"/>
          <w:color w:val="111111"/>
          <w:sz w:val="28"/>
          <w:szCs w:val="28"/>
          <w:rtl/>
        </w:rPr>
        <w:t xml:space="preserve">23716- 6- </w:t>
      </w:r>
      <w:r>
        <w:rPr>
          <w:rStyle w:val="FootnoteReference"/>
        </w:rPr>
        <w:footnoteReference w:id="1877"/>
      </w:r>
      <w:r>
        <w:rPr>
          <w:rFonts w:ascii="Amiri" w:hAnsi="Amiri" w:eastAsia="Amiri" w:cs="Amiri"/>
          <w:lang w:bidi="ar-SA"/>
          <w:color w:val="111111"/>
          <w:sz w:val="28"/>
          <w:szCs w:val="28"/>
          <w:rtl/>
        </w:rPr>
        <w:t xml:space="preserve">وَ عَنْ بَعْضِ أَصْحَابِنَا عَنْ مَنْصُورِ بْنِ الْعَبَّاسِ عَنْ عَمْرِو بْنِ عُثْمَانَ عَنْ قُتَیْبَةَ الْأَعْشَی عَنْ أَبِی عَبْدِ اللَّهِ ع قَالَ: رَأَیْتُ عِنْدَهُ رَجُلًا یَسْأَلُهُ وَ هُوَ یَقُولُ لَهُ إِنَّ لِی أَخاً یُسْلِفُ فِی </w:t>
      </w:r>
      <w:r>
        <w:rPr>
          <w:rStyle w:val="FootnoteReference"/>
        </w:rPr>
        <w:footnoteReference w:id="1878"/>
      </w:r>
      <w:r>
        <w:rPr>
          <w:rFonts w:ascii="Amiri" w:hAnsi="Amiri" w:eastAsia="Amiri" w:cs="Amiri"/>
          <w:lang w:bidi="ar-SA"/>
          <w:color w:val="111111"/>
          <w:sz w:val="28"/>
          <w:szCs w:val="28"/>
          <w:rtl/>
        </w:rPr>
        <w:t xml:space="preserve">الْغَنَمِ فِی الْجِبَالِ فَیُعْطَی السِّنَّ مَکَانَ السِّنِّ فَقَالَ أَ لَیْسَ بِطِیبَةِ نَفْسٍ مِنْ أَصْحَابِهِ قَالَ بَلَی قَالَ فَلَا بَأْسَ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قتیبة الأعشی از امام صادق (ع) نقل شده که گفت: "دیدم که مردی نزد او سؤال می‌کرد و می‌گفت: 'برادرم در کوه‌ها گوسفند پیش‌ فروش می‌کند و سن گوسفند را به جای سن دیگری می‌دهد.' امام فرمود: 'آیا این کار با رضایت خاطر صاحبش انجام می‌شود؟' مرد گفت: 'بله.' امام فرمود: 'مشکلی ندارد.</w:t>
      </w:r>
    </w:p>
    <w:p>
      <w:pPr>
        <w:pStyle w:val="Heading5"/>
      </w:pPr>
      <w:bookmarkStart w:id="1471" w:name="_Toc1032"/>
      <w:r>
        <w:t>[رقم الحدیث الکلی: 23717 - رقم الحدیث الباب: 7]</w:t>
      </w:r>
      <w:bookmarkEnd w:id="1471"/>
    </w:p>
    <w:p>
      <w:pPr>
        <w:pStyle w:val="BookText"/>
      </w:pPr>
      <w:r>
        <w:rPr>
          <w:rFonts w:ascii="Times New Roman" w:hAnsi="Times New Roman" w:eastAsia="Times New Roman" w:cs="Times New Roman"/>
          <w:lang w:val="en-US" w:bidi="en-US"/>
          <w:color w:val="111111"/>
          <w:sz w:val="28"/>
          <w:szCs w:val="28"/>
          <w:rtl/>
        </w:rPr>
        <w:t xml:space="preserve">23717- 7- </w:t>
      </w:r>
      <w:r>
        <w:rPr>
          <w:rStyle w:val="FootnoteReference"/>
        </w:rPr>
        <w:footnoteReference w:id="1879"/>
      </w:r>
      <w:r>
        <w:rPr>
          <w:rFonts w:ascii="Amiri" w:hAnsi="Amiri" w:eastAsia="Amiri" w:cs="Amiri"/>
          <w:lang w:bidi="ar-SA"/>
          <w:color w:val="111111"/>
          <w:sz w:val="28"/>
          <w:szCs w:val="28"/>
          <w:rtl/>
        </w:rPr>
        <w:t xml:space="preserve">مُحَمَّدُ بْنُ عَلِیِّ بْنِ الْحُسَیْنِ بِإِسْنَادِهِ عَنْ صَفْوَانَ بْنِ یَحْیَی عَنْ یَعْقُوبَ بْنِ شُعَیْبٍ أَنَّهُ سَأَلَ أَبَا جَعْفَرٍ ع </w:t>
      </w:r>
      <w:r>
        <w:rPr>
          <w:rStyle w:val="FootnoteReference"/>
        </w:rPr>
        <w:footnoteReference w:id="1880"/>
      </w:r>
      <w:r>
        <w:rPr>
          <w:rFonts w:ascii="Amiri" w:hAnsi="Amiri" w:eastAsia="Amiri" w:cs="Amiri"/>
          <w:lang w:bidi="ar-SA"/>
          <w:color w:val="111111"/>
          <w:sz w:val="28"/>
          <w:szCs w:val="28"/>
          <w:rtl/>
        </w:rPr>
        <w:t xml:space="preserve">عَنِ الرَّجُلِ یَکُونُ لِی عَلَیْهِ جُلَّةٌ </w:t>
      </w:r>
      <w:r>
        <w:rPr>
          <w:rStyle w:val="FootnoteReference"/>
        </w:rPr>
        <w:footnoteReference w:id="1881"/>
      </w:r>
      <w:r>
        <w:rPr>
          <w:rFonts w:ascii="Amiri" w:hAnsi="Amiri" w:eastAsia="Amiri" w:cs="Amiri"/>
          <w:lang w:bidi="ar-SA"/>
          <w:color w:val="111111"/>
          <w:sz w:val="28"/>
          <w:szCs w:val="28"/>
          <w:rtl/>
        </w:rPr>
        <w:t xml:space="preserve">مِنْ بُسْرٍ فَآخُذُ مِنْهُ جُلَّةً مِنْ رُطَبٍ مَکَانَهَا وَ هِیَ أَقَلُّ مِنْهَا قَالَ لَا بَأْسَ قَالَ قُلْتُ: فَیَکُونُ لِی جُلَّةٌ مِنْ بُسْرٍ فَآخُذُ مَکَانَهَا جُلَّةً مِنْ تَمْرٍ وَ هِیَ أَکْثَرُ مِنْهَا قَالَ لَا بَأْسَ إِذَا کَانَ مَعْرُوفاً بَیْنَکُمَا.</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2" w:name="pg14689_173376"/>
    <w:bookmarkEnd w:id="292"/>
    <w:p>
      <w:pPr>
        <w:pStyle w:val="BookText"/>
      </w:pPr>
      <w:r>
        <w:rPr>
          <w:rFonts w:ascii="Amiri" w:hAnsi="Amiri" w:eastAsia="Amiri" w:cs="Amiri"/>
          <w:lang w:bidi="ar-SA"/>
          <w:color w:val="111111"/>
          <w:sz w:val="28"/>
          <w:szCs w:val="28"/>
          <w:rtl/>
        </w:rPr>
        <w:t xml:space="preserve">عَنْ </w:t>
      </w:r>
      <w:r>
        <w:rPr>
          <w:rStyle w:val="FootnoteReference"/>
        </w:rPr>
        <w:footnoteReference w:id="1882"/>
      </w:r>
      <w:r>
        <w:rPr>
          <w:rFonts w:ascii="Amiri" w:hAnsi="Amiri" w:eastAsia="Amiri" w:cs="Amiri"/>
          <w:lang w:bidi="ar-SA"/>
          <w:color w:val="111111"/>
          <w:sz w:val="28"/>
          <w:szCs w:val="28"/>
          <w:rtl/>
        </w:rPr>
        <w:t xml:space="preserve">عَلِیِّ بْنِ النُّعْمَانِ عَنْ یَعْقُوبَ بْنِ شُعَیْبٍ مِثْلَهُ </w:t>
      </w:r>
      <w:r>
        <w:rPr>
          <w:rStyle w:val="FootnoteReference"/>
        </w:rPr>
        <w:footnoteReference w:id="1883"/>
      </w: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1884"/>
      </w:r>
      <w:r>
        <w:rPr>
          <w:rFonts w:ascii="Amiri" w:hAnsi="Amiri" w:eastAsia="Amiri" w:cs="Amiri"/>
          <w:lang w:bidi="ar-SA"/>
          <w:color w:val="111111"/>
          <w:sz w:val="28"/>
          <w:szCs w:val="28"/>
          <w:rtl/>
        </w:rPr>
        <w:t xml:space="preserve">وَ بِإِسْنَادِهِ عَنِ الْحُسَیْنِ بْنِ سَعِیدٍ عَنْ عَلِیِّ بْنِ النُّعْمَانِ مِثْلَهُ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باقر (ع) درباره مردی که بنده‌ بر ذمه کسی دارد و به جای آن، خرمای نارس (رطب) می‌گیرد که کمتر از آن است، پرسیدم. امام فرمود: 'مشکلی ندارد.' گفتم: 'آیا می‌توانم به جای خرمای نارس (رطب) خرمای خشک (تمر) بگیرم که بیشتر از آن است؟' امام فرمود: 'مشکلی ندارد، اگر بین شما این کار متداول باشد.</w:t>
      </w:r>
    </w:p>
    <w:p>
      <w:pPr>
        <w:pStyle w:val="Heading5"/>
      </w:pPr>
      <w:bookmarkStart w:id="1472" w:name="_Toc1033"/>
      <w:r>
        <w:t>[رقم الحدیث الکلی: 23718 - رقم الحدیث الباب: 8]</w:t>
      </w:r>
      <w:bookmarkEnd w:id="1472"/>
    </w:p>
    <w:p>
      <w:pPr>
        <w:pStyle w:val="BookText"/>
      </w:pPr>
      <w:r>
        <w:rPr>
          <w:rFonts w:ascii="Times New Roman" w:hAnsi="Times New Roman" w:eastAsia="Times New Roman" w:cs="Times New Roman"/>
          <w:lang w:val="en-US" w:bidi="en-US"/>
          <w:color w:val="111111"/>
          <w:sz w:val="28"/>
          <w:szCs w:val="28"/>
          <w:rtl/>
        </w:rPr>
        <w:t xml:space="preserve">23718- 8- </w:t>
      </w:r>
      <w:r>
        <w:rPr>
          <w:rStyle w:val="FootnoteReference"/>
        </w:rPr>
        <w:footnoteReference w:id="1886"/>
      </w:r>
      <w:r>
        <w:rPr>
          <w:rFonts w:ascii="Amiri" w:hAnsi="Amiri" w:eastAsia="Amiri" w:cs="Amiri"/>
          <w:lang w:bidi="ar-SA"/>
          <w:color w:val="111111"/>
          <w:sz w:val="28"/>
          <w:szCs w:val="28"/>
          <w:rtl/>
        </w:rPr>
        <w:t xml:space="preserve">وَ عَنْهُ عَنْ عَلِیِّ بْنِ النُّعْمَانِ عَنِ ابْنِ مُسْکَانَ عَنْ هِشَامِ بْنِ سَالِمٍ عَنْ سُلَیْمَانَ بْنِ خَالِدٍ قَالَ: سُئِلَ أَبُو عَبْدِ اللَّهِ ع عَنْ رَجُلٍ یُسْلِمُ فِی وَصْفِ أَسْنَانٍ مَعْلُومَةٍ وَ لَوْنٍ مَعْلُومٍ ثُمَّ یُعْطَی فَوْقَ شَرْطِهِ فَقَالَ إِذَا کَانَ عَلَی طِیبَةِ نَفْسٍ مِنْکَ وَ مِنْهُ فَلَا بَأْسَ بِهِ.</w:t>
      </w:r>
    </w:p>
    <w:p>
      <w:pPr>
        <w:pStyle w:val="BookText"/>
      </w:pPr>
      <w:r>
        <w:rPr>
          <w:rFonts w:ascii="Amiri" w:hAnsi="Amiri" w:eastAsia="Amiri" w:cs="Amiri"/>
          <w:lang w:bidi="ar-SA"/>
          <w:color w:val="111111"/>
          <w:sz w:val="28"/>
          <w:szCs w:val="28"/>
          <w:rtl/>
        </w:rPr>
        <w:t xml:space="preserve">أَقُولُ: وَ تَقَدَّمَ مَا یَدُلُّ عَلَی ذَلِکَ فِی الصَّرْفِ </w:t>
      </w:r>
      <w:r>
        <w:rPr>
          <w:rStyle w:val="FootnoteReference"/>
        </w:rPr>
        <w:footnoteReference w:id="1887"/>
      </w:r>
      <w:r>
        <w:rPr>
          <w:rFonts w:ascii="Amiri" w:hAnsi="Amiri" w:eastAsia="Amiri" w:cs="Amiri"/>
          <w:lang w:bidi="ar-SA"/>
          <w:color w:val="111111"/>
          <w:sz w:val="28"/>
          <w:szCs w:val="28"/>
          <w:rtl/>
        </w:rPr>
        <w:t xml:space="preserve">وَ فِی الصَّدَقَةِ </w:t>
      </w:r>
      <w:r>
        <w:rPr>
          <w:rStyle w:val="FootnoteReference"/>
        </w:rPr>
        <w:footnoteReference w:id="1888"/>
      </w:r>
      <w:r>
        <w:rPr>
          <w:rFonts w:ascii="Amiri" w:hAnsi="Amiri" w:eastAsia="Amiri" w:cs="Amiri"/>
          <w:lang w:bidi="ar-SA"/>
          <w:color w:val="111111"/>
          <w:sz w:val="28"/>
          <w:szCs w:val="28"/>
          <w:rtl/>
        </w:rPr>
        <w:t xml:space="preserve">وَ غَیْرِ ذَلِکَ </w:t>
      </w:r>
      <w:r>
        <w:rPr>
          <w:rStyle w:val="FootnoteReference"/>
        </w:rPr>
        <w:footnoteReference w:id="1889"/>
      </w:r>
      <w:r>
        <w:rPr>
          <w:rFonts w:ascii="Amiri" w:hAnsi="Amiri" w:eastAsia="Amiri" w:cs="Amiri"/>
          <w:lang w:bidi="ar-SA"/>
          <w:color w:val="111111"/>
          <w:sz w:val="28"/>
          <w:szCs w:val="28"/>
          <w:rtl/>
        </w:rPr>
        <w:t xml:space="preserve">وَ یَأْتِی مَا یَدُلُّ عَلَیْهِ فِی الدَّیْنِ إِنْ شَاءَ اللَّهُ تَعَالَی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امام صادق (ع) درباره مردی که در وصف گوسفندانی با سنین و رنگ‌های معین پیش‌خرید می‌کند، پرسیدم. سپس اگر به او گوسفندانی داده شود که بیشتر از شرطش باشد، چه حکمی دارد؟ امام فرمود: 'اگر با رضایت خاطر از سوی تو و او باشد، مشکلی ندارد.'</w:t>
      </w:r>
    </w:p>
    <w:p>
      <w:pPr>
        <w:pStyle w:val="Heading4"/>
      </w:pPr>
      <w:bookmarkStart w:id="1473" w:name="_Toc1034"/>
      <w:r>
        <w:t>10- بَابُ حُکْمِ بَیْعِ الْمَتَاعِ الْمُسْلَمِ فِیهِ قَبْلَ قَبْضِهِ وَ الْحَوَالَةِ بِهِ‌</w:t>
      </w:r>
      <w:bookmarkEnd w:id="1473"/>
    </w:p>
    <w:p>
      <w:pPr>
        <w:pStyle w:val="Heading5"/>
      </w:pPr>
      <w:bookmarkStart w:id="1474" w:name="_Toc1035"/>
      <w:r>
        <w:t>اشارة</w:t>
      </w:r>
      <w:bookmarkEnd w:id="1474"/>
    </w:p>
    <w:p>
      <w:pPr>
        <w:pStyle w:val="BookText"/>
      </w:pPr>
      <w:r>
        <w:rPr>
          <w:rStyle w:val="FootnoteReference"/>
        </w:rPr>
        <w:footnoteReference w:id="1891"/>
      </w:r>
      <w:r>
        <w:rPr>
          <w:rFonts w:ascii="Amiri" w:hAnsi="Amiri" w:eastAsia="Amiri" w:cs="Amiri"/>
          <w:lang w:bidi="ar-SA"/>
          <w:color w:val="111111"/>
          <w:sz w:val="28"/>
          <w:szCs w:val="28"/>
          <w:rtl/>
        </w:rPr>
        <w:t xml:space="preserve">10 بَابُ حُکْمِ بَیْعِ الْمَتَاعِ الْمُسْلَمِ فِیهِ قَبْلَ قَبْضِهِ وَ الْحَوَالَةِ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5" w:name="_Toc1036"/>
      <w:r>
        <w:t>[رقم الحدیث الکلی: 23719 - رقم الحدیث الباب: 1]</w:t>
      </w:r>
      <w:bookmarkEnd w:id="1475"/>
    </w:p>
    <w:p>
      <w:pPr>
        <w:pStyle w:val="BookText"/>
      </w:pPr>
      <w:r>
        <w:rPr>
          <w:rFonts w:ascii="Times New Roman" w:hAnsi="Times New Roman" w:eastAsia="Times New Roman" w:cs="Times New Roman"/>
          <w:lang w:val="en-US" w:bidi="en-US"/>
          <w:color w:val="111111"/>
          <w:sz w:val="28"/>
          <w:szCs w:val="28"/>
          <w:rtl/>
        </w:rPr>
        <w:t xml:space="preserve">23719- 1- </w:t>
      </w:r>
      <w:r>
        <w:rPr>
          <w:rStyle w:val="FootnoteReference"/>
        </w:rPr>
        <w:footnoteReference w:id="1892"/>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3" w:name="pg14689_173377"/>
    <w:bookmarkEnd w:id="293"/>
    <w:p>
      <w:pPr>
        <w:pStyle w:val="BookText"/>
      </w:pPr>
      <w:r>
        <w:rPr>
          <w:rFonts w:ascii="Amiri" w:hAnsi="Amiri" w:eastAsia="Amiri" w:cs="Amiri"/>
          <w:lang w:bidi="ar-SA"/>
          <w:color w:val="111111"/>
          <w:sz w:val="28"/>
          <w:szCs w:val="28"/>
          <w:rtl/>
        </w:rPr>
        <w:t xml:space="preserve">صَفْوَانَ عَنْ مَنْصُورِ بْنِ حَازِمٍ عَنْ أَبِی عَبْدِ اللَّهِ ع قَالَ: إِذَا اشْتَرَیْتَ مَتَاعاً فِیهِ کَیْلٌ أَوْ وَزْنٌ فَلَا تَبِعْهُ حَتَّی تَقْبِضَهُ إِلَّا أَنْ تُوَلِّیَهُ فَإِنْ لَمْ یَکُنْ فِیهِ کَیْلٌ أَوْ وَزْنٌ فَبِعْهُ.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"از امام صادق (ع) شنیدم که می‌فرمود: 'اگر متاعی را بخرید که در آن کیل یا وزن باشد، آن را نفروشید تا آن را دریافت کنید، مگر اینکه به کسی دیگر بسپارید. اگر در آن کیل یا وزن نباشد، آن را بفروشید.'</w:t>
      </w:r>
    </w:p>
    <w:p>
      <w:pPr>
        <w:pStyle w:val="Heading5"/>
      </w:pPr>
      <w:bookmarkStart w:id="1476" w:name="_Toc1037"/>
      <w:r>
        <w:t>[رقم الحدیث الکلی: 23720 - رقم الحدیث الباب: 2]</w:t>
      </w:r>
      <w:bookmarkEnd w:id="1476"/>
    </w:p>
    <w:p>
      <w:pPr>
        <w:pStyle w:val="BookText"/>
      </w:pPr>
      <w:r>
        <w:rPr>
          <w:rFonts w:ascii="Times New Roman" w:hAnsi="Times New Roman" w:eastAsia="Times New Roman" w:cs="Times New Roman"/>
          <w:lang w:val="en-US" w:bidi="en-US"/>
          <w:color w:val="111111"/>
          <w:sz w:val="28"/>
          <w:szCs w:val="28"/>
          <w:rtl/>
        </w:rPr>
        <w:t xml:space="preserve">23720- 2- </w:t>
      </w:r>
      <w:r>
        <w:rPr>
          <w:rStyle w:val="FootnoteReference"/>
        </w:rPr>
        <w:footnoteReference w:id="1893"/>
      </w:r>
      <w:r>
        <w:rPr>
          <w:rFonts w:ascii="Amiri" w:hAnsi="Amiri" w:eastAsia="Amiri" w:cs="Amiri"/>
          <w:lang w:bidi="ar-SA"/>
          <w:color w:val="111111"/>
          <w:sz w:val="28"/>
          <w:szCs w:val="28"/>
          <w:rtl/>
        </w:rPr>
        <w:t xml:space="preserve">مُحَمَّدُ بْنُ یَعْقُوبَ عَنْ حُمَیْدِ بْنِ زِیَادٍ عَنِ الْحَسَنِ بْنِ مُحَمَّدِ بْنِ سَمَاعَةَ عَنْ غَیْرِ وَاحِدٍ عَنْ أَبَانِ بْنِ عُثْمَانَ عَنْ عَبْدِ الرَّحْمَنِ بْنِ أَبِی عَبْدِ اللَّهِ قَالَ: سَأَلْتُ أَبَا عَبْدِ اللَّهِ ع عَنْ رَجُلٍ عَلَیْهِ کُرٌّ مِنْ طَعَامٍ فَاشْتَرَی کُرّاً مِنْ رَجُلٍ آخَرَ فَقَالَ لِلرَّجُلِ انْطَلِقْ فَاسْتَوْفِ کُرَّکَ قَالَ لَا بَأْسَ بِهِ.</w:t>
      </w:r>
    </w:p>
    <w:p>
      <w:pPr>
        <w:pStyle w:val="BookText"/>
      </w:pPr>
      <w:r>
        <w:rPr>
          <w:rFonts w:ascii="Amiri" w:hAnsi="Amiri" w:eastAsia="Amiri" w:cs="Amiri"/>
          <w:lang w:bidi="ar-SA"/>
          <w:color w:val="111111"/>
          <w:sz w:val="28"/>
          <w:szCs w:val="28"/>
          <w:rtl/>
        </w:rPr>
        <w:t xml:space="preserve">أَقُولُ: وَ تَقَدَّمَ مَا یَدُلُّ عَلَی ذَلِکَ فِی أَحْکَامِ الْعُقُودِ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مردی که یک کُر (واحد وزنی) از طعام بر ذمه دارد و از مرد دیگری یک کُر خریداری می‌کند و به آن مرد می‌گوید: 'برو و کُر خود را بگیر' پرسیدم. امام فرمود: 'مشکلی ندارد</w:t>
      </w:r>
    </w:p>
    <w:p>
      <w:pPr>
        <w:pStyle w:val="Heading4"/>
      </w:pPr>
      <w:bookmarkStart w:id="1477" w:name="_Toc1038"/>
      <w:r>
        <w:t>11- بَابُ أَنَّهُ إِذَا تَعَذَّرَ وُجُودُ الْمُسْلَمِ فِیهِ عِنْدَ الْحُلُولِ کَانَ لَهُ الْفَسْخُ وَ أَخْذُ رَأْسِ الْمَالِ وَ لَهُ أَنْ یَأْخُذَ بَعْضَهُ وَ رَأْسَ مَالِ الْبَاقِی وَ حُکْمِ أَخْذِ قِیمَتِهِ بِسِعْرِ الْوَقْتِ‌</w:t>
      </w:r>
      <w:bookmarkEnd w:id="1477"/>
    </w:p>
    <w:p>
      <w:pPr>
        <w:pStyle w:val="Heading5"/>
      </w:pPr>
      <w:bookmarkStart w:id="1478" w:name="_Toc1039"/>
      <w:r>
        <w:t>اشارة</w:t>
      </w:r>
      <w:bookmarkEnd w:id="1478"/>
    </w:p>
    <w:p>
      <w:pPr>
        <w:pStyle w:val="BookText"/>
      </w:pPr>
      <w:r>
        <w:rPr>
          <w:rStyle w:val="FootnoteReference"/>
        </w:rPr>
        <w:footnoteReference w:id="1895"/>
      </w:r>
      <w:r>
        <w:rPr>
          <w:rFonts w:ascii="Amiri" w:hAnsi="Amiri" w:eastAsia="Amiri" w:cs="Amiri"/>
          <w:lang w:bidi="ar-SA"/>
          <w:color w:val="111111"/>
          <w:sz w:val="28"/>
          <w:szCs w:val="28"/>
          <w:rtl/>
        </w:rPr>
        <w:t xml:space="preserve">11 بَابُ أَنَّهُ إِذَا تَعَذَّرَ وُجُودُ الْمُسْلَمِ فِیهِ عِنْدَ الْحُلُولِ کَانَ لَهُ الْفَسْخُ وَ أَخْذُ رَأْسِ الْمَالِ وَ لَهُ أَنْ یَأْخُذَ بَعْضَهُ وَ رَأْسَ مَالِ الْبَاقِی وَ حُکْمِ أَخْذِ قِیمَتِهِ بِسِعْرِ الْوَقْتِ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9" w:name="_Toc1040"/>
      <w:r>
        <w:t>[رقم الحدیث الکلی: 23721 - رقم الحدیث الباب: 1]</w:t>
      </w:r>
      <w:bookmarkEnd w:id="1479"/>
    </w:p>
    <w:p>
      <w:pPr>
        <w:pStyle w:val="BookText"/>
      </w:pPr>
      <w:r>
        <w:rPr>
          <w:rFonts w:ascii="Times New Roman" w:hAnsi="Times New Roman" w:eastAsia="Times New Roman" w:cs="Times New Roman"/>
          <w:lang w:val="en-US" w:bidi="en-US"/>
          <w:color w:val="111111"/>
          <w:sz w:val="28"/>
          <w:szCs w:val="28"/>
          <w:rtl/>
        </w:rPr>
        <w:t xml:space="preserve">23721- 1- </w:t>
      </w:r>
      <w:r>
        <w:rPr>
          <w:rStyle w:val="FootnoteReference"/>
        </w:rPr>
        <w:footnoteReference w:id="189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سُئِلَ عَنِ الرَّجُلِ یُسْلِمُ فِی الْغَنَمِ ثُنْیَانٍ وَ جُذْعَانٍ وَ غَیْرِ ذَلِکَ إِلَی أَجَلٍ مُسَمًّی قَالَ لَا بَأْسَ إِنْ لَمْ یَقْدِرِ الَّذِی عَلَیْهِ الْغَنَمُ عَلَی جَمِیعِ مَا عَلَیْهِ أَنْ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4" w:name="pg14689_173378"/>
    <w:bookmarkEnd w:id="294"/>
    <w:p>
      <w:pPr>
        <w:pStyle w:val="BookText"/>
      </w:pPr>
      <w:r>
        <w:rPr>
          <w:rFonts w:ascii="Amiri" w:hAnsi="Amiri" w:eastAsia="Amiri" w:cs="Amiri"/>
          <w:lang w:bidi="ar-SA"/>
          <w:color w:val="111111"/>
          <w:sz w:val="28"/>
          <w:szCs w:val="28"/>
          <w:rtl/>
        </w:rPr>
        <w:t xml:space="preserve">یَأْخُذَ صَاحِبُ الْغَنَمِ نِصْفَهَا أَوْ ثُلُثَهَا أَوْ ثُلُثَیْهَا وَ یَأْخُذَ رَأْسَ مَالِ مَا بَقِیَ مِنَ الْغَنَمِ دَرَاهِمَ وَ یَأْخُذُونَ دُونَ شَرْطِهِمْ </w:t>
      </w:r>
      <w:r>
        <w:rPr>
          <w:rStyle w:val="FootnoteReference"/>
        </w:rPr>
        <w:footnoteReference w:id="1897"/>
      </w:r>
      <w:r>
        <w:rPr>
          <w:rFonts w:ascii="Amiri" w:hAnsi="Amiri" w:eastAsia="Amiri" w:cs="Amiri"/>
          <w:lang w:bidi="ar-SA"/>
          <w:color w:val="111111"/>
          <w:sz w:val="28"/>
          <w:szCs w:val="28"/>
          <w:rtl/>
        </w:rPr>
        <w:t xml:space="preserve">وَ لَا یَأْخُذُونَ فَوْقَ شَرْطِهِمْ وَ الْأَکْسِیَةُ أَیْضاً مِثْلُ الْحِنْطَةِ وَ الشَّعِیرِ وَ الزَّعْفَرَانِ وَ الْغَنَمِ.</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1898"/>
      </w:r>
    </w:p>
    <w:p>
      <w:pPr>
        <w:pStyle w:val="BookText"/>
      </w:pPr>
      <w:r>
        <w:rPr>
          <w:rFonts w:ascii="Amiri" w:hAnsi="Amiri" w:eastAsia="Amiri" w:cs="Amiri"/>
          <w:lang w:bidi="ar-SA"/>
          <w:color w:val="111111"/>
          <w:sz w:val="28"/>
          <w:szCs w:val="28"/>
          <w:rtl/>
        </w:rPr>
        <w:t xml:space="preserve">وَ عَنْهُ عَنْ أَبِیهِ عَنْ إِسْمَاعِیلَ بْنِ مَرَّارٍ عَنْ یُونُسَ عَنْ مُعَاوِیَةَ عَنْ أَبِی عَبْدِ اللَّهِ ع نَحْوَهُ إِلَی قَوْلِهِ مِنَ الْغَنَمِ دَرَاهِمَ </w:t>
      </w:r>
      <w:r>
        <w:rPr>
          <w:rStyle w:val="FootnoteReference"/>
        </w:rPr>
        <w:footnoteReference w:id="18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که در گوسفندان به صورت ثُنیان و جُذعان و غیره تا مدت معینی پیش‌خرید می‌کند، پرسیدم. امام فرمود: 'مشکلی ندارد. اگر کسی که موظف به تهیه گوسفندان است نتواند همه آن‌ها را تهیه کند، صاحب گوسفندان می‌تواند نیمی از آن‌ها یا یک سوم یا دو سوم آن‌ها را بگیرد و باقی مانده را به صورت درهم بازپرداخت کند. آنها نباید کمتر از شرط خود بگیرند و نباید بیش از شرط خود بگیرند. این حکم در مورد لباس‌ها نیز مانند گندم، جو، زعفران و گوسفندها صدق می‌کند</w:t>
      </w:r>
    </w:p>
    <w:p>
      <w:pPr>
        <w:pStyle w:val="Heading5"/>
      </w:pPr>
      <w:bookmarkStart w:id="1480" w:name="_Toc1041"/>
      <w:r>
        <w:t>[رقم الحدیث الکلی: 23722 - رقم الحدیث الباب: 2]</w:t>
      </w:r>
      <w:bookmarkEnd w:id="1480"/>
    </w:p>
    <w:p>
      <w:pPr>
        <w:pStyle w:val="BookText"/>
      </w:pPr>
      <w:r>
        <w:rPr>
          <w:rFonts w:ascii="Times New Roman" w:hAnsi="Times New Roman" w:eastAsia="Times New Roman" w:cs="Times New Roman"/>
          <w:lang w:val="en-US" w:bidi="en-US"/>
          <w:color w:val="111111"/>
          <w:sz w:val="28"/>
          <w:szCs w:val="28"/>
          <w:rtl/>
        </w:rPr>
        <w:t xml:space="preserve">23722- 2- </w:t>
      </w:r>
      <w:r>
        <w:rPr>
          <w:rStyle w:val="FootnoteReference"/>
        </w:rPr>
        <w:footnoteReference w:id="1900"/>
      </w:r>
      <w:r>
        <w:rPr>
          <w:rFonts w:ascii="Amiri" w:hAnsi="Amiri" w:eastAsia="Amiri" w:cs="Amiri"/>
          <w:lang w:bidi="ar-SA"/>
          <w:color w:val="111111"/>
          <w:sz w:val="28"/>
          <w:szCs w:val="28"/>
          <w:rtl/>
        </w:rPr>
        <w:t xml:space="preserve">وَ عَنْهُ عَنْ أَبِیهِ عَنْ عَبْدِ اللَّهِ بْنِ الْمُغِیرَةِ عَنْ عَبْدِ اللَّهِ بْنِ سِنَانٍ قَالَ: سَأَلْتُ أَبَا عَبْدِ اللَّهِ ع عَنِ الرَّجُلِ یُسْلِمُ فِی الطَّعَامِ إِلَی أَنْ قَالَ أَ رَأَیْتَ إِنْ أَوْفَانِی بَعْضاً وَ عَجَزَ عَنْ بَعْضٍ أَ یَصْلُحُ أَنْ آخُذَ بِالْبَاقِی رَأْسَ مَالِی قَالَ نَعَمْ مَا أَحْسَنَ ذَلِکَ.</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"از امام صادق (ع) درباره مردی که در پیش‌فروش طعام تا مدت معین پرسیدم. فرمود: 'اگر مقداری از آن را به من بدهد و مقداری را نتواند، آیا می‌توانم باقیمانده را با سرمایه خودم بردارم؟' امام فرمود: 'بله، این کار خیلی خوب است.'"</w:t>
      </w:r>
    </w:p>
    <w:p>
      <w:pPr>
        <w:pStyle w:val="Heading5"/>
      </w:pPr>
      <w:bookmarkStart w:id="1481" w:name="_Toc1042"/>
      <w:r>
        <w:t>[رقم الحدیث الکلی: 23723 - رقم الحدیث الباب: 3]</w:t>
      </w:r>
      <w:bookmarkEnd w:id="1481"/>
    </w:p>
    <w:p>
      <w:pPr>
        <w:pStyle w:val="BookText"/>
      </w:pPr>
      <w:r>
        <w:rPr>
          <w:rFonts w:ascii="Times New Roman" w:hAnsi="Times New Roman" w:eastAsia="Times New Roman" w:cs="Times New Roman"/>
          <w:lang w:val="en-US" w:bidi="en-US"/>
          <w:color w:val="111111"/>
          <w:sz w:val="28"/>
          <w:szCs w:val="28"/>
          <w:rtl/>
        </w:rPr>
        <w:t xml:space="preserve">23723- 3- </w:t>
      </w:r>
      <w:r>
        <w:rPr>
          <w:rStyle w:val="FootnoteReference"/>
        </w:rPr>
        <w:footnoteReference w:id="1902"/>
      </w:r>
      <w:r>
        <w:rPr>
          <w:rFonts w:ascii="Amiri" w:hAnsi="Amiri" w:eastAsia="Amiri" w:cs="Amiri"/>
          <w:lang w:bidi="ar-SA"/>
          <w:color w:val="111111"/>
          <w:sz w:val="28"/>
          <w:szCs w:val="28"/>
          <w:rtl/>
        </w:rPr>
        <w:t xml:space="preserve">وَ عَنْ مُحَمَّدِ بْنِ یَحْیَی عَنْ أَحْمَدَ بْنِ مُحَمَّدٍ عَنْ عَلِیِّ بْنِ النُّعْمَانِ عَنِ ابْنِ مُسْکَانَ عَنْ سُلَیْمَانَ بْنِ خَالِدٍ قَالَ: سَأَلْتُ أَبَا عَبْدِ اللَّهِ ع عَنِ الرَّجُلِ یُسْلِمُ فِی الزَّرْعِ فَیَأْخُذُ بَعْضَ طَعَامِهِ وَ یَبْقَی بَعْضٌ لَا یَجِدُ وَفَاءَهُ فَیَعْرِضُ عَلَیْهِ صَاحِبُهُ رَأْسَ مَالِهِ قَالَ یَأْخُذُهُ فَإِنَّهُ حَلَالٌ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امام صادق (ع) درباره مردی که در زراعت پیش‌خرید می‌کند و بخشی از طعام خود را دریافت می‌کند و بخشی باقی می‌ماند که نمی‌تواند بگیرد، پرسیدم. اگر صاحب آن به او سرمایه‌اش را پیشنهاد دهد، امام فرمود: 'بگیرد، که حلال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5" w:name="pg14689_173379"/>
    <w:bookmarkEnd w:id="295"/>
    <w:p>
      <w:pPr>
        <w:pStyle w:val="Heading5"/>
      </w:pPr>
      <w:bookmarkStart w:id="1482" w:name="_Toc1043"/>
      <w:r>
        <w:t>[رقم الحدیث الکلی: 23724 - رقم الحدیث الباب: 4]</w:t>
      </w:r>
      <w:bookmarkEnd w:id="1482"/>
    </w:p>
    <w:p>
      <w:pPr>
        <w:pStyle w:val="BookText"/>
      </w:pPr>
      <w:r>
        <w:rPr>
          <w:rFonts w:ascii="Times New Roman" w:hAnsi="Times New Roman" w:eastAsia="Times New Roman" w:cs="Times New Roman"/>
          <w:lang w:val="en-US" w:bidi="en-US"/>
          <w:color w:val="111111"/>
          <w:sz w:val="28"/>
          <w:szCs w:val="28"/>
          <w:rtl/>
        </w:rPr>
        <w:t xml:space="preserve">23724- 4- </w:t>
      </w:r>
      <w:r>
        <w:rPr>
          <w:rStyle w:val="FootnoteReference"/>
        </w:rPr>
        <w:footnoteReference w:id="1903"/>
      </w:r>
      <w:r>
        <w:rPr>
          <w:rFonts w:ascii="Amiri" w:hAnsi="Amiri" w:eastAsia="Amiri" w:cs="Amiri"/>
          <w:lang w:bidi="ar-SA"/>
          <w:color w:val="111111"/>
          <w:sz w:val="28"/>
          <w:szCs w:val="28"/>
          <w:rtl/>
        </w:rPr>
        <w:t xml:space="preserve">وَ رَوَاهُ الشَّیْخُ بِإِسْنَادِهِ عَنْ أَحْمَدَ بْنِ مُحَمَّدٍ مِثْلَهُ وَ زَادَ قُلْتُ فَإِنَّهُ یَبِیعُ مَا قَبَضَ مِنَ الطَّعَامِ فَیُضْعِفُ قَالَ وَ إِنْ فَعَلَ فَإِنَّهُ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شیخ این روایت را به اسنادش از احمد بن محمد نقل کرده است وافزوده که گفت: "او طعامی را که دریافت کرده، می‌فروشد و سود می‌برد." امام فرمود: "اگر چنین کند، حلال است."</w:t>
      </w:r>
    </w:p>
    <w:p>
      <w:pPr>
        <w:pStyle w:val="Heading5"/>
      </w:pPr>
      <w:bookmarkStart w:id="1483" w:name="_Toc1044"/>
      <w:r>
        <w:t>[رقم الحدیث الکلی: 23725 - رقم الحدیث الباب: 5]</w:t>
      </w:r>
      <w:bookmarkEnd w:id="1483"/>
    </w:p>
    <w:p>
      <w:pPr>
        <w:pStyle w:val="BookText"/>
      </w:pPr>
      <w:r>
        <w:rPr>
          <w:rFonts w:ascii="Times New Roman" w:hAnsi="Times New Roman" w:eastAsia="Times New Roman" w:cs="Times New Roman"/>
          <w:lang w:val="en-US" w:bidi="en-US"/>
          <w:color w:val="111111"/>
          <w:sz w:val="28"/>
          <w:szCs w:val="28"/>
          <w:rtl/>
        </w:rPr>
        <w:t xml:space="preserve">23725- 5- </w:t>
      </w:r>
      <w:r>
        <w:rPr>
          <w:rStyle w:val="FootnoteReference"/>
        </w:rPr>
        <w:footnoteReference w:id="1904"/>
      </w:r>
      <w:r>
        <w:rPr>
          <w:rFonts w:ascii="Amiri" w:hAnsi="Amiri" w:eastAsia="Amiri" w:cs="Amiri"/>
          <w:lang w:bidi="ar-SA"/>
          <w:color w:val="111111"/>
          <w:sz w:val="28"/>
          <w:szCs w:val="28"/>
          <w:rtl/>
        </w:rPr>
        <w:t xml:space="preserve">وَ عَنْهُ عَنْ أَحْمَدَ بْنِ مُحَمَّدٍ عَنِ ابْنِ أَبِی عُمَیْرٍ عَنْ أَبَانِ بْنِ عُثْمَانَ عَنْ بَعْضِ أَصْحَابِنَا عَنْ أَبِی عَبْدِ اللَّهِ ع فِی الرَّجُلِ یُسْلِمُ الدَّرَاهِمَ فِی الطَّعَامِ إِلَی أَجَلٍ فَیَحِلُّ الطَّعَامُ فَیَقُولُ لَیْسَ عِنْدِی طَعَامٌ وَ لَکِنِ انْظُرْ مَا قِیمَتُهُ فَخُذْ مِنِّی ثَمَنَهُ فَقَالَ لَا بَأْسَ بِذَلِکَ.</w:t>
      </w:r>
    </w:p>
    <w:p>
      <w:pPr>
        <w:pStyle w:val="BookText"/>
      </w:pPr>
      <w:r>
        <w:rPr>
          <w:rFonts w:ascii="Amiri" w:hAnsi="Amiri" w:eastAsia="Amiri" w:cs="Amiri"/>
          <w:lang w:bidi="ar-SA"/>
          <w:color w:val="111111"/>
          <w:sz w:val="28"/>
          <w:szCs w:val="28"/>
          <w:rtl/>
        </w:rPr>
        <w:t xml:space="preserve">وَ رَوَاهُ الشَّیْخُ کَالَّذِی قَبْلَهُ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عثمان از بعضی از اصحاب ما از امام صادق (ع) نقل شده که درباره مردی که درهم‌ها را برای طعام پیش‌فروش می‌کند تا مدت معینی پرسید. وقتی که زمان تحویل طعام رسید، آن مرد گفت: 'من طعامی ندارم، اما ببین قیمتش چقدر است و از من پولش را بگیر.' امام فرمود: 'مشکلی ندارد.'</w:t>
      </w:r>
    </w:p>
    <w:p>
      <w:pPr>
        <w:pStyle w:val="Heading5"/>
      </w:pPr>
      <w:bookmarkStart w:id="1484" w:name="_Toc1045"/>
      <w:r>
        <w:t>[رقم الحدیث الکلی: 23726 - رقم الحدیث الباب: 6]</w:t>
      </w:r>
      <w:bookmarkEnd w:id="1484"/>
    </w:p>
    <w:p>
      <w:pPr>
        <w:pStyle w:val="BookText"/>
      </w:pPr>
      <w:r>
        <w:rPr>
          <w:rFonts w:ascii="Times New Roman" w:hAnsi="Times New Roman" w:eastAsia="Times New Roman" w:cs="Times New Roman"/>
          <w:lang w:val="en-US" w:bidi="en-US"/>
          <w:color w:val="111111"/>
          <w:sz w:val="28"/>
          <w:szCs w:val="28"/>
          <w:rtl/>
        </w:rPr>
        <w:t xml:space="preserve">23726- 6- </w:t>
      </w:r>
      <w:r>
        <w:rPr>
          <w:rStyle w:val="FootnoteReference"/>
        </w:rPr>
        <w:footnoteReference w:id="1906"/>
      </w:r>
      <w:r>
        <w:rPr>
          <w:rFonts w:ascii="Amiri" w:hAnsi="Amiri" w:eastAsia="Amiri" w:cs="Amiri"/>
          <w:lang w:bidi="ar-SA"/>
          <w:color w:val="111111"/>
          <w:sz w:val="28"/>
          <w:szCs w:val="28"/>
          <w:rtl/>
        </w:rPr>
        <w:t xml:space="preserve">وَ عَنْهُ عَنْ مُحَمَّدِ بْنِ الْحُسَیْنِ وَ عَنْ مُحَمَّدِ بْنِ إِسْمَاعِیلَ عَنِ الْفَضْلِ بْنِ شَاذَانَ جَمِیعاً عَنْ صَفْوَانَ عَنِ الْعِیصِ بْنِ الْقَاسِمِ عَنْ أَبِی عَبْدِ اللَّهِ ع قَالَ: سَأَلْتُهُ عَنْ رَجُلٍ أَسْلَفَ رَجُلًا دَرَاهِمَ بِحِنْطَةٍ حَتَّی إِذَا حَضَرَ الْأَجَلُ لَمْ یَکُنْ عِنْدَهُ طَعَامٌ وَ وَجَدَ عِنْدَهُ دَوَابَّ وَ مَتَاعاً وَ رَقِیقاً یَحِلُّ لَهُ أَنْ یَأْخُذَ مِنْ عُرُوضِهِ تِلْکَ بِطَعَامِهِ قَالَ نَعَمْ یُسَمِّی کَذَا وَ کَذَا بِکَذَا وَ کَذَا صَاعاً.</w:t>
      </w:r>
    </w:p>
    <w:p>
      <w:pPr>
        <w:pStyle w:val="BookText"/>
      </w:pPr>
      <w:r>
        <w:rPr>
          <w:rFonts w:ascii="Amiri" w:hAnsi="Amiri" w:eastAsia="Amiri" w:cs="Amiri"/>
          <w:lang w:bidi="ar-SA"/>
          <w:color w:val="111111"/>
          <w:sz w:val="28"/>
          <w:szCs w:val="28"/>
          <w:rtl/>
        </w:rPr>
        <w:t xml:space="preserve">وَ رَوَاهُ الصَّدُوقُ بِإِسْنَادِهِ عَنْ صَفْوَانَ بْنِ یَحْیَی نَحْوَهُ </w:t>
      </w:r>
      <w:r>
        <w:rPr>
          <w:rStyle w:val="FootnoteReference"/>
        </w:rPr>
        <w:footnoteReference w:id="1907"/>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از امام صادق (ع) نقل شده که گفت: "از او درباره مردی که درهم‌ها را برای گندم پیش‌فروش می‌کند تا مدت معینی پرسیدم. وقتی که زمان تحویل رسید و او طعامی نداشت، اما حیوانات، متاع و بردگان داشت، آیا می‌تواند از این موارد به جای طعامش بگیرد؟ امام فرمود: 'بله، می‌تواند و نام این موارد را با مقدار مشخصی تعیین کند</w:t>
      </w:r>
    </w:p>
    <w:p>
      <w:pPr>
        <w:pStyle w:val="Heading5"/>
      </w:pPr>
      <w:bookmarkStart w:id="1485" w:name="_Toc1046"/>
      <w:r>
        <w:t>[رقم الحدیث الکلی: 23727 - رقم الحدیث الباب: 7]</w:t>
      </w:r>
      <w:bookmarkEnd w:id="1485"/>
    </w:p>
    <w:p>
      <w:pPr>
        <w:pStyle w:val="BookText"/>
      </w:pPr>
      <w:r>
        <w:rPr>
          <w:rFonts w:ascii="Times New Roman" w:hAnsi="Times New Roman" w:eastAsia="Times New Roman" w:cs="Times New Roman"/>
          <w:lang w:val="en-US" w:bidi="en-US"/>
          <w:color w:val="111111"/>
          <w:sz w:val="28"/>
          <w:szCs w:val="28"/>
          <w:rtl/>
        </w:rPr>
        <w:t xml:space="preserve">23727- 7- </w:t>
      </w:r>
      <w:r>
        <w:rPr>
          <w:rStyle w:val="FootnoteReference"/>
        </w:rPr>
        <w:footnoteReference w:id="1909"/>
      </w:r>
      <w:r>
        <w:rPr>
          <w:rFonts w:ascii="Amiri" w:hAnsi="Amiri" w:eastAsia="Amiri" w:cs="Amiri"/>
          <w:lang w:bidi="ar-SA"/>
          <w:color w:val="111111"/>
          <w:sz w:val="28"/>
          <w:szCs w:val="28"/>
          <w:rtl/>
        </w:rPr>
        <w:t xml:space="preserve">وَ عَنْ عَلِیِّ بْنِ إِبْرَاهِیمَ عَنْ أَبِیهِ وَ عَنْ مُحَمَّدِ بْنِ یَحْیَی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6" w:name="pg14689_173380"/>
    <w:bookmarkEnd w:id="296"/>
    <w:p>
      <w:pPr>
        <w:pStyle w:val="BookText"/>
      </w:pPr>
      <w:r>
        <w:rPr>
          <w:rFonts w:ascii="Amiri" w:hAnsi="Amiri" w:eastAsia="Amiri" w:cs="Amiri"/>
          <w:lang w:bidi="ar-SA"/>
          <w:color w:val="111111"/>
          <w:sz w:val="28"/>
          <w:szCs w:val="28"/>
          <w:rtl/>
        </w:rPr>
        <w:t xml:space="preserve">عَنْ أَحْمَدَ بْنِ مُحَمَّدٍ جَمِیعاً عَنِ ابْنِ أَبِی عُمَیْرٍ عَنْ حَمَّادٍ عَنِ الْحَلَبِیِّ قَالَ: سُئِلَ أَبُو عَبْدِ اللَّهِ ع عَنْ رَجُلٍ أَسْلَمَ دَرَاهِمَهُ </w:t>
      </w:r>
      <w:r>
        <w:rPr>
          <w:rStyle w:val="FootnoteReference"/>
        </w:rPr>
        <w:footnoteReference w:id="1910"/>
      </w:r>
      <w:r>
        <w:rPr>
          <w:rFonts w:ascii="Amiri" w:hAnsi="Amiri" w:eastAsia="Amiri" w:cs="Amiri"/>
          <w:lang w:bidi="ar-SA"/>
          <w:color w:val="111111"/>
          <w:sz w:val="28"/>
          <w:szCs w:val="28"/>
          <w:rtl/>
        </w:rPr>
        <w:t xml:space="preserve">فِی خَمْسَةِ مَخَاتِیمَ مِنْ حِنْطَةٍ أَوْ شَعِیرٍ إِلَی أَجَلٍ مُسَمًّی وَ کَانَ الَّذِی عَلَیْهِ الْحِنْطَةُ وَ الشَّعِیرُ لَا یَقْدِرُ عَلَی أَنْ یَقْضِیَهُ جَمِیعَ الَّذِی لَهُ إِذَا حَلَّ فَسَأَلَ صَاحِبَ الْحَقِّ أَنْ یَأْخُذَ نِصْفَ الطَّعَامِ أَوْ ثُلُثَهُ أَوْ أَقَلَّ مِنْ ذَلِکَ أَوْ أَکْثَرَ وَ یَأْخُذَ رَأْسَ مَالِ مَا بَقِیَ مِنَ الطَّعَامِ دَرَاهِمَ قَالَ لَا بَأْسَ وَ الزَّعْفَرَانُ یُسْلِمُ فِیهِ الرَّجُلُ دَرَاهِمَ فِی عِشْرِینَ مِثْقَالًا أَوْ أَقَلَّ مِنْ ذَلِکَ أَوْ أَکْثَرَ قَالَ لَا بَأْسَ إِنْ لَمْ یَقْدِرِ الَّذِی عَلَیْهِ الزَّعْفَرَانُ أَنْ یُعْطِیَهُ جَمِیعَ مَالِهِ أَنْ یَأْخُذَ نِصْفَ حَقِّهِ أَوْ ثُلُثَهُ أَوْ ثُلُثَیْهِ وَ یَأْخُذَ رَأْسَ مَالِ مَا بَقِیَ مِنْ حَقِّهِ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912"/>
      </w:r>
    </w:p>
    <w:p>
      <w:pPr>
        <w:pStyle w:val="BookText"/>
      </w:pPr>
      <w:r>
        <w:rPr>
          <w:rFonts w:ascii="Amiri" w:hAnsi="Amiri" w:eastAsia="Amiri" w:cs="Amiri"/>
          <w:lang w:bidi="ar-SA"/>
          <w:color w:val="111111"/>
          <w:sz w:val="28"/>
          <w:szCs w:val="28"/>
          <w:rtl/>
        </w:rPr>
        <w:t xml:space="preserve">وَ رَوَاهُ الصَّدُوقُ بِإِسْنَادِهِ عَنْ عُبَیْدِ اللَّهِ بْنِ عَلِیٍّ الْحَلَبِیِّ مِثْلَهُ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که درهم‌هایش را به مقدار پنج مخاتیم گندم یا جو تا موعد معینی پیش‌فروش می‌کند و آنکه بر ذمه او گندم و جو است، نتواند تمامی آنچه که به او بدهکار است را ادا کند. صاحب حق از او درخواست کرد که نیمی از طعام یا یک سوم یا کمتر یا بیشتر از آن را بگیرد و بقیه را به صورت درهم بازپرداخت کند. امام فرمود: 'مشکلی ندارد.' و درباره زعفران، اگر مردی درهم‌ها را برای بیست مثقال یا کمتر یا بیشتر پیش‌فروش کند و کسی که زعفران به عهده اوست نتواند تمامی زعفران را بدهد، می‌تواند نیمی از حقش یا یک سوم یا دو سوم از حقش را بگیرد و باقی مانده را به صورت درهم بازپرداخت کند."</w:t>
      </w:r>
    </w:p>
    <w:p>
      <w:pPr>
        <w:pStyle w:val="Heading5"/>
      </w:pPr>
      <w:bookmarkStart w:id="1486" w:name="_Toc1047"/>
      <w:r>
        <w:t>[رقم الحدیث الکلی: 23728 - رقم الحدیث الباب: 8]</w:t>
      </w:r>
      <w:bookmarkEnd w:id="1486"/>
    </w:p>
    <w:p>
      <w:pPr>
        <w:pStyle w:val="BookText"/>
      </w:pPr>
      <w:r>
        <w:rPr>
          <w:rFonts w:ascii="Times New Roman" w:hAnsi="Times New Roman" w:eastAsia="Times New Roman" w:cs="Times New Roman"/>
          <w:lang w:val="en-US" w:bidi="en-US"/>
          <w:color w:val="111111"/>
          <w:sz w:val="28"/>
          <w:szCs w:val="28"/>
          <w:rtl/>
        </w:rPr>
        <w:t xml:space="preserve">23728- 8- </w:t>
      </w:r>
      <w:r>
        <w:rPr>
          <w:rStyle w:val="FootnoteReference"/>
        </w:rPr>
        <w:footnoteReference w:id="1914"/>
      </w:r>
      <w:r>
        <w:rPr>
          <w:rFonts w:ascii="Amiri" w:hAnsi="Amiri" w:eastAsia="Amiri" w:cs="Amiri"/>
          <w:lang w:bidi="ar-SA"/>
          <w:color w:val="111111"/>
          <w:sz w:val="28"/>
          <w:szCs w:val="28"/>
          <w:rtl/>
        </w:rPr>
        <w:t xml:space="preserve">وَ عَنْ سَهْلِ بْنِ زِیَادٍ </w:t>
      </w:r>
      <w:r>
        <w:rPr>
          <w:rStyle w:val="FootnoteReference"/>
        </w:rPr>
        <w:footnoteReference w:id="1915"/>
      </w:r>
      <w:r>
        <w:rPr>
          <w:rFonts w:ascii="Amiri" w:hAnsi="Amiri" w:eastAsia="Amiri" w:cs="Amiri"/>
          <w:lang w:bidi="ar-SA"/>
          <w:color w:val="111111"/>
          <w:sz w:val="28"/>
          <w:szCs w:val="28"/>
          <w:rtl/>
        </w:rPr>
        <w:t xml:space="preserve">عَنْ مُعَاوِیَةَ بْنِ حُکَیْمٍ عَنِ الْحَسَنِ بْنِ عَلِیِّ بْنِ فَضَّالٍ قَالَ: کَتَبْتُ إِلَی أَبِی الْحَسَنِ ع الرَّجُلُ یُسْلِفُنِی فِی الطَّعَامِ فَیَجِی‌ءُ الْوَقْتُ وَ لَیْسَ عِنْدِی طَعَامٌ أُعْطِیهِ بِقِیمَتِهِ دَرَاهِمَ قَالَ نَعَمْ.</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فضال نقل شده که گفت: "به امام کاظم (ع) نوشتم: 'مردی برای من طعام پیش‌فروش می‌کند و وقت آن می‌رسد، اما من طعامی ندارم که به او بدهم. آیا می‌توانم به او به ارزش طعامش درهم بدهم؟' امام فرمود: 'بله.'"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7" w:name="pg14689_173381"/>
    <w:bookmarkEnd w:id="297"/>
    <w:p>
      <w:pPr>
        <w:pStyle w:val="Heading5"/>
      </w:pPr>
      <w:bookmarkStart w:id="1487" w:name="_Toc1048"/>
      <w:r>
        <w:t>[رقم الحدیث الکلی: 23729 - رقم الحدیث الباب: 9]</w:t>
      </w:r>
      <w:bookmarkEnd w:id="1487"/>
    </w:p>
    <w:p>
      <w:pPr>
        <w:pStyle w:val="BookText"/>
      </w:pPr>
      <w:r>
        <w:rPr>
          <w:rFonts w:ascii="Times New Roman" w:hAnsi="Times New Roman" w:eastAsia="Times New Roman" w:cs="Times New Roman"/>
          <w:lang w:val="en-US" w:bidi="en-US"/>
          <w:color w:val="111111"/>
          <w:sz w:val="28"/>
          <w:szCs w:val="28"/>
          <w:rtl/>
        </w:rPr>
        <w:t xml:space="preserve">23729- 9- </w:t>
      </w:r>
      <w:r>
        <w:rPr>
          <w:rStyle w:val="FootnoteReference"/>
        </w:rPr>
        <w:footnoteReference w:id="1917"/>
      </w:r>
      <w:r>
        <w:rPr>
          <w:rFonts w:ascii="Amiri" w:hAnsi="Amiri" w:eastAsia="Amiri" w:cs="Amiri"/>
          <w:lang w:bidi="ar-SA"/>
          <w:color w:val="111111"/>
          <w:sz w:val="28"/>
          <w:szCs w:val="28"/>
          <w:rtl/>
        </w:rPr>
        <w:t xml:space="preserve">وَ عَنْ عَلِیٍّ عَنْ أَبِیهِ عَنْ عَبْدِ الرَّحْمَنِ بْنِ أَبِی نَجْرَانَ عَنْ عَاصِمِ بْنِ حُمَیْدٍ عَنْ مُحَمَّدِ بْنِ قَیْسٍ عَنْ أَبِی جَعْفَرٍ ع قَالَ: قَالَ أَمِیرُ الْمُؤْمِنِینَ ع فِی رَجُلٍ أَعْطَی رَجُلًا وَرِقاً فِی وَصِیفٍ إِلَی أَجَلٍ مُسَمًّی فَقَالَ لَهُ صَاحِبُهُ لَا نَجِدُ لَکَ وَصِیفاً خُذْ مِنِّی قِیمَةَ وَصِیفِکَ الْیَوْمَ وَرِقاً قَالَ فَقَالَ لَا یَأْخُذُ إِلَّا وَصِیفَهُ أَوْ وَرِقَهُ الَّذِی أَعْطَاهُ أَوَّلَ مَرَّةٍ لَا یَزْدَادُ عَلَیْهِ شَیْئاً.</w:t>
      </w:r>
    </w:p>
    <w:p>
      <w:pPr>
        <w:pStyle w:val="BookText"/>
      </w:pPr>
      <w:r>
        <w:rPr>
          <w:rFonts w:ascii="Amiri" w:hAnsi="Amiri" w:eastAsia="Amiri" w:cs="Amiri"/>
          <w:lang w:bidi="ar-SA"/>
          <w:color w:val="111111"/>
          <w:sz w:val="28"/>
          <w:szCs w:val="28"/>
          <w:rtl/>
        </w:rPr>
        <w:t xml:space="preserve">وَ رَوَاهُ الشَّیْخُ بِإِسْنَادِهِ عَنِ الْحُسَیْنِ بْنِ سَعِیدٍ عَنْ یُوسُفَ بْنِ عَقِیلٍ عَنْ مُحَمَّدِ بْنِ قَیْسٍ </w:t>
      </w:r>
      <w:r>
        <w:rPr>
          <w:rStyle w:val="FootnoteReference"/>
        </w:rPr>
        <w:footnoteReference w:id="1918"/>
      </w:r>
    </w:p>
    <w:p>
      <w:pPr>
        <w:pStyle w:val="BookText"/>
      </w:pPr>
      <w:r>
        <w:rPr>
          <w:rFonts w:ascii="Amiri" w:hAnsi="Amiri" w:eastAsia="Amiri" w:cs="Amiri"/>
          <w:lang w:bidi="ar-SA"/>
          <w:color w:val="111111"/>
          <w:sz w:val="28"/>
          <w:szCs w:val="28"/>
          <w:rtl/>
        </w:rPr>
        <w:t xml:space="preserve">أَقُولُ: یُمْکِنُ حَمْلُ هَذَا عَلَی الِاسْتِحْبَابِ وَ کَرَاهَةِ الْبَیْعِ قَبْلَ الْقَبْضِ جَمْعاً بَیْنَ الْأَحَادِیثِ وَ یُمْکِنُ حَمْلُهُ عَلَی حُصُولِ الْفَسْخِ.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قيس گويد: امام باقر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در مورد مردى كه به ديگرى پولى را داده است كه او خدمتكارى را پس از گذشت مدّتى معيّن به او تحويل بدهد، ولى او در سررسيد به خريدار مى‌گويد: خدمتكارى كه به تو بدهيم نداريم، بيا و بهاى همان خدمتكار را به نرخ امروز، از من بگير.</w:t>
      </w:r>
    </w:p>
    <w:p>
      <w:pPr>
        <w:pStyle w:val="BookText"/>
      </w:pPr>
      <w:r>
        <w:rPr>
          <w:rFonts w:ascii="IRNazanin" w:hAnsi="IRNazanin" w:eastAsia="IRNazanin" w:cs="IRNazanin"/>
          <w:lang w:bidi="fa-IR"/>
          <w:color w:val="111111"/>
          <w:sz w:val="28"/>
          <w:szCs w:val="28"/>
          <w:rtl/>
        </w:rPr>
        <w:t xml:space="preserve">حضرت فرمود: تنها مى‌تواند يا خدمتكار را بگيرد، يا همان مقدار پولى را كه داده است، پس بگيرد.</w:t>
      </w:r>
    </w:p>
    <w:p>
      <w:pPr>
        <w:pStyle w:val="BookText"/>
      </w:pPr>
      <w:r>
        <w:rPr>
          <w:rFonts w:ascii="IRNazanin" w:hAnsi="IRNazanin" w:eastAsia="IRNazanin" w:cs="IRNazanin"/>
          <w:lang w:bidi="fa-IR"/>
          <w:color w:val="111111"/>
          <w:sz w:val="28"/>
          <w:szCs w:val="28"/>
          <w:rtl/>
        </w:rPr>
        <w:t xml:space="preserve">می گویم : می‌توان این حدیث را بر اساس توصیه (استحباب) و کراهت فروش پیش از قبض (گرفتن) و جمع‌بندی بین احادیث تفسیر کرد، و می‌توان آن را بر اساس وقوع فسخ نیز تفسیر کرد.</w:t>
      </w:r>
    </w:p>
    <w:p>
      <w:pPr>
        <w:pStyle w:val="Heading5"/>
      </w:pPr>
      <w:bookmarkStart w:id="1488" w:name="_Toc1049"/>
      <w:r>
        <w:t>[رقم الحدیث الکلی: 23730 - رقم الحدیث الباب: 10]</w:t>
      </w:r>
      <w:bookmarkEnd w:id="1488"/>
    </w:p>
    <w:p>
      <w:pPr>
        <w:pStyle w:val="BookText"/>
      </w:pPr>
      <w:r>
        <w:rPr>
          <w:rFonts w:ascii="Times New Roman" w:hAnsi="Times New Roman" w:eastAsia="Times New Roman" w:cs="Times New Roman"/>
          <w:lang w:val="en-US" w:bidi="en-US"/>
          <w:color w:val="111111"/>
          <w:sz w:val="28"/>
          <w:szCs w:val="28"/>
          <w:rtl/>
        </w:rPr>
        <w:t xml:space="preserve">23730- 10- </w:t>
      </w:r>
      <w:r>
        <w:rPr>
          <w:rStyle w:val="FootnoteReference"/>
        </w:rPr>
        <w:footnoteReference w:id="1919"/>
      </w:r>
      <w:r>
        <w:rPr>
          <w:rFonts w:ascii="Amiri" w:hAnsi="Amiri" w:eastAsia="Amiri" w:cs="Amiri"/>
          <w:lang w:bidi="ar-SA"/>
          <w:color w:val="111111"/>
          <w:sz w:val="28"/>
          <w:szCs w:val="28"/>
          <w:rtl/>
        </w:rPr>
        <w:t xml:space="preserve">مُحَمَّدُ بْنُ عَلِیِّ بْنِ الْحُسَیْنِ بِإِسْنَادِهِ عَنْ أَبَانٍ عَنْ یَعْقُوبَ بْنِ شُعَیْبٍ </w:t>
      </w:r>
      <w:r>
        <w:rPr>
          <w:rStyle w:val="FootnoteReference"/>
        </w:rPr>
        <w:footnoteReference w:id="1920"/>
      </w:r>
      <w:r>
        <w:rPr>
          <w:rFonts w:ascii="Amiri" w:hAnsi="Amiri" w:eastAsia="Amiri" w:cs="Amiri"/>
          <w:lang w:bidi="ar-SA"/>
          <w:color w:val="111111"/>
          <w:sz w:val="28"/>
          <w:szCs w:val="28"/>
          <w:rtl/>
        </w:rPr>
        <w:t xml:space="preserve">قَالَ: سَأَلْتُ أَبَا عَبْدِ اللَّهِ ع عَنْ رَجُلٍ بَاعَ طَعَاماً بِدَرَاهِمَ فَلَمَّا بَلَغَ ذَلِکَ الْأَجَلُ تَقَاضَاهُ فَقَالَ لَیْسَ عِنْدِی دَرَاهِمُ خُذْ مِنِّی طَعَاماً قَالَ لَا بَأْسَ إِنَّمَا لَهُ دَرَاهِمُهُ یَأْخُذُ بِهَا مَا شَاءَ.</w:t>
      </w:r>
    </w:p>
    <w:p>
      <w:pPr>
        <w:pStyle w:val="BookText"/>
      </w:pPr>
      <w:r>
        <w:rPr>
          <w:rFonts w:ascii="Amiri" w:hAnsi="Amiri" w:eastAsia="Amiri" w:cs="Amiri"/>
          <w:lang w:bidi="ar-SA"/>
          <w:color w:val="111111"/>
          <w:sz w:val="28"/>
          <w:szCs w:val="28"/>
          <w:rtl/>
        </w:rPr>
        <w:t xml:space="preserve">وَ رَوَاهُ الْکُلَیْنِیُّ عَنْ حُمَیْدِ بْنِ زِیَادٍ عَنِ الْحَسَنِ بْنِ مُحَمَّدِ بْنِ سَمَاعَةَ عَنْ غَیْرِ وَاحِدٍ عَنْ أَبَانٍ عَنْ یَعْقُوبَ بْنِ شُعَیْبٍ وَ عُبَیْدِ بْنِ زُرَارَةَ مِثْلَهُ </w:t>
      </w:r>
      <w:r>
        <w:rPr>
          <w:rStyle w:val="FootnoteReference"/>
        </w:rPr>
        <w:footnoteReference w:id="1921"/>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8" w:name="pg14689_173382"/>
    <w:bookmarkEnd w:id="298"/>
    <w:p>
      <w:pPr>
        <w:pStyle w:val="BookText"/>
      </w:pPr>
      <w:r>
        <w:rPr>
          <w:rFonts w:ascii="Amiri" w:hAnsi="Amiri" w:eastAsia="Amiri" w:cs="Amiri"/>
          <w:lang w:bidi="ar-SA"/>
          <w:color w:val="111111"/>
          <w:sz w:val="28"/>
          <w:szCs w:val="28"/>
          <w:rtl/>
        </w:rPr>
        <w:t xml:space="preserve">مُحَمَّدُ بْنُ الْحَسَنِ بِإِسْنَادِهِ عَنِ الْحَسَنِ بْنِ مُحَمَّدِ بْنِ سَمَاعَةَ مِثْلَهُ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صادق (ع) درباره مردی که طعامی را به درهم فروخت، پرسیدم. وقتی که مدت مقرر شد و او مطالبه کرد، آن مرد گفت: 'درهم ندارم، طعام بگیر.' امام فرمود: 'مشکلی ندارد، اما او درهم‌هایش را دارد و می‌تواند با آن هر چه بخواهد بگیرد.'</w:t>
      </w:r>
    </w:p>
    <w:p>
      <w:pPr>
        <w:pStyle w:val="Heading5"/>
      </w:pPr>
      <w:bookmarkStart w:id="1489" w:name="_Toc1050"/>
      <w:r>
        <w:t>[رقم الحدیث الکلی: 23731 - رقم الحدیث الباب: 11]</w:t>
      </w:r>
      <w:bookmarkEnd w:id="1489"/>
    </w:p>
    <w:p>
      <w:pPr>
        <w:pStyle w:val="BookText"/>
      </w:pPr>
      <w:r>
        <w:rPr>
          <w:rFonts w:ascii="Times New Roman" w:hAnsi="Times New Roman" w:eastAsia="Times New Roman" w:cs="Times New Roman"/>
          <w:lang w:val="en-US" w:bidi="en-US"/>
          <w:color w:val="111111"/>
          <w:sz w:val="28"/>
          <w:szCs w:val="28"/>
          <w:rtl/>
        </w:rPr>
        <w:t xml:space="preserve">23731- 11- </w:t>
      </w:r>
      <w:r>
        <w:rPr>
          <w:rStyle w:val="FootnoteReference"/>
        </w:rPr>
        <w:footnoteReference w:id="1923"/>
      </w:r>
      <w:r>
        <w:rPr>
          <w:rFonts w:ascii="Amiri" w:hAnsi="Amiri" w:eastAsia="Amiri" w:cs="Amiri"/>
          <w:lang w:bidi="ar-SA"/>
          <w:color w:val="111111"/>
          <w:sz w:val="28"/>
          <w:szCs w:val="28"/>
          <w:rtl/>
        </w:rPr>
        <w:t xml:space="preserve">وَ بِإِسْنَادِهِ عَنِ الصَّفَّارِ عَنْ مُحَمَّدِ بْنِ عِیسَی عَنْ عَلِیِّ بْنِ مُحَمَّدٍ وَ قَدْ سَمِعْتُهُ مِنْ عَلِیٍّ قَالَ: کَتَبْتُ إِلَیْهِ رَجُلٌ لَهُ عَلَی رَجُلٍ تَمْرٌ أَوْ حِنْطَةٌ أَوْ شَعِیرٌ أَوْ قُطْنٌ فَلَمَّا تَقَاضَاهُ قَالَ خُذْ بِقِیمَةِ مَا لَکَ عِنْدِی دَرَاهِمَ أَ یَجُوزُ لَهُ ذَلِکَ أَمْ لَا فَکَتَبَ یَجُوزُ ذَلِکَ عَنْ تَرَاضٍ مِنْهُمَا إِنْ شَاءَ اللَّهُ.</w:t>
      </w:r>
    </w:p>
    <w:p>
      <w:pPr>
        <w:pStyle w:val="BookText"/>
      </w:pPr>
      <w:r>
        <w:rPr>
          <w:rFonts w:ascii="Amiri" w:hAnsi="Amiri" w:eastAsia="Amiri" w:cs="Amiri"/>
          <w:lang w:bidi="ar-SA"/>
          <w:color w:val="111111"/>
          <w:sz w:val="28"/>
          <w:szCs w:val="28"/>
          <w:rtl/>
        </w:rPr>
        <w:t xml:space="preserve">وَ عَنْهُ عَنْ عَلِیِّ بْنِ مُحَمَّدٍ قَالَ کَتَبْتُ إِلَیْهِ وَ ذَکَرَ مِثْلَهُ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نقل شده که گفت: "شنیدم از علی که گفت: 'به او نوشتم که مردی نزد دیگری خرما، گندم، جو یا پنبه‌ای دارد. وقتی موعد مطالبه رسید، آن مرد گفت: "ارزش آنچه نزد من داری را به صورت درهم بگیر." آیا این کار جایز است یا نه؟' و پاسخ نوشت: 'جایز است اگر با رضایت هر دو باشد، ان شاء الله.'</w:t>
      </w:r>
    </w:p>
    <w:p>
      <w:pPr>
        <w:pStyle w:val="Heading5"/>
      </w:pPr>
      <w:bookmarkStart w:id="1490" w:name="_Toc1051"/>
      <w:r>
        <w:t>[رقم الحدیث الکلی: 23732 - رقم الحدیث الباب: 12]</w:t>
      </w:r>
      <w:bookmarkEnd w:id="1490"/>
    </w:p>
    <w:p>
      <w:pPr>
        <w:pStyle w:val="BookText"/>
      </w:pPr>
      <w:r>
        <w:rPr>
          <w:rFonts w:ascii="Times New Roman" w:hAnsi="Times New Roman" w:eastAsia="Times New Roman" w:cs="Times New Roman"/>
          <w:lang w:val="en-US" w:bidi="en-US"/>
          <w:color w:val="111111"/>
          <w:sz w:val="28"/>
          <w:szCs w:val="28"/>
          <w:rtl/>
        </w:rPr>
        <w:t xml:space="preserve">23732- 12- </w:t>
      </w:r>
      <w:r>
        <w:rPr>
          <w:rStyle w:val="FootnoteReference"/>
        </w:rPr>
        <w:footnoteReference w:id="1925"/>
      </w:r>
      <w:r>
        <w:rPr>
          <w:rFonts w:ascii="Amiri" w:hAnsi="Amiri" w:eastAsia="Amiri" w:cs="Amiri"/>
          <w:lang w:bidi="ar-SA"/>
          <w:color w:val="111111"/>
          <w:sz w:val="28"/>
          <w:szCs w:val="28"/>
          <w:rtl/>
        </w:rPr>
        <w:t xml:space="preserve">وَ بِإِسْنَادِهِ عَنْ مُحَمَّدِ بْنِ أَحْمَدَ بْنِ یَحْیَی عَنْ بُنَانِ بْنِ مُحَمَّدٍ عَنْ مُوسَی بْنِ الْقَاسِمِ عَنْ عَلِیِّ بْنِ جَعْفَرٍ قَالَ: سَأَلْتُهُ عَنْ رَجُلٍ لَهُ عَلَی آخَرَ تَمْرٌ أَوْ شَعِیرٌ أَوْ حِنْطَةٌ أَ یَأْخُذُ بِقِیمَتِهِ دَرَاهِمَ قَالَ إِذَا قَوَّمَهُ دَرَاهِمَ فَسَدَ لِأَنَّ الْأَصْلَ الَّذِی یَشْتَرِی </w:t>
      </w:r>
      <w:r>
        <w:rPr>
          <w:rStyle w:val="FootnoteReference"/>
        </w:rPr>
        <w:footnoteReference w:id="1926"/>
      </w:r>
      <w:r>
        <w:rPr>
          <w:rFonts w:ascii="Amiri" w:hAnsi="Amiri" w:eastAsia="Amiri" w:cs="Amiri"/>
          <w:lang w:bidi="ar-SA"/>
          <w:color w:val="111111"/>
          <w:sz w:val="28"/>
          <w:szCs w:val="28"/>
          <w:rtl/>
        </w:rPr>
        <w:t xml:space="preserve">بِهِ دَرَاهِمُ فَلَا یَصْلُحُ دَرَاهِمُ بِدَرَاهِمَ وَ سَأَلْتُهُ عَنْ رَجُلٍ أَعْطَی عَبْدَهُ عَشَرَةَ دَرَاهِمَ عَلَی أَنْ یُؤَدِّیَ الْعَبْدُ کُلَّ شَهْرٍ عَشَرَةَ دَرَاهِمَ أَ یَحِلُّ ذَلِکَ قَالَ 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گفت: "از او درباره مردی که بر ذمه دیگری خرما یا جو یا گندم دارد پرسیدم، آیا می‌تواند به ارزش آن‌ها درهم بگیرد؟ امام فرمود: 'اگر آن را به درهم ارزیابی کند، فاسد است، زیرا اصل آن چیزی که با آن می‌خرد، درهم است. بنابراین، درهم با درهم نمی‌شود.' سپس از او درباره مردی که به عبدش ده درهم داد تا هر ماه ده درهم بدهد پرسیدم، امام فرمود: 'مشکلی ندارد.'"</w:t>
      </w:r>
    </w:p>
    <w:p>
      <w:pPr>
        <w:pStyle w:val="Heading5"/>
      </w:pPr>
      <w:bookmarkStart w:id="1491" w:name="_Toc1052"/>
      <w:r>
        <w:t>[رقم الحدیث الکلی: 23733 - رقم الحدیث الباب: 13]</w:t>
      </w:r>
      <w:bookmarkEnd w:id="1491"/>
    </w:p>
    <w:p>
      <w:pPr>
        <w:pStyle w:val="BookText"/>
      </w:pPr>
      <w:r>
        <w:rPr>
          <w:rFonts w:ascii="Times New Roman" w:hAnsi="Times New Roman" w:eastAsia="Times New Roman" w:cs="Times New Roman"/>
          <w:lang w:val="en-US" w:bidi="en-US"/>
          <w:color w:val="111111"/>
          <w:sz w:val="28"/>
          <w:szCs w:val="28"/>
          <w:rtl/>
        </w:rPr>
        <w:t xml:space="preserve">23733- 13- </w:t>
      </w:r>
      <w:r>
        <w:rPr>
          <w:rStyle w:val="FootnoteReference"/>
        </w:rPr>
        <w:footnoteReference w:id="1928"/>
      </w: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مُوسَی بْنِ جَعْفَرٍ ع</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9" w:name="pg14689_173383"/>
    <w:bookmarkEnd w:id="299"/>
    <w:p>
      <w:pPr>
        <w:pStyle w:val="BookText"/>
      </w:pPr>
      <w:r>
        <w:rPr>
          <w:rFonts w:ascii="Amiri" w:hAnsi="Amiri" w:eastAsia="Amiri" w:cs="Amiri"/>
          <w:lang w:bidi="ar-SA"/>
          <w:color w:val="111111"/>
          <w:sz w:val="28"/>
          <w:szCs w:val="28"/>
          <w:rtl/>
        </w:rPr>
        <w:t xml:space="preserve">قَالَ: سَأَلْتُهُ وَ ذَکَرَ مِثْلَهُ وَ زَادَ قَالَ وَ سَأَلْتُهُ عَنْ رَجُلٍ لَهُ عَلَی آخَرَ کُرٌّ مِنْ حِنْطَةٍ أَ یَصْلُحُ لَهُ أَنْ یَأْخُذَ بِکَیْلِهَا شَعِیراً أَوْ تَمْراً قَالَ إِذَا تَرَاضَیَا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که گفت: "از او پرسیدم و او مشابه آن را ذکر کرد و افزود که: 'از او درباره مردی که یک کُر گندم بر ذمه دیگری دارد، پرسیدم. آیا صحیح است که به جای آن به وزن آن جو یا خرما بگیرد؟' امام فرمود: 'اگر با رضایت هر دو باشد، مشکلی ندارد.'</w:t>
      </w:r>
    </w:p>
    <w:p>
      <w:pPr>
        <w:pStyle w:val="Heading5"/>
      </w:pPr>
      <w:bookmarkStart w:id="1492" w:name="_Toc1053"/>
      <w:r>
        <w:t>[رقم الحدیث الکلی: 23734 - رقم الحدیث الباب: 14]</w:t>
      </w:r>
      <w:bookmarkEnd w:id="1492"/>
    </w:p>
    <w:p>
      <w:pPr>
        <w:pStyle w:val="BookText"/>
      </w:pPr>
      <w:r>
        <w:rPr>
          <w:rFonts w:ascii="Times New Roman" w:hAnsi="Times New Roman" w:eastAsia="Times New Roman" w:cs="Times New Roman"/>
          <w:lang w:val="en-US" w:bidi="en-US"/>
          <w:color w:val="111111"/>
          <w:sz w:val="28"/>
          <w:szCs w:val="28"/>
          <w:rtl/>
        </w:rPr>
        <w:t xml:space="preserve">23734- 14- </w:t>
      </w:r>
      <w:r>
        <w:rPr>
          <w:rStyle w:val="FootnoteReference"/>
        </w:rPr>
        <w:footnoteReference w:id="1929"/>
      </w:r>
      <w:r>
        <w:rPr>
          <w:rFonts w:ascii="Amiri" w:hAnsi="Amiri" w:eastAsia="Amiri" w:cs="Amiri"/>
          <w:lang w:bidi="ar-SA"/>
          <w:color w:val="111111"/>
          <w:sz w:val="28"/>
          <w:szCs w:val="28"/>
          <w:rtl/>
        </w:rPr>
        <w:t xml:space="preserve">وَ بِإِسْنَادِهِ عَنِ الْحُسَیْنِ بْنِ سَعِیدٍ عَنْ صَفْوَانَ بْنِ یَحْیَی وَ مُحَمَّدِ بْنِ خَالِدٍ عَنْ عَبْدِ اللَّهِ بْنِ بُکَیْرٍ قَالَ: سَأَلْتُ أَبَا عَبْدِ اللَّهِ ع عَنْ رَجُلٍ أَسْلَفَ فِی شَیْ‌ءٍ یُسْلِفُ النَّاسُ فِیهِ مِنَ الثِّمَارِ فَذَهَبَ زَمَانُهَا </w:t>
      </w:r>
      <w:r>
        <w:rPr>
          <w:rStyle w:val="FootnoteReference"/>
        </w:rPr>
        <w:footnoteReference w:id="1930"/>
      </w:r>
      <w:r>
        <w:rPr>
          <w:rFonts w:ascii="Amiri" w:hAnsi="Amiri" w:eastAsia="Amiri" w:cs="Amiri"/>
          <w:lang w:bidi="ar-SA"/>
          <w:color w:val="111111"/>
          <w:sz w:val="28"/>
          <w:szCs w:val="28"/>
          <w:rtl/>
        </w:rPr>
        <w:t xml:space="preserve">وَ لَمْ یَسْتَوْفِ سَلَفَهُ قَالَ فَلْیَأْخُذْ رَأْسَ مَالِهِ أَوْ لِیُنْظِرْهُ.</w:t>
      </w:r>
    </w:p>
    <w:p>
      <w:pPr>
        <w:pStyle w:val="BookText"/>
      </w:pPr>
      <w:r>
        <w:rPr>
          <w:rFonts w:ascii="Amiri" w:hAnsi="Amiri" w:eastAsia="Amiri" w:cs="Amiri"/>
          <w:lang w:bidi="ar-SA"/>
          <w:color w:val="111111"/>
          <w:sz w:val="28"/>
          <w:szCs w:val="28"/>
          <w:rtl/>
        </w:rPr>
        <w:t xml:space="preserve">وَ رَوَاهُ الصَّدُوقُ بِإِسْنَادِهِ عَنْ عَبْدِ اللَّهِ بْنِ بُکَیْرٍ </w:t>
      </w:r>
      <w:r>
        <w:rPr>
          <w:rStyle w:val="FootnoteReference"/>
        </w:rPr>
        <w:footnoteReference w:id="1931"/>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نقل شده که گفت: "از امام صادق (ع) درباره مردی که در پیش‌خرید میوه یا چیزی که مردم در آن پیش‌خرید می‌کنند، سوال کردم. وقتی زمان آن گذشته و او پیش‌خریدش را دریافت نکرده، امام فرمود: 'می‌تواند سرمایه‌اش را بگیرد یا او را مهلت دهد.'"</w:t>
      </w:r>
    </w:p>
    <w:p>
      <w:pPr>
        <w:pStyle w:val="Heading5"/>
      </w:pPr>
      <w:bookmarkStart w:id="1493" w:name="_Toc1054"/>
      <w:r>
        <w:t>[رقم الحدیث الکلی: 23735 - رقم الحدیث الباب: 15]</w:t>
      </w:r>
      <w:bookmarkEnd w:id="1493"/>
    </w:p>
    <w:p>
      <w:pPr>
        <w:pStyle w:val="BookText"/>
      </w:pPr>
      <w:r>
        <w:rPr>
          <w:rFonts w:ascii="Times New Roman" w:hAnsi="Times New Roman" w:eastAsia="Times New Roman" w:cs="Times New Roman"/>
          <w:lang w:val="en-US" w:bidi="en-US"/>
          <w:color w:val="111111"/>
          <w:sz w:val="28"/>
          <w:szCs w:val="28"/>
          <w:rtl/>
        </w:rPr>
        <w:t xml:space="preserve">23735- 15- </w:t>
      </w:r>
      <w:r>
        <w:rPr>
          <w:rStyle w:val="FootnoteReference"/>
        </w:rPr>
        <w:footnoteReference w:id="1933"/>
      </w:r>
      <w:r>
        <w:rPr>
          <w:rFonts w:ascii="Amiri" w:hAnsi="Amiri" w:eastAsia="Amiri" w:cs="Amiri"/>
          <w:lang w:bidi="ar-SA"/>
          <w:color w:val="111111"/>
          <w:sz w:val="28"/>
          <w:szCs w:val="28"/>
          <w:rtl/>
        </w:rPr>
        <w:t xml:space="preserve">وَ عَنْهُ عَنِ النَّضْرِ بْنِ سُوَیْدٍ عَنْ عَاصِمِ بْنِ حُمَیْدٍ عَنْ مُحَمَّدِ بْنِ قَیْسٍ عَنْ أَبِی جَعْفَرٍ ع قَالَ: قَالَ أَمِیرُ الْمُؤْمِنِینَ ع مَنِ اشْتَرَی طَعَاماً أَوْ عَلَفاً إِلَی أَجَلٍ فَلَمْ یَجِدْ صَاحِبُهُ وَ لَیْسَ شَرْطُهُ إِلَّا الْوَرِقَ وَ إِنْ قَالَ خُذْ مِنِّی بِسِعْرِ الْیَوْمِ وَرِقاً فَلَا یَأْخُذُ إِلَّا شَرْطَهُ طَعَامَهُ أَوْ عَلَفَهُ فَإِنْ لَمْ یَجِدْ شَرْطَهُ وَ أَخَذَ وَرِقاً لَا مَحَالَةَ قَبْلَ أَنْ یَأْخُذَ شَرْطَهُ فَلَا یَأْخُذُ إِلَّا رَأْسَ مَالِهِ لا تَظْلِمُونَ وَ لا تُظْلَمُونَ.</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گفت: "امیرالمؤمنین (ع) فرمود: 'کسی که طعام یا علفی را به مدت معین می‌خرد و فروشنده آنرا نمی‌یابد و شرطش فقط پول است و اگر گفت از من به قیمت امروز پول بگیر، او نباید چیزی جز شرط خود یعنی طعام یا علفش را بگیرد. اگر شرطش را نیابد و مجبور باشد که پول بگیرد، نباید چیزی جز سرمایه خود بگیرد. نه ظلم کنید و نه مورد ظلم قرار گیرید.'"</w:t>
      </w:r>
    </w:p>
    <w:p>
      <w:pPr>
        <w:pStyle w:val="Heading5"/>
      </w:pPr>
      <w:bookmarkStart w:id="1494" w:name="_Toc1055"/>
      <w:r>
        <w:t>[رقم الحدیث الکلی: 23736 - رقم الحدیث الباب: 16]</w:t>
      </w:r>
      <w:bookmarkEnd w:id="1494"/>
    </w:p>
    <w:p>
      <w:pPr>
        <w:pStyle w:val="BookText"/>
      </w:pPr>
      <w:r>
        <w:rPr>
          <w:rFonts w:ascii="Times New Roman" w:hAnsi="Times New Roman" w:eastAsia="Times New Roman" w:cs="Times New Roman"/>
          <w:lang w:val="en-US" w:bidi="en-US"/>
          <w:color w:val="111111"/>
          <w:sz w:val="28"/>
          <w:szCs w:val="28"/>
          <w:rtl/>
        </w:rPr>
        <w:t xml:space="preserve">23736- 16- </w:t>
      </w:r>
      <w:r>
        <w:rPr>
          <w:rStyle w:val="FootnoteReference"/>
        </w:rPr>
        <w:footnoteReference w:id="1935"/>
      </w:r>
      <w:r>
        <w:rPr>
          <w:rFonts w:ascii="Amiri" w:hAnsi="Amiri" w:eastAsia="Amiri" w:cs="Amiri"/>
          <w:lang w:bidi="ar-SA"/>
          <w:color w:val="111111"/>
          <w:sz w:val="28"/>
          <w:szCs w:val="28"/>
          <w:rtl/>
        </w:rPr>
        <w:t xml:space="preserve">وَ عَنْهُ عَنْ عَلِیِّ بْنِ النُّعْمَانِ عَنْ یَعْقُوبَ بْنِ شُعَیْبٍ قَالَ: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0" w:name="pg14689_173384"/>
    <w:bookmarkEnd w:id="300"/>
    <w:p>
      <w:pPr>
        <w:pStyle w:val="BookText"/>
      </w:pPr>
      <w:r>
        <w:rPr>
          <w:rFonts w:ascii="Amiri" w:hAnsi="Amiri" w:eastAsia="Amiri" w:cs="Amiri"/>
          <w:lang w:bidi="ar-SA"/>
          <w:color w:val="111111"/>
          <w:sz w:val="28"/>
          <w:szCs w:val="28"/>
          <w:rtl/>
        </w:rPr>
        <w:t xml:space="preserve">سَأَلْتُ أَبَا عَبْدِ اللَّهِ ع </w:t>
      </w:r>
      <w:r>
        <w:rPr>
          <w:rStyle w:val="FootnoteReference"/>
        </w:rPr>
        <w:footnoteReference w:id="1936"/>
      </w:r>
      <w:r>
        <w:rPr>
          <w:rFonts w:ascii="Amiri" w:hAnsi="Amiri" w:eastAsia="Amiri" w:cs="Amiri"/>
          <w:lang w:bidi="ar-SA"/>
          <w:color w:val="111111"/>
          <w:sz w:val="28"/>
          <w:szCs w:val="28"/>
          <w:rtl/>
        </w:rPr>
        <w:t xml:space="preserve">عَنِ الرَّجُلِ یُسْلِفُ فِی الْحِنْطَةِ وَ الثَّمَرِ </w:t>
      </w:r>
      <w:r>
        <w:rPr>
          <w:rStyle w:val="FootnoteReference"/>
        </w:rPr>
        <w:footnoteReference w:id="1937"/>
      </w:r>
      <w:r>
        <w:rPr>
          <w:rFonts w:ascii="Amiri" w:hAnsi="Amiri" w:eastAsia="Amiri" w:cs="Amiri"/>
          <w:lang w:bidi="ar-SA"/>
          <w:color w:val="111111"/>
          <w:sz w:val="28"/>
          <w:szCs w:val="28"/>
          <w:rtl/>
        </w:rPr>
        <w:t xml:space="preserve">مِائَةَ دِرْهَمٍ فَیَأْتِی صَاحِبُهُ حِینَ یَحِلُّ الَّذِی لَهُ فَیَقُولُ وَ اللَّهِ مَا عِنْدِی إِلَّا نِصْفُ الَّذِی لَکَ فَخُذْ مِنِّی إِنْ شِئْتَ بِنِصْفِ الَّذِی لَکَ حِنْطَةً وَ بِنِصْفِهِ وَرِقاً فَقَالَ لَا بَأْسَ إِذَا أَخَذَ مِنْهُ الْوَرِقَ کَمَا أَعْطَاهُ.</w:t>
      </w:r>
    </w:p>
    <w:p>
      <w:pPr>
        <w:pStyle w:val="BookText"/>
      </w:pPr>
      <w:r>
        <w:rPr>
          <w:rFonts w:ascii="Amiri" w:hAnsi="Amiri" w:eastAsia="Amiri" w:cs="Amiri"/>
          <w:lang w:bidi="ar-SA"/>
          <w:color w:val="111111"/>
          <w:sz w:val="28"/>
          <w:szCs w:val="28"/>
          <w:rtl/>
        </w:rPr>
        <w:t xml:space="preserve">وَ رَوَاهُ الصَّدُوقُ بِإِسْنَادِهِ عَنْ صَفْوَانَ بْنِ یَحْیَی عَنْ یَعْقُوبَ بْنِ شُعَیْبٍ نَحْوَهُ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صادق (ع) درباره مردی که در گندم و خرما صد درهم پیش‌خرید کرده، پرسیدم. وقتی که موعد مقرر شد، صاحب آن گفت: 'به خداوند قسم، من فقط نصف آنچه که طلب داری را دارم. اگر بخواهی، نیمی از آنچه که دارم به صورت گندم و نیمی دیگر به صورت درهم بگیر.' امام فرمود: 'مشکلی ندارد، اگر درهم را همانطور که در ابتدا داده بود، بگیرد.'"</w:t>
      </w:r>
    </w:p>
    <w:p>
      <w:pPr>
        <w:pStyle w:val="Heading5"/>
      </w:pPr>
      <w:bookmarkStart w:id="1495" w:name="_Toc1056"/>
      <w:r>
        <w:t>[رقم الحدیث الکلی: 23737 - رقم الحدیث الباب: 17]</w:t>
      </w:r>
      <w:bookmarkEnd w:id="1495"/>
    </w:p>
    <w:p>
      <w:pPr>
        <w:pStyle w:val="BookText"/>
      </w:pPr>
      <w:r>
        <w:rPr>
          <w:rFonts w:ascii="Times New Roman" w:hAnsi="Times New Roman" w:eastAsia="Times New Roman" w:cs="Times New Roman"/>
          <w:lang w:val="en-US" w:bidi="en-US"/>
          <w:color w:val="111111"/>
          <w:sz w:val="28"/>
          <w:szCs w:val="28"/>
          <w:rtl/>
        </w:rPr>
        <w:t xml:space="preserve">23737- 17- </w:t>
      </w:r>
      <w:r>
        <w:rPr>
          <w:rStyle w:val="FootnoteReference"/>
        </w:rPr>
        <w:footnoteReference w:id="1939"/>
      </w:r>
      <w:r>
        <w:rPr>
          <w:rFonts w:ascii="Amiri" w:hAnsi="Amiri" w:eastAsia="Amiri" w:cs="Amiri"/>
          <w:lang w:bidi="ar-SA"/>
          <w:color w:val="111111"/>
          <w:sz w:val="28"/>
          <w:szCs w:val="28"/>
          <w:rtl/>
        </w:rPr>
        <w:t xml:space="preserve">وَ عَنْهُ عَنْ صَفْوَانَ عَنِ ابْنِ مُسْکَانَ عَنِ الْحَلَبِیِّ عَنْ أَبِی عَبْدِ اللَّهِ ع قَالَ: لَا بَأْسَ بِالسَّلَمِ فِی الْحَیَوَانِ إِذَا سَمَّیْتَ الَّذِی تُسْلِمُ فِیهِ فَوَصَفْتَهُ فَإِنْ وُفِّیتَهُ وَ إِلَّا فَأَنْتَ أَحَقُّ بِدَرَاهِمِکَ.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گفت: "اشکالی در پیش‌فروش حیوانات نیست اگر آنچه را که پیش‌فروش می‌کنی نام ببری و آن را توصیف کنی. اگر او را تحویل دادی، خوب است و اگر نه، تو بیشترین حق را بر درهم‌هایت داری."</w:t>
      </w:r>
    </w:p>
    <w:p>
      <w:pPr>
        <w:pStyle w:val="Heading4"/>
      </w:pPr>
      <w:bookmarkStart w:id="1496" w:name="_Toc1057"/>
      <w:r>
        <w:t>12- بَابُ حُکْمِ مَنْ بَاعَ طَعَاماً أَوْ غَیْرَهُ بِدَرَاهِمَ إِلَی أَجَلٍ وَ أَرَادَ عِنْدَ الْأَجَلِ أَنْ یَأْخُذَ بِدَرَاهِمِهِ مِثْلَ مَا بَاعَ بِهَا أَوْ یَأْخُذَ الْمُشْتَرِی دَرَاهِمَ وَ یَشْتَرِیَ لِنَفْسِهِ‌</w:t>
      </w:r>
      <w:bookmarkEnd w:id="1496"/>
    </w:p>
    <w:p>
      <w:pPr>
        <w:pStyle w:val="Heading5"/>
      </w:pPr>
      <w:bookmarkStart w:id="1497" w:name="_Toc1058"/>
      <w:r>
        <w:t>اشارة</w:t>
      </w:r>
      <w:bookmarkEnd w:id="1497"/>
    </w:p>
    <w:p>
      <w:pPr>
        <w:pStyle w:val="BookText"/>
      </w:pPr>
      <w:r>
        <w:rPr>
          <w:rStyle w:val="FootnoteReference"/>
        </w:rPr>
        <w:footnoteReference w:id="1941"/>
      </w:r>
      <w:r>
        <w:rPr>
          <w:rFonts w:ascii="Amiri" w:hAnsi="Amiri" w:eastAsia="Amiri" w:cs="Amiri"/>
          <w:lang w:bidi="ar-SA"/>
          <w:color w:val="111111"/>
          <w:sz w:val="28"/>
          <w:szCs w:val="28"/>
          <w:rtl/>
        </w:rPr>
        <w:t xml:space="preserve">12 بَابُ حُکْمِ مَنْ بَاعَ طَعَاماً أَوْ غَیْرَهُ بِدَرَاهِمَ إِلَی أَجَلٍ وَ أَرَادَ عِنْدَ الْأَجَلِ أَنْ یَأْخُذَ بِدَرَاهِمِهِ مِثْلَ مَا بَاعَ بِهَا أَوْ یَأْخُذَ الْمُشْتَرِی دَرَاهِمَ وَ یَشْتَرِیَ لِنَفْسِهِ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8" w:name="_Toc1059"/>
      <w:r>
        <w:t>[رقم الحدیث الکلی: 23738 - رقم الحدیث الباب: 1]</w:t>
      </w:r>
      <w:bookmarkEnd w:id="1498"/>
    </w:p>
    <w:p>
      <w:pPr>
        <w:pStyle w:val="BookText"/>
      </w:pPr>
      <w:r>
        <w:rPr>
          <w:rFonts w:ascii="Times New Roman" w:hAnsi="Times New Roman" w:eastAsia="Times New Roman" w:cs="Times New Roman"/>
          <w:lang w:val="en-US" w:bidi="en-US"/>
          <w:color w:val="111111"/>
          <w:sz w:val="28"/>
          <w:szCs w:val="28"/>
          <w:rtl/>
        </w:rPr>
        <w:t xml:space="preserve">23738- 1- </w:t>
      </w:r>
      <w:r>
        <w:rPr>
          <w:rStyle w:val="FootnoteReference"/>
        </w:rPr>
        <w:footnoteReference w:id="1942"/>
      </w:r>
      <w:r>
        <w:rPr>
          <w:rFonts w:ascii="Amiri" w:hAnsi="Amiri" w:eastAsia="Amiri" w:cs="Amiri"/>
          <w:lang w:bidi="ar-SA"/>
          <w:color w:val="111111"/>
          <w:sz w:val="28"/>
          <w:szCs w:val="28"/>
          <w:rtl/>
        </w:rPr>
        <w:t xml:space="preserve">مُحَمَّدُ بْنُ عَلِیِّ بْنِ الْحُسَیْنِ بِإِسْنَادِهِ عَنْ حَمَّادٍ عَنِ الْحَلَبِیِّ قَالَ: سَأَلْتُ أَبَا عَبْدِ اللَّهِ ع عَنْ رَجُلٍ أُسْلِفُهُ دَرَاهِمَ فِی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1" w:name="pg14689_173385"/>
    <w:bookmarkEnd w:id="301"/>
    <w:p>
      <w:pPr>
        <w:pStyle w:val="BookText"/>
      </w:pPr>
      <w:r>
        <w:rPr>
          <w:rFonts w:ascii="Amiri" w:hAnsi="Amiri" w:eastAsia="Amiri" w:cs="Amiri"/>
          <w:lang w:bidi="ar-SA"/>
          <w:color w:val="111111"/>
          <w:sz w:val="28"/>
          <w:szCs w:val="28"/>
          <w:rtl/>
        </w:rPr>
        <w:t xml:space="preserve">طَعَامٍ فَلَمَّا حَلَّ طَعَامِی عَلَیْهِ بَعَثَ إِلَیَّ بِدَرَاهِمَ وَ قَالَ اشْتَرِ لِنَفْسِکَ طَعَاماً وَ اسْتَوْفِ حَقَّکَ قَالَ أَرَی أَنْ تُوَلِّیَ ذَلِکَ غَیْرَکَ وَ تَقُومَ مَعَهُ حَتَّی تَقْبِضَ الَّذِی لَکَ وَ لَا تَتَوَلَّی أَنْتَ شِرَاءَهُ إِلَی أَنْ قَالَ وَ سَأَلْتُهُ عَنِ الرَّجُلِ یَکُونُ لَهُ عَلَی الْآخَرِ أَحْمَالٌ مِنْ رُطَبٍ أَوْ تَمْرٍ فَیَبْعَثُ إِلَیْهِ بِدَنَانِیرَ فَیَقُولُ اشْتَرِ بِهَذِهِ وَ اسْتَوْفِ مِنْهُ الَّذِی لَکَ قَالَ لَا بَأْسَ إِذَا ائْتَمَنَهُ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عَنِ ابْنِ أَبِی عُمَیْرٍ عَنْ حَمَّادٍ مِثْلَهُ </w:t>
      </w:r>
      <w:r>
        <w:rPr>
          <w:rStyle w:val="FootnoteReference"/>
        </w:rPr>
        <w:footnoteReference w:id="1944"/>
      </w:r>
    </w:p>
    <w:p>
      <w:pPr>
        <w:pStyle w:val="BookText"/>
      </w:pPr>
      <w:r>
        <w:rPr>
          <w:rFonts w:ascii="Amiri" w:hAnsi="Amiri" w:eastAsia="Amiri" w:cs="Amiri"/>
          <w:lang w:bidi="ar-SA"/>
          <w:color w:val="111111"/>
          <w:sz w:val="28"/>
          <w:szCs w:val="28"/>
          <w:rtl/>
        </w:rPr>
        <w:t xml:space="preserve">وَ رَوَاهُ الشَّیْخُ بِإِسْنَادِهِ عَنْ أَحْمَدَ بْنِ مُحَمَّدٍ عَنِ ابْنِ أَبِی عُمَیْرٍ مِثْلَهُ إِلَی قَوْلِهِ شِرَاءَهُ </w:t>
      </w:r>
      <w:r>
        <w:rPr>
          <w:rStyle w:val="FootnoteReference"/>
        </w:rPr>
        <w:footnoteReference w:id="19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که درهم‌هایی به او پیش‌فروش کرده‌ام برای طعام، و وقتی که موعد طعامم رسید، به من درهم‌هایی فرستاد و گفت: 'برای خودت طعام بخر و حق خودت را دریافت کن' پرسیدم. امام فرمود: 'من می‌بینم که این کار را به دیگری بسپاری و با او باشی تا حق خودت را بگیری و خودت خرید را انجام ندهی.' سپس از او درباره مردی که به دیگری مقدار زیادی خرما یا طعام دارد و او به او دینارها فرستاد و گفت: 'با این دینارها خرید کن و حق خودت را دریافت کن' پرسیدم، امام فرمود: 'اگر او را امین بداند، مشکلی ندارد.'"</w:t>
      </w:r>
    </w:p>
    <w:p>
      <w:pPr>
        <w:pStyle w:val="Heading5"/>
      </w:pPr>
      <w:bookmarkStart w:id="1499" w:name="_Toc1060"/>
      <w:r>
        <w:t>[رقم الحدیث الکلی: 23739 - رقم الحدیث الباب: 2]</w:t>
      </w:r>
      <w:bookmarkEnd w:id="1499"/>
    </w:p>
    <w:p>
      <w:pPr>
        <w:pStyle w:val="BookText"/>
      </w:pPr>
      <w:r>
        <w:rPr>
          <w:rFonts w:ascii="Times New Roman" w:hAnsi="Times New Roman" w:eastAsia="Times New Roman" w:cs="Times New Roman"/>
          <w:lang w:val="en-US" w:bidi="en-US"/>
          <w:color w:val="111111"/>
          <w:sz w:val="28"/>
          <w:szCs w:val="28"/>
          <w:rtl/>
        </w:rPr>
        <w:t xml:space="preserve">23739- 2- </w:t>
      </w:r>
      <w:r>
        <w:rPr>
          <w:rStyle w:val="FootnoteReference"/>
        </w:rPr>
        <w:footnoteReference w:id="1946"/>
      </w:r>
      <w:r>
        <w:rPr>
          <w:rFonts w:ascii="Amiri" w:hAnsi="Amiri" w:eastAsia="Amiri" w:cs="Amiri"/>
          <w:lang w:bidi="ar-SA"/>
          <w:color w:val="111111"/>
          <w:sz w:val="28"/>
          <w:szCs w:val="28"/>
          <w:rtl/>
        </w:rPr>
        <w:t xml:space="preserve">وَ عَنْ حُمَیْدِ بْنِ زِیَادٍ عَنِ الْحَسَنِ بْنِ مُحَمَّدِ بْنِ سَمَاعَةَ عَنْ غَیْرِ وَاحِدٍ عَنْ أَبَانٍ عَنْ عَبْدِ الرَّحْمَنِ بْنِ أَبِی عَبْدِ اللَّهِ قَالَ: سَأَلْتُ أَبَا عَبْدِ اللَّهِ ع عَنْ رَجُلٍ أَسْلَفَ دَرَاهِمَ فِی طَعَامٍ فَحَلَّ الَّذِی لَهُ فَأَرْسَلَ إِلَیْهِ بِدَرَاهِمَ فَقَالَ اشْتَرِ طَعَاماً وَ اسْتَوْفِ حَقَّکَ هَلْ تَرَی بِهِ بَأْساً قَالَ یَکُونُ مَعَهُ غَیْرُهُ یُوَفِّیهِ ذَلِکَ.</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مِثْلَهُ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مردی که درهم‌هایی را به طعام پیش‌فروش کرده پرسیدم. وقتی که موعد مقرر شد، به او درهم‌ها فرستاد و گفت: 'طعام بخر و حق خود را دریافت کن.' آیا مشکلی دارد؟ امام فرمود: 'کسی دیگر باید همراه او باشد تا این کار را به درستی انجام دهد.'"</w:t>
      </w:r>
    </w:p>
    <w:p>
      <w:pPr>
        <w:pStyle w:val="Heading5"/>
      </w:pPr>
      <w:bookmarkStart w:id="1500" w:name="_Toc1061"/>
      <w:r>
        <w:t>[رقم الحدیث الکلی: 23740 - رقم الحدیث الباب: 3]</w:t>
      </w:r>
      <w:bookmarkEnd w:id="1500"/>
    </w:p>
    <w:p>
      <w:pPr>
        <w:pStyle w:val="BookText"/>
      </w:pPr>
      <w:r>
        <w:rPr>
          <w:rFonts w:ascii="Times New Roman" w:hAnsi="Times New Roman" w:eastAsia="Times New Roman" w:cs="Times New Roman"/>
          <w:lang w:val="en-US" w:bidi="en-US"/>
          <w:color w:val="111111"/>
          <w:sz w:val="28"/>
          <w:szCs w:val="28"/>
          <w:rtl/>
        </w:rPr>
        <w:t xml:space="preserve">23740- 3- </w:t>
      </w:r>
      <w:r>
        <w:rPr>
          <w:rStyle w:val="FootnoteReference"/>
        </w:rPr>
        <w:footnoteReference w:id="1948"/>
      </w:r>
      <w:r>
        <w:rPr>
          <w:rFonts w:ascii="Amiri" w:hAnsi="Amiri" w:eastAsia="Amiri" w:cs="Amiri"/>
          <w:lang w:bidi="ar-SA"/>
          <w:color w:val="111111"/>
          <w:sz w:val="28"/>
          <w:szCs w:val="28"/>
          <w:rtl/>
        </w:rPr>
        <w:t xml:space="preserve">وَ بِإِسْنَادِهِ عَنْ مُحَمَّدِ بْنِ أَحْمَدَ بْنِ یَحْیَی عَنْ یَعْقُوبَ بْنِ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2" w:name="pg14689_173386"/>
    <w:bookmarkEnd w:id="302"/>
    <w:p>
      <w:pPr>
        <w:pStyle w:val="BookText"/>
      </w:pPr>
      <w:r>
        <w:rPr>
          <w:rFonts w:ascii="Amiri" w:hAnsi="Amiri" w:eastAsia="Amiri" w:cs="Amiri"/>
          <w:lang w:bidi="ar-SA"/>
          <w:color w:val="111111"/>
          <w:sz w:val="28"/>
          <w:szCs w:val="28"/>
          <w:rtl/>
        </w:rPr>
        <w:t xml:space="preserve">یَزِیدَ عَنْ خَالِدِ بْنِ الْحَجَّاجِ قَالَ: سَأَلْتُ أَبَا عَبْدِ اللَّهِ ع عَنْ رَجُلٍ بِعْتُهُ طَعَاماً بِتَأْخِیرٍ إِلَی أَجَلٍ مُسَمًّی فَلَمَّا حَلَّ الْأَجَلُ أَخَذْتُهُ بِدَرَاهِمِی فَقَالَ لَیْسَ عِنْدِی دَرَاهِمُ وَ لَکِنْ عِنْدِی طَعَامٌ فَاشْتَرِهِ مِنِّی قَالَ لَا تَشْتَرِهِ مِنْهُ فَإِنَّهُ لَا خَیْرَ فِیهِ.</w:t>
      </w:r>
    </w:p>
    <w:p>
      <w:pPr>
        <w:pStyle w:val="BookText"/>
      </w:pPr>
      <w:r>
        <w:rPr>
          <w:rFonts w:ascii="Amiri" w:hAnsi="Amiri" w:eastAsia="Amiri" w:cs="Amiri"/>
          <w:lang w:bidi="ar-SA"/>
          <w:color w:val="111111"/>
          <w:sz w:val="28"/>
          <w:szCs w:val="28"/>
          <w:rtl/>
        </w:rPr>
        <w:t xml:space="preserve">أَقُولُ: حَمَلَهُ الشَّیْخُ عَلَی مَا إِذَا أَخَذَ أَکْثَرَ مِنْ طَعَامِهِ أَوْ أَقَلَّ وَ الْأَوَّلَ عَلَی مَا إِذَا اشْتَرَاهُ کَمَا بَاعَهُ إِیَّاهُ </w:t>
      </w:r>
      <w:r>
        <w:rPr>
          <w:rStyle w:val="FootnoteReference"/>
        </w:rPr>
        <w:footnoteReference w:id="1949"/>
      </w:r>
      <w:r>
        <w:rPr>
          <w:rFonts w:ascii="Amiri" w:hAnsi="Amiri" w:eastAsia="Amiri" w:cs="Amiri"/>
          <w:lang w:bidi="ar-SA"/>
          <w:color w:val="111111"/>
          <w:sz w:val="28"/>
          <w:szCs w:val="28"/>
          <w:rtl/>
        </w:rPr>
        <w:t xml:space="preserve">وَ حَکَمَ غَیْرُهُ بِالْجَوَازِ مَعَ الْکَرَاهِیَةِ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حجاج نقل شده که گفت: "از امام صادق (ع) درباره مردی که طعامی را به صورت نسیه فروختم تا موعد معینی و وقتی که موعد رسید، او را طلب کردم، گفت: 'درهم ندارم، اما طعام دارم، از من طعام بخر.' امام فرمود: 'از او طعام نخر، زیرا خیری در آن نیست.'"</w:t>
      </w:r>
    </w:p>
    <w:p>
      <w:pPr>
        <w:pStyle w:val="BookText"/>
      </w:pPr>
      <w:r>
        <w:rPr>
          <w:rFonts w:ascii="IRNazanin" w:hAnsi="IRNazanin" w:eastAsia="IRNazanin" w:cs="IRNazanin"/>
          <w:lang w:bidi="fa-IR"/>
          <w:color w:val="111111"/>
          <w:sz w:val="28"/>
          <w:szCs w:val="28"/>
          <w:rtl/>
        </w:rPr>
        <w:t xml:space="preserve">می گویم : مرحوم شیخ این حدیث را به این صورت تفسیر کرده که اگر فرد بیشتر یا کمتر از طعام خود دریافت کند یا اگر همان طعام را که قبلاً فروخته بود، خریداری کند. دیگران حکم کرده اند به جوازبا کراهت .</w:t>
      </w:r>
    </w:p>
    <w:p>
      <w:pPr>
        <w:pStyle w:val="Heading5"/>
      </w:pPr>
      <w:bookmarkStart w:id="1501" w:name="_Toc1062"/>
      <w:r>
        <w:t>[رقم الحدیث الکلی: 23741 - رقم الحدیث الباب: 4]</w:t>
      </w:r>
      <w:bookmarkEnd w:id="1501"/>
    </w:p>
    <w:p>
      <w:pPr>
        <w:pStyle w:val="BookText"/>
      </w:pPr>
      <w:r>
        <w:rPr>
          <w:rFonts w:ascii="Times New Roman" w:hAnsi="Times New Roman" w:eastAsia="Times New Roman" w:cs="Times New Roman"/>
          <w:lang w:val="en-US" w:bidi="en-US"/>
          <w:color w:val="111111"/>
          <w:sz w:val="28"/>
          <w:szCs w:val="28"/>
          <w:rtl/>
        </w:rPr>
        <w:t xml:space="preserve">23741- 4- </w:t>
      </w:r>
      <w:r>
        <w:rPr>
          <w:rStyle w:val="FootnoteReference"/>
        </w:rPr>
        <w:footnoteReference w:id="1951"/>
      </w:r>
      <w:r>
        <w:rPr>
          <w:rFonts w:ascii="Amiri" w:hAnsi="Amiri" w:eastAsia="Amiri" w:cs="Amiri"/>
          <w:lang w:bidi="ar-SA"/>
          <w:color w:val="111111"/>
          <w:sz w:val="28"/>
          <w:szCs w:val="28"/>
          <w:rtl/>
        </w:rPr>
        <w:t xml:space="preserve">وَ بِإِسْنَادِهِ عَنِ الْحُسَیْنِ بْنِ سَعِیدٍ عَنْ صَفْوَانَ بْنِ یَحْیَی عَنْ مَنْصُورِ بْنِ حَازِمٍ قَالَ: قُلْتُ لِأَبِی عَبْدِ اللَّهِ ع رَجُلٌ کَانَ لَهُ عَلَی رَجُلٍ دَرَاهِمُ مِنْ ثَمَنِ غَنَمٍ اشْتَرَاهَا مِنْهُ فَأَتَی الطَّالِبُ الْمَطْلُوبَ یَتَقَاضَاهُ فَقَالَ الْمَطْلُوبُ أَبِیعُکَ هَذِهِ الْغَنَمَ بِدَرَاهِمِکَ الَّتِی لَکَ عِنْدِی فَرَضِیَ قَالَ لَا بَأْسَ بِذَلِکَ.</w:t>
      </w:r>
    </w:p>
    <w:p>
      <w:pPr>
        <w:pStyle w:val="BookText"/>
      </w:pPr>
      <w:r>
        <w:rPr>
          <w:rFonts w:ascii="Amiri" w:hAnsi="Amiri" w:eastAsia="Amiri" w:cs="Amiri"/>
          <w:lang w:bidi="ar-SA"/>
          <w:color w:val="111111"/>
          <w:sz w:val="28"/>
          <w:szCs w:val="28"/>
          <w:rtl/>
        </w:rPr>
        <w:t xml:space="preserve">وَ رَوَاهُ الصَّدُوقُ بِإِسْنَادِهِ عَنْ مَنْصُورِ بْنِ حَازِمٍ مِثْلَهُ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"به امام صادق (ع) گفتم: 'مردی که به دیگری درهم‌ها بابت بهای گوسفند بدهکار است و طلبکار نزد بدهکار آمد و او گفت: 'این گوسفندها را به درهم‌های تو که نزد من است، می‌فروشم' و او رضایت داد، آیا مشکلی دارد؟' امام فرمود: 'مشکلی ندارد.'"</w:t>
      </w:r>
    </w:p>
    <w:p>
      <w:pPr>
        <w:pStyle w:val="Heading5"/>
      </w:pPr>
      <w:bookmarkStart w:id="1502" w:name="_Toc1063"/>
      <w:r>
        <w:t>[رقم الحدیث الکلی: 23742 - رقم الحدیث الباب: 5]</w:t>
      </w:r>
      <w:bookmarkEnd w:id="1502"/>
    </w:p>
    <w:p>
      <w:pPr>
        <w:pStyle w:val="BookText"/>
      </w:pPr>
      <w:r>
        <w:rPr>
          <w:rFonts w:ascii="Times New Roman" w:hAnsi="Times New Roman" w:eastAsia="Times New Roman" w:cs="Times New Roman"/>
          <w:lang w:val="en-US" w:bidi="en-US"/>
          <w:color w:val="111111"/>
          <w:sz w:val="28"/>
          <w:szCs w:val="28"/>
          <w:rtl/>
        </w:rPr>
        <w:t xml:space="preserve">23742- 5- </w:t>
      </w:r>
      <w:r>
        <w:rPr>
          <w:rStyle w:val="FootnoteReference"/>
        </w:rPr>
        <w:footnoteReference w:id="1953"/>
      </w:r>
      <w:r>
        <w:rPr>
          <w:rFonts w:ascii="Amiri" w:hAnsi="Amiri" w:eastAsia="Amiri" w:cs="Amiri"/>
          <w:lang w:bidi="ar-SA"/>
          <w:color w:val="111111"/>
          <w:sz w:val="28"/>
          <w:szCs w:val="28"/>
          <w:rtl/>
        </w:rPr>
        <w:t xml:space="preserve">وَ عَنْهُ عَنِ الْقَاسِمِ بْنِ مُحَمَّدٍ عَنْ عَبْدِ الصَّمَدِ بْنِ بَشِیرٍ قَالَ: سَأَلَهُ مُحَمَّدُ بْنُ الْقَاسِمِ الْحَنَّاطُ فَقَالَ أَصْلَحَکَ اللَّهُ أَبِیعُ الطَّعَامَ مِنَ الرَّجُلِ إِلَی أَجَلٍ فَأَجِی‌ءُ وَ قَدْ تَغَیَّرَ الطَّعَامُ مِنْ سِعْرِهِ فَیَقُولُ لَیْسَ عِنْدِی دَرَاهِمُ قَالَ خُذْ مِنْهُ بِسِعْرِ یَوْمِهِ قَالَ أَفْهَمُ أَصْلَحَکَ اللَّهُ إِنَّهُ طَعَامِیَ الَّذِی اشْتَرَاهُ مِنِّی قَالَ لَا تَأْخُذْ مِنْهُ حَتَّی یَبِیعَهُ وَ یُعْطِیَکَ قَالَ أَرْغَمَ اللَّهُ أَنْفِی رَخَّصَ لِی فَرَدَدْتُ عَلَیْهِ فَشَدَّدَ عَلَیَّ.</w:t>
      </w:r>
    </w:p>
    <w:p>
      <w:pPr>
        <w:pStyle w:val="BookText"/>
      </w:pPr>
      <w:r>
        <w:rPr>
          <w:rFonts w:ascii="Amiri" w:hAnsi="Amiri" w:eastAsia="Amiri" w:cs="Amiri"/>
          <w:lang w:bidi="ar-SA"/>
          <w:color w:val="111111"/>
          <w:sz w:val="28"/>
          <w:szCs w:val="28"/>
          <w:rtl/>
        </w:rPr>
        <w:t xml:space="preserve">وَ رَوَاهُ الصَّدُوقُ بِإِسْنَادِهِ عَنْ عَبْدِ الصَّمَدِ بْنِ بَشِیرٍ مِثْلَهُ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عبدالصمد بن بشیر نقل شده که گفت: "محمد بن قاسم الحناط از امام صادق (ع) پرسید و گفت: 'خداوند به شما صلاح دهد. من طعامی را از مردی به مدت معین فروختم و وقتی که موعد رسید، قیمت طعام تغییر کرده بود. او گفت: "درهمی ندارم." امام فرمود: "به قیمت روز آن را از او بگیر." محمد بن قاسم گفت: 'من فهمیدم که آن طعامی است که از من خریده است.' امام فرمود: "از او نگیر تا آن را بفروشد و به تو بدهد." محمد بن قاسم گفت: 'خداوند بینی مرا به خاک بمالد، او به من رخصت داد، اما من به او برگشتم و او سخت‌گیری کرد.'"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3" w:name="pg14689_173387"/>
    <w:bookmarkEnd w:id="303"/>
    <w:p>
      <w:pPr>
        <w:pStyle w:val="Heading5"/>
      </w:pPr>
      <w:bookmarkStart w:id="1503" w:name="_Toc1064"/>
      <w:r>
        <w:t>[رقم الحدیث الکلی: 23743 - رقم الحدیث الباب: 6]</w:t>
      </w:r>
      <w:bookmarkEnd w:id="1503"/>
    </w:p>
    <w:p>
      <w:pPr>
        <w:pStyle w:val="BookText"/>
      </w:pPr>
      <w:r>
        <w:rPr>
          <w:rFonts w:ascii="Times New Roman" w:hAnsi="Times New Roman" w:eastAsia="Times New Roman" w:cs="Times New Roman"/>
          <w:lang w:val="en-US" w:bidi="en-US"/>
          <w:color w:val="111111"/>
          <w:sz w:val="28"/>
          <w:szCs w:val="28"/>
          <w:rtl/>
        </w:rPr>
        <w:t xml:space="preserve">23743- 6- </w:t>
      </w:r>
      <w:r>
        <w:rPr>
          <w:rStyle w:val="FootnoteReference"/>
        </w:rPr>
        <w:footnoteReference w:id="195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بَاعَ بَیْعاً إِلَی أَجَلٍ وَ الْبَیْعُ عِنْدَ صَاحِبِهِ فَأَتَاهُ الْبَائِعُ فَقَالَ لَهُ بِعْنِی الَّذِی اشْتَرَیْتَ مِنِّی وَ حُطَّ عَنِّی کَذَا وَ کَذَا وَ أُقَاصُّکَ بِمَا لِی عَلَیْکَ أَ یَحِلُّ ذَلِکَ قَالَ إِذَا تَرَاضَیَا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 نقل شده که گفت: "از او درباره مردی که فروشی را به مدت معین انجام داده و کالا نزد صاحبش است، پرسیدم. فروشنده نزد او آمده و گفته: 'آنچه را که از من خریده‌ای، به من بفروش و از من فلان و فلان مبلغ را کم کن و با آنچه که به تو بدهکارم، حساب کنیم.' آیا این کار جایز است؟ امام فرمود: 'اگر هر دو راضی باشند، مشکلی ندارد.'"</w:t>
      </w:r>
    </w:p>
    <w:p>
      <w:pPr>
        <w:pStyle w:val="Heading5"/>
      </w:pPr>
      <w:bookmarkStart w:id="1504" w:name="_Toc1065"/>
      <w:r>
        <w:t>[رقم الحدیث الکلی: 23744 - رقم الحدیث الباب: 7]</w:t>
      </w:r>
      <w:bookmarkEnd w:id="1504"/>
    </w:p>
    <w:p>
      <w:pPr>
        <w:pStyle w:val="BookText"/>
      </w:pPr>
      <w:r>
        <w:rPr>
          <w:rFonts w:ascii="Times New Roman" w:hAnsi="Times New Roman" w:eastAsia="Times New Roman" w:cs="Times New Roman"/>
          <w:lang w:val="en-US" w:bidi="en-US"/>
          <w:color w:val="111111"/>
          <w:sz w:val="28"/>
          <w:szCs w:val="28"/>
          <w:rtl/>
        </w:rPr>
        <w:t xml:space="preserve">23744- 7- </w:t>
      </w:r>
      <w:r>
        <w:rPr>
          <w:rStyle w:val="FootnoteReference"/>
        </w:rPr>
        <w:footnoteReference w:id="1956"/>
      </w:r>
      <w:r>
        <w:rPr>
          <w:rFonts w:ascii="Amiri" w:hAnsi="Amiri" w:eastAsia="Amiri" w:cs="Amiri"/>
          <w:lang w:bidi="ar-SA"/>
          <w:color w:val="111111"/>
          <w:sz w:val="28"/>
          <w:szCs w:val="28"/>
          <w:rtl/>
        </w:rPr>
        <w:t xml:space="preserve">وَ عَنْهُ عَنْ عَلِیِّ بْنِ جَعْفَرٍ قَالَ: سَأَلْتُهُ عَنْ رَجُلٍ کَانَ لَهُ عَلَی رَجُلٍ عَشَرَةُ دَرَاهِمَ فَقَالَ اشْتَرِ لِی ثَوْباً فَبِعْهُ وَ اقْبِضْ ثَمَنَهُ فَمَا وُضِعْتَ فَهُوَ عَلَیَّ أَ یَحِلُّ ذَلِکَ قَالَ إِذَا تَرَاضَیَا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گفت: "از او درباره مردی که به دیگری ده درهم بدهکار است و او گفت: 'برای من لباسی بخر و بفروش و قیمتش را بگیر، و هر چه گذاشتی بر عهده من است.' پرسیدم، آیا این کار جایز است؟ امام فرمود: 'اگر هر دو راضی باشند، مشکلی ندارد.'"</w:t>
      </w:r>
    </w:p>
    <w:p>
      <w:pPr>
        <w:pStyle w:val="Heading4"/>
      </w:pPr>
      <w:bookmarkStart w:id="1505" w:name="_Toc1066"/>
      <w:r>
        <w:t>13- بَابُ حُکْمِ مَنْ أَسْلَفَ فِی طَعَامِ قَرْیَةٍ بِعَیْنِهَا</w:t>
      </w:r>
      <w:bookmarkEnd w:id="1505"/>
    </w:p>
    <w:p>
      <w:pPr>
        <w:pStyle w:val="Heading5"/>
      </w:pPr>
      <w:bookmarkStart w:id="1506" w:name="_Toc1067"/>
      <w:r>
        <w:t>اشارة</w:t>
      </w:r>
      <w:bookmarkEnd w:id="1506"/>
    </w:p>
    <w:p>
      <w:pPr>
        <w:pStyle w:val="BookText"/>
      </w:pPr>
      <w:r>
        <w:rPr>
          <w:rStyle w:val="FootnoteReference"/>
        </w:rPr>
        <w:footnoteReference w:id="1958"/>
      </w:r>
      <w:r>
        <w:rPr>
          <w:rFonts w:ascii="Amiri" w:hAnsi="Amiri" w:eastAsia="Amiri" w:cs="Amiri"/>
          <w:lang w:bidi="ar-SA"/>
          <w:color w:val="111111"/>
          <w:sz w:val="28"/>
          <w:szCs w:val="28"/>
          <w:rtl/>
        </w:rPr>
        <w:t xml:space="preserve">13 بَابُ حُکْمِ مَنْ أَسْلَفَ فِی طَعَامِ قَرْیَةٍ بِعَیْنِهَا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07" w:name="_Toc1068"/>
      <w:r>
        <w:t>[رقم الحدیث الکلی: 23745 - رقم الحدیث الباب: 1]</w:t>
      </w:r>
      <w:bookmarkEnd w:id="1507"/>
    </w:p>
    <w:p>
      <w:pPr>
        <w:pStyle w:val="BookText"/>
      </w:pPr>
      <w:r>
        <w:rPr>
          <w:rFonts w:ascii="Times New Roman" w:hAnsi="Times New Roman" w:eastAsia="Times New Roman" w:cs="Times New Roman"/>
          <w:lang w:val="en-US" w:bidi="en-US"/>
          <w:color w:val="111111"/>
          <w:sz w:val="28"/>
          <w:szCs w:val="28"/>
          <w:rtl/>
        </w:rPr>
        <w:t xml:space="preserve">23745- 1- </w:t>
      </w:r>
      <w:r>
        <w:rPr>
          <w:rStyle w:val="FootnoteReference"/>
        </w:rPr>
        <w:footnoteReference w:id="1959"/>
      </w:r>
      <w:r>
        <w:rPr>
          <w:rFonts w:ascii="Amiri" w:hAnsi="Amiri" w:eastAsia="Amiri" w:cs="Amiri"/>
          <w:lang w:bidi="ar-SA"/>
          <w:color w:val="111111"/>
          <w:sz w:val="28"/>
          <w:szCs w:val="28"/>
          <w:rtl/>
        </w:rPr>
        <w:t xml:space="preserve">مُحَمَّدُ بْنُ الْحَسَنِ بِإِسْنَادِهِ عَنِ الْحُسَیْنِ بْنِ سَعِیدٍ عَنِ ابْنِ أَبِی عُمَیْرٍ عَنْ جَمِیلِ بْنِ دَرَّاجٍ عَنْ زُرَارَةَ قَالَ: سَأَلْتُ أَبَا جَعْفَرٍ ع عَنْ رَجُلٍ اشْتَرَی طَعَامَ قَرْیَةٍ بِعَیْنِهَا قَالَ لَا بَأْسَ إِنْ خَرَجَ فَهُوَ لَهُ وَ إِنْ لَمْ یَخْرُجْ کَانَ دَیْناً عَلَیْهِ.</w:t>
      </w:r>
    </w:p>
    <w:p>
      <w:pPr>
        <w:pStyle w:val="BookText"/>
      </w:pPr>
      <w:r>
        <w:rPr>
          <w:rFonts w:ascii="Amiri" w:hAnsi="Amiri" w:eastAsia="Amiri" w:cs="Amiri"/>
          <w:lang w:bidi="ar-SA"/>
          <w:color w:val="111111"/>
          <w:sz w:val="28"/>
          <w:szCs w:val="28"/>
          <w:rtl/>
        </w:rPr>
        <w:t xml:space="preserve">وَ رَوَاهُ الصَّدُوقُ بِإِسْنَادِهِ عَنْ جَمِیلٍ مِثْلَهُ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که گفت: "از امام باقر (ع) درباره مردی که طعامی از یک دهکده را به طور خاص خریده است، پرسیدم. امام فرمود: 'مشکلی ندارد، اگر خارج شد (یعنی اگر به او تحویل داده شد) آن مال اوست و اگر خارج نشد (یعنی اگر تحویل داده نشد)، به عنوان دینی بر عهده اوست.'"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4" w:name="pg14689_173388"/>
    <w:bookmarkEnd w:id="304"/>
    <w:p>
      <w:pPr>
        <w:pStyle w:val="Heading5"/>
      </w:pPr>
      <w:bookmarkStart w:id="1508" w:name="_Toc1069"/>
      <w:r>
        <w:t>[رقم الحدیث الکلی: 23746 - رقم الحدیث الباب: 2]</w:t>
      </w:r>
      <w:bookmarkEnd w:id="1508"/>
    </w:p>
    <w:p>
      <w:pPr>
        <w:pStyle w:val="BookText"/>
      </w:pPr>
      <w:r>
        <w:rPr>
          <w:rFonts w:ascii="Times New Roman" w:hAnsi="Times New Roman" w:eastAsia="Times New Roman" w:cs="Times New Roman"/>
          <w:lang w:val="en-US" w:bidi="en-US"/>
          <w:color w:val="111111"/>
          <w:sz w:val="28"/>
          <w:szCs w:val="28"/>
          <w:rtl/>
        </w:rPr>
        <w:t xml:space="preserve">23746- 2- </w:t>
      </w:r>
      <w:r>
        <w:rPr>
          <w:rStyle w:val="FootnoteReference"/>
        </w:rPr>
        <w:footnoteReference w:id="1961"/>
      </w:r>
      <w:r>
        <w:rPr>
          <w:rFonts w:ascii="Amiri" w:hAnsi="Amiri" w:eastAsia="Amiri" w:cs="Amiri"/>
          <w:lang w:bidi="ar-SA"/>
          <w:color w:val="111111"/>
          <w:sz w:val="28"/>
          <w:szCs w:val="28"/>
          <w:rtl/>
        </w:rPr>
        <w:t xml:space="preserve">وَ عَنْهُ عَنِ ابْنِ مُسْکَانَ عَنِ ابْنِ حَجَّاجٍ الْکَرْخِیِّ عَنْ أَبِی عَبْدِ اللَّهِ ع فِی حَدِیثٍ قَالَ: کُلُّ طَعَامٍ اشْتَرَیْتَهُ فِی </w:t>
      </w:r>
      <w:r>
        <w:rPr>
          <w:rStyle w:val="FootnoteReference"/>
        </w:rPr>
        <w:footnoteReference w:id="1962"/>
      </w:r>
      <w:r>
        <w:rPr>
          <w:rFonts w:ascii="Amiri" w:hAnsi="Amiri" w:eastAsia="Amiri" w:cs="Amiri"/>
          <w:lang w:bidi="ar-SA"/>
          <w:color w:val="111111"/>
          <w:sz w:val="28"/>
          <w:szCs w:val="28"/>
          <w:rtl/>
        </w:rPr>
        <w:t xml:space="preserve">بَیْدَرٍ أَوْ طَسُّوجٍ </w:t>
      </w:r>
      <w:r>
        <w:rPr>
          <w:rStyle w:val="FootnoteReference"/>
        </w:rPr>
        <w:footnoteReference w:id="1963"/>
      </w:r>
      <w:r>
        <w:rPr>
          <w:rFonts w:ascii="Amiri" w:hAnsi="Amiri" w:eastAsia="Amiri" w:cs="Amiri"/>
          <w:lang w:bidi="ar-SA"/>
          <w:color w:val="111111"/>
          <w:sz w:val="28"/>
          <w:szCs w:val="28"/>
          <w:rtl/>
        </w:rPr>
        <w:t xml:space="preserve">فَأَتَی اللَّهُ عَلَیْهِ فَلَیْسَ لِلْمُشْتَرِی إِلَّا رَأْسُ مَالِهِ وَ مَنِ اشْتَرَی مِنْ طَعَامٍ مَوْصُوفٍ وَ لَمْ یُسَمِّ فِیهِ قَرْیَةً وَ لَا مَوْضِعاً فَعَلَی صَاحِبِهِ أَنْ یُؤَدِّیَهُ.</w:t>
      </w:r>
    </w:p>
    <w:p>
      <w:pPr>
        <w:pStyle w:val="BookText"/>
      </w:pPr>
      <w:r>
        <w:rPr>
          <w:rFonts w:ascii="Amiri" w:hAnsi="Amiri" w:eastAsia="Amiri" w:cs="Amiri"/>
          <w:lang w:bidi="ar-SA"/>
          <w:color w:val="111111"/>
          <w:sz w:val="28"/>
          <w:szCs w:val="28"/>
          <w:rtl/>
        </w:rPr>
        <w:t xml:space="preserve">وَ رَوَاهُ الصَّدُوقُ بِإِسْنَادِهِ عَنْ خَالِدِ بْنِ الْحَجَّاجِ </w:t>
      </w:r>
      <w:r>
        <w:rPr>
          <w:rStyle w:val="FootnoteReference"/>
        </w:rPr>
        <w:footnoteReference w:id="1964"/>
      </w:r>
    </w:p>
    <w:p>
      <w:pPr>
        <w:pStyle w:val="BookText"/>
      </w:pPr>
      <w:r>
        <w:rPr>
          <w:rFonts w:ascii="Amiri" w:hAnsi="Amiri" w:eastAsia="Amiri" w:cs="Amiri"/>
          <w:lang w:bidi="ar-SA"/>
          <w:color w:val="111111"/>
          <w:sz w:val="28"/>
          <w:szCs w:val="28"/>
          <w:rtl/>
        </w:rPr>
        <w:t xml:space="preserve">أَقُولُ: هَذَا مَحْمُولٌ عَلَی الِاسْتِحْبَابِ أَوِ الْفَسْخِ.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گفت: هر محصولى كه از كلاتۀ شخصى و يا از مزرعۀ دولتى(منطقه ای خاص) به صورت سلف خريدارى شود، ولى آفت آسمانى محصول آن‌جا را تلف كند، خريدار محصول، فقط‍‌ حق دارد كه مبلغ پرداختى را از فروشندۀ صاحب محصول مطالبه كند نه محصول مشابه آن را. اما اگر محصول ويژه‌اى را خريدارى كند و نام سرزمين مشخصى را به ميان نياورد، فروشنده بايد محصول ويژه را از هرجايى كه ممكن باشد تهيه كند و تحويل بدهد.</w:t>
      </w:r>
    </w:p>
    <w:p>
      <w:pPr>
        <w:pStyle w:val="BookText"/>
      </w:pPr>
      <w:r>
        <w:rPr>
          <w:rFonts w:ascii="IRNazanin" w:hAnsi="IRNazanin" w:eastAsia="IRNazanin" w:cs="IRNazanin"/>
          <w:lang w:bidi="fa-IR"/>
          <w:color w:val="111111"/>
          <w:sz w:val="28"/>
          <w:szCs w:val="28"/>
          <w:rtl/>
        </w:rPr>
        <w:t xml:space="preserve">می گویم : این روایت حمل می شود براستحباب یا فسخ</w:t>
      </w:r>
    </w:p>
    <w:p>
      <w:pPr>
        <w:pStyle w:val="Heading5"/>
      </w:pPr>
      <w:bookmarkStart w:id="1509" w:name="_Toc1070"/>
      <w:r>
        <w:t>[رقم الحدیث الکلی: 23747 - رقم الحدیث الباب: 3]</w:t>
      </w:r>
      <w:bookmarkEnd w:id="1509"/>
    </w:p>
    <w:p>
      <w:pPr>
        <w:pStyle w:val="BookText"/>
      </w:pPr>
      <w:r>
        <w:rPr>
          <w:rFonts w:ascii="Times New Roman" w:hAnsi="Times New Roman" w:eastAsia="Times New Roman" w:cs="Times New Roman"/>
          <w:lang w:val="en-US" w:bidi="en-US"/>
          <w:color w:val="111111"/>
          <w:sz w:val="28"/>
          <w:szCs w:val="28"/>
          <w:rtl/>
        </w:rPr>
        <w:t xml:space="preserve">23747- 3- </w:t>
      </w:r>
      <w:r>
        <w:rPr>
          <w:rStyle w:val="FootnoteReference"/>
        </w:rPr>
        <w:footnoteReference w:id="1965"/>
      </w:r>
      <w:r>
        <w:rPr>
          <w:rFonts w:ascii="Amiri" w:hAnsi="Amiri" w:eastAsia="Amiri" w:cs="Amiri"/>
          <w:lang w:bidi="ar-SA"/>
          <w:color w:val="111111"/>
          <w:sz w:val="28"/>
          <w:szCs w:val="28"/>
          <w:rtl/>
        </w:rPr>
        <w:t xml:space="preserve">وَ بِإِسْنَادِهِ عَنِ الْفَضْلِ بْنِ شَاذَانَ عَنِ ابْنِ أَبِی عُمَیْرٍ عَنْ حَفْصِ بْنِ الْبَخْتَرِیِّ عَنْ خَالِدِ بْنِ الْحَجَّاجِ عَنْ أَبِی عَبْدِ اللَّهِ ع فِی الرَّجُلِ یَشْتَرِی طَعَامَ قَرْیَةٍ بِعَیْنِهَا وَ إِنْ لَمْ یُسَمِّ قَرْیَةً بِعَیْنِهَا أَعْطَاهُ مِنْ حَیْثُ شَاءَ.</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5" w:name="pg14689_173389"/>
    <w:bookmarkEnd w:id="30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حجاج از امام صادق (ع) درباره مردی که طعامی را از یک دهکده خاص خریداری کرده است، نقل شده که امام فرمود: "اگر دهکده‌ای به طور خاص نام نبرده باشد، می‌تواند طعام را از هر جایی که بخواهد به او بدهد."</w:t>
      </w:r>
    </w:p>
    <w:p>
      <w:pPr>
        <w:pStyle w:val="Heading3"/>
      </w:pPr>
      <w:bookmarkStart w:id="1510" w:name="_Toc1071"/>
      <w:r>
        <w:t>أَبْوَابُ الدَّیْنِ وَ الْقَرْضِ‌</w:t>
      </w:r>
      <w:bookmarkEnd w:id="1510"/>
    </w:p>
    <w:p>
      <w:pPr>
        <w:pStyle w:val="Heading4"/>
      </w:pPr>
      <w:bookmarkStart w:id="1511" w:name="_Toc1072"/>
      <w:r>
        <w:t>1- بَابُ کَرَاهِیَتِهِ مَعَ الْغِنَی عَنْهُ‌</w:t>
      </w:r>
      <w:bookmarkEnd w:id="1511"/>
    </w:p>
    <w:p>
      <w:pPr>
        <w:pStyle w:val="Heading5"/>
      </w:pPr>
      <w:bookmarkStart w:id="1512" w:name="_Toc1073"/>
      <w:r>
        <w:t>اشارة</w:t>
      </w:r>
      <w:bookmarkEnd w:id="1512"/>
    </w:p>
    <w:p>
      <w:pPr>
        <w:pStyle w:val="BookText"/>
      </w:pPr>
      <w:r>
        <w:rPr>
          <w:rStyle w:val="FootnoteReference"/>
        </w:rPr>
        <w:footnoteReference w:id="1967"/>
      </w:r>
      <w:r>
        <w:rPr>
          <w:rFonts w:ascii="Amiri" w:hAnsi="Amiri" w:eastAsia="Amiri" w:cs="Amiri"/>
          <w:lang w:bidi="ar-SA"/>
          <w:color w:val="111111"/>
          <w:sz w:val="28"/>
          <w:szCs w:val="28"/>
          <w:rtl/>
        </w:rPr>
        <w:t xml:space="preserve">1 بَابُ کَرَاهِیَتِهِ مَعَ الْغِنَی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13" w:name="_Toc1074"/>
      <w:r>
        <w:t>[رقم الحدیث الکلی: 23748 - رقم الحدیث الباب: 1]</w:t>
      </w:r>
      <w:bookmarkEnd w:id="1513"/>
    </w:p>
    <w:p>
      <w:pPr>
        <w:pStyle w:val="BookText"/>
      </w:pPr>
      <w:r>
        <w:rPr>
          <w:rFonts w:ascii="Times New Roman" w:hAnsi="Times New Roman" w:eastAsia="Times New Roman" w:cs="Times New Roman"/>
          <w:lang w:val="en-US" w:bidi="en-US"/>
          <w:color w:val="111111"/>
          <w:sz w:val="28"/>
          <w:szCs w:val="28"/>
          <w:rtl/>
        </w:rPr>
        <w:t xml:space="preserve">23748- 1- </w:t>
      </w:r>
      <w:r>
        <w:rPr>
          <w:rStyle w:val="FootnoteReference"/>
        </w:rPr>
        <w:footnoteReference w:id="1968"/>
      </w:r>
      <w:r>
        <w:rPr>
          <w:rFonts w:ascii="Amiri" w:hAnsi="Amiri" w:eastAsia="Amiri" w:cs="Amiri"/>
          <w:lang w:bidi="ar-SA"/>
          <w:color w:val="111111"/>
          <w:sz w:val="28"/>
          <w:szCs w:val="28"/>
          <w:rtl/>
        </w:rPr>
        <w:t xml:space="preserve">مُحَمَّدُ بْنُ عَلِیِّ بْنِ الْحُسَیْنِ بِإِسْنَادِهِ عَنِ الْحَسَنِ بْنِ مَحْبُوبٍ عَنْ عَبْدِ الرَّحْمَنِ بْنِ الْحَجَّاجِ عَنْ أَبِی عَبْدِ اللَّهِ ع قَالَ: تَعَوَّذُوا </w:t>
      </w:r>
      <w:r>
        <w:rPr>
          <w:rStyle w:val="FootnoteReference"/>
        </w:rPr>
        <w:footnoteReference w:id="1969"/>
      </w:r>
      <w:r>
        <w:rPr>
          <w:rFonts w:ascii="Amiri" w:hAnsi="Amiri" w:eastAsia="Amiri" w:cs="Amiri"/>
          <w:lang w:bidi="ar-SA"/>
          <w:color w:val="111111"/>
          <w:sz w:val="28"/>
          <w:szCs w:val="28"/>
          <w:rtl/>
        </w:rPr>
        <w:t xml:space="preserve">بِاللَّهِ مِنْ غَلَبَةِ الدَّیْنِ وَ غَلَبَةِ الرِّجَالِ وَ بَوَارِ الْأَیِّمِ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مَحْبُوبٍ </w:t>
      </w:r>
      <w:r>
        <w:rPr>
          <w:rStyle w:val="FootnoteReference"/>
        </w:rPr>
        <w:footnoteReference w:id="1971"/>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گويد: امام صادق عليه السّلام فرمود: از فشار طلبكاران و بدهى و فشار شهوت جنسى و بى‌رغبتى مردان بگرفتن زنان بى‌شوهر، و بى‌اعتنائى زنان بدون مانع به مردان بى‌همسر، و بالاخره كساد بازار اين دو گروه به خداوند پناه بريد.</w:t>
      </w:r>
    </w:p>
    <w:p>
      <w:pPr>
        <w:pStyle w:val="Heading5"/>
      </w:pPr>
      <w:bookmarkStart w:id="1514" w:name="_Toc1075"/>
      <w:r>
        <w:t>[رقم الحدیث الکلی: 23749 - رقم الحدیث الباب: 2]</w:t>
      </w:r>
      <w:bookmarkEnd w:id="1514"/>
    </w:p>
    <w:p>
      <w:pPr>
        <w:pStyle w:val="BookText"/>
      </w:pPr>
      <w:r>
        <w:rPr>
          <w:rFonts w:ascii="Times New Roman" w:hAnsi="Times New Roman" w:eastAsia="Times New Roman" w:cs="Times New Roman"/>
          <w:lang w:val="en-US" w:bidi="en-US"/>
          <w:color w:val="111111"/>
          <w:sz w:val="28"/>
          <w:szCs w:val="28"/>
          <w:rtl/>
        </w:rPr>
        <w:t xml:space="preserve">23749- 2- </w:t>
      </w:r>
      <w:r>
        <w:rPr>
          <w:rStyle w:val="FootnoteReference"/>
        </w:rPr>
        <w:footnoteReference w:id="1973"/>
      </w:r>
      <w:r>
        <w:rPr>
          <w:rFonts w:ascii="Amiri" w:hAnsi="Amiri" w:eastAsia="Amiri" w:cs="Amiri"/>
          <w:lang w:bidi="ar-SA"/>
          <w:color w:val="111111"/>
          <w:sz w:val="28"/>
          <w:szCs w:val="28"/>
          <w:rtl/>
        </w:rPr>
        <w:t xml:space="preserve">وَ بِإِسْنَادِهِ عَنِ السَّکُونِیِّ عَنْ جَعْفَرِ بْنِ مُحَمَّدٍ عَنْ آبَائِهِ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6" w:name="pg14689_173390"/>
    <w:bookmarkEnd w:id="306"/>
    <w:p>
      <w:pPr>
        <w:pStyle w:val="BookText"/>
      </w:pPr>
      <w:r>
        <w:rPr>
          <w:rFonts w:ascii="Amiri" w:hAnsi="Amiri" w:eastAsia="Amiri" w:cs="Amiri"/>
          <w:lang w:bidi="ar-SA"/>
          <w:color w:val="111111"/>
          <w:sz w:val="28"/>
          <w:szCs w:val="28"/>
          <w:rtl/>
        </w:rPr>
        <w:t xml:space="preserve">ع قَالَ: قَالَ رَسُولُ اللَّهِ ص إِیَّاکُمْ وَ الدَّیْنَ فَإِنَّهُ شَیْنُ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بن محمد از آباء او (علیهم السلام) نقل شده که گفت: "رسول خدا (ص) فرمود: 'از دین (قرض) بر حذر باشید، زیرا که آن عیب و نقص دین است.'"</w:t>
      </w:r>
    </w:p>
    <w:p>
      <w:pPr>
        <w:pStyle w:val="Heading5"/>
      </w:pPr>
      <w:bookmarkStart w:id="1515" w:name="_Toc1076"/>
      <w:r>
        <w:t>[رقم الحدیث الکلی: 23750 - رقم الحدیث الباب: 3]</w:t>
      </w:r>
      <w:bookmarkEnd w:id="1515"/>
    </w:p>
    <w:p>
      <w:pPr>
        <w:pStyle w:val="BookText"/>
      </w:pPr>
      <w:r>
        <w:rPr>
          <w:rFonts w:ascii="Times New Roman" w:hAnsi="Times New Roman" w:eastAsia="Times New Roman" w:cs="Times New Roman"/>
          <w:lang w:val="en-US" w:bidi="en-US"/>
          <w:color w:val="111111"/>
          <w:sz w:val="28"/>
          <w:szCs w:val="28"/>
          <w:rtl/>
        </w:rPr>
        <w:t xml:space="preserve">23750- 3- </w:t>
      </w:r>
      <w:r>
        <w:rPr>
          <w:rStyle w:val="FootnoteReference"/>
        </w:rPr>
        <w:footnoteReference w:id="1974"/>
      </w:r>
      <w:r>
        <w:rPr>
          <w:rFonts w:ascii="Amiri" w:hAnsi="Amiri" w:eastAsia="Amiri" w:cs="Amiri"/>
          <w:lang w:bidi="ar-SA"/>
          <w:color w:val="111111"/>
          <w:sz w:val="28"/>
          <w:szCs w:val="28"/>
          <w:rtl/>
        </w:rPr>
        <w:t xml:space="preserve">قَالَ وَ قَالَ عَلِیٌّ ع إِیَّاکُمْ وَ الدَّیْنَ فَإِنَّهُ هَمٌّ بِاللَّیْلِ وَ ذُلٌّ بِالنَّهَارِ.</w:t>
      </w:r>
    </w:p>
    <w:p>
      <w:pPr>
        <w:pStyle w:val="BookText"/>
      </w:pPr>
      <w:r>
        <w:rPr>
          <w:rFonts w:ascii="Amiri" w:hAnsi="Amiri" w:eastAsia="Amiri" w:cs="Amiri"/>
          <w:lang w:bidi="ar-SA"/>
          <w:color w:val="111111"/>
          <w:sz w:val="28"/>
          <w:szCs w:val="28"/>
          <w:rtl/>
        </w:rPr>
        <w:t xml:space="preserve">وَ رَوَاهُ فِی الْعِلَلِ عَنْ مُحَمَّدِ بْنِ الْحَسَنِ عَنِ الصَّفَّارِ عَنْ أَحْمَدَ بْنِ مُحَمَّدٍ عَنْ أَبِیهِ عَنِ ابْنِ الْمُغِیرَةِ عَنِ السَّکُونِیِّ مِثْلَهُ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که فرمود: "از دین (قرض) بر حذر باشید، زیرا که آن هم و غم شب و ذلت روز است."</w:t>
      </w:r>
    </w:p>
    <w:p>
      <w:pPr>
        <w:pStyle w:val="Heading5"/>
      </w:pPr>
      <w:bookmarkStart w:id="1516" w:name="_Toc1077"/>
      <w:r>
        <w:t>[رقم الحدیث الکلی: 23751 - رقم الحدیث الباب: 4]</w:t>
      </w:r>
      <w:bookmarkEnd w:id="1516"/>
    </w:p>
    <w:p>
      <w:pPr>
        <w:pStyle w:val="BookText"/>
      </w:pPr>
      <w:r>
        <w:rPr>
          <w:rFonts w:ascii="Times New Roman" w:hAnsi="Times New Roman" w:eastAsia="Times New Roman" w:cs="Times New Roman"/>
          <w:lang w:val="en-US" w:bidi="en-US"/>
          <w:color w:val="111111"/>
          <w:sz w:val="28"/>
          <w:szCs w:val="28"/>
          <w:rtl/>
        </w:rPr>
        <w:t xml:space="preserve">23751- 4- </w:t>
      </w:r>
      <w:r>
        <w:rPr>
          <w:rStyle w:val="FootnoteReference"/>
        </w:rPr>
        <w:footnoteReference w:id="1976"/>
      </w:r>
      <w:r>
        <w:rPr>
          <w:rFonts w:ascii="Amiri" w:hAnsi="Amiri" w:eastAsia="Amiri" w:cs="Amiri"/>
          <w:lang w:bidi="ar-SA"/>
          <w:color w:val="111111"/>
          <w:sz w:val="28"/>
          <w:szCs w:val="28"/>
          <w:rtl/>
        </w:rPr>
        <w:t xml:space="preserve">قَالَ وَ قَالَ عَلِیٌّ ع إِیَّاکُمْ وَ الدَّیْنَ فَإِنَّهُ مَذَلَّةٌ بِالنَّهَارِ وَ مَهَمَّةٌ بِاللَّیْلِ وَ قَضَاءٌ فِی الدُّنْیَا وَ قَضَاءٌ فِی الْآخِرَةِ.</w:t>
      </w:r>
    </w:p>
    <w:p>
      <w:pPr>
        <w:pStyle w:val="BookText"/>
      </w:pPr>
      <w:r>
        <w:rPr>
          <w:rFonts w:ascii="Amiri" w:hAnsi="Amiri" w:eastAsia="Amiri" w:cs="Amiri"/>
          <w:lang w:bidi="ar-SA"/>
          <w:color w:val="111111"/>
          <w:sz w:val="28"/>
          <w:szCs w:val="28"/>
          <w:rtl/>
        </w:rPr>
        <w:t xml:space="preserve">وَ رَوَاهُ فِی الْعِلَلِ عَنْ مُحَمَّدِ بْنِ عَلِیٍّ مَاجِیلَوَیْهِ عَنْ عَلِیِّ بْنِ إِبْرَاهِیمَ عَنْ أَبِیهِ عَنْ عَبْدِ اللَّهِ بْنِ مَیْمُونٍ عَنْ جَعْفَرِ بْنِ مُحَمَّدٍ عَنْ عَلِیٍّ ع </w:t>
      </w:r>
      <w:r>
        <w:rPr>
          <w:rStyle w:val="FootnoteReference"/>
        </w:rPr>
        <w:footnoteReference w:id="1977"/>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جَعْفَرِ بْنِ مُحَمَّدٍ الْأَشْعَرِیِّ عَنِ ابْنِ الْقَدَّاحِ </w:t>
      </w:r>
      <w:r>
        <w:rPr>
          <w:rStyle w:val="FootnoteReference"/>
        </w:rPr>
        <w:footnoteReference w:id="1978"/>
      </w:r>
      <w:r>
        <w:rPr>
          <w:rFonts w:ascii="Amiri" w:hAnsi="Amiri" w:eastAsia="Amiri" w:cs="Amiri"/>
          <w:lang w:bidi="ar-SA"/>
          <w:color w:val="111111"/>
          <w:sz w:val="28"/>
          <w:szCs w:val="28"/>
          <w:rtl/>
        </w:rPr>
        <w:t xml:space="preserve">عَنْ أَبِی عَبْدِ اللَّهِ ع عَنْ آبَائِهِ عَنْ عَلِیٍّ ع </w:t>
      </w:r>
      <w:r>
        <w:rPr>
          <w:rStyle w:val="FootnoteReference"/>
        </w:rPr>
        <w:footnoteReference w:id="1979"/>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 نقل شده که فرمود: "از دین (قرض) بر حذر باشید، زیرا که آن ذلت روز و هم و غم شب است، و همچنین قضاوت در دنیا و قضاوت در آخرت."</w:t>
      </w:r>
    </w:p>
    <w:p>
      <w:pPr>
        <w:pStyle w:val="Heading5"/>
      </w:pPr>
      <w:bookmarkStart w:id="1517" w:name="_Toc1078"/>
      <w:r>
        <w:t>[رقم الحدیث الکلی: 23752 - رقم الحدیث الباب: 5]</w:t>
      </w:r>
      <w:bookmarkEnd w:id="1517"/>
    </w:p>
    <w:p>
      <w:pPr>
        <w:pStyle w:val="BookText"/>
      </w:pPr>
      <w:r>
        <w:rPr>
          <w:rFonts w:ascii="Times New Roman" w:hAnsi="Times New Roman" w:eastAsia="Times New Roman" w:cs="Times New Roman"/>
          <w:lang w:val="en-US" w:bidi="en-US"/>
          <w:color w:val="111111"/>
          <w:sz w:val="28"/>
          <w:szCs w:val="28"/>
          <w:rtl/>
        </w:rPr>
        <w:t xml:space="preserve">23752- 5- </w:t>
      </w:r>
      <w:r>
        <w:rPr>
          <w:rStyle w:val="FootnoteReference"/>
        </w:rPr>
        <w:footnoteReference w:id="1981"/>
      </w:r>
      <w:r>
        <w:rPr>
          <w:rFonts w:ascii="Amiri" w:hAnsi="Amiri" w:eastAsia="Amiri" w:cs="Amiri"/>
          <w:lang w:bidi="ar-SA"/>
          <w:color w:val="111111"/>
          <w:sz w:val="28"/>
          <w:szCs w:val="28"/>
          <w:rtl/>
        </w:rPr>
        <w:t xml:space="preserve">قَالَ وَ قَالَ رَسُولُ اللَّهِ ص مَنْ أَرَادَ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7" w:name="pg14689_173391"/>
    <w:bookmarkEnd w:id="307"/>
    <w:p>
      <w:pPr>
        <w:pStyle w:val="BookText"/>
      </w:pPr>
      <w:r>
        <w:rPr>
          <w:rFonts w:ascii="Amiri" w:hAnsi="Amiri" w:eastAsia="Amiri" w:cs="Amiri"/>
          <w:lang w:bidi="ar-SA"/>
          <w:color w:val="111111"/>
          <w:sz w:val="28"/>
          <w:szCs w:val="28"/>
          <w:rtl/>
        </w:rPr>
        <w:t xml:space="preserve">الْبَقَاءَ وَ لَا بَقَاءَ فَلْیُبَاکِرِ الْغَدَاءَ وَ لْیُجَوِّدِ الْحِذَاءَ وَ لْیُخَفِّفِ الرِّدَاءَ وَ لْیُقِلَّ مُجَامَعَةَ النِّسَاءِ قِیلَ وَ مَا خِفَّةُ الرِّدَاءِ قَالَ قِلَّةُ 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نقل شده که فرمود: "کسی که می‌خواهد بقا داشته باشد (و بقا وجود ندارد)، باید صبحانه زود بخورد، کفش خوب بپوشد، پوشاک خود را سبک کند و ارتباط جنسی با زنان را کم کند." پرسیده شد: "منظور از سبک کردن پوشاک چیست؟" فرمود: "کاهش دین (قرض).""</w:t>
      </w:r>
    </w:p>
    <w:p>
      <w:pPr>
        <w:pStyle w:val="Heading5"/>
      </w:pPr>
      <w:bookmarkStart w:id="1518" w:name="_Toc1079"/>
      <w:r>
        <w:t>[رقم الحدیث الکلی: 23753 - رقم الحدیث الباب: 6]</w:t>
      </w:r>
      <w:bookmarkEnd w:id="1518"/>
    </w:p>
    <w:p>
      <w:pPr>
        <w:pStyle w:val="BookText"/>
      </w:pPr>
      <w:r>
        <w:rPr>
          <w:rFonts w:ascii="Times New Roman" w:hAnsi="Times New Roman" w:eastAsia="Times New Roman" w:cs="Times New Roman"/>
          <w:lang w:val="en-US" w:bidi="en-US"/>
          <w:color w:val="111111"/>
          <w:sz w:val="28"/>
          <w:szCs w:val="28"/>
          <w:rtl/>
        </w:rPr>
        <w:t xml:space="preserve">23753- 6- </w:t>
      </w:r>
      <w:r>
        <w:rPr>
          <w:rStyle w:val="FootnoteReference"/>
        </w:rPr>
        <w:footnoteReference w:id="1982"/>
      </w:r>
      <w:r>
        <w:rPr>
          <w:rFonts w:ascii="Amiri" w:hAnsi="Amiri" w:eastAsia="Amiri" w:cs="Amiri"/>
          <w:lang w:bidi="ar-SA"/>
          <w:color w:val="111111"/>
          <w:sz w:val="28"/>
          <w:szCs w:val="28"/>
          <w:rtl/>
        </w:rPr>
        <w:t xml:space="preserve">وَ فِی الْعِلَلِ عَنْ أَحْمَدَ بْنِ مُحَمَّدٍ عَنْ أَبِیهِ عَنْ مُحَمَّدِ بْنِ أَحْمَدَ عَنْ یُوسُفَ بْنِ الْحَارِثِ عَنْ عَبْدِ اللَّهِ بْنِ یَزِیدَ عَنْ حَیَاةَ بْنِ شُرَیْحٍ عَنْ سَالِمِ بْنِ غَیْلَانَ عَنْ دَرَّاجٍ عَنْ أَبِی الْهَیْثَمِ عَنْ أَبِی سَعِیدٍ الْخُدْرِیِّ قَالَ سَمِعْتُ رَسُولَ اللَّهِ ص یَقُولُ أَعُوذُ بِاللَّهِ مِنَ الْکُفْرِ وَ الدَّیْنِ قِیلَ یَا رَسُولَ اللَّهِ أَ تَعْدِلُ الدَّیْنَ بِالْکُفْرِ قَالَ نَعَمْ.</w:t>
      </w:r>
    </w:p>
    <w:p>
      <w:pPr>
        <w:pStyle w:val="BookText"/>
      </w:pPr>
      <w:r>
        <w:rPr>
          <w:rFonts w:ascii="Amiri" w:hAnsi="Amiri" w:eastAsia="Amiri" w:cs="Amiri"/>
          <w:lang w:bidi="ar-SA"/>
          <w:color w:val="111111"/>
          <w:sz w:val="28"/>
          <w:szCs w:val="28"/>
          <w:rtl/>
        </w:rPr>
        <w:t xml:space="preserve">وَ فِی الْخِصَالِ عَنْ أَبِیهِ عَنْ أَحْمَدَ بْنِ إِدْرِیسَ عَنْ مُحَمَّدِ بْنِ أَحْمَدَ مِثْلَهُ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خدری نقل شده که گفت: "از رسول خدا (ص) شنیدم که می‌گفت: 'به خدا پناه می‌برم از کفر و دین (بدهی).' پرسیده شد: 'ای رسول خدا، آیا دین را با کفر برابر می‌دانید؟' فرمود: 'بله.'"</w:t>
      </w:r>
    </w:p>
    <w:p>
      <w:pPr>
        <w:pStyle w:val="Heading5"/>
      </w:pPr>
      <w:bookmarkStart w:id="1519" w:name="_Toc1080"/>
      <w:r>
        <w:t>[رقم الحدیث الکلی: 23754 - رقم الحدیث الباب: 7]</w:t>
      </w:r>
      <w:bookmarkEnd w:id="1519"/>
    </w:p>
    <w:p>
      <w:pPr>
        <w:pStyle w:val="BookText"/>
      </w:pPr>
      <w:r>
        <w:rPr>
          <w:rFonts w:ascii="Times New Roman" w:hAnsi="Times New Roman" w:eastAsia="Times New Roman" w:cs="Times New Roman"/>
          <w:lang w:val="en-US" w:bidi="en-US"/>
          <w:color w:val="111111"/>
          <w:sz w:val="28"/>
          <w:szCs w:val="28"/>
          <w:rtl/>
        </w:rPr>
        <w:t xml:space="preserve">23754- 7- </w:t>
      </w:r>
      <w:r>
        <w:rPr>
          <w:rStyle w:val="FootnoteReference"/>
        </w:rPr>
        <w:footnoteReference w:id="1984"/>
      </w:r>
      <w:r>
        <w:rPr>
          <w:rFonts w:ascii="Amiri" w:hAnsi="Amiri" w:eastAsia="Amiri" w:cs="Amiri"/>
          <w:lang w:bidi="ar-SA"/>
          <w:color w:val="111111"/>
          <w:sz w:val="28"/>
          <w:szCs w:val="28"/>
          <w:rtl/>
        </w:rPr>
        <w:t xml:space="preserve">وَ فِی الْعِلَلِ عَنِ الْحُسَیْنِ بْنِ أَحْمَدَ عَنْ أَبِیهِ عَنْ مُحَمَّدِ بْنِ أَحْمَدَ عَنْ أَبِی عَبْدِ اللَّهِ الرَّازِیِّ عَنِ الْحَسَنِ بْنِ عَلِیٍّ عَنْ أَبِی عُثْمَانَ </w:t>
      </w:r>
      <w:r>
        <w:rPr>
          <w:rStyle w:val="FootnoteReference"/>
        </w:rPr>
        <w:footnoteReference w:id="1985"/>
      </w:r>
      <w:r>
        <w:rPr>
          <w:rFonts w:ascii="Amiri" w:hAnsi="Amiri" w:eastAsia="Amiri" w:cs="Amiri"/>
          <w:lang w:bidi="ar-SA"/>
          <w:color w:val="111111"/>
          <w:sz w:val="28"/>
          <w:szCs w:val="28"/>
          <w:rtl/>
        </w:rPr>
        <w:t xml:space="preserve">عَنْ حَفْصِ بْنِ غِیَاثٍ عَنْ لَیْثٍ عَنْ سَعْدٍ عَنْ عُمَرَ بْنِ أَبِی سَلَمَةَ عَنْ أَبِی هُرَیْرَةَ عَنِ النَّبِیِّ ص قَالَ: لَا تَزَالُ نَفْسُ الْمُؤْمِنِ مُعَلَّقَةً مَا کَانَ عَلَیْهِ 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هریره نقل شده که پیامبر (ص) فرمود: "نفس مؤمن تا زمانی که بدهی بر او باشد، معلق است."</w:t>
      </w:r>
    </w:p>
    <w:p>
      <w:pPr>
        <w:pStyle w:val="Heading5"/>
      </w:pPr>
      <w:bookmarkStart w:id="1520" w:name="_Toc1081"/>
      <w:r>
        <w:t>[رقم الحدیث الکلی: 23755 - رقم الحدیث الباب: 8]</w:t>
      </w:r>
      <w:bookmarkEnd w:id="1520"/>
    </w:p>
    <w:p>
      <w:pPr>
        <w:pStyle w:val="BookText"/>
      </w:pPr>
      <w:r>
        <w:rPr>
          <w:rFonts w:ascii="Times New Roman" w:hAnsi="Times New Roman" w:eastAsia="Times New Roman" w:cs="Times New Roman"/>
          <w:lang w:val="en-US" w:bidi="en-US"/>
          <w:color w:val="111111"/>
          <w:sz w:val="28"/>
          <w:szCs w:val="28"/>
          <w:rtl/>
        </w:rPr>
        <w:t xml:space="preserve">23755- 8- </w:t>
      </w:r>
      <w:r>
        <w:rPr>
          <w:rStyle w:val="FootnoteReference"/>
        </w:rPr>
        <w:footnoteReference w:id="1986"/>
      </w:r>
      <w:r>
        <w:rPr>
          <w:rFonts w:ascii="Amiri" w:hAnsi="Amiri" w:eastAsia="Amiri" w:cs="Amiri"/>
          <w:lang w:bidi="ar-SA"/>
          <w:color w:val="111111"/>
          <w:sz w:val="28"/>
          <w:szCs w:val="28"/>
          <w:rtl/>
        </w:rPr>
        <w:t xml:space="preserve">وَ بِهَذَا الْإِسْنَادِ عَنْ مُحَمَّدِ بْنِ أَحْمَدَ عَنْ یَعْقُوبَ بْنِ یَزِیدَ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8" w:name="pg14689_173392"/>
    <w:bookmarkEnd w:id="308"/>
    <w:p>
      <w:pPr>
        <w:pStyle w:val="BookText"/>
      </w:pPr>
      <w:r>
        <w:rPr>
          <w:rFonts w:ascii="Amiri" w:hAnsi="Amiri" w:eastAsia="Amiri" w:cs="Amiri"/>
          <w:lang w:bidi="ar-SA"/>
          <w:color w:val="111111"/>
          <w:sz w:val="28"/>
          <w:szCs w:val="28"/>
          <w:rtl/>
        </w:rPr>
        <w:t xml:space="preserve">عَنْ بَعْضِ أَصْحَابِنَا رَفَعَهُ عَنْ أَحَدِهِمْ قَالَ: یُؤْتَی یَوْمَ الْقِیَامَةِ بِصَاحِبِ الدَّیْنِ یَشْکُو الْوَحْشَةَ فَإِنْ کَانَ لَهُ حَسَنَاتٌ أُخِذَ مِنْهُ لِصَاحِبِ الدَّیْنِ وَ إِنْ لَمْ یَکُنْ لَهُ حَسَنَاتٌ أُلْقِیَ عَلَیْهِ مِنْ سَیِّئَاتِ صَاحِبِ الدَّیْنِ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یزید از برخی از اصحاب نقل شده که از یکی از آن‌ها روایت شده که گفت: "در روز قیامت، صاحب دین (بدهکار) که وحشت دارد آورده می‌شود. اگر او حسناتی داشته باشد، از او گرفته شده و به صاحب دین (طلبکار) داده می‌شود و اگر حسناتی نداشته باشد، از سیئات صاحب دین بر او قرار می‌گیرد."</w:t>
      </w:r>
    </w:p>
    <w:p>
      <w:pPr>
        <w:pStyle w:val="Heading5"/>
      </w:pPr>
      <w:bookmarkStart w:id="1521" w:name="_Toc1082"/>
      <w:r>
        <w:t>[رقم الحدیث الکلی: 23756 - رقم الحدیث الباب: 9]</w:t>
      </w:r>
      <w:bookmarkEnd w:id="1521"/>
    </w:p>
    <w:p>
      <w:pPr>
        <w:pStyle w:val="BookText"/>
      </w:pPr>
      <w:r>
        <w:rPr>
          <w:rFonts w:ascii="Times New Roman" w:hAnsi="Times New Roman" w:eastAsia="Times New Roman" w:cs="Times New Roman"/>
          <w:lang w:val="en-US" w:bidi="en-US"/>
          <w:color w:val="111111"/>
          <w:sz w:val="28"/>
          <w:szCs w:val="28"/>
          <w:rtl/>
        </w:rPr>
        <w:t xml:space="preserve">23756- 9- </w:t>
      </w:r>
      <w:r>
        <w:rPr>
          <w:rStyle w:val="FootnoteReference"/>
        </w:rPr>
        <w:footnoteReference w:id="1987"/>
      </w:r>
      <w:r>
        <w:rPr>
          <w:rFonts w:ascii="Amiri" w:hAnsi="Amiri" w:eastAsia="Amiri" w:cs="Amiri"/>
          <w:lang w:bidi="ar-SA"/>
          <w:color w:val="111111"/>
          <w:sz w:val="28"/>
          <w:szCs w:val="28"/>
          <w:rtl/>
        </w:rPr>
        <w:t xml:space="preserve">وَ عَنْ أَبِیهِ عَنْ عَبْدِ اللَّهِ بْنِ جَعْفَرٍ الْحِمْیَرِیِّ عَنْ هَارُونَ بْنِ مُسْلِمٍ عَنْ سَعْدَانَ عَنْ أَبِی الْحَسَنِ اللَّیْثِیِّ عَنْ جَعْفَرِ بْنِ مُحَمَّدٍ عَنْ آبَائِهِ ع أَنَّ رَسُولَ اللَّهِ ص قَالَ: مَا الْوَجَعُ إِلَّا </w:t>
      </w:r>
      <w:r>
        <w:rPr>
          <w:rStyle w:val="FootnoteReference"/>
        </w:rPr>
        <w:footnoteReference w:id="1988"/>
      </w:r>
      <w:r>
        <w:rPr>
          <w:rFonts w:ascii="Amiri" w:hAnsi="Amiri" w:eastAsia="Amiri" w:cs="Amiri"/>
          <w:lang w:bidi="ar-SA"/>
          <w:color w:val="111111"/>
          <w:sz w:val="28"/>
          <w:szCs w:val="28"/>
          <w:rtl/>
        </w:rPr>
        <w:t xml:space="preserve">الْعَیْنِ وَ مَا الْجَهْدُ إِلَّا </w:t>
      </w:r>
      <w:r>
        <w:rPr>
          <w:rStyle w:val="FootnoteReference"/>
        </w:rPr>
        <w:footnoteReference w:id="1989"/>
      </w:r>
      <w:r>
        <w:rPr>
          <w:rFonts w:ascii="Amiri" w:hAnsi="Amiri" w:eastAsia="Amiri" w:cs="Amiri"/>
          <w:lang w:bidi="ar-SA"/>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الحسن اللیثی از جعفر بن محمد از آباء او (علیهم السلام) نقل شده که گفت: "رسول خدا (ص) فرمود: 'هیچ دردی به غیر از چشم نیست و هیچ تلاشی به غیر از دین (بدهی) نیست.'"</w:t>
      </w:r>
    </w:p>
    <w:p>
      <w:pPr>
        <w:pStyle w:val="Heading5"/>
      </w:pPr>
      <w:bookmarkStart w:id="1522" w:name="_Toc1083"/>
      <w:r>
        <w:t>[رقم الحدیث الکلی: 23757 - رقم الحدیث الباب: 10]</w:t>
      </w:r>
      <w:bookmarkEnd w:id="1522"/>
    </w:p>
    <w:p>
      <w:pPr>
        <w:pStyle w:val="BookText"/>
      </w:pPr>
      <w:r>
        <w:rPr>
          <w:rFonts w:ascii="Times New Roman" w:hAnsi="Times New Roman" w:eastAsia="Times New Roman" w:cs="Times New Roman"/>
          <w:lang w:val="en-US" w:bidi="en-US"/>
          <w:color w:val="111111"/>
          <w:sz w:val="28"/>
          <w:szCs w:val="28"/>
          <w:rtl/>
        </w:rPr>
        <w:t xml:space="preserve">23757- 10- </w:t>
      </w:r>
      <w:r>
        <w:rPr>
          <w:rStyle w:val="FootnoteReference"/>
        </w:rPr>
        <w:footnoteReference w:id="1990"/>
      </w:r>
      <w:r>
        <w:rPr>
          <w:rFonts w:ascii="Amiri" w:hAnsi="Amiri" w:eastAsia="Amiri" w:cs="Amiri"/>
          <w:lang w:bidi="ar-SA"/>
          <w:color w:val="111111"/>
          <w:sz w:val="28"/>
          <w:szCs w:val="28"/>
          <w:rtl/>
        </w:rPr>
        <w:t xml:space="preserve">وَ بِهَذَا الْإِسْنَادِ قَالَ: قَالَ رَسُولُ اللَّهِ ص الدَّیْنُ رَایَةُ </w:t>
      </w:r>
      <w:r>
        <w:rPr>
          <w:rStyle w:val="FootnoteReference"/>
        </w:rPr>
        <w:footnoteReference w:id="1991"/>
      </w:r>
      <w:r>
        <w:rPr>
          <w:rFonts w:ascii="Amiri" w:hAnsi="Amiri" w:eastAsia="Amiri" w:cs="Amiri"/>
          <w:lang w:bidi="ar-SA"/>
          <w:color w:val="111111"/>
          <w:sz w:val="28"/>
          <w:szCs w:val="28"/>
          <w:rtl/>
        </w:rPr>
        <w:t xml:space="preserve">اللَّهِ عَزَّ وَ جَلَّ فِی الْأَرَضِینَ فَإِذَا أَرَادَ أَنْ یُذِلَّ عَبْداً وَضَعَهُ فِی عُنُقِهِ.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هَارُونَ بْنِ مُسْلِمٍ نَحْوَهُ </w:t>
      </w:r>
      <w:r>
        <w:rPr>
          <w:rStyle w:val="FootnoteReference"/>
        </w:rPr>
        <w:footnoteReference w:id="1992"/>
      </w: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1993"/>
      </w:r>
      <w:r>
        <w:rPr>
          <w:rFonts w:ascii="Amiri" w:hAnsi="Amiri" w:eastAsia="Amiri" w:cs="Amiri"/>
          <w:lang w:bidi="ar-SA"/>
          <w:color w:val="111111"/>
          <w:sz w:val="28"/>
          <w:szCs w:val="28"/>
          <w:rtl/>
        </w:rPr>
        <w:t xml:space="preserve">وَ یَأْتِی مَا یَدُلُّ عَلَیْهِ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همین اسناد نقل شده که رسول خدا (ص) فرمود: "دین (بدهی) پرچم خداوند عز و جل در زمین‌ها است، و وقتی که خداوند بخواهد بنده‌ای را خوار کند، آن را بر گردن او می‌گذارد."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9" w:name="pg14689_173393"/>
    <w:bookmarkEnd w:id="309"/>
    <w:p>
      <w:pPr>
        <w:pStyle w:val="Heading4"/>
      </w:pPr>
      <w:bookmarkStart w:id="1523" w:name="_Toc1084"/>
      <w:r>
        <w:t>2- بَابُ جَوَازِ الِاسْتِدَانَةِ مَعَ الْحَاجَةِ إِلَیْهَا</w:t>
      </w:r>
      <w:bookmarkEnd w:id="1523"/>
    </w:p>
    <w:p>
      <w:pPr>
        <w:pStyle w:val="Heading5"/>
      </w:pPr>
      <w:bookmarkStart w:id="1524" w:name="_Toc1085"/>
      <w:r>
        <w:t>اشارة</w:t>
      </w:r>
      <w:bookmarkEnd w:id="1524"/>
    </w:p>
    <w:p>
      <w:pPr>
        <w:pStyle w:val="BookText"/>
      </w:pPr>
      <w:r>
        <w:rPr>
          <w:rStyle w:val="FootnoteReference"/>
        </w:rPr>
        <w:footnoteReference w:id="1995"/>
      </w:r>
      <w:r>
        <w:rPr>
          <w:rFonts w:ascii="Amiri" w:hAnsi="Amiri" w:eastAsia="Amiri" w:cs="Amiri"/>
          <w:lang w:bidi="ar-SA"/>
          <w:color w:val="111111"/>
          <w:sz w:val="28"/>
          <w:szCs w:val="28"/>
          <w:rtl/>
        </w:rPr>
        <w:t xml:space="preserve">2 بَابُ جَوَازِ الِاسْتِدَانَةِ مَعَ الْحَاجَةِ إِلَیْهَا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25" w:name="_Toc1086"/>
      <w:r>
        <w:t>[رقم الحدیث الکلی: 23758 - رقم الحدیث الباب: 1]</w:t>
      </w:r>
      <w:bookmarkEnd w:id="1525"/>
    </w:p>
    <w:p>
      <w:pPr>
        <w:pStyle w:val="BookText"/>
      </w:pPr>
      <w:r>
        <w:rPr>
          <w:rFonts w:ascii="Times New Roman" w:hAnsi="Times New Roman" w:eastAsia="Times New Roman" w:cs="Times New Roman"/>
          <w:lang w:val="en-US" w:bidi="en-US"/>
          <w:color w:val="111111"/>
          <w:sz w:val="28"/>
          <w:szCs w:val="28"/>
          <w:rtl/>
        </w:rPr>
        <w:t xml:space="preserve">23758- 1- </w:t>
      </w:r>
      <w:r>
        <w:rPr>
          <w:rStyle w:val="FootnoteReference"/>
        </w:rPr>
        <w:footnoteReference w:id="1996"/>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الْحَلَبِیِّ عَنْ مُعَاوِیَةَ بْنِ وَهْبٍ قَالَ: قُلْتُ لِأَبِی عَبْدِ اللَّهِ ع إِنَّهُ ذُکِرَ لَنَا أَنَّ رَجُلًا مِنَ الْأَنْصَارِ مَاتَ وَ عَلَیْهِ دِینَارَانِ دَیْناً فَلَمْ یُصَلِّ عَلَیْهِ النَّبِیُّ ص- وَ قَالَ صَلُّوا عَلَی صَاحِبِکُمْ حَتَّی ضَمِنَهُمَا عَنْهُ بَعْضُ قَرَابَتِهِ فَقَالَ أَبُو عَبْدِ اللَّهِ ع ذَلِکَ الْحَقُّ ثُمَّ قَالَ إِنَّ رَسُولَ اللَّهِ ص إِنَّمَا فَعَلَ ذَلِکَ لِیَتَّعِظُوا </w:t>
      </w:r>
      <w:r>
        <w:rPr>
          <w:rStyle w:val="FootnoteReference"/>
        </w:rPr>
        <w:footnoteReference w:id="1997"/>
      </w:r>
      <w:r>
        <w:rPr>
          <w:rFonts w:ascii="Amiri" w:hAnsi="Amiri" w:eastAsia="Amiri" w:cs="Amiri"/>
          <w:lang w:bidi="ar-SA"/>
          <w:color w:val="111111"/>
          <w:sz w:val="28"/>
          <w:szCs w:val="28"/>
          <w:rtl/>
        </w:rPr>
        <w:t xml:space="preserve">وَ لِیَرُدَّ بَعْضُهُمْ عَلَی بَعْضٍ وَ لِئَلَّا یَسْتَخِفُّوا بِالدَّیْنِ وَ قَدْ مَاتَ رَسُولُ اللَّهِ ص وَ عَلَیْهِ دَیْنٌ وَ قُتِلَ أَمِیرُ الْمُؤْمِنِینَ ع وَ عَلَیْهِ دَیْنٌ وَ مَاتَ الْحَسَنُ ع وَ عَلَیْهِ دَیْنٌ وَ قُتِلَ الْحُسَیْنُ ع وَ عَلَیْهِ دَیْنٌ.</w:t>
      </w:r>
    </w:p>
    <w:p>
      <w:pPr>
        <w:pStyle w:val="BookText"/>
      </w:pPr>
      <w:r>
        <w:rPr>
          <w:rFonts w:ascii="Amiri" w:hAnsi="Amiri" w:eastAsia="Amiri" w:cs="Amiri"/>
          <w:lang w:bidi="ar-SA"/>
          <w:color w:val="111111"/>
          <w:sz w:val="28"/>
          <w:szCs w:val="28"/>
          <w:rtl/>
        </w:rPr>
        <w:t xml:space="preserve">وَ رَوَاهُ الشَّیْخُ بِإِسْنَادِهِ عَنِ الْحُسَیْنِ بْنِ سَعِیدٍ نَحْوَهُ </w:t>
      </w:r>
      <w:r>
        <w:rPr>
          <w:rStyle w:val="FootnoteReference"/>
        </w:rPr>
        <w:footnoteReference w:id="1998"/>
      </w:r>
      <w:r>
        <w:rPr>
          <w:rFonts w:ascii="Amiri" w:hAnsi="Amiri" w:eastAsia="Amiri" w:cs="Amiri"/>
          <w:lang w:bidi="ar-SA"/>
          <w:color w:val="111111"/>
          <w:sz w:val="28"/>
          <w:szCs w:val="28"/>
          <w:rtl/>
        </w:rPr>
        <w:t xml:space="preserve">وَ رَوَاهُ الصَّدُوقُ بِإِسْنَادِهِ عَنْ مُعَاوِیَةَ بْنِ وَهْبٍ </w:t>
      </w:r>
      <w:r>
        <w:rPr>
          <w:rStyle w:val="FootnoteReference"/>
        </w:rPr>
        <w:footnoteReference w:id="1999"/>
      </w:r>
    </w:p>
    <w:p>
      <w:pPr>
        <w:pStyle w:val="BookText"/>
      </w:pPr>
      <w:r>
        <w:rPr>
          <w:rFonts w:ascii="Amiri" w:hAnsi="Amiri" w:eastAsia="Amiri" w:cs="Amiri"/>
          <w:lang w:bidi="ar-SA"/>
          <w:color w:val="111111"/>
          <w:sz w:val="28"/>
          <w:szCs w:val="28"/>
          <w:rtl/>
        </w:rPr>
        <w:t xml:space="preserve">وَ رَوَاهُ فِی الْعِلَلِ عَنْ مُحَمَّدِ بْنِ الْحَسَنِ عَنِ الصَّفَّارِ عَنْ إِبْرَاهِیمَ بْنِ هَاشِمٍ عَنْ إِسْمَاعِیلَ بْنِ مَرَّارٍ عَنْ یُونُسَ بْنِ عَبْدِ الرَّحْمَنِ عَنْ مُعَاوِیَةَ بْنِ وَهْبٍ مِثْلَهُ </w:t>
      </w:r>
      <w:r>
        <w:rPr>
          <w:rStyle w:val="FootnoteReference"/>
        </w:rPr>
        <w:footnoteReference w:id="2000"/>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0" w:name="pg14689_173394"/>
    <w:bookmarkEnd w:id="310"/>
    <w:p>
      <w:pPr>
        <w:pStyle w:val="BookText"/>
      </w:pPr>
      <w:r>
        <w:rPr>
          <w:rFonts w:ascii="Amiri" w:hAnsi="Amiri" w:eastAsia="Amiri" w:cs="Amiri"/>
          <w:lang w:bidi="ar-SA"/>
          <w:color w:val="111111"/>
          <w:sz w:val="28"/>
          <w:szCs w:val="28"/>
          <w:rtl/>
        </w:rPr>
        <w:t xml:space="preserve">وَ عَنِ الْحُسَیْنِ بْنِ أَحْمَدَ عَنْ أَبِیهِ عَنْ مُحَمَّدِ بْنِ أَحْمَدَ عَنْ یَعْقُوبَ بْنِ یَزِیدَ عَنْ بَعْضِ أَصْحَابِنَا رَفَعَهُ عَنْ أَحَدِهِمْ نَحْوَهُ </w:t>
      </w:r>
      <w:r>
        <w:rPr>
          <w:rStyle w:val="FootnoteReference"/>
        </w:rPr>
        <w:footnoteReference w:id="2001"/>
      </w:r>
      <w:r>
        <w:rPr>
          <w:rFonts w:ascii="Amiri" w:hAnsi="Amiri" w:eastAsia="Amiri" w:cs="Amiri"/>
          <w:lang w:bidi="ar-SA"/>
          <w:color w:val="111111"/>
          <w:sz w:val="28"/>
          <w:szCs w:val="28"/>
          <w:rtl/>
        </w:rPr>
        <w:t xml:space="preserve">وَ رَوَاهُ الْبَرْقِیُّ فِی الْمَحَاسِنِ عَنْ أَبِیهِ عَنْ یُونُسَ عَنْ مُعَاوِیَةَ بْنِ وَهْبٍ مِثْلَهُ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که گفت: "به امام صادق (ع) گفتم: 'برای ما نقل شده که مردی از انصار درگذشت و دینی بر او بود، به همین خاطر پیامبر (ص) بر جنازه او نماز نخواند و گفت: 'بر جنازه رفیقتان نماز بخوانید' تا اینکه یکی از بستگانش دین او را ضمانت کرد.' امام صادق (ع) فرمود: 'این حق است.' سپس فرمود: 'رسول خدا (ص) این کار را انجام داد تا مردم پند بگیرند و حقوق یکدیگر را رعایت کنند و دین را سبک نشمارند. و پیامبر (ص) در حالی که دینی بر عهده داشت، از دنیا رفت و امیرالمؤمنین (ع) نیز در حالی که دینی بر عهده داشت، شهید شد و امام حسن (ع) نیز در حالی که دینی بر عهده داشت، از دنیا رفت و امام حسین (ع) نیز در حالی که دینی بر عهده داشت، شهید شد.'"</w:t>
      </w:r>
    </w:p>
    <w:p>
      <w:pPr>
        <w:pStyle w:val="Heading5"/>
      </w:pPr>
      <w:bookmarkStart w:id="1526" w:name="_Toc1087"/>
      <w:r>
        <w:t>[رقم الحدیث الکلی: 23759 - رقم الحدیث الباب: 2]</w:t>
      </w:r>
      <w:bookmarkEnd w:id="1526"/>
    </w:p>
    <w:p>
      <w:pPr>
        <w:pStyle w:val="BookText"/>
      </w:pPr>
      <w:r>
        <w:rPr>
          <w:rFonts w:ascii="Times New Roman" w:hAnsi="Times New Roman" w:eastAsia="Times New Roman" w:cs="Times New Roman"/>
          <w:lang w:val="en-US" w:bidi="en-US"/>
          <w:color w:val="111111"/>
          <w:sz w:val="28"/>
          <w:szCs w:val="28"/>
          <w:rtl/>
        </w:rPr>
        <w:t xml:space="preserve">23759- 2- </w:t>
      </w:r>
      <w:r>
        <w:rPr>
          <w:rStyle w:val="FootnoteReference"/>
        </w:rPr>
        <w:footnoteReference w:id="2003"/>
      </w:r>
      <w:r>
        <w:rPr>
          <w:rFonts w:ascii="Amiri" w:hAnsi="Amiri" w:eastAsia="Amiri" w:cs="Amiri"/>
          <w:lang w:bidi="ar-SA"/>
          <w:color w:val="111111"/>
          <w:sz w:val="28"/>
          <w:szCs w:val="28"/>
          <w:rtl/>
        </w:rPr>
        <w:t xml:space="preserve">وَ عَنْ مُحَمَّدِ بْنِ یَحْیَی عَنْ أَحْمَدَ بْنِ مُحَمَّدٍ عَنْ عَلِیِّ بْنِ الْحَکَمِ عَنْ مُوسَی بْنِ بَکْرٍ قَالَ: قَالَ لِی أَبُو الْحَسَنِ ع مَنْ طَلَبَ هَذَا الرِّزْقَ مِنْ حِلِّهِ لِیَعُودَ بِهِ عَلَی نَفْسِهِ وَ عِیَالِهِ کَانَ کَالْمُجَاهِدِ فِی سَبِیلِ اللَّهِ فَإِنْ غُلِبَ عَلَیْهِ فَلْیَسْتَدِنْ عَلَی اللَّهِ وَ عَلَی رَسُولِهِ ص- مَا یَقُوتُ بِهِ عِیَالَهُ الْحَدِیثَ.</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w:t>
      </w:r>
      <w:r>
        <w:rPr>
          <w:rStyle w:val="FootnoteReference"/>
        </w:rPr>
        <w:footnoteReference w:id="2004"/>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بكر گويد: امام كاظم عليه السّلام فرمود:</w:t>
      </w:r>
    </w:p>
    <w:p>
      <w:pPr>
        <w:pStyle w:val="BookText"/>
      </w:pPr>
      <w:r>
        <w:rPr>
          <w:rFonts w:ascii="IRNazanin" w:hAnsi="IRNazanin" w:eastAsia="IRNazanin" w:cs="IRNazanin"/>
          <w:lang w:bidi="fa-IR"/>
          <w:color w:val="111111"/>
          <w:sz w:val="28"/>
          <w:szCs w:val="28"/>
          <w:rtl/>
        </w:rPr>
        <w:t xml:space="preserve">هركس اين رزق را به‌طور حلال كسب كند تا به مخارج خود و خانواده‌اش بپردازد همانند جهادگر در راه خدا است. اگر باز هم براى خرج و خوراك كمبود داشت به ضمانت خدا و رسولش قرض بگيرد و خوراك خانواده‌اش را تأمين كند</w:t>
      </w:r>
    </w:p>
    <w:p>
      <w:pPr>
        <w:pStyle w:val="Heading5"/>
      </w:pPr>
      <w:bookmarkStart w:id="1527" w:name="_Toc1088"/>
      <w:r>
        <w:t>[رقم الحدیث الکلی: 23760 - رقم الحدیث الباب: 3]</w:t>
      </w:r>
      <w:bookmarkEnd w:id="1527"/>
    </w:p>
    <w:p>
      <w:pPr>
        <w:pStyle w:val="BookText"/>
      </w:pPr>
      <w:r>
        <w:rPr>
          <w:rFonts w:ascii="Times New Roman" w:hAnsi="Times New Roman" w:eastAsia="Times New Roman" w:cs="Times New Roman"/>
          <w:lang w:val="en-US" w:bidi="en-US"/>
          <w:color w:val="111111"/>
          <w:sz w:val="28"/>
          <w:szCs w:val="28"/>
          <w:rtl/>
        </w:rPr>
        <w:t xml:space="preserve">23760- 3- </w:t>
      </w:r>
      <w:r>
        <w:rPr>
          <w:rStyle w:val="FootnoteReference"/>
        </w:rPr>
        <w:footnoteReference w:id="2006"/>
      </w:r>
      <w:r>
        <w:rPr>
          <w:rFonts w:ascii="Amiri" w:hAnsi="Amiri" w:eastAsia="Amiri" w:cs="Amiri"/>
          <w:lang w:bidi="ar-SA"/>
          <w:color w:val="111111"/>
          <w:sz w:val="28"/>
          <w:szCs w:val="28"/>
          <w:rtl/>
        </w:rPr>
        <w:t xml:space="preserve">وَ عَنْهُ عَنْ مُحَمَّدِ بْنِ أَحْمَدَ عَنْ یُوسُفَ بْنِ السُّخْتِ عَنْ عَلِیِّ بْنِ مُحَمَّدِ بْنِ سُلَیْمَانَ عَنِ الْمُفَضَّلِ بْنِ سُلَیْمَانَ </w:t>
      </w:r>
      <w:r>
        <w:rPr>
          <w:rStyle w:val="FootnoteReference"/>
        </w:rPr>
        <w:footnoteReference w:id="2007"/>
      </w:r>
      <w:r>
        <w:rPr>
          <w:rFonts w:ascii="Amiri" w:hAnsi="Amiri" w:eastAsia="Amiri" w:cs="Amiri"/>
          <w:lang w:bidi="ar-SA"/>
          <w:color w:val="111111"/>
          <w:sz w:val="28"/>
          <w:szCs w:val="28"/>
          <w:rtl/>
        </w:rPr>
        <w:t xml:space="preserve">عَنِ الْعَبَّاسِ بْنِ عِیسَی قَالَ: ضَاقَ عَلِیُّ بْنُ الْحُسَیْنِ ع ضِیقَةً فَأَتَی مَوْلًی لَهُ فَقَالَ لَهُ أَقْرِضْنِی عَشَرَةَ آلَافِ دِرْهَمٍ إِلَی مَیْسَرَةٍ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عباس بن عیسی نقل شده که گفت: "علی بن حسین (ع) در تنگنایی قرار گرفت و نزد یکی ازدوستان  خود رفت و گفت: 'به من ده هزار درهم قرض بده تا وقتی که توانایی بازپرداخت داشته باشم.'"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1" w:name="pg14689_173395"/>
    <w:bookmarkEnd w:id="311"/>
    <w:p>
      <w:pPr>
        <w:pStyle w:val="Heading5"/>
      </w:pPr>
      <w:bookmarkStart w:id="1528" w:name="_Toc1089"/>
      <w:r>
        <w:t>[رقم الحدیث الکلی: 23761 - رقم الحدیث الباب: 4]</w:t>
      </w:r>
      <w:bookmarkEnd w:id="1528"/>
    </w:p>
    <w:p>
      <w:pPr>
        <w:pStyle w:val="BookText"/>
      </w:pPr>
      <w:r>
        <w:rPr>
          <w:rFonts w:ascii="Times New Roman" w:hAnsi="Times New Roman" w:eastAsia="Times New Roman" w:cs="Times New Roman"/>
          <w:lang w:val="en-US" w:bidi="en-US"/>
          <w:color w:val="111111"/>
          <w:sz w:val="28"/>
          <w:szCs w:val="28"/>
          <w:rtl/>
        </w:rPr>
        <w:t xml:space="preserve">23761- 4- </w:t>
      </w:r>
      <w:r>
        <w:rPr>
          <w:rStyle w:val="FootnoteReference"/>
        </w:rPr>
        <w:footnoteReference w:id="2008"/>
      </w:r>
      <w:r>
        <w:rPr>
          <w:rFonts w:ascii="Amiri" w:hAnsi="Amiri" w:eastAsia="Amiri" w:cs="Amiri"/>
          <w:lang w:bidi="ar-SA"/>
          <w:color w:val="111111"/>
          <w:sz w:val="28"/>
          <w:szCs w:val="28"/>
          <w:rtl/>
        </w:rPr>
        <w:t xml:space="preserve">وَ عَنْهُ عَنْ أَحْمَدَ بْنِ مُحَمَّدٍ عَنْ حَمْدَانَ بْنِ إِبْرَاهِیمَ الْهَمْدَانِیِّ رَفَعَهُ إِلَی بَعْضِ الصَّادِقِینَ ع قَالَ: إِنِّی لَأُحِبُّ لِلرَّجُلِ أَنْ یَکُونَ عَلَیْهِ دَیْنٌ یَنْوِی قَضَاءَهُ.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حمدان بن ابراهیم همدانی نقل شده که گفت: "از برخی از صادقین (علیهم السلام) روایت شده که فرمود: 'من دوست دارم مردی که بدهی دارد، نیت پرداخت آن را داشته باشد.'"</w:t>
      </w:r>
    </w:p>
    <w:p>
      <w:pPr>
        <w:pStyle w:val="Heading5"/>
      </w:pPr>
      <w:bookmarkStart w:id="1529" w:name="_Toc1090"/>
      <w:r>
        <w:t>[رقم الحدیث الکلی: 23762 - رقم الحدیث الباب: 5]</w:t>
      </w:r>
      <w:bookmarkEnd w:id="1529"/>
    </w:p>
    <w:p>
      <w:pPr>
        <w:pStyle w:val="BookText"/>
      </w:pPr>
      <w:r>
        <w:rPr>
          <w:rFonts w:ascii="Times New Roman" w:hAnsi="Times New Roman" w:eastAsia="Times New Roman" w:cs="Times New Roman"/>
          <w:lang w:val="en-US" w:bidi="en-US"/>
          <w:color w:val="111111"/>
          <w:sz w:val="28"/>
          <w:szCs w:val="28"/>
          <w:rtl/>
        </w:rPr>
        <w:t xml:space="preserve">23762- 5- </w:t>
      </w:r>
      <w:r>
        <w:rPr>
          <w:rStyle w:val="FootnoteReference"/>
        </w:rPr>
        <w:footnoteReference w:id="2009"/>
      </w:r>
      <w:r>
        <w:rPr>
          <w:rFonts w:ascii="Amiri" w:hAnsi="Amiri" w:eastAsia="Amiri" w:cs="Amiri"/>
          <w:lang w:bidi="ar-SA"/>
          <w:color w:val="111111"/>
          <w:sz w:val="28"/>
          <w:szCs w:val="28"/>
          <w:rtl/>
        </w:rPr>
        <w:t xml:space="preserve">وَ عَنْ عِدَّةٍ مِنْ أَصْحَابِنَا عَنْ سَهْلِ بْنِ زِیَادٍ وَ أَحْمَدَ بْنِ مُحَمَّدٍ عَنِ ابْنِ مَحْبُوبٍ عَنْ أَبِی أَیُّوبَ عَنْ سَمَاعَةَ عَنْ أَبِی عَبْدِ اللَّهِ ع فِی حَدِیثٍ قَالَ: لَا یَسْتَقْرِضْ عَلَی ظَهْرِهِ إِلَّا وَ عِنْدَهُ وَفَاءٌ وَ لَوْ طَافَ عَلَی أَبْوَابِ النَّاسِ فَرَدُّوهُ بِاللُّقْمَةِ وَ اللُّقْمَتَیْنِ وَ التَّمْرَةِ وَ التَّمْرَتَیْنِ إِلَّا أَنْ یَکُونَ لَهُ وَلِیٌّ یَقْضِی دَیْنَهُ مِنْ بَعْدِهِ وَ لَیْسَ مِنَّا مِنْ مَیِّتٍ إِلَّا جَعَلَ اللَّهُ لَهُ وَلِیّاً یَقُومُ فِی عِدَتِهِ وَ دَیْنِهِ فَیَقْضِی عِدَتَهُ وَ دَیْنَهُ.</w:t>
      </w:r>
    </w:p>
    <w:p>
      <w:pPr>
        <w:pStyle w:val="BookText"/>
      </w:pPr>
      <w:r>
        <w:rPr>
          <w:rFonts w:ascii="Amiri" w:hAnsi="Amiri" w:eastAsia="Amiri" w:cs="Amiri"/>
          <w:lang w:bidi="ar-SA"/>
          <w:color w:val="111111"/>
          <w:sz w:val="28"/>
          <w:szCs w:val="28"/>
          <w:rtl/>
        </w:rPr>
        <w:t xml:space="preserve">وَ رَوَاهُ الشَّیْخُ بِإِسْنَادِهِ عَنِ الْحَسَنِ بْنِ مَحْبُوبٍ عَنْ أَبِی أَیُّوبَ عَنْ سَلَمَةَ عَنْ أَبِی عَبْدِ اللَّهِ ع مِثْلَهُ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حمدان بن ابراهیم همدانی نقل شده که گفت: "از برخی از صادقین (علیهم السلام) روایت شده که فرمود: 'من دوست دارم مردی که بدهی دارد، نیت پرداخت آن را داشته باشد.'"</w:t>
      </w:r>
    </w:p>
    <w:p>
      <w:pPr>
        <w:pStyle w:val="Heading5"/>
      </w:pPr>
      <w:bookmarkStart w:id="1530" w:name="_Toc1091"/>
      <w:r>
        <w:t>[رقم الحدیث الکلی: 23763 - رقم الحدیث الباب: 6]</w:t>
      </w:r>
      <w:bookmarkEnd w:id="1530"/>
    </w:p>
    <w:p>
      <w:pPr>
        <w:pStyle w:val="BookText"/>
      </w:pPr>
      <w:r>
        <w:rPr>
          <w:rFonts w:ascii="Times New Roman" w:hAnsi="Times New Roman" w:eastAsia="Times New Roman" w:cs="Times New Roman"/>
          <w:lang w:val="en-US" w:bidi="en-US"/>
          <w:color w:val="111111"/>
          <w:sz w:val="28"/>
          <w:szCs w:val="28"/>
          <w:rtl/>
        </w:rPr>
        <w:t xml:space="preserve">23763- 6- </w:t>
      </w:r>
      <w:r>
        <w:rPr>
          <w:rStyle w:val="FootnoteReference"/>
        </w:rPr>
        <w:footnoteReference w:id="2011"/>
      </w:r>
      <w:r>
        <w:rPr>
          <w:rFonts w:ascii="Amiri" w:hAnsi="Amiri" w:eastAsia="Amiri" w:cs="Amiri"/>
          <w:lang w:bidi="ar-SA"/>
          <w:color w:val="111111"/>
          <w:sz w:val="28"/>
          <w:szCs w:val="28"/>
          <w:rtl/>
        </w:rPr>
        <w:t xml:space="preserve">وَ عَنْ عَلِیِّ بْنِ مُحَمَّدٍ عَنْ إِسْحَاقَ بْنِ مُحَمَّدٍ النَّخَعِیِّ عَنْ مُحَمَّدِ بْنِ جُمْهُورٍ عَنْ فَضَالَةَ عَنْ مُوسَی بْنِ بَکْرٍ قَالَ: مَا أُحْصِی کَمْ سَمِعْتُ أَبَا الْحَسَنِ مُوسَی ع یُنْشِدُ</w:t>
      </w:r>
    </w:p>
    <w:p>
      <w:pPr>
        <w:pStyle w:val="BookText"/>
      </w:pPr>
      <w:r>
        <w:rPr>
          <w:rFonts w:ascii="Amiri" w:hAnsi="Amiri" w:eastAsia="Amiri" w:cs="Amiri"/>
          <w:lang w:bidi="ar-SA"/>
          <w:color w:val="111111"/>
          <w:sz w:val="28"/>
          <w:szCs w:val="28"/>
          <w:rtl/>
        </w:rPr>
        <w:t xml:space="preserve">فَإِنْ یَکُ یَا أُمَیْمُ عَلَیَّ دَیْنٌ فَعِمْرَانُ بْنُ مُوسَی یَسْتَدِینُ.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بكر گويد: از امام كاظم عليه السّلام شنيدم كه اين بيت را مى‌خواند:</w:t>
      </w:r>
    </w:p>
    <w:p>
      <w:pPr>
        <w:pStyle w:val="BookText"/>
      </w:pPr>
      <w:r>
        <w:rPr>
          <w:rFonts w:ascii="IRNazanin" w:hAnsi="IRNazanin" w:eastAsia="IRNazanin" w:cs="IRNazanin"/>
          <w:lang w:bidi="fa-IR"/>
          <w:color w:val="111111"/>
          <w:sz w:val="28"/>
          <w:szCs w:val="28"/>
          <w:rtl/>
        </w:rPr>
        <w:t xml:space="preserve">مادر جان! اگر من بدهكارى دارم، موسى بن عمران نيز قرض مى‌گرفت.</w:t>
      </w:r>
    </w:p>
    <w:p>
      <w:pPr>
        <w:pStyle w:val="Heading5"/>
      </w:pPr>
      <w:bookmarkStart w:id="1531" w:name="_Toc1092"/>
      <w:r>
        <w:t>[رقم الحدیث الکلی: 23764 - رقم الحدیث الباب: 7]</w:t>
      </w:r>
      <w:bookmarkEnd w:id="1531"/>
    </w:p>
    <w:p>
      <w:pPr>
        <w:pStyle w:val="BookText"/>
      </w:pPr>
      <w:r>
        <w:rPr>
          <w:rFonts w:ascii="Times New Roman" w:hAnsi="Times New Roman" w:eastAsia="Times New Roman" w:cs="Times New Roman"/>
          <w:lang w:val="en-US" w:bidi="en-US"/>
          <w:color w:val="111111"/>
          <w:sz w:val="28"/>
          <w:szCs w:val="28"/>
          <w:rtl/>
        </w:rPr>
        <w:t xml:space="preserve">23764- 7- </w:t>
      </w:r>
      <w:r>
        <w:rPr>
          <w:rStyle w:val="FootnoteReference"/>
        </w:rPr>
        <w:footnoteReference w:id="2012"/>
      </w:r>
      <w:r>
        <w:rPr>
          <w:rFonts w:ascii="Amiri" w:hAnsi="Amiri" w:eastAsia="Amiri" w:cs="Amiri"/>
          <w:lang w:bidi="ar-SA"/>
          <w:color w:val="111111"/>
          <w:sz w:val="28"/>
          <w:szCs w:val="28"/>
          <w:rtl/>
        </w:rPr>
        <w:t xml:space="preserve">مُحَمَّدُ بْنُ عَلِیِّ بْنِ الْحُسَیْنِ بِإِسْنَادِهِ عَنْ مُوسَی بْنِ بَکْرٍ عَنْ أَبِی الْحَسَنِ الْأَوَّلِ ع قَالَ: مَنْ طَلَبَ الرِّزْقَ مِنْ حِلِّهِ فَغُلِبَ فَلْیَسْتَقْرِضْ عَلَی اللَّهِ عَزَّ وَ جَلَّ وَ عَلَی رَسُولِهِ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بكر از حضرت كاظم عليه السّلام نقل كرده كه فرمود: هر كس از راه حلال روزى طلب كرد و تهيدست گشت، به ضمانت و عهدۀ خداوند عزيز و پيامبرش صلّى اللّٰه عليه و آله از ديگران وام بگيرد.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2" w:name="pg14689_173396"/>
    <w:bookmarkEnd w:id="312"/>
    <w:p>
      <w:pPr>
        <w:pStyle w:val="Heading5"/>
      </w:pPr>
      <w:bookmarkStart w:id="1532" w:name="_Toc1093"/>
      <w:r>
        <w:t>[رقم الحدیث الکلی: 23765 - رقم الحدیث الباب: 8]</w:t>
      </w:r>
      <w:bookmarkEnd w:id="1532"/>
    </w:p>
    <w:p>
      <w:pPr>
        <w:pStyle w:val="BookText"/>
      </w:pPr>
      <w:r>
        <w:rPr>
          <w:rFonts w:ascii="Times New Roman" w:hAnsi="Times New Roman" w:eastAsia="Times New Roman" w:cs="Times New Roman"/>
          <w:lang w:val="en-US" w:bidi="en-US"/>
          <w:color w:val="111111"/>
          <w:sz w:val="28"/>
          <w:szCs w:val="28"/>
          <w:rtl/>
        </w:rPr>
        <w:t xml:space="preserve">23765- 8- </w:t>
      </w:r>
      <w:r>
        <w:rPr>
          <w:rStyle w:val="FootnoteReference"/>
        </w:rPr>
        <w:footnoteReference w:id="2013"/>
      </w:r>
      <w:r>
        <w:rPr>
          <w:rFonts w:ascii="Amiri" w:hAnsi="Amiri" w:eastAsia="Amiri" w:cs="Amiri"/>
          <w:lang w:bidi="ar-SA"/>
          <w:color w:val="111111"/>
          <w:sz w:val="28"/>
          <w:szCs w:val="28"/>
          <w:rtl/>
        </w:rPr>
        <w:t xml:space="preserve">وَ بِإِسْنَادِهِ عَنْ إِسْمَاعِیلَ بْنِ أَبِی فُدَیْکٍ عَنْ أَبِی عَبْدِ اللَّهِ عَنْ أَبِیهِ ع قَالَ: إِنَّ اللَّهَ عَزَّ وَ جَلَّ مَعَ صَاحِبِ الدَّیْنِ حَتَّی یُؤَدِّیَهُ مَا لَمْ یَأْخُذْهُ مِمَّا یَحْرُمُ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 خودش از اسماعیل بن ابی فدیک از امام صادق (ع) از پدرش (ع) نقل شده که گفت: "به راستی خداوند عز و جل با کسی که دینی دارد، همراه است تا زمانی که آن را بپردازد، به شرطی که آن را از راه‌های حرام به دست نیاورد."</w:t>
      </w:r>
    </w:p>
    <w:p>
      <w:pPr>
        <w:pStyle w:val="Heading5"/>
      </w:pPr>
      <w:bookmarkStart w:id="1533" w:name="_Toc1094"/>
      <w:r>
        <w:t>[رقم الحدیث الکلی: 23766 - رقم الحدیث الباب: 9]</w:t>
      </w:r>
      <w:bookmarkEnd w:id="1533"/>
    </w:p>
    <w:p>
      <w:pPr>
        <w:pStyle w:val="BookText"/>
      </w:pPr>
      <w:r>
        <w:rPr>
          <w:rFonts w:ascii="Times New Roman" w:hAnsi="Times New Roman" w:eastAsia="Times New Roman" w:cs="Times New Roman"/>
          <w:lang w:val="en-US" w:bidi="en-US"/>
          <w:color w:val="111111"/>
          <w:sz w:val="28"/>
          <w:szCs w:val="28"/>
          <w:rtl/>
        </w:rPr>
        <w:t xml:space="preserve">23766- 9- </w:t>
      </w:r>
      <w:r>
        <w:rPr>
          <w:rStyle w:val="FootnoteReference"/>
        </w:rPr>
        <w:footnoteReference w:id="201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آبَائِهِ ع قَالَ: لَقَدْ قُبِضَ رَسُولُ اللَّهِ ص وَ إِنَّ دِرْعَهُ لَمَرْهُونَةٌ عِنْدَ یَهُودِیٍّ مِنْ یَهُودِ الْمَدِینَةِ بِعِشْرِینَ صَاعاً مِنْ شَعِیرٍ اسْتَلَفَهَا نَفَقَةً لِأَهْلِهِ.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از آباء او (علیهم السلام) نقل شده که گفت: "به راستی رسول خدا (ص) در حالی درگذشت که زره او نزد یهودی‌ای از یهودیان مدینه به عنوان رهن برای بیست صاع جو بود که او برای نفقه خانواده‌اش قرض گرفته بود."</w:t>
      </w:r>
    </w:p>
    <w:p>
      <w:pPr>
        <w:pStyle w:val="Heading5"/>
      </w:pPr>
      <w:bookmarkStart w:id="1534" w:name="_Toc1095"/>
      <w:r>
        <w:t>[رقم الحدیث الکلی: 23767 - رقم الحدیث الباب: 10]</w:t>
      </w:r>
      <w:bookmarkEnd w:id="1534"/>
    </w:p>
    <w:p>
      <w:pPr>
        <w:pStyle w:val="BookText"/>
      </w:pPr>
      <w:r>
        <w:rPr>
          <w:rFonts w:ascii="Times New Roman" w:hAnsi="Times New Roman" w:eastAsia="Times New Roman" w:cs="Times New Roman"/>
          <w:lang w:val="en-US" w:bidi="en-US"/>
          <w:color w:val="111111"/>
          <w:sz w:val="28"/>
          <w:szCs w:val="28"/>
          <w:rtl/>
        </w:rPr>
        <w:t xml:space="preserve">23767- 10- </w:t>
      </w:r>
      <w:r>
        <w:rPr>
          <w:rStyle w:val="FootnoteReference"/>
        </w:rPr>
        <w:footnoteReference w:id="2015"/>
      </w:r>
      <w:r>
        <w:rPr>
          <w:rFonts w:ascii="Amiri" w:hAnsi="Amiri" w:eastAsia="Amiri" w:cs="Amiri"/>
          <w:lang w:bidi="ar-SA"/>
          <w:color w:val="111111"/>
          <w:sz w:val="28"/>
          <w:szCs w:val="28"/>
          <w:rtl/>
        </w:rPr>
        <w:t xml:space="preserve">وَ عَنْهُ عَنِ ابْنِ عُلْوَانَ عَنْ جَعْفَرٍ عَنْ أَبِیهِ قَالَ: قَالَ رَسُولُ اللَّهِ ص مَنْ طَلَبَ رِزْقاً حَلَالًا فَأَغْفَلَ فَلْیَسْتَدِنْ عَلَی اللَّهِ وَ عَلَی رَسُولِهِ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علوان از جعفر از پدرش نقل شده که گفت: "رسول خدا (ص) فرمود: 'کسی که به دنبال روزی حلال است و موفق نمی‌شود، باید با اعتماد خداوند و پیامبرش قرض بگیرد.'</w:t>
      </w:r>
    </w:p>
    <w:p>
      <w:pPr>
        <w:pStyle w:val="Heading5"/>
      </w:pPr>
      <w:bookmarkStart w:id="1535" w:name="_Toc1096"/>
      <w:r>
        <w:t>[رقم الحدیث الکلی: 23768 - رقم الحدیث الباب: 11]</w:t>
      </w:r>
      <w:bookmarkEnd w:id="1535"/>
    </w:p>
    <w:p>
      <w:pPr>
        <w:pStyle w:val="BookText"/>
      </w:pPr>
      <w:r>
        <w:rPr>
          <w:rFonts w:ascii="Times New Roman" w:hAnsi="Times New Roman" w:eastAsia="Times New Roman" w:cs="Times New Roman"/>
          <w:lang w:val="en-US" w:bidi="en-US"/>
          <w:color w:val="111111"/>
          <w:sz w:val="28"/>
          <w:szCs w:val="28"/>
          <w:rtl/>
        </w:rPr>
        <w:t xml:space="preserve">23768- 11- </w:t>
      </w:r>
      <w:r>
        <w:rPr>
          <w:rStyle w:val="FootnoteReference"/>
        </w:rPr>
        <w:footnoteReference w:id="2016"/>
      </w:r>
      <w:r>
        <w:rPr>
          <w:rFonts w:ascii="Amiri" w:hAnsi="Amiri" w:eastAsia="Amiri" w:cs="Amiri"/>
          <w:lang w:bidi="ar-SA"/>
          <w:color w:val="111111"/>
          <w:sz w:val="28"/>
          <w:szCs w:val="28"/>
          <w:rtl/>
        </w:rPr>
        <w:t xml:space="preserve">عَلِیُّ بْنُ مُوسَی بْنِ طَاوُسٍ فِی کِتَابِ کَشْفِ الْمَحَجَّةِ نَقْلًا مِنْ کِتَابِ إِبْرَاهِیمَ بْنِ مُحَمَّدٍ الْأَشْعَرِیِّ الثِّقَةِ بِإِسْنَادِهِ عَنْ أَبِی جَعْفَرٍ ع قَالَ: قُبِضَ عَلِیٌّ ع وَ عَلَیْهِ دَیْنٌ ثَمَانُمِائَةِ أَلْفِ دِرْهَمٍ فَبَاعَ الْحَسَنُ ع ضَیْعَةً لَهُ بِخَمْسِمِائَةِ أَلْفٍ فَقَضَاهَا عَنْهُ وَ بَاعَ ضَیْعَةً لَهُ بِثَلَاثِمِائَةِ أَلْفٍ فَقَضَاهَا عَنْهُ وَ ذَلِکَ أَنَّهُ لَمْ یَکُنْ یَرْزَأُ </w:t>
      </w:r>
      <w:r>
        <w:rPr>
          <w:rStyle w:val="FootnoteReference"/>
        </w:rPr>
        <w:footnoteReference w:id="2017"/>
      </w:r>
      <w:r>
        <w:rPr>
          <w:rFonts w:ascii="Amiri" w:hAnsi="Amiri" w:eastAsia="Amiri" w:cs="Amiri"/>
          <w:lang w:bidi="ar-SA"/>
          <w:color w:val="111111"/>
          <w:sz w:val="28"/>
          <w:szCs w:val="28"/>
          <w:rtl/>
        </w:rPr>
        <w:t xml:space="preserve">مِنَ الْخُمُسِ شَیْئاً وَ کَانَتْ تَنُوبُهُ نَوَائِبُ.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اشعری ثقه با اسناد از امام باقر (ع) نقل شده که گفت: "علی (ع) در حالی درگذشت که هشتصد هزار درهم بدهی داشت. حسن (ع) ضیعه‌ای (ملک) از خود را به قیمت پانصد هزار درهم فروخت و آن بدهی را پرداخت کرد و سپس ضیعه‌ای دیگر را به قیمت سیصد هزار درهم فروخت و آن را نیز پرداخت کرد. و این به این دلیل بود که او از خمس چیزی بر نمی‌داشت و نیازهای مالی خود را با منابع دیگر تامین می‌کرد."</w:t>
      </w:r>
    </w:p>
    <w:p>
      <w:pPr>
        <w:pStyle w:val="Heading5"/>
      </w:pPr>
      <w:bookmarkStart w:id="1536" w:name="_Toc1097"/>
      <w:r>
        <w:t>[رقم الحدیث الکلی: 23769 - رقم الحدیث الباب: 12]</w:t>
      </w:r>
      <w:bookmarkEnd w:id="1536"/>
    </w:p>
    <w:p>
      <w:pPr>
        <w:pStyle w:val="BookText"/>
      </w:pPr>
      <w:r>
        <w:rPr>
          <w:rFonts w:ascii="Times New Roman" w:hAnsi="Times New Roman" w:eastAsia="Times New Roman" w:cs="Times New Roman"/>
          <w:lang w:val="en-US" w:bidi="en-US"/>
          <w:color w:val="111111"/>
          <w:sz w:val="28"/>
          <w:szCs w:val="28"/>
          <w:rtl/>
        </w:rPr>
        <w:t xml:space="preserve">23769- 12- </w:t>
      </w:r>
      <w:r>
        <w:rPr>
          <w:rStyle w:val="FootnoteReference"/>
        </w:rPr>
        <w:footnoteReference w:id="2018"/>
      </w:r>
      <w:r>
        <w:rPr>
          <w:rFonts w:ascii="Amiri" w:hAnsi="Amiri" w:eastAsia="Amiri" w:cs="Amiri"/>
          <w:lang w:bidi="ar-SA"/>
          <w:color w:val="111111"/>
          <w:sz w:val="28"/>
          <w:szCs w:val="28"/>
          <w:rtl/>
        </w:rPr>
        <w:t xml:space="preserve">وَ فِیهِ نَقْلًا مِنْ کِتَابِ عَبْدِ اللَّهِ بْنِ بُکَیْرٍ بِإِسْنَادِهِ عَنْ أَبِی جَعْفَرٍ ع أَنَّ الْحُسَیْنَ ع قُتِلَ وَ عَلَیْهِ دَیْنٌ وَ أَنَّ عَلِیَّ 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3" w:name="pg14689_173397"/>
    <w:bookmarkEnd w:id="313"/>
    <w:p>
      <w:pPr>
        <w:pStyle w:val="BookText"/>
      </w:pPr>
      <w:r>
        <w:rPr>
          <w:rFonts w:ascii="Amiri" w:hAnsi="Amiri" w:eastAsia="Amiri" w:cs="Amiri"/>
          <w:lang w:bidi="ar-SA"/>
          <w:color w:val="111111"/>
          <w:sz w:val="28"/>
          <w:szCs w:val="28"/>
          <w:rtl/>
        </w:rPr>
        <w:t xml:space="preserve">الْحُسَیْنِ ع بَاعَ ضَیْعَةً لَهُ بِثَلَاثِمِائَةِ أَلْفِ دِرْهَمٍ لِیَقْضِیَ دَیْنَ الْحُسَیْنِ ع وَ عِدَاتٍ کَانَتْ عَلَیْهِ.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و تقدم ما یدلّ علیه فی الحدیثین 1، 4 من الباب 3 من أبواب أحکام الملابس، و فی الحدیث 1 من الباب 30 من أبواب الصدقة، و فی الحدیث 1 من الباب 76 من أبواب ما یکتسب به، و فی الباب 64 من أبواب الذبح.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عبدالله بن بکیر نقل شده با اسناد از امام باقر (ع) که گفت: "به راستی حسین (ع) در حالی که دینی بر عهده داشت، به شهادت رسید و علی بن حسین (ع) ضیعه‌ای (ملک) از خود را به قیمت سیصد هزار درهم فروخت تا دین حسین (ع) را پرداخت کند و تعهداتی که بر عهده او بود را ادا کند."</w:t>
      </w:r>
    </w:p>
    <w:p>
      <w:pPr>
        <w:pStyle w:val="Heading4"/>
      </w:pPr>
      <w:bookmarkStart w:id="1537" w:name="_Toc1098"/>
      <w:r>
        <w:t>3- بَابُ جَوَازِ الِاسْتِدَانَةِ لِلْحَجِّ وَ التَّزْوِیجِ وَ غَیْرِهِمَا مِنَ الطَّاعَاتِ‌</w:t>
      </w:r>
      <w:bookmarkEnd w:id="1537"/>
    </w:p>
    <w:p>
      <w:pPr>
        <w:pStyle w:val="Heading5"/>
      </w:pPr>
      <w:bookmarkStart w:id="1538" w:name="_Toc1099"/>
      <w:r>
        <w:t>اشارة</w:t>
      </w:r>
      <w:bookmarkEnd w:id="1538"/>
    </w:p>
    <w:p>
      <w:pPr>
        <w:pStyle w:val="BookText"/>
      </w:pPr>
      <w:r>
        <w:rPr>
          <w:rStyle w:val="FootnoteReference"/>
        </w:rPr>
        <w:footnoteReference w:id="2020"/>
      </w:r>
      <w:r>
        <w:rPr>
          <w:rFonts w:ascii="Amiri" w:hAnsi="Amiri" w:eastAsia="Amiri" w:cs="Amiri"/>
          <w:lang w:bidi="ar-SA"/>
          <w:color w:val="111111"/>
          <w:sz w:val="28"/>
          <w:szCs w:val="28"/>
          <w:rtl/>
        </w:rPr>
        <w:t xml:space="preserve">3 بَابُ جَوَازِ الِاسْتِدَانَةِ لِلْحَجِّ وَ التَّزْوِیجِ وَ غَیْرِهِمَا مِنَ الطَّاعَاتِ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9" w:name="_Toc1100"/>
      <w:r>
        <w:t>[رقم الحدیث الکلی: 23770 - رقم الحدیث الباب: 1]</w:t>
      </w:r>
      <w:bookmarkEnd w:id="1539"/>
    </w:p>
    <w:p>
      <w:pPr>
        <w:pStyle w:val="BookText"/>
      </w:pPr>
      <w:r>
        <w:rPr>
          <w:rFonts w:ascii="Times New Roman" w:hAnsi="Times New Roman" w:eastAsia="Times New Roman" w:cs="Times New Roman"/>
          <w:lang w:val="en-US" w:bidi="en-US"/>
          <w:color w:val="111111"/>
          <w:sz w:val="28"/>
          <w:szCs w:val="28"/>
          <w:rtl/>
        </w:rPr>
        <w:t xml:space="preserve">23770- 1- </w:t>
      </w:r>
      <w:r>
        <w:rPr>
          <w:rStyle w:val="FootnoteReference"/>
        </w:rPr>
        <w:footnoteReference w:id="2021"/>
      </w:r>
      <w:r>
        <w:rPr>
          <w:rFonts w:ascii="Amiri" w:hAnsi="Amiri" w:eastAsia="Amiri" w:cs="Amiri"/>
          <w:lang w:bidi="ar-SA"/>
          <w:color w:val="111111"/>
          <w:sz w:val="28"/>
          <w:szCs w:val="28"/>
          <w:rtl/>
        </w:rPr>
        <w:t xml:space="preserve">مُحَمَّدُ بْنُ عَلِیِّ بْنِ الْحُسَیْنِ بِإِسْنَادِهِ عَنِ الْمِیثَمِیِّ عَنْ أَبِی مُوسَی قَالَ: قُلْتُ لِأَبِی عَبْدِ اللَّهِ ع جُعِلْتُ فِدَاکَ یَسْتَقْرِضُ الرَّجُلُ وَ یَحُجُّ قَالَ نَعَمْ قُلْتُ یَسْتَقْرِضُ وَ یَتَزَوَّجُ قَالَ نَعَمْ إِنَّهُ یَنْتَظِرُ رِزْقَ اللَّهِ غُدْوَةً وَ عَشِیَّةً.</w:t>
      </w:r>
    </w:p>
    <w:p>
      <w:pPr>
        <w:pStyle w:val="BookText"/>
      </w:pPr>
      <w:r>
        <w:rPr>
          <w:rFonts w:ascii="Amiri" w:hAnsi="Amiri" w:eastAsia="Amiri" w:cs="Amiri"/>
          <w:lang w:bidi="ar-SA"/>
          <w:color w:val="111111"/>
          <w:sz w:val="28"/>
          <w:szCs w:val="28"/>
          <w:rtl/>
        </w:rPr>
        <w:t xml:space="preserve">أَقُولُ: وَ تَقَدَّمَ مَا یَدُلُّ عَلَی ذَلِکَ فِی الصَّدَقَةِ </w:t>
      </w:r>
      <w:r>
        <w:rPr>
          <w:rStyle w:val="FootnoteReference"/>
        </w:rPr>
        <w:footnoteReference w:id="2022"/>
      </w:r>
      <w:r>
        <w:rPr>
          <w:rFonts w:ascii="Amiri" w:hAnsi="Amiri" w:eastAsia="Amiri" w:cs="Amiri"/>
          <w:lang w:bidi="ar-SA"/>
          <w:color w:val="111111"/>
          <w:sz w:val="28"/>
          <w:szCs w:val="28"/>
          <w:rtl/>
        </w:rPr>
        <w:t xml:space="preserve">وَ الْحَجِّ </w:t>
      </w:r>
      <w:r>
        <w:rPr>
          <w:rStyle w:val="FootnoteReference"/>
        </w:rPr>
        <w:footnoteReference w:id="2023"/>
      </w:r>
      <w:r>
        <w:rPr>
          <w:rFonts w:ascii="Amiri" w:hAnsi="Amiri" w:eastAsia="Amiri" w:cs="Amiri"/>
          <w:lang w:bidi="ar-SA"/>
          <w:color w:val="111111"/>
          <w:sz w:val="28"/>
          <w:szCs w:val="28"/>
          <w:rtl/>
        </w:rPr>
        <w:t xml:space="preserve">وَ غَیْرِهِمَا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با اسناد از میثمی از ابی موسی نقل شده که گفت: "به امام صادق (ع) گفتم: 'فدای شما شوم، آیا مرد می‌تواند قرض بگیرد و به حج برود؟' فرمود: 'بله.' گفتم: 'می‌تواند قرض بگیرد و ازدواج کند؟' فرمود: 'بله، به راستی که او انتظار روزی خداوند را در صبح و شام دارد.'"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4" w:name="pg14689_173398"/>
    <w:bookmarkEnd w:id="314"/>
    <w:p>
      <w:pPr>
        <w:pStyle w:val="Heading4"/>
      </w:pPr>
      <w:bookmarkStart w:id="1540" w:name="_Toc1101"/>
      <w:r>
        <w:t>4- بَابُ وُجُوبِ قَضَاءِ الدَّیْنِ وَ عَدَمِ سُقُوطِهِ عَمَّنْ قُتِلَ فِی سَبِیلِ اللَّهِ‌</w:t>
      </w:r>
      <w:bookmarkEnd w:id="1540"/>
    </w:p>
    <w:p>
      <w:pPr>
        <w:pStyle w:val="Heading5"/>
      </w:pPr>
      <w:bookmarkStart w:id="1541" w:name="_Toc1102"/>
      <w:r>
        <w:t>اشارة</w:t>
      </w:r>
      <w:bookmarkEnd w:id="1541"/>
    </w:p>
    <w:p>
      <w:pPr>
        <w:pStyle w:val="BookText"/>
      </w:pPr>
      <w:r>
        <w:rPr>
          <w:rStyle w:val="FootnoteReference"/>
        </w:rPr>
        <w:footnoteReference w:id="2025"/>
      </w:r>
      <w:r>
        <w:rPr>
          <w:rFonts w:ascii="Amiri" w:hAnsi="Amiri" w:eastAsia="Amiri" w:cs="Amiri"/>
          <w:lang w:bidi="ar-SA"/>
          <w:color w:val="111111"/>
          <w:sz w:val="28"/>
          <w:szCs w:val="28"/>
          <w:rtl/>
        </w:rPr>
        <w:t xml:space="preserve">4 بَابُ وُجُوبِ قَضَاءِ الدَّیْنِ وَ عَدَمِ سُقُوطِهِ عَمَّنْ قُتِلَ فِی سَبِیلِ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42" w:name="_Toc1103"/>
      <w:r>
        <w:t>[رقم الحدیث الکلی: 23771 - رقم الحدیث الباب: 1]</w:t>
      </w:r>
      <w:bookmarkEnd w:id="1542"/>
    </w:p>
    <w:p>
      <w:pPr>
        <w:pStyle w:val="BookText"/>
      </w:pPr>
      <w:r>
        <w:rPr>
          <w:rFonts w:ascii="Times New Roman" w:hAnsi="Times New Roman" w:eastAsia="Times New Roman" w:cs="Times New Roman"/>
          <w:lang w:val="en-US" w:bidi="en-US"/>
          <w:color w:val="111111"/>
          <w:sz w:val="28"/>
          <w:szCs w:val="28"/>
          <w:rtl/>
        </w:rPr>
        <w:t xml:space="preserve">23771- 1- </w:t>
      </w:r>
      <w:r>
        <w:rPr>
          <w:rStyle w:val="FootnoteReference"/>
        </w:rPr>
        <w:footnoteReference w:id="2026"/>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2027"/>
      </w:r>
      <w:r>
        <w:rPr>
          <w:rFonts w:ascii="Amiri" w:hAnsi="Amiri" w:eastAsia="Amiri" w:cs="Amiri"/>
          <w:lang w:bidi="ar-SA"/>
          <w:color w:val="111111"/>
          <w:sz w:val="28"/>
          <w:szCs w:val="28"/>
          <w:rtl/>
        </w:rPr>
        <w:t xml:space="preserve">عَنْ حَنَانِ بْنِ سَدِیرٍ عَنْ أَبِیهِ عَنْ أَبِی جَعْفَرٍ ع قَالَ: کُلُّ ذَنْبٍ یُکَفِّرُهُ الْقَتْلُ فِی سَبِیلِ اللَّهِ إِلَّا الدَّیْنَ لَا کَفَّارَةَ لَهُ إِلَّا أَدَاؤُهُ أَوْ یَقْضِیَ صَاحِبُهُ </w:t>
      </w:r>
      <w:r>
        <w:rPr>
          <w:rStyle w:val="FootnoteReference"/>
        </w:rPr>
        <w:footnoteReference w:id="2028"/>
      </w:r>
      <w:r>
        <w:rPr>
          <w:rFonts w:ascii="Amiri" w:hAnsi="Amiri" w:eastAsia="Amiri" w:cs="Amiri"/>
          <w:lang w:bidi="ar-SA"/>
          <w:color w:val="111111"/>
          <w:sz w:val="28"/>
          <w:szCs w:val="28"/>
          <w:rtl/>
        </w:rPr>
        <w:t xml:space="preserve">أَوْ یَعْفُوَ الَّذِی لَهُ الْحَقُّ.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29"/>
      </w:r>
    </w:p>
    <w:p>
      <w:pPr>
        <w:pStyle w:val="BookText"/>
      </w:pPr>
      <w:r>
        <w:rPr>
          <w:rFonts w:ascii="Amiri" w:hAnsi="Amiri" w:eastAsia="Amiri" w:cs="Amiri"/>
          <w:lang w:bidi="ar-SA"/>
          <w:color w:val="111111"/>
          <w:sz w:val="28"/>
          <w:szCs w:val="28"/>
          <w:rtl/>
        </w:rPr>
        <w:t xml:space="preserve">وَ رَوَاهُ الصَّدُوقُ فِی الْعِلَلِ وَ الْخِصَالِ عَنْ مُحَمَّدِ بْنِ الْحَسَنِ عَنْ مُحَمَّدِ بْنِ الْحَسَنِ الصَّفَّارِ عَنِ الْعَبَّاسِ بْنِ مَعْرُوفٍ عَنِ الْحَسَنِ بْنِ مَحْبُوبٍ عَنْ حَنَانِ بْنِ سَدِیرٍ مِثْلَهُ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پدرش از امام باقر (ع) نقل شده که گفت: "هر گناهی با شهادت در راه خدا کفاره داده می‌شود، به جز بدهی که هیچ کفاره‌ای برای آن نیست مگر پرداخت آن یا انجام آن توسط صاحب دین یا عفو کردن کسی که حق بر گردن او دارد."</w:t>
      </w:r>
    </w:p>
    <w:p>
      <w:pPr>
        <w:pStyle w:val="Heading5"/>
      </w:pPr>
      <w:bookmarkStart w:id="1543" w:name="_Toc1104"/>
      <w:r>
        <w:t>[رقم الحدیث الکلی: 23772 - رقم الحدیث الباب: 2]</w:t>
      </w:r>
      <w:bookmarkEnd w:id="1543"/>
    </w:p>
    <w:p>
      <w:pPr>
        <w:pStyle w:val="BookText"/>
      </w:pPr>
      <w:r>
        <w:rPr>
          <w:rFonts w:ascii="Times New Roman" w:hAnsi="Times New Roman" w:eastAsia="Times New Roman" w:cs="Times New Roman"/>
          <w:lang w:val="en-US" w:bidi="en-US"/>
          <w:color w:val="111111"/>
          <w:sz w:val="28"/>
          <w:szCs w:val="28"/>
          <w:rtl/>
        </w:rPr>
        <w:t xml:space="preserve">23772- 2- </w:t>
      </w:r>
      <w:r>
        <w:rPr>
          <w:rStyle w:val="FootnoteReference"/>
        </w:rPr>
        <w:footnoteReference w:id="2031"/>
      </w:r>
      <w:r>
        <w:rPr>
          <w:rFonts w:ascii="Amiri" w:hAnsi="Amiri" w:eastAsia="Amiri" w:cs="Amiri"/>
          <w:lang w:bidi="ar-SA"/>
          <w:color w:val="111111"/>
          <w:sz w:val="28"/>
          <w:szCs w:val="28"/>
          <w:rtl/>
        </w:rPr>
        <w:t xml:space="preserve">وَ عَنْ عِدَّةٍ مِنْ أَصْحَابِنَا عَنْ أَحْمَدَ بْنِ أَبِی عَبْدِ اللَّهِ عَنْ مُحَمَّدِ بْنِ عِیسَی عَنْ عُثْمَانَ بْنِ سَعِیدٍ عَنْ عَبْدِ الْکَرِیمِ مِنْ أَهْلِ هَمَدَانَ عَنْ أَبِی ثُمَامَةَ قَالَ: قُلْتُ لِأَبِی جَعْفَرٍ الثَّانِی ع إِنِّی أُرِیدُ أَنْ أَلْزَمَ </w:t>
      </w:r>
      <w:r>
        <w:rPr>
          <w:rStyle w:val="FootnoteReference"/>
        </w:rPr>
        <w:footnoteReference w:id="2032"/>
      </w:r>
      <w:r>
        <w:rPr>
          <w:rFonts w:ascii="Amiri" w:hAnsi="Amiri" w:eastAsia="Amiri" w:cs="Amiri"/>
          <w:lang w:bidi="ar-SA"/>
          <w:color w:val="111111"/>
          <w:sz w:val="28"/>
          <w:szCs w:val="28"/>
          <w:rtl/>
        </w:rPr>
        <w:t xml:space="preserve">مَکَّةَ وَ الْمَدِینَةَ وَ عَلَیَّ دَیْنٌ فَقَالَ ارْجِعْ إِلَی مُؤَدَّی دَیْنِکَ وَ انْظُرْ أَنْ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5" w:name="pg14689_173399"/>
    <w:bookmarkEnd w:id="315"/>
    <w:p>
      <w:pPr>
        <w:pStyle w:val="BookText"/>
      </w:pPr>
      <w:r>
        <w:rPr>
          <w:rFonts w:ascii="Amiri" w:hAnsi="Amiri" w:eastAsia="Amiri" w:cs="Amiri"/>
          <w:lang w:bidi="ar-SA"/>
          <w:color w:val="111111"/>
          <w:sz w:val="28"/>
          <w:szCs w:val="28"/>
          <w:rtl/>
        </w:rPr>
        <w:t xml:space="preserve">تَلْقَی اللَّهَ عَزَّ وَ جَلَّ وَ لَیْسَ عَلَیْکَ دَیْنٌ فَإِنَّ الْمُؤْمِنَ لَا یَخُونُ.</w:t>
      </w:r>
    </w:p>
    <w:p>
      <w:pPr>
        <w:pStyle w:val="BookText"/>
      </w:pPr>
      <w:r>
        <w:rPr>
          <w:rFonts w:ascii="Amiri" w:hAnsi="Amiri" w:eastAsia="Amiri" w:cs="Amiri"/>
          <w:lang w:bidi="ar-SA"/>
          <w:color w:val="111111"/>
          <w:sz w:val="28"/>
          <w:szCs w:val="28"/>
          <w:rtl/>
        </w:rPr>
        <w:t xml:space="preserve">وَ رَوَاهُ الصَّدُوقُ بِإِسْنَادِهِ عَنْ أَبِی ثُمَامَةَ </w:t>
      </w:r>
      <w:r>
        <w:rPr>
          <w:rStyle w:val="FootnoteReference"/>
        </w:rPr>
        <w:footnoteReference w:id="2033"/>
      </w:r>
    </w:p>
    <w:p>
      <w:pPr>
        <w:pStyle w:val="BookText"/>
      </w:pPr>
      <w:r>
        <w:rPr>
          <w:rFonts w:ascii="Amiri" w:hAnsi="Amiri" w:eastAsia="Amiri" w:cs="Amiri"/>
          <w:lang w:bidi="ar-SA"/>
          <w:color w:val="111111"/>
          <w:sz w:val="28"/>
          <w:szCs w:val="28"/>
          <w:rtl/>
        </w:rPr>
        <w:t xml:space="preserve">وَ رَوَاهُ الشَّیْخُ بِإِسْنَادِهِ عَنْ أَحْمَدَ بْنِ أَبِی عَبْدِ اللَّهِ </w:t>
      </w:r>
      <w:r>
        <w:rPr>
          <w:rStyle w:val="FootnoteReference"/>
        </w:rPr>
        <w:footnoteReference w:id="2034"/>
      </w:r>
    </w:p>
    <w:p>
      <w:pPr>
        <w:pStyle w:val="BookText"/>
      </w:pPr>
      <w:r>
        <w:rPr>
          <w:rFonts w:ascii="Amiri" w:hAnsi="Amiri" w:eastAsia="Amiri" w:cs="Amiri"/>
          <w:lang w:bidi="ar-SA"/>
          <w:color w:val="111111"/>
          <w:sz w:val="28"/>
          <w:szCs w:val="28"/>
          <w:rtl/>
        </w:rPr>
        <w:t xml:space="preserve">وَ رَوَاهُ الصَّدُوقُ فِی الْعِلَلِ عَنِ الْحُسَیْنِ بْنِ أَحْمَدَ عَنْ أَبِیهِ عَنْ مُحَمَّدِ بْنِ أَحْمَدَ عَنْ مُحَمَّدِ بْنِ عِیسَی مِثْلَهُ إِلَّا أَنَّهُ قَالَ وَ عَلَیَّ دَیْنٌ لِلْمُرْجِئَةِ </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ثمامه نقل شده که گفت: "به امام جواد (ع) گفتم: 'قصد دارم در مکه و مدینه بمانم و بر عهده من بدهی است.' فرمود: 'به سوی ادای دین خود بازگرد و تلاش کن که خداوند عز و جل را ملاقات کنی در حالی که هیچ بدهی بر عهده نداری، زیرا مؤمن خیانت نمی‌کند.'"</w:t>
      </w:r>
    </w:p>
    <w:p>
      <w:pPr>
        <w:pStyle w:val="Heading5"/>
      </w:pPr>
      <w:bookmarkStart w:id="1544" w:name="_Toc1105"/>
      <w:r>
        <w:t>[رقم الحدیث الکلی: 23773 - رقم الحدیث الباب: 3]</w:t>
      </w:r>
      <w:bookmarkEnd w:id="1544"/>
    </w:p>
    <w:p>
      <w:pPr>
        <w:pStyle w:val="BookText"/>
      </w:pPr>
      <w:r>
        <w:rPr>
          <w:rFonts w:ascii="Times New Roman" w:hAnsi="Times New Roman" w:eastAsia="Times New Roman" w:cs="Times New Roman"/>
          <w:lang w:val="en-US" w:bidi="en-US"/>
          <w:color w:val="111111"/>
          <w:sz w:val="28"/>
          <w:szCs w:val="28"/>
          <w:rtl/>
        </w:rPr>
        <w:t xml:space="preserve">23773- 3- </w:t>
      </w:r>
      <w:r>
        <w:rPr>
          <w:rStyle w:val="FootnoteReference"/>
        </w:rPr>
        <w:footnoteReference w:id="2036"/>
      </w:r>
      <w:r>
        <w:rPr>
          <w:rFonts w:ascii="Amiri" w:hAnsi="Amiri" w:eastAsia="Amiri" w:cs="Amiri"/>
          <w:lang w:bidi="ar-SA"/>
          <w:color w:val="111111"/>
          <w:sz w:val="28"/>
          <w:szCs w:val="28"/>
          <w:rtl/>
        </w:rPr>
        <w:t xml:space="preserve">وَ عَنْهُمْ عَنْ سَهْلِ بْنِ زِیَادٍ وَ أَحْمَدَ بْنِ مُحَمَّدٍ جَمِیعاً عَنِ ابْنِ مَحْبُوبٍ عَنْ أَبِی أَیُّوبَ عَنْ سَمَاعَةَ قَالَ: قُلْتُ لِأَبِی عَبْدِ اللَّهِ ع الرَّجُلُ مِنَّا یَکُونُ عِنْدَهُ الشَّیْ‌ءُ یَتَبَلَّغُ بِهِ وَ عَلَیْهِ دَیْنٌ أَ یُطْعِمُهُ عِیَالَهُ حَتَّی یَأْتِیَهُ اللَّهُ بِمَیْسَرَةٍ فَیَقْضِیَ دَیْنَهُ أَوْ یَسْتَقْرِضُ عَلَی نَفْسِهِ </w:t>
      </w:r>
      <w:r>
        <w:rPr>
          <w:rStyle w:val="FootnoteReference"/>
        </w:rPr>
        <w:footnoteReference w:id="2037"/>
      </w:r>
      <w:r>
        <w:rPr>
          <w:rFonts w:ascii="Amiri" w:hAnsi="Amiri" w:eastAsia="Amiri" w:cs="Amiri"/>
          <w:lang w:bidi="ar-SA"/>
          <w:color w:val="111111"/>
          <w:sz w:val="28"/>
          <w:szCs w:val="28"/>
          <w:rtl/>
        </w:rPr>
        <w:t xml:space="preserve">فِی خُبْثِ الزَّمَانِ وَ شِدَّةِ الْمَکَاسِبِ أَوْ یَقْبَلُ الصَّدَقَةَ قَالَ یَقْضِی بِمَا عِنْدَهُ دَیْنَهُ وَ لَا یَأْکُلُ أَمْوَالَ النَّاسِ إِلَّا وَ عِنْدَهُ مَا یُؤَدِّی إِلَیْهِمْ حُقُوقَهُمْ إِنَّ اللَّهَ تَبَارَکَ وَ تَعَالَی یَقُولُ لا تَأْکُلُوا أَمْوالَکُمْ بَیْنَکُمْ بِالْباطِلِ إِلَّا أَنْ تَکُونَ تِجارَةً عَنْ تَراضٍ مِنْکُمْ </w:t>
      </w:r>
      <w:r>
        <w:rPr>
          <w:rStyle w:val="FootnoteReference"/>
        </w:rPr>
        <w:footnoteReference w:id="2038"/>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رَوَاهُ الصَّدُوقُ بِإِسْنَادِهِ عَنْ سَمَاعَةَ بْنِ مِهْرَانَ </w:t>
      </w:r>
      <w:r>
        <w:rPr>
          <w:rStyle w:val="FootnoteReference"/>
        </w:rPr>
        <w:footnoteReference w:id="2039"/>
      </w:r>
    </w:p>
    <w:p>
      <w:pPr>
        <w:pStyle w:val="BookText"/>
      </w:pPr>
      <w:r>
        <w:rPr>
          <w:rFonts w:ascii="Amiri" w:hAnsi="Amiri" w:eastAsia="Amiri" w:cs="Amiri"/>
          <w:lang w:bidi="ar-SA"/>
          <w:color w:val="111111"/>
          <w:sz w:val="28"/>
          <w:szCs w:val="28"/>
          <w:rtl/>
        </w:rPr>
        <w:t xml:space="preserve">وَ رَوَاهُ ابْنُ إِدْرِیسَ فِی آخِرِ السَّرَائِرِ نَقْلًا مِنْ کِتَابِ الْمَشِیخَةِ لِلْحَسَنِ بْنِ مَحْبُوبٍ </w:t>
      </w:r>
      <w:r>
        <w:rPr>
          <w:rStyle w:val="FootnoteReference"/>
        </w:rPr>
        <w:footnoteReference w:id="2040"/>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6" w:name="pg14689_173400"/>
    <w:bookmarkEnd w:id="316"/>
    <w:p>
      <w:pPr>
        <w:pStyle w:val="BookText"/>
      </w:pPr>
      <w:r>
        <w:rPr>
          <w:rFonts w:ascii="Amiri" w:hAnsi="Amiri" w:eastAsia="Amiri" w:cs="Amiri"/>
          <w:lang w:bidi="ar-SA"/>
          <w:color w:val="111111"/>
          <w:sz w:val="28"/>
          <w:szCs w:val="28"/>
          <w:rtl/>
        </w:rPr>
        <w:t xml:space="preserve">وَ رَوَاهُ الشَّیْخُ بِإِسْنَادِهِ عَنِ الْحَسَنِ بْنِ مَحْبُوبٍ عَنْ أَبِی أَیُّوبَ عَنْ سَلَمَةَ مِثْلَهُ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"به امام صادق (ع) گفتم: 'مردی از ما که چیزی دارد تا با آن زندگی کند و بر او بدهی است، آیا آن را به خانواده‌اش بدهد تا زمانی که خداوند برایش گشایش بیاورد و بتواند دین خود را بپردازد یا بر خود قرض بگیرد در این زمان سخت و دشوار یا صدقه بپذیرد؟' فرمود: 'بدهی‌اش را با آنچه دارد بپردازد و مال مردم را نخورد، مگر آنکه داشته باشد که حقوق آن‌ها را ادا کند. به راستی خداوند تبارک و تعالی می‌گوید: «اموال خود را به ناحق بین خود نخورید، مگر اینکه تجارتی باشد از روی رضایت شما».'"</w:t>
      </w:r>
    </w:p>
    <w:p>
      <w:pPr>
        <w:pStyle w:val="Heading5"/>
      </w:pPr>
      <w:bookmarkStart w:id="1545" w:name="_Toc1106"/>
      <w:r>
        <w:t>[رقم الحدیث الکلی: 23774 - رقم الحدیث الباب: 4]</w:t>
      </w:r>
      <w:bookmarkEnd w:id="1545"/>
    </w:p>
    <w:p>
      <w:pPr>
        <w:pStyle w:val="BookText"/>
      </w:pPr>
      <w:r>
        <w:rPr>
          <w:rFonts w:ascii="Times New Roman" w:hAnsi="Times New Roman" w:eastAsia="Times New Roman" w:cs="Times New Roman"/>
          <w:lang w:val="en-US" w:bidi="en-US"/>
          <w:color w:val="111111"/>
          <w:sz w:val="28"/>
          <w:szCs w:val="28"/>
          <w:rtl/>
        </w:rPr>
        <w:t xml:space="preserve">23774- 4- </w:t>
      </w:r>
      <w:r>
        <w:rPr>
          <w:rStyle w:val="FootnoteReference"/>
        </w:rPr>
        <w:footnoteReference w:id="2042"/>
      </w:r>
      <w:r>
        <w:rPr>
          <w:rFonts w:ascii="Amiri" w:hAnsi="Amiri" w:eastAsia="Amiri" w:cs="Amiri"/>
          <w:lang w:bidi="ar-SA"/>
          <w:color w:val="111111"/>
          <w:sz w:val="28"/>
          <w:szCs w:val="28"/>
          <w:rtl/>
        </w:rPr>
        <w:t xml:space="preserve">وَ عَنْ مُحَمَّدِ بْنِ یَحْیَی عَنْ أَحْمَدَ بْنِ مُحَمَّدٍ عَنْ یُوسُفَ بْنِ السُّخْتِ عَنْ عَلِیِّ بْنِ مُحَمَّدِ بْنِ سُلَیْمَانَ عَنِ الْفَضْلِ بْنِ سُلَیْمَانَ عَنِ الْعَبَّاسِ بْنِ عِیسَی قَالَ: ضَاقَ عَلِیُّ بْنُ الْحُسَیْنِ ع ضِیقَةً فَأَتَی مَوْلًی لَهُ فَقَالَ أَقْرِضْنِی عَشَرَةَ آلَافِ دِرْهَمٍ إِلَی مَیْسَرَةٍ فَقَالَ لَا لَا لِأَنَّهُ لَیْسَ عِنْدِی وَ لَکِنِّی أُرِیدُ وَثِیقَةً قَالَ فَنَتَفَ </w:t>
      </w:r>
      <w:r>
        <w:rPr>
          <w:rStyle w:val="FootnoteReference"/>
        </w:rPr>
        <w:footnoteReference w:id="2043"/>
      </w:r>
      <w:r>
        <w:rPr>
          <w:rFonts w:ascii="Amiri" w:hAnsi="Amiri" w:eastAsia="Amiri" w:cs="Amiri"/>
          <w:lang w:bidi="ar-SA"/>
          <w:color w:val="111111"/>
          <w:sz w:val="28"/>
          <w:szCs w:val="28"/>
          <w:rtl/>
        </w:rPr>
        <w:t xml:space="preserve">لَهُ مِنْ رِدَائِهِ هُدْبَةً فَقَالَ هَذِهِ الْوَثِیقَةُ قَالَ فَکَأَنَّ مَوْلَاهُ کَرِهَ ذَلِکَ فَغَضِبَ وَ قَالَ أَنَا أَوْلَی بِالْوَفَاءِ أَمْ حَاجِبُ بْنُ زُرَارَةَ- فَقَالَ أَنْتَ أَوْلَی بِذَلِکَ مِنْهُ قَالَ فَکَیْفَ صَارَ حَاجِبٌ یَرْهَنُ قَوْسَهُ وَ إِنَّمَا هِیَ خَشَبَةٌ عَلَی مِائَةِ حَمَالَةٍ وَ هُوَ کَافِرٌ فَیَفِی وَ أَنَا لَا أَفِی بِهُدْبَةٍ مِنْ رِدَائِی قَالَ فَأَخَذَهَا الرَّجُلُ مِنْهُ وَ أَعْطَاهُ الدَّرَاهِمَ وَ جَعَلَ الْهُدْبَةَ فِی حُقٍّ فَسَهَّلَ اللَّهُ عَزَّ وَ جَلَّ لَهُ الْمَالَ فَحَمَلَهُ </w:t>
      </w:r>
      <w:r>
        <w:rPr>
          <w:rStyle w:val="FootnoteReference"/>
        </w:rPr>
        <w:footnoteReference w:id="2044"/>
      </w:r>
      <w:r>
        <w:rPr>
          <w:rFonts w:ascii="Amiri" w:hAnsi="Amiri" w:eastAsia="Amiri" w:cs="Amiri"/>
          <w:lang w:bidi="ar-SA"/>
          <w:color w:val="111111"/>
          <w:sz w:val="28"/>
          <w:szCs w:val="28"/>
          <w:rtl/>
        </w:rPr>
        <w:t xml:space="preserve">إِلَی الرَّجُلِ ثُمَّ قَالَ لَهُ قَدْ أَحْضَرْتُ مَالَکَ فَهَاتِ وَثِیقَتِی فَقَالَ لَهُ جُعِلْتُ فِدَاکَ ضَیَّعْتُهَا فَقَالَ إِذاً لَا تَأْخُذُ مَالَکَ مِنِّی لَیْسَ مِثْلِی مَنْ یُسْتَخَفُّ بِذِمَّتِهِ قَالَ فَأَخْرَجَ الرَّجُلُ الْحُقَّ فَإِذَا فِیهِ الْهُدْبَةُ فَأَعْطَاهَا عَلِیَّ بْنَ الْحُسَیْنِ ع- فَأَعْطَاهُ عَلِیُّ بْنُ الْحُسَیْنِ ع الدَّرَاهِمَ وَ أَخَذَ الْهُدْبَةَ فَرَمَی بِهَا وَ انْصَرَفَ.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عباس بن عیسی نقل شده که گفت: "علی بن حسین (ع) در تنگنایی قرار گرفت و نزد دوست خود رفت و گفت: 'به من ده هزار درهم قرض بده تا وقتی که توانایی بازپرداخت داشته باشم.' دوستش پاسخ داد: 'نه، چون ندارم، ولی وثیقه می‌خواهم.' سپس علی (ع) تکه‌ای از ردای خود را کند و به او داد و گفت: 'این وثیقه‌ات.' دوستش به نظر می‌رسید که این را نپذیرفت، پس علی (ع) عصبانی شد و گفت: 'آیا من بیشتر سزاوار وفا به عهد هستم یا حاجب بن زراره؟' دوستش گفت: 'تو بیشتر سزاواری.' علی (ع) گفت: 'چگونه حاجب قوسش را به عنوان وثیقه می‌گذارد و آن چیزی نیست جز یک تکه چوب که بر صد حمله(بار) است، و او کافر است و وفا می‌کند، ولی من نمی‌توانم با یک تکه از ردایم وفا کنم؟' سپس مرد وثیقه را گرفت و دراهم را به او داد و وثیقه را در صندوقچه‌ای گذاشت. خداوند مال را برای علی (ع) آسان ساخت و علی (ع) مال را به مرد برد و گفت: 'مالت را آورده‌ام، وثیقه‌ام را بده.' مرد گفت: 'فدایت شوم، آن را گم کرده‌ام.' علی (ع) گفت: 'پس مال تو را از من نخواهی گرفت؛ کسی مثل من نیست که با تعهداتش بازی کند.' مرد صندوقچه را باز کرد و وثیقه در آن بود. سپس علی (ع) دراهم را به مرد داد و وثیقه را گرفت و آن را دور انداخت و رفت."</w:t>
      </w:r>
    </w:p>
    <w:p>
      <w:pPr>
        <w:pStyle w:val="Heading5"/>
      </w:pPr>
      <w:bookmarkStart w:id="1546" w:name="_Toc1107"/>
      <w:r>
        <w:t>[رقم الحدیث الکلی: 23775 - رقم الحدیث الباب: 5]</w:t>
      </w:r>
      <w:bookmarkEnd w:id="1546"/>
    </w:p>
    <w:p>
      <w:pPr>
        <w:pStyle w:val="BookText"/>
      </w:pPr>
      <w:r>
        <w:rPr>
          <w:rFonts w:ascii="Times New Roman" w:hAnsi="Times New Roman" w:eastAsia="Times New Roman" w:cs="Times New Roman"/>
          <w:lang w:val="en-US" w:bidi="en-US"/>
          <w:color w:val="111111"/>
          <w:sz w:val="28"/>
          <w:szCs w:val="28"/>
          <w:rtl/>
        </w:rPr>
        <w:t xml:space="preserve">23775- 5- </w:t>
      </w:r>
      <w:r>
        <w:rPr>
          <w:rStyle w:val="FootnoteReference"/>
        </w:rPr>
        <w:footnoteReference w:id="2045"/>
      </w:r>
      <w:r>
        <w:rPr>
          <w:rFonts w:ascii="Amiri" w:hAnsi="Amiri" w:eastAsia="Amiri" w:cs="Amiri"/>
          <w:lang w:bidi="ar-SA"/>
          <w:color w:val="111111"/>
          <w:sz w:val="28"/>
          <w:szCs w:val="28"/>
          <w:rtl/>
        </w:rPr>
        <w:t xml:space="preserve">مُحَمَّدُ بْنُ عَلِیِّ بْنِ الْحُسَیْنِ بِإِسْنَادِهِ عَنْ أَبَانٍ عَنْ بَشَّارٍ عَنْ أَبِی جَعْفَرٍ ع قَالَ: أَوَّلُ قَطْرَةٍ مِنْ دَمِ الشَّهِیدِ کَفَّارَةٌ لِذُنُوبِهِ إِلَّا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7" w:name="pg14689_173401"/>
    <w:bookmarkEnd w:id="317"/>
    <w:p>
      <w:pPr>
        <w:pStyle w:val="BookText"/>
      </w:pPr>
      <w:r>
        <w:rPr>
          <w:rFonts w:ascii="Amiri" w:hAnsi="Amiri" w:eastAsia="Amiri" w:cs="Amiri"/>
          <w:lang w:bidi="ar-SA"/>
          <w:color w:val="111111"/>
          <w:sz w:val="28"/>
          <w:szCs w:val="28"/>
          <w:rtl/>
        </w:rPr>
        <w:t xml:space="preserve">الدَّیْنَ فَإِنَّ کَفَّارَتَهُ قَضَاؤُهُ.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بشار از امام باقر (ع) نقل شده که گفت: "اولین قطره از خون شهید کفاره گناهان اوست، به جز بدهی که کفاره آن فقط پرداخت آن است."</w:t>
      </w:r>
    </w:p>
    <w:p>
      <w:pPr>
        <w:pStyle w:val="Heading5"/>
      </w:pPr>
      <w:bookmarkStart w:id="1547" w:name="_Toc1108"/>
      <w:r>
        <w:t>[رقم الحدیث الکلی: 23776 - رقم الحدیث الباب: 6]</w:t>
      </w:r>
      <w:bookmarkEnd w:id="1547"/>
    </w:p>
    <w:p>
      <w:pPr>
        <w:pStyle w:val="BookText"/>
      </w:pPr>
      <w:r>
        <w:rPr>
          <w:rFonts w:ascii="Times New Roman" w:hAnsi="Times New Roman" w:eastAsia="Times New Roman" w:cs="Times New Roman"/>
          <w:lang w:val="en-US" w:bidi="en-US"/>
          <w:color w:val="111111"/>
          <w:sz w:val="28"/>
          <w:szCs w:val="28"/>
          <w:rtl/>
        </w:rPr>
        <w:t xml:space="preserve">23776- 6- </w:t>
      </w:r>
      <w:r>
        <w:rPr>
          <w:rStyle w:val="FootnoteReference"/>
        </w:rPr>
        <w:footnoteReference w:id="2046"/>
      </w:r>
      <w:r>
        <w:rPr>
          <w:rFonts w:ascii="Amiri" w:hAnsi="Amiri" w:eastAsia="Amiri" w:cs="Amiri"/>
          <w:lang w:bidi="ar-SA"/>
          <w:color w:val="111111"/>
          <w:sz w:val="28"/>
          <w:szCs w:val="28"/>
          <w:rtl/>
        </w:rPr>
        <w:t xml:space="preserve">قَالَ وَ قَالَ عَلِیٌّ ع إِیَّاکُمْ وَ الدَّیْنَ فَإِنَّهُ مَذَلَّةٌ بِالنَّهَارِ وَ مَهَمَّةٌ بِاللَّیْلِ وَ قَضَاءٌ فِی الدُّنْیَا وَ قَضَاءٌ فِی الْآخِرَةِ.</w:t>
      </w:r>
    </w:p>
    <w:p>
      <w:pPr>
        <w:pStyle w:val="BookText"/>
      </w:pPr>
      <w:r>
        <w:rPr>
          <w:rFonts w:ascii="Amiri" w:hAnsi="Amiri" w:eastAsia="Amiri" w:cs="Amiri"/>
          <w:lang w:bidi="ar-SA"/>
          <w:color w:val="111111"/>
          <w:sz w:val="28"/>
          <w:szCs w:val="28"/>
          <w:rtl/>
        </w:rPr>
        <w:t xml:space="preserve">وَ رَوَاهُ فِی الْعِلَلِ وَ رَوَاهُ الْکُلَیْنِیُّ وَ الشَّیْخُ کَمَا مَرَّ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&amp; فرمود: بپرهيزيد و دورى گزينيد از زير بار قرض رفتن كه خواركنندۀ انسان در روز است، و موجب اندوه و رنج بردن او در شب، و يك بار گرفتارى پرداختش در اين دنيا، و يك بار گرفتارى دير پرداختن، و يا نپرداختن آن، در آخرت را باعث مى‌شود.</w:t>
      </w:r>
    </w:p>
    <w:p>
      <w:pPr>
        <w:pStyle w:val="Heading5"/>
      </w:pPr>
      <w:bookmarkStart w:id="1548" w:name="_Toc1109"/>
      <w:r>
        <w:t>[رقم الحدیث الکلی: 23777 - رقم الحدیث الباب: 7]</w:t>
      </w:r>
      <w:bookmarkEnd w:id="1548"/>
    </w:p>
    <w:p>
      <w:pPr>
        <w:pStyle w:val="BookText"/>
      </w:pPr>
      <w:r>
        <w:rPr>
          <w:rFonts w:ascii="Times New Roman" w:hAnsi="Times New Roman" w:eastAsia="Times New Roman" w:cs="Times New Roman"/>
          <w:lang w:val="en-US" w:bidi="en-US"/>
          <w:color w:val="111111"/>
          <w:sz w:val="28"/>
          <w:szCs w:val="28"/>
          <w:rtl/>
        </w:rPr>
        <w:t xml:space="preserve">23777- 7- </w:t>
      </w:r>
      <w:r>
        <w:rPr>
          <w:rStyle w:val="FootnoteReference"/>
        </w:rPr>
        <w:footnoteReference w:id="2048"/>
      </w:r>
      <w:r>
        <w:rPr>
          <w:rFonts w:ascii="Amiri" w:hAnsi="Amiri" w:eastAsia="Amiri" w:cs="Amiri"/>
          <w:lang w:bidi="ar-SA"/>
          <w:color w:val="111111"/>
          <w:sz w:val="28"/>
          <w:szCs w:val="28"/>
          <w:rtl/>
        </w:rPr>
        <w:t xml:space="preserve">وَ فِی الْخِصَالِ عَنْ أَحْمَدَ بْنِ مُحَمَّدِ بْنِ الْهَیْثَمِ الْعِجْلِیِّ عَنْ أَحْمَدَ بْنِ زَکَرِیَّا الْقَطَّانِ عَنْ بَکْرِ بْنِ عَبْدِ اللَّهِ بْنِ حَبِیبٍ عَنْ تَمِیمِ بْنِ بُهْلُولٍ عَنْ أَبِیهِ عَنْ عَبْدِ اللَّهِ بْنِ الْفَضْلِ الْهَاشِمِیِّ قَالَ: قَالَ أَبُو عَبْدِ اللَّهِ ع ثَلَاثَةٌ مَنْ عَادَاهُمْ </w:t>
      </w:r>
      <w:r>
        <w:rPr>
          <w:rStyle w:val="FootnoteReference"/>
        </w:rPr>
        <w:footnoteReference w:id="2049"/>
      </w:r>
      <w:r>
        <w:rPr>
          <w:rFonts w:ascii="Amiri" w:hAnsi="Amiri" w:eastAsia="Amiri" w:cs="Amiri"/>
          <w:lang w:bidi="ar-SA"/>
          <w:color w:val="111111"/>
          <w:sz w:val="28"/>
          <w:szCs w:val="28"/>
          <w:rtl/>
        </w:rPr>
        <w:t xml:space="preserve">ذَلَّ الْوَالِدُ وَ السُّلْطَانُ وَ الْغَرِیمُ.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0"/>
      </w:r>
      <w:r>
        <w:rPr>
          <w:rFonts w:ascii="Amiri" w:hAnsi="Amiri" w:eastAsia="Amiri" w:cs="Amiri"/>
          <w:lang w:bidi="ar-SA"/>
          <w:color w:val="111111"/>
          <w:sz w:val="28"/>
          <w:szCs w:val="28"/>
          <w:rtl/>
        </w:rPr>
        <w:t xml:space="preserve">وَ یَأْتِی مَا یَدُلُّ عَلَیْهِ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فضل هاشمی نقل شده که گفت: "امام صادق (ع) فرمود: 'سه کس هستند که هر که با آن‌ها دشمنی کند، خوار می‌شود: پدر، حاکم، و طلبکار.'"</w:t>
      </w:r>
    </w:p>
    <w:p>
      <w:pPr>
        <w:pStyle w:val="Heading4"/>
      </w:pPr>
      <w:bookmarkStart w:id="1549" w:name="_Toc1110"/>
      <w:r>
        <w:t>5- بَابُ وُجُوبِ نِیَّةِ قَضَاءِ الدَّیْنِ مَعَ الْعَجْزِ عَنِ الْقَضَاءِ</w:t>
      </w:r>
      <w:bookmarkEnd w:id="1549"/>
    </w:p>
    <w:p>
      <w:pPr>
        <w:pStyle w:val="Heading5"/>
      </w:pPr>
      <w:bookmarkStart w:id="1550" w:name="_Toc1111"/>
      <w:r>
        <w:t>اشارة</w:t>
      </w:r>
      <w:bookmarkEnd w:id="1550"/>
    </w:p>
    <w:p>
      <w:pPr>
        <w:pStyle w:val="BookText"/>
      </w:pPr>
      <w:r>
        <w:rPr>
          <w:rStyle w:val="FootnoteReference"/>
        </w:rPr>
        <w:footnoteReference w:id="2052"/>
      </w:r>
      <w:r>
        <w:rPr>
          <w:rFonts w:ascii="Amiri" w:hAnsi="Amiri" w:eastAsia="Amiri" w:cs="Amiri"/>
          <w:lang w:bidi="ar-SA"/>
          <w:color w:val="111111"/>
          <w:sz w:val="28"/>
          <w:szCs w:val="28"/>
          <w:rtl/>
        </w:rPr>
        <w:t xml:space="preserve">5 بَابُ وُجُوبِ نِیَّةِ قَضَاءِ الدَّیْنِ مَعَ الْعَجْزِ عَنِ الْقَضَاءِ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51" w:name="_Toc1112"/>
      <w:r>
        <w:t>[رقم الحدیث الکلی: 23778 - رقم الحدیث الباب: 1]</w:t>
      </w:r>
      <w:bookmarkEnd w:id="1551"/>
    </w:p>
    <w:p>
      <w:pPr>
        <w:pStyle w:val="BookText"/>
      </w:pPr>
      <w:r>
        <w:rPr>
          <w:rFonts w:ascii="Times New Roman" w:hAnsi="Times New Roman" w:eastAsia="Times New Roman" w:cs="Times New Roman"/>
          <w:lang w:val="en-US" w:bidi="en-US"/>
          <w:color w:val="111111"/>
          <w:sz w:val="28"/>
          <w:szCs w:val="28"/>
          <w:rtl/>
        </w:rPr>
        <w:t xml:space="preserve">23778- 1- </w:t>
      </w:r>
      <w:r>
        <w:rPr>
          <w:rStyle w:val="FootnoteReference"/>
        </w:rPr>
        <w:footnoteReference w:id="2053"/>
      </w:r>
      <w:r>
        <w:rPr>
          <w:rFonts w:ascii="Amiri" w:hAnsi="Amiri" w:eastAsia="Amiri" w:cs="Amiri"/>
          <w:lang w:bidi="ar-SA"/>
          <w:color w:val="111111"/>
          <w:sz w:val="28"/>
          <w:szCs w:val="28"/>
          <w:rtl/>
        </w:rPr>
        <w:t xml:space="preserve">مُحَمَّدُ بْنُ یَعْقُوبَ عَنْ مُحَمَّدِ بْنِ یَحْیَی عَنْ مُحَمَّدِ بْنِ الْحُسَیْنِ عَنِ النَّضْرِ بْنِ شُعَیْبٍ </w:t>
      </w:r>
      <w:r>
        <w:rPr>
          <w:rStyle w:val="FootnoteReference"/>
        </w:rPr>
        <w:footnoteReference w:id="2054"/>
      </w:r>
      <w:r>
        <w:rPr>
          <w:rFonts w:ascii="Amiri" w:hAnsi="Amiri" w:eastAsia="Amiri" w:cs="Amiri"/>
          <w:lang w:bidi="ar-SA"/>
          <w:color w:val="111111"/>
          <w:sz w:val="28"/>
          <w:szCs w:val="28"/>
          <w:rtl/>
        </w:rPr>
        <w:t xml:space="preserve">عَنْ عَبْدِ الْغَفَّارِ الْجَازِیِّ عَنْ أَبِی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8" w:name="pg14689_173402"/>
    <w:bookmarkEnd w:id="318"/>
    <w:p>
      <w:pPr>
        <w:pStyle w:val="BookText"/>
      </w:pPr>
      <w:r>
        <w:rPr>
          <w:rFonts w:ascii="Amiri" w:hAnsi="Amiri" w:eastAsia="Amiri" w:cs="Amiri"/>
          <w:lang w:bidi="ar-SA"/>
          <w:color w:val="111111"/>
          <w:sz w:val="28"/>
          <w:szCs w:val="28"/>
          <w:rtl/>
        </w:rPr>
        <w:t xml:space="preserve">عَبْدِ اللَّهِ ع قَالَ: سَأَلْتُهُ عَنْ رَجُلٍ مَاتَ وَ عَلَیْهِ دَیْنٌ قَالَ إِنْ کَانَ أُتِیَ عَلَی یَدَیْهِ مِنْ غَیْرِ فَسَادٍ لَمْ یُؤَاخِذْهُ اللَّهُ إِذَا عَلِمَ مِنْ نِیَّتِهِ إِلَّا مَنْ کَانَ لَا یُرِیدُ أَنْ یُؤَدِّیَ عَنْ أَمَانَتِهِ فَهُوَ بِمَنْزِلَةِ السَّارِقِ وَ کَذَلِکَ الزَّکَاةُ أَیْضاً وَ کَذَلِکَ مَنِ اسْتَحَلَّ أَنْ یَذْهَبَ بِمُهُورِ النِّسَاءِ.</w:t>
      </w:r>
    </w:p>
    <w:p>
      <w:pPr>
        <w:pStyle w:val="BookText"/>
      </w:pPr>
      <w:r>
        <w:rPr>
          <w:rFonts w:ascii="Amiri" w:hAnsi="Amiri" w:eastAsia="Amiri" w:cs="Amiri"/>
          <w:lang w:bidi="ar-SA"/>
          <w:color w:val="111111"/>
          <w:sz w:val="28"/>
          <w:szCs w:val="28"/>
          <w:rtl/>
        </w:rPr>
        <w:t xml:space="preserve">وَ رَوَاهُ الشَّیْخُ بِإِسْنَادِهِ عَنْ مُحَمَّدِ بْنِ یَعْقُوبَ مِثْلَهُ إِلَّا أَنَّهُ قَالَ عَنِ النَّضْرِ بْنِ سُوَیْدٍ وَ قَالَ: إِنْ کَانَ أَنْفَقَهُ مِنْ غَیْرِ فَسَادٍ قَالَ إِذَا عَلِمَ مِنْ نِیَّتِهِ الْأَدَاءَ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عبدالغفار جازی از امام صادق (ع) نقل شده که گفت: "از او پرسیدم درباره مردی که مرده و بدهی دارد. فرمود: 'اگر بدهی‌اش بدون هیچ فسادی بوده و خداوند از نیت او آگاه باشد، خداوند او را مواخذه نخواهد کرد، مگر کسی که نمی‌خواهد بدهی‌اش را بپردازد، که در این صورت او مانند سارق است. همچنین زکات نیز همین حکم را دارد و نیز کسی که مهر زنان را تصاحب کند.'"</w:t>
      </w:r>
    </w:p>
    <w:p>
      <w:pPr>
        <w:pStyle w:val="Heading5"/>
      </w:pPr>
      <w:bookmarkStart w:id="1552" w:name="_Toc1113"/>
      <w:r>
        <w:t>[رقم الحدیث الکلی: 23779 - رقم الحدیث الباب: 2]</w:t>
      </w:r>
      <w:bookmarkEnd w:id="1552"/>
    </w:p>
    <w:p>
      <w:pPr>
        <w:pStyle w:val="BookText"/>
      </w:pPr>
      <w:r>
        <w:rPr>
          <w:rFonts w:ascii="Times New Roman" w:hAnsi="Times New Roman" w:eastAsia="Times New Roman" w:cs="Times New Roman"/>
          <w:lang w:val="en-US" w:bidi="en-US"/>
          <w:color w:val="111111"/>
          <w:sz w:val="28"/>
          <w:szCs w:val="28"/>
          <w:rtl/>
        </w:rPr>
        <w:t xml:space="preserve">23779- 2- </w:t>
      </w:r>
      <w:r>
        <w:rPr>
          <w:rStyle w:val="FootnoteReference"/>
        </w:rPr>
        <w:footnoteReference w:id="2056"/>
      </w:r>
      <w:r>
        <w:rPr>
          <w:rFonts w:ascii="Amiri" w:hAnsi="Amiri" w:eastAsia="Amiri" w:cs="Amiri"/>
          <w:lang w:bidi="ar-SA"/>
          <w:color w:val="111111"/>
          <w:sz w:val="28"/>
          <w:szCs w:val="28"/>
          <w:rtl/>
        </w:rPr>
        <w:t xml:space="preserve">وَ عَنْ عَلِیِّ بْنِ مُحَمَّدٍ عَنْ صَالِحِ بْنِ أَبِی حَمَّادٍ عَنِ ابْنِ فَضَّالٍ عَنْ بَعْضِ أَصْحَابِهِ عَنْ أَبِی عَبْدِ اللَّهِ ع قَالَ: مَنِ اسْتَدَانَ دَیْناً فَلَمْ یَنْوِ قَضَاءَهُ کَانَ بِمَنْزِلَةِ السَّارِقِ.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از برخی از اصحابش از امام صادق (ع) نقل شده که گفت: "کسی که قرض بگیرد و نیت پرداخت آن را نداشته باشد، مانند سارق است."</w:t>
      </w:r>
    </w:p>
    <w:p>
      <w:pPr>
        <w:pStyle w:val="Heading5"/>
      </w:pPr>
      <w:bookmarkStart w:id="1553" w:name="_Toc1114"/>
      <w:r>
        <w:t>[رقم الحدیث الکلی: 23780 - رقم الحدیث الباب: 3]</w:t>
      </w:r>
      <w:bookmarkEnd w:id="1553"/>
    </w:p>
    <w:p>
      <w:pPr>
        <w:pStyle w:val="BookText"/>
      </w:pPr>
      <w:r>
        <w:rPr>
          <w:rFonts w:ascii="Times New Roman" w:hAnsi="Times New Roman" w:eastAsia="Times New Roman" w:cs="Times New Roman"/>
          <w:lang w:val="en-US" w:bidi="en-US"/>
          <w:color w:val="111111"/>
          <w:sz w:val="28"/>
          <w:szCs w:val="28"/>
          <w:rtl/>
        </w:rPr>
        <w:t xml:space="preserve">23780- 3- </w:t>
      </w:r>
      <w:r>
        <w:rPr>
          <w:rStyle w:val="FootnoteReference"/>
        </w:rPr>
        <w:footnoteReference w:id="2057"/>
      </w:r>
      <w:r>
        <w:rPr>
          <w:rFonts w:ascii="Amiri" w:hAnsi="Amiri" w:eastAsia="Amiri" w:cs="Amiri"/>
          <w:lang w:bidi="ar-SA"/>
          <w:color w:val="111111"/>
          <w:sz w:val="28"/>
          <w:szCs w:val="28"/>
          <w:rtl/>
        </w:rPr>
        <w:t xml:space="preserve">وَ عَنْ عِدَّةٍ مِنْ أَصْحَابِنَا عَنْ أَحْمَدَ بْنِ مُحَمَّدٍ عَنْ عَبْدِ الرَّحْمَنِ بْنِ أَبِی نَجْرَانَ عَنِ الْحَسَنِ بْنِ عَلِیِّ بْنِ رِبَاطٍ </w:t>
      </w:r>
      <w:r>
        <w:rPr>
          <w:rStyle w:val="FootnoteReference"/>
        </w:rPr>
        <w:footnoteReference w:id="2058"/>
      </w:r>
      <w:r>
        <w:rPr>
          <w:rFonts w:ascii="Amiri" w:hAnsi="Amiri" w:eastAsia="Amiri" w:cs="Amiri"/>
          <w:lang w:bidi="ar-SA"/>
          <w:color w:val="111111"/>
          <w:sz w:val="28"/>
          <w:szCs w:val="28"/>
          <w:rtl/>
        </w:rPr>
        <w:t xml:space="preserve">قَالَ سَمِعْتُ أَبَا عَبْدِ اللَّهِ ع یَقُولُ مَنْ کَانَ عَلَیْهِ دَیْنٌ یَنْوِی قَضَاءَهُ کَانَ مَعَهُ مِنَ اللَّهِ حَافِظَانِ یُعِینَانِهِ عَلَی الْأَدَاءِ عَنْ أَمَانَتِهِ فَإِنْ قَصَرَتْ نِیَّتُهُ عَنِ الْأَدَاءِ قَصَرَ عَنْهُ مِنَ الْمَعُونَةِ بِقَدْرِ مَا قَصَرَ مِنْ نِیَّتِهِ.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059"/>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رباط نقل شده که گفت: "از امام صادق (ع) شنیدم که فرمود: 'کسی که بدهی دارد و نیت پرداخت آن را دارد، دو حافظ از جانب خداوند با او هستند که به او در ادای تعهداتش کمک می‌کنند. و اگر نیت او برای پرداخت کم باشد، کمک الهی نیز به اندازه کاهش نیتش کم خواهد شد.'"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9" w:name="pg14689_173403"/>
    <w:bookmarkEnd w:id="319"/>
    <w:p>
      <w:pPr>
        <w:pStyle w:val="Heading5"/>
      </w:pPr>
      <w:bookmarkStart w:id="1554" w:name="_Toc1115"/>
      <w:r>
        <w:t>[رقم الحدیث الکلی: 23781 - رقم الحدیث الباب: 4]</w:t>
      </w:r>
      <w:bookmarkEnd w:id="1554"/>
    </w:p>
    <w:p>
      <w:pPr>
        <w:pStyle w:val="BookText"/>
      </w:pPr>
      <w:r>
        <w:rPr>
          <w:rFonts w:ascii="Times New Roman" w:hAnsi="Times New Roman" w:eastAsia="Times New Roman" w:cs="Times New Roman"/>
          <w:lang w:val="en-US" w:bidi="en-US"/>
          <w:color w:val="111111"/>
          <w:sz w:val="28"/>
          <w:szCs w:val="28"/>
          <w:rtl/>
        </w:rPr>
        <w:t xml:space="preserve">23781- 4- </w:t>
      </w:r>
      <w:r>
        <w:rPr>
          <w:rStyle w:val="FootnoteReference"/>
        </w:rPr>
        <w:footnoteReference w:id="2061"/>
      </w:r>
      <w:r>
        <w:rPr>
          <w:rFonts w:ascii="Amiri" w:hAnsi="Amiri" w:eastAsia="Amiri" w:cs="Amiri"/>
          <w:lang w:bidi="ar-SA"/>
          <w:color w:val="111111"/>
          <w:sz w:val="28"/>
          <w:szCs w:val="28"/>
          <w:rtl/>
        </w:rPr>
        <w:t xml:space="preserve">وَ عَنْ عَلِیِّ بْنِ مُحَمَّدٍ عَنْ إِبْرَاهِیمَ بْنِ إِسْحَاقَ الْأَحْمَرِ عَنْ عَبْدِ اللَّهِ بْنِ حَمَّادٍ عَنْ عُمَرَ بْنِ یَزِیدَ قَالَ: أَتَی رَجُلٌ أَبَا عَبْدِ اللَّهِ ع یَقْتَضِیهِ وَ أَنَا عِنْدَهُ فَقَالَ لَهُ لَیْسَ عِنْدَنَا الْیَوْمَ شَیْ‌ءٌ وَ لَکِنَّهُ یَأْتِینَا خِطْرٌ </w:t>
      </w:r>
      <w:r>
        <w:rPr>
          <w:rStyle w:val="FootnoteReference"/>
        </w:rPr>
        <w:footnoteReference w:id="2062"/>
      </w:r>
      <w:r>
        <w:rPr>
          <w:rFonts w:ascii="Amiri" w:hAnsi="Amiri" w:eastAsia="Amiri" w:cs="Amiri"/>
          <w:lang w:bidi="ar-SA"/>
          <w:color w:val="111111"/>
          <w:sz w:val="28"/>
          <w:szCs w:val="28"/>
          <w:rtl/>
        </w:rPr>
        <w:t xml:space="preserve">وَ وَسِمَةٌ فَتُبَاعُ إِنْ شَاءَ اللَّهُ فَقَالَ لَهُ الرَّجُلُ عِدْنِی فَقَالَ کَیْفَ أَعِدُکَ وَ أَنَا لِمَا لَا أَرْجُو أَرْجَی مِنِّی لِمَا أَرْجُو.</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که گفت: "مردی نزد امام صادق (ع) آمد تا طلب خود را بگیرد و من نزد او بودم. امام صادق (ع) به او فرمود: 'امروز چیزی نداریم، اما به ما خطری (یا وسیله‌ای) می‌رسد که فروخته خواهد شد، ان شاء الله.' مرد گفت: 'به من وعده بده.' امام صادق (ع) فرمود: 'چگونه می‌توانم به تو وعده بدهم در حالی که من برای آنچه امیدوار نیستم، امیدوارترم تا برای آنچه امیدوارم.'"</w:t>
      </w:r>
    </w:p>
    <w:p>
      <w:pPr>
        <w:pStyle w:val="Heading5"/>
      </w:pPr>
      <w:bookmarkStart w:id="1555" w:name="_Toc1116"/>
      <w:r>
        <w:t>[رقم الحدیث الکلی: 23782 - رقم الحدیث الباب: 5]</w:t>
      </w:r>
      <w:bookmarkEnd w:id="1555"/>
    </w:p>
    <w:p>
      <w:pPr>
        <w:pStyle w:val="BookText"/>
      </w:pPr>
      <w:r>
        <w:rPr>
          <w:rFonts w:ascii="Times New Roman" w:hAnsi="Times New Roman" w:eastAsia="Times New Roman" w:cs="Times New Roman"/>
          <w:lang w:val="en-US" w:bidi="en-US"/>
          <w:color w:val="111111"/>
          <w:sz w:val="28"/>
          <w:szCs w:val="28"/>
          <w:rtl/>
        </w:rPr>
        <w:t xml:space="preserve">23782- 5- </w:t>
      </w:r>
      <w:r>
        <w:rPr>
          <w:rStyle w:val="FootnoteReference"/>
        </w:rPr>
        <w:footnoteReference w:id="2064"/>
      </w:r>
      <w:r>
        <w:rPr>
          <w:rFonts w:ascii="Amiri" w:hAnsi="Amiri" w:eastAsia="Amiri" w:cs="Amiri"/>
          <w:lang w:bidi="ar-SA"/>
          <w:color w:val="111111"/>
          <w:sz w:val="28"/>
          <w:szCs w:val="28"/>
          <w:rtl/>
        </w:rPr>
        <w:t xml:space="preserve">مُحَمَّدُ بْنُ عَلِیِّ بْنِ الْحُسَیْنِ بِإِسْنَادِهِ عَنْ أَبِی خَدِیجَةَ عَنْ أَبِی عَبْدِ اللَّهِ ع قَالَ: أَیُّمَا رَجُلٍ أَتَی رَجُلًا فَاسْتَقْرَضَ مِنْهُ مَالًا وَ فِی نِیَّتِهِ أَنْ لَا یُؤَدِّیَهُ فَذَلِکَ اللِّصُّ الْعَادِی.</w:t>
      </w:r>
    </w:p>
    <w:p>
      <w:pPr>
        <w:pStyle w:val="BookText"/>
      </w:pPr>
      <w:r>
        <w:rPr>
          <w:rFonts w:ascii="Amiri" w:hAnsi="Amiri" w:eastAsia="Amiri" w:cs="Amiri"/>
          <w:lang w:bidi="ar-SA"/>
          <w:color w:val="111111"/>
          <w:sz w:val="28"/>
          <w:szCs w:val="28"/>
          <w:rtl/>
        </w:rPr>
        <w:t xml:space="preserve">أَقُولُ: وَ یَأْتِی مَا یَدُلُّ عَلَی ذَلِکَ فِی الْمُهُورِ </w:t>
      </w:r>
      <w:r>
        <w:rPr>
          <w:rStyle w:val="FootnoteReference"/>
        </w:rPr>
        <w:footnoteReference w:id="2065"/>
      </w:r>
      <w:r>
        <w:rPr>
          <w:rFonts w:ascii="Amiri" w:hAnsi="Amiri" w:eastAsia="Amiri" w:cs="Amiri"/>
          <w:lang w:bidi="ar-SA"/>
          <w:color w:val="111111"/>
          <w:sz w:val="28"/>
          <w:szCs w:val="28"/>
          <w:rtl/>
        </w:rPr>
        <w:t xml:space="preserve">وَ غَیْرِ ذَلِکَ إِنْ شَاءَ اللَّهُ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و تقدم ما یدلّ علیه فی الباب 4 من هذه الأبواب، و فی الحدیث 8 من الباب 41 من أبواب الامر بالمعروف، و فی الحدیثین 2، 3 من الباب 76 من أبواب ما یکتسب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خدیجه از امام صادق (ع) نقل شده که گفت: "هر مردی که نزد مردی دیگر برود و از او قرض بگیرد در حالی که نیت ندارد آن را برگرداند، مانند یک دزد معمولی است."</w:t>
      </w:r>
    </w:p>
    <w:p>
      <w:pPr>
        <w:pStyle w:val="Heading4"/>
      </w:pPr>
      <w:bookmarkStart w:id="1556" w:name="_Toc1117"/>
      <w:r>
        <w:t>6- بَابُ اسْتِحْبَابِ إِقْرَاضِ الْمُؤْمِنِ‌</w:t>
      </w:r>
      <w:bookmarkEnd w:id="1556"/>
    </w:p>
    <w:p>
      <w:pPr>
        <w:pStyle w:val="Heading5"/>
      </w:pPr>
      <w:bookmarkStart w:id="1557" w:name="_Toc1118"/>
      <w:r>
        <w:t>اشارة</w:t>
      </w:r>
      <w:bookmarkEnd w:id="1557"/>
    </w:p>
    <w:p>
      <w:pPr>
        <w:pStyle w:val="BookText"/>
      </w:pPr>
      <w:r>
        <w:rPr>
          <w:rStyle w:val="FootnoteReference"/>
        </w:rPr>
        <w:footnoteReference w:id="2067"/>
      </w:r>
      <w:r>
        <w:rPr>
          <w:rFonts w:ascii="Amiri" w:hAnsi="Amiri" w:eastAsia="Amiri" w:cs="Amiri"/>
          <w:lang w:bidi="ar-SA"/>
          <w:color w:val="111111"/>
          <w:sz w:val="28"/>
          <w:szCs w:val="28"/>
          <w:rtl/>
        </w:rPr>
        <w:t xml:space="preserve">6 بَابُ اسْتِحْبَابِ إِقْرَاضِ الْمُؤْمِنِ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58" w:name="_Toc1119"/>
      <w:r>
        <w:t>[رقم الحدیث الکلی: 23783 - رقم الحدیث الباب: 1]</w:t>
      </w:r>
      <w:bookmarkEnd w:id="1558"/>
    </w:p>
    <w:p>
      <w:pPr>
        <w:pStyle w:val="BookText"/>
      </w:pPr>
      <w:r>
        <w:rPr>
          <w:rFonts w:ascii="Times New Roman" w:hAnsi="Times New Roman" w:eastAsia="Times New Roman" w:cs="Times New Roman"/>
          <w:lang w:val="en-US" w:bidi="en-US"/>
          <w:color w:val="111111"/>
          <w:sz w:val="28"/>
          <w:szCs w:val="28"/>
          <w:rtl/>
        </w:rPr>
        <w:t xml:space="preserve">23783- 1- </w:t>
      </w:r>
      <w:r>
        <w:rPr>
          <w:rStyle w:val="FootnoteReference"/>
        </w:rPr>
        <w:footnoteReference w:id="2068"/>
      </w:r>
      <w:r>
        <w:rPr>
          <w:rFonts w:ascii="Amiri" w:hAnsi="Amiri" w:eastAsia="Amiri" w:cs="Amiri"/>
          <w:lang w:bidi="ar-SA"/>
          <w:color w:val="111111"/>
          <w:sz w:val="28"/>
          <w:szCs w:val="28"/>
          <w:rtl/>
        </w:rPr>
        <w:t xml:space="preserve">مُحَمَّدُ بْنُ عَلِیِّ بْنِ الْحُسَیْنِ فِی ثَوَابِ الْأَعْمَالِ عَنْ أَبِیهِ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0" w:name="pg14689_173404"/>
    <w:bookmarkEnd w:id="320"/>
    <w:p>
      <w:pPr>
        <w:pStyle w:val="BookText"/>
      </w:pPr>
      <w:r>
        <w:rPr>
          <w:rFonts w:ascii="Amiri" w:hAnsi="Amiri" w:eastAsia="Amiri" w:cs="Amiri"/>
          <w:lang w:bidi="ar-SA"/>
          <w:color w:val="111111"/>
          <w:sz w:val="28"/>
          <w:szCs w:val="28"/>
          <w:rtl/>
        </w:rPr>
        <w:t xml:space="preserve">عَنْ سَعْدٍ عَنِ الْهَیْثَمِ بْنِ أَبِی مَسْرُوقٍ النَّهْدِیِّ عَنْ مُحَمَّدِ بْنِ حُبَابٍ الْقَمَّاطِ عَنْ شَیْخٍ کَانَ عِنْدَنَا قَالَ سَمِعْتُ أَبَا عَبْدِ اللَّهِ ع یَقُولُ لَأَنْ أُقْرِضَ قَرْضاً أَحَبُّ إِلَیَّ مِنْ أَنْ أَتَصَدَّقَ بِمِثْلِهِ وَ کَانَ یَقُولُ مَنْ أَقْرَضَ قَرْضاً وَ ضَرَبَ لَهُ أَجَلًا فَلَمْ یُؤْتَ بِهِ عِنْدَ ذَلِکَ الْأَجَلِ کَانَ لَهُ مِنَ الثَّوَابِ فِی کُلِّ یَوْمٍ یَتَأَخَّرُ عَنْ ذَلِکَ الْأَجَلِ بِمِثْلِ صَدَقَةِ دِینَارٍ وَاحِدٍ فِی کُلِّ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حباب القماط از شیخی که نزد ما بود، نقل شده که گفت: "از امام صادق (ع) شنیدم که فرمود: 'قرض دادن برای من از صدقه دادن با همان مقدار، بیشتر محبوب است.' و می‌فرمود: 'کسی که قرض دهد و مهلتی برای پرداخت آن تعیین کند، و اگر در آن مهلت قرض بازپرداخت نشود، به ازای هر روزی که از آن مهلت بگذرد، برای او ثواب صدقه یک دینار در هر روز خواهد بود.'"</w:t>
      </w:r>
    </w:p>
    <w:p>
      <w:pPr>
        <w:pStyle w:val="Heading5"/>
      </w:pPr>
      <w:bookmarkStart w:id="1559" w:name="_Toc1120"/>
      <w:r>
        <w:t>[رقم الحدیث الکلی: 23784 - رقم الحدیث الباب: 2]</w:t>
      </w:r>
      <w:bookmarkEnd w:id="1559"/>
    </w:p>
    <w:p>
      <w:pPr>
        <w:pStyle w:val="BookText"/>
      </w:pPr>
      <w:r>
        <w:rPr>
          <w:rFonts w:ascii="Times New Roman" w:hAnsi="Times New Roman" w:eastAsia="Times New Roman" w:cs="Times New Roman"/>
          <w:lang w:val="en-US" w:bidi="en-US"/>
          <w:color w:val="111111"/>
          <w:sz w:val="28"/>
          <w:szCs w:val="28"/>
          <w:rtl/>
        </w:rPr>
        <w:t xml:space="preserve">23784- 2- </w:t>
      </w:r>
      <w:r>
        <w:rPr>
          <w:rStyle w:val="FootnoteReference"/>
        </w:rPr>
        <w:footnoteReference w:id="2069"/>
      </w:r>
      <w:r>
        <w:rPr>
          <w:rFonts w:ascii="Amiri" w:hAnsi="Amiri" w:eastAsia="Amiri" w:cs="Amiri"/>
          <w:lang w:bidi="ar-SA"/>
          <w:color w:val="111111"/>
          <w:sz w:val="28"/>
          <w:szCs w:val="28"/>
          <w:rtl/>
        </w:rPr>
        <w:t xml:space="preserve">وَ عَنْ مُحَمَّدِ بْنِ الْحَسَنِ عَنِ الصَّفَّارِ عَنْ أَحْمَدَ بْنِ أَبِی عَبْدِ اللَّهِ عَنْ أَبِیهِ عَنِ ابْنِ سِنَانٍ عَنِ الْفُضَیْلِ قَالَ: قَالَ أَبُو عَبْدِ اللَّهِ ع مَا مِنْ مُسْلِمٍ أَقْرَضَ مُسْلِماً قَرْضاً حَسَناً یُرِیدُ بِهِ وَجْهَ اللَّهِ إِلَّا حُسِبَ لَهُ أَجْرُهَا کَحِسَابِ الصَّدَقَةِ حَتَّی یَرْجِعَ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که گفت: "امام صادق (ع) فرمود: 'هیچ مسلمانی نیست که به مسلمانی دیگر قرض حسنه دهد و تنها قصد و نیتش رضای خداوند باشد،مگراینکه اجر و ثواب آن مانند صدقه محسوب می‌شود تا زمانی که قرض به او بازگردانده شود.'"</w:t>
      </w:r>
    </w:p>
    <w:p>
      <w:pPr>
        <w:pStyle w:val="Heading5"/>
      </w:pPr>
      <w:bookmarkStart w:id="1560" w:name="_Toc1121"/>
      <w:r>
        <w:t>[رقم الحدیث الکلی: 23785 - رقم الحدیث الباب: 3]</w:t>
      </w:r>
      <w:bookmarkEnd w:id="1560"/>
    </w:p>
    <w:p>
      <w:pPr>
        <w:pStyle w:val="BookText"/>
      </w:pPr>
      <w:r>
        <w:rPr>
          <w:rFonts w:ascii="Times New Roman" w:hAnsi="Times New Roman" w:eastAsia="Times New Roman" w:cs="Times New Roman"/>
          <w:lang w:val="en-US" w:bidi="en-US"/>
          <w:color w:val="111111"/>
          <w:sz w:val="28"/>
          <w:szCs w:val="28"/>
          <w:rtl/>
        </w:rPr>
        <w:t xml:space="preserve">23785- 3- </w:t>
      </w:r>
      <w:r>
        <w:rPr>
          <w:rStyle w:val="FootnoteReference"/>
        </w:rPr>
        <w:footnoteReference w:id="2070"/>
      </w:r>
      <w:r>
        <w:rPr>
          <w:rFonts w:ascii="Amiri" w:hAnsi="Amiri" w:eastAsia="Amiri" w:cs="Amiri"/>
          <w:lang w:bidi="ar-SA"/>
          <w:color w:val="111111"/>
          <w:sz w:val="28"/>
          <w:szCs w:val="28"/>
          <w:rtl/>
        </w:rPr>
        <w:t xml:space="preserve">وَ عَنْهُ عَنِ الصَّفَّارِ عَنْ أَحْمَدَ عَنْ أَبِیهِ عَنْ أَحْمَدَ بْنِ النَّضْرِ عَنْ عَمْرِو بْنِ شِمْرٍ عَنْ جَابِرٍ عَنْ أَبِی عَبْدِ اللَّهِ </w:t>
      </w:r>
      <w:r>
        <w:rPr>
          <w:rStyle w:val="FootnoteReference"/>
        </w:rPr>
        <w:footnoteReference w:id="2071"/>
      </w:r>
      <w:r>
        <w:rPr>
          <w:rFonts w:ascii="Amiri" w:hAnsi="Amiri" w:eastAsia="Amiri" w:cs="Amiri"/>
          <w:lang w:bidi="ar-SA"/>
          <w:color w:val="111111"/>
          <w:sz w:val="28"/>
          <w:szCs w:val="28"/>
          <w:rtl/>
        </w:rPr>
        <w:t xml:space="preserve">ع قَالَ: قَالَ رَسُولُ اللَّهِ ص مَنْ أَقْرَضَ مُؤْمِناً قَرْضاً یُنْظِرُ بِهِ مَیْسُورَهُ کَانَ مَالُهُ فِی زَکَاةٍ وَ کَانَ هُوَ فِی صَلَاةٍ مِنَ الْمَلَائِکَةِ حَتَّی یُؤَدِّیَهُ.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صادق (ع) نقل شده که گفت: "رسول خدا (ص) فرمود: 'کسی که به مؤمنی قرض دهد و تا زمانی که او بتواند آن را بازپرداخت کند، صبر کند، مال او در زکات است و خود او در دعاهای فرشتگان قرار دارد تا زمانی که قرض پرداخت شود.'"</w:t>
      </w:r>
    </w:p>
    <w:p>
      <w:pPr>
        <w:pStyle w:val="Heading5"/>
      </w:pPr>
      <w:bookmarkStart w:id="1561" w:name="_Toc1122"/>
      <w:r>
        <w:t>[رقم الحدیث الکلی: 23786 - رقم الحدیث الباب: 4]</w:t>
      </w:r>
      <w:bookmarkEnd w:id="1561"/>
    </w:p>
    <w:p>
      <w:pPr>
        <w:pStyle w:val="BookText"/>
      </w:pPr>
      <w:r>
        <w:rPr>
          <w:rFonts w:ascii="Times New Roman" w:hAnsi="Times New Roman" w:eastAsia="Times New Roman" w:cs="Times New Roman"/>
          <w:lang w:val="en-US" w:bidi="en-US"/>
          <w:color w:val="111111"/>
          <w:sz w:val="28"/>
          <w:szCs w:val="28"/>
          <w:rtl/>
        </w:rPr>
        <w:t xml:space="preserve">23786- 4- </w:t>
      </w:r>
      <w:r>
        <w:rPr>
          <w:rStyle w:val="FootnoteReference"/>
        </w:rPr>
        <w:footnoteReference w:id="2072"/>
      </w:r>
      <w:r>
        <w:rPr>
          <w:rFonts w:ascii="Amiri" w:hAnsi="Amiri" w:eastAsia="Amiri" w:cs="Amiri"/>
          <w:lang w:bidi="ar-SA"/>
          <w:color w:val="111111"/>
          <w:sz w:val="28"/>
          <w:szCs w:val="28"/>
          <w:rtl/>
        </w:rPr>
        <w:t xml:space="preserve">وَ عَنْ أَبِیهِ عَنْ عَلِیِّ بْنِ إِبْرَاهِیمَ عَنْ أَبِیهِ عَنِ ابْنِ أَبِی عُمَیْرٍ عَنْ هَیْثَمٍ الصَّیْرَفِیِّ وَ غَیْرِهِ عَنْ أَبِی عَبْدِ اللَّهِ ع قَالَ: الْقَرْضُ الْوَاحِدُ بِثَمَانِیَةَ عَشَرَ وَ إِنْ مَاتَ حَسَبْتَهَا </w:t>
      </w:r>
      <w:r>
        <w:rPr>
          <w:rStyle w:val="FootnoteReference"/>
        </w:rPr>
        <w:footnoteReference w:id="2073"/>
      </w:r>
      <w:r>
        <w:rPr>
          <w:rFonts w:ascii="Amiri" w:hAnsi="Amiri" w:eastAsia="Amiri" w:cs="Amiri"/>
          <w:lang w:bidi="ar-SA"/>
          <w:color w:val="111111"/>
          <w:sz w:val="28"/>
          <w:szCs w:val="28"/>
          <w:rtl/>
        </w:rPr>
        <w:t xml:space="preserve">مِنَ الزَّکَاةِ.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هيثم الصيرفي و غيره از امام صادق (ع) نقل شده كه فرمود: "یک قرض برابر با هشتاده [پاداش] است، و اگر قرض‌دهنده مرد، آن را از زکات محاسبه می شود."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1" w:name="pg14689_173405"/>
    <w:bookmarkEnd w:id="321"/>
    <w:p>
      <w:pPr>
        <w:pStyle w:val="Heading5"/>
      </w:pPr>
      <w:bookmarkStart w:id="1562" w:name="_Toc1123"/>
      <w:r>
        <w:t>[رقم الحدیث الکلی: 23787 - رقم الحدیث الباب: 5]</w:t>
      </w:r>
      <w:bookmarkEnd w:id="1562"/>
    </w:p>
    <w:p>
      <w:pPr>
        <w:pStyle w:val="BookText"/>
      </w:pPr>
      <w:r>
        <w:rPr>
          <w:rFonts w:ascii="Times New Roman" w:hAnsi="Times New Roman" w:eastAsia="Times New Roman" w:cs="Times New Roman"/>
          <w:lang w:val="en-US" w:bidi="en-US"/>
          <w:color w:val="111111"/>
          <w:sz w:val="28"/>
          <w:szCs w:val="28"/>
          <w:rtl/>
        </w:rPr>
        <w:t xml:space="preserve">23787- 5- </w:t>
      </w:r>
      <w:r>
        <w:rPr>
          <w:rStyle w:val="FootnoteReference"/>
        </w:rPr>
        <w:footnoteReference w:id="2074"/>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2075"/>
      </w:r>
      <w:r>
        <w:rPr>
          <w:rFonts w:ascii="Amiri" w:hAnsi="Amiri" w:eastAsia="Amiri" w:cs="Amiri"/>
          <w:lang w:bidi="ar-SA"/>
          <w:color w:val="111111"/>
          <w:sz w:val="28"/>
          <w:szCs w:val="28"/>
          <w:rtl/>
        </w:rPr>
        <w:t xml:space="preserve">عَنْ رَسُولِ اللَّهِ ص فِی حَدِیثٍ قَالَ: وَ مَنْ أَقْرَضَ أَخَاهُ الْمُسْلِمَ کَانَ لَهُ بِکُلِّ دِرْهَمٍ أَقْرَضَهُ وَزْنَ جَبَلِ أُحُدٍ- مِنْ جِبَالِ رَضْوَی وَ طُورِ سَیْنَاءَ حَسَنَاتٌ وَ إِنْ رَفَقَ بِهِ فِی طَلَبِهِ تَعَدَّی </w:t>
      </w:r>
      <w:r>
        <w:rPr>
          <w:rStyle w:val="FootnoteReference"/>
        </w:rPr>
        <w:footnoteReference w:id="2076"/>
      </w:r>
      <w:r>
        <w:rPr>
          <w:rFonts w:ascii="Amiri" w:hAnsi="Amiri" w:eastAsia="Amiri" w:cs="Amiri"/>
          <w:lang w:bidi="ar-SA"/>
          <w:color w:val="111111"/>
          <w:sz w:val="28"/>
          <w:szCs w:val="28"/>
          <w:rtl/>
        </w:rPr>
        <w:t xml:space="preserve">بِهِ عَلَی الصِّرَاطِ کَالْبَرْقِ الْخَاطِفِ اللَّامِعِ بِغَیْرِ حِسَابٍ وَ لَا عَذَابٍ وَ مَنْ شَکَا إِلَیْهِ أَخُوهُ الْمُسْلِمُ فَلَمْ یُقْرِضْهُ حَرَّمَ اللَّهُ عَزَّ وَ جَلَّ عَلَیْهِ الْجَنَّةَ یَوْمَ یَجْزِی الْمُحْسِنِینَ.</w:t>
      </w:r>
    </w:p>
    <w:p>
      <w:pPr>
        <w:pStyle w:val="BookText"/>
      </w:pPr>
      <w:r>
        <w:rPr>
          <w:rFonts w:ascii="Amiri" w:hAnsi="Amiri" w:eastAsia="Amiri" w:cs="Amiri"/>
          <w:lang w:bidi="ar-SA"/>
          <w:color w:val="111111"/>
          <w:sz w:val="28"/>
          <w:szCs w:val="28"/>
          <w:rtl/>
        </w:rPr>
        <w:t xml:space="preserve">أَقُولُ: وَ تَقَدَّمَ مَا یَدُلُّ عَلَی ذَلِکَ فِی فِعْلِ الْمَعْرُوفِ </w:t>
      </w:r>
      <w:r>
        <w:rPr>
          <w:rStyle w:val="FootnoteReference"/>
        </w:rPr>
        <w:footnoteReference w:id="2077"/>
      </w:r>
      <w:r>
        <w:rPr>
          <w:rFonts w:ascii="Amiri" w:hAnsi="Amiri" w:eastAsia="Amiri" w:cs="Amiri"/>
          <w:lang w:bidi="ar-SA"/>
          <w:color w:val="111111"/>
          <w:sz w:val="28"/>
          <w:szCs w:val="28"/>
          <w:rtl/>
        </w:rPr>
        <w:t xml:space="preserve">وَ فِی الصَّدَقَةِ </w:t>
      </w:r>
      <w:r>
        <w:rPr>
          <w:rStyle w:val="FootnoteReference"/>
        </w:rPr>
        <w:footnoteReference w:id="2078"/>
      </w:r>
      <w:r>
        <w:rPr>
          <w:rFonts w:ascii="Amiri" w:hAnsi="Amiri" w:eastAsia="Amiri" w:cs="Amiri"/>
          <w:lang w:bidi="ar-SA"/>
          <w:color w:val="111111"/>
          <w:sz w:val="28"/>
          <w:szCs w:val="28"/>
          <w:rtl/>
        </w:rPr>
        <w:t xml:space="preserve">وَ غَیْرِ ذَلِکَ </w:t>
      </w:r>
      <w:r>
        <w:rPr>
          <w:rStyle w:val="FootnoteReference"/>
        </w:rPr>
        <w:footnoteReference w:id="2079"/>
      </w:r>
    </w:p>
    <w:p>
      <w:pPr>
        <w:pStyle w:val="BookText"/>
      </w:pPr>
      <w:r>
        <w:rPr>
          <w:rFonts w:ascii="IRNazanin" w:hAnsi="IRNazanin" w:eastAsia="IRNazanin" w:cs="IRNazanin"/>
          <w:lang w:bidi="fa-IR"/>
          <w:color w:val="111111"/>
          <w:sz w:val="28"/>
          <w:szCs w:val="28"/>
          <w:rtl/>
        </w:rPr>
        <w:t xml:space="preserve">و یأتی ما یدلّ علیه فی الحدیث 5 من الباب 8 من هذه الأبواب، و فی الباب 4 من أبواب النفقات.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در حدیثی آمده است که فرمود: "هر کس به برادر مسلمانش قرض دهد، به ازای هر درهمی که قرض دهد، به اندازه کوه احد و کوه‌های رضوی و طور سیناء، حسنات به او داده می‌شود. و اگر با او در بازپرداخت مدارا کند، همچون برق خیره‌کننده‌ای از صراط عبور می‌کند، بدون حساب و عذاب. و هر کس که برادر مسلمانش به او شکایت کند و او به او قرض ندهد، خداوند بهشت را بر او حرام می‌کند روزی که به نیکوکاران را پاداش می‌دهند."</w:t>
      </w:r>
    </w:p>
    <w:p>
      <w:pPr>
        <w:pStyle w:val="Heading4"/>
      </w:pPr>
      <w:bookmarkStart w:id="1563" w:name="_Toc1124"/>
      <w:r>
        <w:t>7- بَابُ تَحْرِیمِ حَبْسِ الْحُقُوقِ عَنْ أَهْلِهَا وَ کَرَاهَةِ الْقَرْضِ مِنْ مُسْتَحْدِثِ النِّعْمَةِ</w:t>
      </w:r>
      <w:bookmarkEnd w:id="1563"/>
    </w:p>
    <w:p>
      <w:pPr>
        <w:pStyle w:val="Heading5"/>
      </w:pPr>
      <w:bookmarkStart w:id="1564" w:name="_Toc1125"/>
      <w:r>
        <w:t>اشارة</w:t>
      </w:r>
      <w:bookmarkEnd w:id="1564"/>
    </w:p>
    <w:p>
      <w:pPr>
        <w:pStyle w:val="BookText"/>
      </w:pPr>
      <w:r>
        <w:rPr>
          <w:rStyle w:val="FootnoteReference"/>
        </w:rPr>
        <w:footnoteReference w:id="2080"/>
      </w:r>
      <w:r>
        <w:rPr>
          <w:rFonts w:ascii="Amiri" w:hAnsi="Amiri" w:eastAsia="Amiri" w:cs="Amiri"/>
          <w:lang w:bidi="ar-SA"/>
          <w:color w:val="111111"/>
          <w:sz w:val="28"/>
          <w:szCs w:val="28"/>
          <w:rtl/>
        </w:rPr>
        <w:t xml:space="preserve">7 بَابُ تَحْرِیمِ حَبْسِ الْحُقُوقِ عَنْ أَهْلِهَا وَ کَرَاهَةِ الْقَرْضِ مِنْ مُسْتَحْدِثِ النِّعْمَةِ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5" w:name="_Toc1126"/>
      <w:r>
        <w:t>[رقم الحدیث الکلی: 23788 - رقم الحدیث الباب: 1]</w:t>
      </w:r>
      <w:bookmarkEnd w:id="1565"/>
    </w:p>
    <w:p>
      <w:pPr>
        <w:pStyle w:val="BookText"/>
      </w:pPr>
      <w:r>
        <w:rPr>
          <w:rFonts w:ascii="Times New Roman" w:hAnsi="Times New Roman" w:eastAsia="Times New Roman" w:cs="Times New Roman"/>
          <w:lang w:val="en-US" w:bidi="en-US"/>
          <w:color w:val="111111"/>
          <w:sz w:val="28"/>
          <w:szCs w:val="28"/>
          <w:rtl/>
        </w:rPr>
        <w:t xml:space="preserve">23788- 1- </w:t>
      </w:r>
      <w:r>
        <w:rPr>
          <w:rStyle w:val="FootnoteReference"/>
        </w:rPr>
        <w:footnoteReference w:id="2081"/>
      </w:r>
      <w:r>
        <w:rPr>
          <w:rFonts w:ascii="Amiri" w:hAnsi="Amiri" w:eastAsia="Amiri" w:cs="Amiri"/>
          <w:lang w:bidi="ar-SA"/>
          <w:color w:val="111111"/>
          <w:sz w:val="28"/>
          <w:szCs w:val="28"/>
          <w:rtl/>
        </w:rPr>
        <w:t xml:space="preserve">مُحَمَّدُ بْنُ عَلِیِّ بْنِ الْحُسَیْنِ بِإِسْنَادِهِ عَنْ أَبِی حَمْزَةَ الثُّمَالِیِ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2" w:name="pg14689_173406"/>
    <w:bookmarkEnd w:id="322"/>
    <w:p>
      <w:pPr>
        <w:pStyle w:val="BookText"/>
      </w:pPr>
      <w:r>
        <w:rPr>
          <w:rFonts w:ascii="Amiri" w:hAnsi="Amiri" w:eastAsia="Amiri" w:cs="Amiri"/>
          <w:lang w:bidi="ar-SA"/>
          <w:color w:val="111111"/>
          <w:sz w:val="28"/>
          <w:szCs w:val="28"/>
          <w:rtl/>
        </w:rPr>
        <w:t xml:space="preserve">عَنْ أَبِی جَعْفَرٍ ع أَنَّهُ قَالَ: مَنْ حَبَسَ حَقَّ امْرِئٍ مُسْلِمٍ وَ هُوَ یَقْدِرُ عَلَی أَنْ یُعْطِیَهُ إِیَّاهُ مَخَافَةَ أَنَّهُ إِنْ </w:t>
      </w:r>
      <w:r>
        <w:rPr>
          <w:rStyle w:val="FootnoteReference"/>
        </w:rPr>
        <w:footnoteReference w:id="2082"/>
      </w:r>
      <w:r>
        <w:rPr>
          <w:rFonts w:ascii="Amiri" w:hAnsi="Amiri" w:eastAsia="Amiri" w:cs="Amiri"/>
          <w:lang w:bidi="ar-SA"/>
          <w:color w:val="111111"/>
          <w:sz w:val="28"/>
          <w:szCs w:val="28"/>
          <w:rtl/>
        </w:rPr>
        <w:t xml:space="preserve">خَرَجَ ذَلِکَ الْحَقُّ مِنْ یَدِهِ أَنْ یَفْتَقِرَ کَانَ اللَّهُ عَزَّ وَ جَلَّ أَقْدَرَ عَلَی أَنْ یُفْقِرَهُ مِنْهُ عَلَی أَنْ یُغْنِیَ </w:t>
      </w:r>
      <w:r>
        <w:rPr>
          <w:rStyle w:val="FootnoteReference"/>
        </w:rPr>
        <w:footnoteReference w:id="2083"/>
      </w:r>
      <w:r>
        <w:rPr>
          <w:rFonts w:ascii="Amiri" w:hAnsi="Amiri" w:eastAsia="Amiri" w:cs="Amiri"/>
          <w:lang w:bidi="ar-SA"/>
          <w:color w:val="111111"/>
          <w:sz w:val="28"/>
          <w:szCs w:val="28"/>
          <w:rtl/>
        </w:rPr>
        <w:t xml:space="preserve">نَفْسَهُ بِحَبْسِ ذَلِکَ الْحَقِّ.</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سِنَانٍ عَنْ حَمَّادِ بْنِ أَبِی طَلْحَةَ </w:t>
      </w:r>
      <w:r>
        <w:rPr>
          <w:rStyle w:val="FootnoteReference"/>
        </w:rPr>
        <w:footnoteReference w:id="2084"/>
      </w:r>
      <w:r>
        <w:rPr>
          <w:rFonts w:ascii="Amiri" w:hAnsi="Amiri" w:eastAsia="Amiri" w:cs="Amiri"/>
          <w:lang w:bidi="ar-SA"/>
          <w:color w:val="111111"/>
          <w:sz w:val="28"/>
          <w:szCs w:val="28"/>
          <w:rtl/>
        </w:rPr>
        <w:t xml:space="preserve">بَیَّاعِ السَّابِرِیِّ وَ مُحَمَّدِ بْنِ الْفُضَیْلِ وَ حَکَمٍ الْحَنَّاطِ جَمِیعاً عَنْ أَبِی حَمْزَةَ </w:t>
      </w:r>
      <w:r>
        <w:rPr>
          <w:rStyle w:val="FootnoteReference"/>
        </w:rPr>
        <w:footnoteReference w:id="2085"/>
      </w:r>
    </w:p>
    <w:p>
      <w:pPr>
        <w:pStyle w:val="BookText"/>
      </w:pPr>
      <w:r>
        <w:rPr>
          <w:rFonts w:ascii="Amiri" w:hAnsi="Amiri" w:eastAsia="Amiri" w:cs="Amiri"/>
          <w:lang w:bidi="ar-SA"/>
          <w:color w:val="111111"/>
          <w:sz w:val="28"/>
          <w:szCs w:val="28"/>
          <w:rtl/>
        </w:rPr>
        <w:t xml:space="preserve">وَ رَوَاهُ الشَّیْخُ بِإِسْنَادِهِ عَنْ أَحْمَدَ بْنِ مُحَمَّدٍ نَحْوَهُ </w:t>
      </w:r>
      <w:r>
        <w:rPr>
          <w:rStyle w:val="FootnoteReference"/>
        </w:rPr>
        <w:footnoteReference w:id="2086"/>
      </w:r>
      <w:r>
        <w:rPr>
          <w:rFonts w:ascii="Amiri" w:hAnsi="Amiri" w:eastAsia="Amiri" w:cs="Amiri"/>
          <w:lang w:bidi="ar-SA"/>
          <w:color w:val="111111"/>
          <w:sz w:val="28"/>
          <w:szCs w:val="28"/>
          <w:rtl/>
        </w:rPr>
        <w:t xml:space="preserve">أَقُولُ: وَ تَقَدَّمَ مَا یَدُلُّ عَلَی ذَلِکَ هُنَا </w:t>
      </w:r>
      <w:r>
        <w:rPr>
          <w:rStyle w:val="FootnoteReference"/>
        </w:rPr>
        <w:footnoteReference w:id="2087"/>
      </w:r>
      <w:r>
        <w:rPr>
          <w:rFonts w:ascii="Amiri" w:hAnsi="Amiri" w:eastAsia="Amiri" w:cs="Amiri"/>
          <w:lang w:bidi="ar-SA"/>
          <w:color w:val="111111"/>
          <w:sz w:val="28"/>
          <w:szCs w:val="28"/>
          <w:rtl/>
        </w:rPr>
        <w:t xml:space="preserve">وَ فِی الزَّکَاةِ </w:t>
      </w:r>
      <w:r>
        <w:rPr>
          <w:rStyle w:val="FootnoteReference"/>
        </w:rPr>
        <w:footnoteReference w:id="2088"/>
      </w:r>
      <w:r>
        <w:rPr>
          <w:rFonts w:ascii="Amiri" w:hAnsi="Amiri" w:eastAsia="Amiri" w:cs="Amiri"/>
          <w:lang w:bidi="ar-SA"/>
          <w:color w:val="111111"/>
          <w:sz w:val="28"/>
          <w:szCs w:val="28"/>
          <w:rtl/>
        </w:rPr>
        <w:t xml:space="preserve">وَ یَأْتِی مَا یَدُلُّ عَلَیْهِ </w:t>
      </w:r>
      <w:r>
        <w:rPr>
          <w:rStyle w:val="FootnoteReference"/>
        </w:rPr>
        <w:footnoteReference w:id="2089"/>
      </w:r>
      <w:r>
        <w:rPr>
          <w:rFonts w:ascii="Amiri" w:hAnsi="Amiri" w:eastAsia="Amiri" w:cs="Amiri"/>
          <w:lang w:bidi="ar-SA"/>
          <w:color w:val="111111"/>
          <w:sz w:val="28"/>
          <w:szCs w:val="28"/>
          <w:rtl/>
        </w:rPr>
        <w:t xml:space="preserve">وَ تَقَدَّمَ مَا یَدُلُّ عَلَی الْحُکْمِ الثَّانِی فِی الْمُقَدِّمَاتِ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ابوحمزه ثمالی از امام باقر (ع) نقل شده که گفت: "هر کسی که حق مسلمانی را حبس کند و بتواند آن را بدهد، به دلیل ترس از فقیر شدن اگر آن حق را بدهد، خداوند قادرتر است که او را فقیر کند از آنچه که با حبس آن حق می‌خواهد خودش را غنی کند."</w:t>
      </w:r>
    </w:p>
    <w:p>
      <w:pPr>
        <w:pStyle w:val="Heading4"/>
      </w:pPr>
      <w:bookmarkStart w:id="1566" w:name="_Toc1127"/>
      <w:r>
        <w:t>8- بَابُ تَحْرِیمِ الْمُمَاطَلَةِ بِالدَّیْنِ مَعَ الْقُدْرَةِ عَلَی أَدَائِهِ‌</w:t>
      </w:r>
      <w:bookmarkEnd w:id="1566"/>
    </w:p>
    <w:p>
      <w:pPr>
        <w:pStyle w:val="Heading5"/>
      </w:pPr>
      <w:bookmarkStart w:id="1567" w:name="_Toc1128"/>
      <w:r>
        <w:t>اشارة</w:t>
      </w:r>
      <w:bookmarkEnd w:id="1567"/>
    </w:p>
    <w:p>
      <w:pPr>
        <w:pStyle w:val="BookText"/>
      </w:pPr>
      <w:r>
        <w:rPr>
          <w:rStyle w:val="FootnoteReference"/>
        </w:rPr>
        <w:footnoteReference w:id="2091"/>
      </w:r>
      <w:r>
        <w:rPr>
          <w:rFonts w:ascii="Amiri" w:hAnsi="Amiri" w:eastAsia="Amiri" w:cs="Amiri"/>
          <w:lang w:bidi="ar-SA"/>
          <w:color w:val="111111"/>
          <w:sz w:val="28"/>
          <w:szCs w:val="28"/>
          <w:rtl/>
        </w:rPr>
        <w:t xml:space="preserve">8 بَابُ تَحْرِیمِ الْمُمَاطَلَةِ بِالدَّیْنِ مَعَ الْقُدْرَةِ عَلَی أَدَائِهِ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8" w:name="_Toc1129"/>
      <w:r>
        <w:t>[رقم الحدیث الکلی: 23789 - رقم الحدیث الباب: 1]</w:t>
      </w:r>
      <w:bookmarkEnd w:id="1568"/>
    </w:p>
    <w:p>
      <w:pPr>
        <w:pStyle w:val="BookText"/>
      </w:pPr>
      <w:r>
        <w:rPr>
          <w:rFonts w:ascii="Times New Roman" w:hAnsi="Times New Roman" w:eastAsia="Times New Roman" w:cs="Times New Roman"/>
          <w:lang w:val="en-US" w:bidi="en-US"/>
          <w:color w:val="111111"/>
          <w:sz w:val="28"/>
          <w:szCs w:val="28"/>
          <w:rtl/>
        </w:rPr>
        <w:t xml:space="preserve">23789- 1- </w:t>
      </w:r>
      <w:r>
        <w:rPr>
          <w:rStyle w:val="FootnoteReference"/>
        </w:rPr>
        <w:footnoteReference w:id="2092"/>
      </w:r>
      <w:r>
        <w:rPr>
          <w:rFonts w:ascii="Amiri" w:hAnsi="Amiri" w:eastAsia="Amiri" w:cs="Amiri"/>
          <w:lang w:bidi="ar-SA"/>
          <w:color w:val="111111"/>
          <w:sz w:val="28"/>
          <w:szCs w:val="28"/>
          <w:rtl/>
        </w:rPr>
        <w:t xml:space="preserve">مُحَمَّدُ بْنُ یَعْقُوبَ عَنْ عِدَّةٍ مِنْ أَصْحَابِنَا عَنْ أَحْمَدَ بْنِ أَبِی عَبْدِ اللَّهِ عَنْ أَبِیهِ عَنْ خَلَفِ بْنِ حَمَّادٍ عَنْ مُحْرِزٍ عَنْ أَبِی بَصِیرٍ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3" w:name="pg14689_173407"/>
    <w:bookmarkEnd w:id="323"/>
    <w:p>
      <w:pPr>
        <w:pStyle w:val="BookText"/>
      </w:pPr>
      <w:r>
        <w:rPr>
          <w:rFonts w:ascii="Amiri" w:hAnsi="Amiri" w:eastAsia="Amiri" w:cs="Amiri"/>
          <w:lang w:bidi="ar-SA"/>
          <w:color w:val="111111"/>
          <w:sz w:val="28"/>
          <w:szCs w:val="28"/>
          <w:rtl/>
        </w:rPr>
        <w:t xml:space="preserve">عَنْ أَبِی عَبْدِ اللَّهِ ع قَالَ: قَالَ رَسُولُ اللَّهِ ص الدَّیْنُ ثَلَاثَةٌ رَجُلٌ کَانَ لَهُ فَأَنْظَرَ وَ إِذَا کَانَ عَلَیْهِ أَعْطَی وَ لَمْ یَمْطُلْ فَذَاکَ لَهُ وَ لَا عَلَیْهِ وَ رَجُلٌ إِذَا کَانَ لَهُ اسْتَوْفَی وَ إِذَا کَانَ عَلَیْهِ أَوْفَی فَذَاکَ لَا لَهُ وَ لَا عَلَیْهِ وَ رَجُلٌ إِذَا کَانَ لَهُ اسْتَوْفَی وَ إِذَا کَانَ عَلَیْهِ یَمْطُلُ فَذَاکَ عَلَیْهِ وَ لَا لَهُ.</w:t>
      </w:r>
    </w:p>
    <w:p>
      <w:pPr>
        <w:pStyle w:val="BookText"/>
      </w:pPr>
      <w:r>
        <w:rPr>
          <w:rFonts w:ascii="Amiri" w:hAnsi="Amiri" w:eastAsia="Amiri" w:cs="Amiri"/>
          <w:lang w:bidi="ar-SA"/>
          <w:color w:val="111111"/>
          <w:sz w:val="28"/>
          <w:szCs w:val="28"/>
          <w:rtl/>
        </w:rPr>
        <w:t xml:space="preserve">وَ رَوَاهُ الصَّدُوقُ فِی الْخِصَالِ عَنْ أَبِیهِ عَنْ مُحَمَّدِ بْنِ یَحْیَی عَنْ مُحَمَّدِ بْنِ أَحْمَدَ عَنْ أَبِی عَبْدِ اللَّهِ الرَّازِیِّ عَنْ مَنْصُورِ بْنِ الْعَبَّاسِ عَنِ الْحَسَنِ بْنِ عَلِیِّ بْنِ یَقْطِینٍ عَنْ عَمْرٍو عَنْ خَلَفِ بْنِ حَمَّادٍ مِثْلَهُ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گفت: "رسول خدا (ص) فرمود: 'دین سه نوع است: مردی که بدهکار باشد و به او مهلت داده شود و اگر بر او باشد، بدهی را بپردازد و در آن تعلل نکند، برای او خواهد بود و علیه او نخواهد بود. مردی که اگر به او بدهکار باشند، بدهی را دریافت کند و اگر بر او باشد، بدهی را بپردازد، نه برای او خواهد بود و نه علیه او. و مردی که اگر به او بدهکار باشند، بدهی را دریافت کند و اگر بر او باشد، بدهی را به تعویق اندازد، علیه او خواهد بود و نه برای او.'"</w:t>
      </w:r>
    </w:p>
    <w:p>
      <w:pPr>
        <w:pStyle w:val="Heading5"/>
      </w:pPr>
      <w:bookmarkStart w:id="1569" w:name="_Toc1130"/>
      <w:r>
        <w:t>[رقم الحدیث الکلی: 23790 - رقم الحدیث الباب: 2]</w:t>
      </w:r>
      <w:bookmarkEnd w:id="1569"/>
    </w:p>
    <w:p>
      <w:pPr>
        <w:pStyle w:val="BookText"/>
      </w:pPr>
      <w:r>
        <w:rPr>
          <w:rFonts w:ascii="Times New Roman" w:hAnsi="Times New Roman" w:eastAsia="Times New Roman" w:cs="Times New Roman"/>
          <w:lang w:val="en-US" w:bidi="en-US"/>
          <w:color w:val="111111"/>
          <w:sz w:val="28"/>
          <w:szCs w:val="28"/>
          <w:rtl/>
        </w:rPr>
        <w:t xml:space="preserve">23790- 2- </w:t>
      </w:r>
      <w:r>
        <w:rPr>
          <w:rStyle w:val="FootnoteReference"/>
        </w:rPr>
        <w:footnoteReference w:id="2094"/>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آبَائِهِ عَنِ النَّبِیِّ ص فِی حَدِیثِ الْمَنَاهِی أَنَّهُ قَالَ: وَ مَنْ مَطَلَ </w:t>
      </w:r>
      <w:r>
        <w:rPr>
          <w:rStyle w:val="FootnoteReference"/>
        </w:rPr>
        <w:footnoteReference w:id="2095"/>
      </w:r>
      <w:r>
        <w:rPr>
          <w:rFonts w:ascii="Amiri" w:hAnsi="Amiri" w:eastAsia="Amiri" w:cs="Amiri"/>
          <w:lang w:bidi="ar-SA"/>
          <w:color w:val="111111"/>
          <w:sz w:val="28"/>
          <w:szCs w:val="28"/>
          <w:rtl/>
        </w:rPr>
        <w:t xml:space="preserve">عَلَی ذِی حَقٍّ حَقَّهُ وَ هُوَ یَقْدِرُ عَلَی أَدَاءِ حَقِّهِ فَعَلَیْهِ کُلَّ یَوْمٍ خَطِیئَةُ عَشَّارٍ.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جعفر بن محمد (علیهما السلام) از آباء خود از پیامبر (ص) در حدیث مناهی نقل شده که فرمود: "هر کس که بدهی خود را به صاحب حق نپردازد در حالی که توانایی انجام آن را دارد، هر روز به گناهی همچون گناه یک مأمور عشار گرفتار می‌شود."</w:t>
      </w:r>
    </w:p>
    <w:p>
      <w:pPr>
        <w:pStyle w:val="Heading5"/>
      </w:pPr>
      <w:bookmarkStart w:id="1570" w:name="_Toc1131"/>
      <w:r>
        <w:t>[رقم الحدیث الکلی: 23791 - رقم الحدیث الباب: 3]</w:t>
      </w:r>
      <w:bookmarkEnd w:id="1570"/>
    </w:p>
    <w:p>
      <w:pPr>
        <w:pStyle w:val="BookText"/>
      </w:pPr>
      <w:r>
        <w:rPr>
          <w:rFonts w:ascii="Times New Roman" w:hAnsi="Times New Roman" w:eastAsia="Times New Roman" w:cs="Times New Roman"/>
          <w:lang w:val="en-US" w:bidi="en-US"/>
          <w:color w:val="111111"/>
          <w:sz w:val="28"/>
          <w:szCs w:val="28"/>
          <w:rtl/>
        </w:rPr>
        <w:t xml:space="preserve">23791- 3- </w:t>
      </w:r>
      <w:r>
        <w:rPr>
          <w:rStyle w:val="FootnoteReference"/>
        </w:rPr>
        <w:footnoteReference w:id="2096"/>
      </w:r>
      <w:r>
        <w:rPr>
          <w:rFonts w:ascii="Amiri" w:hAnsi="Amiri" w:eastAsia="Amiri" w:cs="Amiri"/>
          <w:lang w:bidi="ar-SA"/>
          <w:color w:val="111111"/>
          <w:sz w:val="28"/>
          <w:szCs w:val="28"/>
          <w:rtl/>
        </w:rPr>
        <w:t xml:space="preserve">قَالَ وَ مِنْ أَلْفَاظِ رَسُولِ اللَّهِ ص مَطْلُ الْغَنِیِّ ظُلْمٌ.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الفاظ رسول الله (ص) است: "تعلل و تأخیر در پرداخت بدهی توسط فرد ثروتمند، ظلم است."</w:t>
      </w:r>
    </w:p>
    <w:p>
      <w:pPr>
        <w:pStyle w:val="Heading5"/>
      </w:pPr>
      <w:bookmarkStart w:id="1571" w:name="_Toc1132"/>
      <w:r>
        <w:t>[رقم الحدیث الکلی: 23792 - رقم الحدیث الباب: 4]</w:t>
      </w:r>
      <w:bookmarkEnd w:id="1571"/>
    </w:p>
    <w:p>
      <w:pPr>
        <w:pStyle w:val="BookText"/>
      </w:pPr>
      <w:r>
        <w:rPr>
          <w:rFonts w:ascii="Times New Roman" w:hAnsi="Times New Roman" w:eastAsia="Times New Roman" w:cs="Times New Roman"/>
          <w:lang w:val="en-US" w:bidi="en-US"/>
          <w:color w:val="111111"/>
          <w:sz w:val="28"/>
          <w:szCs w:val="28"/>
          <w:rtl/>
        </w:rPr>
        <w:t xml:space="preserve">23792- 4- </w:t>
      </w:r>
      <w:r>
        <w:rPr>
          <w:rStyle w:val="FootnoteReference"/>
        </w:rPr>
        <w:footnoteReference w:id="2097"/>
      </w:r>
      <w:r>
        <w:rPr>
          <w:rFonts w:ascii="Amiri" w:hAnsi="Amiri" w:eastAsia="Amiri" w:cs="Amiri"/>
          <w:lang w:bidi="ar-SA"/>
          <w:color w:val="111111"/>
          <w:sz w:val="28"/>
          <w:szCs w:val="28"/>
          <w:rtl/>
        </w:rPr>
        <w:t xml:space="preserve">الْحَسَنُ بْنُ مُحَمَّدٍ الطُّوسِیُّ فِی مَجَالِسِهِ عَنْ أَبِیهِ عَنْ جَمَاعَةٍ عَنْ أَبِی الْمُفَضَّلِ عَنِ الْمُفَضَّلِ </w:t>
      </w:r>
      <w:r>
        <w:rPr>
          <w:rStyle w:val="FootnoteReference"/>
        </w:rPr>
        <w:footnoteReference w:id="2098"/>
      </w:r>
      <w:r>
        <w:rPr>
          <w:rFonts w:ascii="Amiri" w:hAnsi="Amiri" w:eastAsia="Amiri" w:cs="Amiri"/>
          <w:lang w:bidi="ar-SA"/>
          <w:color w:val="111111"/>
          <w:sz w:val="28"/>
          <w:szCs w:val="28"/>
          <w:rtl/>
        </w:rPr>
        <w:t xml:space="preserve">بْنِ مُحَمَّدٍ الْبَیْهَقِیِّ عَنْ هَارُونَ بْنِ عَمْرٍو الْمُجَاشِعِیِّ عَنْ مُحَمَّدِ بْنِ جَعْفَرٍ عَنْ أَبِیهِ أَبِی عَبْدِ اللَّهِ ع</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4" w:name="pg14689_173408"/>
    <w:bookmarkEnd w:id="324"/>
    <w:p>
      <w:pPr>
        <w:pStyle w:val="BookText"/>
      </w:pPr>
      <w:r>
        <w:rPr>
          <w:rFonts w:ascii="Amiri" w:hAnsi="Amiri" w:eastAsia="Amiri" w:cs="Amiri"/>
          <w:lang w:bidi="ar-SA"/>
          <w:color w:val="111111"/>
          <w:sz w:val="28"/>
          <w:szCs w:val="28"/>
          <w:rtl/>
        </w:rPr>
        <w:t xml:space="preserve">وَ عَنِ الْمُجَاشِعِیِّ عَنِ الرِّضَا عَنْ آبَائِهِ عَنْ عَلِیٍّ ع قَالَ: قَالَ رَسُولُ اللَّهِ ص لَیُّ </w:t>
      </w:r>
      <w:r>
        <w:rPr>
          <w:rStyle w:val="FootnoteReference"/>
        </w:rPr>
        <w:footnoteReference w:id="2099"/>
      </w:r>
      <w:r>
        <w:rPr>
          <w:rFonts w:ascii="Amiri" w:hAnsi="Amiri" w:eastAsia="Amiri" w:cs="Amiri"/>
          <w:lang w:bidi="ar-SA"/>
          <w:color w:val="111111"/>
          <w:sz w:val="28"/>
          <w:szCs w:val="28"/>
          <w:rtl/>
        </w:rPr>
        <w:t xml:space="preserve">الْوَاجِدِ بِالدَّیْنِ یُحِلُّ عِرْضَهُ وَ عُقُوبَتَهُ مَا لَمْ یَکُنْ دَیْنُهُ فِیمَا یَکْرَهُ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مجاشعی از امام رضا (ع) از آباء خود از علی (ع) نقل شده که گفت: "رسول خدا (ص) فرمود: 'تأخیر در پرداخت بدهی توسط کسی که توانایی دارد، عِرض و عقوبت او را حلال می‌کند، مگر اینکه بدهی او در کاری نباشد که خداوند آن را نمی‌پسندد.'"</w:t>
      </w:r>
    </w:p>
    <w:p>
      <w:pPr>
        <w:pStyle w:val="Heading5"/>
      </w:pPr>
      <w:bookmarkStart w:id="1572" w:name="_Toc1133"/>
      <w:r>
        <w:t>[رقم الحدیث الکلی: 23793 - رقم الحدیث الباب: 5]</w:t>
      </w:r>
      <w:bookmarkEnd w:id="1572"/>
    </w:p>
    <w:p>
      <w:pPr>
        <w:pStyle w:val="BookText"/>
      </w:pPr>
      <w:r>
        <w:rPr>
          <w:rFonts w:ascii="Times New Roman" w:hAnsi="Times New Roman" w:eastAsia="Times New Roman" w:cs="Times New Roman"/>
          <w:lang w:val="en-US" w:bidi="en-US"/>
          <w:color w:val="111111"/>
          <w:sz w:val="28"/>
          <w:szCs w:val="28"/>
          <w:rtl/>
        </w:rPr>
        <w:t xml:space="preserve">23793- 5- </w:t>
      </w:r>
      <w:r>
        <w:rPr>
          <w:rStyle w:val="FootnoteReference"/>
        </w:rPr>
        <w:footnoteReference w:id="2100"/>
      </w:r>
      <w:r>
        <w:rPr>
          <w:rFonts w:ascii="Amiri" w:hAnsi="Amiri" w:eastAsia="Amiri" w:cs="Amiri"/>
          <w:lang w:bidi="ar-SA"/>
          <w:color w:val="111111"/>
          <w:sz w:val="28"/>
          <w:szCs w:val="28"/>
          <w:rtl/>
        </w:rPr>
        <w:t xml:space="preserve">مُحَمَّدُ بْنُ الْحَسَنِ بِإِسْنَادِهِ عَنْ مُحَمَّدِ بْنِ أَحْمَدَ بْنِ یَحْیَی عَنْ أَبِی إِسْحَاقَ عَنْ عَلِیِّ بْنِ مَعْبَدٍ </w:t>
      </w:r>
      <w:r>
        <w:rPr>
          <w:rStyle w:val="FootnoteReference"/>
        </w:rPr>
        <w:footnoteReference w:id="2101"/>
      </w:r>
      <w:r>
        <w:rPr>
          <w:rFonts w:ascii="Amiri" w:hAnsi="Amiri" w:eastAsia="Amiri" w:cs="Amiri"/>
          <w:lang w:bidi="ar-SA"/>
          <w:color w:val="111111"/>
          <w:sz w:val="28"/>
          <w:szCs w:val="28"/>
          <w:rtl/>
        </w:rPr>
        <w:t xml:space="preserve">عَنْ عَبْدِ اللَّهِ بْنِ الْقَاسِمِ عَنْ عَبْدِ اللَّهِ بْنِ سِنَانٍ عَنْ أَبِی عَبْدِ اللَّهِ ع قَالَ: قَالَ النَّبِیُّ ص أَلْفُ دِرْهَمٍ أُقْرِضُهَا مَرَّتَیْنِ أَحَبُّ إِلَیَّ مِنْ أَنْ أَتَصَدَّقَ بِهَا مَرَّةً وَ کَمَا لَا یَحِلُّ لِغَرِیمِکَ أَنْ یَمْطُلَکَ وَ هُوَ مُوسِرٌ فَکَذَلِکَ لَا یَحِلُّ لَکَ أَنْ تُعْسِرَهُ إِذَا عَلِمْتَ أَنَّهُ مُعْسِرٌ.</w:t>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إِبْرَاهِیمَ بْنِ هَاشِمٍ عَنْ عَلِیِّ بْنِ مَعْبَدٍ </w:t>
      </w:r>
      <w:r>
        <w:rPr>
          <w:rStyle w:val="FootnoteReference"/>
        </w:rPr>
        <w:footnoteReference w:id="210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03"/>
      </w:r>
      <w:r>
        <w:rPr>
          <w:rFonts w:ascii="Amiri" w:hAnsi="Amiri" w:eastAsia="Amiri" w:cs="Amiri"/>
          <w:lang w:bidi="ar-SA"/>
          <w:color w:val="111111"/>
          <w:sz w:val="28"/>
          <w:szCs w:val="28"/>
          <w:rtl/>
        </w:rPr>
        <w:t xml:space="preserve">وَ یَأْتِی مَا یَدُلُّ عَلَیْهِ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که گفت: "پیامبر (ص) فرمود: 'قرض دادن هزار درهم دو بار، برای من محبوب‌تر است از آنکه یک بار آن را صدقه بدهم. و همان‌طور که برای بدهکارپول دار حلال نیست که از بازپرداخت دین خود تعلل کند، برای شما نیز حلال نیست که بدهکار ناتوان اجبارکنید، اگر می‌دانید که او ناتوان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5" w:name="pg14689_173409"/>
    <w:bookmarkEnd w:id="325"/>
    <w:p>
      <w:pPr>
        <w:pStyle w:val="Heading4"/>
      </w:pPr>
      <w:bookmarkStart w:id="1573" w:name="_Toc1134"/>
      <w:r>
        <w:t>9- بَابُ أَنَّهُ یَجِبُ عَلَی الْإِمَامِ قَضَاءُ الدَّیْنِ عَنِ الْمُؤْمِنِ الْمُعْسِرِ مِنْ سَهْمِ الْغَارِمِینَ أَوْ غَیْرِهِ إِنْ کَانَ أَنْفَقَهُ فِی طَاعَةِ اللَّهِ إِلَّا الْمَهْرَ</w:t>
      </w:r>
      <w:bookmarkEnd w:id="1573"/>
    </w:p>
    <w:p>
      <w:pPr>
        <w:pStyle w:val="Heading5"/>
      </w:pPr>
      <w:bookmarkStart w:id="1574" w:name="_Toc1135"/>
      <w:r>
        <w:t>اشارة</w:t>
      </w:r>
      <w:bookmarkEnd w:id="1574"/>
    </w:p>
    <w:p>
      <w:pPr>
        <w:pStyle w:val="BookText"/>
      </w:pPr>
      <w:r>
        <w:rPr>
          <w:rStyle w:val="FootnoteReference"/>
        </w:rPr>
        <w:footnoteReference w:id="2105"/>
      </w:r>
      <w:r>
        <w:rPr>
          <w:rFonts w:ascii="Amiri" w:hAnsi="Amiri" w:eastAsia="Amiri" w:cs="Amiri"/>
          <w:lang w:bidi="ar-SA"/>
          <w:color w:val="111111"/>
          <w:sz w:val="28"/>
          <w:szCs w:val="28"/>
          <w:rtl/>
        </w:rPr>
        <w:t xml:space="preserve">9 بَابُ أَنَّهُ یَجِبُ عَلَی الْإِمَامِ قَضَاءُ الدَّیْنِ عَنِ الْمُؤْمِنِ الْمُعْسِرِ مِنْ سَهْمِ الْغَارِمِینَ أَوْ غَیْرِهِ إِنْ کَانَ أَنْفَقَهُ فِی طَاعَةِ اللَّهِ إِلَّا الْمَهْرَ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75" w:name="_Toc1136"/>
      <w:r>
        <w:t>[رقم الحدیث الکلی: 23794 - رقم الحدیث الباب: 1]</w:t>
      </w:r>
      <w:bookmarkEnd w:id="1575"/>
    </w:p>
    <w:p>
      <w:pPr>
        <w:pStyle w:val="BookText"/>
      </w:pPr>
      <w:r>
        <w:rPr>
          <w:rFonts w:ascii="Times New Roman" w:hAnsi="Times New Roman" w:eastAsia="Times New Roman" w:cs="Times New Roman"/>
          <w:lang w:val="en-US" w:bidi="en-US"/>
          <w:color w:val="111111"/>
          <w:sz w:val="28"/>
          <w:szCs w:val="28"/>
          <w:rtl/>
        </w:rPr>
        <w:t xml:space="preserve">23794- 1- </w:t>
      </w:r>
      <w:r>
        <w:rPr>
          <w:rStyle w:val="FootnoteReference"/>
        </w:rPr>
        <w:footnoteReference w:id="2106"/>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الْوَلِیدِ بْنِ صَبِیحٍ قَالَ: جَاءَ رَجُلٌ إِلَی أَبِی عَبْدِ اللَّهِ ع- یَدَّعِی عَلَی الْمُعَلَّی بْنِ خُنَیْسٍ دَیْناً عَلَیْهِ وَ قَالَ ذَهَبَ بِحَقِّی فَقَالَ أَبُو عَبْدِ اللَّهِ ع ذَهَبَ بِحَقِّکَ الَّذِی قَتَلَهُ ثُمَّ قَالَ لِلْوَلِیدِ قُمْ إِلَی الرَّجُلِ فَاقْضِهِ مِنْ حَقِّهِ فَإِنِّی أُرِیدُ أَنْ أُبَرِّدَ عَلَیْهِ جِلْدَهُ الَّذِی </w:t>
      </w:r>
      <w:r>
        <w:rPr>
          <w:rStyle w:val="FootnoteReference"/>
        </w:rPr>
        <w:footnoteReference w:id="2107"/>
      </w:r>
      <w:r>
        <w:rPr>
          <w:rFonts w:ascii="Amiri" w:hAnsi="Amiri" w:eastAsia="Amiri" w:cs="Amiri"/>
          <w:lang w:bidi="ar-SA"/>
          <w:color w:val="111111"/>
          <w:sz w:val="28"/>
          <w:szCs w:val="28"/>
          <w:rtl/>
        </w:rPr>
        <w:t xml:space="preserve">کَانَ بَارِداً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09"/>
      </w:r>
    </w:p>
    <w:p>
      <w:pPr>
        <w:pStyle w:val="BookText"/>
      </w:pPr>
      <w:r>
        <w:rPr>
          <w:rFonts w:ascii="Amiri" w:hAnsi="Amiri" w:eastAsia="Amiri" w:cs="Amiri"/>
          <w:lang w:bidi="ar-SA"/>
          <w:color w:val="111111"/>
          <w:sz w:val="28"/>
          <w:szCs w:val="28"/>
          <w:rtl/>
        </w:rPr>
        <w:t xml:space="preserve">وَ رَوَاهُ الصَّدُوقُ فِی الْعِلَلِ عَنِ الْحُسَیْنِ بْنِ أَحْمَدَ عَنْ أَبِیهِ عَنْ مُحَمَّدِ بْنِ أَحْمَدَ عَنْ مُحَمَّدِ بْنِ عِیسَی عَنِ الْهَیْثَمِ عَنِ ابْنِ أَبِی عُمَیْرٍ مِثْلَهُ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نقل شده که گفت: "مردی نزد امام صادق (ع) آمد و ادعا کرد که معلی بن خنیس بر او بدهی دارد و گفت که حقش را برده است. امام صادق (ع) فرمود: 'حق تو را کسی برد که او را کشت.' سپس به ولید فرمود: 'به سوی مرد برو و حق او را ادا کن، زیرا می‌خواهم که پوست او که سرد است را خنک کنم.'"</w:t>
      </w:r>
    </w:p>
    <w:p>
      <w:pPr>
        <w:pStyle w:val="Heading5"/>
      </w:pPr>
      <w:bookmarkStart w:id="1576" w:name="_Toc1137"/>
      <w:r>
        <w:t>[رقم الحدیث الکلی: 23795 - رقم الحدیث الباب: 2]</w:t>
      </w:r>
      <w:bookmarkEnd w:id="1576"/>
    </w:p>
    <w:p>
      <w:pPr>
        <w:pStyle w:val="BookText"/>
      </w:pPr>
      <w:r>
        <w:rPr>
          <w:rFonts w:ascii="Times New Roman" w:hAnsi="Times New Roman" w:eastAsia="Times New Roman" w:cs="Times New Roman"/>
          <w:lang w:val="en-US" w:bidi="en-US"/>
          <w:color w:val="111111"/>
          <w:sz w:val="28"/>
          <w:szCs w:val="28"/>
          <w:rtl/>
        </w:rPr>
        <w:t xml:space="preserve">23795- 2- </w:t>
      </w:r>
      <w:r>
        <w:rPr>
          <w:rStyle w:val="FootnoteReference"/>
        </w:rPr>
        <w:footnoteReference w:id="2111"/>
      </w:r>
      <w:r>
        <w:rPr>
          <w:rFonts w:ascii="Amiri" w:hAnsi="Amiri" w:eastAsia="Amiri" w:cs="Amiri"/>
          <w:lang w:bidi="ar-SA"/>
          <w:color w:val="111111"/>
          <w:sz w:val="28"/>
          <w:szCs w:val="28"/>
          <w:rtl/>
        </w:rPr>
        <w:t xml:space="preserve">وَ عَنْ مُحَمَّدِ بْنِ یَحْیَی عَنْ أَحْمَدَ بْنِ مُحَمَّدٍ عَنْ عَلِیِّ بْنِ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6" w:name="pg14689_173410"/>
    <w:bookmarkEnd w:id="326"/>
    <w:p>
      <w:pPr>
        <w:pStyle w:val="BookText"/>
      </w:pPr>
      <w:r>
        <w:rPr>
          <w:rFonts w:ascii="Amiri" w:hAnsi="Amiri" w:eastAsia="Amiri" w:cs="Amiri"/>
          <w:lang w:bidi="ar-SA"/>
          <w:color w:val="111111"/>
          <w:sz w:val="28"/>
          <w:szCs w:val="28"/>
          <w:rtl/>
        </w:rPr>
        <w:t xml:space="preserve">الْحَکَمِ عَنْ مُوسَی بْنِ بَکْرٍ قَالَ: قَالَ لِی أَبُو الْحَسَنِ ع مَنْ طَلَبَ هَذَا الرِّزْقَ مِنْ حِلِّهِ لِیَعُودَ بِهِ عَلَی نَفْسِهِ وَ عِیَالِهِ کَانَ کَالْمُجَاهِدِ فِی سَبِیلِ اللَّهِ فَإِنْ غُلِبَ عَلَیْهِ فَلْیَسْتَدِنْ عَلَی اللَّهِ وَ عَلَی رَسُولِهِ ص مَا یَقُوتُ بِهِ عِیَالَهُ فَإِنْ مَاتَ وَ لَمْ یَقْضِهِ کَانَ عَلَی الْإِمَامِ قَضَاؤُهُ فَإِنْ لَمْ یَقْضِهِ کَانَ عَلَیْهِ وِزْرُهُ إِنَّ اللَّهَ عَزَّ وَ جَلَّ یَقُولُ إِنَّمَا الصَّدَقاتُ لِلْفُقَراءِ وَ الْمَساکِینِ وَ الْعامِلِینَ عَلَیْها إِلَی قَوْلِهِ وَ الْغارِمِینَ </w:t>
      </w:r>
      <w:r>
        <w:rPr>
          <w:rStyle w:val="FootnoteReference"/>
        </w:rPr>
        <w:footnoteReference w:id="2112"/>
      </w:r>
      <w:r>
        <w:rPr>
          <w:rFonts w:ascii="Amiri" w:hAnsi="Amiri" w:eastAsia="Amiri" w:cs="Amiri"/>
          <w:lang w:bidi="ar-SA"/>
          <w:color w:val="111111"/>
          <w:sz w:val="28"/>
          <w:szCs w:val="28"/>
          <w:rtl/>
        </w:rPr>
        <w:t xml:space="preserve">فَهُوَ فَقِیرٌ مِسْکِینٌ مُغْرَمٌ.</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w:t>
      </w:r>
      <w:r>
        <w:rPr>
          <w:rStyle w:val="FootnoteReference"/>
        </w:rPr>
        <w:footnoteReference w:id="2113"/>
      </w:r>
    </w:p>
    <w:p>
      <w:pPr>
        <w:pStyle w:val="BookText"/>
      </w:pPr>
      <w:r>
        <w:rPr>
          <w:rFonts w:ascii="Amiri" w:hAnsi="Amiri" w:eastAsia="Amiri" w:cs="Amiri"/>
          <w:lang w:bidi="ar-SA"/>
          <w:color w:val="111111"/>
          <w:sz w:val="28"/>
          <w:szCs w:val="28"/>
          <w:rtl/>
        </w:rPr>
        <w:t xml:space="preserve">وَ رَوَاهُ الشَّیْخُ بِإِسْنَادِهِ عَنْ أَحْمَدَ بْنِ مُحَمَّدٍ نَحْوَهُ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نقل شده که گفت: "امام کاظم (ع) به من فرمود: 'هر کس از راه حلال به دنبال روزی باشد تا با آن به خود و خانواده‌اش کمک کند، مانند مجاهد در راه خدا است. و اگر نمی‌تواند، پس باید به نام خدا و رسولش قرض بگیرد تا نیازهای خانواده‌اش را تأمین کند. اگر بمیرد و نتواند قرض خود را بپردازد، پرداخت آن بر عهده امام است و اگر امام پرداخت نکند، گناه آن بر عهده او خواهد بود. به راستی خداوند می‌فرماید: «صدقات برای فقرا و مساکین و کارکنان آن‌ها ... و برای بدهکاران است». پس او فقیر و مسکین و بدهکار است.'"</w:t>
      </w:r>
    </w:p>
    <w:p>
      <w:pPr>
        <w:pStyle w:val="Heading5"/>
      </w:pPr>
      <w:bookmarkStart w:id="1577" w:name="_Toc1138"/>
      <w:r>
        <w:t>[رقم الحدیث الکلی: 23796 - رقم الحدیث الباب: 3]</w:t>
      </w:r>
      <w:bookmarkEnd w:id="1577"/>
    </w:p>
    <w:p>
      <w:pPr>
        <w:pStyle w:val="BookText"/>
      </w:pPr>
      <w:r>
        <w:rPr>
          <w:rFonts w:ascii="Times New Roman" w:hAnsi="Times New Roman" w:eastAsia="Times New Roman" w:cs="Times New Roman"/>
          <w:lang w:val="en-US" w:bidi="en-US"/>
          <w:color w:val="111111"/>
          <w:sz w:val="28"/>
          <w:szCs w:val="28"/>
          <w:rtl/>
        </w:rPr>
        <w:t xml:space="preserve">23796- 3- </w:t>
      </w:r>
      <w:r>
        <w:rPr>
          <w:rStyle w:val="FootnoteReference"/>
        </w:rPr>
        <w:footnoteReference w:id="2115"/>
      </w:r>
      <w:r>
        <w:rPr>
          <w:rFonts w:ascii="Amiri" w:hAnsi="Amiri" w:eastAsia="Amiri" w:cs="Amiri"/>
          <w:lang w:bidi="ar-SA"/>
          <w:color w:val="111111"/>
          <w:sz w:val="28"/>
          <w:szCs w:val="28"/>
          <w:rtl/>
        </w:rPr>
        <w:t xml:space="preserve">وَ عَنْهُ عَنْ مُحَمَّدِ بْنِ الْحُسَیْنِ عَنْ مُحَمَّدِ بْنِ سُلَیْمَانَ عَنْ رَجُلٍ مِنْ أَهْلِ الْجَزِیرَةِ یُکَنَّی أَبَا مُحَمَّدٍ قَالَ: سَأَلَ الرِّضَا ع رَجُلٌ وَ أَنَا أَسْمَعُ فَقَالَ لَهُ جُعِلْتُ فِدَاکَ إِنَّ اللَّهَ جَلَّ وَ عَزَّ یَقُولُ وَ إِنْ کانَ ذُو عُسْرَةٍ فَنَظِرَةٌ إِلی مَیْسَرَةٍ </w:t>
      </w:r>
      <w:r>
        <w:rPr>
          <w:rStyle w:val="FootnoteReference"/>
        </w:rPr>
        <w:footnoteReference w:id="2116"/>
      </w:r>
      <w:r>
        <w:rPr>
          <w:rFonts w:ascii="Amiri" w:hAnsi="Amiri" w:eastAsia="Amiri" w:cs="Amiri"/>
          <w:lang w:bidi="ar-SA"/>
          <w:color w:val="111111"/>
          <w:sz w:val="28"/>
          <w:szCs w:val="28"/>
          <w:rtl/>
        </w:rPr>
        <w:t xml:space="preserve">أَخْبِرْنِی عَنْ هَذِهِ النَّظِرَةِ الَّتِی ذَکَرَهَا اللَّهُ عَزَّ وَ جَلَّ فِی کِتَابِهِ لَهَا حَدٌّ یُعْرَفُ إِذَا صَارَ هَذَا الْمُعْسِرُ إِلَیْهِ لَا بُدَّ لَهُ مِنْ أَنْ یُنْتَظَرَ وَ قَدْ أَخَذَ مَالَ هَذَا الرَّجُلِ وَ أَنْفَقَهُ عَلَی عِیَالِهِ وَ لَیْسَ لَهُ غَلَّةٌ یُنْتَظَرُ إِدْرَاکُهَا وَ لَا دَیْنٌ یُنْتَظَرُ مَحِلُّهُ وَ لَا مَالٌ غَائِبٌ یُنْتَظَرُ قُدُومُهُ قَالَ نَعَمْ یُنْتَظَرُ بِقَدْرِ مَا یَنْتَهِی خَبَرُهُ إِلَی الْإِمَامِ فَیَقْضِی عَنْهُ مَا عَلَیْهِ مِنَ الدَّیْنِ مِنْ سَهْمِ الْغَارِمِینَ إِذَا کَانَ أَنْفَقَهُ فِی طَاعَةِ اللَّهِ عَزَّ وَ جَلَّ فَإِنْ کَانَ أَنْفَقَهُ فِی مَعْصِیَةِ اللَّهِ عَزَّ وَ جَلَّ فَلَا شَیْ‌ءَ لَهُ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7" w:name="pg14689_173411"/>
    <w:bookmarkEnd w:id="327"/>
    <w:p>
      <w:pPr>
        <w:pStyle w:val="BookText"/>
      </w:pPr>
      <w:r>
        <w:rPr>
          <w:rFonts w:ascii="Amiri" w:hAnsi="Amiri" w:eastAsia="Amiri" w:cs="Amiri"/>
          <w:lang w:bidi="ar-SA"/>
          <w:color w:val="111111"/>
          <w:sz w:val="28"/>
          <w:szCs w:val="28"/>
          <w:rtl/>
        </w:rPr>
        <w:t xml:space="preserve">عَلَی الْإِمَامِ قُلْتُ فَمَا لِهَذَا الرَّجُلِ الَّذِی ائْتَمَنَهُ وَ هُوَ لَا یَعْلَمُ فِیمَا أَنْفَقَهُ فِی طَاعَةِ اللَّهِ أَمْ فِی مَعْصِیَتِهِ قَالَ یَسْعَی لَهُ فِی مَالِهِ فَیَرُدُّهُ عَلَیْهِ وَ هُوَ صَاغِرٌ.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مردی از اهل جزیره که به کنیه ابو محمد خوانده می‌شد، نقل شده که گفت: "مردی از امام رضا (ع) پرسید و من شنیدم که گفت: 'فدایت شوم، خداوند جلیل و عظیم می‌فرماید: «و اگر کسی در عسرت و تنگدستی باشد، مهلتی به او داده شود تا به آسانی برسد» (بقره، ۲۸۰). به من بگو درباره این مهلتی که خداوند در کتاب خود ذکر کرده است، آیا حد و مرزی دارد که بشناسیم؟ اگر این معسر چیزی نداشته باشد که بتواند دین خود را ادا کند، و تمامی مال او را برای خانواده‌اش خرج کرده باشد و درآمد یا دین دیگری نداشته باشد که بتواند در موعد معین پرداخت کند و یا مالی غائب نداشته باشد که بتواند در آینده از آن استفاده کند، چه باید کرد؟' امام رضا (ع) فرمود: 'بله، به او مهلت داده می‌شود تا خبر او به امام برسد و امام از سهم غارمین (بدهکاران) بدهی او را پرداخت کند، اگر آن را در طاعت خداوند خرج کرده باشد. اما اگر آن را در معصیت خداوند خرج کرده باشد، حقی بر امام ندارد.' گفتم: 'برای این مردی که به او اعتماد کرده و نمی‌داند که او مال را در طاعت خداوند خرج کرده یا در معصیت، چه حکمی دارد؟' امام رضا (ع) فرمود: 'او(بدهکار) باید در مال خود تلاش کند و آن را به مرد بازگرداند، در حالی که او تحقیر شده است.'"</w:t>
      </w:r>
    </w:p>
    <w:p>
      <w:pPr>
        <w:pStyle w:val="Heading5"/>
      </w:pPr>
      <w:bookmarkStart w:id="1578" w:name="_Toc1139"/>
      <w:r>
        <w:t>[رقم الحدیث الکلی: 23797 - رقم الحدیث الباب: 4]</w:t>
      </w:r>
      <w:bookmarkEnd w:id="1578"/>
    </w:p>
    <w:p>
      <w:pPr>
        <w:pStyle w:val="BookText"/>
      </w:pPr>
      <w:r>
        <w:rPr>
          <w:rFonts w:ascii="Times New Roman" w:hAnsi="Times New Roman" w:eastAsia="Times New Roman" w:cs="Times New Roman"/>
          <w:lang w:val="en-US" w:bidi="en-US"/>
          <w:color w:val="111111"/>
          <w:sz w:val="28"/>
          <w:szCs w:val="28"/>
          <w:rtl/>
        </w:rPr>
        <w:t xml:space="preserve">23797- 4- </w:t>
      </w:r>
      <w:r>
        <w:rPr>
          <w:rStyle w:val="FootnoteReference"/>
        </w:rPr>
        <w:footnoteReference w:id="2118"/>
      </w:r>
      <w:r>
        <w:rPr>
          <w:rFonts w:ascii="Amiri" w:hAnsi="Amiri" w:eastAsia="Amiri" w:cs="Amiri"/>
          <w:lang w:bidi="ar-SA"/>
          <w:color w:val="111111"/>
          <w:sz w:val="28"/>
          <w:szCs w:val="28"/>
          <w:rtl/>
        </w:rPr>
        <w:t xml:space="preserve">وَ عَنْهُ عَنْ (أَحْمَدَ بْنِ مُحَمَّدٍ عَنْ مُحَمَّدِ بْنِ عِیسَی) </w:t>
      </w:r>
      <w:r>
        <w:rPr>
          <w:rStyle w:val="FootnoteReference"/>
        </w:rPr>
        <w:footnoteReference w:id="2119"/>
      </w:r>
      <w:r>
        <w:rPr>
          <w:rFonts w:ascii="Amiri" w:hAnsi="Amiri" w:eastAsia="Amiri" w:cs="Amiri"/>
          <w:lang w:bidi="ar-SA"/>
          <w:color w:val="111111"/>
          <w:sz w:val="28"/>
          <w:szCs w:val="28"/>
          <w:rtl/>
        </w:rPr>
        <w:t xml:space="preserve">عَنِ الْعَبَّاسِ عَمَّنْ ذَکَرَهُ عَنْ أَبِی عَبْدِ اللَّهِ ع قَالَ: الْإِمَامُ یَقْضِی عَنِ الْمُؤْمِنِینَ الدُّیُونَ مَا خَلَا مُهُورَ النِّسَاءِ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الْعَبَّاسِ مِثْلَهُ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عباس از کسی که او را ذکر کرده نقل شده که گفت: "امام صادق (ع) فرمود: 'امام بدهی‌های مؤمنان را می‌پردازد مگر مهریه زنان.'"</w:t>
      </w:r>
    </w:p>
    <w:p>
      <w:pPr>
        <w:pStyle w:val="Heading5"/>
      </w:pPr>
      <w:bookmarkStart w:id="1579" w:name="_Toc1140"/>
      <w:r>
        <w:t>[رقم الحدیث الکلی: 23798 - رقم الحدیث الباب: 5]</w:t>
      </w:r>
      <w:bookmarkEnd w:id="1579"/>
    </w:p>
    <w:p>
      <w:pPr>
        <w:pStyle w:val="BookText"/>
      </w:pPr>
      <w:r>
        <w:rPr>
          <w:rFonts w:ascii="Times New Roman" w:hAnsi="Times New Roman" w:eastAsia="Times New Roman" w:cs="Times New Roman"/>
          <w:lang w:val="en-US" w:bidi="en-US"/>
          <w:color w:val="111111"/>
          <w:sz w:val="28"/>
          <w:szCs w:val="28"/>
          <w:rtl/>
        </w:rPr>
        <w:t xml:space="preserve">23798- 5- </w:t>
      </w:r>
      <w:r>
        <w:rPr>
          <w:rStyle w:val="FootnoteReference"/>
        </w:rPr>
        <w:footnoteReference w:id="2122"/>
      </w:r>
      <w:r>
        <w:rPr>
          <w:rFonts w:ascii="Amiri" w:hAnsi="Amiri" w:eastAsia="Amiri" w:cs="Amiri"/>
          <w:lang w:bidi="ar-SA"/>
          <w:color w:val="111111"/>
          <w:sz w:val="28"/>
          <w:szCs w:val="28"/>
          <w:rtl/>
        </w:rPr>
        <w:t xml:space="preserve">وَ بِإِسْنَادِهِ عَنْ مُحَمَّدِ بْنِ أَحْمَدَ بْنِ یَحْیَی عَنْ أَبِی عَبْدِ اللَّهِ عَنِ الْحَسَنِ بْنِ الْحُسَیْنِ اللُّؤْلُؤِیِّ عَنْ زِیَادِ بْنِ مُحَمَّدِ بْنِ سُوقَةَ عَنْ عَطَاءٍ عَنْ أَبِی جَعْفَرٍ ع قَالَ: قُلْتُ لَهُ جُعِلْتُ فِدَاکَ إِنَّ عَلَیَّ دَیْناً إِذَا ذَکَرْتُهُ فَسَدَ عَلَیَّ مَا أَنَا فِیهِ فَقَالَ سُبْحَانَ اللَّهِ أَ مَا بَلَغَکَ أَنَّ رَسُولَ اللَّهِ ص- کَانَ یَقُولُ فِی خُطْبَتِهِ مَنْ تَرَکَ ضَیَاعاً فَعَلَیَّ ضَیَاعُهُ وَ مَنْ تَرَکَ دَیْناً فَعَلَیَّ دَیْنُهُ وَ مَنْ تَرَکَ مَالًا فَأَکِلُهُ </w:t>
      </w:r>
      <w:r>
        <w:rPr>
          <w:rStyle w:val="FootnoteReference"/>
        </w:rPr>
        <w:footnoteReference w:id="2123"/>
      </w:r>
      <w:r>
        <w:rPr>
          <w:rFonts w:ascii="Amiri" w:hAnsi="Amiri" w:eastAsia="Amiri" w:cs="Amiri"/>
          <w:lang w:bidi="ar-SA"/>
          <w:color w:val="111111"/>
          <w:sz w:val="28"/>
          <w:szCs w:val="28"/>
          <w:rtl/>
        </w:rPr>
        <w:t xml:space="preserve">فَکَفَالَةُ رَسُولِ اللَّهِ ص</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8" w:name="pg14689_173412"/>
    <w:bookmarkEnd w:id="328"/>
    <w:p>
      <w:pPr>
        <w:pStyle w:val="BookText"/>
      </w:pPr>
      <w:r>
        <w:rPr>
          <w:rFonts w:ascii="Amiri" w:hAnsi="Amiri" w:eastAsia="Amiri" w:cs="Amiri"/>
          <w:lang w:bidi="ar-SA"/>
          <w:color w:val="111111"/>
          <w:sz w:val="28"/>
          <w:szCs w:val="28"/>
          <w:rtl/>
        </w:rPr>
        <w:t xml:space="preserve">مَیِّتاً کَکَفَالَتِهِ حَیّاً وَ کَفَالَتُهُ حَیّاً کَکَفَالَتِهِ مَیِّتاً فَقَالَ الرَّجُلُ نَفَّسْتَ عَنِّی جَعَلَنِیَ اللَّهُ فِدَاکَ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الزَّکَاةِ </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و یأتی ما یدلّ علیه فی الحدیث 3 من الباب 3 من أبواب الضمان، و فی الأحادیث 4، 6، 14 من الباب 3 من أبواب ولاء ضمان الجریرة.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عطا از امام باقر (ع) نقل شده که گفت: "به او گفتم: 'فدایت شوم، بدهی‌ای دارم که وقتی به آن فکر می‌کنم، همه چیز خراب می‌شود.' امام باقر (ع) فرمود: 'سبحان الله، آیا نشنیده‌ای که رسول خدا (ص) در خطبه خود فرمود: هر کس چیزی باقی بگذارد، بر عهده من است؛ هر کس بدهی بگذارد، بر عهده من است؛ و هر کس مالی باقی بگذارد، آن را تصرف می‌کنم. پس ضمانت پیامبر (ص) در حالت حیات و مرگ یکسان است.' مرد گفت: 'غم از من برداشتی، خداوند مرا فدایت کند.'"</w:t>
      </w:r>
    </w:p>
    <w:p>
      <w:pPr>
        <w:pStyle w:val="Heading4"/>
      </w:pPr>
      <w:bookmarkStart w:id="1580" w:name="_Toc1141"/>
      <w:r>
        <w:t>10- بَابُ اسْتِحْبَابِ الْإِشْهَادِ عَلَی الدَّیْنِ وَ کَرَاهَةِ تَرْکِهِ‌</w:t>
      </w:r>
      <w:bookmarkEnd w:id="1580"/>
    </w:p>
    <w:p>
      <w:pPr>
        <w:pStyle w:val="Heading5"/>
      </w:pPr>
      <w:bookmarkStart w:id="1581" w:name="_Toc1142"/>
      <w:r>
        <w:t>اشارة</w:t>
      </w:r>
      <w:bookmarkEnd w:id="1581"/>
    </w:p>
    <w:p>
      <w:pPr>
        <w:pStyle w:val="BookText"/>
      </w:pPr>
      <w:r>
        <w:rPr>
          <w:rStyle w:val="FootnoteReference"/>
        </w:rPr>
        <w:footnoteReference w:id="2126"/>
      </w:r>
      <w:r>
        <w:rPr>
          <w:rFonts w:ascii="Amiri" w:hAnsi="Amiri" w:eastAsia="Amiri" w:cs="Amiri"/>
          <w:lang w:bidi="ar-SA"/>
          <w:color w:val="111111"/>
          <w:sz w:val="28"/>
          <w:szCs w:val="28"/>
          <w:rtl/>
        </w:rPr>
        <w:t xml:space="preserve">10 بَابُ اسْتِحْبَابِ الْإِشْهَادِ عَلَی الدَّیْنِ وَ کَرَاهَةِ تَرْکِهِ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82" w:name="_Toc1143"/>
      <w:r>
        <w:t>[رقم الحدیث الکلی: 23799 - رقم الحدیث الباب: 1]</w:t>
      </w:r>
      <w:bookmarkEnd w:id="1582"/>
    </w:p>
    <w:p>
      <w:pPr>
        <w:pStyle w:val="BookText"/>
      </w:pPr>
      <w:r>
        <w:rPr>
          <w:rFonts w:ascii="Times New Roman" w:hAnsi="Times New Roman" w:eastAsia="Times New Roman" w:cs="Times New Roman"/>
          <w:lang w:val="en-US" w:bidi="en-US"/>
          <w:color w:val="111111"/>
          <w:sz w:val="28"/>
          <w:szCs w:val="28"/>
          <w:rtl/>
        </w:rPr>
        <w:t xml:space="preserve">23799- 1- </w:t>
      </w:r>
      <w:r>
        <w:rPr>
          <w:rStyle w:val="FootnoteReference"/>
        </w:rPr>
        <w:footnoteReference w:id="2127"/>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عِمْرَانَ بْنِ أَبِی عَاصِمٍ قَالَ: قَالَ أَبُو عَبْدِ اللَّهِ ع أَرْبَعَةٌ لَا تُسْتَجَابُ لَهُمْ دَعْوَةٌ أَحَدُهُمْ رَجُلٌ کَانَ لَهُ مَالٌ فَأَدَانَهُ بِغَیْرِ بَیِّنَةٍ یَقُولُ اللَّهُ عَزَّ وَ جَلَّ أَ لَمْ آمُرْکَ بِالشَّهَادَةِ.</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2128"/>
      </w:r>
      <w:r>
        <w:rPr>
          <w:rFonts w:ascii="Amiri" w:hAnsi="Amiri" w:eastAsia="Amiri" w:cs="Amiri"/>
          <w:lang w:bidi="ar-SA"/>
          <w:color w:val="111111"/>
          <w:sz w:val="28"/>
          <w:szCs w:val="28"/>
          <w:rtl/>
        </w:rPr>
        <w:t xml:space="preserve">وَ عَنْ أَحْمَدَ بْنِ مُحَمَّدٍ الْعَاصِمِیِّ عَنْ عَلِیِّ بْنِ الْحَسَنِ التَّیْمِیِّ عَنِ ابْنِ بَقَّاحٍ عَنْ أَبِی عَبْدِ اللَّهِ الْمُؤْمِنِ عَنْ عَمَّارِ بْنِ أَبِی عَاصِمٍ قَالَ: قَالَ أَبُو عَبْدِ اللَّهِ ع وَ ذَکَرَ نَحْوَهُ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عمران بن ابی عاصم نقل شده که گفت: "امام صادق (ع) فرمود: 'چهار نفر هستند که دعایشان مستجاب نمی‌شود؛ یکی از آن‌ها مردی است که مالی داشته و بدون بیّنه (شهادت) قرض داده است. خداوند جلیل و عظیم می‌فرماید: آیا من به تو امر نکردم که شاهد بگیری؟'"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9" w:name="pg14689_173413"/>
    <w:bookmarkEnd w:id="329"/>
    <w:p>
      <w:pPr>
        <w:pStyle w:val="Heading5"/>
      </w:pPr>
      <w:bookmarkStart w:id="1583" w:name="_Toc1144"/>
      <w:r>
        <w:t>[رقم الحدیث الکلی: 23800 - رقم الحدیث الباب: 2]</w:t>
      </w:r>
      <w:bookmarkEnd w:id="1583"/>
    </w:p>
    <w:p>
      <w:pPr>
        <w:pStyle w:val="BookText"/>
      </w:pPr>
      <w:r>
        <w:rPr>
          <w:rFonts w:ascii="Times New Roman" w:hAnsi="Times New Roman" w:eastAsia="Times New Roman" w:cs="Times New Roman"/>
          <w:lang w:val="en-US" w:bidi="en-US"/>
          <w:color w:val="111111"/>
          <w:sz w:val="28"/>
          <w:szCs w:val="28"/>
          <w:rtl/>
        </w:rPr>
        <w:t xml:space="preserve">23800- 2- </w:t>
      </w:r>
      <w:r>
        <w:rPr>
          <w:rStyle w:val="FootnoteReference"/>
        </w:rPr>
        <w:footnoteReference w:id="2130"/>
      </w:r>
      <w:r>
        <w:rPr>
          <w:rFonts w:ascii="Amiri" w:hAnsi="Amiri" w:eastAsia="Amiri" w:cs="Amiri"/>
          <w:lang w:bidi="ar-SA"/>
          <w:color w:val="111111"/>
          <w:sz w:val="28"/>
          <w:szCs w:val="28"/>
          <w:rtl/>
        </w:rPr>
        <w:t xml:space="preserve">وَ عَنْ عِدَّةٍ مِنْ أَصْحَابِنَا عَنْ أَحْمَدَ بْنِ أَبِی عَبْدِ اللَّهِ عَنْ مُحَمَّدِ بْنِ عَلِیٍّ عَنْ مُوسَی بْنِ سَعْدَانَ عَنْ عَبْدِ اللَّهِ بْنِ الْقَاسِمِ عَنْ عَبْدِ اللَّهِ بْنِ سِنَانٍ عَنْ أَبِی عَبْدِ اللَّهِ ع قَالَ: مَنْ ذَهَبَ حَقُّهُ عَلَی غَیْرِ بَیِّنَةٍ لَمْ یُؤْجَرْ.</w:t>
      </w:r>
    </w:p>
    <w:p>
      <w:pPr>
        <w:pStyle w:val="BookText"/>
      </w:pPr>
      <w:r>
        <w:rPr>
          <w:rFonts w:ascii="Amiri" w:hAnsi="Amiri" w:eastAsia="Amiri" w:cs="Amiri"/>
          <w:lang w:bidi="ar-SA"/>
          <w:color w:val="111111"/>
          <w:sz w:val="28"/>
          <w:szCs w:val="28"/>
          <w:rtl/>
        </w:rPr>
        <w:t xml:space="preserve">وَ عَنْ مُحَمَّدِ بْنِ یَحْیَی عَنْ مُحَمَّدِ بْنِ الْحُسَیْنِ عَنْ مُوسَی بْنِ سَعْدَانَ مِثْلَهُ </w:t>
      </w:r>
      <w:r>
        <w:rPr>
          <w:rStyle w:val="FootnoteReference"/>
        </w:rPr>
        <w:footnoteReference w:id="2131"/>
      </w:r>
      <w:r>
        <w:rPr>
          <w:rFonts w:ascii="Amiri" w:hAnsi="Amiri" w:eastAsia="Amiri" w:cs="Amiri"/>
          <w:lang w:bidi="ar-SA"/>
          <w:color w:val="111111"/>
          <w:sz w:val="28"/>
          <w:szCs w:val="28"/>
          <w:rtl/>
        </w:rPr>
        <w:t xml:space="preserve">أَقُولُ: وَ تَقَدَّمَ مَا یَدُلُّ عَلَی ذَلِکَ فِی الدُّعَاءِ </w:t>
      </w:r>
      <w:r>
        <w:rPr>
          <w:rStyle w:val="FootnoteReference"/>
        </w:rPr>
        <w:footnoteReference w:id="2132"/>
      </w:r>
      <w:r>
        <w:rPr>
          <w:rFonts w:ascii="Amiri" w:hAnsi="Amiri" w:eastAsia="Amiri" w:cs="Amiri"/>
          <w:lang w:bidi="ar-SA"/>
          <w:color w:val="111111"/>
          <w:sz w:val="28"/>
          <w:szCs w:val="28"/>
          <w:rtl/>
        </w:rPr>
        <w:t xml:space="preserve">وَ فِی الصَّدَقَةِ </w:t>
      </w:r>
      <w:r>
        <w:rPr>
          <w:rStyle w:val="FootnoteReference"/>
        </w:rPr>
        <w:footnoteReference w:id="2133"/>
      </w:r>
      <w:r>
        <w:rPr>
          <w:rFonts w:ascii="Amiri" w:hAnsi="Amiri" w:eastAsia="Amiri" w:cs="Amiri"/>
          <w:lang w:bidi="ar-SA"/>
          <w:color w:val="111111"/>
          <w:sz w:val="28"/>
          <w:szCs w:val="28"/>
          <w:rtl/>
        </w:rPr>
        <w:t xml:space="preserve">وَ یَأْتِی مَا یَدُلُّ عَلَیْهِ </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که گفت: "کسی که حق خود را بدون(گرفتن) بیّنه (شهادت) از دست بدهد، اجر نمی‌برد."</w:t>
      </w:r>
    </w:p>
    <w:p>
      <w:pPr>
        <w:pStyle w:val="Heading4"/>
      </w:pPr>
      <w:bookmarkStart w:id="1584" w:name="_Toc1145"/>
      <w:r>
        <w:t>11- بَابُ أَنَّهُ لَا یَلْزَمُ الَّذِی عَلَیْهِ الدَّیْنُ بَیْعُ مَا لَا بُدَّ لَهُ مِنْهُ مِنْ مَسْکَنٍ وَ خَادِمٍ وَ یَلْزَمُهُ بَیْعُ مَا یَزِیدُ عَنْ کِفَایَتِهِ مِنْ ذَلِکَ وَ حُکْمِ الضَّیْعَةِ</w:t>
      </w:r>
      <w:bookmarkEnd w:id="1584"/>
    </w:p>
    <w:p>
      <w:pPr>
        <w:pStyle w:val="Heading5"/>
      </w:pPr>
      <w:bookmarkStart w:id="1585" w:name="_Toc1146"/>
      <w:r>
        <w:t>اشارة</w:t>
      </w:r>
      <w:bookmarkEnd w:id="1585"/>
    </w:p>
    <w:p>
      <w:pPr>
        <w:pStyle w:val="BookText"/>
      </w:pPr>
      <w:r>
        <w:rPr>
          <w:rStyle w:val="FootnoteReference"/>
        </w:rPr>
        <w:footnoteReference w:id="2135"/>
      </w:r>
      <w:r>
        <w:rPr>
          <w:rFonts w:ascii="Amiri" w:hAnsi="Amiri" w:eastAsia="Amiri" w:cs="Amiri"/>
          <w:lang w:bidi="ar-SA"/>
          <w:color w:val="111111"/>
          <w:sz w:val="28"/>
          <w:szCs w:val="28"/>
          <w:rtl/>
        </w:rPr>
        <w:t xml:space="preserve">11 بَابُ أَنَّهُ لَا یَلْزَمُ الَّذِی عَلَیْهِ الدَّیْنُ بَیْعُ مَا لَا بُدَّ لَهُ مِنْهُ مِنْ مَسْکَنٍ وَ خَادِمٍ وَ یَلْزَمُهُ بَیْعُ مَا یَزِیدُ عَنْ کِفَایَتِهِ مِنْ ذَلِکَ وَ حُکْمِ الضَّیْعَةِ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86" w:name="_Toc1147"/>
      <w:r>
        <w:t>[رقم الحدیث الکلی: 23801 - رقم الحدیث الباب: 1]</w:t>
      </w:r>
      <w:bookmarkEnd w:id="1586"/>
    </w:p>
    <w:p>
      <w:pPr>
        <w:pStyle w:val="BookText"/>
      </w:pPr>
      <w:r>
        <w:rPr>
          <w:rFonts w:ascii="Times New Roman" w:hAnsi="Times New Roman" w:eastAsia="Times New Roman" w:cs="Times New Roman"/>
          <w:lang w:val="en-US" w:bidi="en-US"/>
          <w:color w:val="111111"/>
          <w:sz w:val="28"/>
          <w:szCs w:val="28"/>
          <w:rtl/>
        </w:rPr>
        <w:t xml:space="preserve">23801- 1- </w:t>
      </w:r>
      <w:r>
        <w:rPr>
          <w:rStyle w:val="FootnoteReference"/>
        </w:rPr>
        <w:footnoteReference w:id="2136"/>
      </w:r>
      <w:r>
        <w:rPr>
          <w:rFonts w:ascii="Amiri" w:hAnsi="Amiri" w:eastAsia="Amiri" w:cs="Amiri"/>
          <w:lang w:bidi="ar-SA"/>
          <w:color w:val="111111"/>
          <w:sz w:val="28"/>
          <w:szCs w:val="28"/>
          <w:rtl/>
        </w:rPr>
        <w:t xml:space="preserve">مُحَمَّدُ بْنُ یَعْقُوبَ عَنْ عَلِیِّ بْنِ إِبْرَاهِیمَ عَنْ أَبِیهِ عَنِ ابْنِ أَبِی عُمَیْرٍ </w:t>
      </w:r>
      <w:r>
        <w:rPr>
          <w:rStyle w:val="FootnoteReference"/>
        </w:rPr>
        <w:footnoteReference w:id="2137"/>
      </w:r>
      <w:r>
        <w:rPr>
          <w:rFonts w:ascii="Amiri" w:hAnsi="Amiri" w:eastAsia="Amiri" w:cs="Amiri"/>
          <w:lang w:bidi="ar-SA"/>
          <w:color w:val="111111"/>
          <w:sz w:val="28"/>
          <w:szCs w:val="28"/>
          <w:rtl/>
        </w:rPr>
        <w:t xml:space="preserve">عَنِ النَّضْرِ بْنِ سُوَیْدٍ عَنِ الْحَلَبِیِّ عَنْ أَبِی عَبْدِ اللَّهِ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0" w:name="pg14689_173414"/>
    <w:bookmarkEnd w:id="330"/>
    <w:p>
      <w:pPr>
        <w:pStyle w:val="BookText"/>
      </w:pPr>
      <w:r>
        <w:rPr>
          <w:rFonts w:ascii="Amiri" w:hAnsi="Amiri" w:eastAsia="Amiri" w:cs="Amiri"/>
          <w:lang w:bidi="ar-SA"/>
          <w:color w:val="111111"/>
          <w:sz w:val="28"/>
          <w:szCs w:val="28"/>
          <w:rtl/>
        </w:rPr>
        <w:t xml:space="preserve">ع قَالَ: لَا تُبَاعُ الدَّارُ وَ لَا الْجَارِیَةُ فِی الدَّیْنِ وَ ذَلِکَ أَنَّهُ لَا بُدَّ لِلرَّجُلِ مِنْ ظِلٍّ یَسْکُنُهُ وَ خَادِمٍ یَخْدُمُهُ.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38"/>
      </w:r>
    </w:p>
    <w:p>
      <w:pPr>
        <w:pStyle w:val="BookText"/>
      </w:pPr>
      <w:r>
        <w:rPr>
          <w:rFonts w:ascii="Amiri" w:hAnsi="Amiri" w:eastAsia="Amiri" w:cs="Amiri"/>
          <w:lang w:bidi="ar-SA"/>
          <w:color w:val="111111"/>
          <w:sz w:val="28"/>
          <w:szCs w:val="28"/>
          <w:rtl/>
        </w:rPr>
        <w:t xml:space="preserve">وَ رَوَاهُ الصَّدُوقُ فِی الْعِلَلِ عَنْ أَبِیهِ عَنْ سَعْدٍ عَنْ إِبْرَاهِیمَ بْنِ هَاشِمٍ عَنْ إِبْرَاهِیمَ بْنِ الْهَیْثَمِ </w:t>
      </w:r>
      <w:r>
        <w:rPr>
          <w:rStyle w:val="FootnoteReference"/>
        </w:rPr>
        <w:footnoteReference w:id="2139"/>
      </w:r>
      <w:r>
        <w:rPr>
          <w:rFonts w:ascii="Amiri" w:hAnsi="Amiri" w:eastAsia="Amiri" w:cs="Amiri"/>
          <w:lang w:bidi="ar-SA"/>
          <w:color w:val="111111"/>
          <w:sz w:val="28"/>
          <w:szCs w:val="28"/>
          <w:rtl/>
        </w:rPr>
        <w:t xml:space="preserve">عَنِ النَّضْرِ بْنِ سُوَیْدٍ عَنْ رَجُلٍ عَنِ الْحَلَبِیِّ مِثْلَهُ إِلَّا أَنَّهُ قَالَ لِلرَّجُلِ الْمُسْلِمِ </w:t>
      </w:r>
      <w:r>
        <w:rPr>
          <w:rStyle w:val="FootnoteReference"/>
        </w:rPr>
        <w:footnoteReference w:id="214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گفت: "خانه و خدمتکار به دلیل بدهی به فروش نمی‌رسد، زیرا برای مرد نیاز به مکانی برای سکونت و خادمی که او را کمک کند، وجود دارد.</w:t>
      </w:r>
    </w:p>
    <w:p>
      <w:pPr>
        <w:pStyle w:val="Heading5"/>
      </w:pPr>
      <w:bookmarkStart w:id="1587" w:name="_Toc1148"/>
      <w:r>
        <w:t>[رقم الحدیث الکلی: 23802 - رقم الحدیث الباب: 2]</w:t>
      </w:r>
      <w:bookmarkEnd w:id="1587"/>
    </w:p>
    <w:p>
      <w:pPr>
        <w:pStyle w:val="BookText"/>
      </w:pPr>
      <w:r>
        <w:rPr>
          <w:rFonts w:ascii="Times New Roman" w:hAnsi="Times New Roman" w:eastAsia="Times New Roman" w:cs="Times New Roman"/>
          <w:lang w:val="en-US" w:bidi="en-US"/>
          <w:color w:val="111111"/>
          <w:sz w:val="28"/>
          <w:szCs w:val="28"/>
          <w:rtl/>
        </w:rPr>
        <w:t xml:space="preserve">23802- 2- </w:t>
      </w:r>
      <w:r>
        <w:rPr>
          <w:rStyle w:val="FootnoteReference"/>
        </w:rPr>
        <w:footnoteReference w:id="2141"/>
      </w:r>
      <w:r>
        <w:rPr>
          <w:rFonts w:ascii="Amiri" w:hAnsi="Amiri" w:eastAsia="Amiri" w:cs="Amiri"/>
          <w:lang w:bidi="ar-SA"/>
          <w:color w:val="111111"/>
          <w:sz w:val="28"/>
          <w:szCs w:val="28"/>
          <w:rtl/>
        </w:rPr>
        <w:t xml:space="preserve">وَ عَنْ عَلِیِّ بْنِ مُحَمَّدِ بْنِ بُنْدَارَ عَنْ أَحْمَدَ بْنِ أَبِی عَبْدِ اللَّهِ عَنْ أَبِیهِ عَنْ عَبْدِ اللَّهِ بْنِ الْمُغِیرَةِ عَنْ بُرَیْدٍ الْعِجْلِیِّ قَالَ: قُلْتُ لِأَبِی عَبْدِ اللَّهِ ع إِنَّ عَلَیَّ دَیْناً وَ أَظُنُّهُ قَالَ لِأَیْتَامٍ وَ أَخَافُ إِنْ بِعْتُ ضَیْعَتِی بَقِیتُ وَ مَا لِی شَیْ‌ءٌ فَقَالَ لَا تَبِعْ ضَیْعَتَکَ وَ لَکِنْ أَعْطِهِ بَعْضاً وَ أَمْسِکْ بَعْضاً.</w:t>
      </w:r>
    </w:p>
    <w:p>
      <w:pPr>
        <w:pStyle w:val="BookText"/>
      </w:pPr>
      <w:r>
        <w:rPr>
          <w:rFonts w:ascii="Amiri" w:hAnsi="Amiri" w:eastAsia="Amiri" w:cs="Amiri"/>
          <w:lang w:bidi="ar-SA"/>
          <w:color w:val="111111"/>
          <w:sz w:val="28"/>
          <w:szCs w:val="28"/>
          <w:rtl/>
        </w:rPr>
        <w:t xml:space="preserve">وَ رَوَاهُ الصَّدُوقُ بِإِسْنَادِهِ عَنْ بُرَیْدٍ الْعِجْلِیِّ إِلَّا أَنَّهُ تَرَکَ قَوْلَهُ وَ أَظُنُّهُ قَالَ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أَبِی عَبْدِ اللَّهِ مِثْلَهُ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نقل شده که گفت: "به امام صادق (ع) گفتم که بدهی‌ای دارم و گمان می‌کنم برای یتیمان است و می‌ترسم اگر زمینم را بفروشم، چیزی برایم باقی نماند. امام صادق (ع) فرمود: 'زمینت را نفروش، بلکه بخشی از بدهی را بپرداز و بخشی را نگه دار.'"</w:t>
      </w:r>
    </w:p>
    <w:p>
      <w:pPr>
        <w:pStyle w:val="Heading5"/>
      </w:pPr>
      <w:bookmarkStart w:id="1588" w:name="_Toc1149"/>
      <w:r>
        <w:t>[رقم الحدیث الکلی: 23803 - رقم الحدیث الباب: 3]</w:t>
      </w:r>
      <w:bookmarkEnd w:id="1588"/>
    </w:p>
    <w:p>
      <w:pPr>
        <w:pStyle w:val="BookText"/>
      </w:pPr>
      <w:r>
        <w:rPr>
          <w:rFonts w:ascii="Times New Roman" w:hAnsi="Times New Roman" w:eastAsia="Times New Roman" w:cs="Times New Roman"/>
          <w:lang w:val="en-US" w:bidi="en-US"/>
          <w:color w:val="111111"/>
          <w:sz w:val="28"/>
          <w:szCs w:val="28"/>
          <w:rtl/>
        </w:rPr>
        <w:t xml:space="preserve">23803- 3- </w:t>
      </w:r>
      <w:r>
        <w:rPr>
          <w:rStyle w:val="FootnoteReference"/>
        </w:rPr>
        <w:footnoteReference w:id="2144"/>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إِبْرَاهِیمَ بْنِ عَبْدِ الْحَمِیدِ عَنِ ابْنِ زِیَادٍ </w:t>
      </w:r>
      <w:r>
        <w:rPr>
          <w:rStyle w:val="FootnoteReference"/>
        </w:rPr>
        <w:footnoteReference w:id="2145"/>
      </w:r>
      <w:r>
        <w:rPr>
          <w:rFonts w:ascii="Amiri" w:hAnsi="Amiri" w:eastAsia="Amiri" w:cs="Amiri"/>
          <w:lang w:bidi="ar-SA"/>
          <w:color w:val="111111"/>
          <w:sz w:val="28"/>
          <w:szCs w:val="28"/>
          <w:rtl/>
        </w:rPr>
        <w:t xml:space="preserve">قَالَ: قُلْتُ لِأَبِی عَبْدِ اللَّهِ ع</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1" w:name="pg14689_173415"/>
    <w:bookmarkEnd w:id="331"/>
    <w:p>
      <w:pPr>
        <w:pStyle w:val="BookText"/>
      </w:pPr>
      <w:r>
        <w:rPr>
          <w:rFonts w:ascii="Amiri" w:hAnsi="Amiri" w:eastAsia="Amiri" w:cs="Amiri"/>
          <w:lang w:bidi="ar-SA"/>
          <w:color w:val="111111"/>
          <w:sz w:val="28"/>
          <w:szCs w:val="28"/>
          <w:rtl/>
        </w:rPr>
        <w:t xml:space="preserve">إِنَّ لِی عَلَی رَجُلٍ دَیْناً وَ قَدْ أَرَادَ أَنْ یَبِیعَ دَارَهُ فَیَقْضِیَنِی </w:t>
      </w:r>
      <w:r>
        <w:rPr>
          <w:rStyle w:val="FootnoteReference"/>
        </w:rPr>
        <w:footnoteReference w:id="2146"/>
      </w:r>
      <w:r>
        <w:rPr>
          <w:rFonts w:ascii="Amiri" w:hAnsi="Amiri" w:eastAsia="Amiri" w:cs="Amiri"/>
          <w:lang w:bidi="ar-SA"/>
          <w:color w:val="111111"/>
          <w:sz w:val="28"/>
          <w:szCs w:val="28"/>
          <w:rtl/>
        </w:rPr>
        <w:t xml:space="preserve">فَقَالَ أَبُو عَبْدِ اللَّهِ ع- أُعِیذُکَ بِاللَّهِ أَنْ تُخْرِجَهُ مِنْ ظِلِّ رَأْسِهِ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زیاد نقل شده که گفت: "به امام صادق (ع) گفتم: 'من از مردی طلب دارم و او می‌خواهد خانه‌اش را بفروشد تا بدهی مرا بپردازد.' امام صادق (ع) فرمود: پناه بر خدا كه او را از سرپناهش خارج سازى.</w:t>
      </w:r>
    </w:p>
    <w:p>
      <w:pPr>
        <w:pStyle w:val="Heading5"/>
      </w:pPr>
      <w:bookmarkStart w:id="1589" w:name="_Toc1150"/>
      <w:r>
        <w:t>[رقم الحدیث الکلی: 23804 - رقم الحدیث الباب: 4]</w:t>
      </w:r>
      <w:bookmarkEnd w:id="1589"/>
    </w:p>
    <w:p>
      <w:pPr>
        <w:pStyle w:val="BookText"/>
      </w:pPr>
      <w:r>
        <w:rPr>
          <w:rFonts w:ascii="Times New Roman" w:hAnsi="Times New Roman" w:eastAsia="Times New Roman" w:cs="Times New Roman"/>
          <w:lang w:val="en-US" w:bidi="en-US"/>
          <w:color w:val="111111"/>
          <w:sz w:val="28"/>
          <w:szCs w:val="28"/>
          <w:rtl/>
        </w:rPr>
        <w:t xml:space="preserve">23804- 4- </w:t>
      </w:r>
      <w:r>
        <w:rPr>
          <w:rStyle w:val="FootnoteReference"/>
        </w:rPr>
        <w:footnoteReference w:id="2149"/>
      </w:r>
      <w:r>
        <w:rPr>
          <w:rFonts w:ascii="Amiri" w:hAnsi="Amiri" w:eastAsia="Amiri" w:cs="Amiri"/>
          <w:lang w:bidi="ar-SA"/>
          <w:color w:val="111111"/>
          <w:sz w:val="28"/>
          <w:szCs w:val="28"/>
          <w:rtl/>
        </w:rPr>
        <w:t xml:space="preserve">وَ عَنْ مُحَمَّدِ بْنِ یَحْیَی عَنْ أَحْمَدَ بْنِ مُحَمَّدٍ عَنِ ابْنِ فَضَّالٍ عَنْ إِبْرَاهِیمَ بْنِ عُثْمَانَ عَنْ أَبِی عَبْدِ اللَّهِ ع قَالَ: قُلْتُ رَجُلٌ لِی عَلَیْهِ دَرَاهِمُ وَ کَانَتْ دَارُهُ رَهْناً فَأَرَدْتُ أَنْ أَبِیعَهَا قَالَ أُعِیذُکَ بِاللَّهِ أَنْ تُخْرِجَهُ مِنْ ظِلِّ رَأْسِهِ.</w:t>
      </w:r>
    </w:p>
    <w:p>
      <w:pPr>
        <w:pStyle w:val="BookText"/>
      </w:pPr>
      <w:r>
        <w:rPr>
          <w:rFonts w:ascii="Amiri" w:hAnsi="Amiri" w:eastAsia="Amiri" w:cs="Amiri"/>
          <w:lang w:bidi="ar-SA"/>
          <w:color w:val="111111"/>
          <w:sz w:val="28"/>
          <w:szCs w:val="28"/>
          <w:rtl/>
        </w:rPr>
        <w:t xml:space="preserve">وَ رَوَاهُ الشَّیْخُ بِإِسْنَادِهِ عَنْ أَحْمَدَ بْنِ مُحَمَّدٍ عَنِ الْحَسَنِ بْنِ عَلِیِّ بْنِ فَضَّالٍ عَنْ إِبْرَاهِیمَ بْنِ عُثْمَانَ بْنِ زِیَادٍ عَنْ أَبِی عَبْدِ اللَّهِ ع مِثْلَهُ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ازإِبْرَاهِیمَ بْنِ عُثْمَانَ به ابو عبد اللّه صادق (ع) گفتم: من از كسى طلب دارم و خانۀ او را گرو گرفته‌ام، اينك مى‌خواهم خانه‌اش را بفروشم. ابو عبد اللّه گفت: پناه بر خدا كه او را از سرپناه او خارج سازى.</w:t>
      </w:r>
    </w:p>
    <w:p>
      <w:pPr>
        <w:pStyle w:val="Heading5"/>
      </w:pPr>
      <w:bookmarkStart w:id="1590" w:name="_Toc1151"/>
      <w:r>
        <w:t>[رقم الحدیث الکلی: 23805 - رقم الحدیث الباب: 5]</w:t>
      </w:r>
      <w:bookmarkEnd w:id="1590"/>
    </w:p>
    <w:p>
      <w:pPr>
        <w:pStyle w:val="BookText"/>
      </w:pPr>
      <w:r>
        <w:rPr>
          <w:rFonts w:ascii="Times New Roman" w:hAnsi="Times New Roman" w:eastAsia="Times New Roman" w:cs="Times New Roman"/>
          <w:lang w:val="en-US" w:bidi="en-US"/>
          <w:color w:val="111111"/>
          <w:sz w:val="28"/>
          <w:szCs w:val="28"/>
          <w:rtl/>
        </w:rPr>
        <w:t xml:space="preserve">23805- 5- </w:t>
      </w:r>
      <w:r>
        <w:rPr>
          <w:rStyle w:val="FootnoteReference"/>
        </w:rPr>
        <w:footnoteReference w:id="2151"/>
      </w:r>
      <w:r>
        <w:rPr>
          <w:rFonts w:ascii="Amiri" w:hAnsi="Amiri" w:eastAsia="Amiri" w:cs="Amiri"/>
          <w:lang w:bidi="ar-SA"/>
          <w:color w:val="111111"/>
          <w:sz w:val="28"/>
          <w:szCs w:val="28"/>
          <w:rtl/>
        </w:rPr>
        <w:t xml:space="preserve">مُحَمَّدُ بْنُ عَلِیِّ بْنِ الْحُسَیْنِ بِإِسْنَادِهِ عَنْ إِبْرَاهِیمَ بْنِ هَاشِمٍ أَنَّ مُحَمَّدَ بْنَ أَبِی عُمَیْرٍ رَضِیَ اللَّهُ عَنْهُ کَانَ رَجُلًا بَزَّازاً فَذَهَبَ مَالُهُ وَ افْتَقَرَ وَ کَانَ لَهُ عَلَی رَجُلٍ عَشَرَةُ آلَافِ دِرْهَمٍ فَبَاعَ دَاراً لَهُ کَانَ یَسْکُنُهَا بِعَشَرَةِ آلَافِ دِرْهَمٍ وَ حَمَلَ الْمَالَ إِلَی بَابِهِ فَخَرَجَ إِلَیْهِ مُحَمَّدُ بْنُ أَبِی عُمَیْرٍ- فَقَالَ مَا هَذَا فَقَالَ هَذَا مَالُکَ الَّذِی لَکَ عَلَیَّ قَالَ وَرِثْتَهُ قَالَ لَا قَالَ وُهِبَ لَکَ قَالَ لَا فَقَالَ هُوَ مِنْ ثَمَنِ ضَیْعَةٍ بِعْتَهَا فَقَالَ لَا فَقَالَ مَا هُوَ فَقَالَ بِعْتُ دَارِیَ الَّتِی أَسْکُنُهَا لِأَقْضِیَ دَیْنِی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2" w:name="pg14689_173416"/>
    <w:bookmarkEnd w:id="332"/>
    <w:p>
      <w:pPr>
        <w:pStyle w:val="BookText"/>
      </w:pPr>
      <w:r>
        <w:rPr>
          <w:rFonts w:ascii="Amiri" w:hAnsi="Amiri" w:eastAsia="Amiri" w:cs="Amiri"/>
          <w:lang w:bidi="ar-SA"/>
          <w:color w:val="111111"/>
          <w:sz w:val="28"/>
          <w:szCs w:val="28"/>
          <w:rtl/>
        </w:rPr>
        <w:t xml:space="preserve">فَقَالَ مُحَمَّدُ بْنُ أَبِی عُمَیْرٍ حَدَّثَنِی ذَرِیحٌ الْمُحَارِبِیُّ </w:t>
      </w:r>
      <w:r>
        <w:rPr>
          <w:rStyle w:val="FootnoteReference"/>
        </w:rPr>
        <w:footnoteReference w:id="2152"/>
      </w:r>
      <w:r>
        <w:rPr>
          <w:rFonts w:ascii="Amiri" w:hAnsi="Amiri" w:eastAsia="Amiri" w:cs="Amiri"/>
          <w:lang w:bidi="ar-SA"/>
          <w:color w:val="111111"/>
          <w:sz w:val="28"/>
          <w:szCs w:val="28"/>
          <w:rtl/>
        </w:rPr>
        <w:t xml:space="preserve">عَنْ أَبِی عَبْدِ اللَّهِ ع قَالَ لَا یُخْرَجُ الرَّجُلُ مِنْ مَسْقَطِ رَأْسِهِ بِالدَّیْنِ ارْفَعْهَا فَلَا حَاجَةَ لِی فِیهَا </w:t>
      </w:r>
      <w:r>
        <w:rPr>
          <w:rStyle w:val="FootnoteReference"/>
        </w:rPr>
        <w:footnoteReference w:id="2153"/>
      </w:r>
      <w:r>
        <w:rPr>
          <w:rFonts w:ascii="Amiri" w:hAnsi="Amiri" w:eastAsia="Amiri" w:cs="Amiri"/>
          <w:lang w:bidi="ar-SA"/>
          <w:color w:val="111111"/>
          <w:sz w:val="28"/>
          <w:szCs w:val="28"/>
          <w:rtl/>
        </w:rPr>
        <w:t xml:space="preserve">وَ إِنِّی لَمُحْتَاجٌ فِی وَقْتِی هَذَا إِلَی دِرْهَمٍ </w:t>
      </w:r>
      <w:r>
        <w:rPr>
          <w:rStyle w:val="FootnoteReference"/>
        </w:rPr>
        <w:footnoteReference w:id="2154"/>
      </w:r>
      <w:r>
        <w:rPr>
          <w:rFonts w:ascii="Amiri" w:hAnsi="Amiri" w:eastAsia="Amiri" w:cs="Amiri"/>
          <w:lang w:bidi="ar-SA"/>
          <w:color w:val="111111"/>
          <w:sz w:val="28"/>
          <w:szCs w:val="28"/>
          <w:rtl/>
        </w:rPr>
        <w:t xml:space="preserve">وَ مَا یَدْخُلُ مِلْکِی مِنْهَا دِرْهَمٌ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مُحَمَّدِ بْنِ الْحَسَنِ عَنْ عَلِیِّ بْنِ إِبْرَاهِیمَ عَنْ أَبِیهِ نَحْوَهُ </w:t>
      </w:r>
      <w:r>
        <w:rPr>
          <w:rStyle w:val="FootnoteReference"/>
        </w:rPr>
        <w:footnoteReference w:id="2156"/>
      </w:r>
      <w:r>
        <w:rPr>
          <w:rFonts w:ascii="Amiri" w:hAnsi="Amiri" w:eastAsia="Amiri" w:cs="Amiri"/>
          <w:lang w:bidi="ar-SA"/>
          <w:color w:val="111111"/>
          <w:sz w:val="28"/>
          <w:szCs w:val="28"/>
          <w:rtl/>
        </w:rPr>
        <w:t xml:space="preserve">وَ رَوَاهُ الشَّیْخُ أَیْضاً بِإِسْنَادِهِ عَنْ إِبْرَاهِیمَ بْنِ هَاشِمٍ نَحْوَهُ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هاشم نقل شده که محمد بن ابی عمیر (رض) تاجری بود که اموالش را از دست داد و فقیر شد. اواز مردی ده هزار درهم طلب داشت. خانه‌ای را که در آن سکونت داشت به ده هزار درهم فروخت و پول را به درب خانه ابوعمیر برد. محمد بن ابی عمیر (رض) به او گفت: 'این چیست؟' مرد پاسخ داد: 'این پول توست که به تو بدهکار بودم.' محمد بن ابی عمیر پرسید: 'آیا آن را به ارث برده‌ای؟' مرد گفت: 'نه.' سپس پرسید: 'آیا به تو هدیه داده شده؟' مرد پاسخ داد: 'نه.' محمد بن ابی عمیر دوباره پرسید: 'آیا آن از فروش زمینت به دست آمده؟' مرد پاسخ داد: 'نه.' در نهایت پرسید: 'پس چیست؟' مرد گفت: 'خانه‌ام را فروختم تا بدهی‌ام را بپردازم.' محمد بن ابی عمیر گفت: 'ذریح محاربی از امام صادق (ع) برای من نقل کرد که فرمود: مرد نباید به دلیل بدهی از خانه‌اش خارج شود. این پول را بردار، من به آن نیازی ندارم، هر چند که الان در این وقت نیازمند درهمی هستم، اما این پول وارد املاکم نمی‌شود.'"</w:t>
      </w:r>
    </w:p>
    <w:p>
      <w:pPr>
        <w:pStyle w:val="Heading5"/>
      </w:pPr>
      <w:bookmarkStart w:id="1591" w:name="_Toc1152"/>
      <w:r>
        <w:t>[رقم الحدیث الکلی: 23806 - رقم الحدیث الباب: 6]</w:t>
      </w:r>
      <w:bookmarkEnd w:id="1591"/>
    </w:p>
    <w:p>
      <w:pPr>
        <w:pStyle w:val="BookText"/>
      </w:pPr>
      <w:r>
        <w:rPr>
          <w:rFonts w:ascii="Times New Roman" w:hAnsi="Times New Roman" w:eastAsia="Times New Roman" w:cs="Times New Roman"/>
          <w:lang w:val="en-US" w:bidi="en-US"/>
          <w:color w:val="111111"/>
          <w:sz w:val="28"/>
          <w:szCs w:val="28"/>
          <w:rtl/>
        </w:rPr>
        <w:t xml:space="preserve">23806- 6- </w:t>
      </w:r>
      <w:r>
        <w:rPr>
          <w:rStyle w:val="FootnoteReference"/>
        </w:rPr>
        <w:footnoteReference w:id="2158"/>
      </w:r>
      <w:r>
        <w:rPr>
          <w:rFonts w:ascii="Amiri" w:hAnsi="Amiri" w:eastAsia="Amiri" w:cs="Amiri"/>
          <w:lang w:bidi="ar-SA"/>
          <w:color w:val="111111"/>
          <w:sz w:val="28"/>
          <w:szCs w:val="28"/>
          <w:rtl/>
        </w:rPr>
        <w:t xml:space="preserve">قَالَ الصَّدُوقُ وَ کَانَ شَیْخُنَا مُحَمَّدُ بْنُ الْحَسَنِ رَضِیَ اللَّهُ عَنْهُ یَرْوِی أَنَّهَا إِنْ کَانَتِ الدَّارُ وَاسِعَةً یَکْتَفِی صَاحِبُهَا بِبَعْضِهَا فَعَلَیْهِ أَنْ یَسْکُنَ مِنْهَا مَا یَحْتَاجُ وَ یَقْضِیَ بِبَقِیَّتِهَا دَیْنَهُ وَ کَذَلِکَ إِنْ کَفَتْهُ دَارٌ بِدُونِ ثَمَنِهَا بَاعَهَا وَ اشْتَرَی بِثَمَنِهَا دَاراً لِیَسْکُنَهَا وَ یَقْضِی بِبَاقِی الثَّمَنِ 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گفت: "شیخ ما محمد بن حسن (رضی الله عنه) روایت کرده است که اگر خانه‌ای وسیع باشد و صاحب آن بتواند از بخشی از آن استفاده کند و بخشی از آن را بفروشد و بدهی خود را بپردازد، باید چنین کند. و نیز اگر خانه‌ای را بتواند با قیمتی کمتر از ارزش خانه فعلی بخرد و در آن سکونت کند و باقی‌مانده پول را برای پرداخت بدهی استفاده کند، باید چنین کند."</w:t>
      </w:r>
    </w:p>
    <w:p>
      <w:pPr>
        <w:pStyle w:val="Heading5"/>
      </w:pPr>
      <w:bookmarkStart w:id="1592" w:name="_Toc1153"/>
      <w:r>
        <w:t>[رقم الحدیث الکلی: 23807 - رقم الحدیث الباب: 7]</w:t>
      </w:r>
      <w:bookmarkEnd w:id="1592"/>
    </w:p>
    <w:p>
      <w:pPr>
        <w:pStyle w:val="BookText"/>
      </w:pPr>
      <w:r>
        <w:rPr>
          <w:rFonts w:ascii="Times New Roman" w:hAnsi="Times New Roman" w:eastAsia="Times New Roman" w:cs="Times New Roman"/>
          <w:lang w:val="en-US" w:bidi="en-US"/>
          <w:color w:val="111111"/>
          <w:sz w:val="28"/>
          <w:szCs w:val="28"/>
          <w:rtl/>
        </w:rPr>
        <w:t xml:space="preserve">23807- 7- </w:t>
      </w:r>
      <w:r>
        <w:rPr>
          <w:rStyle w:val="FootnoteReference"/>
        </w:rPr>
        <w:footnoteReference w:id="2159"/>
      </w:r>
      <w:r>
        <w:rPr>
          <w:rFonts w:ascii="Amiri" w:hAnsi="Amiri" w:eastAsia="Amiri" w:cs="Amiri"/>
          <w:lang w:bidi="ar-SA"/>
          <w:color w:val="111111"/>
          <w:sz w:val="28"/>
          <w:szCs w:val="28"/>
          <w:rtl/>
        </w:rPr>
        <w:t xml:space="preserve">مُحَمَّدُ بْنُ الْحَسَنِ بِإِسْنَادِهِ عَنْ مُحَمَّدِ بْنِ عَلِیِّ بْنِ مَحْبُوبٍ عَنْ هَارُونَ بْنِ مُسْلِمٍ عَنْ مَسْعَدَةَ بْنِ صَدَقَةَ قَالَ سَمِعْتُ جَعْفَرَ بْنَ مُحَمَّدٍ ع وَ سُئِلَ عَنْ رَجُلٍ عَلَیْهِ دَیْنٌ وَ لَهُ نَصِیبٌ فِی دَارٍ وَ هِیَ تُغِلُّ غَلَّةً </w:t>
      </w:r>
      <w:r>
        <w:rPr>
          <w:rStyle w:val="FootnoteReference"/>
        </w:rPr>
        <w:footnoteReference w:id="2160"/>
      </w:r>
      <w:r>
        <w:rPr>
          <w:rFonts w:ascii="Amiri" w:hAnsi="Amiri" w:eastAsia="Amiri" w:cs="Amiri"/>
          <w:lang w:bidi="ar-SA"/>
          <w:color w:val="111111"/>
          <w:sz w:val="28"/>
          <w:szCs w:val="28"/>
          <w:rtl/>
        </w:rPr>
        <w:t xml:space="preserve">فَرُبَّمَا بَلَغَتْ غَلَّتُهَا قُوتَهُ وَ رُبَّمَا لَمْ تَبْلُغْ حَتَّی یَسْتَدِینَ فَإِنْ هُوَ بَاعَ الدَّارَ وَ قَضَی دَیْنَهُ بَقِیَ لَا دَارَ لَهُ فَقَالَ إِنْ کَانَ فِی دَارِهِ مَا یَقْضِی بِهِ دَیْنَهُ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3" w:name="pg14689_173417"/>
    <w:bookmarkEnd w:id="333"/>
    <w:p>
      <w:pPr>
        <w:pStyle w:val="BookText"/>
      </w:pPr>
      <w:r>
        <w:rPr>
          <w:rFonts w:ascii="Amiri" w:hAnsi="Amiri" w:eastAsia="Amiri" w:cs="Amiri"/>
          <w:lang w:bidi="ar-SA"/>
          <w:color w:val="111111"/>
          <w:sz w:val="28"/>
          <w:szCs w:val="28"/>
          <w:rtl/>
        </w:rPr>
        <w:t xml:space="preserve">وَ یَفْضُلُ مِنْهَا مَا یَکْفِیهِ وَ عِیَالَهُ فَلْیَبِعِ الدَّارَ وَ إِلَّا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صدقة نقل شده که گفت: "از امام صادق (ع) شنیدم که درباره مردی که بدهی دارد و سهمی در خانه‌ای دارد و آن خانه درآمدی دارد که گاهی به اندازه نیاز او می‌رسد و گاهی نمی‌رسد، پرسیدند. اگر او خانه‌اش را بفروشد و بدهی‌اش را بپردازد، بدون خانه خواهد ماند. امام صادق (ع) فرمود: 'اگر در خانه‌اش چیزی وجود دارد که با فروش آن بتواند بدهی‌اش را بپردازد و همچنان مقدار کافی برای خود و خانواده‌اش باقی بماند، باید خانه را بفروشد وگرنه نباید این کار را بکند.'"</w:t>
      </w:r>
    </w:p>
    <w:p>
      <w:pPr>
        <w:pStyle w:val="Heading5"/>
      </w:pPr>
      <w:bookmarkStart w:id="1593" w:name="_Toc1154"/>
      <w:r>
        <w:t>[رقم الحدیث الکلی: 23808 - رقم الحدیث الباب: 8]</w:t>
      </w:r>
      <w:bookmarkEnd w:id="1593"/>
    </w:p>
    <w:p>
      <w:pPr>
        <w:pStyle w:val="BookText"/>
      </w:pPr>
      <w:r>
        <w:rPr>
          <w:rFonts w:ascii="Times New Roman" w:hAnsi="Times New Roman" w:eastAsia="Times New Roman" w:cs="Times New Roman"/>
          <w:lang w:val="en-US" w:bidi="en-US"/>
          <w:color w:val="111111"/>
          <w:sz w:val="28"/>
          <w:szCs w:val="28"/>
          <w:rtl/>
        </w:rPr>
        <w:t xml:space="preserve">23808- 8- </w:t>
      </w:r>
      <w:r>
        <w:rPr>
          <w:rStyle w:val="FootnoteReference"/>
        </w:rPr>
        <w:footnoteReference w:id="2161"/>
      </w:r>
      <w:r>
        <w:rPr>
          <w:rFonts w:ascii="Amiri" w:hAnsi="Amiri" w:eastAsia="Amiri" w:cs="Amiri"/>
          <w:lang w:bidi="ar-SA"/>
          <w:color w:val="111111"/>
          <w:sz w:val="28"/>
          <w:szCs w:val="28"/>
          <w:rtl/>
        </w:rPr>
        <w:t xml:space="preserve">وَ بِإِسْنَادِهِ عَنْ عَلِیِّ بْنِ إِبْرَاهِیمَ عَنْ أَبِیهِ عَنِ ابْنِ أَبِی عُمَیْرٍ عَنْ ذَرِیحٍ الْمُحَارِبِیِّ عَنْ أَبِی عَبْدِ اللَّهِ ع أَنَّهُ قَالَ: لَا یُخْرَجُ الرَّجُلُ عَنْ مَسْقَطِ رَأْسِهِ بِالدَّیْنِ.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ذريح محاربی از امام صادق (ع) نقل شده که فرمود: "نباید کسی به دلیل بدهی از محل زندگی خود خارج شود."</w:t>
      </w:r>
    </w:p>
    <w:p>
      <w:pPr>
        <w:pStyle w:val="Heading5"/>
      </w:pPr>
      <w:bookmarkStart w:id="1594" w:name="_Toc1155"/>
      <w:r>
        <w:t>[رقم الحدیث الکلی: 23809 - رقم الحدیث الباب: 9]</w:t>
      </w:r>
      <w:bookmarkEnd w:id="1594"/>
    </w:p>
    <w:p>
      <w:pPr>
        <w:pStyle w:val="BookText"/>
      </w:pPr>
      <w:r>
        <w:rPr>
          <w:rFonts w:ascii="Times New Roman" w:hAnsi="Times New Roman" w:eastAsia="Times New Roman" w:cs="Times New Roman"/>
          <w:lang w:val="en-US" w:bidi="en-US"/>
          <w:color w:val="111111"/>
          <w:sz w:val="28"/>
          <w:szCs w:val="28"/>
          <w:rtl/>
        </w:rPr>
        <w:t xml:space="preserve">23809- 9- </w:t>
      </w:r>
      <w:r>
        <w:rPr>
          <w:rStyle w:val="FootnoteReference"/>
        </w:rPr>
        <w:footnoteReference w:id="2162"/>
      </w:r>
      <w:r>
        <w:rPr>
          <w:rFonts w:ascii="Amiri" w:hAnsi="Amiri" w:eastAsia="Amiri" w:cs="Amiri"/>
          <w:lang w:bidi="ar-SA"/>
          <w:color w:val="111111"/>
          <w:sz w:val="28"/>
          <w:szCs w:val="28"/>
          <w:rtl/>
        </w:rPr>
        <w:t xml:space="preserve">وَ عَنْهُ عَنْ أَبِیهِ عَنِ الْحَسَنِ بْنِ مَحْبُوبٍ عَنْ عَمْرِو بْنِ أَبِی الْمِقْدَامِ عَنْ أَبِیهِ عَنْ سَلَمَةَ بْنِ کُهَیْلٍ قَالَ: سَمِعْتُ عَلِیّاً ع یَقُولُ لِشُرَیْحٍ- انْظُرْ إِلَی أَهْلِ الْمَعْلِ </w:t>
      </w:r>
      <w:r>
        <w:rPr>
          <w:rStyle w:val="FootnoteReference"/>
        </w:rPr>
        <w:footnoteReference w:id="2163"/>
      </w:r>
      <w:r>
        <w:rPr>
          <w:rFonts w:ascii="Amiri" w:hAnsi="Amiri" w:eastAsia="Amiri" w:cs="Amiri"/>
          <w:lang w:bidi="ar-SA"/>
          <w:color w:val="111111"/>
          <w:sz w:val="28"/>
          <w:szCs w:val="28"/>
          <w:rtl/>
        </w:rPr>
        <w:t xml:space="preserve">وَ الْمَطْلِ وَ دَفْعِ حُقُوقِ النَّاسِ مِنْ أَهْلِ الْمَقْدُرَةِ وَ الْیَسَارِ مِمَّنْ یُدْلِی بِأَمْوَالِ الْمُسْلِمِینَ إِلَی الْحُکَّامِ فَخُذْ لِلنَّاسِ بِحُقُوقِهِمْ مِنْهُمْ وَ بِعْ فِیهِ الْعَقَارَ وَ الدِّیَارَ فَإِنِّی سَمِعْتُ رَسُولَ اللَّهِ ص- یَقُولُ مَطْلُ الْمُسْلِمِ الْمُوسِرِ ظُلْمٌ لِلْمُسْلِمِینَ وَ مَنْ لَمْ یَکُنْ لَهُ عَقَارٌ وَ لَا دَارٌ وَ لَا مَالٌ فَلَا سَبِیلَ عَلَیْهِ الْحَدِیثَ.</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2164"/>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165"/>
      </w:r>
    </w:p>
    <w:p>
      <w:pPr>
        <w:pStyle w:val="BookText"/>
      </w:pPr>
      <w:r>
        <w:rPr>
          <w:rFonts w:ascii="Amiri" w:hAnsi="Amiri" w:eastAsia="Amiri" w:cs="Amiri"/>
          <w:lang w:bidi="ar-SA"/>
          <w:color w:val="111111"/>
          <w:sz w:val="28"/>
          <w:szCs w:val="28"/>
          <w:rtl/>
        </w:rPr>
        <w:t xml:space="preserve">أَقُولُ: هَذَا مَخْصُوصٌ بِالْغَنِیِّ إِذَا مَطَلَ وَ أَخْفَی مَالَهُ وَ یَحْتَمِلُ الْحَمْلَ عَلَی مَا یَزِیدُ عَنْ قَدْرِ الْحَاجَةِ.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بن کهیل نقل شده که گفت: "از علی (ع) شنیدم که به شریح گفت: 'به کسانی که حقوق مردم را از ثروتمندان و توانگران می‌گیرند و آن را به حکام می‌دهند توجه کن و حقوق مردم را از آن‌ها بگیر و اموال و خانه‌هایشان را بفروش. زیرا شنیدم که رسول الله (ص) فرمود: تأخیر در پرداخت بدهی توسط مسلمان ثروتمند، ظلم به مسلمانان است و کسی که نه مال دارد و نه خانه و نه دارایی، بر او راهی نیست.'</w:t>
      </w:r>
    </w:p>
    <w:p>
      <w:pPr>
        <w:pStyle w:val="BookText"/>
      </w:pPr>
      <w:r>
        <w:rPr>
          <w:rFonts w:ascii="IRNazanin" w:hAnsi="IRNazanin" w:eastAsia="IRNazanin" w:cs="IRNazanin"/>
          <w:lang w:bidi="fa-IR"/>
          <w:color w:val="111111"/>
          <w:sz w:val="28"/>
          <w:szCs w:val="28"/>
          <w:rtl/>
        </w:rPr>
        <w:t xml:space="preserve">می گویم : این مخصوص ثروتمندانی است که از پرداخت بدهی تعلل می‌کنند و اموال خود را مخفی می‌کنند واحتمال دارد مربوط به کسانی باشد بیش ازحد نیاز دارند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4" w:name="pg14689_173418"/>
    <w:bookmarkEnd w:id="334"/>
    <w:p>
      <w:pPr>
        <w:pStyle w:val="Heading4"/>
      </w:pPr>
      <w:bookmarkStart w:id="1595" w:name="_Toc1156"/>
      <w:r>
        <w:t>12- بَابُ أَنَّ مَنْ مَاتَ حَلَّ دَیْنُهُ‌</w:t>
      </w:r>
      <w:bookmarkEnd w:id="1595"/>
    </w:p>
    <w:p>
      <w:pPr>
        <w:pStyle w:val="Heading5"/>
      </w:pPr>
      <w:bookmarkStart w:id="1596" w:name="_Toc1157"/>
      <w:r>
        <w:t>اشارة</w:t>
      </w:r>
      <w:bookmarkEnd w:id="1596"/>
    </w:p>
    <w:p>
      <w:pPr>
        <w:pStyle w:val="BookText"/>
      </w:pPr>
      <w:r>
        <w:rPr>
          <w:rStyle w:val="FootnoteReference"/>
        </w:rPr>
        <w:footnoteReference w:id="2166"/>
      </w:r>
      <w:r>
        <w:rPr>
          <w:rFonts w:ascii="Amiri" w:hAnsi="Amiri" w:eastAsia="Amiri" w:cs="Amiri"/>
          <w:lang w:bidi="ar-SA"/>
          <w:color w:val="111111"/>
          <w:sz w:val="28"/>
          <w:szCs w:val="28"/>
          <w:rtl/>
        </w:rPr>
        <w:t xml:space="preserve">12 بَابُ أَنَّ مَنْ مَاتَ حَلَّ دَیْنُهُ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7" w:name="_Toc1158"/>
      <w:r>
        <w:t>[رقم الحدیث الکلی: 23810 - رقم الحدیث الباب: 1]</w:t>
      </w:r>
      <w:bookmarkEnd w:id="1597"/>
    </w:p>
    <w:p>
      <w:pPr>
        <w:pStyle w:val="BookText"/>
      </w:pPr>
      <w:r>
        <w:rPr>
          <w:rFonts w:ascii="Times New Roman" w:hAnsi="Times New Roman" w:eastAsia="Times New Roman" w:cs="Times New Roman"/>
          <w:lang w:val="en-US" w:bidi="en-US"/>
          <w:color w:val="111111"/>
          <w:sz w:val="28"/>
          <w:szCs w:val="28"/>
          <w:rtl/>
        </w:rPr>
        <w:t xml:space="preserve">23810- 1- </w:t>
      </w:r>
      <w:r>
        <w:rPr>
          <w:rStyle w:val="FootnoteReference"/>
        </w:rPr>
        <w:footnoteReference w:id="2167"/>
      </w:r>
      <w:r>
        <w:rPr>
          <w:rFonts w:ascii="Amiri" w:hAnsi="Amiri" w:eastAsia="Amiri" w:cs="Amiri"/>
          <w:lang w:bidi="ar-SA"/>
          <w:color w:val="111111"/>
          <w:sz w:val="28"/>
          <w:szCs w:val="28"/>
          <w:rtl/>
        </w:rPr>
        <w:t xml:space="preserve">مُحَمَّدُ بْنُ یَعْقُوبَ عَنْ أَبِی عَلِیٍّ الْأَشْعَرِیِّ عَنْ مُحَمَّدِ بْنِ عَبْدِ الْجَبَّارِ عَنْ بَعْضِ أَصْحَابِهِ عَنْ خَلَفِ بْنِ حَمَّادٍ عَنْ إِسْمَاعِیلَ بْنِ أَبِی قُرَّةَ عَنْ أَبِی بَصِیرٍ قَالَ: قَالَ أَبُو عَبْدِ اللَّهِ ع إِذَا مَاتَ الرَّجُلُ حَلَّ مَا لَهُ وَ مَا عَلَیْهِ مِنَ الدَّیْنِ.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به من فرمود:</w:t>
      </w:r>
    </w:p>
    <w:p>
      <w:pPr>
        <w:pStyle w:val="BookText"/>
      </w:pPr>
      <w:r>
        <w:rPr>
          <w:rFonts w:ascii="IRNazanin" w:hAnsi="IRNazanin" w:eastAsia="IRNazanin" w:cs="IRNazanin"/>
          <w:lang w:bidi="fa-IR"/>
          <w:color w:val="111111"/>
          <w:sz w:val="28"/>
          <w:szCs w:val="28"/>
          <w:rtl/>
        </w:rPr>
        <w:t xml:space="preserve">هنگامى كه كسى بميرد، زمان طلب و بدهى او فرامى‌رسد.</w:t>
      </w:r>
    </w:p>
    <w:p>
      <w:pPr>
        <w:pStyle w:val="Heading5"/>
      </w:pPr>
      <w:bookmarkStart w:id="1598" w:name="_Toc1159"/>
      <w:r>
        <w:t>[رقم الحدیث الکلی: 23811 - رقم الحدیث الباب: 2]</w:t>
      </w:r>
      <w:bookmarkEnd w:id="1598"/>
    </w:p>
    <w:p>
      <w:pPr>
        <w:pStyle w:val="BookText"/>
      </w:pPr>
      <w:r>
        <w:rPr>
          <w:rFonts w:ascii="Times New Roman" w:hAnsi="Times New Roman" w:eastAsia="Times New Roman" w:cs="Times New Roman"/>
          <w:lang w:val="en-US" w:bidi="en-US"/>
          <w:color w:val="111111"/>
          <w:sz w:val="28"/>
          <w:szCs w:val="28"/>
          <w:rtl/>
        </w:rPr>
        <w:t xml:space="preserve">23811- 2- </w:t>
      </w:r>
      <w:r>
        <w:rPr>
          <w:rStyle w:val="FootnoteReference"/>
        </w:rPr>
        <w:footnoteReference w:id="2169"/>
      </w:r>
      <w:r>
        <w:rPr>
          <w:rFonts w:ascii="Amiri" w:hAnsi="Amiri" w:eastAsia="Amiri" w:cs="Amiri"/>
          <w:lang w:bidi="ar-SA"/>
          <w:color w:val="111111"/>
          <w:sz w:val="28"/>
          <w:szCs w:val="28"/>
          <w:rtl/>
        </w:rPr>
        <w:t xml:space="preserve">وَ بِإِسْنَادِهِ عَنِ الْحُسَیْنِ بْنِ سَعِیدٍ قَالَ: سَأَلْتُهُ عَنْ رَجُلٍ أَقْرَضَ رَجُلًا دَرَاهِمَ إِلَی أَجَلٍ مُسَمًّی ثُمَّ مَاتَ الْمُسْتَقْرِضُ أَ یَحِلُّ مَالُ الْقَارِضِ عِنْدَ مَوْتِ الْمُسْتَقْرِضِ مِنْهُ أَوْ لِلْوَرَثَةِ مِنَ الْأَجَلِ مِثْلُ مَا لِلْمُسْتَقْرِضِ فِی حَیَاتِهِ فَقَالَ إِذَا مَاتَ فَقَدْ حَلَّ مَالُ الْقَارِضِ.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سعید نقل شده که گفت: "از او (امام) پرسیدم درباره مردی که به مرد دیگری مقداری درهم قرض داده است تا موعد مقرر، سپس قرض‌گیرنده مرد. آیا طلب قرض‌دهنده در زمان مرگ قرض‌گیرنده فرا می رسد یا ورثه همان مدت مقرر را دارند که قرض‌گیرنده در حیاتش داشت؟ او (امام) فرمود: 'وقتی قرض‌گیرنده مرد، طلب قرض‌دهنده فرا می رسد .'"</w:t>
      </w:r>
    </w:p>
    <w:p>
      <w:pPr>
        <w:pStyle w:val="Heading5"/>
      </w:pPr>
      <w:bookmarkStart w:id="1599" w:name="_Toc1160"/>
      <w:r>
        <w:t>[رقم الحدیث الکلی: 23812 - رقم الحدیث الباب: 3]</w:t>
      </w:r>
      <w:bookmarkEnd w:id="1599"/>
    </w:p>
    <w:p>
      <w:pPr>
        <w:pStyle w:val="BookText"/>
      </w:pPr>
      <w:r>
        <w:rPr>
          <w:rFonts w:ascii="Times New Roman" w:hAnsi="Times New Roman" w:eastAsia="Times New Roman" w:cs="Times New Roman"/>
          <w:lang w:val="en-US" w:bidi="en-US"/>
          <w:color w:val="111111"/>
          <w:sz w:val="28"/>
          <w:szCs w:val="28"/>
          <w:rtl/>
        </w:rPr>
        <w:t xml:space="preserve">23812- 3- </w:t>
      </w:r>
      <w:r>
        <w:rPr>
          <w:rStyle w:val="FootnoteReference"/>
        </w:rPr>
        <w:footnoteReference w:id="2170"/>
      </w:r>
      <w:r>
        <w:rPr>
          <w:rFonts w:ascii="Amiri" w:hAnsi="Amiri" w:eastAsia="Amiri" w:cs="Amiri"/>
          <w:lang w:bidi="ar-SA"/>
          <w:color w:val="111111"/>
          <w:sz w:val="28"/>
          <w:szCs w:val="28"/>
          <w:rtl/>
        </w:rPr>
        <w:t xml:space="preserve">وَ بِإِسْنَادِهِ عَنْ مُحَمَّدِ بْنِ أَحْمَدَ بْنِ یَحْیَی عَنْ بُنَانِ بْنِ مُحَمَّدٍ عَنْ أَبِیهِ عَنِ ابْنِ الْمُغِیرَةِ عَنِ السَّکُونِیِّ عَنْ جَعْفَرٍ عَنْ أَبِیهِ ع أَنَّهُ قَالَ: إِذَا کَانَ عَلَی الرَّجُلِ دَیْنٌ إِلَی أَجَلٍ وَ مَاتَ الرَّجُلُ حَلَّ الدَّیْنُ.</w:t>
      </w:r>
    </w:p>
    <w:p>
      <w:pPr>
        <w:pStyle w:val="BookText"/>
      </w:pPr>
      <w:r>
        <w:rPr>
          <w:rFonts w:ascii="Amiri" w:hAnsi="Amiri" w:eastAsia="Amiri" w:cs="Amiri"/>
          <w:lang w:bidi="ar-SA"/>
          <w:color w:val="111111"/>
          <w:sz w:val="28"/>
          <w:szCs w:val="28"/>
          <w:rtl/>
        </w:rPr>
        <w:t xml:space="preserve">مُحَمَّدُ بْنُ عَلِیِّ بْنِ الْحُسَیْنِ بِإِسْنَادِهِ عَنْ إِسْمَاعِیلَ بْنِ مُسْلِمٍ عَنْ أَبِی عَبْدِ اللَّهِ عَنْ أَبِیهِ ع مِثْلَهُ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(ع) نقل شده که فرمود: "اگر کسی بدهی تا موعد مشخصی داشته باشد و بمیرد، زمان پرداخت بدهی اوفرا می رسد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5" w:name="pg14689_173419"/>
    <w:bookmarkEnd w:id="335"/>
    <w:p>
      <w:pPr>
        <w:pStyle w:val="Heading5"/>
      </w:pPr>
      <w:bookmarkStart w:id="1600" w:name="_Toc1161"/>
      <w:r>
        <w:t>[رقم الحدیث الکلی: 23813 - رقم الحدیث الباب: 4]</w:t>
      </w:r>
      <w:bookmarkEnd w:id="1600"/>
    </w:p>
    <w:p>
      <w:pPr>
        <w:pStyle w:val="BookText"/>
      </w:pPr>
      <w:r>
        <w:rPr>
          <w:rFonts w:ascii="Times New Roman" w:hAnsi="Times New Roman" w:eastAsia="Times New Roman" w:cs="Times New Roman"/>
          <w:lang w:val="en-US" w:bidi="en-US"/>
          <w:color w:val="111111"/>
          <w:sz w:val="28"/>
          <w:szCs w:val="28"/>
          <w:rtl/>
        </w:rPr>
        <w:t xml:space="preserve">23813- 4- </w:t>
      </w:r>
      <w:r>
        <w:rPr>
          <w:rStyle w:val="FootnoteReference"/>
        </w:rPr>
        <w:footnoteReference w:id="2172"/>
      </w:r>
      <w:r>
        <w:rPr>
          <w:rFonts w:ascii="Amiri" w:hAnsi="Amiri" w:eastAsia="Amiri" w:cs="Amiri"/>
          <w:lang w:bidi="ar-SA"/>
          <w:color w:val="111111"/>
          <w:sz w:val="28"/>
          <w:szCs w:val="28"/>
          <w:rtl/>
        </w:rPr>
        <w:t xml:space="preserve">قَالَ وَ قَالَ الصَّادِقُ ع إِذَا مَاتَ الْمَیِّتُ حَلَّ مَا لَهُ وَ مَا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 فرمود: "وقتی مرده می‌میرد، آنچه برای اوست(طلبها) و آنچه بر اوست(بدهیهایش) باید تصفیه شود ."</w:t>
      </w:r>
    </w:p>
    <w:p>
      <w:pPr>
        <w:pStyle w:val="Heading4"/>
      </w:pPr>
      <w:bookmarkStart w:id="1601" w:name="_Toc1162"/>
      <w:r>
        <w:t>13- بَابُ أَنَّ ثَمَنَ کَفَنِ الْمَیِّتِ مُقَدَّمٌ عَلَی دَیْنِهِ‌</w:t>
      </w:r>
      <w:bookmarkEnd w:id="1601"/>
    </w:p>
    <w:p>
      <w:pPr>
        <w:pStyle w:val="Heading5"/>
      </w:pPr>
      <w:bookmarkStart w:id="1602" w:name="_Toc1163"/>
      <w:r>
        <w:t>اشارة</w:t>
      </w:r>
      <w:bookmarkEnd w:id="1602"/>
    </w:p>
    <w:p>
      <w:pPr>
        <w:pStyle w:val="BookText"/>
      </w:pPr>
      <w:r>
        <w:rPr>
          <w:rStyle w:val="FootnoteReference"/>
        </w:rPr>
        <w:footnoteReference w:id="2173"/>
      </w:r>
      <w:r>
        <w:rPr>
          <w:rFonts w:ascii="Amiri" w:hAnsi="Amiri" w:eastAsia="Amiri" w:cs="Amiri"/>
          <w:lang w:bidi="ar-SA"/>
          <w:color w:val="111111"/>
          <w:sz w:val="28"/>
          <w:szCs w:val="28"/>
          <w:rtl/>
        </w:rPr>
        <w:t xml:space="preserve">13 بَابُ أَنَّ ثَمَنَ کَفَنِ الْمَیِّتِ مُقَدَّمٌ عَلَی دَیْنِهِ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03" w:name="_Toc1164"/>
      <w:r>
        <w:t>[رقم الحدیث الکلی: 23814 - رقم الحدیث الباب: 1]</w:t>
      </w:r>
      <w:bookmarkEnd w:id="1603"/>
    </w:p>
    <w:p>
      <w:pPr>
        <w:pStyle w:val="BookText"/>
      </w:pPr>
      <w:r>
        <w:rPr>
          <w:rFonts w:ascii="Times New Roman" w:hAnsi="Times New Roman" w:eastAsia="Times New Roman" w:cs="Times New Roman"/>
          <w:lang w:val="en-US" w:bidi="en-US"/>
          <w:color w:val="111111"/>
          <w:sz w:val="28"/>
          <w:szCs w:val="28"/>
          <w:rtl/>
        </w:rPr>
        <w:t xml:space="preserve">23814- 1- </w:t>
      </w:r>
      <w:r>
        <w:rPr>
          <w:rStyle w:val="FootnoteReference"/>
        </w:rPr>
        <w:footnoteReference w:id="2174"/>
      </w:r>
      <w:r>
        <w:rPr>
          <w:rFonts w:ascii="Amiri" w:hAnsi="Amiri" w:eastAsia="Amiri" w:cs="Amiri"/>
          <w:lang w:bidi="ar-SA"/>
          <w:color w:val="111111"/>
          <w:sz w:val="28"/>
          <w:szCs w:val="28"/>
          <w:rtl/>
        </w:rPr>
        <w:t xml:space="preserve">مُحَمَّدُ بْنُ الْحَسَنِ بِإِسْنَادِهِ عَنِ الْحَسَنِ بْنِ مَحْبُوبٍ عَنْ عَلِیِّ بْنِ رِئَابٍ عَنْ زُرَارَةَ قَالَ: سَأَلْتُ أَبَا عَبْدِ اللَّهِ ع عَنْ رَجُلٍ مَاتَ وَ عَلَیْهِ دَیْنٌ بِقَدْرِ کَفَنِهِ قَالَ یُکَفَّنُ بِمَا تَرَکَ إِلَّا أَنْ یَتَّجِرَ عَلَیْهِ إِنْسَانٌ فَیُکَفِّنَهُ وَ یَقْضِیَ بِمَا تَرَکَ 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که گفت: "از امام صادق (ع) پرسیدم درباره مردی که فوت کرده و بدهی به اندازه هزینه کفن خود دارد. امام صادق (ع) فرمود: 'او با آنچه که باقی گذاشته است کفن می‌شود، مگر اینکه کسی به نیت نیک کفن او را تأمین کند و با باقی مانده اموالش، بدهی او را بپردازند.'"</w:t>
      </w:r>
    </w:p>
    <w:p>
      <w:pPr>
        <w:pStyle w:val="Heading5"/>
      </w:pPr>
      <w:bookmarkStart w:id="1604" w:name="_Toc1165"/>
      <w:r>
        <w:t>[رقم الحدیث الکلی: 23815 - رقم الحدیث الباب: 2]</w:t>
      </w:r>
      <w:bookmarkEnd w:id="1604"/>
    </w:p>
    <w:p>
      <w:pPr>
        <w:pStyle w:val="BookText"/>
      </w:pPr>
      <w:r>
        <w:rPr>
          <w:rFonts w:ascii="Times New Roman" w:hAnsi="Times New Roman" w:eastAsia="Times New Roman" w:cs="Times New Roman"/>
          <w:lang w:val="en-US" w:bidi="en-US"/>
          <w:color w:val="111111"/>
          <w:sz w:val="28"/>
          <w:szCs w:val="28"/>
          <w:rtl/>
        </w:rPr>
        <w:t xml:space="preserve">23815- 2- </w:t>
      </w:r>
      <w:r>
        <w:rPr>
          <w:rStyle w:val="FootnoteReference"/>
        </w:rPr>
        <w:footnoteReference w:id="2175"/>
      </w:r>
      <w:r>
        <w:rPr>
          <w:rFonts w:ascii="Amiri" w:hAnsi="Amiri" w:eastAsia="Amiri" w:cs="Amiri"/>
          <w:lang w:bidi="ar-SA"/>
          <w:color w:val="111111"/>
          <w:sz w:val="28"/>
          <w:szCs w:val="28"/>
          <w:rtl/>
        </w:rPr>
        <w:t xml:space="preserve">وَ بِإِسْنَادِهِ عَنْ مُحَمَّدِ بْنِ عِیسَی عَنْ عَبْدِ اللَّهِ بْنِ الْمُغِیرَةِ عَنْ إِسْمَاعِیلَ بْنِ أَبِی زِیَادٍ عَنْ جَعْفَرٍ عَنْ أَبِیهِ ع قَالَ: قَالَ رَسُولُ اللَّهِ ص إِنَّ أَوَّلَ مَا یُبْدَأُ بِهِ مِنَ الْمَالِ الْکَفَنُ ثُمَّ الدَّیْنُ ثُمَّ الْوَصِیَّةُ ثُمَّ الْمِیرَاثُ.</w:t>
      </w:r>
    </w:p>
    <w:p>
      <w:pPr>
        <w:pStyle w:val="BookText"/>
      </w:pPr>
      <w:r>
        <w:rPr>
          <w:rFonts w:ascii="Amiri" w:hAnsi="Amiri" w:eastAsia="Amiri" w:cs="Amiri"/>
          <w:lang w:bidi="ar-SA"/>
          <w:color w:val="111111"/>
          <w:sz w:val="28"/>
          <w:szCs w:val="28"/>
          <w:rtl/>
        </w:rPr>
        <w:t xml:space="preserve">أَقُولُ: وَ تَقَدَّمَ مَا یَدُلُّ عَلَی ذَلِکَ فِی التَّکْفِینِ </w:t>
      </w:r>
      <w:r>
        <w:rPr>
          <w:rStyle w:val="FootnoteReference"/>
        </w:rPr>
        <w:footnoteReference w:id="2176"/>
      </w:r>
      <w:r>
        <w:rPr>
          <w:rFonts w:ascii="Amiri" w:hAnsi="Amiri" w:eastAsia="Amiri" w:cs="Amiri"/>
          <w:lang w:bidi="ar-SA"/>
          <w:color w:val="111111"/>
          <w:sz w:val="28"/>
          <w:szCs w:val="28"/>
          <w:rtl/>
        </w:rPr>
        <w:t xml:space="preserve">وَ یَأْتِی مَا یَدُلُّ عَلَیْهِ فِی الْوَصَایَا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جعفر از پدرش (ع) نقل شده که رسول خدا (ص) فرمود: "نخستین چیزی که از مال مرده استفاده می‌شود، کفن است، سپس بدهی، سپس وصیت و سپس میراث."</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6" w:name="pg14689_173420"/>
    <w:bookmarkEnd w:id="336"/>
    <w:p>
      <w:pPr>
        <w:pStyle w:val="Heading4"/>
      </w:pPr>
      <w:bookmarkStart w:id="1605" w:name="_Toc1166"/>
      <w:r>
        <w:t>14- بَابُ بَرَاءَةِ ذِمَّةِ الْمَیِّتِ مِنَ الدَّیْنِ إِذَا ضَمِنَهُ ضَامِنٌ لِلْغُرَمَاءِ وَ رَضُوا بِهِ‌</w:t>
      </w:r>
      <w:bookmarkEnd w:id="1605"/>
    </w:p>
    <w:p>
      <w:pPr>
        <w:pStyle w:val="Heading5"/>
      </w:pPr>
      <w:bookmarkStart w:id="1606" w:name="_Toc1167"/>
      <w:r>
        <w:t>اشارة</w:t>
      </w:r>
      <w:bookmarkEnd w:id="1606"/>
    </w:p>
    <w:p>
      <w:pPr>
        <w:pStyle w:val="BookText"/>
      </w:pPr>
      <w:r>
        <w:rPr>
          <w:rStyle w:val="FootnoteReference"/>
        </w:rPr>
        <w:footnoteReference w:id="2178"/>
      </w:r>
      <w:r>
        <w:rPr>
          <w:rFonts w:ascii="Amiri" w:hAnsi="Amiri" w:eastAsia="Amiri" w:cs="Amiri"/>
          <w:lang w:bidi="ar-SA"/>
          <w:color w:val="111111"/>
          <w:sz w:val="28"/>
          <w:szCs w:val="28"/>
          <w:rtl/>
        </w:rPr>
        <w:t xml:space="preserve">14 بَابُ بَرَاءَةِ ذِمَّةِ الْمَیِّتِ مِنَ الدَّیْنِ إِذَا ضَمِنَهُ ضَامِنٌ لِلْغُرَمَاءِ وَ رَضُوا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07" w:name="_Toc1168"/>
      <w:r>
        <w:t>[رقم الحدیث الکلی: 23816 - رقم الحدیث الباب: 1]</w:t>
      </w:r>
      <w:bookmarkEnd w:id="1607"/>
    </w:p>
    <w:p>
      <w:pPr>
        <w:pStyle w:val="BookText"/>
      </w:pPr>
      <w:r>
        <w:rPr>
          <w:rFonts w:ascii="Times New Roman" w:hAnsi="Times New Roman" w:eastAsia="Times New Roman" w:cs="Times New Roman"/>
          <w:lang w:val="en-US" w:bidi="en-US"/>
          <w:color w:val="111111"/>
          <w:sz w:val="28"/>
          <w:szCs w:val="28"/>
          <w:rtl/>
        </w:rPr>
        <w:t xml:space="preserve">23816- 1- </w:t>
      </w:r>
      <w:r>
        <w:rPr>
          <w:rStyle w:val="FootnoteReference"/>
        </w:rPr>
        <w:footnoteReference w:id="2179"/>
      </w:r>
      <w:r>
        <w:rPr>
          <w:rFonts w:ascii="Amiri" w:hAnsi="Amiri" w:eastAsia="Amiri" w:cs="Amiri"/>
          <w:lang w:bidi="ar-SA"/>
          <w:color w:val="111111"/>
          <w:sz w:val="28"/>
          <w:szCs w:val="28"/>
          <w:rtl/>
        </w:rPr>
        <w:t xml:space="preserve">مُحَمَّدُ بْنُ یَعْقُوبَ عَنْ مُحَمَّدِ بْنِ یَحْیَی عَنْ أَحْمَدَ بْنِ مُحَمَّدٍ عَنِ الْحَسَنِ بْنِ مَحْبُوبٍ عَنْ عَبْدِ اللَّهِ بْنِ سِنَانٍ عَنْ أَبِی عَبْدِ اللَّهِ ع فِی الرَّجُلِ یَمُوتُ وَ عَلَیْهِ دَیْنٌ فَیَضْمَنُهُ ضَامِنٌ لِلْغُرَمَاءِ فَقَالَ إِذَا رَضِیَ بِهِ الْغُرَمَاءُ فَقَدْ بَرِئَتْ ذِمَّةُ الْمَیِّتِ.</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2180"/>
      </w:r>
      <w:r>
        <w:rPr>
          <w:rFonts w:ascii="Amiri" w:hAnsi="Amiri" w:eastAsia="Amiri" w:cs="Amiri"/>
          <w:lang w:bidi="ar-SA"/>
          <w:color w:val="111111"/>
          <w:sz w:val="28"/>
          <w:szCs w:val="28"/>
          <w:rtl/>
        </w:rPr>
        <w:t xml:space="preserve">وَ کَذَلِکَ رَوَاهُ الصَّدُوقُ بِإِسْنَادِهِ عَنْ أَحْمَدَ بْنِ مُحَمَّدٍ مِثْلَهُ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که فرمود: "در مورد مردی که فوت می‌کند و بدهی دارد و ضامنی برای طلبکاران ضمانت می‌کند. امام صادق (ع) فرمود: 'اگر طلبکاران به آن ضامن راضی باشند، ذمه مرده پاک می‌شود.'"</w:t>
      </w:r>
    </w:p>
    <w:p>
      <w:pPr>
        <w:pStyle w:val="Heading5"/>
      </w:pPr>
      <w:bookmarkStart w:id="1608" w:name="_Toc1169"/>
      <w:r>
        <w:t>[رقم الحدیث الکلی: 23817 - رقم الحدیث الباب: 2]</w:t>
      </w:r>
      <w:bookmarkEnd w:id="1608"/>
    </w:p>
    <w:p>
      <w:pPr>
        <w:pStyle w:val="BookText"/>
      </w:pPr>
      <w:r>
        <w:rPr>
          <w:rFonts w:ascii="Times New Roman" w:hAnsi="Times New Roman" w:eastAsia="Times New Roman" w:cs="Times New Roman"/>
          <w:lang w:val="en-US" w:bidi="en-US"/>
          <w:color w:val="111111"/>
          <w:sz w:val="28"/>
          <w:szCs w:val="28"/>
          <w:rtl/>
        </w:rPr>
        <w:t xml:space="preserve">23817- 2- </w:t>
      </w:r>
      <w:r>
        <w:rPr>
          <w:rStyle w:val="FootnoteReference"/>
        </w:rPr>
        <w:footnoteReference w:id="2182"/>
      </w:r>
      <w:r>
        <w:rPr>
          <w:rFonts w:ascii="Amiri" w:hAnsi="Amiri" w:eastAsia="Amiri" w:cs="Amiri"/>
          <w:lang w:bidi="ar-SA"/>
          <w:color w:val="111111"/>
          <w:sz w:val="28"/>
          <w:szCs w:val="28"/>
          <w:rtl/>
        </w:rPr>
        <w:t xml:space="preserve">وَ عَنْهُ عَنْ فَضَالَةَ عَنْ أَبَانٍ عَنْ إِسْحَاقَ بْنِ عَمَّارٍ عَنْ أَبِی عَبْدِ اللَّهِ ع فِی الرَّجُلِ یَکُونُ عَلَیْهِ دَیْنٌ فَحَضَرَهُ الْمَوْتُ فَقَالَ وَلِیُّهُ عَلَیَّ دَیْنُکَ قَالَ یُبْرِئُهُ ذَلِکَ وَ إِنْ لَمْ یُوفِهِ وَلِیُّهُ مِنْ بَعْدِهِ وَ قَالَ أَرْجُو أَنْ لَا یَأْثَمَ وَ إِنَّمَا إِثْمُهُ عَلَی الَّذِی یَحْبِسُهُ.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183"/>
      </w:r>
    </w:p>
    <w:p>
      <w:pPr>
        <w:pStyle w:val="BookText"/>
      </w:pPr>
      <w:r>
        <w:rPr>
          <w:rFonts w:ascii="IRNazanin" w:hAnsi="IRNazanin" w:eastAsia="IRNazanin" w:cs="IRNazanin"/>
          <w:lang w:bidi="fa-IR"/>
          <w:color w:val="111111"/>
          <w:sz w:val="28"/>
          <w:szCs w:val="28"/>
          <w:rtl/>
        </w:rPr>
        <w:t xml:space="preserve">و تقدم ما یدلّ علیه فی الحدیث 1 من الباب 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 نقل شده که فرمود: "در مورد مردی که بدهی دارد و هنگام مرگش ولی او گفت بدهی‌ات بر عهده من است. امام صادق (ع) فرمود: 'این اقدام مرد را مبرا می‌کند، حتی اگر ولی پس از او بدهی را نپردازد. و امیدوارم که او گناهکار نشود و گناه بر کسی است که بدهی را حبس می‌کند.'"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7" w:name="pg14689_173421"/>
    <w:bookmarkEnd w:id="337"/>
    <w:p>
      <w:pPr>
        <w:pStyle w:val="Heading4"/>
      </w:pPr>
      <w:bookmarkStart w:id="1609" w:name="_Toc1170"/>
      <w:r>
        <w:t>15- بَابُ عَدَمِ جَوَازِ بَیْعِ الدَّیْنِ بِالدَّیْنِ وَ حُکْمِ مَا لَوْ بِیعَ بِأَقَلَّ مِنْهُ‌</w:t>
      </w:r>
      <w:bookmarkEnd w:id="1609"/>
    </w:p>
    <w:p>
      <w:pPr>
        <w:pStyle w:val="Heading5"/>
      </w:pPr>
      <w:bookmarkStart w:id="1610" w:name="_Toc1171"/>
      <w:r>
        <w:t>اشارة</w:t>
      </w:r>
      <w:bookmarkEnd w:id="1610"/>
    </w:p>
    <w:p>
      <w:pPr>
        <w:pStyle w:val="BookText"/>
      </w:pPr>
      <w:r>
        <w:rPr>
          <w:rStyle w:val="FootnoteReference"/>
        </w:rPr>
        <w:footnoteReference w:id="2184"/>
      </w:r>
      <w:r>
        <w:rPr>
          <w:rFonts w:ascii="Amiri" w:hAnsi="Amiri" w:eastAsia="Amiri" w:cs="Amiri"/>
          <w:lang w:bidi="ar-SA"/>
          <w:color w:val="111111"/>
          <w:sz w:val="28"/>
          <w:szCs w:val="28"/>
          <w:rtl/>
        </w:rPr>
        <w:t xml:space="preserve">15 بَابُ عَدَمِ جَوَازِ بَیْعِ الدَّیْنِ بِالدَّیْنِ وَ حُکْمِ مَا لَوْ بِیعَ بِأَقَلَّ مِنْهُ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11" w:name="_Toc1172"/>
      <w:r>
        <w:t>[رقم الحدیث الکلی: 23818 - رقم الحدیث الباب: 1]</w:t>
      </w:r>
      <w:bookmarkEnd w:id="1611"/>
    </w:p>
    <w:p>
      <w:pPr>
        <w:pStyle w:val="BookText"/>
      </w:pPr>
      <w:r>
        <w:rPr>
          <w:rFonts w:ascii="Times New Roman" w:hAnsi="Times New Roman" w:eastAsia="Times New Roman" w:cs="Times New Roman"/>
          <w:lang w:val="en-US" w:bidi="en-US"/>
          <w:color w:val="111111"/>
          <w:sz w:val="28"/>
          <w:szCs w:val="28"/>
          <w:rtl/>
        </w:rPr>
        <w:t xml:space="preserve">23818- 1- </w:t>
      </w:r>
      <w:r>
        <w:rPr>
          <w:rStyle w:val="FootnoteReference"/>
        </w:rPr>
        <w:footnoteReference w:id="2185"/>
      </w:r>
      <w:r>
        <w:rPr>
          <w:rFonts w:ascii="Amiri" w:hAnsi="Amiri" w:eastAsia="Amiri" w:cs="Amiri"/>
          <w:lang w:bidi="ar-SA"/>
          <w:color w:val="111111"/>
          <w:sz w:val="28"/>
          <w:szCs w:val="28"/>
          <w:rtl/>
        </w:rPr>
        <w:t xml:space="preserve">مُحَمَّدُ بْنُ یَعْقُوبَ عَنْ مُحَمَّدِ بْنِ یَحْیَی عَنْ أَحْمَدَ بْنِ مُحَمَّدٍ عَنِ ابْنِ مَحْبُوبٍ عَنْ إِبْرَاهِیمَ بْنِ مِهْزَمٍ عَنْ طَلْحَةَ بْنِ زَیْدٍ </w:t>
      </w:r>
      <w:r>
        <w:rPr>
          <w:rStyle w:val="FootnoteReference"/>
        </w:rPr>
        <w:footnoteReference w:id="2186"/>
      </w:r>
      <w:r>
        <w:rPr>
          <w:rFonts w:ascii="Amiri" w:hAnsi="Amiri" w:eastAsia="Amiri" w:cs="Amiri"/>
          <w:lang w:bidi="ar-SA"/>
          <w:color w:val="111111"/>
          <w:sz w:val="28"/>
          <w:szCs w:val="28"/>
          <w:rtl/>
        </w:rPr>
        <w:t xml:space="preserve">عَنْ أَبِی عَبْدِ اللَّهِ ع قَالَ: قَالَ رَسُولُ اللَّهِ ص لَا یُبَاعُ الدَّیْنُ بِالدَّیْنِ.</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امام صادق (ع) نقل شده که رسول خدا (ص) فرمود: "بدهی نباید با بدهی دیگری فروخته شود."</w:t>
      </w:r>
    </w:p>
    <w:p>
      <w:pPr>
        <w:pStyle w:val="Heading5"/>
      </w:pPr>
      <w:bookmarkStart w:id="1612" w:name="_Toc1173"/>
      <w:r>
        <w:t>[رقم الحدیث الکلی: 23819 - رقم الحدیث الباب: 2]</w:t>
      </w:r>
      <w:bookmarkEnd w:id="1612"/>
    </w:p>
    <w:p>
      <w:pPr>
        <w:pStyle w:val="BookText"/>
      </w:pPr>
      <w:r>
        <w:rPr>
          <w:rFonts w:ascii="Times New Roman" w:hAnsi="Times New Roman" w:eastAsia="Times New Roman" w:cs="Times New Roman"/>
          <w:lang w:val="en-US" w:bidi="en-US"/>
          <w:color w:val="111111"/>
          <w:sz w:val="28"/>
          <w:szCs w:val="28"/>
          <w:rtl/>
        </w:rPr>
        <w:t xml:space="preserve">23819- 2- </w:t>
      </w:r>
      <w:r>
        <w:rPr>
          <w:rStyle w:val="FootnoteReference"/>
        </w:rPr>
        <w:footnoteReference w:id="2188"/>
      </w:r>
      <w:r>
        <w:rPr>
          <w:rFonts w:ascii="Amiri" w:hAnsi="Amiri" w:eastAsia="Amiri" w:cs="Amiri"/>
          <w:lang w:bidi="ar-SA"/>
          <w:color w:val="111111"/>
          <w:sz w:val="28"/>
          <w:szCs w:val="28"/>
          <w:rtl/>
        </w:rPr>
        <w:t xml:space="preserve">وَ عَنْهُ عَنْ أَحْمَدَ بْنِ مُحَمَّدٍ عَنِ الْحَسَنِ بْنِ عَلِیٍّ عَنْ مُحَمَّدِ بْنِ الْفُضَیْلِ عَنْ أَبِی حَمْزَةَ قَالَ: سَأَلْتُ أَبَا جَعْفَرٍ ع عَنْ رَجُلٍ کَانَ لَهُ عَلَی رَجُلٍ دَیْنٌ فَجَاءَهُ رَجُلٌ فَاشْتَرَاهُ مِنْهُ بِعَرْضٍ ثُمَّ انْطَلَقَ إِلَی الَّذِی عَلَیْهِ الدَّیْنُ فَقَالَ لَهُ أَعْطِنِی مَا لِفُلَانٍ عَلَیْکَ فَإِنِّی قَدِ اشْتَرَیْتُهُ مِنْهُ کَیْفَ یَکُونُ الْقَضَاءُ فِی ذَلِکَ فَقَالَ أَبُو جَعْفَرٍ ع یَرُدُّ الرَّجُلُ الَّذِی عَلَیْهِ الدَّیْنُ مَالَهُ الَّذِی اشْتَرَی </w:t>
      </w:r>
      <w:r>
        <w:rPr>
          <w:rStyle w:val="FootnoteReference"/>
        </w:rPr>
        <w:footnoteReference w:id="2189"/>
      </w:r>
      <w:r>
        <w:rPr>
          <w:rFonts w:ascii="Amiri" w:hAnsi="Amiri" w:eastAsia="Amiri" w:cs="Amiri"/>
          <w:lang w:bidi="ar-SA"/>
          <w:color w:val="111111"/>
          <w:sz w:val="28"/>
          <w:szCs w:val="28"/>
          <w:rtl/>
        </w:rPr>
        <w:t xml:space="preserve">بِهِ مِنَ الرَّجُلِ الَّذِی لَهُ الدَّیْنُ.</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نقل شده که گفت: "از امام باقر (ع) پرسیدم درباره مردی که بر دیگری بدهی دارد و مرد دیگری آن بدهی را با کالایی خریداری کرد. سپس به بدهکار رفت و گفت: 'بدهی که به فلانی داری به من بده، چون آن را از او خریده‌ام.' امام باقر (ع) فرمود: 'بدهکار باید همان مقدار از مالش را که به طلبکار اصلی پرداخت کرده، به خریدار بدهی پرداخت کند.'"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8" w:name="pg14689_173422"/>
    <w:bookmarkEnd w:id="338"/>
    <w:p>
      <w:pPr>
        <w:pStyle w:val="Heading5"/>
      </w:pPr>
      <w:bookmarkStart w:id="1613" w:name="_Toc1174"/>
      <w:r>
        <w:t>[رقم الحدیث الکلی: 23820 - رقم الحدیث الباب: 3]</w:t>
      </w:r>
      <w:bookmarkEnd w:id="1613"/>
    </w:p>
    <w:p>
      <w:pPr>
        <w:pStyle w:val="BookText"/>
      </w:pPr>
      <w:r>
        <w:rPr>
          <w:rFonts w:ascii="Times New Roman" w:hAnsi="Times New Roman" w:eastAsia="Times New Roman" w:cs="Times New Roman"/>
          <w:lang w:val="en-US" w:bidi="en-US"/>
          <w:color w:val="111111"/>
          <w:sz w:val="28"/>
          <w:szCs w:val="28"/>
          <w:rtl/>
        </w:rPr>
        <w:t xml:space="preserve">23820- 3- </w:t>
      </w:r>
      <w:r>
        <w:rPr>
          <w:rStyle w:val="FootnoteReference"/>
        </w:rPr>
        <w:footnoteReference w:id="2191"/>
      </w:r>
      <w:r>
        <w:rPr>
          <w:rFonts w:ascii="Amiri" w:hAnsi="Amiri" w:eastAsia="Amiri" w:cs="Amiri"/>
          <w:lang w:bidi="ar-SA"/>
          <w:color w:val="111111"/>
          <w:sz w:val="28"/>
          <w:szCs w:val="28"/>
          <w:rtl/>
        </w:rPr>
        <w:t xml:space="preserve">وَ عَنْ مُحَمَّدِ بْنِ یَحْیَی وَ غَیْرِهِ عَنْ مُحَمَّدِ بْنِ أَحْمَدَ عَنْ مُحَمَّدِ بْنِ عِیسَی عَنْ مُحَمَّدِ بْنِ الْفُضَیْلِ قَالَ: قُلْتُ لِلرِّضَا ع رَجُلٌ اشْتَرَی دَیْناً عَلَی رَجُلٍ ثُمَّ ذَهَبَ إِلَی صَاحِبِ الدَّیْنِ فَقَالَ لَهُ ادْفَعْ </w:t>
      </w:r>
      <w:r>
        <w:rPr>
          <w:rStyle w:val="FootnoteReference"/>
        </w:rPr>
        <w:footnoteReference w:id="2192"/>
      </w:r>
      <w:r>
        <w:rPr>
          <w:rFonts w:ascii="Amiri" w:hAnsi="Amiri" w:eastAsia="Amiri" w:cs="Amiri"/>
          <w:lang w:bidi="ar-SA"/>
          <w:color w:val="111111"/>
          <w:sz w:val="28"/>
          <w:szCs w:val="28"/>
          <w:rtl/>
        </w:rPr>
        <w:t xml:space="preserve">مَا لِفُلَانٍ عَلَیْکَ فَقَدِ اشْتَرَیْتُهُ مِنْهُ قَالَ یَدْفَعُ إِلَیْهِ قِیمَةَ مَا دَفَعَ إِلَی صَاحِبِ الدَّیْنِ وَ بَرِئَ الَّذِی عَلَیْهِ الْمَالُ مِنْ جَمِیعِ مَا بَقِیَ عَلَیْهِ.</w:t>
      </w:r>
    </w:p>
    <w:p>
      <w:pPr>
        <w:pStyle w:val="BookText"/>
      </w:pPr>
      <w:r>
        <w:rPr>
          <w:rFonts w:ascii="Amiri" w:hAnsi="Amiri" w:eastAsia="Amiri" w:cs="Amiri"/>
          <w:lang w:bidi="ar-SA"/>
          <w:color w:val="111111"/>
          <w:sz w:val="28"/>
          <w:szCs w:val="28"/>
          <w:rtl/>
        </w:rPr>
        <w:t xml:space="preserve">وَ رَوَاهُ الشَّیْخُ بِإِسْنَادِهِ عَنْ مُحَمَّدِ بْنِ أَحْمَدَ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نقل شده که گفت: "به امام رضا (ع) گفتم: 'مردی بدهی بر عهده مرد دیگری خریداری کرده است. سپس به بدهکار رفت و گفت: 'بدهی‌ای که به فلانی داری به من پرداخت کن، چون آن را از او خریده‌ام.' امام رضا (ع) فرمود: 'بدهکار باید به او ارزش آنچه را که به طلبکار اصلی پرداخت کرده است، بدهد و از تمام باقی بدهی آزاد شود.'"</w:t>
      </w:r>
    </w:p>
    <w:p>
      <w:pPr>
        <w:pStyle w:val="Heading4"/>
      </w:pPr>
      <w:bookmarkStart w:id="1614" w:name="_Toc1175"/>
      <w:r>
        <w:t>16- بَابُ أَنَّهُ یُکْرَهُ لِمَنْ یَتَقَاضَی الدَّیْنَ الْمُبَالَغَةُ فِی الِاسْتِقْضَاءِ وَ یُسْتَحَبُّ لَهُ إِطَالَةُ الْجُلُوسِ وَ لُزُومُ السُّکُوتِ‌</w:t>
      </w:r>
      <w:bookmarkEnd w:id="1614"/>
    </w:p>
    <w:p>
      <w:pPr>
        <w:pStyle w:val="Heading5"/>
      </w:pPr>
      <w:bookmarkStart w:id="1615" w:name="_Toc1176"/>
      <w:r>
        <w:t>اشارة</w:t>
      </w:r>
      <w:bookmarkEnd w:id="1615"/>
    </w:p>
    <w:p>
      <w:pPr>
        <w:pStyle w:val="BookText"/>
      </w:pPr>
      <w:r>
        <w:rPr>
          <w:rStyle w:val="FootnoteReference"/>
        </w:rPr>
        <w:footnoteReference w:id="2194"/>
      </w:r>
      <w:r>
        <w:rPr>
          <w:rFonts w:ascii="Amiri" w:hAnsi="Amiri" w:eastAsia="Amiri" w:cs="Amiri"/>
          <w:lang w:bidi="ar-SA"/>
          <w:color w:val="111111"/>
          <w:sz w:val="28"/>
          <w:szCs w:val="28"/>
          <w:rtl/>
        </w:rPr>
        <w:t xml:space="preserve">16 بَابُ أَنَّهُ یُکْرَهُ لِمَنْ یَتَقَاضَی الدَّیْنَ الْمُبَالَغَةُ فِی الِاسْتِقْضَاءِ وَ یُسْتَحَبُّ لَهُ إِطَالَةُ الْجُلُوسِ وَ لُزُومُ السُّکُوتِ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16" w:name="_Toc1177"/>
      <w:r>
        <w:t>[رقم الحدیث الکلی: 23821 - رقم الحدیث الباب: 1]</w:t>
      </w:r>
      <w:bookmarkEnd w:id="1616"/>
    </w:p>
    <w:p>
      <w:pPr>
        <w:pStyle w:val="BookText"/>
      </w:pPr>
      <w:r>
        <w:rPr>
          <w:rFonts w:ascii="Times New Roman" w:hAnsi="Times New Roman" w:eastAsia="Times New Roman" w:cs="Times New Roman"/>
          <w:lang w:val="en-US" w:bidi="en-US"/>
          <w:color w:val="111111"/>
          <w:sz w:val="28"/>
          <w:szCs w:val="28"/>
          <w:rtl/>
        </w:rPr>
        <w:t xml:space="preserve">23821- 1- </w:t>
      </w:r>
      <w:r>
        <w:rPr>
          <w:rStyle w:val="FootnoteReference"/>
        </w:rPr>
        <w:footnoteReference w:id="2195"/>
      </w:r>
      <w:r>
        <w:rPr>
          <w:rFonts w:ascii="Amiri" w:hAnsi="Amiri" w:eastAsia="Amiri" w:cs="Amiri"/>
          <w:lang w:bidi="ar-SA"/>
          <w:color w:val="111111"/>
          <w:sz w:val="28"/>
          <w:szCs w:val="28"/>
          <w:rtl/>
        </w:rPr>
        <w:t xml:space="preserve">مُحَمَّدُ بْنُ یَعْقُوبَ عَنِ الْحُسَیْنِ بْنِ مُحَمَّدٍ عَنْ مُعَلَّی بْنِ مُحَمَّدٍ عَنِ الْحَسَنِ بْنِ عَلِیٍّ عَنْ حَمَّادِ بْنِ عُثْمَانَ قَالَ: دَخَلَ رَجُلٌ عَلَی أَبِی عَبْدِ اللَّهِ ع فَشَکَا إِلَیْهِ رَجُلًا مِنْ أَصْحَابِهِ فَلَمْ یَلْبَثْ أَنْ جَاءَ الْمَشْکُوُّ فَقَالَ لَهُ أَبُو عَبْدِ اللَّهِ ع مَا لِفُلَانٍ یَشْکُوکَ فَقَالَ یَشْکُونِی أَنِّی اسْتَقْضَیْتُ مِنْهُ حَقِّی قَالَ فَجَلَسَ أَبُو عَبْدِ اللَّهِ ع مُغْضَباً ثُمَّ قَالَ کَأَنَّکَ إِذَا اسْتَقْضَیْتَ حَقَّکَ لَمْ تُسِئْ أَ رَأَیْتَکَ مَا حَکَی اللَّهُ عَزَّ وَ جَلَّ </w:t>
      </w:r>
      <w:r>
        <w:rPr>
          <w:rStyle w:val="FootnoteReference"/>
        </w:rPr>
        <w:footnoteReference w:id="2196"/>
      </w:r>
      <w:r>
        <w:rPr>
          <w:rFonts w:ascii="Amiri" w:hAnsi="Amiri" w:eastAsia="Amiri" w:cs="Amiri"/>
          <w:lang w:bidi="ar-SA"/>
          <w:color w:val="111111"/>
          <w:sz w:val="28"/>
          <w:szCs w:val="28"/>
          <w:rtl/>
        </w:rPr>
        <w:t xml:space="preserve">وَ یَخافُونَ سُوءَ الْحِسابِ </w:t>
      </w:r>
      <w:r>
        <w:rPr>
          <w:rStyle w:val="FootnoteReference"/>
        </w:rPr>
        <w:footnoteReference w:id="2197"/>
      </w:r>
      <w:r>
        <w:rPr>
          <w:rFonts w:ascii="Amiri" w:hAnsi="Amiri" w:eastAsia="Amiri" w:cs="Amiri"/>
          <w:lang w:bidi="ar-SA"/>
          <w:color w:val="111111"/>
          <w:sz w:val="28"/>
          <w:szCs w:val="28"/>
          <w:rtl/>
        </w:rPr>
        <w:t xml:space="preserve">أَ تَرَی أَنَّهُمْ </w:t>
      </w:r>
      <w:r>
        <w:rPr>
          <w:rStyle w:val="FootnoteReference"/>
        </w:rPr>
        <w:footnoteReference w:id="2198"/>
      </w:r>
      <w:r>
        <w:rPr>
          <w:rFonts w:ascii="Amiri" w:hAnsi="Amiri" w:eastAsia="Amiri" w:cs="Amiri"/>
          <w:lang w:bidi="ar-SA"/>
          <w:color w:val="111111"/>
          <w:sz w:val="28"/>
          <w:szCs w:val="28"/>
          <w:rtl/>
        </w:rPr>
        <w:t xml:space="preserve">خَافُوا اللَّهَ أَنْ یَجُورَ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9" w:name="pg14689_173423"/>
    <w:bookmarkEnd w:id="339"/>
    <w:p>
      <w:pPr>
        <w:pStyle w:val="BookText"/>
      </w:pPr>
      <w:r>
        <w:rPr>
          <w:rFonts w:ascii="Amiri" w:hAnsi="Amiri" w:eastAsia="Amiri" w:cs="Amiri"/>
          <w:lang w:bidi="ar-SA"/>
          <w:color w:val="111111"/>
          <w:sz w:val="28"/>
          <w:szCs w:val="28"/>
          <w:rtl/>
        </w:rPr>
        <w:t xml:space="preserve">عَلَیْهِمْ لَا وَ اللَّهِ مَا خَافُوا إِلَّا الِاسْتِقْضَاءَ فَسَمَّاهُ اللَّهُ عَزَّ وَ جَلَّ سُوءَ الْحِسَابِ فَمَنِ اسْتَقْضَی فَقَدْ أَسَاءَ.</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الْعَبَّاسِ بْنِ مَعْرُوفٍ عَنْ مُحَمَّدِ بْنِ یَحْیَی الصَّیْرَفِیِّ عَنْ حَمَّادِ بْنِ عُثْمَانَ نَحْوَهُ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که گفت: "مردی نزد امام صادق (ع) آمد و از شخصی از اصحابش شکایت کرد. پس از اندکی، آن شخص شکایت شده وارد شد. امام صادق (ع) به او گفت: 'چرا فلانی از تو شکایت می‌کند؟' مرد پاسخ داد: 'شکایت می‌کند چون طلب خود را از او گرفتم.' امام صادق (ع) با غضب نشسته و گفت: 'آیا فکر می‌کنی که وقتی طلب خود را گرفتی، کار بدی نکردی؟ آیا ندیدی که خداوند فرموده: «وَ یَخافُونَ سُوءَ الْحِسابِ» (رعد 13:21)؟ آیا فکر می‌کنی آن‌ها از خدا می‌ترسند که به آن‌ها ظلم کند؟ نه، به خدا قسم، آن‌ها از طلب خود می‌ترسند و خداوند آن را سوء الحساب نامیده است، پس هر که طلب خود را بگیرد، بد کرده است.'"</w:t>
      </w:r>
    </w:p>
    <w:p>
      <w:pPr>
        <w:pStyle w:val="Heading5"/>
      </w:pPr>
      <w:bookmarkStart w:id="1617" w:name="_Toc1178"/>
      <w:r>
        <w:t>[رقم الحدیث الکلی: 23822 - رقم الحدیث الباب: 2]</w:t>
      </w:r>
      <w:bookmarkEnd w:id="1617"/>
    </w:p>
    <w:p>
      <w:pPr>
        <w:pStyle w:val="BookText"/>
      </w:pPr>
      <w:r>
        <w:rPr>
          <w:rFonts w:ascii="Times New Roman" w:hAnsi="Times New Roman" w:eastAsia="Times New Roman" w:cs="Times New Roman"/>
          <w:lang w:val="en-US" w:bidi="en-US"/>
          <w:color w:val="111111"/>
          <w:sz w:val="28"/>
          <w:szCs w:val="28"/>
          <w:rtl/>
        </w:rPr>
        <w:t xml:space="preserve">23822- 2- </w:t>
      </w:r>
      <w:r>
        <w:rPr>
          <w:rStyle w:val="FootnoteReference"/>
        </w:rPr>
        <w:footnoteReference w:id="2200"/>
      </w:r>
      <w:r>
        <w:rPr>
          <w:rFonts w:ascii="Amiri" w:hAnsi="Amiri" w:eastAsia="Amiri" w:cs="Amiri"/>
          <w:lang w:bidi="ar-SA"/>
          <w:color w:val="111111"/>
          <w:sz w:val="28"/>
          <w:szCs w:val="28"/>
          <w:rtl/>
        </w:rPr>
        <w:t xml:space="preserve">وَ عَنْ مُحَمَّدِ بْنِ یَحْیَی رَفَعَهُ إِلَی أَبِی عَبْدِ اللَّهِ ع قَالَ: قَالَ لَهُ رَجُلٌ إِنَّ لِی عَلَی بَعْضِ الْحَسَنِیِّینَ مَالًا وَ قَدْ أَعْیَانِی أَخْذُهُ وَ قَدْ جَرَی بَیْنِی وَ بَیْنَهُ کَلَامٌ وَ لَا آمَنُ أَنْ یَجْرِیَ بَیْنِی وَ بَیْنَهُ فِی ذَلِکَ مَا أَغْتَمُّ لَهُ فَقَالَ أَبُو عَبْدِ اللَّهِ ع لَیْسَ هَذَا طَرِیقَ التَّقَاضِی وَ لَکِنْ إِذَا أَتَیْتَهُ أَطِلِ الْجُلُوسَ وَ الْزَمِ السُّکُوتَ قَالَ الرَّجُلُ فَمَا فَعَلْتُ ذَلِکَ إِلَّا یَسِیراً حَتَّی أَخَذْتُ مَالِی.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نقل شده که گفت: "به امام صادق (ع) مردی گفت: 'من از یکی از حسنیین طلبی دارم و به سختی توانسته‌ام آن را بگیرم و بین من و او سخنانی رد و بدل شده که نمی‌خواهم این موضوع به نزاع تبدیل شود.' امام صادق (ع) فرمود: 'این روش تقاضا نیست، بلکه وقتی به نزد او می‌روی، طولانی بنشین و سکوت کن.' مرد گفت: 'وقتی این کار را انجام دادم، پس از اندکی توانستم پولم را بگیرم.'"</w:t>
      </w:r>
    </w:p>
    <w:p>
      <w:pPr>
        <w:pStyle w:val="Heading5"/>
      </w:pPr>
      <w:bookmarkStart w:id="1618" w:name="_Toc1179"/>
      <w:r>
        <w:t>[رقم الحدیث الکلی: 23823 - رقم الحدیث الباب: 3]</w:t>
      </w:r>
      <w:bookmarkEnd w:id="1618"/>
    </w:p>
    <w:p>
      <w:pPr>
        <w:pStyle w:val="BookText"/>
      </w:pPr>
      <w:r>
        <w:rPr>
          <w:rFonts w:ascii="Times New Roman" w:hAnsi="Times New Roman" w:eastAsia="Times New Roman" w:cs="Times New Roman"/>
          <w:lang w:val="en-US" w:bidi="en-US"/>
          <w:color w:val="111111"/>
          <w:sz w:val="28"/>
          <w:szCs w:val="28"/>
          <w:rtl/>
        </w:rPr>
        <w:t xml:space="preserve">23823- 3- </w:t>
      </w:r>
      <w:r>
        <w:rPr>
          <w:rStyle w:val="FootnoteReference"/>
        </w:rPr>
        <w:footnoteReference w:id="2201"/>
      </w:r>
      <w:r>
        <w:rPr>
          <w:rFonts w:ascii="Amiri" w:hAnsi="Amiri" w:eastAsia="Amiri" w:cs="Amiri"/>
          <w:lang w:bidi="ar-SA"/>
          <w:color w:val="111111"/>
          <w:sz w:val="28"/>
          <w:szCs w:val="28"/>
          <w:rtl/>
        </w:rPr>
        <w:t xml:space="preserve">مُحَمَّدُ بْنُ عَلِیِّ بْنِ الْحُسَیْنِ فِی مَعَانِی الْأَخْبَارِ عَنْ أَبِیهِ عَنْ سَعْدِ بْنِ عَبْدِ اللَّهِ عَنْ أَحْمَدَ بْنِ مُحَمَّدٍ عَنْ أَبِیهِ عَنْ مُحَمَّدِ بْنِ یَحْیَی عَنْ حَمَّادِ بْنِ عُثْمَانَ عَنْ أَبِی عَبْدِ اللَّهِ ع أَنَّهُ قَالَ لِرَجُلٍ یَا فُلَانُ مَا لَکَ وَ لِأَخِیکَ قَالَ جُعِلْتُ فِدَاکَ کَانَ لِی عَلَیْهِ شَیْ‌ءٌ فَاسْتَقْضَیْتُ عَلَیْهِ </w:t>
      </w:r>
      <w:r>
        <w:rPr>
          <w:rStyle w:val="FootnoteReference"/>
        </w:rPr>
        <w:footnoteReference w:id="2202"/>
      </w:r>
      <w:r>
        <w:rPr>
          <w:rFonts w:ascii="Amiri" w:hAnsi="Amiri" w:eastAsia="Amiri" w:cs="Amiri"/>
          <w:lang w:bidi="ar-SA"/>
          <w:color w:val="111111"/>
          <w:sz w:val="28"/>
          <w:szCs w:val="28"/>
          <w:rtl/>
        </w:rPr>
        <w:t xml:space="preserve">حَقِّی فَقَالَ أَبُو عَبْدِ اللَّهِ ع- أَخْبِرْنِی عَنْ قَوْلِ اللَّهِ عَزَّ وَ جَلَّ یَخافُونَ سُوءَ الْحِسابِ </w:t>
      </w:r>
      <w:r>
        <w:rPr>
          <w:rStyle w:val="FootnoteReference"/>
        </w:rPr>
        <w:footnoteReference w:id="2203"/>
      </w:r>
      <w:r>
        <w:rPr>
          <w:rFonts w:ascii="Amiri" w:hAnsi="Amiri" w:eastAsia="Amiri" w:cs="Amiri"/>
          <w:lang w:bidi="ar-SA"/>
          <w:color w:val="111111"/>
          <w:sz w:val="28"/>
          <w:szCs w:val="28"/>
          <w:rtl/>
        </w:rPr>
        <w:t xml:space="preserve">أَ تَرَاهُمْ خَافُوا أَنْ یَحِیفَ عَلَیْهِمْ أَوْ یَظْلِمَهُمْ وَ لَکِنَّهُمْ خَافُوا الِاسْتِقْصَاءَ وَ الْمُدَاقَّةَ.</w:t>
      </w:r>
    </w:p>
    <w:p>
      <w:pPr>
        <w:pStyle w:val="BookText"/>
      </w:pPr>
      <w:r>
        <w:rPr>
          <w:rFonts w:ascii="Amiri" w:hAnsi="Amiri" w:eastAsia="Amiri" w:cs="Amiri"/>
          <w:lang w:bidi="ar-SA"/>
          <w:color w:val="111111"/>
          <w:sz w:val="28"/>
          <w:szCs w:val="28"/>
          <w:rtl/>
        </w:rPr>
        <w:t xml:space="preserve">الْعَیَّاشِیُّ فِی تَفْسِیرِهِ عَنْ حَمَّادِ بْنِ عُثْمَانَ نَحْوَهُ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نقل شده که از امام صادق (ع) شنید که به مردی گفت: "ای فلان، چه چیزی بین تو و برادرت پیش آمده؟" مرد گفت: "فدایت شوم، من از او طلبی داشتم و طلبم را از او گرفتم." امام صادق (ع) فرمود: "مرا از قول خداوند عز و جل که فرمود: «وَ یَخافُونَ سُوءَ الْحِسابِ» (رعد 13:21)، آگاه کن. آیا فکر می‌کنی که آن‌ها می‌ترسند خداوند به آن‌ها ظلم کند؟ نه، بلکه از طلب دقیق و سخت‌گیری می‌ترسند."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0" w:name="pg14689_173424"/>
    <w:bookmarkEnd w:id="340"/>
    <w:p>
      <w:pPr>
        <w:pStyle w:val="Heading5"/>
      </w:pPr>
      <w:bookmarkStart w:id="1619" w:name="_Toc1180"/>
      <w:r>
        <w:t>[رقم الحدیث الکلی: 23824 - رقم الحدیث الباب: 4]</w:t>
      </w:r>
      <w:bookmarkEnd w:id="1619"/>
    </w:p>
    <w:p>
      <w:pPr>
        <w:pStyle w:val="BookText"/>
      </w:pPr>
      <w:r>
        <w:rPr>
          <w:rFonts w:ascii="Times New Roman" w:hAnsi="Times New Roman" w:eastAsia="Times New Roman" w:cs="Times New Roman"/>
          <w:lang w:val="en-US" w:bidi="en-US"/>
          <w:color w:val="111111"/>
          <w:sz w:val="28"/>
          <w:szCs w:val="28"/>
          <w:rtl/>
        </w:rPr>
        <w:t xml:space="preserve">23824- 4- </w:t>
      </w:r>
      <w:r>
        <w:rPr>
          <w:rStyle w:val="FootnoteReference"/>
        </w:rPr>
        <w:footnoteReference w:id="2205"/>
      </w:r>
      <w:r>
        <w:rPr>
          <w:rFonts w:ascii="Amiri" w:hAnsi="Amiri" w:eastAsia="Amiri" w:cs="Amiri"/>
          <w:lang w:bidi="ar-SA"/>
          <w:color w:val="111111"/>
          <w:sz w:val="28"/>
          <w:szCs w:val="28"/>
          <w:rtl/>
        </w:rPr>
        <w:t xml:space="preserve">وَ عَنْ هِشَامِ بْنِ سَالِمٍ عَنْ أَبِی عَبْدِ اللَّهِ ع فِی قَوْلِهِ وَ یَخافُونَ سُوءَ الْحِسابِ </w:t>
      </w:r>
      <w:r>
        <w:rPr>
          <w:rStyle w:val="FootnoteReference"/>
        </w:rPr>
        <w:footnoteReference w:id="2206"/>
      </w:r>
      <w:r>
        <w:rPr>
          <w:rFonts w:ascii="Amiri" w:hAnsi="Amiri" w:eastAsia="Amiri" w:cs="Amiri"/>
          <w:lang w:bidi="ar-SA"/>
          <w:color w:val="111111"/>
          <w:sz w:val="28"/>
          <w:szCs w:val="28"/>
          <w:rtl/>
        </w:rPr>
        <w:t xml:space="preserve">قَالَ الِاسْتِقْصَاءُ وَ الْمُدَاقَّةُ وَ قَالَ تُحْسَبُ عَلَیْهِمُ السَّیِّئَاتُ وَ لَا تُحْسَبُ لَهُمُ الْحَسَنَاتُ.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درباره آیه «وَ یَخافُونَ سُوءَ الْحِسابِ» (رعد 13:21) نقل شده که فرمود: "سوء الحساب به معنای استقصاء و مداقّه است، یعنی گناهانشان محاسبه می‌شود و حسناتشان محاسبه نمی‌شود."</w:t>
      </w:r>
    </w:p>
    <w:p>
      <w:pPr>
        <w:pStyle w:val="Heading4"/>
      </w:pPr>
      <w:bookmarkStart w:id="1620" w:name="_Toc1181"/>
      <w:r>
        <w:t>17- بَابُ وُجُوبِ إِرْضَاءِ الْغَرِیمِ الْمُطَالِبِ بِالْإِعْطَاءِ أَوِ الْمُلَاطَفَةِ مَعَ التَّعَذُّرِ</w:t>
      </w:r>
      <w:bookmarkEnd w:id="1620"/>
    </w:p>
    <w:p>
      <w:pPr>
        <w:pStyle w:val="Heading5"/>
      </w:pPr>
      <w:bookmarkStart w:id="1621" w:name="_Toc1182"/>
      <w:r>
        <w:t>اشارة</w:t>
      </w:r>
      <w:bookmarkEnd w:id="1621"/>
    </w:p>
    <w:p>
      <w:pPr>
        <w:pStyle w:val="BookText"/>
      </w:pPr>
      <w:r>
        <w:rPr>
          <w:rStyle w:val="FootnoteReference"/>
        </w:rPr>
        <w:footnoteReference w:id="2207"/>
      </w:r>
      <w:r>
        <w:rPr>
          <w:rFonts w:ascii="Amiri" w:hAnsi="Amiri" w:eastAsia="Amiri" w:cs="Amiri"/>
          <w:lang w:bidi="ar-SA"/>
          <w:color w:val="111111"/>
          <w:sz w:val="28"/>
          <w:szCs w:val="28"/>
          <w:rtl/>
        </w:rPr>
        <w:t xml:space="preserve">17 بَابُ وُجُوبِ إِرْضَاءِ الْغَرِیمِ الْمُطَالِبِ بِالْإِعْطَاءِ أَوِ الْمُلَاطَفَةِ مَعَ التَّعَذُّرِ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22" w:name="_Toc1183"/>
      <w:r>
        <w:t>[رقم الحدیث الکلی: 23825 - رقم الحدیث الباب: 1]</w:t>
      </w:r>
      <w:bookmarkEnd w:id="1622"/>
    </w:p>
    <w:p>
      <w:pPr>
        <w:pStyle w:val="BookText"/>
      </w:pPr>
      <w:r>
        <w:rPr>
          <w:rFonts w:ascii="Times New Roman" w:hAnsi="Times New Roman" w:eastAsia="Times New Roman" w:cs="Times New Roman"/>
          <w:lang w:val="en-US" w:bidi="en-US"/>
          <w:color w:val="111111"/>
          <w:sz w:val="28"/>
          <w:szCs w:val="28"/>
          <w:rtl/>
        </w:rPr>
        <w:t xml:space="preserve">23825- 1- </w:t>
      </w:r>
      <w:r>
        <w:rPr>
          <w:rStyle w:val="FootnoteReference"/>
        </w:rPr>
        <w:footnoteReference w:id="2208"/>
      </w:r>
      <w:r>
        <w:rPr>
          <w:rFonts w:ascii="Amiri" w:hAnsi="Amiri" w:eastAsia="Amiri" w:cs="Amiri"/>
          <w:lang w:bidi="ar-SA"/>
          <w:color w:val="111111"/>
          <w:sz w:val="28"/>
          <w:szCs w:val="28"/>
          <w:rtl/>
        </w:rPr>
        <w:t xml:space="preserve">مُحَمَّدُ بْنُ عَلِیِّ بْنِ الْحُسَیْنِ قَالَ: قَالَ النَّبِیُّ ص لَیْسَ مِنْ غَرِیمٍ یَنْطَلِقُ مِنْ عِنْدِ غَرِیمِهِ رَاضِیاً إِلَّا صَلَّتْ عَلَیْهِ دَوَابُّ الْأَرْضِ وَ نُونُ </w:t>
      </w:r>
      <w:r>
        <w:rPr>
          <w:rStyle w:val="FootnoteReference"/>
        </w:rPr>
        <w:footnoteReference w:id="2209"/>
      </w:r>
      <w:r>
        <w:rPr>
          <w:rFonts w:ascii="Amiri" w:hAnsi="Amiri" w:eastAsia="Amiri" w:cs="Amiri"/>
          <w:lang w:bidi="ar-SA"/>
          <w:color w:val="111111"/>
          <w:sz w:val="28"/>
          <w:szCs w:val="28"/>
          <w:rtl/>
        </w:rPr>
        <w:t xml:space="preserve">الْبَحْرِ وَ لَیْسَ مِنْ غَرِیمٍ یَنْطَلِقُ صَاحِبُهُ غَضْبَانَ وَ هُوَ مَلِیٌّ إِلَّا کَتَبَ اللَّهُ عَزَّ وَ جَلَّ بِکُلِّ یَوْمِ یَحْبِسُهُ وَ لَیْلَةٍ ظُلْماً.</w:t>
      </w:r>
    </w:p>
    <w:p>
      <w:pPr>
        <w:pStyle w:val="BookText"/>
      </w:pPr>
      <w:r>
        <w:rPr>
          <w:rFonts w:ascii="Amiri" w:hAnsi="Amiri" w:eastAsia="Amiri" w:cs="Amiri"/>
          <w:lang w:bidi="ar-SA"/>
          <w:color w:val="111111"/>
          <w:sz w:val="28"/>
          <w:szCs w:val="28"/>
          <w:rtl/>
        </w:rPr>
        <w:t xml:space="preserve">أَقُولُ: وَ تَقَدَّمَ مَا یَدُلُّ عَلَی ذَلِکَ فِی حَدِیثِ الْحُقُوقِ </w:t>
      </w:r>
      <w:r>
        <w:rPr>
          <w:rStyle w:val="FootnoteReference"/>
        </w:rPr>
        <w:footnoteReference w:id="2210"/>
      </w:r>
      <w:r>
        <w:rPr>
          <w:rFonts w:ascii="Amiri" w:hAnsi="Amiri" w:eastAsia="Amiri" w:cs="Amiri"/>
          <w:lang w:bidi="ar-SA"/>
          <w:color w:val="111111"/>
          <w:sz w:val="28"/>
          <w:szCs w:val="28"/>
          <w:rtl/>
        </w:rPr>
        <w:t xml:space="preserve">وَ غَیْرِهِ </w:t>
      </w:r>
      <w:r>
        <w:rPr>
          <w:rStyle w:val="FootnoteReference"/>
        </w:rPr>
        <w:footnoteReference w:id="2211"/>
      </w:r>
      <w:r>
        <w:rPr>
          <w:rFonts w:ascii="Amiri" w:hAnsi="Amiri" w:eastAsia="Amiri" w:cs="Amiri"/>
          <w:lang w:bidi="ar-SA"/>
          <w:color w:val="111111"/>
          <w:sz w:val="28"/>
          <w:szCs w:val="28"/>
          <w:rtl/>
        </w:rPr>
        <w:t xml:space="preserve">وَ یَأْتِی مَا یَدُلُّ عَلَیْهِ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پیامبر (ص) فرمود: "هیچ بدهکاری از نزد طلبکارش راضی نمی‌رود، مگر اینکه  موجودات زنده زمین وماهیهای دریا برای او دعا می‌کنند. و هیچ بدهکاری که طلبکارش را عصبانی کند و توانگر باشد، نمی‌رود، مگر اینکه خداوند عز و جل هر روز و شب او را به ظلم می‌نویسد."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1" w:name="pg14689_173425"/>
    <w:bookmarkEnd w:id="341"/>
    <w:p>
      <w:pPr>
        <w:pStyle w:val="Heading4"/>
      </w:pPr>
      <w:bookmarkStart w:id="1623" w:name="_Toc1184"/>
      <w:r>
        <w:t>18- بَابُ جَوَازِ النُّزُولِ عَلَی الْغَرِیمِ وَ الْأَکْلِ مِنْ طَعَامِهِ ثَلَاثَةَ أَیَّامٍ وَ کَرَاهَتِهِ بَعْدَهَا</w:t>
      </w:r>
      <w:bookmarkEnd w:id="1623"/>
    </w:p>
    <w:p>
      <w:pPr>
        <w:pStyle w:val="Heading5"/>
      </w:pPr>
      <w:bookmarkStart w:id="1624" w:name="_Toc1185"/>
      <w:r>
        <w:t>اشارة</w:t>
      </w:r>
      <w:bookmarkEnd w:id="1624"/>
    </w:p>
    <w:p>
      <w:pPr>
        <w:pStyle w:val="BookText"/>
      </w:pPr>
      <w:r>
        <w:rPr>
          <w:rStyle w:val="FootnoteReference"/>
        </w:rPr>
        <w:footnoteReference w:id="2213"/>
      </w:r>
      <w:r>
        <w:rPr>
          <w:rFonts w:ascii="Amiri" w:hAnsi="Amiri" w:eastAsia="Amiri" w:cs="Amiri"/>
          <w:lang w:bidi="ar-SA"/>
          <w:color w:val="111111"/>
          <w:sz w:val="28"/>
          <w:szCs w:val="28"/>
          <w:rtl/>
        </w:rPr>
        <w:t xml:space="preserve">18 بَابُ جَوَازِ النُّزُولِ عَلَی الْغَرِیمِ وَ الْأَکْلِ مِنْ طَعَامِهِ ثَلَاثَةَ أَیَّامٍ وَ کَرَاهَتِهِ بَعْدَهَا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25" w:name="_Toc1186"/>
      <w:r>
        <w:t>[رقم الحدیث الکلی: 23826 - رقم الحدیث الباب: 1]</w:t>
      </w:r>
      <w:bookmarkEnd w:id="1625"/>
    </w:p>
    <w:p>
      <w:pPr>
        <w:pStyle w:val="BookText"/>
      </w:pPr>
      <w:r>
        <w:rPr>
          <w:rFonts w:ascii="Times New Roman" w:hAnsi="Times New Roman" w:eastAsia="Times New Roman" w:cs="Times New Roman"/>
          <w:lang w:val="en-US" w:bidi="en-US"/>
          <w:color w:val="111111"/>
          <w:sz w:val="28"/>
          <w:szCs w:val="28"/>
          <w:rtl/>
        </w:rPr>
        <w:t xml:space="preserve">23826- 1- </w:t>
      </w:r>
      <w:r>
        <w:rPr>
          <w:rStyle w:val="FootnoteReference"/>
        </w:rPr>
        <w:footnoteReference w:id="2214"/>
      </w:r>
      <w:r>
        <w:rPr>
          <w:rFonts w:ascii="Amiri" w:hAnsi="Amiri" w:eastAsia="Amiri" w:cs="Amiri"/>
          <w:lang w:bidi="ar-SA"/>
          <w:color w:val="111111"/>
          <w:sz w:val="28"/>
          <w:szCs w:val="28"/>
          <w:rtl/>
        </w:rPr>
        <w:t xml:space="preserve">مُحَمَّدُ بْنُ الْحَسَنِ بِإِسْنَادِهِ عَنِ الْحُسَیْنِ بْنِ سَعِیدٍ عَنِ ابْنِ أَبِی عُمَیْرٍ عَنْ جَمِیلِ بْنِ دَرَّاجٍ عَنْ أَبِی عَبْدِ اللَّهِ ع فِی الرَّجُلِ یَأْکُلُ مِنْ عِنْدِ غَرِیمِهِ أَوْ یَشْرَبُ مِنْ شَرَابِهِ أَوْ تُهْدَی لَهُ الْهَدِیَّةُ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 نقل شده که فرمود: "در مورد مردی که از غذای طلبکارش می‌خورد یا از نوشیدنی او می‌نوشد یا هدیه‌ای به او داده می‌شود، گفت: 'اشکالی ندارد.'"</w:t>
      </w:r>
    </w:p>
    <w:p>
      <w:pPr>
        <w:pStyle w:val="Heading5"/>
      </w:pPr>
      <w:bookmarkStart w:id="1626" w:name="_Toc1187"/>
      <w:r>
        <w:t>[رقم الحدیث الکلی: 23827 - رقم الحدیث الباب: 2]</w:t>
      </w:r>
      <w:bookmarkEnd w:id="1626"/>
    </w:p>
    <w:p>
      <w:pPr>
        <w:pStyle w:val="BookText"/>
      </w:pPr>
      <w:r>
        <w:rPr>
          <w:rFonts w:ascii="Times New Roman" w:hAnsi="Times New Roman" w:eastAsia="Times New Roman" w:cs="Times New Roman"/>
          <w:lang w:val="en-US" w:bidi="en-US"/>
          <w:color w:val="111111"/>
          <w:sz w:val="28"/>
          <w:szCs w:val="28"/>
          <w:rtl/>
        </w:rPr>
        <w:t xml:space="preserve">23827- 2- </w:t>
      </w:r>
      <w:r>
        <w:rPr>
          <w:rStyle w:val="FootnoteReference"/>
        </w:rPr>
        <w:footnoteReference w:id="2215"/>
      </w:r>
      <w:r>
        <w:rPr>
          <w:rFonts w:ascii="Amiri" w:hAnsi="Amiri" w:eastAsia="Amiri" w:cs="Amiri"/>
          <w:lang w:bidi="ar-SA"/>
          <w:color w:val="111111"/>
          <w:sz w:val="28"/>
          <w:szCs w:val="28"/>
          <w:rtl/>
        </w:rPr>
        <w:t xml:space="preserve">وَ عَنْهُ عَنِ ابْنِ أَبِی عُمَیْرٍ عَنْ حَمَّادٍ عَنِ الْحَلَبِیِّ عَنْ أَبِی عَبْدِ اللَّهِ ع أَنَّهُ کَرِهَ لِلرَّجُلِ أَنْ یَنْزِلَ عَلَی غَرِیمِهِ قَالَ لَا یَأْکُلُ مِنْ طَعَامِهِ وَ لَا یَشْرَبُ مِنْ شَرَابِهِ وَ لَا یَعْتَلِفُ مِنْ عَلَفِهِ.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حلبی از امام صادق (ع) نقل شده که فرمود: "برای مردی که طلبکارش است، ناپسند است که به خانه او برود. او نباید از غذای او بخورد، نه از نوشیدنی او بنوشد، و نه از علوفه او استفاده کند."</w:t>
      </w:r>
    </w:p>
    <w:p>
      <w:pPr>
        <w:pStyle w:val="Heading5"/>
      </w:pPr>
      <w:bookmarkStart w:id="1627" w:name="_Toc1188"/>
      <w:r>
        <w:t>[رقم الحدیث الکلی: 23828 - رقم الحدیث الباب: 3]</w:t>
      </w:r>
      <w:bookmarkEnd w:id="1627"/>
    </w:p>
    <w:p>
      <w:pPr>
        <w:pStyle w:val="BookText"/>
      </w:pPr>
      <w:r>
        <w:rPr>
          <w:rFonts w:ascii="Times New Roman" w:hAnsi="Times New Roman" w:eastAsia="Times New Roman" w:cs="Times New Roman"/>
          <w:lang w:val="en-US" w:bidi="en-US"/>
          <w:color w:val="111111"/>
          <w:sz w:val="28"/>
          <w:szCs w:val="28"/>
          <w:rtl/>
        </w:rPr>
        <w:t xml:space="preserve">23828- 3- </w:t>
      </w:r>
      <w:r>
        <w:rPr>
          <w:rStyle w:val="FootnoteReference"/>
        </w:rPr>
        <w:footnoteReference w:id="2216"/>
      </w:r>
      <w:r>
        <w:rPr>
          <w:rFonts w:ascii="Amiri" w:hAnsi="Amiri" w:eastAsia="Amiri" w:cs="Amiri"/>
          <w:lang w:bidi="ar-SA"/>
          <w:color w:val="111111"/>
          <w:sz w:val="28"/>
          <w:szCs w:val="28"/>
          <w:rtl/>
        </w:rPr>
        <w:t xml:space="preserve">وَ عَنْهُ عَنِ الْحَسَنِ عَنْ زُرْعَةَ عَنْ سَمَاعَةَ قَالَ: سَأَلْتُهُ عَنِ الرَّجُلِ یَنْزِلُ عَلَی الرَّجُلِ وَ لَهُ عَلَیْهِ دَیْنٌ أَ یَأْکُلُ مِنْ طَعَامِهِ قَالَ نَعَمْ یَأْکُلُ مِنْ طَعَامِهِ ثَلَاثَةَ أَیَّامٍ ثُمَّ لَا یَأْکُلُ بَعْدَ ذَلِکَ شَیْئاً.</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عُثْمَانَ بْنِ عِیسَی عَنْ سَمَاعَةَ قَالَ سَأَلْتُ أَبَا عَبْدِ اللَّهِ ع وَ ذَکَرَ الْحَدِیثَ </w:t>
      </w:r>
      <w:r>
        <w:rPr>
          <w:rStyle w:val="FootnoteReference"/>
        </w:rPr>
        <w:footnoteReference w:id="2217"/>
      </w:r>
      <w:r>
        <w:rPr>
          <w:rFonts w:ascii="Amiri" w:hAnsi="Amiri" w:eastAsia="Amiri" w:cs="Amiri"/>
          <w:lang w:bidi="ar-SA"/>
          <w:color w:val="111111"/>
          <w:sz w:val="28"/>
          <w:szCs w:val="28"/>
          <w:rtl/>
        </w:rPr>
        <w:t xml:space="preserve">وَ رَوَاهُ الصَّدُوقُ بِإِسْنَادِهِ عَنْ سَمَاعَةَ بْنِ مِهْرَانَ أَنَّهُ سَأَلَ أَبَا عَبْدِ اللَّهِ ع وَ ذَکَرَ مِثْلَهُ </w:t>
      </w:r>
      <w:r>
        <w:rPr>
          <w:rStyle w:val="FootnoteReference"/>
        </w:rPr>
        <w:footnoteReference w:id="2218"/>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2" w:name="pg14689_173426"/>
    <w:bookmarkEnd w:id="342"/>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که گفت: "از او (امام) درباره مردی که بر دیگری بدهی دارد و به خانه او می‌رود و از غذای او می‌خورد، پرسیدم. امام فرمود: 'بله، می‌تواند از غذای او سه روز بخورد، سپس بعد از آن چیزی نخورد.'"</w:t>
      </w:r>
    </w:p>
    <w:p>
      <w:pPr>
        <w:pStyle w:val="Heading5"/>
      </w:pPr>
      <w:bookmarkStart w:id="1628" w:name="_Toc1189"/>
      <w:r>
        <w:t>[رقم الحدیث الکلی: 23829 - رقم الحدیث الباب: 4]</w:t>
      </w:r>
      <w:bookmarkEnd w:id="1628"/>
    </w:p>
    <w:p>
      <w:pPr>
        <w:pStyle w:val="BookText"/>
      </w:pPr>
      <w:r>
        <w:rPr>
          <w:rFonts w:ascii="Times New Roman" w:hAnsi="Times New Roman" w:eastAsia="Times New Roman" w:cs="Times New Roman"/>
          <w:lang w:val="en-US" w:bidi="en-US"/>
          <w:color w:val="111111"/>
          <w:sz w:val="28"/>
          <w:szCs w:val="28"/>
          <w:rtl/>
        </w:rPr>
        <w:t xml:space="preserve">23829- 4- </w:t>
      </w:r>
      <w:r>
        <w:rPr>
          <w:rStyle w:val="FootnoteReference"/>
        </w:rPr>
        <w:footnoteReference w:id="2220"/>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الْقَاسِمِ بْنِ سُلَیْمَانَ عَنْ جَرَّاحٍ الْمَدَائِنِیِّ عَنْ أَبِی عَبْدِ اللَّهِ ع أَنَّهُ کَرِهَ أَنْ یَنْزِلَ الرَّجُلُ عَلَی الرَّجُلِ وَ لَهُ عَلَیْهِ دَیْنٌ وَ إِنْ کَانَ قَدْ صَرَّهَا لَهُ إِلَّا ثَلَاثَةَ أَیَّامٍ.</w:t>
      </w:r>
    </w:p>
    <w:p>
      <w:pPr>
        <w:pStyle w:val="BookText"/>
      </w:pPr>
      <w:r>
        <w:rPr>
          <w:rFonts w:ascii="Amiri" w:hAnsi="Amiri" w:eastAsia="Amiri" w:cs="Amiri"/>
          <w:lang w:bidi="ar-SA"/>
          <w:color w:val="111111"/>
          <w:sz w:val="28"/>
          <w:szCs w:val="28"/>
          <w:rtl/>
        </w:rPr>
        <w:t xml:space="preserve">وَ رَوَاهُ الشَّیْخُ بِإِسْنَادِهِ عَنِ الْحُسَیْنِ بْنِ سَعِیدٍ إِلَّا أَنَّهُ قَالَ: وَ إِنْ کَانَ وَزَنَهَا لَهُ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كراهت داشت كه بدهكار بيش از سه روز ميهمان طلبكار خود شود، حتى اگر پول او را آماده كرده و در جايى گذاشته است.</w:t>
      </w:r>
    </w:p>
    <w:p>
      <w:pPr>
        <w:pStyle w:val="Heading4"/>
      </w:pPr>
      <w:bookmarkStart w:id="1629" w:name="_Toc1190"/>
      <w:r>
        <w:t>19- بَابُ جَوَازِ قَبُولِ الْهَدِیَّةِ وَ الصِّلَةِ مِمَّنْ عَلَیْهِ الدَّیْنُ وَ کَذَا کُلُّ مَنْفَعَةٍ یَجُرُّهَا الْقَرْضُ مِنْ غَیْرِ شَرْطٍ وَ اسْتِحْبَابِ احْتِسَابِهَا لَهُ مِمَّا عَلَیْهِ‌</w:t>
      </w:r>
      <w:bookmarkEnd w:id="1629"/>
    </w:p>
    <w:p>
      <w:pPr>
        <w:pStyle w:val="Heading5"/>
      </w:pPr>
      <w:bookmarkStart w:id="1630" w:name="_Toc1191"/>
      <w:r>
        <w:t>اشارة</w:t>
      </w:r>
      <w:bookmarkEnd w:id="1630"/>
    </w:p>
    <w:p>
      <w:pPr>
        <w:pStyle w:val="BookText"/>
      </w:pPr>
      <w:r>
        <w:rPr>
          <w:rStyle w:val="FootnoteReference"/>
        </w:rPr>
        <w:footnoteReference w:id="2223"/>
      </w:r>
      <w:r>
        <w:rPr>
          <w:rFonts w:ascii="Amiri" w:hAnsi="Amiri" w:eastAsia="Amiri" w:cs="Amiri"/>
          <w:lang w:bidi="ar-SA"/>
          <w:color w:val="111111"/>
          <w:sz w:val="28"/>
          <w:szCs w:val="28"/>
          <w:rtl/>
        </w:rPr>
        <w:t xml:space="preserve">19 بَابُ جَوَازِ قَبُولِ الْهَدِیَّةِ وَ الصِّلَةِ مِمَّنْ عَلَیْهِ الدَّیْنُ وَ کَذَا کُلُّ مَنْفَعَةٍ یَجُرُّهَا الْقَرْضُ مِنْ غَیْرِ شَرْطٍ وَ اسْتِحْبَابِ احْتِسَابِهَا لَهُ مِمَّا عَلَیْهِ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31" w:name="_Toc1192"/>
      <w:r>
        <w:t>[رقم الحدیث الکلی: 23830 - رقم الحدیث الباب: 1]</w:t>
      </w:r>
      <w:bookmarkEnd w:id="1631"/>
    </w:p>
    <w:p>
      <w:pPr>
        <w:pStyle w:val="BookText"/>
      </w:pPr>
      <w:r>
        <w:rPr>
          <w:rFonts w:ascii="Times New Roman" w:hAnsi="Times New Roman" w:eastAsia="Times New Roman" w:cs="Times New Roman"/>
          <w:lang w:val="en-US" w:bidi="en-US"/>
          <w:color w:val="111111"/>
          <w:sz w:val="28"/>
          <w:szCs w:val="28"/>
          <w:rtl/>
        </w:rPr>
        <w:t xml:space="preserve">23830- 1- </w:t>
      </w:r>
      <w:r>
        <w:rPr>
          <w:rStyle w:val="FootnoteReference"/>
        </w:rPr>
        <w:footnoteReference w:id="2224"/>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3" w:name="pg14689_173427"/>
    <w:bookmarkEnd w:id="343"/>
    <w:p>
      <w:pPr>
        <w:pStyle w:val="BookText"/>
      </w:pPr>
      <w:r>
        <w:rPr>
          <w:rFonts w:ascii="Amiri" w:hAnsi="Amiri" w:eastAsia="Amiri" w:cs="Amiri"/>
          <w:lang w:bidi="ar-SA"/>
          <w:color w:val="111111"/>
          <w:sz w:val="28"/>
          <w:szCs w:val="28"/>
          <w:rtl/>
        </w:rPr>
        <w:t xml:space="preserve">ع قَالَ: إِنَّ رَجُلًا أَتَی عَلِیّاً ع فَقَالَ إِنَّ لِی عَلَی رَجُلٍ دَیْناً فَأَهْدَی إِلَیَّ هَدِیَّةً قَالَ احْسُبْهُ مِنْ دَیْنِکَ عَلَیْهِ.</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2225"/>
      </w:r>
    </w:p>
    <w:p>
      <w:pPr>
        <w:pStyle w:val="BookText"/>
      </w:pPr>
      <w:r>
        <w:rPr>
          <w:rFonts w:ascii="Amiri" w:hAnsi="Amiri" w:eastAsia="Amiri" w:cs="Amiri"/>
          <w:lang w:bidi="ar-SA"/>
          <w:color w:val="111111"/>
          <w:sz w:val="28"/>
          <w:szCs w:val="28"/>
          <w:rtl/>
        </w:rPr>
        <w:t xml:space="preserve">أَقُولُ: هَذَا مَحْمُولٌ عَلَی الِاسْتِحْبَابِ أَوْ حُصُولِ الشَّرْطِ لِمَا مَضَی </w:t>
      </w:r>
      <w:r>
        <w:rPr>
          <w:rStyle w:val="FootnoteReference"/>
        </w:rPr>
        <w:footnoteReference w:id="2226"/>
      </w:r>
      <w:r>
        <w:rPr>
          <w:rFonts w:ascii="Amiri" w:hAnsi="Amiri" w:eastAsia="Amiri" w:cs="Amiri"/>
          <w:lang w:bidi="ar-SA"/>
          <w:color w:val="111111"/>
          <w:sz w:val="28"/>
          <w:szCs w:val="28"/>
          <w:rtl/>
        </w:rPr>
        <w:t xml:space="preserve">وَ یَأْتِی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صادق (ع) نقل شده که فرمود: "مردی نزد علی (ع) آمد و گفت: 'من بر عهده مردی طلبی دارم و او به من هدیه‌ای داد.' امام علی (ع) فرمود: 'آن هدیه را ازطلبت حساب کن.'"</w:t>
      </w:r>
    </w:p>
    <w:p>
      <w:pPr>
        <w:pStyle w:val="Heading5"/>
      </w:pPr>
      <w:bookmarkStart w:id="1632" w:name="_Toc1193"/>
      <w:r>
        <w:t>[رقم الحدیث الکلی: 23831 - رقم الحدیث الباب: 2]</w:t>
      </w:r>
      <w:bookmarkEnd w:id="1632"/>
    </w:p>
    <w:p>
      <w:pPr>
        <w:pStyle w:val="BookText"/>
      </w:pPr>
      <w:r>
        <w:rPr>
          <w:rFonts w:ascii="Times New Roman" w:hAnsi="Times New Roman" w:eastAsia="Times New Roman" w:cs="Times New Roman"/>
          <w:lang w:val="en-US" w:bidi="en-US"/>
          <w:color w:val="111111"/>
          <w:sz w:val="28"/>
          <w:szCs w:val="28"/>
          <w:rtl/>
        </w:rPr>
        <w:t xml:space="preserve">23831- 2- </w:t>
      </w:r>
      <w:r>
        <w:rPr>
          <w:rStyle w:val="FootnoteReference"/>
        </w:rPr>
        <w:footnoteReference w:id="2228"/>
      </w:r>
      <w:r>
        <w:rPr>
          <w:rFonts w:ascii="Amiri" w:hAnsi="Amiri" w:eastAsia="Amiri" w:cs="Amiri"/>
          <w:lang w:bidi="ar-SA"/>
          <w:color w:val="111111"/>
          <w:sz w:val="28"/>
          <w:szCs w:val="28"/>
          <w:rtl/>
        </w:rPr>
        <w:t xml:space="preserve">وَ عَنْ عِدَّةٍ مِنْ أَصْحَابِنَا عَنْ أَحْمَدَ بْنِ مُحَمَّدٍ وَ سَهْلِ بْنِ زِیَادٍ جَمِیعاً عَنِ ابْنِ مَحْبُوبٍ عَنْ هُذَیْلِ بْنِ حَیَّانَ أَخِی جَعْفَرِ بْنِ حَیَّانَ الصَّیْرَفِیِّ قَالَ: قُلْتُ لِأَبِی جَعْفَرٍ ع </w:t>
      </w:r>
      <w:r>
        <w:rPr>
          <w:rStyle w:val="FootnoteReference"/>
        </w:rPr>
        <w:footnoteReference w:id="2229"/>
      </w:r>
      <w:r>
        <w:rPr>
          <w:rFonts w:ascii="Amiri" w:hAnsi="Amiri" w:eastAsia="Amiri" w:cs="Amiri"/>
          <w:lang w:bidi="ar-SA"/>
          <w:color w:val="111111"/>
          <w:sz w:val="28"/>
          <w:szCs w:val="28"/>
          <w:rtl/>
        </w:rPr>
        <w:t xml:space="preserve">إِنِّی دَفَعْتُ إِلَی أَخِی جَعْفَرٍ مَالًا </w:t>
      </w:r>
      <w:r>
        <w:rPr>
          <w:rStyle w:val="FootnoteReference"/>
        </w:rPr>
        <w:footnoteReference w:id="2230"/>
      </w:r>
      <w:r>
        <w:rPr>
          <w:rFonts w:ascii="Amiri" w:hAnsi="Amiri" w:eastAsia="Amiri" w:cs="Amiri"/>
          <w:lang w:bidi="ar-SA"/>
          <w:color w:val="111111"/>
          <w:sz w:val="28"/>
          <w:szCs w:val="28"/>
          <w:rtl/>
        </w:rPr>
        <w:t xml:space="preserve">فَهُوَ یُعْطِینِی مَا أُنْفِقُهُ وَ أَحُجُّ مِنْهُ وَ أَتَصَدَّقُ وَ قَدْ سَأَلْتُ مَنْ قِبَلَنَا فَذَکَرُوا أَنَّ ذَلِکَ فَاسِدٌ لَا یَحِلُّ وَ أَنَا أُحِبُّ أَنْ أَنْتَهِیَ إِلَی قَوْلِکَ </w:t>
      </w:r>
      <w:r>
        <w:rPr>
          <w:rStyle w:val="FootnoteReference"/>
        </w:rPr>
        <w:footnoteReference w:id="2231"/>
      </w:r>
      <w:r>
        <w:rPr>
          <w:rFonts w:ascii="Amiri" w:hAnsi="Amiri" w:eastAsia="Amiri" w:cs="Amiri"/>
          <w:lang w:bidi="ar-SA"/>
          <w:color w:val="111111"/>
          <w:sz w:val="28"/>
          <w:szCs w:val="28"/>
          <w:rtl/>
        </w:rPr>
        <w:t xml:space="preserve">فَقَالَ لِی أَ کَانَ یَصِلُکَ قَبْلَ أَنْ تَدْفَعَ إِلَیْهِ مَالَکَ قُلْتُ نَعَمْ قَالَ خُذْ مِنْهُ مَا یُعْطِیکَ فَکُلْ مِنْهُ وَ اشْرَبْ وَ حُجَّ وَ تَصَدَّقْ فَإِذَا قَدِمْتَ الْعِرَاقَ فَقُلْ جَعْفَرُ بْنُ مُحَمَّدٍ أَفْتَانِی بِهَذَا.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232"/>
      </w:r>
    </w:p>
    <w:p>
      <w:pPr>
        <w:pStyle w:val="BookText"/>
      </w:pPr>
      <w:r>
        <w:rPr>
          <w:rFonts w:ascii="Amiri" w:hAnsi="Amiri" w:eastAsia="Amiri" w:cs="Amiri"/>
          <w:lang w:bidi="ar-SA"/>
          <w:color w:val="111111"/>
          <w:sz w:val="28"/>
          <w:szCs w:val="28"/>
          <w:rtl/>
        </w:rPr>
        <w:t xml:space="preserve">وَ کَذَلِکَ رَوَاهُ الشَّیْخُ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هذیل بن حیان، برادر جعفر بن حیان صیرفی، نقل شده که گفت: "به امام باقر (ع) گفتم: 'من به برادرم جعفر پولی دادم و او به من پول می‌دهد که آن را مصرف کنم، حج بروم و صدقه بدهم. از کسانی که نزد ما بودند پرسیدم و آن‌ها گفتند این کار نادرست و حرام است. من دوست دارم که به قول شما مراجعه کنم.' امام باقر (ع) فرمود: 'آیا قبل از اینکه پولت را به او بدهی، به تو کمک می‌کرد؟' گفتم: 'بله.' امام فرمود: 'پس از او بگیر، از آن بخور و بنوش و حج برو و صدقه بده. و هنگامی که به عراق بازگشتی، بگو جعفر بن محمد به من فتوا داد.'"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4" w:name="pg14689_173428"/>
    <w:bookmarkEnd w:id="344"/>
    <w:p>
      <w:pPr>
        <w:pStyle w:val="Heading5"/>
      </w:pPr>
      <w:bookmarkStart w:id="1633" w:name="_Toc1194"/>
      <w:r>
        <w:t>[رقم الحدیث الکلی: 23832 - رقم الحدیث الباب: 3]</w:t>
      </w:r>
      <w:bookmarkEnd w:id="1633"/>
    </w:p>
    <w:p>
      <w:pPr>
        <w:pStyle w:val="BookText"/>
      </w:pPr>
      <w:r>
        <w:rPr>
          <w:rFonts w:ascii="Times New Roman" w:hAnsi="Times New Roman" w:eastAsia="Times New Roman" w:cs="Times New Roman"/>
          <w:lang w:val="en-US" w:bidi="en-US"/>
          <w:color w:val="111111"/>
          <w:sz w:val="28"/>
          <w:szCs w:val="28"/>
          <w:rtl/>
        </w:rPr>
        <w:t xml:space="preserve">23832- 3- </w:t>
      </w:r>
      <w:r>
        <w:rPr>
          <w:rStyle w:val="FootnoteReference"/>
        </w:rPr>
        <w:footnoteReference w:id="2234"/>
      </w:r>
      <w:r>
        <w:rPr>
          <w:rFonts w:ascii="Amiri" w:hAnsi="Amiri" w:eastAsia="Amiri" w:cs="Amiri"/>
          <w:lang w:bidi="ar-SA"/>
          <w:color w:val="111111"/>
          <w:sz w:val="28"/>
          <w:szCs w:val="28"/>
          <w:rtl/>
        </w:rPr>
        <w:t xml:space="preserve">وَ عَنْ مُحَمَّدِ بْنِ یَحْیَی عَنْ مُحَمَّدِ بْنِ الْحُسَیْنِ عَنْ مُوسَی بْنِ سَعْدَانَ عَنِ الْحُسَیْنِ بْنِ أَبِی الْعَلَاءِ عَنْ إِسْحَاقَ بْنِ عَمَّارٍ عَنْ أَبِی الْحَسَنِ ع قَالَ: سَأَلْتُهُ عَنِ الرَّجُلِ یَکُونُ لَهُ مَعَ رَجُلٍ مَالٌ قَرْضاً فَیُعْطِیهِ الشَّیْ‌ءَ مِنْ رِبْحِهِ مَخَافَةَ أَنْ یَقْطَعَ ذَلِکَ عَنْهُ فَیَأْخُذَ مَالَهُ مِنْ غَیْرِ أَنْ یَکُونَ شَرَطَ عَلَیْهِ قَالَ لَا بَأْسَ بِذَلِکَ </w:t>
      </w:r>
      <w:r>
        <w:rPr>
          <w:rStyle w:val="FootnoteReference"/>
        </w:rPr>
        <w:footnoteReference w:id="2235"/>
      </w:r>
      <w:r>
        <w:rPr>
          <w:rFonts w:ascii="Amiri" w:hAnsi="Amiri" w:eastAsia="Amiri" w:cs="Amiri"/>
          <w:lang w:bidi="ar-SA"/>
          <w:color w:val="111111"/>
          <w:sz w:val="28"/>
          <w:szCs w:val="28"/>
          <w:rtl/>
        </w:rPr>
        <w:t xml:space="preserve">مَا لَمْ یَکُنْ شَرْطاً.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36"/>
      </w:r>
    </w:p>
    <w:p>
      <w:pPr>
        <w:pStyle w:val="BookText"/>
      </w:pPr>
      <w:r>
        <w:rPr>
          <w:rFonts w:ascii="Amiri" w:hAnsi="Amiri" w:eastAsia="Amiri" w:cs="Amiri"/>
          <w:lang w:bidi="ar-SA"/>
          <w:color w:val="111111"/>
          <w:sz w:val="28"/>
          <w:szCs w:val="28"/>
          <w:rtl/>
        </w:rPr>
        <w:t xml:space="preserve">وَ رَوَاهُ الصَّدُوقُ بِإِسْنَادِهِ عَنْ إِسْحَاقَ بْنِ عَمَّارٍ نَحْوَهُ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کاظم (ع) نقل شده که فرمود: "از او درباره مردی که پولی قرض داده است و از سود آن به او چیزی می‌دهد، به این شرط که اگر این را ندهد، قرض را قطع می‌کند و پولش را برمی‌گرداند، بدون اینکه شرطی وجود داشته باشد، پرسیدم. امام (ع) فرمود: 'اشکالی ندارد، مادامی که شرطی در میان نباشد.'"</w:t>
      </w:r>
    </w:p>
    <w:p>
      <w:pPr>
        <w:pStyle w:val="Heading5"/>
      </w:pPr>
      <w:bookmarkStart w:id="1634" w:name="_Toc1195"/>
      <w:r>
        <w:t>[رقم الحدیث الکلی: 23833 - رقم الحدیث الباب: 4]</w:t>
      </w:r>
      <w:bookmarkEnd w:id="1634"/>
    </w:p>
    <w:p>
      <w:pPr>
        <w:pStyle w:val="BookText"/>
      </w:pPr>
      <w:r>
        <w:rPr>
          <w:rFonts w:ascii="Times New Roman" w:hAnsi="Times New Roman" w:eastAsia="Times New Roman" w:cs="Times New Roman"/>
          <w:lang w:val="en-US" w:bidi="en-US"/>
          <w:color w:val="111111"/>
          <w:sz w:val="28"/>
          <w:szCs w:val="28"/>
          <w:rtl/>
        </w:rPr>
        <w:t xml:space="preserve">23833- 4- </w:t>
      </w:r>
      <w:r>
        <w:rPr>
          <w:rStyle w:val="FootnoteReference"/>
        </w:rPr>
        <w:footnoteReference w:id="2238"/>
      </w:r>
      <w:r>
        <w:rPr>
          <w:rFonts w:ascii="Amiri" w:hAnsi="Amiri" w:eastAsia="Amiri" w:cs="Amiri"/>
          <w:lang w:bidi="ar-SA"/>
          <w:color w:val="111111"/>
          <w:sz w:val="28"/>
          <w:szCs w:val="28"/>
          <w:rtl/>
        </w:rPr>
        <w:t xml:space="preserve">وَ عَنْ عَلِیِّ بْنِ إِبْرَاهِیمَ عَنْ أَبِیهِ عَنِ ابْنِ أَبِی عُمَیْرٍ عَنْ أَبِی أَیُّوبَ عَنْ مُحَمَّدِ بْنِ مُسْلِمٍ قَالَ: سَأَلْتُ أَبَا عَبْدِ اللَّهِ ع عَنِ الرَّجُلِ یَسْتَقْرِضُ مِنَ الرَّجُلِ قَرْضاً وَ یُعْطِیهِ الرَّهْنَ إِمَّا خَادِماً وَ إِمَّا آنِیَةً وَ إِمَّا ثِیَاباً فَیَحْتَاجُ إِلَی شَیْ‌ءٍ مِنْ مَنْفَعَتِهِ </w:t>
      </w:r>
      <w:r>
        <w:rPr>
          <w:rStyle w:val="FootnoteReference"/>
        </w:rPr>
        <w:footnoteReference w:id="2239"/>
      </w:r>
      <w:r>
        <w:rPr>
          <w:rFonts w:ascii="Amiri" w:hAnsi="Amiri" w:eastAsia="Amiri" w:cs="Amiri"/>
          <w:lang w:bidi="ar-SA"/>
          <w:color w:val="111111"/>
          <w:sz w:val="28"/>
          <w:szCs w:val="28"/>
          <w:rtl/>
        </w:rPr>
        <w:t xml:space="preserve">فَیَسْتَأْذِنُ فِیهِ فَیَأْذَنُ لَهُ قَالَ إِذَا طَابَتْ نَفْسُهُ فَلَا بَأْسَ قُلْتُ إِنَّ مَنْ عِنْدَنَا یَرْوُونَ أَنَّ کُلَّ قَرْضٍ یَجُرُّ مَنْفَعَةً فَهُوَ فَاسِدٌ فَقَالَ أَ وَ لَیْسَ خَیْرُ الْقَرْضِ مَا جَرَّ مَنْفَعَةً.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240"/>
      </w:r>
    </w:p>
    <w:p>
      <w:pPr>
        <w:pStyle w:val="BookText"/>
      </w:pPr>
      <w:r>
        <w:rPr>
          <w:rFonts w:ascii="Amiri" w:hAnsi="Amiri" w:eastAsia="Amiri" w:cs="Amiri"/>
          <w:lang w:bidi="ar-SA"/>
          <w:color w:val="111111"/>
          <w:sz w:val="28"/>
          <w:szCs w:val="28"/>
          <w:rtl/>
        </w:rPr>
        <w:t xml:space="preserve">وَ رَوَاهُ الصَّدُوقُ بِإِسْنَادِهِ عَنْ مُحَمَّدِ بْنِ مُسْلِمٍ نَحْوَهُ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مردی پرسیدم که قرضی از دیگری می‌گیرد و به عنوان رهن خدمتکار، ظرف یا لباس به او می‌دهد. سپس به چیزی از منافع آن نیاز پیدا می‌کند و از او اجازه می‌گیرد و او اجازه می‌دهد. امام (ع) فرمود: 'اگر به رضایت او باشد، اشکالی ندارد.' گفتم: 'در میان ما روایت است که هر قرضی که منفعی دارد، فاسد است.' امام فرمود: 'آیا بهترین قرض آن نیست که منفعتی داشته باشد؟'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5" w:name="pg14689_173429"/>
    <w:bookmarkEnd w:id="345"/>
    <w:p>
      <w:pPr>
        <w:pStyle w:val="Heading5"/>
      </w:pPr>
      <w:bookmarkStart w:id="1635" w:name="_Toc1196"/>
      <w:r>
        <w:t>[رقم الحدیث الکلی: 23834 - رقم الحدیث الباب: 5]</w:t>
      </w:r>
      <w:bookmarkEnd w:id="1635"/>
    </w:p>
    <w:p>
      <w:pPr>
        <w:pStyle w:val="BookText"/>
      </w:pPr>
      <w:r>
        <w:rPr>
          <w:rFonts w:ascii="Times New Roman" w:hAnsi="Times New Roman" w:eastAsia="Times New Roman" w:cs="Times New Roman"/>
          <w:lang w:val="en-US" w:bidi="en-US"/>
          <w:color w:val="111111"/>
          <w:sz w:val="28"/>
          <w:szCs w:val="28"/>
          <w:rtl/>
        </w:rPr>
        <w:t xml:space="preserve">23834- 5- </w:t>
      </w:r>
      <w:r>
        <w:rPr>
          <w:rStyle w:val="FootnoteReference"/>
        </w:rPr>
        <w:footnoteReference w:id="2242"/>
      </w:r>
      <w:r>
        <w:rPr>
          <w:rFonts w:ascii="Amiri" w:hAnsi="Amiri" w:eastAsia="Amiri" w:cs="Amiri"/>
          <w:lang w:bidi="ar-SA"/>
          <w:color w:val="111111"/>
          <w:sz w:val="28"/>
          <w:szCs w:val="28"/>
          <w:rtl/>
        </w:rPr>
        <w:t xml:space="preserve">وَ عَنْ مُحَمَّدِ بْنِ یَحْیَی عَنْ مُحَمَّدِ بْنِ الْحُسَیْنِ عَنْ صَفْوَانَ عَنِ ابْنِ بُکَیْرٍ عَنْ مُحَمَّدِ بْنِ عَبْدَةَ قَالَ: سَأَلْتُ أَبَا عَبْدِ اللَّهِ ع عَنِ الْقَرْضِ یَجُرُّ الْمَنْفَعَةَ فَقَالَ خَیْرُ الْقَرْضِ الَّذِی یَجُرُّ الْمَنْفَعَةَ.</w:t>
      </w:r>
    </w:p>
    <w:p>
      <w:pPr>
        <w:pStyle w:val="BookText"/>
      </w:pPr>
      <w:r>
        <w:rPr>
          <w:rFonts w:ascii="Amiri" w:hAnsi="Amiri" w:eastAsia="Amiri" w:cs="Amiri"/>
          <w:lang w:bidi="ar-SA"/>
          <w:color w:val="111111"/>
          <w:sz w:val="28"/>
          <w:szCs w:val="28"/>
          <w:rtl/>
        </w:rPr>
        <w:t xml:space="preserve">وَ رَوَاهُ الشَّیْخُ بِإِسْنَادِهِ عَنْ مُحَمَّدِ بْنِ یَحْیَی مِثْلَهُ إِلَّا أَنَّهُ قَالَ عَنْ مُحَمَّدِ بْنِ عَبْدَةَ </w:t>
      </w:r>
      <w:r>
        <w:rPr>
          <w:rStyle w:val="FootnoteReference"/>
        </w:rPr>
        <w:footnoteReference w:id="2243"/>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عبده نقل شده که گفت: "از امام صادق (ع) درباره قرضی که منفعتی به همراه دارد، پرسیدم. امام فرمود: 'بهترین قرض، آن است که منفعتی به همراه داشته باشد.'"</w:t>
      </w:r>
    </w:p>
    <w:p>
      <w:pPr>
        <w:pStyle w:val="Heading5"/>
      </w:pPr>
      <w:bookmarkStart w:id="1636" w:name="_Toc1197"/>
      <w:r>
        <w:t>[رقم الحدیث الکلی: 23835 - رقم الحدیث الباب: 6]</w:t>
      </w:r>
      <w:bookmarkEnd w:id="1636"/>
    </w:p>
    <w:p>
      <w:pPr>
        <w:pStyle w:val="BookText"/>
      </w:pPr>
      <w:r>
        <w:rPr>
          <w:rFonts w:ascii="Times New Roman" w:hAnsi="Times New Roman" w:eastAsia="Times New Roman" w:cs="Times New Roman"/>
          <w:lang w:val="en-US" w:bidi="en-US"/>
          <w:color w:val="111111"/>
          <w:sz w:val="28"/>
          <w:szCs w:val="28"/>
          <w:rtl/>
        </w:rPr>
        <w:t xml:space="preserve">23835- 6- </w:t>
      </w:r>
      <w:r>
        <w:rPr>
          <w:rStyle w:val="FootnoteReference"/>
        </w:rPr>
        <w:footnoteReference w:id="2245"/>
      </w:r>
      <w:r>
        <w:rPr>
          <w:rFonts w:ascii="Amiri" w:hAnsi="Amiri" w:eastAsia="Amiri" w:cs="Amiri"/>
          <w:lang w:bidi="ar-SA"/>
          <w:color w:val="111111"/>
          <w:sz w:val="28"/>
          <w:szCs w:val="28"/>
          <w:rtl/>
        </w:rPr>
        <w:t xml:space="preserve">وَ عَنْ عَلِیٍّ عَنْ أَبِیهِ عَنِ ابْنِ أَبِی عُمَیْرٍ عَنْ بِشْرِ بْنِ مَسْلَمَةَ وَ غَیْرِ وَاحِدٍ عَمَّنْ أَخْبَرَهُمْ عَنْ أَبِی جَعْفَرٍ ع قَالَ: خَیْرُ الْقَرْضِ مَا جَرَّ مَنْفَعَةً.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بشر بن مسلمه و دیگران نقل شده که از امام باقر (ع) شنید که فرمود: "بهترین قرض آن است که منفعتی به همراه داشته باشد."</w:t>
      </w:r>
    </w:p>
    <w:p>
      <w:pPr>
        <w:pStyle w:val="Heading5"/>
      </w:pPr>
      <w:bookmarkStart w:id="1637" w:name="_Toc1198"/>
      <w:r>
        <w:t>[رقم الحدیث الکلی: 23836 - رقم الحدیث الباب: 7]</w:t>
      </w:r>
      <w:bookmarkEnd w:id="1637"/>
    </w:p>
    <w:p>
      <w:pPr>
        <w:pStyle w:val="BookText"/>
      </w:pPr>
      <w:r>
        <w:rPr>
          <w:rFonts w:ascii="Times New Roman" w:hAnsi="Times New Roman" w:eastAsia="Times New Roman" w:cs="Times New Roman"/>
          <w:lang w:val="en-US" w:bidi="en-US"/>
          <w:color w:val="111111"/>
          <w:sz w:val="28"/>
          <w:szCs w:val="28"/>
          <w:rtl/>
        </w:rPr>
        <w:t xml:space="preserve">23836- 7- </w:t>
      </w:r>
      <w:r>
        <w:rPr>
          <w:rStyle w:val="FootnoteReference"/>
        </w:rPr>
        <w:footnoteReference w:id="2246"/>
      </w:r>
      <w:r>
        <w:rPr>
          <w:rFonts w:ascii="Amiri" w:hAnsi="Amiri" w:eastAsia="Amiri" w:cs="Amiri"/>
          <w:lang w:bidi="ar-SA"/>
          <w:color w:val="111111"/>
          <w:sz w:val="28"/>
          <w:szCs w:val="28"/>
          <w:rtl/>
        </w:rPr>
        <w:t xml:space="preserve">وَ عَنْ أَبِی عَلِیٍّ الْأَشْعَرِیِّ عَنْ مُحَمَّدِ بْنِ عَبْدِ الْجَبَّارِ عَنْ صَفْوَانَ عَنْ عَبْدِ الرَّحْمَنِ بْنِ الْحَجَّاجِ قَالَ: سَأَلْتُ أَبَا الْحَسَنِ ع عَنِ الرَّجُلِ یَجِیئُنِی فَأَشْتَرِی لَهُ الْمَتَاعَ مِنَ النَّاسِ وَ أَضْمَنُ عَنْهُ ثُمَّ یَجِیئُنِی بِالدَّرَاهِمِ فَآخُذُهَا وَ أَحْبِسُهَا عَنْ صَاحِبِهَا وَ آخُذُ الدَّرَاهِمَ الْجِیَادَ وَ أُعْطِی دُونَهَا فَقَالَ إِذَا کَانَ یَضْمَنُ فَرُبَّمَا اشْتَدَّ عَلَیْهِ فَعَجَّلَ قَبْلَ أَنْ یَأْخُذَ وَ یَحْبِسُ مِنْ بَعْدِ مَا یَأْخُذُ فَلَا بَأْسَ.</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مِثْلَهُ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کاظم (ع) درباره مردی پرسیدم که برای مرد دیگری کالاهایی می‌خرد و ضمانت او را می‌کند. سپس مرد برای بازپرداخت پول نزد او می‌آید و او پول را از او می‌گیرد و به صاحبش نمی‌دهد و در عوض سکه‌های نیکو را نگه می‌دارد و سکه‌های کم‌ارزش‌تر را می‌دهد. امام (ع) فرمود: 'اگر ضامن باشد و شاید بر او سخت بگذرد و به همین دلیل زودتر بپردازد و بعد از دریافت، پول را نگه دارد، اشکالی ندارد.'"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6" w:name="pg14689_173430"/>
    <w:bookmarkEnd w:id="346"/>
    <w:p>
      <w:pPr>
        <w:pStyle w:val="Heading5"/>
      </w:pPr>
      <w:bookmarkStart w:id="1638" w:name="_Toc1199"/>
      <w:r>
        <w:t>[رقم الحدیث الکلی: 23837 - رقم الحدیث الباب: 8]</w:t>
      </w:r>
      <w:bookmarkEnd w:id="1638"/>
    </w:p>
    <w:p>
      <w:pPr>
        <w:pStyle w:val="BookText"/>
      </w:pPr>
      <w:r>
        <w:rPr>
          <w:rFonts w:ascii="Times New Roman" w:hAnsi="Times New Roman" w:eastAsia="Times New Roman" w:cs="Times New Roman"/>
          <w:lang w:val="en-US" w:bidi="en-US"/>
          <w:color w:val="111111"/>
          <w:sz w:val="28"/>
          <w:szCs w:val="28"/>
          <w:rtl/>
        </w:rPr>
        <w:t xml:space="preserve">23837- 8- </w:t>
      </w:r>
      <w:r>
        <w:rPr>
          <w:rStyle w:val="FootnoteReference"/>
        </w:rPr>
        <w:footnoteReference w:id="2248"/>
      </w:r>
      <w:r>
        <w:rPr>
          <w:rFonts w:ascii="Amiri" w:hAnsi="Amiri" w:eastAsia="Amiri" w:cs="Amiri"/>
          <w:lang w:bidi="ar-SA"/>
          <w:color w:val="111111"/>
          <w:sz w:val="28"/>
          <w:szCs w:val="28"/>
          <w:rtl/>
        </w:rPr>
        <w:t xml:space="preserve">وَ بِإِسْنَادِهِ عَنْ مُحَمَّدِ بْنِ عَلِیِّ بْنِ مَحْبُوبٍ عَنْ أَیُّوبَ بْنِ نُوحٍ عَنِ الْحَسَنِ بْنِ عَلِیِّ بْنِ فَضَّالٍ عَنْ بَشِیرِ بْنِ مَسْلَمَةَ </w:t>
      </w:r>
      <w:r>
        <w:rPr>
          <w:rStyle w:val="FootnoteReference"/>
        </w:rPr>
        <w:footnoteReference w:id="2249"/>
      </w:r>
      <w:r>
        <w:rPr>
          <w:rFonts w:ascii="Amiri" w:hAnsi="Amiri" w:eastAsia="Amiri" w:cs="Amiri"/>
          <w:lang w:bidi="ar-SA"/>
          <w:color w:val="111111"/>
          <w:sz w:val="28"/>
          <w:szCs w:val="28"/>
          <w:rtl/>
        </w:rPr>
        <w:t xml:space="preserve">عَنْ أَبِی عَبْدِ اللَّهِ ع قَالَ: قَالَ أَبُو جَعْفَرٍ ع خَیْرُ الْقَرْضِ مَا جَرَّ الْمَنْفَعَةَ.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که فرمود: "امام باقر (ع) فرمود: 'بهترین قرض آن است که منفعتی به همراه داشته باشد.'</w:t>
      </w:r>
    </w:p>
    <w:p>
      <w:pPr>
        <w:pStyle w:val="Heading5"/>
      </w:pPr>
      <w:bookmarkStart w:id="1639" w:name="_Toc1200"/>
      <w:r>
        <w:t>[رقم الحدیث الکلی: 23838 - رقم الحدیث الباب: 9]</w:t>
      </w:r>
      <w:bookmarkEnd w:id="1639"/>
    </w:p>
    <w:p>
      <w:pPr>
        <w:pStyle w:val="BookText"/>
      </w:pPr>
      <w:r>
        <w:rPr>
          <w:rFonts w:ascii="Times New Roman" w:hAnsi="Times New Roman" w:eastAsia="Times New Roman" w:cs="Times New Roman"/>
          <w:lang w:val="en-US" w:bidi="en-US"/>
          <w:color w:val="111111"/>
          <w:sz w:val="28"/>
          <w:szCs w:val="28"/>
          <w:rtl/>
        </w:rPr>
        <w:t xml:space="preserve">23838- 9- </w:t>
      </w:r>
      <w:r>
        <w:rPr>
          <w:rStyle w:val="FootnoteReference"/>
        </w:rPr>
        <w:footnoteReference w:id="2250"/>
      </w:r>
      <w:r>
        <w:rPr>
          <w:rFonts w:ascii="Amiri" w:hAnsi="Amiri" w:eastAsia="Amiri" w:cs="Amiri"/>
          <w:lang w:bidi="ar-SA"/>
          <w:color w:val="111111"/>
          <w:sz w:val="28"/>
          <w:szCs w:val="28"/>
          <w:rtl/>
        </w:rPr>
        <w:t xml:space="preserve">وَ عَنِ الْحُسَیْنِ بْنِ سَعِیدٍ عَنْ صَفْوَانَ وَ عَلِیِّ بْنِ النُّعْمَانِ عَنْ یَعْقُوبَ بْنِ شُعَیْبٍ عَنْ أَبِی عَبْدِ اللَّهِ ع قَالَ: سَأَلْتُهُ عَنِ الرَّجُلِ یُسْلِمُ فِی بَیْعٍ أَوْ تَمْرٍ عِشْرِینَ دِینَاراً وَ یُقْرِضُ صَاحِبَ السَّلَمِ عَشَرَةَ دَنَانِیرَ أَوْ عِشْرِینَ دِینَاراً قَالَ لَا یَصْلُحُ إِذَا کَانَ قَرْضاً یَجُرُّ شَیْئاً فَلَا یَصْلُحُ قَالَ وَ سَأَلْتُهُ عَنْ رَجُلٍ یَأْتِی حَرِیفَهُ وَ خَلِیطَهُ فَیَسْتَقْرِضُ مِنْهُ الدَّنَانِیرَ فَیُقْرِضُهُ وَ لَوْ لَا أَنْ یُخَالِطَهُ وَ یُحَارِفَهُ وَ یُصِیبَ عَلَیْهِ لَمْ یُقْرِضْهُ فَقَالَ إِنْ کَانَ مَعْرُوفاً بَیْنَهُمَا فَلَا بَأْسَ وَ إِنْ کَانَ إِنَّمَا یُقْرِضُهُ مِنْ أَجْلِ أَنَّهُ یُصِیبُ عَلَیْهِ فَلَا یَصْلُحُ.</w:t>
      </w:r>
    </w:p>
    <w:p>
      <w:pPr>
        <w:pStyle w:val="BookText"/>
      </w:pPr>
      <w:r>
        <w:rPr>
          <w:rFonts w:ascii="Amiri" w:hAnsi="Amiri" w:eastAsia="Amiri" w:cs="Amiri"/>
          <w:lang w:bidi="ar-SA"/>
          <w:color w:val="111111"/>
          <w:sz w:val="28"/>
          <w:szCs w:val="28"/>
          <w:rtl/>
        </w:rPr>
        <w:t xml:space="preserve">أَقُولُ: حَمَلَهُ الشَّیْخُ تَارَةً عَلَی الْکَرَاهَةِ وَ أُخْرَی عَلَی الشَّرْطِ.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امام صادق (ع) نقل شده که فرمود: "از او درباره مردی پرسیدم که در معامله یا خرید خرما بیست دینار پیش‌پرداخت می‌کند و ده دینار یا بیست دینار قرض می‌دهد. امام فرمود: 'اگر قرضی باشد که به سود منجر شود، صحیح نیست.' و درباره مردی پرسیدم که نزد دوست یا شریک خود می‌رود و دیناری قرض می‌گیرد و اگر این ارتباط مالی نبود، قرض نمی‌داد. امام فرمود: 'اگر بین آن‌ها شناخته شده باشد، اشکالی ندارد؛ ولی اگر به خاطر این ارتباط قرض بدهد، صحیح نیست.'</w:t>
      </w:r>
    </w:p>
    <w:p>
      <w:pPr>
        <w:pStyle w:val="Heading5"/>
      </w:pPr>
      <w:bookmarkStart w:id="1640" w:name="_Toc1201"/>
      <w:r>
        <w:t>[رقم الحدیث الکلی: 23839 - رقم الحدیث الباب: 10]</w:t>
      </w:r>
      <w:bookmarkEnd w:id="1640"/>
    </w:p>
    <w:p>
      <w:pPr>
        <w:pStyle w:val="BookText"/>
      </w:pPr>
      <w:r>
        <w:rPr>
          <w:rFonts w:ascii="Times New Roman" w:hAnsi="Times New Roman" w:eastAsia="Times New Roman" w:cs="Times New Roman"/>
          <w:lang w:val="en-US" w:bidi="en-US"/>
          <w:color w:val="111111"/>
          <w:sz w:val="28"/>
          <w:szCs w:val="28"/>
          <w:rtl/>
        </w:rPr>
        <w:t xml:space="preserve">23839- 10- </w:t>
      </w:r>
      <w:r>
        <w:rPr>
          <w:rStyle w:val="FootnoteReference"/>
        </w:rPr>
        <w:footnoteReference w:id="2251"/>
      </w:r>
      <w:r>
        <w:rPr>
          <w:rFonts w:ascii="Amiri" w:hAnsi="Amiri" w:eastAsia="Amiri" w:cs="Amiri"/>
          <w:lang w:bidi="ar-SA"/>
          <w:color w:val="111111"/>
          <w:sz w:val="28"/>
          <w:szCs w:val="28"/>
          <w:rtl/>
        </w:rPr>
        <w:t xml:space="preserve">وَ عَنْهُ عَنْ صَفْوَانَ عَنِ ابْنِ مُسْکَانَ عَنْ أَبِی بَصِیرٍ عَنْ أَبِی جَعْفَرٍ ع قَالَ: قُلْتُ لَهُ الرَّجُلُ یَأْتِیهِ النَّبَطُ بِأَحْمَالِهِمْ فَیَبِیعُهَا لَهُمْ بِالْأَجْرِ فَیَقُولُونَ لَهُ أَقْرِضْنَا دَنَانِیرَ فَإِنَّا نَجِدُ مَنْ یَبِیعُ لَنَا غَیْرَکَ وَ لَکِنَّا نَخُصُّکَ بِأَحْمَالِنَا مِنْ أَجْلِ أَنَّکَ تُقْرِضُنَا فَقَالَ لَا بَأْسَ بِهِ إِنَّمَا یَأْخُذُ</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7" w:name="pg14689_173431"/>
    <w:bookmarkEnd w:id="347"/>
    <w:p>
      <w:pPr>
        <w:pStyle w:val="BookText"/>
      </w:pPr>
      <w:r>
        <w:rPr>
          <w:rFonts w:ascii="Amiri" w:hAnsi="Amiri" w:eastAsia="Amiri" w:cs="Amiri"/>
          <w:lang w:bidi="ar-SA"/>
          <w:color w:val="111111"/>
          <w:sz w:val="28"/>
          <w:szCs w:val="28"/>
          <w:rtl/>
        </w:rPr>
        <w:t xml:space="preserve">دَنَانِیرَ مِثْلَ دَنَانِیرِهِ وَ لَیْسَ بِثَوْبٍ إِنْ لَبِسَهُ کُسِرَ ثَمَنُهُ وَ لَا دَابَّةٍ إِنْ رَکِبَهَا کَسَرَهَا وَ إِنَّمَا هُوَ مَعْرُوفٌ یَصْنَعُهُ إِلَیْهِمْ.</w:t>
      </w:r>
    </w:p>
    <w:p>
      <w:pPr>
        <w:pStyle w:val="BookText"/>
      </w:pPr>
      <w:r>
        <w:rPr>
          <w:rFonts w:ascii="Amiri" w:hAnsi="Amiri" w:eastAsia="Amiri" w:cs="Amiri"/>
          <w:lang w:bidi="ar-SA"/>
          <w:color w:val="111111"/>
          <w:sz w:val="28"/>
          <w:szCs w:val="28"/>
          <w:rtl/>
        </w:rPr>
        <w:t xml:space="preserve">وَ بِإِسْنَادِهِ عَنِ الْحَسَنِ بْنِ مُحَمَّدِ بْنِ سَمَاعَةَ عَنْ صَفْوَانَ مِثْلَهُ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که فرمود: "به او گفتم: 'مردانی با بارهایشان نزد مردی می‌آیند و او برایشان کالاها را با اجرت می‌فروشد و می‌گویند به ما قرض بده، چون ما کسی دیگری را پیدا می‌کنیم که برایمان بفروشد ولی ما به خاطر این که تو به ما قرض می‌دهی، تو را انتخاب می‌کنیم.' امام فرمود: 'اشکالی ندارد، او دینارهایی را مثل دینارهای خودش می‌گیرد و نه لباسی که اگر پوشیده شود، قیمتش کاهش می‌یابد و نه دابه‌ای که اگر سوار شود، آن را کاهش می‌دهد. و این تنها به عنوان یک عمل نیک به آن‌ها انجام می‌شود.'"</w:t>
      </w:r>
    </w:p>
    <w:p>
      <w:pPr>
        <w:pStyle w:val="Heading5"/>
      </w:pPr>
      <w:bookmarkStart w:id="1641" w:name="_Toc1202"/>
      <w:r>
        <w:t>[رقم الحدیث الکلی: 23840 - رقم الحدیث الباب: 11]</w:t>
      </w:r>
      <w:bookmarkEnd w:id="1641"/>
    </w:p>
    <w:p>
      <w:pPr>
        <w:pStyle w:val="BookText"/>
      </w:pPr>
      <w:r>
        <w:rPr>
          <w:rFonts w:ascii="Times New Roman" w:hAnsi="Times New Roman" w:eastAsia="Times New Roman" w:cs="Times New Roman"/>
          <w:lang w:val="en-US" w:bidi="en-US"/>
          <w:color w:val="111111"/>
          <w:sz w:val="28"/>
          <w:szCs w:val="28"/>
          <w:rtl/>
        </w:rPr>
        <w:t xml:space="preserve">23840- 11- </w:t>
      </w:r>
      <w:r>
        <w:rPr>
          <w:rStyle w:val="FootnoteReference"/>
        </w:rPr>
        <w:footnoteReference w:id="2253"/>
      </w:r>
      <w:r>
        <w:rPr>
          <w:rFonts w:ascii="Amiri" w:hAnsi="Amiri" w:eastAsia="Amiri" w:cs="Amiri"/>
          <w:lang w:bidi="ar-SA"/>
          <w:color w:val="111111"/>
          <w:sz w:val="28"/>
          <w:szCs w:val="28"/>
          <w:rtl/>
        </w:rPr>
        <w:t xml:space="preserve">وَ عَنِ الْحُسَیْنِ بْنِ سَعِیدٍ عَنْ یُوسُفَ بْنِ عَقِیلٍ عَنْ مُحَمَّدِ بْنِ قَیْسٍ عَنْ أَبِی جَعْفَرٍ ع قَالَ: مَنْ أَقْرَضَ رَجُلًا وَرِقاً فَلَا یَشْتَرِطْ إِلَّا مِثْلَهَا فَإِنْ جُوزِیَ أَجْوَدَ مِنْهَا فَلْیَقْبَلْ وَ لَا یَأْخُذْ أَحَدٌ مِنْکُمْ رُکُوبَ دَابَّةٍ أَوْ عَارِیَّةَ مَتَاعٍ یَشْتَرِطُهُ مِنْ أَجْلِ قَرْضِ وَرِقِهِ.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 "هر که به کسی قرض بدهد، نباید شرطی جز مثل آن بگذارد. اگر بدهکار بهتر از آن را برگرداند، باید بپذیرد. هیچ‌یک از شما نباید استفاده از دابه یا عاریه متاعی را به عنوان شرط قرض قرار دهد."</w:t>
      </w:r>
    </w:p>
    <w:p>
      <w:pPr>
        <w:pStyle w:val="Heading5"/>
      </w:pPr>
      <w:bookmarkStart w:id="1642" w:name="_Toc1203"/>
      <w:r>
        <w:t>[رقم الحدیث الکلی: 23841 - رقم الحدیث الباب: 12]</w:t>
      </w:r>
      <w:bookmarkEnd w:id="1642"/>
    </w:p>
    <w:p>
      <w:pPr>
        <w:pStyle w:val="BookText"/>
      </w:pPr>
      <w:r>
        <w:rPr>
          <w:rFonts w:ascii="Times New Roman" w:hAnsi="Times New Roman" w:eastAsia="Times New Roman" w:cs="Times New Roman"/>
          <w:lang w:val="en-US" w:bidi="en-US"/>
          <w:color w:val="111111"/>
          <w:sz w:val="28"/>
          <w:szCs w:val="28"/>
          <w:rtl/>
        </w:rPr>
        <w:t xml:space="preserve">23841- 12- </w:t>
      </w:r>
      <w:r>
        <w:rPr>
          <w:rStyle w:val="FootnoteReference"/>
        </w:rPr>
        <w:footnoteReference w:id="2254"/>
      </w:r>
      <w:r>
        <w:rPr>
          <w:rFonts w:ascii="Amiri" w:hAnsi="Amiri" w:eastAsia="Amiri" w:cs="Amiri"/>
          <w:lang w:bidi="ar-SA"/>
          <w:color w:val="111111"/>
          <w:sz w:val="28"/>
          <w:szCs w:val="28"/>
          <w:rtl/>
        </w:rPr>
        <w:t xml:space="preserve">وَ بِإِسْنَادِهِ عَنْ مُحَمَّدِ بْنِ أَبِی عُمَیْرٍ عَنْ جَمِیلِ بْنِ دَرَّاجٍ عَنْ أَبِی عَبْدِ اللَّهِ ع قَالَ: قُلْتُ أَصْلَحَکَ اللَّهُ إِنَّا نُخَالِطُ نَفَراً مِنْ أَهْلِ السَّوَادِ- فَنُقْرِضُهُمُ الْقَرْضَ وَ یَصْرِفُونَ إِلَیْنَا غَلَّاتِهِمْ فَنَبِیعُهَا لَهُمْ بِأَجْرٍ وَ لَنَا فِی ذَلِکَ مَنْفَعَةٌ قَالَ فَقَالَ لَا بَأْسَ وَ لَا أَعْلَمُهُ إِلَّا قَالَ وَ لَوْ لَا مَا یَصْرِفُونَ إِلَیْنَا مِنْ غَلَّاتِهِمْ لَمْ نُقْرِضْهُمْ قَالَ لَا بَأْسَ.</w:t>
      </w:r>
    </w:p>
    <w:p>
      <w:pPr>
        <w:pStyle w:val="BookText"/>
      </w:pPr>
      <w:r>
        <w:rPr>
          <w:rFonts w:ascii="Amiri" w:hAnsi="Amiri" w:eastAsia="Amiri" w:cs="Amiri"/>
          <w:lang w:bidi="ar-SA"/>
          <w:color w:val="111111"/>
          <w:sz w:val="28"/>
          <w:szCs w:val="28"/>
          <w:rtl/>
        </w:rPr>
        <w:t xml:space="preserve">وَ رَوَاهُ الصَّدُوقُ بِإِسْنَادِهِ عَنْ جَمِیلِ بْنِ دَرَّاجٍ عَنْ رَجُلٍ عَنْ أَبِی عَبْدِ اللَّهِ ع مِثْلَهُ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 نقل شده که فرمود: "به او گفتم: 'خداوند شما را حفظ کند، ما با گروهی از مردم(منطقه) سواد معاشرت داریم و به آن‌ها قرض می‌دهیم و آن‌ها محصولاتشان را به ما می‌دهند تا برایشان بفروشیم و از این راه نفعی داریم.' امام فرمود: 'اشکالی ندارد.' و به نظر می‌رسد که(راوی) گفت : 'اگر آن‌ها محصولاتشان را به ما نمی‌دادند، ما به آن‌ها قرض نمی‌دادیم.' امام فرمود: 'اشکالی ندارد.'"</w:t>
      </w:r>
    </w:p>
    <w:p>
      <w:pPr>
        <w:pStyle w:val="Heading5"/>
      </w:pPr>
      <w:bookmarkStart w:id="1643" w:name="_Toc1204"/>
      <w:r>
        <w:t>[رقم الحدیث الکلی: 23842 - رقم الحدیث الباب: 13]</w:t>
      </w:r>
      <w:bookmarkEnd w:id="1643"/>
    </w:p>
    <w:p>
      <w:pPr>
        <w:pStyle w:val="BookText"/>
      </w:pPr>
      <w:r>
        <w:rPr>
          <w:rFonts w:ascii="Times New Roman" w:hAnsi="Times New Roman" w:eastAsia="Times New Roman" w:cs="Times New Roman"/>
          <w:lang w:val="en-US" w:bidi="en-US"/>
          <w:color w:val="111111"/>
          <w:sz w:val="28"/>
          <w:szCs w:val="28"/>
          <w:rtl/>
        </w:rPr>
        <w:t xml:space="preserve">23842- 13- </w:t>
      </w:r>
      <w:r>
        <w:rPr>
          <w:rStyle w:val="FootnoteReference"/>
        </w:rPr>
        <w:footnoteReference w:id="2256"/>
      </w:r>
      <w:r>
        <w:rPr>
          <w:rFonts w:ascii="Amiri" w:hAnsi="Amiri" w:eastAsia="Amiri" w:cs="Amiri"/>
          <w:lang w:bidi="ar-SA"/>
          <w:color w:val="111111"/>
          <w:sz w:val="28"/>
          <w:szCs w:val="28"/>
          <w:rtl/>
        </w:rPr>
        <w:t xml:space="preserve">وَ بِإِسْنَادِهِ عَنْ صَفْوَانَ عَنْ إِسْحَاقَ بْنِ عَمَّارٍ قَالَ: قُلْتُ لِأَبِی إِبْرَاهِیمَ ع الرَّجُلُ یَکُونُ لَهُ عَلَی </w:t>
      </w:r>
      <w:r>
        <w:rPr>
          <w:rStyle w:val="FootnoteReference"/>
        </w:rPr>
        <w:footnoteReference w:id="2257"/>
      </w:r>
      <w:r>
        <w:rPr>
          <w:rFonts w:ascii="Amiri" w:hAnsi="Amiri" w:eastAsia="Amiri" w:cs="Amiri"/>
          <w:lang w:bidi="ar-SA"/>
          <w:color w:val="111111"/>
          <w:sz w:val="28"/>
          <w:szCs w:val="28"/>
          <w:rtl/>
        </w:rPr>
        <w:t xml:space="preserve">الرَّجُلِ الْمَالُ قَرْضاً فَیَطُولُ مَکْثُهُ عِنْدَ الرَّجُلِ لَا یَدْخُلُ عَلَی صَاحِبِهِ مِنْهُ مَنْفَعَةٌ فَیُنِیلُهُ الرَّجُلُ الشَّیْ‌ءَ بَعْدَ الشَّیْ‌ءِ کَرَاهِیَةَ أَنْ یَأْخُذَ مَالَهُ حَیْثُ لَا یُصِیبُ مِنْهُ مَنْفَعَةً أَ یَحِلُّ ذَلِکَ لَهُ قَالَ</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8" w:name="pg14689_173432"/>
    <w:bookmarkEnd w:id="348"/>
    <w:p>
      <w:pPr>
        <w:pStyle w:val="BookText"/>
      </w:pPr>
      <w:r>
        <w:rPr>
          <w:rFonts w:ascii="Amiri" w:hAnsi="Amiri" w:eastAsia="Amiri" w:cs="Amiri"/>
          <w:lang w:bidi="ar-SA"/>
          <w:color w:val="111111"/>
          <w:sz w:val="28"/>
          <w:szCs w:val="28"/>
          <w:rtl/>
        </w:rPr>
        <w:t xml:space="preserve">لَا بَأْسَ إِذَا لَمْ یَکُنْ بِشَرْطٍ.</w:t>
      </w:r>
    </w:p>
    <w:p>
      <w:pPr>
        <w:pStyle w:val="BookText"/>
      </w:pPr>
      <w:r>
        <w:rPr>
          <w:rFonts w:ascii="Amiri" w:hAnsi="Amiri" w:eastAsia="Amiri" w:cs="Amiri"/>
          <w:lang w:bidi="ar-SA"/>
          <w:color w:val="111111"/>
          <w:sz w:val="28"/>
          <w:szCs w:val="28"/>
          <w:rtl/>
        </w:rPr>
        <w:t xml:space="preserve">وَ بِإِسْنَادِهِ عَنِ الْحُسَیْنِ بْنِ سَعِیدٍ عَنْ صَفْوَانَ مِثْلَهُ </w:t>
      </w:r>
      <w:r>
        <w:rPr>
          <w:rStyle w:val="FootnoteReference"/>
        </w:rPr>
        <w:footnoteReference w:id="2258"/>
      </w:r>
    </w:p>
    <w:p>
      <w:pPr>
        <w:pStyle w:val="BookText"/>
      </w:pPr>
      <w:r>
        <w:rPr>
          <w:rFonts w:ascii="Amiri" w:hAnsi="Amiri" w:eastAsia="Amiri" w:cs="Amiri"/>
          <w:lang w:bidi="ar-SA"/>
          <w:color w:val="111111"/>
          <w:sz w:val="28"/>
          <w:szCs w:val="28"/>
          <w:rtl/>
        </w:rPr>
        <w:t xml:space="preserve">وَ رَوَاهُ الصَّدُوقُ بِإِسْنَادِهِ عَنْ إِسْحَاقَ بْنِ عَمَّارٍ إِلَّا أَنَّهُ قَالَ: لَا بَأْسَ إِذَا لَمْ یَکُونَا شَرَطَاهُ </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کاظم (ع) گفتم: 'مردی پولی را به عنوان قرض نزد کسی دارد و مدت زیادی نزد او مانده و از آن بهره‌ای نمی‌برد. مرد به او چیزهایی می‌دهد تا مبادا قرض خود را پس بگیرد، در حالی که سودی از آن نمی‌برد. آیا این کار جایز است؟' امام فرمود: 'اشکالی ندارد، به شرطی که شرطی در میان نباشد.'"</w:t>
      </w:r>
    </w:p>
    <w:p>
      <w:pPr>
        <w:pStyle w:val="Heading5"/>
      </w:pPr>
      <w:bookmarkStart w:id="1644" w:name="_Toc1205"/>
      <w:r>
        <w:t>[رقم الحدیث الکلی: 23843 - رقم الحدیث الباب: 14]</w:t>
      </w:r>
      <w:bookmarkEnd w:id="1644"/>
    </w:p>
    <w:p>
      <w:pPr>
        <w:pStyle w:val="BookText"/>
      </w:pPr>
      <w:r>
        <w:rPr>
          <w:rFonts w:ascii="Times New Roman" w:hAnsi="Times New Roman" w:eastAsia="Times New Roman" w:cs="Times New Roman"/>
          <w:lang w:val="en-US" w:bidi="en-US"/>
          <w:color w:val="111111"/>
          <w:sz w:val="28"/>
          <w:szCs w:val="28"/>
          <w:rtl/>
        </w:rPr>
        <w:t xml:space="preserve">23843- 14- </w:t>
      </w:r>
      <w:r>
        <w:rPr>
          <w:rStyle w:val="FootnoteReference"/>
        </w:rPr>
        <w:footnoteReference w:id="2260"/>
      </w:r>
      <w:r>
        <w:rPr>
          <w:rFonts w:ascii="Amiri" w:hAnsi="Amiri" w:eastAsia="Amiri" w:cs="Amiri"/>
          <w:lang w:bidi="ar-SA"/>
          <w:color w:val="111111"/>
          <w:sz w:val="28"/>
          <w:szCs w:val="28"/>
          <w:rtl/>
        </w:rPr>
        <w:t xml:space="preserve">وَ بِإِسْنَادِهِ عَنْ مُحَمَّدِ بْنِ الْحَسَنِ الصَّفَّارِ قَالَ: کَتَبْتُ إِلَی الْأَخِیرِ ع رَجُلٌ یَکُونُ لَهُ عَلَی رَجُلٍ مِائَةُ دِرْهَمٍ فَیَلْزَمُهُ فَیَقُولُ لَهُ أَنْصَرِفُ إِلَیْکَ إِلَی عَشَرَةِ أَیَّامٍ وَ أَقْضِی حَاجَتَکَ فَإِنْ لَمْ أَنْصَرِفْ فَلَکَ عَلَیَّ أَلْفُ دِرْهَمٍ حَالَّةً مِنْ غَیْرِ شَرْطٍ وَ أَشْهَدَ بِذَلِکَ عَلَیْهِ ثُمَّ دَعَاهُمْ إِلَی الشَّهَادَةِ فَوَقَّعَ ع لَا یَنْبَغِی لَهُمْ أَنْ یَشْهَدُوا إِلَّا بِالْحَقِّ وَ لَا یَنْبَغِی لِصَاحِبِ الدَّیْنِ أَنْ یَأْخُذَ إِلَّا الْحَقَّ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صفار نقل شده که گفت: "به امام زمان (ع) نوشتم: 'مردی به دیگری صد درهم قرض داده است و قرض‌گیرنده مهلت خواسته که تا ده روز دیگر قرض را بپردازد و گفته اگر نتواند به موقع پرداخت کند، هزار درهم به توخواهم داد، بدون هیچ شرطی. و شاهدی بر این موضوع آورد.' امام فرمود: 'شاهدان باید فقط به حق شهادت دهند و صاحب دین نباید چیزی جز حق خود را بگیرد، اگر خدا بخواهد.'"</w:t>
      </w:r>
    </w:p>
    <w:p>
      <w:pPr>
        <w:pStyle w:val="Heading5"/>
      </w:pPr>
      <w:bookmarkStart w:id="1645" w:name="_Toc1206"/>
      <w:r>
        <w:t>[رقم الحدیث الکلی: 23844 - رقم الحدیث الباب: 15]</w:t>
      </w:r>
      <w:bookmarkEnd w:id="1645"/>
    </w:p>
    <w:p>
      <w:pPr>
        <w:pStyle w:val="BookText"/>
      </w:pPr>
      <w:r>
        <w:rPr>
          <w:rFonts w:ascii="Times New Roman" w:hAnsi="Times New Roman" w:eastAsia="Times New Roman" w:cs="Times New Roman"/>
          <w:lang w:val="en-US" w:bidi="en-US"/>
          <w:color w:val="111111"/>
          <w:sz w:val="28"/>
          <w:szCs w:val="28"/>
          <w:rtl/>
        </w:rPr>
        <w:t xml:space="preserve">23844- 15- </w:t>
      </w:r>
      <w:r>
        <w:rPr>
          <w:rStyle w:val="FootnoteReference"/>
        </w:rPr>
        <w:footnoteReference w:id="2261"/>
      </w:r>
      <w:r>
        <w:rPr>
          <w:rFonts w:ascii="Amiri" w:hAnsi="Amiri" w:eastAsia="Amiri" w:cs="Amiri"/>
          <w:lang w:bidi="ar-SA"/>
          <w:color w:val="111111"/>
          <w:sz w:val="28"/>
          <w:szCs w:val="28"/>
          <w:rtl/>
        </w:rPr>
        <w:t xml:space="preserve">وَ بِإِسْنَادِهِ عَنِ الْحَسَنِ بْنِ مُحَمَّدِ بْنِ سَمَاعَةَ عَنْ صَفْوَانَ وَ عَلِیِّ بْنِ رِبَاطٍ عَنْ إِسْحَاقَ بْنِ عَمَّارٍ عَنِ الْعَبْدِ الصَّالِحِ ع قَالَ: سَأَلْتُهُ عَنِ الرَّجُلِ یَرْهَنُ الْعَبْدَ أَوِ الثَّوْبَ أَوِ الْحُلِیَّ أَوِ الْمَتَاعَ مِنْ مَتَاعِ الْبَیْتِ فَیَقُولُ صَاحِبُ الرَّهْنِ لِلْمُرْتَهِنِ أَنْتَ فِی حِلٍّ مِنْ لُبْسِ هَذَا الثَّوْبِ فَالْبَسِ الثَّوْبَ وَ انْتَفِعْ بِالْمَتَاعِ وَ اسْتَخْدِمِ الْخَادِمَ قَالَ هُوَ لَهُ حَلَالٌ إِذَا أَحَلَّهُ وَ مَا أُحِبُّ لَهُ أَنْ یَفْعَلَ.</w:t>
      </w:r>
    </w:p>
    <w:p>
      <w:pPr>
        <w:pStyle w:val="BookText"/>
      </w:pPr>
      <w:r>
        <w:rPr>
          <w:rFonts w:ascii="Amiri" w:hAnsi="Amiri" w:eastAsia="Amiri" w:cs="Amiri"/>
          <w:lang w:bidi="ar-SA"/>
          <w:color w:val="111111"/>
          <w:sz w:val="28"/>
          <w:szCs w:val="28"/>
          <w:rtl/>
        </w:rPr>
        <w:t xml:space="preserve">وَ رَوَاهُ الْکُلَیْنِیُّ وَ الصَّدُوقُ کَمَا یَأْتِی فِی الرَّهْنِ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کاظم (ع) نقل شده که فرمود: "از او درباره مردی که بنده، لباس، جواهر یا متاع خانه‌ای را به رهن می‌گذارد و به مرتهن می‌گوید که می‌تواند از آن لباس استفاده کند، متاع را بهره‌برداری کند و خدمتکار را به کار گیرد، پرسیدم. امام فرمود: 'اگر صاحب رهن اجازه دهد، حلال است؛ ولی من دوست ندارم که این کار انجام شود.'"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9" w:name="pg14689_173433"/>
    <w:bookmarkEnd w:id="349"/>
    <w:p>
      <w:pPr>
        <w:pStyle w:val="Heading5"/>
      </w:pPr>
      <w:bookmarkStart w:id="1646" w:name="_Toc1207"/>
      <w:r>
        <w:t>[رقم الحدیث الکلی: 23845 - رقم الحدیث الباب: 16]</w:t>
      </w:r>
      <w:bookmarkEnd w:id="1646"/>
    </w:p>
    <w:p>
      <w:pPr>
        <w:pStyle w:val="BookText"/>
      </w:pPr>
      <w:r>
        <w:rPr>
          <w:rFonts w:ascii="Times New Roman" w:hAnsi="Times New Roman" w:eastAsia="Times New Roman" w:cs="Times New Roman"/>
          <w:lang w:val="en-US" w:bidi="en-US"/>
          <w:color w:val="111111"/>
          <w:sz w:val="28"/>
          <w:szCs w:val="28"/>
          <w:rtl/>
        </w:rPr>
        <w:t xml:space="preserve">23845- 16- </w:t>
      </w:r>
      <w:r>
        <w:rPr>
          <w:rStyle w:val="FootnoteReference"/>
        </w:rPr>
        <w:footnoteReference w:id="2263"/>
      </w:r>
      <w:r>
        <w:rPr>
          <w:rFonts w:ascii="Amiri" w:hAnsi="Amiri" w:eastAsia="Amiri" w:cs="Amiri"/>
          <w:lang w:bidi="ar-SA"/>
          <w:color w:val="111111"/>
          <w:sz w:val="28"/>
          <w:szCs w:val="28"/>
          <w:rtl/>
        </w:rPr>
        <w:t xml:space="preserve">وَ بِإِسْنَادِهِ عَنِ الصَّفَّارِ عَنْ مُحَمَّدِ بْنِ عِیسَی عَنْ عَلِیِّ بْنِ مُحَمَّدٍ وَ قَدْ سَمِعْتُهُ مِنْ عَلِیٍّ قَالَ: کَتَبْتُ إِلَیْهِ الْقَرْضُ یَجُرُّ مَنْفَعَةً هَلْ یَجُوزُ أَمْ لَا فَکَتَبَ یَجُوزُ ذَلِکَ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محمد نقل شده که گفت: "به او نوشتم که آیا قرضی که منفعتی به همراه دارد، جایز است یا نه؟ و او نوشت: 'جایز است.'"</w:t>
      </w:r>
    </w:p>
    <w:p>
      <w:pPr>
        <w:pStyle w:val="Heading5"/>
      </w:pPr>
      <w:bookmarkStart w:id="1647" w:name="_Toc1208"/>
      <w:r>
        <w:t>[رقم الحدیث الکلی: 23846 - رقم الحدیث الباب: 17]</w:t>
      </w:r>
      <w:bookmarkEnd w:id="1647"/>
    </w:p>
    <w:p>
      <w:pPr>
        <w:pStyle w:val="BookText"/>
      </w:pPr>
      <w:r>
        <w:rPr>
          <w:rFonts w:ascii="Times New Roman" w:hAnsi="Times New Roman" w:eastAsia="Times New Roman" w:cs="Times New Roman"/>
          <w:lang w:val="en-US" w:bidi="en-US"/>
          <w:color w:val="111111"/>
          <w:sz w:val="28"/>
          <w:szCs w:val="28"/>
          <w:rtl/>
        </w:rPr>
        <w:t xml:space="preserve">23846- 17- </w:t>
      </w:r>
      <w:r>
        <w:rPr>
          <w:rStyle w:val="FootnoteReference"/>
        </w:rPr>
        <w:footnoteReference w:id="2264"/>
      </w:r>
      <w:r>
        <w:rPr>
          <w:rFonts w:ascii="Amiri" w:hAnsi="Amiri" w:eastAsia="Amiri" w:cs="Amiri"/>
          <w:lang w:bidi="ar-SA"/>
          <w:color w:val="111111"/>
          <w:sz w:val="28"/>
          <w:szCs w:val="28"/>
          <w:rtl/>
        </w:rPr>
        <w:t xml:space="preserve">مُحَمَّدُ بْنُ عَلِیِّ بْنِ الْحُسَیْنِ بِإِسْنَادِهِ عَنْ جَمِیلِ بْنِ دَرَّاجٍ عَنْ رَجُلٍ قَالَ: قُلْتُ لِأَبِی عَبْدِ اللَّهِ ع أَصْلَحَکَ اللَّهُ إِلَی أَنْ قَالَ وَ سُئِلَ أَبُو جَعْفَرٍ ع- عَنِ الرَّجُلِ یَکُونُ لَهُ عَلَی الرَّجُلِ الدَّرَاهِمُ وَ الْمَالُ فَیَدْعُوهُ إِلَی طَعَامِهِ أَوْ یُهْدِی لَهُ الْهَدِیَّةَ قَالَ لَا بَأْسَ.</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جَمِیلِ بْنِ دَرَّاجٍ عَنْ أَبِی عَبْدِ اللَّهِ ع مِثْلَهُ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عليه السّلام پرسيدند: در مورد مردى كه از ديگرى طلبى دارد پول يا مال، و بدهكار وى را به طعام دعوت مى‌كند يا تحفه‌اى به او مى‌بخشد؟ فرمود: اشكالى ندارد.</w:t>
      </w:r>
    </w:p>
    <w:p>
      <w:pPr>
        <w:pStyle w:val="Heading5"/>
      </w:pPr>
      <w:bookmarkStart w:id="1648" w:name="_Toc1209"/>
      <w:r>
        <w:t>[رقم الحدیث الکلی: 23847 - رقم الحدیث الباب: 18]</w:t>
      </w:r>
      <w:bookmarkEnd w:id="1648"/>
    </w:p>
    <w:p>
      <w:pPr>
        <w:pStyle w:val="BookText"/>
      </w:pPr>
      <w:r>
        <w:rPr>
          <w:rFonts w:ascii="Times New Roman" w:hAnsi="Times New Roman" w:eastAsia="Times New Roman" w:cs="Times New Roman"/>
          <w:lang w:val="en-US" w:bidi="en-US"/>
          <w:color w:val="111111"/>
          <w:sz w:val="28"/>
          <w:szCs w:val="28"/>
          <w:rtl/>
        </w:rPr>
        <w:t xml:space="preserve">23847- 18- </w:t>
      </w:r>
      <w:r>
        <w:rPr>
          <w:rStyle w:val="FootnoteReference"/>
        </w:rPr>
        <w:footnoteReference w:id="226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وَ سَأَلْتُهُ عَنْ رَجُلٍ أَعْطَی رَجُلًا مِائَةَ دِرْهَمٍ عَلَی أَنْ یُعْطِیَهُ خَمْسَةَ دَرَاهِمَ أَوْ أَقَلَّ أَوْ أَکْثَرَ قَالَ هَذَا الرِّبَا الْمَحْضُ.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 نقل شده که فرمود: "از او درباره مردی پرسیدم که به دیگری صد درهم داد به این شرط که پنج درهم یا کمتر یا بیشتر به او برگرداند. امام فرمود: 'این ربا خالص است.'"</w:t>
      </w:r>
    </w:p>
    <w:p>
      <w:pPr>
        <w:pStyle w:val="Heading5"/>
      </w:pPr>
      <w:bookmarkStart w:id="1649" w:name="_Toc1210"/>
      <w:r>
        <w:t>[رقم الحدیث الکلی: 23848 - رقم الحدیث الباب: 19]</w:t>
      </w:r>
      <w:bookmarkEnd w:id="1649"/>
    </w:p>
    <w:p>
      <w:pPr>
        <w:pStyle w:val="BookText"/>
      </w:pPr>
      <w:r>
        <w:rPr>
          <w:rFonts w:ascii="Times New Roman" w:hAnsi="Times New Roman" w:eastAsia="Times New Roman" w:cs="Times New Roman"/>
          <w:lang w:val="en-US" w:bidi="en-US"/>
          <w:color w:val="111111"/>
          <w:sz w:val="28"/>
          <w:szCs w:val="28"/>
          <w:rtl/>
        </w:rPr>
        <w:t xml:space="preserve">23848- 19- </w:t>
      </w:r>
      <w:r>
        <w:rPr>
          <w:rStyle w:val="FootnoteReference"/>
        </w:rPr>
        <w:footnoteReference w:id="2267"/>
      </w:r>
      <w:r>
        <w:rPr>
          <w:rFonts w:ascii="Amiri" w:hAnsi="Amiri" w:eastAsia="Amiri" w:cs="Amiri"/>
          <w:lang w:bidi="ar-SA"/>
          <w:color w:val="111111"/>
          <w:sz w:val="28"/>
          <w:szCs w:val="28"/>
          <w:rtl/>
        </w:rPr>
        <w:t xml:space="preserve">وَ بِالْإِسْنَادِ قَالَ: سَأَلْتُهُ عَنِ الرَّجُلِ یَقُولُ لِلْآخَرِ عَلِّمْنِی عَمَلَکَ وَ أُعْطِیَکَ سِتَّةَ دَرَاهِمَ وَ شَارِکْنِی قَالَ إِذَا رَضِیَ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268"/>
      </w:r>
    </w:p>
    <w:p>
      <w:pPr>
        <w:pStyle w:val="BookText"/>
      </w:pPr>
      <w:r>
        <w:rPr>
          <w:rFonts w:ascii="Amiri" w:hAnsi="Amiri" w:eastAsia="Amiri" w:cs="Amiri"/>
          <w:lang w:bidi="ar-SA"/>
          <w:color w:val="111111"/>
          <w:sz w:val="28"/>
          <w:szCs w:val="28"/>
          <w:rtl/>
        </w:rPr>
        <w:t xml:space="preserve">وَ کَذَا الَّذِی قَبْلَهُ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0" w:name="pg14689_173434"/>
    <w:bookmarkEnd w:id="35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69"/>
      </w:r>
      <w:r>
        <w:rPr>
          <w:rFonts w:ascii="Amiri" w:hAnsi="Amiri" w:eastAsia="Amiri" w:cs="Amiri"/>
          <w:lang w:bidi="ar-SA"/>
          <w:color w:val="111111"/>
          <w:sz w:val="28"/>
          <w:szCs w:val="28"/>
          <w:rtl/>
        </w:rPr>
        <w:t xml:space="preserve">وَ یَأْتِی مَا یَدُلُّ عَلَیْهِ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اسناد نقل شده که فرمود: "از او درباره مردی پرسیدم که به دیگری می‌گوید: 'به من کار خود را آموزش بده و شش درهم به تو می‌دهم و با من شراکت کن.' امام فرمود: 'اگر رضایت داشته باشد، اشکالی ندارد.'"</w:t>
      </w:r>
    </w:p>
    <w:p>
      <w:pPr>
        <w:pStyle w:val="Heading4"/>
      </w:pPr>
      <w:bookmarkStart w:id="1650" w:name="_Toc1211"/>
      <w:r>
        <w:t>20- بَابُ جَوَازِ قَضَاءِ الدَّیْنِ بِأَکْثَرَ مِنْهُ وَ أَجْوَدَ مَعَ التَّرَاضِی مِنْ غَیْرِ شَرْطٍ سَابِقٍ وَ حُکْمِ مَنْ دَفَعَ عَمَّا فِی ذِمَّتِهِ مِنَ الدَّیْنِ طَعَاماً أَوْ نَحْوَهُ ثُمَّ یَتَغَیَّرُ السِّعْرُ</w:t>
      </w:r>
      <w:bookmarkEnd w:id="1650"/>
    </w:p>
    <w:p>
      <w:pPr>
        <w:pStyle w:val="Heading5"/>
      </w:pPr>
      <w:bookmarkStart w:id="1651" w:name="_Toc1212"/>
      <w:r>
        <w:t>اشارة</w:t>
      </w:r>
      <w:bookmarkEnd w:id="1651"/>
    </w:p>
    <w:p>
      <w:pPr>
        <w:pStyle w:val="BookText"/>
      </w:pPr>
      <w:r>
        <w:rPr>
          <w:rStyle w:val="FootnoteReference"/>
        </w:rPr>
        <w:footnoteReference w:id="2271"/>
      </w:r>
      <w:r>
        <w:rPr>
          <w:rFonts w:ascii="Amiri" w:hAnsi="Amiri" w:eastAsia="Amiri" w:cs="Amiri"/>
          <w:lang w:bidi="ar-SA"/>
          <w:color w:val="111111"/>
          <w:sz w:val="28"/>
          <w:szCs w:val="28"/>
          <w:rtl/>
        </w:rPr>
        <w:t xml:space="preserve">20 بَابُ جَوَازِ قَضَاءِ الدَّیْنِ بِأَکْثَرَ مِنْهُ وَ أَجْوَدَ مَعَ التَّرَاضِی مِنْ غَیْرِ شَرْطٍ سَابِقٍ وَ حُکْمِ مَنْ دَفَعَ عَمَّا فِی ذِمَّتِهِ مِنَ الدَّیْنِ طَعَاماً أَوْ نَحْوَهُ ثُمَّ یَتَغَیَّرُ السِّعْرُ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2" w:name="_Toc1213"/>
      <w:r>
        <w:t>[رقم الحدیث الکلی: 23849 - رقم الحدیث الباب: 1]</w:t>
      </w:r>
      <w:bookmarkEnd w:id="1652"/>
    </w:p>
    <w:p>
      <w:pPr>
        <w:pStyle w:val="BookText"/>
      </w:pPr>
      <w:r>
        <w:rPr>
          <w:rFonts w:ascii="Times New Roman" w:hAnsi="Times New Roman" w:eastAsia="Times New Roman" w:cs="Times New Roman"/>
          <w:lang w:val="en-US" w:bidi="en-US"/>
          <w:color w:val="111111"/>
          <w:sz w:val="28"/>
          <w:szCs w:val="28"/>
          <w:rtl/>
        </w:rPr>
        <w:t xml:space="preserve">23849- 1- </w:t>
      </w:r>
      <w:r>
        <w:rPr>
          <w:rStyle w:val="FootnoteReference"/>
        </w:rPr>
        <w:footnoteReference w:id="2272"/>
      </w:r>
      <w:r>
        <w:rPr>
          <w:rFonts w:ascii="Amiri" w:hAnsi="Amiri" w:eastAsia="Amiri" w:cs="Amiri"/>
          <w:lang w:bidi="ar-SA"/>
          <w:color w:val="111111"/>
          <w:sz w:val="28"/>
          <w:szCs w:val="28"/>
          <w:rtl/>
        </w:rPr>
        <w:t xml:space="preserve">مُحَمَّدُ بْنُ الْحَسَنِ بِإِسْنَادِهِ عَنْ عَلِیِّ بْنِ إِبْرَاهِیمَ عَنْ أَبِیهِ عَنِ ابْنِ أَبِی عُمَیْرٍ عَنْ حَمَّادٍ عَنِ الْحَلَبِیِّ عَنْ أَبِی عَبْدِ اللَّهِ ع قَالَ: إِذَا أَقْرَضْتَ الدَّرَاهِمَ ثُمَّ جَاءَکَ بِخَیْرٍ مِنْهَا فَلَا بَأْسَ إِذَا لَمْ یَکُنْ بَیْنَکُمَا شَرْطٌ.</w:t>
      </w:r>
    </w:p>
    <w:p>
      <w:pPr>
        <w:pStyle w:val="BookText"/>
      </w:pPr>
      <w:r>
        <w:rPr>
          <w:rFonts w:ascii="Amiri" w:hAnsi="Amiri" w:eastAsia="Amiri" w:cs="Amiri"/>
          <w:lang w:bidi="ar-SA"/>
          <w:color w:val="111111"/>
          <w:sz w:val="28"/>
          <w:szCs w:val="28"/>
          <w:rtl/>
        </w:rPr>
        <w:t xml:space="preserve">أَقُولُ: وَ تَقَدَّمَ مَا یَدُلُّ عَلَی ذَلِکَ فِی السَّلَفِ </w:t>
      </w:r>
      <w:r>
        <w:rPr>
          <w:rStyle w:val="FootnoteReference"/>
        </w:rPr>
        <w:footnoteReference w:id="2273"/>
      </w:r>
      <w:r>
        <w:rPr>
          <w:rFonts w:ascii="Amiri" w:hAnsi="Amiri" w:eastAsia="Amiri" w:cs="Amiri"/>
          <w:lang w:bidi="ar-SA"/>
          <w:color w:val="111111"/>
          <w:sz w:val="28"/>
          <w:szCs w:val="28"/>
          <w:rtl/>
        </w:rPr>
        <w:t xml:space="preserve">وَ فِی الصَّرْفِ </w:t>
      </w:r>
      <w:r>
        <w:rPr>
          <w:rStyle w:val="FootnoteReference"/>
        </w:rPr>
        <w:footnoteReference w:id="2274"/>
      </w:r>
      <w:r>
        <w:rPr>
          <w:rFonts w:ascii="Amiri" w:hAnsi="Amiri" w:eastAsia="Amiri" w:cs="Amiri"/>
          <w:lang w:bidi="ar-SA"/>
          <w:color w:val="111111"/>
          <w:sz w:val="28"/>
          <w:szCs w:val="28"/>
          <w:rtl/>
        </w:rPr>
        <w:t xml:space="preserve">وَ فِی الصَّدَقَةِ </w:t>
      </w:r>
      <w:r>
        <w:rPr>
          <w:rStyle w:val="FootnoteReference"/>
        </w:rPr>
        <w:footnoteReference w:id="2275"/>
      </w:r>
      <w:r>
        <w:rPr>
          <w:rFonts w:ascii="Amiri" w:hAnsi="Amiri" w:eastAsia="Amiri" w:cs="Amiri"/>
          <w:lang w:bidi="ar-SA"/>
          <w:color w:val="111111"/>
          <w:sz w:val="28"/>
          <w:szCs w:val="28"/>
          <w:rtl/>
        </w:rPr>
        <w:t xml:space="preserve">وَ غَیْرِ ذَلِکَ </w:t>
      </w:r>
      <w:r>
        <w:rPr>
          <w:rStyle w:val="FootnoteReference"/>
        </w:rPr>
        <w:footnoteReference w:id="2276"/>
      </w:r>
      <w:r>
        <w:rPr>
          <w:rFonts w:ascii="Amiri" w:hAnsi="Amiri" w:eastAsia="Amiri" w:cs="Amiri"/>
          <w:lang w:bidi="ar-SA"/>
          <w:color w:val="111111"/>
          <w:sz w:val="28"/>
          <w:szCs w:val="28"/>
          <w:rtl/>
        </w:rPr>
        <w:t xml:space="preserve">وَ عَلَی الْحُکْمِ الثَّانِی فِی أَحْکَامِ الْعُقُودِ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"اگر درهم‌ها را قرض دادی و سپس قرض‌گیرنده چیز بهتری به تو بازگرداند، اشکالی ندارد، به شرطی که بین شما شرطی وجود نداشته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1" w:name="pg14689_173435"/>
    <w:bookmarkEnd w:id="351"/>
    <w:p>
      <w:pPr>
        <w:pStyle w:val="Heading4"/>
      </w:pPr>
      <w:bookmarkStart w:id="1653" w:name="_Toc1214"/>
      <w:r>
        <w:t>21- بَابُ جَوَازِ اقْتِرَاضِ الْخُبْزِ وَ الْجَوْزِ عَدَداً</w:t>
      </w:r>
      <w:bookmarkEnd w:id="1653"/>
    </w:p>
    <w:p>
      <w:pPr>
        <w:pStyle w:val="Heading5"/>
      </w:pPr>
      <w:bookmarkStart w:id="1654" w:name="_Toc1215"/>
      <w:r>
        <w:t>اشارة</w:t>
      </w:r>
      <w:bookmarkEnd w:id="1654"/>
    </w:p>
    <w:p>
      <w:pPr>
        <w:pStyle w:val="BookText"/>
      </w:pPr>
      <w:r>
        <w:rPr>
          <w:rStyle w:val="FootnoteReference"/>
        </w:rPr>
        <w:footnoteReference w:id="2278"/>
      </w:r>
      <w:r>
        <w:rPr>
          <w:rFonts w:ascii="Amiri" w:hAnsi="Amiri" w:eastAsia="Amiri" w:cs="Amiri"/>
          <w:lang w:bidi="ar-SA"/>
          <w:color w:val="111111"/>
          <w:sz w:val="28"/>
          <w:szCs w:val="28"/>
          <w:rtl/>
        </w:rPr>
        <w:t xml:space="preserve">21 بَابُ جَوَازِ اقْتِرَاضِ الْخُبْزِ وَ الْجَوْزِ عَدَداً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5" w:name="_Toc1216"/>
      <w:r>
        <w:t>[رقم الحدیث الکلی: 23850 - رقم الحدیث الباب: 1]</w:t>
      </w:r>
      <w:bookmarkEnd w:id="1655"/>
    </w:p>
    <w:p>
      <w:pPr>
        <w:pStyle w:val="BookText"/>
      </w:pPr>
      <w:r>
        <w:rPr>
          <w:rFonts w:ascii="Times New Roman" w:hAnsi="Times New Roman" w:eastAsia="Times New Roman" w:cs="Times New Roman"/>
          <w:lang w:val="en-US" w:bidi="en-US"/>
          <w:color w:val="111111"/>
          <w:sz w:val="28"/>
          <w:szCs w:val="28"/>
          <w:rtl/>
        </w:rPr>
        <w:t xml:space="preserve">23850- 1- </w:t>
      </w:r>
      <w:r>
        <w:rPr>
          <w:rStyle w:val="FootnoteReference"/>
        </w:rPr>
        <w:footnoteReference w:id="2279"/>
      </w:r>
      <w:r>
        <w:rPr>
          <w:rFonts w:ascii="Amiri" w:hAnsi="Amiri" w:eastAsia="Amiri" w:cs="Amiri"/>
          <w:lang w:bidi="ar-SA"/>
          <w:color w:val="111111"/>
          <w:sz w:val="28"/>
          <w:szCs w:val="28"/>
          <w:rtl/>
        </w:rPr>
        <w:t xml:space="preserve">مُحَمَّدُ بْنُ عَلِیِّ بْنِ الْحُسَیْنِ بِإِسْنَادِهِ عَنِ الصَّبَّاحِ بْنِ سَیَابَةَ قَالَ: قُلْتُ لِأَبِی عَبْدِ اللَّهِ ع إِنَّ عَبْدَ اللَّهِ بْنَ أَبِی یَعْفُورٍ- أَمَرَنِی أَنْ أَسْأَلَکَ قَالَ إِنَّا نَسْتَقْرِضُ الْخُبْزَ مِنَ الْجِیرَانِ فَنَرُدُّ أَصْغَرَ مِنْهُ أَوْ أَکْبَرَ فَقَالَ ع نَحْنُ نَسْتَقْرِضُ الْجَوْزَ السِّتِّینَ وَ السَّبْعِینَ عَدَداً فَیَکُونُ فِیهِ الْکَبِیرَةُ وَ الصَّغِیرَةُ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صباح بن سیابه نقل شده که گفت: "به امام صادق (ع) گفتم: 'عبدالله بن ابی یعفور مرا فرستاده تا از شما بپرسم که ما از همسایگانمان نان قرض می‌گیریم و بعداً نانی کوچکتر یا بزرگتر باز می‌گردانیم.' امام فرمود: 'ما نیز گردو قرض می‌گیریم، شصت یا هفتاد عدد و در آن‌ها گردوهای بزرگ و کوچک است، اشکالی ندارد.'"</w:t>
      </w:r>
    </w:p>
    <w:p>
      <w:pPr>
        <w:pStyle w:val="Heading5"/>
      </w:pPr>
      <w:bookmarkStart w:id="1656" w:name="_Toc1217"/>
      <w:r>
        <w:t>[رقم الحدیث الکلی: 23851 - رقم الحدیث الباب: 2]</w:t>
      </w:r>
      <w:bookmarkEnd w:id="1656"/>
    </w:p>
    <w:p>
      <w:pPr>
        <w:pStyle w:val="BookText"/>
      </w:pPr>
      <w:r>
        <w:rPr>
          <w:rFonts w:ascii="Times New Roman" w:hAnsi="Times New Roman" w:eastAsia="Times New Roman" w:cs="Times New Roman"/>
          <w:lang w:val="en-US" w:bidi="en-US"/>
          <w:color w:val="111111"/>
          <w:sz w:val="28"/>
          <w:szCs w:val="28"/>
          <w:rtl/>
        </w:rPr>
        <w:t xml:space="preserve">23851- 2- </w:t>
      </w:r>
      <w:r>
        <w:rPr>
          <w:rStyle w:val="FootnoteReference"/>
        </w:rPr>
        <w:footnoteReference w:id="2280"/>
      </w:r>
      <w:r>
        <w:rPr>
          <w:rFonts w:ascii="Amiri" w:hAnsi="Amiri" w:eastAsia="Amiri" w:cs="Amiri"/>
          <w:lang w:bidi="ar-SA"/>
          <w:color w:val="111111"/>
          <w:sz w:val="28"/>
          <w:szCs w:val="28"/>
          <w:rtl/>
        </w:rPr>
        <w:t xml:space="preserve">مُحَمَّدُ بْنُ الْحَسَنِ بِإِسْنَادِهِ عَنْ مُحَمَّدِ بْنِ أَحْمَدَ بْنِ یَحْیَی عَنْ مُحَمَّدِ بْنِ الْحُسَیْنِ عَنِ الْحَکَمِ بْنِ مِسْکِینٍ عَنْ إِسْحَاقَ بْنِ عَمَّارٍ قَالَ: قُلْتُ لِأَبِی عَبْدِ اللَّهِ ع أَسْتَقْرِضُ الرَّغِیفَ مِنَ الْجِیرَانِ وَ نَأْخُذُ کَبِیراً وَ نُعْطِی صَغِیراً وَ نَأْخُذُ صَغِیراً وَ نُعْطِی کَبِیراً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گفتم: 'نان را از همسایگان قرض می‌گیرم و گاهی نان بزرگ می‌گیریم و کوچک بازمی‌گردانیم و گاهی نان کوچک می‌گیریم و بزرگ بازمی‌گردانیم.' امام فرمود: 'اشکالی ندارد.'"</w:t>
      </w:r>
    </w:p>
    <w:p>
      <w:pPr>
        <w:pStyle w:val="Heading5"/>
      </w:pPr>
      <w:bookmarkStart w:id="1657" w:name="_Toc1218"/>
      <w:r>
        <w:t>[رقم الحدیث الکلی: 23852 - رقم الحدیث الباب: 3]</w:t>
      </w:r>
      <w:bookmarkEnd w:id="1657"/>
    </w:p>
    <w:p>
      <w:pPr>
        <w:pStyle w:val="BookText"/>
      </w:pPr>
      <w:r>
        <w:rPr>
          <w:rFonts w:ascii="Times New Roman" w:hAnsi="Times New Roman" w:eastAsia="Times New Roman" w:cs="Times New Roman"/>
          <w:lang w:val="en-US" w:bidi="en-US"/>
          <w:color w:val="111111"/>
          <w:sz w:val="28"/>
          <w:szCs w:val="28"/>
          <w:rtl/>
        </w:rPr>
        <w:t xml:space="preserve">23852- 3- </w:t>
      </w:r>
      <w:r>
        <w:rPr>
          <w:rStyle w:val="FootnoteReference"/>
        </w:rPr>
        <w:footnoteReference w:id="2281"/>
      </w:r>
      <w:r>
        <w:rPr>
          <w:rFonts w:ascii="Amiri" w:hAnsi="Amiri" w:eastAsia="Amiri" w:cs="Amiri"/>
          <w:lang w:bidi="ar-SA"/>
          <w:color w:val="111111"/>
          <w:sz w:val="28"/>
          <w:szCs w:val="28"/>
          <w:rtl/>
        </w:rPr>
        <w:t xml:space="preserve">وَ بِإِسْنَادِهِ عَنْ أَحْمَدَ بْنِ مُحَمَّدِ بْنِ عِیسَی عَنْ مُحَمَّدِ بْنِ یَحْیَی عَنْ غِیَاثٍ عَنْ جَعْفَرٍ عَنْ أَبِیهِ قَالَ: لَا بَأْسَ بِاسْتِقْرَاضِ الْخُبْزِ.</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از امام جعفر صادق (ع) از پدرش نقل شده که فرمود: "اشکالی ندارد که نان قرض بگیری."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2" w:name="pg14689_173436"/>
    <w:bookmarkEnd w:id="352"/>
    <w:p>
      <w:pPr>
        <w:pStyle w:val="Heading4"/>
      </w:pPr>
      <w:bookmarkStart w:id="1658" w:name="_Toc1219"/>
      <w:r>
        <w:t>22- بَابُ أَنَّ مَنْ کَانَ عَلَیْهِ دَیْنٌ لِغَائِبٍ وَجَبَ عَلَیْهِ نِیَّةُ الْقَضَاءِ وَ الِاجْتِهَادُ فِی طَلَبِهِ‌</w:t>
      </w:r>
      <w:bookmarkEnd w:id="1658"/>
    </w:p>
    <w:p>
      <w:pPr>
        <w:pStyle w:val="Heading5"/>
      </w:pPr>
      <w:bookmarkStart w:id="1659" w:name="_Toc1220"/>
      <w:r>
        <w:t>اشارة</w:t>
      </w:r>
      <w:bookmarkEnd w:id="1659"/>
    </w:p>
    <w:p>
      <w:pPr>
        <w:pStyle w:val="BookText"/>
      </w:pPr>
      <w:r>
        <w:rPr>
          <w:rStyle w:val="FootnoteReference"/>
        </w:rPr>
        <w:footnoteReference w:id="2283"/>
      </w:r>
      <w:r>
        <w:rPr>
          <w:rFonts w:ascii="Amiri" w:hAnsi="Amiri" w:eastAsia="Amiri" w:cs="Amiri"/>
          <w:lang w:bidi="ar-SA"/>
          <w:color w:val="111111"/>
          <w:sz w:val="28"/>
          <w:szCs w:val="28"/>
          <w:rtl/>
        </w:rPr>
        <w:t xml:space="preserve">22 بَابُ أَنَّ مَنْ کَانَ عَلَیْهِ دَیْنٌ لِغَائِبٍ وَجَبَ عَلَیْهِ نِیَّةُ الْقَضَاءِ وَ الِاجْتِهَادُ فِی طَلَبِهِ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0" w:name="_Toc1221"/>
      <w:r>
        <w:t>[رقم الحدیث الکلی: 23853 - رقم الحدیث الباب: 1]</w:t>
      </w:r>
      <w:bookmarkEnd w:id="1660"/>
    </w:p>
    <w:p>
      <w:pPr>
        <w:pStyle w:val="BookText"/>
      </w:pPr>
      <w:r>
        <w:rPr>
          <w:rFonts w:ascii="Times New Roman" w:hAnsi="Times New Roman" w:eastAsia="Times New Roman" w:cs="Times New Roman"/>
          <w:lang w:val="en-US" w:bidi="en-US"/>
          <w:color w:val="111111"/>
          <w:sz w:val="28"/>
          <w:szCs w:val="28"/>
          <w:rtl/>
        </w:rPr>
        <w:t xml:space="preserve">23853- 1- </w:t>
      </w:r>
      <w:r>
        <w:rPr>
          <w:rStyle w:val="FootnoteReference"/>
        </w:rPr>
        <w:footnoteReference w:id="2284"/>
      </w:r>
      <w:r>
        <w:rPr>
          <w:rFonts w:ascii="Amiri" w:hAnsi="Amiri" w:eastAsia="Amiri" w:cs="Amiri"/>
          <w:lang w:bidi="ar-SA"/>
          <w:color w:val="111111"/>
          <w:sz w:val="28"/>
          <w:szCs w:val="28"/>
          <w:rtl/>
        </w:rPr>
        <w:t xml:space="preserve">مُحَمَّدُ بْنُ الْحَسَنِ بِإِسْنَادِهِ عَنْ أَحْمَدَ بْنِ مُحَمَّدٍ عَنْ فَضَالَةَ عَنْ أَبَانٍ عَنْ زُرَارَةَ بْنِ أَعْیَنَ قَالَ: سَأَلْتُ أَبَا جَعْفَرٍ ع عَنِ الرَّجُلِ یَکُونُ عَلَیْهِ الدَّیْنُ لَا یَقْدِرُ عَلَی صَاحِبِهِ وَ لَا عَلَی وَلِیٍّ لَهُ وَ لَا یَدْرِی بِأَیِّ أَرْضٍ هُوَ قَالَ لَا جُنَاحَ عَلَیْهِ بَعْدَ أَنْ یَعْلَمَ اللَّهُ مِنْهُ أَنَّ نِیَّتَهُ الْأَدَاءُ.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بن أعین نقل شده که گفت: "از امام باقر (ع) درباره مردی پرسیدم که بدهکار است و نه به صاحب دین دسترسی دارد و نه به ولی او و نمی‌داند در کدام سرزمین است. امام فرمود: 'اشکالی ندارد، به شرطی که خداوند بداند که نیت او پرداخت بدهی است.'"</w:t>
      </w:r>
    </w:p>
    <w:p>
      <w:pPr>
        <w:pStyle w:val="Heading5"/>
      </w:pPr>
      <w:bookmarkStart w:id="1661" w:name="_Toc1222"/>
      <w:r>
        <w:t>[رقم الحدیث الکلی: 23854 - رقم الحدیث الباب: 2]</w:t>
      </w:r>
      <w:bookmarkEnd w:id="1661"/>
    </w:p>
    <w:p>
      <w:pPr>
        <w:pStyle w:val="BookText"/>
      </w:pPr>
      <w:r>
        <w:rPr>
          <w:rFonts w:ascii="Times New Roman" w:hAnsi="Times New Roman" w:eastAsia="Times New Roman" w:cs="Times New Roman"/>
          <w:lang w:val="en-US" w:bidi="en-US"/>
          <w:color w:val="111111"/>
          <w:sz w:val="28"/>
          <w:szCs w:val="28"/>
          <w:rtl/>
        </w:rPr>
        <w:t xml:space="preserve">23854- 2- </w:t>
      </w:r>
      <w:r>
        <w:rPr>
          <w:rStyle w:val="FootnoteReference"/>
        </w:rPr>
        <w:footnoteReference w:id="2285"/>
      </w:r>
      <w:r>
        <w:rPr>
          <w:rFonts w:ascii="Amiri" w:hAnsi="Amiri" w:eastAsia="Amiri" w:cs="Amiri"/>
          <w:lang w:bidi="ar-SA"/>
          <w:color w:val="111111"/>
          <w:sz w:val="28"/>
          <w:szCs w:val="28"/>
          <w:rtl/>
        </w:rPr>
        <w:t xml:space="preserve">وَ عَنْهُ عَنْ حَمَّادِ بْنِ عِیسَی عَنْ مُعَاوِیَةَ بْنِ وَهْبٍ قَالَ: سُئِلَ أَبُو عَبْدِ اللَّهِ ع عَنْ رَجُلٍ کَانَ لَهُ عَلَی رَجُلٍ حَقٌّ فَفُقِدَ وَ لَا یُدْرَی أَ حَیٌّ هُوَ أَمْ مَیِّتٌ وَ لَا یُعْرَفُ لَهُ وَارِثٌ وَ لَا نَسَبٌ وَ لَا بَلَدٌ قَالَ اطْلُبْهُ قَالَ إِنَّ ذَلِکَ قَدْ طَالَ فَأَصَّدَّقُ بِهِ قَالَ اطْلُبْهُ.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که گفت: "از امام صادق (ع) درباره مردی پرسیدم که حق مالی بر دیگری دارد و آن شخص ناپدید شده و نمی‌داند که زنده است یا مرده، و همچنین وارث، نسب یا محل او را نمی‌شناسد. امام فرمود: 'او را جستجو کن.' گفت: 'مدت زیادی است و جستجو نتیجه‌ای نداشته، آیا می‌توانم آن را به عنوان صدقه بدهم؟' امام فرمود: 'او را جستجو کن.'"</w:t>
      </w:r>
    </w:p>
    <w:p>
      <w:pPr>
        <w:pStyle w:val="Heading5"/>
      </w:pPr>
      <w:bookmarkStart w:id="1662" w:name="_Toc1223"/>
      <w:r>
        <w:t>[رقم الحدیث الکلی: 23855 - رقم الحدیث الباب: 3]</w:t>
      </w:r>
      <w:bookmarkEnd w:id="1662"/>
    </w:p>
    <w:p>
      <w:pPr>
        <w:pStyle w:val="BookText"/>
      </w:pPr>
      <w:r>
        <w:rPr>
          <w:rFonts w:ascii="Times New Roman" w:hAnsi="Times New Roman" w:eastAsia="Times New Roman" w:cs="Times New Roman"/>
          <w:lang w:val="en-US" w:bidi="en-US"/>
          <w:color w:val="111111"/>
          <w:sz w:val="28"/>
          <w:szCs w:val="28"/>
          <w:rtl/>
        </w:rPr>
        <w:t xml:space="preserve">23855- 3- </w:t>
      </w:r>
      <w:r>
        <w:rPr>
          <w:rStyle w:val="FootnoteReference"/>
        </w:rPr>
        <w:footnoteReference w:id="2286"/>
      </w:r>
      <w:r>
        <w:rPr>
          <w:rFonts w:ascii="Amiri" w:hAnsi="Amiri" w:eastAsia="Amiri" w:cs="Amiri"/>
          <w:lang w:bidi="ar-SA"/>
          <w:color w:val="111111"/>
          <w:sz w:val="28"/>
          <w:szCs w:val="28"/>
          <w:rtl/>
        </w:rPr>
        <w:t xml:space="preserve">وَ بِإِسْنَادِهِ عَنِ الْحَسَنِ بْنِ مُحَمَّدِ بْنِ سَمَاعَةَ عَنْ مُحَمَّدِ بْنِ زِیَادٍ عَنْ هِشَامِ بْنِ سَالِمٍ قَالَ: سَأَلَ حَفْصٌ الْأَعْوَرُ أَبَا عَبْدِ اللَّهِ ع وَ أَنَا عِنْدَهُ جَالِسٌ قَالَ إِنَّهُ کَانَ لِأَبِی أَجِیرٌ کَانَ یَقُومُ فِی رَحَاهُ وَ لَهُ عِنْدَنَا دَرَاهِمُ وَ لَیْسَ لَهُ وَارِثٌ فَقَالَ أَبُو عَبْدِ اللَّهِ ع تُدْفَعُ إِلَی الْمَسَاکِینِ ثُمَّ قَالَ رَأْیُکَ فِیهَا ثُمَّ أَعَادَ عَلَیْهِ الْمَسْأَلَةَ فَقَالَ لَهُ مِثْلَ ذَلِکَ فَأَعَادَ عَلَیْهِ الْمَسْأَلَةَ ثَالِثَةً فَقَالَ أَبُو عَبْدِ اللَّهِ ع تَطْلُبُ وَارِثاً فَإِنْ وَجَدْتَ وَارِثاً وَ إِلَّا فَهُوَ کَسَبِیلِ مَالِکَ ثُمَّ قَالَ مَا عَسَی أَنْ یُصْنَعَ بِهَا ثُمَ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3" w:name="pg14689_173437"/>
    <w:bookmarkEnd w:id="353"/>
    <w:p>
      <w:pPr>
        <w:pStyle w:val="BookText"/>
      </w:pPr>
      <w:r>
        <w:rPr>
          <w:rFonts w:ascii="Amiri" w:hAnsi="Amiri" w:eastAsia="Amiri" w:cs="Amiri"/>
          <w:lang w:bidi="ar-SA"/>
          <w:color w:val="111111"/>
          <w:sz w:val="28"/>
          <w:szCs w:val="28"/>
          <w:rtl/>
        </w:rPr>
        <w:t xml:space="preserve">قَالَ تُوصِی بِهَا فَإِنْ جَاءَ طَالِبُهَا وَ إِلَّا فَهِیَ کَسَبِیلِ مَالِکَ.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87"/>
      </w:r>
      <w:r>
        <w:rPr>
          <w:rFonts w:ascii="Amiri" w:hAnsi="Amiri" w:eastAsia="Amiri" w:cs="Amiri"/>
          <w:lang w:bidi="ar-SA"/>
          <w:color w:val="111111"/>
          <w:sz w:val="28"/>
          <w:szCs w:val="28"/>
          <w:rtl/>
        </w:rPr>
        <w:t xml:space="preserve">وَ یَأْتِی مَا یَدُلُّ عَلَیْهِ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که گفت: "حفص الاعور از امام صادق (ع) پرسید در حالی که من نزد او نشسته بودم: 'پدرم کارگری داشت که برای او کار می‌کرد و مقداری پول نزد ما داشت و وارثی ندارد.' امام صادق (ع) فرمود: 'آن را به مساکین بدهید.' سپس گفت: 'نظر شما چیست؟' امام همان پاسخ را تکرار کرد. برای بار سوم پرسید و امام فرمود: 'وارث را جستجو کن. اگر وارثی پیدا کردی، به او بده و اگر نه، به عنوان مال خودت آن را تصرف کن.' سپس افزود: 'چه می‌توان با آن کرد؟ آن را به وصیت بگذار و اگر طلبکاری پیدا شد، آن را به او بده وگرنه، همانند مال خودت تصرف کن.'"</w:t>
      </w:r>
    </w:p>
    <w:p>
      <w:pPr>
        <w:pStyle w:val="Heading4"/>
      </w:pPr>
      <w:bookmarkStart w:id="1663" w:name="_Toc1224"/>
      <w:r>
        <w:t>23- بَابُ اسْتِحْبَابِ تَحْلِیلِ الْمَیِّتِ وَ الْحَیِّ مِنَ الدَّیْنِ‌</w:t>
      </w:r>
      <w:bookmarkEnd w:id="1663"/>
    </w:p>
    <w:p>
      <w:pPr>
        <w:pStyle w:val="Heading5"/>
      </w:pPr>
      <w:bookmarkStart w:id="1664" w:name="_Toc1225"/>
      <w:r>
        <w:t>اشارة</w:t>
      </w:r>
      <w:bookmarkEnd w:id="1664"/>
    </w:p>
    <w:p>
      <w:pPr>
        <w:pStyle w:val="BookText"/>
      </w:pPr>
      <w:r>
        <w:rPr>
          <w:rStyle w:val="FootnoteReference"/>
        </w:rPr>
        <w:footnoteReference w:id="2289"/>
      </w:r>
      <w:r>
        <w:rPr>
          <w:rFonts w:ascii="Amiri" w:hAnsi="Amiri" w:eastAsia="Amiri" w:cs="Amiri"/>
          <w:lang w:bidi="ar-SA"/>
          <w:color w:val="111111"/>
          <w:sz w:val="28"/>
          <w:szCs w:val="28"/>
          <w:rtl/>
        </w:rPr>
        <w:t xml:space="preserve">23 بَابُ اسْتِحْبَابِ تَحْلِیلِ الْمَیِّتِ وَ الْحَیِّ مِنَ الدَّیْنِ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5" w:name="_Toc1226"/>
      <w:r>
        <w:t>[رقم الحدیث الکلی: 23856 - رقم الحدیث الباب: 1]</w:t>
      </w:r>
      <w:bookmarkEnd w:id="1665"/>
    </w:p>
    <w:p>
      <w:pPr>
        <w:pStyle w:val="BookText"/>
      </w:pPr>
      <w:r>
        <w:rPr>
          <w:rFonts w:ascii="Times New Roman" w:hAnsi="Times New Roman" w:eastAsia="Times New Roman" w:cs="Times New Roman"/>
          <w:lang w:val="en-US" w:bidi="en-US"/>
          <w:color w:val="111111"/>
          <w:sz w:val="28"/>
          <w:szCs w:val="28"/>
          <w:rtl/>
        </w:rPr>
        <w:t xml:space="preserve">23856- 1- </w:t>
      </w:r>
      <w:r>
        <w:rPr>
          <w:rStyle w:val="FootnoteReference"/>
        </w:rPr>
        <w:footnoteReference w:id="2290"/>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إِبْرَاهِیمَ بْنِ عَبْدِ الْحَمِیدِ قَالَ: قُلْتُ لِأَبِی عَبْدِ اللَّهِ ع إِنَّ لِعَبْدِ الرَّحْمَنِ بْنِ سَیَابَةَ دَیْناً عَلَی رَجُلٍ قَدْ مَاتَ وَ کَلَّمْنَاهُ عَلَی أَنْ یُحَلِّلَهُ فَأَبَی قَالَ وَیْحَهُ أَ مَا یَعْلَمُ أَنَّ لَهُ بِکُلِّ دِرْهَمٍ عَشَرَةَ دَرَاهِمَ إِذَا حَلَّلَهُ فَإِنْ لَمْ یُحَلِّلْهُ فَإِنَّمَا لَهُ دِرْهَمٌ بَدَلُ دِرْهَمٍ.</w:t>
      </w:r>
    </w:p>
    <w:p>
      <w:pPr>
        <w:pStyle w:val="BookText"/>
      </w:pPr>
      <w:r>
        <w:rPr>
          <w:rFonts w:ascii="Amiri" w:hAnsi="Amiri" w:eastAsia="Amiri" w:cs="Amiri"/>
          <w:lang w:bidi="ar-SA"/>
          <w:color w:val="111111"/>
          <w:sz w:val="28"/>
          <w:szCs w:val="28"/>
          <w:rtl/>
        </w:rPr>
        <w:t xml:space="preserve">وَ رَوَاهُ الصَّدُوقُ بِإِسْنَادِهِ عَنْ إِبْرَاهِیمَ بْنِ عَبْدِ الْحَمِیدِ عَنِ الْحَسَنِ بْنِ خُنَیْسٍ قَالَ قُلْتُ لِأَبِی عَبْدِ اللَّهِ ع وَ ذَکَرَ نَحْوَهُ </w:t>
      </w:r>
      <w:r>
        <w:rPr>
          <w:rStyle w:val="FootnoteReference"/>
        </w:rPr>
        <w:footnoteReference w:id="2291"/>
      </w:r>
      <w:r>
        <w:rPr>
          <w:rFonts w:ascii="Amiri" w:hAnsi="Amiri" w:eastAsia="Amiri" w:cs="Amiri"/>
          <w:lang w:bidi="ar-SA"/>
          <w:color w:val="111111"/>
          <w:sz w:val="28"/>
          <w:szCs w:val="28"/>
          <w:rtl/>
        </w:rPr>
        <w:t xml:space="preserve">وَ رَوَاهُ أَیْضاً مُرْسَلًا </w:t>
      </w:r>
      <w:r>
        <w:rPr>
          <w:rStyle w:val="FootnoteReference"/>
        </w:rPr>
        <w:footnoteReference w:id="2292"/>
      </w:r>
    </w:p>
    <w:p>
      <w:pPr>
        <w:pStyle w:val="BookText"/>
      </w:pPr>
      <w:r>
        <w:rPr>
          <w:rFonts w:ascii="Amiri" w:hAnsi="Amiri" w:eastAsia="Amiri" w:cs="Amiri"/>
          <w:lang w:bidi="ar-SA"/>
          <w:color w:val="111111"/>
          <w:sz w:val="28"/>
          <w:szCs w:val="28"/>
          <w:rtl/>
        </w:rPr>
        <w:t xml:space="preserve">وَ رَوَاهُ فِی ثَوَابِ الْأَعْمَالِ عَنْ أَبِیهِ عَنْ سَعْدٍ عَنْ یَعْقُوبَ بْنِ یَزِیدَ مِثْلَهُ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نقل شده که گفت: "به امام صادق (ع) گفتم: 'عبدالرحمن بن سیابه بدهی‌ای بر عهده مردی داشت که فوت کرده است و ما با او صحبت کردیم که از آن صرف نظر کند ولی او قبول نکرد.' امام فرمود: 'وای بر او! آیا نمی‌داند که به ازای هر درهم، ده درهم پاداش دارد اگر صرف نظر کند و اگر صرف نظر نکند، فقط همان یک درهم را خواهد داشت؟'"</w:t>
      </w:r>
    </w:p>
    <w:p>
      <w:pPr>
        <w:pStyle w:val="Heading5"/>
      </w:pPr>
      <w:bookmarkStart w:id="1666" w:name="_Toc1227"/>
      <w:r>
        <w:t>[رقم الحدیث الکلی: 23857 - رقم الحدیث الباب: 2]</w:t>
      </w:r>
      <w:bookmarkEnd w:id="1666"/>
    </w:p>
    <w:p>
      <w:pPr>
        <w:pStyle w:val="BookText"/>
      </w:pPr>
      <w:r>
        <w:rPr>
          <w:rFonts w:ascii="Times New Roman" w:hAnsi="Times New Roman" w:eastAsia="Times New Roman" w:cs="Times New Roman"/>
          <w:lang w:val="en-US" w:bidi="en-US"/>
          <w:color w:val="111111"/>
          <w:sz w:val="28"/>
          <w:szCs w:val="28"/>
          <w:rtl/>
        </w:rPr>
        <w:t xml:space="preserve">23857- 2- </w:t>
      </w:r>
      <w:r>
        <w:rPr>
          <w:rStyle w:val="FootnoteReference"/>
        </w:rPr>
        <w:footnoteReference w:id="2294"/>
      </w:r>
      <w:r>
        <w:rPr>
          <w:rFonts w:ascii="Amiri" w:hAnsi="Amiri" w:eastAsia="Amiri" w:cs="Amiri"/>
          <w:lang w:bidi="ar-SA"/>
          <w:color w:val="111111"/>
          <w:sz w:val="28"/>
          <w:szCs w:val="28"/>
          <w:rtl/>
        </w:rPr>
        <w:t xml:space="preserve">وَ بِإِسْنَادِهِ عَنِ الْحُسَیْنِ بْنِ سَعِیدٍ عَنِ ابْنِ أَبِی عُمَیْرٍ عَنْ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4" w:name="pg14689_173438"/>
    <w:bookmarkEnd w:id="354"/>
    <w:p>
      <w:pPr>
        <w:pStyle w:val="BookText"/>
      </w:pPr>
      <w:r>
        <w:rPr>
          <w:rFonts w:ascii="Amiri" w:hAnsi="Amiri" w:eastAsia="Amiri" w:cs="Amiri"/>
          <w:lang w:bidi="ar-SA"/>
          <w:color w:val="111111"/>
          <w:sz w:val="28"/>
          <w:szCs w:val="28"/>
          <w:rtl/>
        </w:rPr>
        <w:t xml:space="preserve">هَیْثَمٍ الصَّیْرَفِیِّ عَنْ رَجُلٍ عَنْ أَبِی عَبْدِ اللَّهِ ع فِی رَجُلٍ کَانَ لَهُ عَلَی رَجُلٍ دَیْنٌ وَ عَلَیْهِ دَیْنٌ فَمَاتَ الَّذِی لَهُ عَلَیْهِ فَسُئِلَ أَنْ یُحَلِّلَهُ مِنْهُ أَیُّهُمَا أَفْضَلُ یُحَلِّلُهُ مِنْهُ أَوْ لَا یُحَلِّلُهُ قَالَ دَعْهُ ذَا بِذَا.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95"/>
      </w:r>
      <w:r>
        <w:rPr>
          <w:rFonts w:ascii="Amiri" w:hAnsi="Amiri" w:eastAsia="Amiri" w:cs="Amiri"/>
          <w:lang w:bidi="ar-SA"/>
          <w:color w:val="111111"/>
          <w:sz w:val="28"/>
          <w:szCs w:val="28"/>
          <w:rtl/>
        </w:rPr>
        <w:t xml:space="preserve">وَ الْأَخِیرُ مَحْمُولٌ عَلَی عَدَمِ الْوُجُوبِ أَوْ عَلَی إِمْکَانِ أَخْذِ مَالِهِ وَ قَضَاءِ دَیْنِهِ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هیثم صیرفی از مردی نقل شده که از امام صادق (ع) پرسید: "مردی بود که بدهی به دیگری داشت و همچنین ازاو طلب داشت. آن شخصی که به او بدهی داشت، فوت کرد و از او خواسته شد که او را از بدهی خود بری کند. کدام بهتر است: او را از بدهی بری کند یا نه؟ امام فرمود: 'این بدهی را با آن بدهی برابر قرار بدهد.'"</w:t>
      </w:r>
    </w:p>
    <w:p>
      <w:pPr>
        <w:pStyle w:val="Heading4"/>
      </w:pPr>
      <w:bookmarkStart w:id="1667" w:name="_Toc1228"/>
      <w:r>
        <w:t>24- بَابُ وُجُوبِ قَضَاءِ دَیْنِ الْقَتِیلِ مِنْ دِیَتِهِ إِنْ لَمْ یُخَلِّفْ هُوَ شَیْئاً</w:t>
      </w:r>
      <w:bookmarkEnd w:id="1667"/>
    </w:p>
    <w:p>
      <w:pPr>
        <w:pStyle w:val="Heading5"/>
      </w:pPr>
      <w:bookmarkStart w:id="1668" w:name="_Toc1229"/>
      <w:r>
        <w:t>اشارة</w:t>
      </w:r>
      <w:bookmarkEnd w:id="1668"/>
    </w:p>
    <w:p>
      <w:pPr>
        <w:pStyle w:val="BookText"/>
      </w:pPr>
      <w:r>
        <w:rPr>
          <w:rStyle w:val="FootnoteReference"/>
        </w:rPr>
        <w:footnoteReference w:id="2296"/>
      </w:r>
      <w:r>
        <w:rPr>
          <w:rFonts w:ascii="Amiri" w:hAnsi="Amiri" w:eastAsia="Amiri" w:cs="Amiri"/>
          <w:lang w:bidi="ar-SA"/>
          <w:color w:val="111111"/>
          <w:sz w:val="28"/>
          <w:szCs w:val="28"/>
          <w:rtl/>
        </w:rPr>
        <w:t xml:space="preserve">24 بَابُ وُجُوبِ قَضَاءِ دَیْنِ الْقَتِیلِ مِنْ دِیَتِهِ إِنْ لَمْ یُخَلِّفْ هُوَ شَیْئاً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9" w:name="_Toc1230"/>
      <w:r>
        <w:t>[رقم الحدیث الکلی: 23858 - رقم الحدیث الباب: 1]</w:t>
      </w:r>
      <w:bookmarkEnd w:id="1669"/>
    </w:p>
    <w:p>
      <w:pPr>
        <w:pStyle w:val="BookText"/>
      </w:pPr>
      <w:r>
        <w:rPr>
          <w:rFonts w:ascii="Times New Roman" w:hAnsi="Times New Roman" w:eastAsia="Times New Roman" w:cs="Times New Roman"/>
          <w:lang w:val="en-US" w:bidi="en-US"/>
          <w:color w:val="111111"/>
          <w:sz w:val="28"/>
          <w:szCs w:val="28"/>
          <w:rtl/>
        </w:rPr>
        <w:t xml:space="preserve">23858- 1- </w:t>
      </w:r>
      <w:r>
        <w:rPr>
          <w:rStyle w:val="FootnoteReference"/>
        </w:rPr>
        <w:footnoteReference w:id="2297"/>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یَحْیَی الْأَزْرَقِ عَنْ أَبِی الْحَسَنِ ع فِی رَجُلٍ قُتِلَ وَ عَلَیْهِ دَیْنٌ وَ لَمْ یَتْرُکْ مَالًا فَأَخَذَ أَهْلُهُ الدِّیَةَ مِنْ قَاتِلِهِ عَلَیْهِمْ أَنْ یَقْضُوا دَیْنَهُ قَالَ نَعَمْ قُلْتُ وَ هُوَ لَمْ یَتْرُکْ شَیْئاً قَالَ إِنَّمَا أَخَذُوا الدِّیَةَ فَعَلَیْهِمْ أَنْ یَقْضُوا دَیْنَهُ.</w:t>
      </w:r>
    </w:p>
    <w:p>
      <w:pPr>
        <w:pStyle w:val="BookText"/>
      </w:pPr>
      <w:r>
        <w:rPr>
          <w:rFonts w:ascii="Amiri" w:hAnsi="Amiri" w:eastAsia="Amiri" w:cs="Amiri"/>
          <w:lang w:bidi="ar-SA"/>
          <w:color w:val="111111"/>
          <w:sz w:val="28"/>
          <w:szCs w:val="28"/>
          <w:rtl/>
        </w:rPr>
        <w:t xml:space="preserve">وَ رَوَاهُ الصَّدُوقُ بِإِسْنَادِهِ عَنْ صَفْوَانَ بْنِ یَحْیَی الْأَزْرَقِ عَنْ أَبِی الْحَسَنِ ع مِثْلَهُ </w:t>
      </w:r>
      <w:r>
        <w:rPr>
          <w:rStyle w:val="FootnoteReference"/>
        </w:rPr>
        <w:footnoteReference w:id="2298"/>
      </w:r>
      <w:r>
        <w:rPr>
          <w:rFonts w:ascii="Amiri" w:hAnsi="Amiri" w:eastAsia="Amiri" w:cs="Amiri"/>
          <w:lang w:bidi="ar-SA"/>
          <w:color w:val="111111"/>
          <w:sz w:val="28"/>
          <w:szCs w:val="28"/>
          <w:rtl/>
        </w:rPr>
        <w:t xml:space="preserve">مُحَمَّدُ بْنُ الْحَسَنِ بِإِسْنَادِهِ عَنْ أَحْمَدَ بْنِ مُحَمَّدٍ عَنْ مُعَاوِیَةَ بْنِ حُکَیْمٍ عَنْ عَلِیِّ بْنِ الْحَسَنِ بْنِ رِبَاطٍ عَنْ یَحْیَی الْأَزْرَقِ نَحْوَهُ </w:t>
      </w:r>
      <w:r>
        <w:rPr>
          <w:rStyle w:val="FootnoteReference"/>
        </w:rPr>
        <w:footnoteReference w:id="2299"/>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5" w:name="pg14689_173439"/>
    <w:bookmarkEnd w:id="355"/>
    <w:p>
      <w:pPr>
        <w:pStyle w:val="BookText"/>
      </w:pPr>
      <w:r>
        <w:rPr>
          <w:rFonts w:ascii="Amiri" w:hAnsi="Amiri" w:eastAsia="Amiri" w:cs="Amiri"/>
          <w:lang w:bidi="ar-SA"/>
          <w:color w:val="111111"/>
          <w:sz w:val="28"/>
          <w:szCs w:val="28"/>
          <w:rtl/>
        </w:rPr>
        <w:t xml:space="preserve">وَ بِإِسْنَادِهِ عَنْ أَبِی عَلِیٍّ الْأَشْعَرِیِّ مِثْلَهُ </w:t>
      </w:r>
      <w:r>
        <w:rPr>
          <w:rStyle w:val="FootnoteReference"/>
        </w:rPr>
        <w:footnoteReference w:id="2300"/>
      </w:r>
      <w:r>
        <w:rPr>
          <w:rFonts w:ascii="Amiri" w:hAnsi="Amiri" w:eastAsia="Amiri" w:cs="Amiri"/>
          <w:lang w:bidi="ar-SA"/>
          <w:color w:val="111111"/>
          <w:sz w:val="28"/>
          <w:szCs w:val="28"/>
          <w:rtl/>
        </w:rPr>
        <w:t xml:space="preserve">وَ بِإِسْنَادِهِ عَنِ الصَّفَّارِ عَنْ مُعَاوِیَةَ بْنِ حُکَیْمٍ نَحْوَهُ </w:t>
      </w:r>
      <w:r>
        <w:rPr>
          <w:rStyle w:val="FootnoteReference"/>
        </w:rPr>
        <w:footnoteReference w:id="2301"/>
      </w:r>
      <w:r>
        <w:rPr>
          <w:rFonts w:ascii="Amiri" w:hAnsi="Amiri" w:eastAsia="Amiri" w:cs="Amiri"/>
          <w:lang w:bidi="ar-SA"/>
          <w:color w:val="111111"/>
          <w:sz w:val="28"/>
          <w:szCs w:val="28"/>
          <w:rtl/>
        </w:rPr>
        <w:t xml:space="preserve">وَ عَنْهُ عَنْ أَیُّوبَ بْنِ نُوحٍ عَنْ صَفْوَانَ بْنِ یَحْیَی عَنْ عَبْدِ الْحَمِیدِ بْنِ سَعِیدٍ قَالَ سَأَلْتُ أَبَا الْحَسَنِ الرِّضَا ع وَ ذَکَرَ نَحْوَهُ </w:t>
      </w:r>
      <w:r>
        <w:rPr>
          <w:rStyle w:val="FootnoteReference"/>
        </w:rPr>
        <w:footnoteReference w:id="2302"/>
      </w:r>
      <w:r>
        <w:rPr>
          <w:rFonts w:ascii="Amiri" w:hAnsi="Amiri" w:eastAsia="Amiri" w:cs="Amiri"/>
          <w:lang w:bidi="ar-SA"/>
          <w:color w:val="111111"/>
          <w:sz w:val="28"/>
          <w:szCs w:val="28"/>
          <w:rtl/>
        </w:rPr>
        <w:t xml:space="preserve">وَ بِإِسْنَادِهِ عَنْ صَفْوَانَ بْنِ یَحْیَی مِثْلَهُ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الأزرق از امام کاظم (ع) نقل شده که درباره مردی که کشته شده و بدهی دارد و مالی به جا نگذاشته است، پرسید. اهل او دیه او را از قاتل گرفته‌اند. آیا بر آنان واجب است که بدهی او را پرداخت کنند؟ امام فرمود: 'بله'. پرسید: 'در حالی که چیزی به جا نگذاشته است؟' امام فرمود: 'همین که دیه را گرفته‌اند، باید بدهی او را پرداخت کنند.'</w:t>
      </w:r>
    </w:p>
    <w:p>
      <w:pPr>
        <w:pStyle w:val="Heading5"/>
      </w:pPr>
      <w:bookmarkStart w:id="1670" w:name="_Toc1231"/>
      <w:r>
        <w:t>[رقم الحدیث الکلی: 23859 - رقم الحدیث الباب: 2]</w:t>
      </w:r>
      <w:bookmarkEnd w:id="1670"/>
    </w:p>
    <w:p>
      <w:pPr>
        <w:pStyle w:val="BookText"/>
      </w:pPr>
      <w:r>
        <w:rPr>
          <w:rFonts w:ascii="Times New Roman" w:hAnsi="Times New Roman" w:eastAsia="Times New Roman" w:cs="Times New Roman"/>
          <w:lang w:val="en-US" w:bidi="en-US"/>
          <w:color w:val="111111"/>
          <w:sz w:val="28"/>
          <w:szCs w:val="28"/>
          <w:rtl/>
        </w:rPr>
        <w:t xml:space="preserve">23859- 2- </w:t>
      </w:r>
      <w:r>
        <w:rPr>
          <w:rStyle w:val="FootnoteReference"/>
        </w:rPr>
        <w:footnoteReference w:id="2304"/>
      </w:r>
      <w:r>
        <w:rPr>
          <w:rFonts w:ascii="Amiri" w:hAnsi="Amiri" w:eastAsia="Amiri" w:cs="Amiri"/>
          <w:lang w:bidi="ar-SA"/>
          <w:color w:val="111111"/>
          <w:sz w:val="28"/>
          <w:szCs w:val="28"/>
          <w:rtl/>
        </w:rPr>
        <w:t xml:space="preserve">وَ عَنْهُ عَنْ مُحَمَّدِ بْنِ الْحُسَیْنِ بْنِ أَبِی الْخَطَّابِ عَنْ مُحَمَّدِ بْنِ أَسْلَمَ الْجَبَلِیِّ عَنْ یُونُسَ بْنِ عَبْدِ الرَّحْمَنِ عَنِ ابْنِ مُسْکَانَ عَنْ أَبِی بَصِیرٍ قَالَ: سَأَلْتُ أَبَا عَبْدِ اللَّهِ ع عَنِ الرَّجُلِ یُقْتَلُ وَ عَلَیْهِ دَیْنٌ وَ لَیْسَ لَهُ مَالٌ فَهَلْ لِأَوْلِیَائِهِ أَنْ یَهَبُوا دَمَهُ لِقَاتِلِهِ وَ عَلَیْهِ دَیْنٌ فَقَالَ إِنَّ أَصْحَابَ الدَّیْنِ هُمُ الْخُصَمَاءُ لِلْقَاتِلِ فَإِنْ وَهَبُوا أَوْلِیَاؤُهُ دِیَةَ الْقَاتِلِ فَجَائِزٌ وَ إِنْ أَرَادُوا الْقَوَدَ فَلَیْسَ لَهُمْ ذَلِکَ حَتَّی یَضْمَنُوا الدَّیْنَ لِلْغُرَمَاءِ وَ إِلَّا فَلَا.</w:t>
      </w:r>
    </w:p>
    <w:p>
      <w:pPr>
        <w:pStyle w:val="BookText"/>
      </w:pPr>
      <w:r>
        <w:rPr>
          <w:rFonts w:ascii="Amiri" w:hAnsi="Amiri" w:eastAsia="Amiri" w:cs="Amiri"/>
          <w:lang w:bidi="ar-SA"/>
          <w:color w:val="111111"/>
          <w:sz w:val="28"/>
          <w:szCs w:val="28"/>
          <w:rtl/>
        </w:rPr>
        <w:t xml:space="preserve">أَقُولُ: وَ یَأْتِی مَا یَدُلُّ عَلَی ذَلِکَ فِی الْوَصَایَا </w:t>
      </w:r>
      <w:r>
        <w:rPr>
          <w:rStyle w:val="FootnoteReference"/>
        </w:rPr>
        <w:footnoteReference w:id="2305"/>
      </w:r>
      <w:r>
        <w:rPr>
          <w:rFonts w:ascii="Amiri" w:hAnsi="Amiri" w:eastAsia="Amiri" w:cs="Amiri"/>
          <w:lang w:bidi="ar-SA"/>
          <w:color w:val="111111"/>
          <w:sz w:val="28"/>
          <w:szCs w:val="28"/>
          <w:rtl/>
        </w:rPr>
        <w:t xml:space="preserve">وَ الْمَوَارِیثِ </w:t>
      </w:r>
      <w:r>
        <w:rPr>
          <w:rStyle w:val="FootnoteReference"/>
        </w:rPr>
        <w:footnoteReference w:id="2306"/>
      </w:r>
      <w:r>
        <w:rPr>
          <w:rFonts w:ascii="Amiri" w:hAnsi="Amiri" w:eastAsia="Amiri" w:cs="Amiri"/>
          <w:lang w:bidi="ar-SA"/>
          <w:color w:val="111111"/>
          <w:sz w:val="28"/>
          <w:szCs w:val="28"/>
          <w:rtl/>
        </w:rPr>
        <w:t xml:space="preserve">وَ غَیْرِ ذَلِکَ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مردی که کشته شده و بدهی دارد و مالی ندارد، پرسیدم. آیا ولیان او می‌توانند خون او را به قاتل ببخشند در حالی که بدهی دارد؟ امام فرمود: 'اصحاب دین، خصمان قاتل هستند. اگر ولیان او دیه قاتل را ببخشند، جایز است؛ اما اگر بخواهند قصاص کنند، نمی‌توانند تا زمانی که بدهی را تضمین کنند وگرنه نمی توانند قصاص کنند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6" w:name="pg14689_173440"/>
    <w:bookmarkEnd w:id="356"/>
    <w:p>
      <w:pPr>
        <w:pStyle w:val="Heading4"/>
      </w:pPr>
      <w:bookmarkStart w:id="1671" w:name="_Toc1232"/>
      <w:r>
        <w:t>25- بَابُ وُجُوبِ إِنْظَارِ الْمُعْسِرِ وَ عَدَمِ جَوَازِ مُعَاسَرَتِهِ‌</w:t>
      </w:r>
      <w:bookmarkEnd w:id="1671"/>
    </w:p>
    <w:p>
      <w:pPr>
        <w:pStyle w:val="Heading5"/>
      </w:pPr>
      <w:bookmarkStart w:id="1672" w:name="_Toc1233"/>
      <w:r>
        <w:t>اشارة</w:t>
      </w:r>
      <w:bookmarkEnd w:id="1672"/>
    </w:p>
    <w:p>
      <w:pPr>
        <w:pStyle w:val="BookText"/>
      </w:pPr>
      <w:r>
        <w:rPr>
          <w:rStyle w:val="FootnoteReference"/>
        </w:rPr>
        <w:footnoteReference w:id="2308"/>
      </w:r>
      <w:r>
        <w:rPr>
          <w:rFonts w:ascii="Amiri" w:hAnsi="Amiri" w:eastAsia="Amiri" w:cs="Amiri"/>
          <w:lang w:bidi="ar-SA"/>
          <w:color w:val="111111"/>
          <w:sz w:val="28"/>
          <w:szCs w:val="28"/>
          <w:rtl/>
        </w:rPr>
        <w:t xml:space="preserve">25 بَابُ وُجُوبِ إِنْظَارِ الْمُعْسِرِ وَ عَدَمِ جَوَازِ مُعَاسَرَتِهِ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73" w:name="_Toc1234"/>
      <w:r>
        <w:t>[رقم الحدیث الکلی: 23860 - رقم الحدیث الباب: 1]</w:t>
      </w:r>
      <w:bookmarkEnd w:id="1673"/>
    </w:p>
    <w:p>
      <w:pPr>
        <w:pStyle w:val="BookText"/>
      </w:pPr>
      <w:r>
        <w:rPr>
          <w:rFonts w:ascii="Times New Roman" w:hAnsi="Times New Roman" w:eastAsia="Times New Roman" w:cs="Times New Roman"/>
          <w:lang w:val="en-US" w:bidi="en-US"/>
          <w:color w:val="111111"/>
          <w:sz w:val="28"/>
          <w:szCs w:val="28"/>
          <w:rtl/>
        </w:rPr>
        <w:t xml:space="preserve">23860- 1- </w:t>
      </w:r>
      <w:r>
        <w:rPr>
          <w:rStyle w:val="FootnoteReference"/>
        </w:rPr>
        <w:footnoteReference w:id="2309"/>
      </w:r>
      <w:r>
        <w:rPr>
          <w:rFonts w:ascii="Amiri" w:hAnsi="Amiri" w:eastAsia="Amiri" w:cs="Amiri"/>
          <w:lang w:bidi="ar-SA"/>
          <w:color w:val="111111"/>
          <w:sz w:val="28"/>
          <w:szCs w:val="28"/>
          <w:rtl/>
        </w:rPr>
        <w:t xml:space="preserve">مُحَمَّدُ بْنُ یَعْقُوبَ بِإِسْنَادِهِ الْآتِی </w:t>
      </w:r>
      <w:r>
        <w:rPr>
          <w:rStyle w:val="FootnoteReference"/>
        </w:rPr>
        <w:footnoteReference w:id="2310"/>
      </w:r>
      <w:r>
        <w:rPr>
          <w:rFonts w:ascii="Amiri" w:hAnsi="Amiri" w:eastAsia="Amiri" w:cs="Amiri"/>
          <w:lang w:bidi="ar-SA"/>
          <w:color w:val="111111"/>
          <w:sz w:val="28"/>
          <w:szCs w:val="28"/>
          <w:rtl/>
        </w:rPr>
        <w:t xml:space="preserve">عَنْ أَبِی عَبْدِ اللَّهِ ع فِی وَصِیَّةٍ طَوِیلَةٍ کَتَبَهَا إِلَی أَصْحَابِهِ قَالَ: وَ إِیَّاکُمْ وَ إِعْسَارَ أَحَدٍ مِنْ إِخْوَانِکُمُ الْمُسْلِمِینَ أَنْ تُعْسِرُوهُ بِشَیْ‌ءٍ یَکُونُ لَکُمْ قِبَلَهُ وَ هُوَ مُعْسِرٌ فَإِنَّ أَبَانَا رَسُولَ اللَّهِ ص کَانَ یَقُولُ لَیْسَ لِمُسْلِمٍ أَنْ یُعْسِرَ مُسْلِماً وَ مَنْ أَنْظَرَ مُعْسِراً أَظَلَّهُ اللَّهُ یَوْمَ الْقِیَامَةِ بِظِلِّهِ یَوْمَ لَا ظِلَّ إِلَّا ظِلُّهُ.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یعقوب به اسناد معتبر از امام صادق (ع) در وصیت طولانی‌ای که به اصحاب خود نوشته بود، نقل شده که فرمود: "از فقر و مشکلات مالی یکی از برادران مسلمان خود جلوگیری کنید و او را تحت فشار قرار ندهید. اگر کسی به شما بدهکار است و او دچار مشکلات مالی است، باید او را مهلت دهید، زیرا پیامبر اسلام (ص) می‌فرمود: 'هیچ مسلمانی نباید مسلمان دیگری را تحت فشار قرار دهد و کسی که به یک فرد معسر مهلت دهد، خداوند او را در روز قیامت در سایه خود قرار خواهد داد، روزی که سایه‌ای جز سایه خداوند وجود ندارد.'"</w:t>
      </w:r>
    </w:p>
    <w:p>
      <w:pPr>
        <w:pStyle w:val="Heading5"/>
      </w:pPr>
      <w:bookmarkStart w:id="1674" w:name="_Toc1235"/>
      <w:r>
        <w:t>[رقم الحدیث الکلی: 23861 - رقم الحدیث الباب: 2]</w:t>
      </w:r>
      <w:bookmarkEnd w:id="1674"/>
    </w:p>
    <w:p>
      <w:pPr>
        <w:pStyle w:val="BookText"/>
      </w:pPr>
      <w:r>
        <w:rPr>
          <w:rFonts w:ascii="Times New Roman" w:hAnsi="Times New Roman" w:eastAsia="Times New Roman" w:cs="Times New Roman"/>
          <w:lang w:val="en-US" w:bidi="en-US"/>
          <w:color w:val="111111"/>
          <w:sz w:val="28"/>
          <w:szCs w:val="28"/>
          <w:rtl/>
        </w:rPr>
        <w:t xml:space="preserve">23861- 2- </w:t>
      </w:r>
      <w:r>
        <w:rPr>
          <w:rStyle w:val="FootnoteReference"/>
        </w:rPr>
        <w:footnoteReference w:id="2311"/>
      </w:r>
      <w:r>
        <w:rPr>
          <w:rFonts w:ascii="Amiri" w:hAnsi="Amiri" w:eastAsia="Amiri" w:cs="Amiri"/>
          <w:lang w:bidi="ar-SA"/>
          <w:color w:val="111111"/>
          <w:sz w:val="28"/>
          <w:szCs w:val="28"/>
          <w:rtl/>
        </w:rPr>
        <w:t xml:space="preserve">مُحَمَّدُ بْنُ الْحَسَنِ بِإِسْنَادِهِ عَنْ مُحَمَّدِ بْنِ أَحْمَدَ بْنِ یَحْیَی عَنْ أَبِی إِسْحَاقَ عَنْ عَلِیِّ بْنِ مَعْبَدٍ </w:t>
      </w:r>
      <w:r>
        <w:rPr>
          <w:rStyle w:val="FootnoteReference"/>
        </w:rPr>
        <w:footnoteReference w:id="2312"/>
      </w:r>
      <w:r>
        <w:rPr>
          <w:rFonts w:ascii="Amiri" w:hAnsi="Amiri" w:eastAsia="Amiri" w:cs="Amiri"/>
          <w:lang w:bidi="ar-SA"/>
          <w:color w:val="111111"/>
          <w:sz w:val="28"/>
          <w:szCs w:val="28"/>
          <w:rtl/>
        </w:rPr>
        <w:t xml:space="preserve">عَنْ عَبْدِ اللَّهِ بْنِ الْقَاسِمِ عَنْ عَبْدِ اللَّهِ بْنِ سِنَانٍ قَالَ: قَالَ النَّبِیُّ ص أَلْفُ دِرْهَمٍ أُقْرِضُهَا مَرَّتَیْنِ أَحَبُّ إِلَیَّ مِنْ أَنْ أَتَصَدَّقَ بِهَا مَرَّةً وَ کَمَا لَا یَحِلُّ لِغَرِیمِکَ أَنْ یَمْطُلَکَ وَ هُوَ مُوسِرٌ فَکَذَلِکَ لَا یَحِلُّ لَکَ أَنْ تُعْسِرَهُ إِذَا عَلِمْتَ أَنَّهُ مُعْسِرٌ.</w:t>
      </w:r>
    </w:p>
    <w:p>
      <w:pPr>
        <w:pStyle w:val="BookText"/>
      </w:pPr>
      <w:r>
        <w:rPr>
          <w:rFonts w:ascii="Amiri" w:hAnsi="Amiri" w:eastAsia="Amiri" w:cs="Amiri"/>
          <w:lang w:bidi="ar-SA"/>
          <w:color w:val="111111"/>
          <w:sz w:val="28"/>
          <w:szCs w:val="28"/>
          <w:rtl/>
        </w:rPr>
        <w:t xml:space="preserve">مُحَمَّدُ بْنُ عَلِیِّ بْنِ الْحُسَیْنِ فِی ثَوَابِ الْأَعْمَالِ عَنْ مُحَمَّدِ بْنِ الْحَسَنِ عَنِ الصَّفَّارِ عَنْ إِبْرَاهِیمَ بْنِ هَاشِمٍ عَنْ عَلِیِّ بْنِ مَعْبَدٍ مِثْلَهُ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"پیامبر (ص) فرمود: 'هزار درهمی که دوبار قرض می‌دهم برایم محبوب‌تر است از اینکه یک‌بار صدقه بدهم. و همان‌طور که بر بدهکار جایز نیست که تأخیر در پرداخت داشته باشد در حالی که توانایی مالی دارد، بر شما نیز جایز نیست که او را تحت فشار قرار دهید اگر می‌دانید که معسر است.'"</w:t>
      </w:r>
    </w:p>
    <w:p>
      <w:pPr>
        <w:pStyle w:val="Heading5"/>
      </w:pPr>
      <w:bookmarkStart w:id="1675" w:name="_Toc1236"/>
      <w:r>
        <w:t>[رقم الحدیث الکلی: 23862 - رقم الحدیث الباب: 3]</w:t>
      </w:r>
      <w:bookmarkEnd w:id="1675"/>
    </w:p>
    <w:p>
      <w:pPr>
        <w:pStyle w:val="BookText"/>
      </w:pPr>
      <w:r>
        <w:rPr>
          <w:rFonts w:ascii="Times New Roman" w:hAnsi="Times New Roman" w:eastAsia="Times New Roman" w:cs="Times New Roman"/>
          <w:lang w:val="en-US" w:bidi="en-US"/>
          <w:color w:val="111111"/>
          <w:sz w:val="28"/>
          <w:szCs w:val="28"/>
          <w:rtl/>
        </w:rPr>
        <w:t xml:space="preserve">23862- 3- </w:t>
      </w:r>
      <w:r>
        <w:rPr>
          <w:rStyle w:val="FootnoteReference"/>
        </w:rPr>
        <w:footnoteReference w:id="2314"/>
      </w:r>
      <w:r>
        <w:rPr>
          <w:rFonts w:ascii="Amiri" w:hAnsi="Amiri" w:eastAsia="Amiri" w:cs="Amiri"/>
          <w:lang w:bidi="ar-SA"/>
          <w:color w:val="111111"/>
          <w:sz w:val="28"/>
          <w:szCs w:val="28"/>
          <w:rtl/>
        </w:rPr>
        <w:t xml:space="preserve">وَ عَنْ أَبِیهِ عَنْ عَبْدِ اللَّهِ بْنِ جَعْفَرٍ عَنْ یَعْقُوبَ</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7" w:name="pg14689_173441"/>
    <w:bookmarkEnd w:id="357"/>
    <w:p>
      <w:pPr>
        <w:pStyle w:val="BookText"/>
      </w:pPr>
      <w:r>
        <w:rPr>
          <w:rFonts w:ascii="Amiri" w:hAnsi="Amiri" w:eastAsia="Amiri" w:cs="Amiri"/>
          <w:lang w:bidi="ar-SA"/>
          <w:color w:val="111111"/>
          <w:sz w:val="28"/>
          <w:szCs w:val="28"/>
          <w:rtl/>
        </w:rPr>
        <w:t xml:space="preserve">بْنِ یَزِیدَ عَنِ الْحَسَنِ بْنِ مَحْبُوبٍ عَنْ حَنَانِ بْنِ سَدِیرٍ </w:t>
      </w:r>
      <w:r>
        <w:rPr>
          <w:rStyle w:val="FootnoteReference"/>
        </w:rPr>
        <w:footnoteReference w:id="2315"/>
      </w:r>
      <w:r>
        <w:rPr>
          <w:rFonts w:ascii="Amiri" w:hAnsi="Amiri" w:eastAsia="Amiri" w:cs="Amiri"/>
          <w:lang w:bidi="ar-SA"/>
          <w:color w:val="111111"/>
          <w:sz w:val="28"/>
          <w:szCs w:val="28"/>
          <w:rtl/>
        </w:rPr>
        <w:t xml:space="preserve">عَنْ أَبِی جَعْفَرٍ ع قَالَ: یُبْعَثُ یَوْمَ الْقِیَامَةِ قَوْمٌ تَحْتَ ظِلِّ الْعَرْشِ وُجُوهُهُمْ مِنْ نُورٍ وَ رِیَاشُهُمْ مِنْ نُورٍ جُلُوسٌ عَلَی کَرَاسِیَّ مِنْ نُورٍ إِلَی أَنْ قَالَ فَیُنَادِی مُنَادٍ هَؤُلَاءِ قَوْمٌ کَانُوا یُیَسِّرُونَ عَلَی الْمُؤْمِنِینَ وَ یُنْظِرُونَ الْمُعْسِرَ حَتَّی یُیَسَّرَ.</w:t>
      </w:r>
    </w:p>
    <w:p>
      <w:pPr>
        <w:pStyle w:val="BookText"/>
      </w:pPr>
      <w:r>
        <w:rPr>
          <w:rFonts w:ascii="Amiri" w:hAnsi="Amiri" w:eastAsia="Amiri" w:cs="Amiri"/>
          <w:lang w:bidi="ar-SA"/>
          <w:color w:val="111111"/>
          <w:sz w:val="28"/>
          <w:szCs w:val="28"/>
          <w:rtl/>
        </w:rPr>
        <w:t xml:space="preserve">الْعَیَّاشِیُّ فِی تَفْسِیرِهِ عَنْ حَنَانِ بْنِ سَدِیرٍ نَحْوَهُ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حنان بن سدیر از امام باقر (ع) نقل شده که فرمود: "در روز قیامت گروهی زیر سایه عرش خداوند قرار می‌گیرند، چهره‌هایشان از نور است و لباس‌هایشان از نور و بر کرسی‌های نور نشسته‌اند. سپس منادی ندا می‌دهد: 'این‌ها کسانی هستند که در دنیا بر مؤمنان آسان می‌گرفتند و به معسران مهلت می‌دادند تا زمانی که توانایی پرداخت پیدا کنند.'"</w:t>
      </w:r>
    </w:p>
    <w:p>
      <w:pPr>
        <w:pStyle w:val="Heading5"/>
      </w:pPr>
      <w:bookmarkStart w:id="1676" w:name="_Toc1237"/>
      <w:r>
        <w:t>[رقم الحدیث الکلی: 23863 - رقم الحدیث الباب: 4]</w:t>
      </w:r>
      <w:bookmarkEnd w:id="1676"/>
    </w:p>
    <w:p>
      <w:pPr>
        <w:pStyle w:val="BookText"/>
      </w:pPr>
      <w:r>
        <w:rPr>
          <w:rFonts w:ascii="Times New Roman" w:hAnsi="Times New Roman" w:eastAsia="Times New Roman" w:cs="Times New Roman"/>
          <w:lang w:val="en-US" w:bidi="en-US"/>
          <w:color w:val="111111"/>
          <w:sz w:val="28"/>
          <w:szCs w:val="28"/>
          <w:rtl/>
        </w:rPr>
        <w:t xml:space="preserve">23863- 4- </w:t>
      </w:r>
      <w:r>
        <w:rPr>
          <w:rStyle w:val="FootnoteReference"/>
        </w:rPr>
        <w:footnoteReference w:id="2317"/>
      </w:r>
      <w:r>
        <w:rPr>
          <w:rFonts w:ascii="Amiri" w:hAnsi="Amiri" w:eastAsia="Amiri" w:cs="Amiri"/>
          <w:lang w:bidi="ar-SA"/>
          <w:color w:val="111111"/>
          <w:sz w:val="28"/>
          <w:szCs w:val="28"/>
          <w:rtl/>
        </w:rPr>
        <w:t xml:space="preserve">وَ عَنْ مُعَاوِیَةَ بْنِ عَمَّارٍ قَالَ سَمِعْتُ أَبَا عَبْدِ اللَّهِ ع یَقُولُ قَالَ رَسُولُ اللَّهِ ص مَنْ أَرَادَ أَنْ یُظِلَّهُ اللَّهُ فِی ظِلِّ عَرْشِهِ یَوْمَ لَا ظِلَّ إِلَّا ظِلُّهُ فَلْیُنْظِرْ مُعْسِراً أَوْ لِیَدَعْ لَهُ مِنْ حَقِّهِ.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گفت: "شنیدم امام صادق (ع) می‌فرمود که پیامبر (ص) فرمود: 'هر کس می‌خواهد که خداوند او را در روز قیامت زیر سایه عرش خود قرار دهد، روزی که هیچ سایه‌ای جز سایه خداوند نیست، باید به معسر مهلت دهد یا بخشی از حق خود را ببخشد.'"</w:t>
      </w:r>
    </w:p>
    <w:p>
      <w:pPr>
        <w:pStyle w:val="Heading5"/>
      </w:pPr>
      <w:bookmarkStart w:id="1677" w:name="_Toc1238"/>
      <w:r>
        <w:t>[رقم الحدیث الکلی: 23864 - رقم الحدیث الباب: 5]</w:t>
      </w:r>
      <w:bookmarkEnd w:id="1677"/>
    </w:p>
    <w:p>
      <w:pPr>
        <w:pStyle w:val="BookText"/>
      </w:pPr>
      <w:r>
        <w:rPr>
          <w:rFonts w:ascii="Times New Roman" w:hAnsi="Times New Roman" w:eastAsia="Times New Roman" w:cs="Times New Roman"/>
          <w:lang w:val="en-US" w:bidi="en-US"/>
          <w:color w:val="111111"/>
          <w:sz w:val="28"/>
          <w:szCs w:val="28"/>
          <w:rtl/>
        </w:rPr>
        <w:t xml:space="preserve">23864- 5- </w:t>
      </w:r>
      <w:r>
        <w:rPr>
          <w:rStyle w:val="FootnoteReference"/>
        </w:rPr>
        <w:footnoteReference w:id="2318"/>
      </w:r>
      <w:r>
        <w:rPr>
          <w:rFonts w:ascii="Amiri" w:hAnsi="Amiri" w:eastAsia="Amiri" w:cs="Amiri"/>
          <w:lang w:bidi="ar-SA"/>
          <w:color w:val="111111"/>
          <w:sz w:val="28"/>
          <w:szCs w:val="28"/>
          <w:rtl/>
        </w:rPr>
        <w:t xml:space="preserve">وَ عَنْ أَبِی الْجَارُودِ عَنْ أَبِی جَعْفَرٍ ع قَالَ: قَالَ رَسُولُ اللَّهِ ص مَنْ سَرَّهُ أَنْ یَقِیَهُ اللَّهُ مِنْ نَفَحَاتِ جَهَنَّمَ- فَلْیُنْظِرْ مُعْسِراً أَوْ لِیَدَعْ لَهُ مِنْ حَقِّهِ.</w:t>
      </w:r>
    </w:p>
    <w:p>
      <w:pPr>
        <w:pStyle w:val="BookText"/>
      </w:pPr>
      <w:r>
        <w:rPr>
          <w:rFonts w:ascii="Amiri" w:hAnsi="Amiri" w:eastAsia="Amiri" w:cs="Amiri"/>
          <w:lang w:bidi="ar-SA"/>
          <w:color w:val="111111"/>
          <w:sz w:val="28"/>
          <w:szCs w:val="28"/>
          <w:rtl/>
        </w:rPr>
        <w:t xml:space="preserve">وَ عَنِ الْقَاسِمِ بْنِ سُلَیْمَانَ عَنْ أَبِی عَبْدِ اللَّهِ ع نَحْوَهُ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جارود از امام باقر (ع) نقل شده که فرمود: "پیامبر (ص) گفت: 'هر کس دوست دارد که خداوند او را از آتش جهنم حفظ کند، باید به معسر مهلت دهد یا بخشی از حق خود را ببخشد.'"</w:t>
      </w:r>
    </w:p>
    <w:p>
      <w:pPr>
        <w:pStyle w:val="Heading5"/>
      </w:pPr>
      <w:bookmarkStart w:id="1678" w:name="_Toc1239"/>
      <w:r>
        <w:t>[رقم الحدیث الکلی: 23865 - رقم الحدیث الباب: 6]</w:t>
      </w:r>
      <w:bookmarkEnd w:id="1678"/>
    </w:p>
    <w:p>
      <w:pPr>
        <w:pStyle w:val="BookText"/>
      </w:pPr>
      <w:r>
        <w:rPr>
          <w:rFonts w:ascii="Times New Roman" w:hAnsi="Times New Roman" w:eastAsia="Times New Roman" w:cs="Times New Roman"/>
          <w:lang w:val="en-US" w:bidi="en-US"/>
          <w:color w:val="111111"/>
          <w:sz w:val="28"/>
          <w:szCs w:val="28"/>
          <w:rtl/>
        </w:rPr>
        <w:t xml:space="preserve">23865- 6- </w:t>
      </w:r>
      <w:r>
        <w:rPr>
          <w:rStyle w:val="FootnoteReference"/>
        </w:rPr>
        <w:footnoteReference w:id="2320"/>
      </w:r>
      <w:r>
        <w:rPr>
          <w:rFonts w:ascii="Amiri" w:hAnsi="Amiri" w:eastAsia="Amiri" w:cs="Amiri"/>
          <w:lang w:bidi="ar-SA"/>
          <w:color w:val="111111"/>
          <w:sz w:val="28"/>
          <w:szCs w:val="28"/>
          <w:rtl/>
        </w:rPr>
        <w:t xml:space="preserve">وَ عَنْ إِسْحَاقَ بْنِ عَمَّارٍ قَالَ: قُلْتُ لِأَبِی عَبْدِ اللَّهِ ع مَا لِلرَّجُلِ أَنْ یَبْلُغَ مِنْ غَرِیمِهِ قَالَ لَا یَبْلُغُ بِهِ شَیْئاً اللَّهُ أَنْظَرَهُ.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صادق (ع) گفتم: 'مردی که به دیگری بدهکار است تا چه اندازه می‌تواند از او طلبکار باشد؟' امام فرمود: 'نباید از او چیزی طلب کند؛ خداوند به او مهلت داده است.'"</w:t>
      </w:r>
    </w:p>
    <w:p>
      <w:pPr>
        <w:pStyle w:val="Heading5"/>
      </w:pPr>
      <w:bookmarkStart w:id="1679" w:name="_Toc1240"/>
      <w:r>
        <w:t>[رقم الحدیث الکلی: 23866 - رقم الحدیث الباب: 7]</w:t>
      </w:r>
      <w:bookmarkEnd w:id="1679"/>
    </w:p>
    <w:p>
      <w:pPr>
        <w:pStyle w:val="BookText"/>
      </w:pPr>
      <w:r>
        <w:rPr>
          <w:rFonts w:ascii="Times New Roman" w:hAnsi="Times New Roman" w:eastAsia="Times New Roman" w:cs="Times New Roman"/>
          <w:lang w:val="en-US" w:bidi="en-US"/>
          <w:color w:val="111111"/>
          <w:sz w:val="28"/>
          <w:szCs w:val="28"/>
          <w:rtl/>
        </w:rPr>
        <w:t xml:space="preserve">23866- 7- </w:t>
      </w:r>
      <w:r>
        <w:rPr>
          <w:rStyle w:val="FootnoteReference"/>
        </w:rPr>
        <w:footnoteReference w:id="2321"/>
      </w:r>
      <w:r>
        <w:rPr>
          <w:rFonts w:ascii="Amiri" w:hAnsi="Amiri" w:eastAsia="Amiri" w:cs="Amiri"/>
          <w:lang w:bidi="ar-SA"/>
          <w:color w:val="111111"/>
          <w:sz w:val="28"/>
          <w:szCs w:val="28"/>
          <w:rtl/>
        </w:rPr>
        <w:t xml:space="preserve">وَ عَنْ أَبَانٍ عَمَّنْ أَخْبَرَهُ عَنْ أَبِی عَبْدِ اللَّهِ ع</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8" w:name="pg14689_173442"/>
    <w:bookmarkEnd w:id="358"/>
    <w:p>
      <w:pPr>
        <w:pStyle w:val="BookText"/>
      </w:pPr>
      <w:r>
        <w:rPr>
          <w:rFonts w:ascii="Amiri" w:hAnsi="Amiri" w:eastAsia="Amiri" w:cs="Amiri"/>
          <w:lang w:bidi="ar-SA"/>
          <w:color w:val="111111"/>
          <w:sz w:val="28"/>
          <w:szCs w:val="28"/>
          <w:rtl/>
        </w:rPr>
        <w:t xml:space="preserve">قَالَ: قَالَ رَسُولُ اللَّهِ ص فِی یَوْمٍ حَارٍّ مَنْ سَرَّهُ أَنْ یُظِلَّهُ اللَّهُ فِی ظِلِّ عَرْشِهِ یَوْمَ لَا ظِلَّ إِلَّا ظِلُّهُ فَلْیُنْظِرْ غَرِیماً أَوْ لِیَدَعْ لِمُعْسِرٍ.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کسی که او را مطلع کرده بود از امام صادق (ع) نقل شده که فرمود: "پیامبر (ص) در یک روز گرم گفت: 'هر کس دوست دارد که خداوند او را در روز قیامت زیر سایه عرش خود قرار دهد، روزی که هیچ سایه‌ای جز سایه خداوند نیست، باید به بدهکار مهلت دهد یا بخشی از حق خود را به معسر ببخشد.'"</w:t>
      </w:r>
    </w:p>
    <w:p>
      <w:pPr>
        <w:pStyle w:val="Heading5"/>
      </w:pPr>
      <w:bookmarkStart w:id="1680" w:name="_Toc1241"/>
      <w:r>
        <w:t>[رقم الحدیث الکلی: 23867 - رقم الحدیث الباب: 8]</w:t>
      </w:r>
      <w:bookmarkEnd w:id="1680"/>
    </w:p>
    <w:p>
      <w:pPr>
        <w:pStyle w:val="BookText"/>
      </w:pPr>
      <w:r>
        <w:rPr>
          <w:rFonts w:ascii="Times New Roman" w:hAnsi="Times New Roman" w:eastAsia="Times New Roman" w:cs="Times New Roman"/>
          <w:lang w:val="en-US" w:bidi="en-US"/>
          <w:color w:val="111111"/>
          <w:sz w:val="28"/>
          <w:szCs w:val="28"/>
          <w:rtl/>
        </w:rPr>
        <w:t xml:space="preserve">23867- 8- </w:t>
      </w:r>
      <w:r>
        <w:rPr>
          <w:rStyle w:val="FootnoteReference"/>
        </w:rPr>
        <w:footnoteReference w:id="2322"/>
      </w:r>
      <w:r>
        <w:rPr>
          <w:rFonts w:ascii="Amiri" w:hAnsi="Amiri" w:eastAsia="Amiri" w:cs="Amiri"/>
          <w:lang w:bidi="ar-SA"/>
          <w:color w:val="111111"/>
          <w:sz w:val="28"/>
          <w:szCs w:val="28"/>
          <w:rtl/>
        </w:rPr>
        <w:t xml:space="preserve">وَ عَنِ ابْنِ سِنَانٍ عَنْ أَبِی حَمْزَةَ قَالَ: ثَلَاثَةٌ یُظِلُّهُمُ اللَّهُ فِی ظِلِّهِ یَوْمَ لَا ظِلَّ إِلَّا ظِلُّهُ إِلَی أَنْ قَالَ وَ رَجُلٌ أَنْظَرَ مُعْسِراً أَوْ تَرَکَ لَهُ مِنْ حَقِّهِ.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نقل شده که گفت: "سه گروه هستند که خداوند آن‌ها را در روز قیامت در سایه خود قرار می‌دهد، روزی که هیچ سایه‌ای جز سایه خداوند نیست: یکی از این گروه‌ها کسی است که به معسر مهلت می‌دهد یا بخشی از حق خود را به او می‌بخشد."</w:t>
      </w:r>
    </w:p>
    <w:p>
      <w:pPr>
        <w:pStyle w:val="Heading5"/>
      </w:pPr>
      <w:bookmarkStart w:id="1681" w:name="_Toc1242"/>
      <w:r>
        <w:t>[رقم الحدیث الکلی: 23868 - رقم الحدیث الباب: 9]</w:t>
      </w:r>
      <w:bookmarkEnd w:id="1681"/>
    </w:p>
    <w:p>
      <w:pPr>
        <w:pStyle w:val="BookText"/>
      </w:pPr>
      <w:r>
        <w:rPr>
          <w:rFonts w:ascii="Times New Roman" w:hAnsi="Times New Roman" w:eastAsia="Times New Roman" w:cs="Times New Roman"/>
          <w:lang w:val="en-US" w:bidi="en-US"/>
          <w:color w:val="111111"/>
          <w:sz w:val="28"/>
          <w:szCs w:val="28"/>
          <w:rtl/>
        </w:rPr>
        <w:t xml:space="preserve">23868- 9- </w:t>
      </w:r>
      <w:r>
        <w:rPr>
          <w:rStyle w:val="FootnoteReference"/>
        </w:rPr>
        <w:footnoteReference w:id="2323"/>
      </w:r>
      <w:r>
        <w:rPr>
          <w:rFonts w:ascii="Amiri" w:hAnsi="Amiri" w:eastAsia="Amiri" w:cs="Amiri"/>
          <w:lang w:bidi="ar-SA"/>
          <w:color w:val="111111"/>
          <w:sz w:val="28"/>
          <w:szCs w:val="28"/>
          <w:rtl/>
        </w:rPr>
        <w:t xml:space="preserve">وَ عَنْ أَبِی عَبْدِ اللَّهِ ع قَالَ: قَالَ رَسُولُ اللَّهِ ص مَنْ أَنْظَرَ مُعْسِراً کَانَ لَهُ عَلَی اللَّهِ فِی کُلِّ یَوْمٍ صَدَقَةٌ بِمِثْلِ مَا لَهُ عَلَیْهِ حَتَّی یَسْتَوْفِیَ حَقَّهُ.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که فرمود: "پیامبر (ص) گفت: 'هر کس به معسر مهلت دهد، هر روزی که او را مهلت می‌دهد، به اندازه طلب خود صدقه‌ای از سوی خداوند به او داده می‌شود تا زمانی که حق خود را دریافت کند.'"</w:t>
      </w:r>
    </w:p>
    <w:p>
      <w:pPr>
        <w:pStyle w:val="Heading4"/>
      </w:pPr>
      <w:bookmarkStart w:id="1682" w:name="_Toc1243"/>
      <w:r>
        <w:t>26- بَابُ کَرَاهَةِ مُطَالَبَةِ الْغَرِیمِ فِی الْحَرَمِ وَ حُکْمِ مَنْ أَقْرَضَ غَیْرَهُ دَرَاهِمَ ثُمَّ سَقَطَتْ وَ جَاءَتْ غَیْرُهَا</w:t>
      </w:r>
      <w:bookmarkEnd w:id="1682"/>
    </w:p>
    <w:p>
      <w:pPr>
        <w:pStyle w:val="Heading5"/>
      </w:pPr>
      <w:bookmarkStart w:id="1683" w:name="_Toc1244"/>
      <w:r>
        <w:t>اشارة</w:t>
      </w:r>
      <w:bookmarkEnd w:id="1683"/>
    </w:p>
    <w:p>
      <w:pPr>
        <w:pStyle w:val="BookText"/>
      </w:pPr>
      <w:r>
        <w:rPr>
          <w:rStyle w:val="FootnoteReference"/>
        </w:rPr>
        <w:footnoteReference w:id="2325"/>
      </w:r>
      <w:r>
        <w:rPr>
          <w:rFonts w:ascii="Amiri" w:hAnsi="Amiri" w:eastAsia="Amiri" w:cs="Amiri"/>
          <w:lang w:bidi="ar-SA"/>
          <w:color w:val="111111"/>
          <w:sz w:val="28"/>
          <w:szCs w:val="28"/>
          <w:rtl/>
        </w:rPr>
        <w:t xml:space="preserve">26 بَابُ کَرَاهَةِ مُطَالَبَةِ الْغَرِیمِ فِی الْحَرَمِ وَ حُکْمِ مَنْ أَقْرَضَ غَیْرَهُ دَرَاهِمَ ثُمَّ سَقَطَتْ وَ جَاءَتْ غَیْرُهَا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84" w:name="_Toc1245"/>
      <w:r>
        <w:t>[رقم الحدیث الکلی: 23869 - رقم الحدیث الباب: 1]</w:t>
      </w:r>
      <w:bookmarkEnd w:id="1684"/>
    </w:p>
    <w:p>
      <w:pPr>
        <w:pStyle w:val="BookText"/>
      </w:pPr>
      <w:r>
        <w:rPr>
          <w:rFonts w:ascii="Times New Roman" w:hAnsi="Times New Roman" w:eastAsia="Times New Roman" w:cs="Times New Roman"/>
          <w:lang w:val="en-US" w:bidi="en-US"/>
          <w:color w:val="111111"/>
          <w:sz w:val="28"/>
          <w:szCs w:val="28"/>
          <w:rtl/>
        </w:rPr>
        <w:t xml:space="preserve">23869- 1- </w:t>
      </w:r>
      <w:r>
        <w:rPr>
          <w:rStyle w:val="FootnoteReference"/>
        </w:rPr>
        <w:footnoteReference w:id="2326"/>
      </w:r>
      <w:r>
        <w:rPr>
          <w:rFonts w:ascii="Amiri" w:hAnsi="Amiri" w:eastAsia="Amiri" w:cs="Amiri"/>
          <w:lang w:bidi="ar-SA"/>
          <w:color w:val="111111"/>
          <w:sz w:val="28"/>
          <w:szCs w:val="28"/>
          <w:rtl/>
        </w:rPr>
        <w:t xml:space="preserve">مُحَمَّدُ بْنُ الْحَسَنِ بِإِسْنَادِهِ عَنْ مُحَمَّدِ بْنِ عَلِیِّ بْنِ مَحْبُوبٍ عَنْ مُحَمَّدِ بْنِ الْحُسَیْنِ عَنْ جَعْفَرِ بْنِ بَشِیرٍ عَنْ سَمَاعَةَ بْنِ مِهْرَانَ عَنْ أَبِی عَبْدِ اللَّهِ ع قَالَ: سَأَلْتُهُ عَنْ رَجُلٍ لِی عَلَیْهِ مَالٌ فَغَابَ عَنِّی زَمَاناً فَرَأَیْتُهُ یَطُوفُ حَوْلَ الْکَعْبَةِ فَأَتَقَاضَاهُ قَالَ: قَالَ لَا تُسَلِّمْ عَلَیْهِ وَ لَا تُرَوِّعْهُ حَتَّی یَخْرُجَ مِنَ الْحَرَمِ.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9" w:name="pg14689_173443"/>
    <w:bookmarkEnd w:id="359"/>
    <w:p>
      <w:pPr>
        <w:pStyle w:val="BookText"/>
      </w:pPr>
      <w:r>
        <w:rPr>
          <w:rFonts w:ascii="Amiri" w:hAnsi="Amiri" w:eastAsia="Amiri" w:cs="Amiri"/>
          <w:lang w:bidi="ar-SA"/>
          <w:color w:val="111111"/>
          <w:sz w:val="28"/>
          <w:szCs w:val="28"/>
          <w:rtl/>
        </w:rPr>
        <w:t xml:space="preserve">وَ رَوَاهُ الْکُلَیْنِیُّ کَمَا مَرَّ فِی مُقَدِّمَاتِ الطَّوَافِ </w:t>
      </w:r>
      <w:r>
        <w:rPr>
          <w:rStyle w:val="FootnoteReference"/>
        </w:rPr>
        <w:footnoteReference w:id="2327"/>
      </w:r>
      <w:r>
        <w:rPr>
          <w:rFonts w:ascii="Amiri" w:hAnsi="Amiri" w:eastAsia="Amiri" w:cs="Amiri"/>
          <w:lang w:bidi="ar-SA"/>
          <w:color w:val="111111"/>
          <w:sz w:val="28"/>
          <w:szCs w:val="28"/>
          <w:rtl/>
        </w:rPr>
        <w:t xml:space="preserve">أَقُولُ: وَ تَقَدَّمَ مَا یَدُلُّ عَلَی الْحُکْمِ الثَّانِی فِی الصَّرْفِ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که گفت: "از امام صادق (ع) درباره مردی که به من بدهکار بود و برای مدتی ناپدید شد و سپس او را دیدم که در حال طواف خانه کعبه بود، پرسیدم که آیا می‌توانم از او طلبکار شوم؟ امام فرمود: 'نه به او سلام کن و نه او را بترسان تا از حرم خارج شود.'"</w:t>
      </w:r>
    </w:p>
    <w:p>
      <w:pPr>
        <w:pStyle w:val="Heading4"/>
      </w:pPr>
      <w:bookmarkStart w:id="1685" w:name="_Toc1246"/>
      <w:r>
        <w:t>27- بَابُ أَنَّهُ لَا یَلْزَمُ الْمُسْتَدِینَ الِاقْتِصَارُ عَلَی مَا یُمْسِکُ الرَّمَقَ بَلْ یَجُوزُ لَهُ أَنْ یَأْکُلَ مَا شَاءَ</w:t>
      </w:r>
      <w:bookmarkEnd w:id="1685"/>
    </w:p>
    <w:p>
      <w:pPr>
        <w:pStyle w:val="Heading5"/>
      </w:pPr>
      <w:bookmarkStart w:id="1686" w:name="_Toc1247"/>
      <w:r>
        <w:t>اشارة</w:t>
      </w:r>
      <w:bookmarkEnd w:id="1686"/>
    </w:p>
    <w:p>
      <w:pPr>
        <w:pStyle w:val="BookText"/>
      </w:pPr>
      <w:r>
        <w:rPr>
          <w:rStyle w:val="FootnoteReference"/>
        </w:rPr>
        <w:footnoteReference w:id="2329"/>
      </w:r>
      <w:r>
        <w:rPr>
          <w:rFonts w:ascii="Amiri" w:hAnsi="Amiri" w:eastAsia="Amiri" w:cs="Amiri"/>
          <w:lang w:bidi="ar-SA"/>
          <w:color w:val="111111"/>
          <w:sz w:val="28"/>
          <w:szCs w:val="28"/>
          <w:rtl/>
        </w:rPr>
        <w:t xml:space="preserve">27 بَابُ أَنَّهُ لَا یَلْزَمُ الْمُسْتَدِینَ الِاقْتِصَارُ عَلَی مَا یُمْسِکُ الرَّمَقَ بَلْ یَجُوزُ لَهُ أَنْ یَأْکُلَ مَا شَاءَ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87" w:name="_Toc1248"/>
      <w:r>
        <w:t>[رقم الحدیث الکلی: 23870 - رقم الحدیث الباب: 1]</w:t>
      </w:r>
      <w:bookmarkEnd w:id="1687"/>
    </w:p>
    <w:p>
      <w:pPr>
        <w:pStyle w:val="BookText"/>
      </w:pPr>
      <w:r>
        <w:rPr>
          <w:rFonts w:ascii="Times New Roman" w:hAnsi="Times New Roman" w:eastAsia="Times New Roman" w:cs="Times New Roman"/>
          <w:lang w:val="en-US" w:bidi="en-US"/>
          <w:color w:val="111111"/>
          <w:sz w:val="28"/>
          <w:szCs w:val="28"/>
          <w:rtl/>
        </w:rPr>
        <w:t xml:space="preserve">23870- 1- </w:t>
      </w:r>
      <w:r>
        <w:rPr>
          <w:rStyle w:val="FootnoteReference"/>
        </w:rPr>
        <w:footnoteReference w:id="2330"/>
      </w:r>
      <w:r>
        <w:rPr>
          <w:rFonts w:ascii="Amiri" w:hAnsi="Amiri" w:eastAsia="Amiri" w:cs="Amiri"/>
          <w:lang w:bidi="ar-SA"/>
          <w:color w:val="111111"/>
          <w:sz w:val="28"/>
          <w:szCs w:val="28"/>
          <w:rtl/>
        </w:rPr>
        <w:t xml:space="preserve">مُحَمَّدُ بْنُ الْحَسَنِ بِإِسْنَادِهِ عَنْ مُحَمَّدِ بْنِ عَلِیِّ بْنِ مَحْبُوبٍ عَنْ مُحَمَّدِ بْنِ الْحُسَیْنِ عَنْ صَفْوَانَ بْنِ یَحْیَی عَنْ عَلِیِّ بْنِ إِسْمَاعِیلَ عَنْ رَجُلٍ مِنْ أَهْلِ الشَّامِ أَنَّهُ سَأَلَ أَبَا الْحَسَنِ الرِّضَا ع عَنْ رَجُلٍ عَلَیْهِ دَیْنٌ قَدْ فَدَحَهُ وَ هُوَ یُخَالِطُ النَّاسَ وَ هُوَ یُؤْتَمَنُ یَسَعُهُ شِرَاءُ الْفُضُولِ مِنَ الطَّعَامِ وَ الشَّرَابِ فَهَلْ یَحِلُّ لَهُ أَمْ لَا وَ هَلْ یَحِلُّ أَنْ یَتَطَلَّعَ مِنَ الطَّعَامِ أَمْ لَا یَحِلُّ لَهُ إِلَّا قَدْرُ مَا یُمْسِکُ بِهِ نَفْسَهُ وَ یَبْلُغُهُ قَالَ لَا بَأْسَ بِمَا أَکَلَ.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اسماعیل از مردی از اهل شام نقل شده که از امام رضا (ع) درباره مردی پرسید که بدهی سنگینی بر عهده دارد و در میان مردم رفت و آمد می‌کند و امین است. آیا می‌تواند اضافه بر نیاز خود از غذا و نوشیدنی بخرد؟ و آیا جایز است یا خیر؟ امام فرمود: "اشکالی در آنچه می‌خورد نیست."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0" w:name="pg14689_173444"/>
    <w:bookmarkEnd w:id="360"/>
    <w:p>
      <w:pPr>
        <w:pStyle w:val="Heading4"/>
      </w:pPr>
      <w:bookmarkStart w:id="1688" w:name="_Toc1249"/>
      <w:r>
        <w:t>28- بَابُ أَنَّهُ یَجُوزُ لِلْمُسْلِمِ اسْتِیفَاءُ دَیْنِهِ مِنَ الذِّمِّیِّ مِنْ ثَمَنِ خَمْرٍ أَوْ خِنْزِیرٍ وَ حُکْمِ الذِّمِّیِّ إِذَا أَسْلَمَ أَوْ مَاتَ وَ عَلَیْهِ دَیْنٌ وَ لَهُ خَمْرٌ أَوْ خِنْزِیرٌ</w:t>
      </w:r>
      <w:bookmarkEnd w:id="1688"/>
    </w:p>
    <w:p>
      <w:pPr>
        <w:pStyle w:val="Heading5"/>
      </w:pPr>
      <w:bookmarkStart w:id="1689" w:name="_Toc1250"/>
      <w:r>
        <w:t>اشارة</w:t>
      </w:r>
      <w:bookmarkEnd w:id="1689"/>
    </w:p>
    <w:p>
      <w:pPr>
        <w:pStyle w:val="BookText"/>
      </w:pPr>
      <w:r>
        <w:rPr>
          <w:rStyle w:val="FootnoteReference"/>
        </w:rPr>
        <w:footnoteReference w:id="2332"/>
      </w:r>
      <w:r>
        <w:rPr>
          <w:rFonts w:ascii="Amiri" w:hAnsi="Amiri" w:eastAsia="Amiri" w:cs="Amiri"/>
          <w:lang w:bidi="ar-SA"/>
          <w:color w:val="111111"/>
          <w:sz w:val="28"/>
          <w:szCs w:val="28"/>
          <w:rtl/>
        </w:rPr>
        <w:t xml:space="preserve">28 بَابُ أَنَّهُ یَجُوزُ لِلْمُسْلِمِ اسْتِیفَاءُ دَیْنِهِ مِنَ الذِّمِّیِّ مِنْ ثَمَنِ خَمْرٍ أَوْ خِنْزِیرٍ وَ حُکْمِ الذِّمِّیِّ إِذَا أَسْلَمَ أَوْ مَاتَ وَ عَلَیْهِ دَیْنٌ وَ لَهُ خَمْرٌ أَوْ خِنْزِیرٌ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0" w:name="_Toc1251"/>
      <w:r>
        <w:t>[رقم الحدیث الکلی: 23871 - رقم الحدیث الباب: 1]</w:t>
      </w:r>
      <w:bookmarkEnd w:id="1690"/>
    </w:p>
    <w:p>
      <w:pPr>
        <w:pStyle w:val="BookText"/>
      </w:pPr>
      <w:r>
        <w:rPr>
          <w:rFonts w:ascii="Times New Roman" w:hAnsi="Times New Roman" w:eastAsia="Times New Roman" w:cs="Times New Roman"/>
          <w:lang w:val="en-US" w:bidi="en-US"/>
          <w:color w:val="111111"/>
          <w:sz w:val="28"/>
          <w:szCs w:val="28"/>
          <w:rtl/>
        </w:rPr>
        <w:t xml:space="preserve">23871- 1- </w:t>
      </w:r>
      <w:r>
        <w:rPr>
          <w:rStyle w:val="FootnoteReference"/>
        </w:rPr>
        <w:footnoteReference w:id="2333"/>
      </w:r>
      <w:r>
        <w:rPr>
          <w:rFonts w:ascii="Amiri" w:hAnsi="Amiri" w:eastAsia="Amiri" w:cs="Amiri"/>
          <w:lang w:bidi="ar-SA"/>
          <w:color w:val="111111"/>
          <w:sz w:val="28"/>
          <w:szCs w:val="28"/>
          <w:rtl/>
        </w:rPr>
        <w:t xml:space="preserve">مُحَمَّدُ بْنُ الْحَسَنِ بِإِسْنَادِهِ عَنْ مُحَمَّدِ بْنِ عَلِیِّ بْنِ مَحْبُوبٍ عَنْ مُحَمَّدِ بْنِ الْحُسَیْنِ عَنْ مُحَمَّدِ بْنِ یَحْیَی عَنِ ابْنِ أَبِی نَصْرٍ عَنْ دَاوُدَ بْنِ سِرْحَانَ قَالَ: سَأَلْتُ أَبَا عَبْدِ اللَّهِ ع عَنْ رَجُلٍ کَانَتْ لَهُ عَلَی رَجُلٍ دَرَاهِمُ فَبَاعَ خَنَازِیرَ أَوْ خَمْراً وَ هُوَ یَنْظُرُ فَقَضَاهُ قَالَ لَا بَأْسَ أَمَّا لِلْمَقْضِیِّ فَحَلَالٌ وَ أَمَّا لِلْبَائِعِ فَحَرَامٌ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35"/>
      </w:r>
      <w:r>
        <w:rPr>
          <w:rFonts w:ascii="Amiri" w:hAnsi="Amiri" w:eastAsia="Amiri" w:cs="Amiri"/>
          <w:lang w:bidi="ar-SA"/>
          <w:color w:val="111111"/>
          <w:sz w:val="28"/>
          <w:szCs w:val="28"/>
          <w:rtl/>
        </w:rPr>
        <w:t xml:space="preserve">وَ عَلَی الْحُکْمِ الثَّانِی فِیمَا یُکْتَسَبُ بِهِ </w:t>
      </w:r>
      <w:r>
        <w:rPr>
          <w:rStyle w:val="FootnoteReference"/>
        </w:rPr>
        <w:footnoteReference w:id="2336"/>
      </w:r>
      <w:r>
        <w:rPr>
          <w:rFonts w:ascii="Amiri" w:hAnsi="Amiri" w:eastAsia="Amiri" w:cs="Amiri"/>
          <w:lang w:bidi="ar-SA"/>
          <w:color w:val="111111"/>
          <w:sz w:val="28"/>
          <w:szCs w:val="28"/>
          <w:rtl/>
        </w:rPr>
        <w:t xml:space="preserve">وَ فِی الْجِهَادِ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سرحان نقل شده که گفت: "از امام صادق (ع) درباره مردی پرسیدم که به دیگری بدهکار بود و در ازای بدهی خود، خنزیر یا شراب فروخت. امام فرمود: 'اشکالی ندارد، زیرا برای دریافت‌کننده پول، حلال است اما برای فروشنده حرام. مرحوم علامه ودیگران اینرا مخصوص جای کرده اند که فروشنده (بدهکار)مسلمان نباشد .</w:t>
      </w:r>
    </w:p>
    <w:p>
      <w:pPr>
        <w:pStyle w:val="Heading4"/>
      </w:pPr>
      <w:bookmarkStart w:id="1691" w:name="_Toc1252"/>
      <w:r>
        <w:t>29- بَابُ أَنَّهُ إِذَا کَانَ لِاثْنَیْنِ دُیُونٌ فَاقْتَسَمَاهَا فَمَا حَصَلَ لَهُمَا وَ مَا ذَهَبَ عَلَیْهِمَا</w:t>
      </w:r>
      <w:bookmarkEnd w:id="1691"/>
    </w:p>
    <w:p>
      <w:pPr>
        <w:pStyle w:val="Heading5"/>
      </w:pPr>
      <w:bookmarkStart w:id="1692" w:name="_Toc1253"/>
      <w:r>
        <w:t>اشارة</w:t>
      </w:r>
      <w:bookmarkEnd w:id="1692"/>
    </w:p>
    <w:p>
      <w:pPr>
        <w:pStyle w:val="BookText"/>
      </w:pPr>
      <w:r>
        <w:rPr>
          <w:rStyle w:val="FootnoteReference"/>
        </w:rPr>
        <w:footnoteReference w:id="2338"/>
      </w:r>
      <w:r>
        <w:rPr>
          <w:rFonts w:ascii="Amiri" w:hAnsi="Amiri" w:eastAsia="Amiri" w:cs="Amiri"/>
          <w:lang w:bidi="ar-SA"/>
          <w:color w:val="111111"/>
          <w:sz w:val="28"/>
          <w:szCs w:val="28"/>
          <w:rtl/>
        </w:rPr>
        <w:t xml:space="preserve">29 بَابُ أَنَّهُ إِذَا کَانَ لِاثْنَیْنِ دُیُونٌ فَاقْتَسَمَاهَا فَمَا حَصَلَ لَهُمَا وَ مَا ذَهَبَ عَلَیْهِمَا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3" w:name="_Toc1254"/>
      <w:r>
        <w:t>[رقم الحدیث الکلی: 23872 - رقم الحدیث الباب: 1]</w:t>
      </w:r>
      <w:bookmarkEnd w:id="1693"/>
    </w:p>
    <w:p>
      <w:pPr>
        <w:pStyle w:val="BookText"/>
      </w:pPr>
      <w:r>
        <w:rPr>
          <w:rFonts w:ascii="Times New Roman" w:hAnsi="Times New Roman" w:eastAsia="Times New Roman" w:cs="Times New Roman"/>
          <w:lang w:val="en-US" w:bidi="en-US"/>
          <w:color w:val="111111"/>
          <w:sz w:val="28"/>
          <w:szCs w:val="28"/>
          <w:rtl/>
        </w:rPr>
        <w:t xml:space="preserve">23872- 1- </w:t>
      </w:r>
      <w:r>
        <w:rPr>
          <w:rStyle w:val="FootnoteReference"/>
        </w:rPr>
        <w:footnoteReference w:id="2339"/>
      </w:r>
      <w:r>
        <w:rPr>
          <w:rFonts w:ascii="Amiri" w:hAnsi="Amiri" w:eastAsia="Amiri" w:cs="Amiri"/>
          <w:lang w:bidi="ar-SA"/>
          <w:color w:val="111111"/>
          <w:sz w:val="28"/>
          <w:szCs w:val="28"/>
          <w:rtl/>
        </w:rPr>
        <w:t xml:space="preserve">مُحَمَّدُ بْنُ الْحَسَنِ بِإِسْنَادِهِ عَنِ الْحُسَیْنِ بْنِ سَعِیدٍ عَنْ عَلِیِ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1" w:name="pg14689_173445"/>
    <w:bookmarkEnd w:id="361"/>
    <w:p>
      <w:pPr>
        <w:pStyle w:val="BookText"/>
      </w:pPr>
      <w:r>
        <w:rPr>
          <w:rFonts w:ascii="Amiri" w:hAnsi="Amiri" w:eastAsia="Amiri" w:cs="Amiri"/>
          <w:lang w:bidi="ar-SA"/>
          <w:color w:val="111111"/>
          <w:sz w:val="28"/>
          <w:szCs w:val="28"/>
          <w:rtl/>
        </w:rPr>
        <w:t xml:space="preserve">بْنِ النُّعْمَانِ عَنِ ابْنِ مُسْکَانَ عَنْ سُلَیْمَانَ بْنِ خَالِدٍ قَالَ: سَأَلْتُ أَبَا عَبْدِ اللَّهِ ع عَنْ رَجُلَیْنِ کَانَ لَهُمَا مَالٌ بِأَیْدِیهِمَا وَ مِنْهُ مُتَفَرِّقٌ عَنْهُمَا فَاقْتَسَمَا بِالسَّوِیَّةِ مَا کَانَ فِی أَیْدِیهِمَا وَ مَا کَانَ غَائِباً عَنْهُمَا فَهَلَکَ نَصِیبُ أَحَدِهِمَا مِمَّا کَانَ غَائِباً وَ اسْتَوْفَی الْآخَرُ عَلَیْهِ أَنْ یَرُدَّ عَلَی صَاحِبِهِ قَالَ نَعَمْ مَا یَذْهَبُ بِمَالِهِ.</w:t>
      </w:r>
    </w:p>
    <w:p>
      <w:pPr>
        <w:pStyle w:val="BookText"/>
      </w:pPr>
      <w:r>
        <w:rPr>
          <w:rFonts w:ascii="Amiri" w:hAnsi="Amiri" w:eastAsia="Amiri" w:cs="Amiri"/>
          <w:lang w:bidi="ar-SA"/>
          <w:color w:val="111111"/>
          <w:sz w:val="28"/>
          <w:szCs w:val="28"/>
          <w:rtl/>
        </w:rPr>
        <w:t xml:space="preserve">وَ رَوَاهُ الصَّدُوقُ بِإِسْنَادِهِ عَنْ عَبْدِ اللَّهِ بْنِ مُسْکَانَ مِثْلَهُ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امام صادق (ع) پرسیدم درباره دو مردی که مالی در دست داشتند و برخی از آن‌ها نیز پراکنده بود. آن‌ها به طور مساوی آنچه در دست داشتند و آنچه غایب بود را تقسیم کردند. سپس سهم یکی از آن‌ها که غایب بود، از بین رفت و دیگری سهم خود را گرفت. آیا باید او به دیگری برگرداند؟ امام فرمود: 'بله، نباید مال او را ببرد.'"</w:t>
      </w:r>
    </w:p>
    <w:p>
      <w:pPr>
        <w:pStyle w:val="Heading5"/>
      </w:pPr>
      <w:bookmarkStart w:id="1694" w:name="_Toc1255"/>
      <w:r>
        <w:t>[رقم الحدیث الکلی: 23873 - رقم الحدیث الباب: 2]</w:t>
      </w:r>
      <w:bookmarkEnd w:id="1694"/>
    </w:p>
    <w:p>
      <w:pPr>
        <w:pStyle w:val="BookText"/>
      </w:pPr>
      <w:r>
        <w:rPr>
          <w:rFonts w:ascii="Times New Roman" w:hAnsi="Times New Roman" w:eastAsia="Times New Roman" w:cs="Times New Roman"/>
          <w:lang w:val="en-US" w:bidi="en-US"/>
          <w:color w:val="111111"/>
          <w:sz w:val="28"/>
          <w:szCs w:val="28"/>
          <w:rtl/>
        </w:rPr>
        <w:t xml:space="preserve">23873- 2- </w:t>
      </w:r>
      <w:r>
        <w:rPr>
          <w:rStyle w:val="FootnoteReference"/>
        </w:rPr>
        <w:footnoteReference w:id="234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رَجُلَیْنِ اشْتَرَکَا فِی السَّلَمِ أَ یَصْلُحُ لَهُمَا أَنْ یَقْتَسِمَا قَبْلَ أَنْ یَقْبِضَا قَالَ لَا بَأْسَ بِهِ.</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342"/>
      </w:r>
    </w:p>
    <w:p>
      <w:pPr>
        <w:pStyle w:val="BookText"/>
      </w:pPr>
      <w:r>
        <w:rPr>
          <w:rFonts w:ascii="Amiri" w:hAnsi="Amiri" w:eastAsia="Amiri" w:cs="Amiri"/>
          <w:lang w:bidi="ar-SA"/>
          <w:color w:val="111111"/>
          <w:sz w:val="28"/>
          <w:szCs w:val="28"/>
          <w:rtl/>
        </w:rPr>
        <w:t xml:space="preserve">أَقُولُ: هَذَا مَحْمُولٌ عَلَی الْجَوَازِ دُونَ اللُّزُومِ وَ یَأْتِی مَا یَدُلُّ عَلَی ذَلِکَ فِی الشِّرْکَةِ </w:t>
      </w:r>
      <w:r>
        <w:rPr>
          <w:rStyle w:val="FootnoteReference"/>
        </w:rPr>
        <w:footnoteReference w:id="2343"/>
      </w:r>
      <w:r>
        <w:rPr>
          <w:rFonts w:ascii="Amiri" w:hAnsi="Amiri" w:eastAsia="Amiri" w:cs="Amiri"/>
          <w:lang w:bidi="ar-SA"/>
          <w:color w:val="111111"/>
          <w:sz w:val="28"/>
          <w:szCs w:val="28"/>
          <w:rtl/>
        </w:rPr>
        <w:t xml:space="preserve">وَ فِی الْحَوَالَةِ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کاظم (ع) نقل شده که گفت: "از ایشان درباره دو مردی که در سلم شراکت دارند پرسیدم که آیا می‌توانند قبل از قبض تقسیم کنند؟ امام فرمود: 'اشکالی ندارد.'"</w:t>
      </w:r>
    </w:p>
    <w:p>
      <w:pPr>
        <w:pStyle w:val="BookText"/>
      </w:pPr>
      <w:r>
        <w:rPr>
          <w:rFonts w:ascii="IRNazanin" w:hAnsi="IRNazanin" w:eastAsia="IRNazanin" w:cs="IRNazanin"/>
          <w:lang w:bidi="fa-IR"/>
          <w:color w:val="111111"/>
          <w:sz w:val="28"/>
          <w:szCs w:val="28"/>
          <w:rtl/>
        </w:rPr>
        <w:t xml:space="preserve">می گویم : این روایت حمل برجوازمی شود نه برلزوم آن .</w:t>
      </w:r>
    </w:p>
    <w:p>
      <w:pPr>
        <w:pStyle w:val="Heading4"/>
      </w:pPr>
      <w:bookmarkStart w:id="1695" w:name="_Toc1256"/>
      <w:r>
        <w:t>30- بَابُ اسْتِحْبَابِ قَضَاءِ الدَّیْنِ عَنِ الْأَبَوَیْنِ وَ تَأَکُّدِهِ بَعْدَ الْمَوْتِ‌</w:t>
      </w:r>
      <w:bookmarkEnd w:id="1695"/>
    </w:p>
    <w:p>
      <w:pPr>
        <w:pStyle w:val="Heading5"/>
      </w:pPr>
      <w:bookmarkStart w:id="1696" w:name="_Toc1257"/>
      <w:r>
        <w:t>اشارة</w:t>
      </w:r>
      <w:bookmarkEnd w:id="1696"/>
    </w:p>
    <w:p>
      <w:pPr>
        <w:pStyle w:val="BookText"/>
      </w:pPr>
      <w:r>
        <w:rPr>
          <w:rStyle w:val="FootnoteReference"/>
        </w:rPr>
        <w:footnoteReference w:id="2345"/>
      </w:r>
      <w:r>
        <w:rPr>
          <w:rFonts w:ascii="Amiri" w:hAnsi="Amiri" w:eastAsia="Amiri" w:cs="Amiri"/>
          <w:lang w:bidi="ar-SA"/>
          <w:color w:val="111111"/>
          <w:sz w:val="28"/>
          <w:szCs w:val="28"/>
          <w:rtl/>
        </w:rPr>
        <w:t xml:space="preserve">30 بَابُ اسْتِحْبَابِ قَضَاءِ الدَّیْنِ عَنِ الْأَبَوَیْنِ وَ تَأَکُّدِهِ بَعْدَ الْمَوْتِ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7" w:name="_Toc1258"/>
      <w:r>
        <w:t>[رقم الحدیث الکلی: 23874 - رقم الحدیث الباب: 1]</w:t>
      </w:r>
      <w:bookmarkEnd w:id="1697"/>
    </w:p>
    <w:p>
      <w:pPr>
        <w:pStyle w:val="BookText"/>
      </w:pPr>
      <w:r>
        <w:rPr>
          <w:rFonts w:ascii="Times New Roman" w:hAnsi="Times New Roman" w:eastAsia="Times New Roman" w:cs="Times New Roman"/>
          <w:lang w:val="en-US" w:bidi="en-US"/>
          <w:color w:val="111111"/>
          <w:sz w:val="28"/>
          <w:szCs w:val="28"/>
          <w:rtl/>
        </w:rPr>
        <w:t xml:space="preserve">23874- 1- </w:t>
      </w:r>
      <w:r>
        <w:rPr>
          <w:rStyle w:val="FootnoteReference"/>
        </w:rPr>
        <w:footnoteReference w:id="2346"/>
      </w:r>
      <w:r>
        <w:rPr>
          <w:rFonts w:ascii="Amiri" w:hAnsi="Amiri" w:eastAsia="Amiri" w:cs="Amiri"/>
          <w:lang w:bidi="ar-SA"/>
          <w:color w:val="111111"/>
          <w:sz w:val="28"/>
          <w:szCs w:val="28"/>
          <w:rtl/>
        </w:rPr>
        <w:t xml:space="preserve">الْحُسَیْنُ بْنُ سَعِیدٍ فِی کِتَابِ الزُّهْدِ عَنِ النَّضْرِ وَ فَضَالَةَ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2" w:name="pg14689_173446"/>
    <w:bookmarkEnd w:id="362"/>
    <w:p>
      <w:pPr>
        <w:pStyle w:val="BookText"/>
      </w:pPr>
      <w:r>
        <w:rPr>
          <w:rFonts w:ascii="Amiri" w:hAnsi="Amiri" w:eastAsia="Amiri" w:cs="Amiri"/>
          <w:lang w:bidi="ar-SA"/>
          <w:color w:val="111111"/>
          <w:sz w:val="28"/>
          <w:szCs w:val="28"/>
          <w:rtl/>
        </w:rPr>
        <w:t xml:space="preserve">عَنْ عَبْدِ اللَّهِ بْنِ سِنَانٍ عَنْ حَفْصٍ عَنْ مُحَمَّدِ بْنِ مُسْلِمٍ عَنْ أَبِی جَعْفَرٍ ع قَالَ: إِنَّ الْعَبْدَ لَیَکُونُ بَارّاً بِوَالِدَیْهِ فِی حَیَاتِهِمَا ثُمَّ یَمُوتَانِ فَلَا یَقْضِی عَنْهُمَا الدَّیْنَ وَ لَا یَسْتَغْفِرُ لَهُمَا فَیَکْتُبُهُ اللَّهُ عَاقّاً وَ إِنَّهُ لَیَکُونُ فِی حَیَاتِهِمَا غَیْرَ بَارٍّ بِهِمَا فَإِذَا مَاتَا قَضَی عَنْهُمَا الدَّیْنَ وَ اسْتَغْفَرَ لَهُمَا فَیَکْتُبُهُ اللَّهُ بَارّاً قَالَ وَ قَالَ أَبُو عَبْدِ اللَّهِ ع- إِنْ أَحْبَبْتَ أَنْ یَزِیدَ اللَّهُ فِی عُمُرِکَ فَسُرَّ أَبَوَیْکَ وَ قَالَ الْبِرُّ یَزِیدُ فِی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 "بنده‌ای ممکن است در حیات والدینش به آن‌ها نیکی کند، اما پس از مرگشان بدهی آن‌ها را نپردازد و برای آن‌ها استغفار نکند. در این صورت خداوند او را نافرمان می‌نویسد. و ممکن است کسی در حیات والدینش به آن‌ها نیکی نکند، اما پس از مرگشان بدهی‌هایشان را بپردازد و برای آن‌ها استغفار کند. در این صورت خداوند او را نیکوکار می‌نویسد." امام صادق (ع) فرمود: "اگر دوست داری که خداوند عمرت را افزایش دهد، والدینت را خوشحال کن، و همچنین نیکی به والدین موجب افزایش رزق می‌شود."</w:t>
      </w:r>
    </w:p>
    <w:p>
      <w:pPr>
        <w:pStyle w:val="Heading5"/>
      </w:pPr>
      <w:bookmarkStart w:id="1698" w:name="_Toc1259"/>
      <w:r>
        <w:t>[رقم الحدیث الکلی: 23875 - رقم الحدیث الباب: 2]</w:t>
      </w:r>
      <w:bookmarkEnd w:id="1698"/>
    </w:p>
    <w:p>
      <w:pPr>
        <w:pStyle w:val="BookText"/>
      </w:pPr>
      <w:r>
        <w:rPr>
          <w:rFonts w:ascii="Times New Roman" w:hAnsi="Times New Roman" w:eastAsia="Times New Roman" w:cs="Times New Roman"/>
          <w:lang w:val="en-US" w:bidi="en-US"/>
          <w:color w:val="111111"/>
          <w:sz w:val="28"/>
          <w:szCs w:val="28"/>
          <w:rtl/>
        </w:rPr>
        <w:t xml:space="preserve">23875- 2- </w:t>
      </w:r>
      <w:r>
        <w:rPr>
          <w:rStyle w:val="FootnoteReference"/>
        </w:rPr>
        <w:footnoteReference w:id="2347"/>
      </w:r>
      <w:r>
        <w:rPr>
          <w:rFonts w:ascii="Amiri" w:hAnsi="Amiri" w:eastAsia="Amiri" w:cs="Amiri"/>
          <w:lang w:bidi="ar-SA"/>
          <w:color w:val="111111"/>
          <w:sz w:val="28"/>
          <w:szCs w:val="28"/>
          <w:rtl/>
        </w:rPr>
        <w:t xml:space="preserve">وَ عَنْ بَعْضِ أَصْحَابِنَا عَنْ حَنَانِ بْنِ سَدِیرٍ عَنْ سَالِمٍ الْحَنَّاطِ </w:t>
      </w:r>
      <w:r>
        <w:rPr>
          <w:rStyle w:val="FootnoteReference"/>
        </w:rPr>
        <w:footnoteReference w:id="2348"/>
      </w:r>
      <w:r>
        <w:rPr>
          <w:rFonts w:ascii="Amiri" w:hAnsi="Amiri" w:eastAsia="Amiri" w:cs="Amiri"/>
          <w:lang w:bidi="ar-SA"/>
          <w:color w:val="111111"/>
          <w:sz w:val="28"/>
          <w:szCs w:val="28"/>
          <w:rtl/>
        </w:rPr>
        <w:t xml:space="preserve">عَنْ أَبِی جَعْفَرٍ ع قَالَ: قُلْتُ لَهُ أَ یَجْزِی الْوَلَدُ الْوَالِدَ قَالَ لَا إِلَّا فِی خَصْلَتَیْنِ یَجِدُهُ مَمْلُوکاً فَیَشْتَرِیهِ فَیُعْتِقُهُ أَوْ یَکُونُ عَلَیْهِ دَیْنٌ فَیَقْضِیهِ عَنْهُ.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إِسْمَاعِیلَ بْنِ بَزِیعٍ عَنْ حَنَانِ بْنِ سَدِیرٍ عَنْ أَبِیهِ عَنْ أَبِی عَبْدِ اللَّهِ ع </w:t>
      </w:r>
      <w:r>
        <w:rPr>
          <w:rStyle w:val="FootnoteReference"/>
        </w:rPr>
        <w:footnoteReference w:id="2349"/>
      </w:r>
    </w:p>
    <w:p>
      <w:pPr>
        <w:pStyle w:val="BookText"/>
      </w:pPr>
      <w:r>
        <w:rPr>
          <w:rFonts w:ascii="Amiri" w:hAnsi="Amiri" w:eastAsia="Amiri" w:cs="Amiri"/>
          <w:lang w:bidi="ar-SA"/>
          <w:color w:val="111111"/>
          <w:sz w:val="28"/>
          <w:szCs w:val="28"/>
          <w:rtl/>
        </w:rPr>
        <w:t xml:space="preserve">وَ الَّذِی قَبْلَهُ عَنِ الْحُسَیْنِ بْنِ مُحَمَّدٍ عَنْ مُعَلَّی بْنِ مُحَمَّدٍ عَنِ الْحَسَنِ بْنِ عَلِیٍّ عَنْ عَبْدِ اللَّهِ بْنِ سِنَانٍ عَنْ مُحَمَّدِ بْنِ مُسْلِمٍ إِلَی قَوْلِهِ فَیَکْتُبُهُ اللَّهُ بَارّاً.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3" w:name="pg14689_173447"/>
    <w:bookmarkEnd w:id="363"/>
    <w:p>
      <w:pPr>
        <w:pStyle w:val="BookText"/>
      </w:pPr>
      <w:r>
        <w:rPr>
          <w:rFonts w:ascii="Amiri" w:hAnsi="Amiri" w:eastAsia="Amiri" w:cs="Amiri"/>
          <w:lang w:bidi="ar-SA"/>
          <w:color w:val="111111"/>
          <w:sz w:val="28"/>
          <w:szCs w:val="28"/>
          <w:rtl/>
        </w:rPr>
        <w:t xml:space="preserve">أَقُولُ: وَ تَقَدَّمَ مَا یَدُلُّ عَلَی ذَلِکَ فِی الزَّکَاةِ </w:t>
      </w:r>
      <w:r>
        <w:rPr>
          <w:rStyle w:val="FootnoteReference"/>
        </w:rPr>
        <w:footnoteReference w:id="2350"/>
      </w:r>
      <w:r>
        <w:rPr>
          <w:rFonts w:ascii="Amiri" w:hAnsi="Amiri" w:eastAsia="Amiri" w:cs="Amiri"/>
          <w:lang w:bidi="ar-SA"/>
          <w:color w:val="111111"/>
          <w:sz w:val="28"/>
          <w:szCs w:val="28"/>
          <w:rtl/>
        </w:rPr>
        <w:t xml:space="preserve">وَ غَیْرِهَا </w:t>
      </w:r>
      <w:r>
        <w:rPr>
          <w:rStyle w:val="FootnoteReference"/>
        </w:rPr>
        <w:footnoteReference w:id="2351"/>
      </w:r>
      <w:r>
        <w:rPr>
          <w:rFonts w:ascii="Amiri" w:hAnsi="Amiri" w:eastAsia="Amiri" w:cs="Amiri"/>
          <w:lang w:bidi="ar-SA"/>
          <w:color w:val="111111"/>
          <w:sz w:val="28"/>
          <w:szCs w:val="28"/>
          <w:rtl/>
        </w:rPr>
        <w:t xml:space="preserve">وَ یَأْتِی مَا یَدُلُّ عَلَیْهِ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حناط از امام باقر (ع) نقل شده که گفت: "از ایشان پرسیدم آیا فرزند می‌تواند والدین خود را پاداش دهد ؟ امام فرمود: 'نه، مگر در دو حالت: اگر والدین خود را به عنوان برده پیدا کند و او را بخرد و آزاد کند، یا اگر والدین بدهی داشته باشند و فرزند آن را پرداخت کند.'"</w:t>
      </w:r>
    </w:p>
    <w:p>
      <w:pPr>
        <w:pStyle w:val="Heading4"/>
      </w:pPr>
      <w:bookmarkStart w:id="1699" w:name="_Toc1260"/>
      <w:r>
        <w:t>31- بَابُ حُکْمِ دَیْنِ الْمَمْلُوکِ‌</w:t>
      </w:r>
      <w:bookmarkEnd w:id="1699"/>
    </w:p>
    <w:p>
      <w:pPr>
        <w:pStyle w:val="Heading5"/>
      </w:pPr>
      <w:bookmarkStart w:id="1700" w:name="_Toc1261"/>
      <w:r>
        <w:t>اشارة</w:t>
      </w:r>
      <w:bookmarkEnd w:id="1700"/>
    </w:p>
    <w:p>
      <w:pPr>
        <w:pStyle w:val="BookText"/>
      </w:pPr>
      <w:r>
        <w:rPr>
          <w:rStyle w:val="FootnoteReference"/>
        </w:rPr>
        <w:footnoteReference w:id="2353"/>
      </w:r>
      <w:r>
        <w:rPr>
          <w:rFonts w:ascii="Amiri" w:hAnsi="Amiri" w:eastAsia="Amiri" w:cs="Amiri"/>
          <w:lang w:bidi="ar-SA"/>
          <w:color w:val="111111"/>
          <w:sz w:val="28"/>
          <w:szCs w:val="28"/>
          <w:rtl/>
        </w:rPr>
        <w:t xml:space="preserve">31 بَابُ حُکْمِ دَیْنِ الْمَمْلُوکِ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01" w:name="_Toc1262"/>
      <w:r>
        <w:t>[رقم الحدیث الکلی: 23876 - رقم الحدیث الباب: 1]</w:t>
      </w:r>
      <w:bookmarkEnd w:id="1701"/>
    </w:p>
    <w:p>
      <w:pPr>
        <w:pStyle w:val="BookText"/>
      </w:pPr>
      <w:r>
        <w:rPr>
          <w:rFonts w:ascii="Times New Roman" w:hAnsi="Times New Roman" w:eastAsia="Times New Roman" w:cs="Times New Roman"/>
          <w:lang w:val="en-US" w:bidi="en-US"/>
          <w:color w:val="111111"/>
          <w:sz w:val="28"/>
          <w:szCs w:val="28"/>
          <w:rtl/>
        </w:rPr>
        <w:t xml:space="preserve">23876- 1- </w:t>
      </w:r>
      <w:r>
        <w:rPr>
          <w:rStyle w:val="FootnoteReference"/>
        </w:rPr>
        <w:footnoteReference w:id="2354"/>
      </w:r>
      <w:r>
        <w:rPr>
          <w:rFonts w:ascii="Amiri" w:hAnsi="Amiri" w:eastAsia="Amiri" w:cs="Amiri"/>
          <w:lang w:bidi="ar-SA"/>
          <w:color w:val="111111"/>
          <w:sz w:val="28"/>
          <w:szCs w:val="28"/>
          <w:rtl/>
        </w:rPr>
        <w:t xml:space="preserve">مُحَمَّدُ بْنُ الْحَسَنِ بِإِسْنَادِهِ عَنْ مُحَمَّدِ بْنِ یَحْیَی عَنْ مُحَمَّدِ بْنِ الْحُسَیْنِ عَنْ أَحْمَدَ بْنِ مُحَمَّدِ بْنِ أَبِی نَصْرٍ عَنْ عَاصِمِ بْنِ حُمَیْدٍ عَنْ أَبِی بَصِیرٍ یَعْنِی الْمُرَادِیَّ عَنْ أَبِی جَعْفَرٍ ع قَالَ: قُلْتُ لَهُ الرَّجُلُ یَأْذَنُ لِمَمْلُوکِهِ فِی التِّجَارَةِ فَیَصِیرُ عَلَیْهِ دَیْنٌ قَالَ إِنْ کَانَ أَذِنَ لَهُ أَنْ یَسْتَدِینَ فَالدَّیْنُ عَلَی مَوْلَاهُ وَ إِنْ لَمْ یَکُنْ أَذِنَ لَهُ أَنْ یَسْتَدِینَ فَلَا شَیْ‌ءَ عَلَی الْمَوْلَی وَ یُسْتَسْعَی الْعَبْدُ فِی الدَّیْنِ.</w:t>
      </w:r>
    </w:p>
    <w:p>
      <w:pPr>
        <w:pStyle w:val="BookText"/>
      </w:pPr>
      <w:r>
        <w:rPr>
          <w:rFonts w:ascii="Amiri" w:hAnsi="Amiri" w:eastAsia="Amiri" w:cs="Amiri"/>
          <w:lang w:bidi="ar-SA"/>
          <w:color w:val="111111"/>
          <w:sz w:val="28"/>
          <w:szCs w:val="28"/>
          <w:rtl/>
        </w:rPr>
        <w:t xml:space="preserve">وَ رَوَاهُ الْکُلَیْنِیُّ عَنْ مُحَمَّدِ بْنِ یَحْیَی مِثْلَهُ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المرادی از امام باقر (ع) نقل شده که گفت: "از ایشان پرسیدم: اگر مردی به غلام خود اجازه تجارت بدهد و غلام بدهکار شود، چه حکمی دارد؟ امام فرمود: 'اگر به او اجازه داده باشد که قرض بگیرد، بدهی بر عهده مولای اوست. اما اگر به او اجازه قرض گرفتن نداده باشد، مولی هیچ مسئولیتی ندارد و غلام باید خود در پی پرداخت بدهی برآید.'"</w:t>
      </w:r>
    </w:p>
    <w:p>
      <w:pPr>
        <w:pStyle w:val="Heading5"/>
      </w:pPr>
      <w:bookmarkStart w:id="1702" w:name="_Toc1263"/>
      <w:r>
        <w:t>[رقم الحدیث الکلی: 23877 - رقم الحدیث الباب: 2]</w:t>
      </w:r>
      <w:bookmarkEnd w:id="1702"/>
    </w:p>
    <w:p>
      <w:pPr>
        <w:pStyle w:val="BookText"/>
      </w:pPr>
      <w:r>
        <w:rPr>
          <w:rFonts w:ascii="Times New Roman" w:hAnsi="Times New Roman" w:eastAsia="Times New Roman" w:cs="Times New Roman"/>
          <w:lang w:val="en-US" w:bidi="en-US"/>
          <w:color w:val="111111"/>
          <w:sz w:val="28"/>
          <w:szCs w:val="28"/>
          <w:rtl/>
        </w:rPr>
        <w:t xml:space="preserve">23877- 2- </w:t>
      </w:r>
      <w:r>
        <w:rPr>
          <w:rStyle w:val="FootnoteReference"/>
        </w:rPr>
        <w:footnoteReference w:id="2356"/>
      </w:r>
      <w:r>
        <w:rPr>
          <w:rFonts w:ascii="Amiri" w:hAnsi="Amiri" w:eastAsia="Amiri" w:cs="Amiri"/>
          <w:lang w:bidi="ar-SA"/>
          <w:color w:val="111111"/>
          <w:sz w:val="28"/>
          <w:szCs w:val="28"/>
          <w:rtl/>
        </w:rPr>
        <w:t xml:space="preserve">وَ بِإِسْنَادِهِ عَنْ مُحَمَّدِ بْنِ عَلِیِّ بْنِ مَحْبُوبٍ عَنْ مُحَمَّدِ بْنِ عِیسَی عَنْ عُثْمَانَ بْنِ عِیسَی عَنْ ظَرِیفٍ بَیَّاعِ الْأَکْفَانِ قَالَ: سَأَلْتُ أَبَا عَبْدِ اللَّهِ ع عَنْ غُلَامٍ لِی کُنْتُ أَذِنْتُ لَهُ فِی الشِّرَاءِ وَ الْبَیْعِ فَوَقَعَ عَلَیْهِ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4" w:name="pg14689_173448"/>
    <w:bookmarkEnd w:id="364"/>
    <w:p>
      <w:pPr>
        <w:pStyle w:val="BookText"/>
      </w:pPr>
      <w:r>
        <w:rPr>
          <w:rFonts w:ascii="Amiri" w:hAnsi="Amiri" w:eastAsia="Amiri" w:cs="Amiri"/>
          <w:lang w:bidi="ar-SA"/>
          <w:color w:val="111111"/>
          <w:sz w:val="28"/>
          <w:szCs w:val="28"/>
          <w:rtl/>
        </w:rPr>
        <w:t xml:space="preserve">مَالُ النَّاسِ وَ قَدْ أَعْطَیْتُ بِهِ مَالًا کَثِیراً فَقَالَ أَبُو عَبْدِ اللَّهِ ع إِنْ بِعْتَهُ لَزِمَکَ مَا عَلَیْهِ وَ إِنْ أَعْتَقْتَهُ فَالْمَالُ عَلَی الْغُلَامِ وَ هُوَ مَوْلَاکَ.</w:t>
      </w:r>
    </w:p>
    <w:p>
      <w:pPr>
        <w:pStyle w:val="BookText"/>
      </w:pPr>
      <w:r>
        <w:rPr>
          <w:rFonts w:ascii="Amiri" w:hAnsi="Amiri" w:eastAsia="Amiri" w:cs="Amiri"/>
          <w:lang w:bidi="ar-SA"/>
          <w:color w:val="111111"/>
          <w:sz w:val="28"/>
          <w:szCs w:val="28"/>
          <w:rtl/>
        </w:rPr>
        <w:t xml:space="preserve">أَقُولُ: حَمَلَهُ الشَّیْخُ عَلَی أَنَّهُ أَذِنَ لَهُ فِی التِّجَارَةِ دُونَ الِاسْتِدَانَةِ </w:t>
      </w:r>
      <w:r>
        <w:rPr>
          <w:rStyle w:val="FootnoteReference"/>
        </w:rPr>
        <w:footnoteReference w:id="2357"/>
      </w:r>
      <w:r>
        <w:rPr>
          <w:rFonts w:ascii="Amiri" w:hAnsi="Amiri" w:eastAsia="Amiri" w:cs="Amiri"/>
          <w:lang w:bidi="ar-SA"/>
          <w:color w:val="111111"/>
          <w:sz w:val="28"/>
          <w:szCs w:val="28"/>
          <w:rtl/>
        </w:rPr>
        <w:t xml:space="preserve">لِمَا مَرَّ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ظریف که بیاع اکفان بود نقل شده که گفت: "از امام صادق (ع) درباره غلامم که به او اجازه خرید و فروش داده بودم و مالی از مردم بر عهده او شد و من برای او پول زیادی داده بودم، پرسیدم. امام فرمود: 'اگر او را بفروشی، آنچه بر عهده اوست بر تو خواهد بود و اگر او را آزاد کنی، بدهی بر عهده غلام است و او مولای تو خواهد بود.'"</w:t>
      </w:r>
    </w:p>
    <w:p>
      <w:pPr>
        <w:pStyle w:val="BookText"/>
      </w:pPr>
      <w:r>
        <w:rPr>
          <w:rFonts w:ascii="IRNazanin" w:hAnsi="IRNazanin" w:eastAsia="IRNazanin" w:cs="IRNazanin"/>
          <w:lang w:bidi="fa-IR"/>
          <w:color w:val="111111"/>
          <w:sz w:val="28"/>
          <w:szCs w:val="28"/>
          <w:rtl/>
        </w:rPr>
        <w:t xml:space="preserve">می گویم : مرحوم شیخ اینرا حمل کرده اند براینکه مولی فقط اجازه تجارت داده باشد نه قرض گرفتن .</w:t>
      </w:r>
    </w:p>
    <w:p>
      <w:pPr>
        <w:pStyle w:val="Heading5"/>
      </w:pPr>
      <w:bookmarkStart w:id="1703" w:name="_Toc1264"/>
      <w:r>
        <w:t>[رقم الحدیث الکلی: 23878 - رقم الحدیث الباب: 3]</w:t>
      </w:r>
      <w:bookmarkEnd w:id="1703"/>
    </w:p>
    <w:p>
      <w:pPr>
        <w:pStyle w:val="BookText"/>
      </w:pPr>
      <w:r>
        <w:rPr>
          <w:rFonts w:ascii="Times New Roman" w:hAnsi="Times New Roman" w:eastAsia="Times New Roman" w:cs="Times New Roman"/>
          <w:lang w:val="en-US" w:bidi="en-US"/>
          <w:color w:val="111111"/>
          <w:sz w:val="28"/>
          <w:szCs w:val="28"/>
          <w:rtl/>
        </w:rPr>
        <w:t xml:space="preserve">23878- 3- </w:t>
      </w:r>
      <w:r>
        <w:rPr>
          <w:rStyle w:val="FootnoteReference"/>
        </w:rPr>
        <w:footnoteReference w:id="2359"/>
      </w:r>
      <w:r>
        <w:rPr>
          <w:rFonts w:ascii="Amiri" w:hAnsi="Amiri" w:eastAsia="Amiri" w:cs="Amiri"/>
          <w:lang w:bidi="ar-SA"/>
          <w:color w:val="111111"/>
          <w:sz w:val="28"/>
          <w:szCs w:val="28"/>
          <w:rtl/>
        </w:rPr>
        <w:t xml:space="preserve">وَ بِإِسْنَادِهِ عَنْ مُحَمَّدِ بْنِ الْحُسَیْنِ بْنِ أَبِی الْخَطَّابِ عَنِ ابْنِ عِیسَی </w:t>
      </w:r>
      <w:r>
        <w:rPr>
          <w:rStyle w:val="FootnoteReference"/>
        </w:rPr>
        <w:footnoteReference w:id="2360"/>
      </w:r>
      <w:r>
        <w:rPr>
          <w:rFonts w:ascii="Amiri" w:hAnsi="Amiri" w:eastAsia="Amiri" w:cs="Amiri"/>
          <w:lang w:bidi="ar-SA"/>
          <w:color w:val="111111"/>
          <w:sz w:val="28"/>
          <w:szCs w:val="28"/>
          <w:rtl/>
        </w:rPr>
        <w:t xml:space="preserve">عَنْ ظَرِیفٍ الْأَکْفَانِیِّ قَالَ: کَانَ أَذِنَ لِغُلَامٍ لَهُ فِی الشِّرَاءِ وَ الْبَیْعِ فَأَفْلَسَ وَ لَزِمَهُ دَیْنٌ فَأُخِذَ بِذَلِکَ الدَّیْنِ الَّذِی عَلَیْهِ وَ لَیْسَ یُسَاوِی ثَمَنُهُ مَا عَلَیْهِ مِنَ الدَّیْنِ فَسَأَلَ أَبَا عَبْدِ اللَّهِ ع فَقَالَ إِنْ بِعْتَهُ لَزِمَکَ </w:t>
      </w:r>
      <w:r>
        <w:rPr>
          <w:rStyle w:val="FootnoteReference"/>
        </w:rPr>
        <w:footnoteReference w:id="2361"/>
      </w:r>
      <w:r>
        <w:rPr>
          <w:rFonts w:ascii="Amiri" w:hAnsi="Amiri" w:eastAsia="Amiri" w:cs="Amiri"/>
          <w:lang w:bidi="ar-SA"/>
          <w:color w:val="111111"/>
          <w:sz w:val="28"/>
          <w:szCs w:val="28"/>
          <w:rtl/>
        </w:rPr>
        <w:t xml:space="preserve">وَ إِنْ أَعْتَقْتَ لَمْ یَلْزَمْکَ الدَّیْنُ فَأَعْتَقَهُ وَ لَمْ یَلْزَمْهُ شَیْ‌ءٌ.</w:t>
      </w:r>
    </w:p>
    <w:p>
      <w:pPr>
        <w:pStyle w:val="BookText"/>
      </w:pPr>
      <w:r>
        <w:rPr>
          <w:rFonts w:ascii="Amiri" w:hAnsi="Amiri" w:eastAsia="Amiri" w:cs="Amiri"/>
          <w:lang w:bidi="ar-SA"/>
          <w:color w:val="111111"/>
          <w:sz w:val="28"/>
          <w:szCs w:val="28"/>
          <w:rtl/>
        </w:rPr>
        <w:t xml:space="preserve">وَ رَوَاهُ الْکُلَیْنِیُّ عَنْ بَعْضِ أَصْحَابِنَا عَنْ مُحَمَّدِ بْنِ الْحُسَیْنِ مِثْلَهُ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ظریف که بیاع اکفان بود نقل شده که گفت: "به غلامی اجازه خرید و فروش داده بودم و او ورشکست شد و بدهی بر عهده‌اش قرار گرفت. بدهی او بیشتر از ارزش او بود. از امام صادق (ع) پرسیدم. امام فرمود: 'اگر او را بفروشی، بدهی بر عهده تو خواهد بود و اگر او را آزاد کنی، بدهی بر تو نخواهد بود.' پس او را آزاد کردم و هیچ بدهی بر من نماند."</w:t>
      </w:r>
    </w:p>
    <w:p>
      <w:pPr>
        <w:pStyle w:val="Heading5"/>
      </w:pPr>
      <w:bookmarkStart w:id="1704" w:name="_Toc1265"/>
      <w:r>
        <w:t>[رقم الحدیث الکلی: 23879 - رقم الحدیث الباب: 4]</w:t>
      </w:r>
      <w:bookmarkEnd w:id="1704"/>
    </w:p>
    <w:p>
      <w:pPr>
        <w:pStyle w:val="BookText"/>
      </w:pPr>
      <w:r>
        <w:rPr>
          <w:rFonts w:ascii="Times New Roman" w:hAnsi="Times New Roman" w:eastAsia="Times New Roman" w:cs="Times New Roman"/>
          <w:lang w:val="en-US" w:bidi="en-US"/>
          <w:color w:val="111111"/>
          <w:sz w:val="28"/>
          <w:szCs w:val="28"/>
          <w:rtl/>
        </w:rPr>
        <w:t xml:space="preserve">23879- 4- </w:t>
      </w:r>
      <w:r>
        <w:rPr>
          <w:rStyle w:val="FootnoteReference"/>
        </w:rPr>
        <w:footnoteReference w:id="2363"/>
      </w:r>
      <w:r>
        <w:rPr>
          <w:rFonts w:ascii="Amiri" w:hAnsi="Amiri" w:eastAsia="Amiri" w:cs="Amiri"/>
          <w:lang w:bidi="ar-SA"/>
          <w:color w:val="111111"/>
          <w:sz w:val="28"/>
          <w:szCs w:val="28"/>
          <w:rtl/>
        </w:rPr>
        <w:t xml:space="preserve">وَ بِإِسْنَادِهِ عَنْ مُحَمَّدِ بْنِ أَحْمَدَ بْنِ یَحْیَی عَنْ مُحَمَّدِ بْنِ الْحُسَیْنِ عَنِ ابْنِ فَضَّالٍ عَنْ عُثْمَانَ بْنِ غَالِبٍ عَنْ رَوْحِ بْنِ عَبْدِ الرَّحِیمِ عَنْ أَبِی عَبْدِ اللَّهِ ع عَنْ رَجُلٍ مَمْلُوکٍ اسْتَتْجَرَهُ مَوْلَاهُ فَاسْتَهْلَکَ مَالًا کَثِیراً قَالَ لَیْسَ عَلَی مَوْلَاهُ شَیْ‌ءٌ وَ لَکِنَّهُ عَلَی الْعَبْدِ وَ لَیْسَ لَهُمْ أَنْ یَبِیعُوهُ وَ لَکِنَّهُ یُسْتَسْعَی وَ إِنْ حَجَرَ عَلَیْهِ مَوْلَاهُ فَلَیْسَ عَلَی مَوْلَاهُ شَیْ‌ءٌ وَ لَا عَلَی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5" w:name="pg14689_173449"/>
    <w:bookmarkEnd w:id="365"/>
    <w:p>
      <w:pPr>
        <w:pStyle w:val="BookText"/>
      </w:pPr>
      <w:r>
        <w:rPr>
          <w:rFonts w:ascii="Amiri" w:hAnsi="Amiri" w:eastAsia="Amiri" w:cs="Amiri"/>
          <w:lang w:bidi="ar-SA"/>
          <w:color w:val="111111"/>
          <w:sz w:val="28"/>
          <w:szCs w:val="28"/>
          <w:rtl/>
        </w:rPr>
        <w:t xml:space="preserve">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روح بن عبدالرحیم از امام صادق (ع) نقل شده که درباره مردی پرسید که غلام خود را به کار گرفته و غلام مال زیادی را از بین برده است. امام فرمود: "بر مولای او هیچ مسئولیتی نیست، اما بدهی بر عهده غلام است و آن‌ها نمی‌توانند او را بفروشند، بلکه باید غلام تلاش کند تا بدهی را بپردازد. اگر مولای او جلوی او را بگیرد، باز هم بر مولای وغلام هیچ مسئولیتی نیست."</w:t>
      </w:r>
    </w:p>
    <w:p>
      <w:pPr>
        <w:pStyle w:val="Heading5"/>
      </w:pPr>
      <w:bookmarkStart w:id="1705" w:name="_Toc1266"/>
      <w:r>
        <w:t>[رقم الحدیث الکلی: 23880 - رقم الحدیث الباب: 5]</w:t>
      </w:r>
      <w:bookmarkEnd w:id="1705"/>
    </w:p>
    <w:p>
      <w:pPr>
        <w:pStyle w:val="BookText"/>
      </w:pPr>
      <w:r>
        <w:rPr>
          <w:rFonts w:ascii="Times New Roman" w:hAnsi="Times New Roman" w:eastAsia="Times New Roman" w:cs="Times New Roman"/>
          <w:lang w:val="en-US" w:bidi="en-US"/>
          <w:color w:val="111111"/>
          <w:sz w:val="28"/>
          <w:szCs w:val="28"/>
          <w:rtl/>
        </w:rPr>
        <w:t xml:space="preserve">23880- 5- </w:t>
      </w:r>
      <w:r>
        <w:rPr>
          <w:rStyle w:val="FootnoteReference"/>
        </w:rPr>
        <w:footnoteReference w:id="2364"/>
      </w:r>
      <w:r>
        <w:rPr>
          <w:rFonts w:ascii="Amiri" w:hAnsi="Amiri" w:eastAsia="Amiri" w:cs="Amiri"/>
          <w:lang w:bidi="ar-SA"/>
          <w:color w:val="111111"/>
          <w:sz w:val="28"/>
          <w:szCs w:val="28"/>
          <w:rtl/>
        </w:rPr>
        <w:t xml:space="preserve">وَ بِإِسْنَادِهِ عَنِ الْحَسَنِ بْنِ مُحَمَّدِ بْنِ سَمَاعَةَ عَنِ ابْنِ مَحْبُوبٍ عَنْ عَلِیِّ بْنِ رِئَابٍ عَنْ زُرَارَةَ قَالَ: سَأَلْتُ أَبَا عَبْدِ اللَّهِ ع </w:t>
      </w:r>
      <w:r>
        <w:rPr>
          <w:rStyle w:val="FootnoteReference"/>
        </w:rPr>
        <w:footnoteReference w:id="2365"/>
      </w:r>
      <w:r>
        <w:rPr>
          <w:rFonts w:ascii="Amiri" w:hAnsi="Amiri" w:eastAsia="Amiri" w:cs="Amiri"/>
          <w:lang w:bidi="ar-SA"/>
          <w:color w:val="111111"/>
          <w:sz w:val="28"/>
          <w:szCs w:val="28"/>
          <w:rtl/>
        </w:rPr>
        <w:t xml:space="preserve">عَنْ رَجُلٍ مَاتَ وَ تَرَکَ عَلَیْهِ دَیْناً وَ تَرَکَ عَبْداً لَهُ مَالٌ فِی التِّجَارَةِ وَ وُلْداً وَ فِی یَدِ الْعَبْدِ مَالٌ وَ مَتَاعٌ وَ عَلَیْهِ دَیْنٌ اسْتَدَانَهُ الْعَبْدُ فِی حَیَاةِ سَیِّدِهِ فِی تِجَارَةٍ </w:t>
      </w:r>
      <w:r>
        <w:rPr>
          <w:rStyle w:val="FootnoteReference"/>
        </w:rPr>
        <w:footnoteReference w:id="2366"/>
      </w:r>
      <w:r>
        <w:rPr>
          <w:rFonts w:ascii="Amiri" w:hAnsi="Amiri" w:eastAsia="Amiri" w:cs="Amiri"/>
          <w:lang w:bidi="ar-SA"/>
          <w:color w:val="111111"/>
          <w:sz w:val="28"/>
          <w:szCs w:val="28"/>
          <w:rtl/>
        </w:rPr>
        <w:t xml:space="preserve">وَ إِنَّ الْوَرَثَةَ وَ غُرَمَاءَ الْمَیِّتِ اخْتَصَمُوا فِیمَا فِی یَدِ الْعَبْدِ مِنَ الْمَالِ وَ الْمَتَاعِ وَ فِی رَقَبَةِ الْعَبْدِ فَقَالَ أَرَی أَنْ لَیْسَ لِلْوَرَثَةِ سَبِیلٌ عَلَی رَقَبَةِ الْعَبْدِ وَ لَا عَلَی مَا فِی یَدِهِ مِنَ الْمَتَاعِ وَ الْمَالِ إِلَّا أَنْ یَضْمَنُوا </w:t>
      </w:r>
      <w:r>
        <w:rPr>
          <w:rStyle w:val="FootnoteReference"/>
        </w:rPr>
        <w:footnoteReference w:id="2367"/>
      </w:r>
      <w:r>
        <w:rPr>
          <w:rFonts w:ascii="Amiri" w:hAnsi="Amiri" w:eastAsia="Amiri" w:cs="Amiri"/>
          <w:lang w:bidi="ar-SA"/>
          <w:color w:val="111111"/>
          <w:sz w:val="28"/>
          <w:szCs w:val="28"/>
          <w:rtl/>
        </w:rPr>
        <w:t xml:space="preserve">دَیْنَ الْغُرَمَاءِ جَمِیعاً فَیَکُونَ الْعَبْدُ وَ مَا فِی یَدِهِ </w:t>
      </w:r>
      <w:r>
        <w:rPr>
          <w:rStyle w:val="FootnoteReference"/>
        </w:rPr>
        <w:footnoteReference w:id="2368"/>
      </w:r>
      <w:r>
        <w:rPr>
          <w:rFonts w:ascii="Amiri" w:hAnsi="Amiri" w:eastAsia="Amiri" w:cs="Amiri"/>
          <w:lang w:bidi="ar-SA"/>
          <w:color w:val="111111"/>
          <w:sz w:val="28"/>
          <w:szCs w:val="28"/>
          <w:rtl/>
        </w:rPr>
        <w:t xml:space="preserve">لِلْوَرَثَةِ فَإِنْ أَبَوْا کَانَ الْعَبْدُ وَ مَا فِی یَدِهِ لِلْغُرَمَاءِ یُقَوَّمُ الْعَبْدُ وَ مَا فِی یَدَیْهِ مِنَ الْمَالِ ثُمَّ یُقْسَمُ ذَلِکَ بَیْنَهُمْ بِالْحِصَصِ فَإِنْ عَجَزَ قِیمَةُ الْعَبْدِ وَ مَا فِی یَدَیْهِ عَنْ أَمْوَالِ الْغُرَمَاءِ رَجَعُوا عَلَی الْوَرَثَةِ فِیمَا بَقِیَ لَهُمْ إِنْ کَانَ الْمَیِّتُ تَرَکَ شَیْئاً قَالَ وَ إِنْ فَضَلَ مِنْ قِیمَةِ الْعَبْدِ وَ مَا کَانَ فِی یَدَیْهِ عَنْ دَیْنِ الْغُرَمَاءِ رُدَّ </w:t>
      </w:r>
      <w:r>
        <w:rPr>
          <w:rStyle w:val="FootnoteReference"/>
        </w:rPr>
        <w:footnoteReference w:id="2369"/>
      </w:r>
      <w:r>
        <w:rPr>
          <w:rFonts w:ascii="Amiri" w:hAnsi="Amiri" w:eastAsia="Amiri" w:cs="Amiri"/>
          <w:lang w:bidi="ar-SA"/>
          <w:color w:val="111111"/>
          <w:sz w:val="28"/>
          <w:szCs w:val="28"/>
          <w:rtl/>
        </w:rPr>
        <w:t xml:space="preserve">عَلَی الْوَرَثَةِ.</w:t>
      </w:r>
    </w:p>
    <w:p>
      <w:pPr>
        <w:pStyle w:val="BookText"/>
      </w:pPr>
      <w:r>
        <w:rPr>
          <w:rFonts w:ascii="Amiri" w:hAnsi="Amiri" w:eastAsia="Amiri" w:cs="Amiri"/>
          <w:lang w:bidi="ar-SA"/>
          <w:color w:val="111111"/>
          <w:sz w:val="28"/>
          <w:szCs w:val="28"/>
          <w:rtl/>
        </w:rPr>
        <w:t xml:space="preserve">وَ رَوَاهُ الْکُلَیْنِیُّ عَنْ حُمَیْدِ بْنِ زِیَادٍ عَنِ الْحَسَنِ بْنِ مُحَمَّدٍ </w:t>
      </w:r>
      <w:r>
        <w:rPr>
          <w:rStyle w:val="FootnoteReference"/>
        </w:rPr>
        <w:footnoteReference w:id="2370"/>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امام صادق (ع) درباره مردی که فوت کرده و بدهی دارد و همچنین یک غلام دارد که در تجارت مشغول بوده و مالی در دست دارد و این مرد فرزندانی هم دارد، پرسیدم. اگر وارثان و بدهکاران مرده در مورد مالی که در دست غلام است و بدهی‌های او اختلاف کنند، چه حکمی دارد؟ امام فرمود: 'وارثان نمی‌توانند غلام را بفروشند مگر اینکه بدهی‌های تمام طلبکاران را تضمین کنند. در این صورت، غلام و آنچه در دست دارد برای وارثان است. اگر نه، غلام و اموالش برای طلبکاران است. ارزش غلام و اموالش محاسبه می‌شود و بین طلبکاران تقسیم می‌شود. اگر ارزش غلام و اموالش کمتر از بدهی‌ها باشد، طلبکاران می‌توانند به وارثان مراجعه کنند. اگر بیشتر باشد، مازاد به وارثان برمی‌گردد.'"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6" w:name="pg14689_173450"/>
    <w:bookmarkEnd w:id="366"/>
    <w:p>
      <w:pPr>
        <w:pStyle w:val="Heading5"/>
      </w:pPr>
      <w:bookmarkStart w:id="1706" w:name="_Toc1267"/>
      <w:r>
        <w:t>[رقم الحدیث الکلی: 23881 - رقم الحدیث الباب: 6]</w:t>
      </w:r>
      <w:bookmarkEnd w:id="1706"/>
    </w:p>
    <w:p>
      <w:pPr>
        <w:pStyle w:val="BookText"/>
      </w:pPr>
      <w:r>
        <w:rPr>
          <w:rFonts w:ascii="Times New Roman" w:hAnsi="Times New Roman" w:eastAsia="Times New Roman" w:cs="Times New Roman"/>
          <w:lang w:val="en-US" w:bidi="en-US"/>
          <w:color w:val="111111"/>
          <w:sz w:val="28"/>
          <w:szCs w:val="28"/>
          <w:rtl/>
        </w:rPr>
        <w:t xml:space="preserve">23881- 6- </w:t>
      </w:r>
      <w:r>
        <w:rPr>
          <w:rStyle w:val="FootnoteReference"/>
        </w:rPr>
        <w:footnoteReference w:id="2372"/>
      </w:r>
      <w:r>
        <w:rPr>
          <w:rFonts w:ascii="Amiri" w:hAnsi="Amiri" w:eastAsia="Amiri" w:cs="Amiri"/>
          <w:lang w:bidi="ar-SA"/>
          <w:color w:val="111111"/>
          <w:sz w:val="28"/>
          <w:szCs w:val="28"/>
          <w:rtl/>
        </w:rPr>
        <w:t xml:space="preserve">وَ بِإِسْنَادِهِ عَنْ مُحَمَّدِ بْنِ الْحَسَنِ الصَّفَّارِ عَنْ مُحَمَّدِ بْنِ الْحُسَیْنِ عَنْ وَهْبِ بْنِ حَفْصٍ عَنْ أَبِی جَعْفَرٍ ع فِی حَدِیثٍ قَالَ: سَأَلْتُهُ عَنْ مَمْلُوکٍ یَشْتَرِی وَ یَبِیعُ قَدْ عَلِمَ ذَلِکَ مَوْلَاهُ حَتَّی صَارَ عَلَیْهِ مِثْلُ ثَمَنِهِ قَالَ یُسْتَسْعَی فِیمَا عَلَیْهِ.</w:t>
      </w:r>
    </w:p>
    <w:p>
      <w:pPr>
        <w:pStyle w:val="BookText"/>
      </w:pPr>
      <w:r>
        <w:rPr>
          <w:rFonts w:ascii="Amiri" w:hAnsi="Amiri" w:eastAsia="Amiri" w:cs="Amiri"/>
          <w:lang w:bidi="ar-SA"/>
          <w:color w:val="111111"/>
          <w:sz w:val="28"/>
          <w:szCs w:val="28"/>
          <w:rtl/>
        </w:rPr>
        <w:t xml:space="preserve">أَقُولُ: وَ یَأْتِی مَا یَدُلُّ عَلَی ذَلِکَ فِی الْعِتْقِ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حفص از امام باقر (ع) در حدیثی نقل شده که گفت: "از ایشان درباره غلامی که خرید و فروش می‌کند و مولای او از آن آگاه است تا جایی که غلام به اندازه قیمت خود بدهکار می‌شود، پرسیدم. امام فرمود: 'غلام باید تلاش کند تا بدهی خود را بپردازد.'"</w:t>
      </w:r>
    </w:p>
    <w:p>
      <w:pPr>
        <w:pStyle w:val="Heading4"/>
      </w:pPr>
      <w:bookmarkStart w:id="1707" w:name="_Toc1268"/>
      <w:r>
        <w:t>32- بَابُ جَوَازِ تَعْجِیلِ قَضَاءِ الدَّیْنِ بِنَقِیصَةٍ مِنْهُ أَوْ تَعْجِیلِ بَعْضِهِ بِزِیَادَةٍ فِی أَجَلِ الْبَاقِی لَا تَأْخِیرِهِ بِزِیَادَةٍ فِیهِ وَ حُکْمِ مَنْ تَرَکَ مُطَالَبَةَ حَقٍّ لَهُ عَشْرَ سِنِینَ‌</w:t>
      </w:r>
      <w:bookmarkEnd w:id="1707"/>
    </w:p>
    <w:p>
      <w:pPr>
        <w:pStyle w:val="Heading5"/>
      </w:pPr>
      <w:bookmarkStart w:id="1708" w:name="_Toc1269"/>
      <w:r>
        <w:t>اشارة</w:t>
      </w:r>
      <w:bookmarkEnd w:id="1708"/>
    </w:p>
    <w:p>
      <w:pPr>
        <w:pStyle w:val="BookText"/>
      </w:pPr>
      <w:r>
        <w:rPr>
          <w:rStyle w:val="FootnoteReference"/>
        </w:rPr>
        <w:footnoteReference w:id="2374"/>
      </w:r>
      <w:r>
        <w:rPr>
          <w:rFonts w:ascii="Amiri" w:hAnsi="Amiri" w:eastAsia="Amiri" w:cs="Amiri"/>
          <w:lang w:bidi="ar-SA"/>
          <w:color w:val="111111"/>
          <w:sz w:val="28"/>
          <w:szCs w:val="28"/>
          <w:rtl/>
        </w:rPr>
        <w:t xml:space="preserve">32 بَابُ جَوَازِ تَعْجِیلِ قَضَاءِ الدَّیْنِ بِنَقِیصَةٍ مِنْهُ أَوْ تَعْجِیلِ بَعْضِهِ بِزِیَادَةٍ فِی أَجَلِ الْبَاقِی لَا تَأْخِیرِهِ بِزِیَادَةٍ فِیهِ وَ حُکْمِ مَنْ تَرَکَ مُطَالَبَةَ حَقٍّ لَهُ عَشْرَ سِنِینَ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09" w:name="_Toc1270"/>
      <w:r>
        <w:t>[رقم الحدیث الکلی: 23882 - رقم الحدیث الباب: 1]</w:t>
      </w:r>
      <w:bookmarkEnd w:id="1709"/>
    </w:p>
    <w:p>
      <w:pPr>
        <w:pStyle w:val="BookText"/>
      </w:pPr>
      <w:r>
        <w:rPr>
          <w:rFonts w:ascii="Times New Roman" w:hAnsi="Times New Roman" w:eastAsia="Times New Roman" w:cs="Times New Roman"/>
          <w:lang w:val="en-US" w:bidi="en-US"/>
          <w:color w:val="111111"/>
          <w:sz w:val="28"/>
          <w:szCs w:val="28"/>
          <w:rtl/>
        </w:rPr>
        <w:t xml:space="preserve">23882- 1- </w:t>
      </w:r>
      <w:r>
        <w:rPr>
          <w:rStyle w:val="FootnoteReference"/>
        </w:rPr>
        <w:footnoteReference w:id="2375"/>
      </w:r>
      <w:r>
        <w:rPr>
          <w:rFonts w:ascii="Amiri" w:hAnsi="Amiri" w:eastAsia="Amiri" w:cs="Amiri"/>
          <w:lang w:bidi="ar-SA"/>
          <w:color w:val="111111"/>
          <w:sz w:val="28"/>
          <w:szCs w:val="28"/>
          <w:rtl/>
        </w:rPr>
        <w:t xml:space="preserve">مُحَمَّدُ بْنُ عَلِیِّ بْنِ الْحُسَیْنِ بِإِسْنَادِهِ عَنْ أَبَانٍ عَنْ مُحَمَّدِ بْنِ مُسْلِمٍ عَنْ أَبِی جَعْفَرٍ ع فِی الرَّجُلِ یَکُونُ عَلَیْهِ دَیْنٌ إِلَی أَجَلٍ مُسَمًّی فَیَأْتِیهِ غَرِیمُهُ فَیَقُولُ انْقُدْنِی مِنَ الَّذِی لِی کَذَا وَ کَذَا وَ أَضَعَ لَکَ بَقِیَّتَهُ أَوْ یَقُولُ انْقُدْنِی بَعْضاً وَ أَمُدَّ لَکَ فِی الْأَجَلِ فِیمَا بَقِیَ فَقَالَ لَا أَرَی بِهِ بَأْساً مَا لَمْ یَزِدْ عَلَی رَأْسِ مَالِهِ شَیْئاً یَقُولُ اللَّهُ عَزَّ وَ جَلَّ فَلَکُمْ رُؤُسُ أَمْوالِکُمْ لا تَظْلِمُونَ وَ لا تُظْلَمُونَ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أَحْکَامِ الْعُقُودِ </w:t>
      </w:r>
      <w:r>
        <w:rPr>
          <w:rStyle w:val="FootnoteReference"/>
        </w:rPr>
        <w:footnoteReference w:id="2377"/>
      </w:r>
      <w:r>
        <w:rPr>
          <w:rFonts w:ascii="Amiri" w:hAnsi="Amiri" w:eastAsia="Amiri" w:cs="Amiri"/>
          <w:lang w:bidi="ar-SA"/>
          <w:color w:val="111111"/>
          <w:sz w:val="28"/>
          <w:szCs w:val="28"/>
          <w:rtl/>
        </w:rPr>
        <w:t xml:space="preserve">وَ یَأْتِی مَا یَدُلُ</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فِی الصُّلْحِ </w:t>
      </w:r>
      <w:r>
        <w:rPr>
          <w:rStyle w:val="FootnoteReference"/>
        </w:rPr>
        <w:footnoteReference w:id="2378"/>
      </w:r>
      <w:r>
        <w:rPr>
          <w:rFonts w:ascii="Amiri" w:hAnsi="Amiri" w:eastAsia="Amiri" w:cs="Amiri"/>
          <w:lang w:bidi="ar-SA"/>
          <w:color w:val="111111"/>
          <w:sz w:val="28"/>
          <w:szCs w:val="28"/>
          <w:rtl/>
        </w:rPr>
        <w:t xml:space="preserve">وَ عَلَی الْحُکْمِ الْأَخِیرِ فِی إِحْیَاءِ الْمَوَاتِ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7" w:name="pg14689_173453"/>
    <w:bookmarkEnd w:id="36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 "مردی که بدهی دارد و زمان سررسید آن معین است، اگر طلبکار او بیاید و بگوید: 'مقداری از آنچه بدهکاری را بده و من بقیه را می‌بخشم' یا بگوید: 'بخشی را پرداخت کن و من مهلت بیشتری به تو می‌دهم'، امام فرمود: 'من اشکالی در آن نمی‌بینم، به شرطی که چیزی به اصل سرمایه اضافه نشود'. خداوند می‌فرماید: 'شما فقط حق دارید اصل سرمایه‌تان را دریافت کنید، نه بیشتر، به گونه‌ای که نه ظلم کنید و نه مورد ظلم قرار گیرید.' (سوره بقره، آیه 279)"</w:t>
      </w:r>
    </w:p>
    <w:p>
      <w:pPr>
        <w:pStyle w:val="Heading2"/>
      </w:pPr>
      <w:bookmarkStart w:id="1710" w:name="_Toc1271"/>
      <w:r>
        <w:t>کِتَابُ الرَّهْنِ‌</w:t>
      </w:r>
      <w:bookmarkEnd w:id="1710"/>
    </w:p>
    <w:p>
      <w:pPr>
        <w:pStyle w:val="Heading3"/>
      </w:pPr>
      <w:bookmarkStart w:id="1711" w:name="_Toc1272"/>
      <w:r>
        <w:t>1- بَابُ جَوَازِ الِارْتِهَانِ عَلَی الْحَقِّ الثَّابِتِ‌</w:t>
      </w:r>
      <w:bookmarkEnd w:id="1711"/>
    </w:p>
    <w:p>
      <w:pPr>
        <w:pStyle w:val="Heading4"/>
      </w:pPr>
      <w:bookmarkStart w:id="1712" w:name="_Toc1273"/>
      <w:r>
        <w:t>اشارة</w:t>
      </w:r>
      <w:bookmarkEnd w:id="1712"/>
    </w:p>
    <w:p>
      <w:pPr>
        <w:pStyle w:val="BookText"/>
      </w:pPr>
      <w:r>
        <w:rPr>
          <w:rStyle w:val="FootnoteReference"/>
        </w:rPr>
        <w:footnoteReference w:id="2380"/>
      </w:r>
      <w:r>
        <w:rPr>
          <w:rFonts w:ascii="Amiri" w:hAnsi="Amiri" w:eastAsia="Amiri" w:cs="Amiri"/>
          <w:lang w:bidi="ar-SA"/>
          <w:color w:val="111111"/>
          <w:sz w:val="28"/>
          <w:szCs w:val="28"/>
          <w:rtl/>
        </w:rPr>
        <w:t xml:space="preserve">1 بَابُ جَوَازِ الِارْتِهَانِ عَلَی الْحَقِّ الثَّابِتِ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13" w:name="_Toc1274"/>
      <w:r>
        <w:t>[رقم الحدیث الکلی: 23883 - رقم الحدیث الباب: 1]</w:t>
      </w:r>
      <w:bookmarkEnd w:id="1713"/>
    </w:p>
    <w:p>
      <w:pPr>
        <w:pStyle w:val="BookText"/>
      </w:pPr>
      <w:r>
        <w:rPr>
          <w:rFonts w:ascii="Times New Roman" w:hAnsi="Times New Roman" w:eastAsia="Times New Roman" w:cs="Times New Roman"/>
          <w:lang w:val="en-US" w:bidi="en-US"/>
          <w:color w:val="111111"/>
          <w:sz w:val="28"/>
          <w:szCs w:val="28"/>
          <w:rtl/>
        </w:rPr>
        <w:t xml:space="preserve">23883- 1- </w:t>
      </w:r>
      <w:r>
        <w:rPr>
          <w:rStyle w:val="FootnoteReference"/>
        </w:rPr>
        <w:footnoteReference w:id="2381"/>
      </w:r>
      <w:r>
        <w:rPr>
          <w:rFonts w:ascii="Amiri" w:hAnsi="Amiri" w:eastAsia="Amiri" w:cs="Amiri"/>
          <w:lang w:bidi="ar-SA"/>
          <w:color w:val="111111"/>
          <w:sz w:val="28"/>
          <w:szCs w:val="28"/>
          <w:rtl/>
        </w:rPr>
        <w:t xml:space="preserve">مُحَمَّدُ بْنُ عَلِیِّ بْنِ الْحُسَیْنِ بِإِسْنَادِهِ عَنْ صَفْوَانَ بْنِ یَحْیَی عَنْ عَبْدِ اللَّهِ بْنِ سِنَانٍ فِی حَدِیثٍ قَالَ: سَأَلْتُ أَبَا عَبْدِ اللَّهِ ع عَنِ السَّلَمِ فِی الْحَیَوَانِ وَ الطَّعَامِ وَ یَرْتَهِنَ الرَّجُلُ بِمَالِهِ رَهْناً قَالَ نَعَمْ اسْتَوْثِقْ مِنْ مَالِکَ.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در حدیثی نقل شده که گفت: "از امام صادق (ع) درباره سلم در حیوانات و غذا پرسیدم و آیا مرد می‌تواند در ازای مال خود رهن بگیرد؟ امام فرمود: 'بله، مال خود را به فرد مورد اعتماد بسپار .'"</w:t>
      </w:r>
    </w:p>
    <w:p>
      <w:pPr>
        <w:pStyle w:val="Heading4"/>
      </w:pPr>
      <w:bookmarkStart w:id="1714" w:name="_Toc1275"/>
      <w:r>
        <w:t>[رقم الحدیث الکلی: 23884 - رقم الحدیث الباب: 2]</w:t>
      </w:r>
      <w:bookmarkEnd w:id="1714"/>
    </w:p>
    <w:p>
      <w:pPr>
        <w:pStyle w:val="BookText"/>
      </w:pPr>
      <w:r>
        <w:rPr>
          <w:rFonts w:ascii="Times New Roman" w:hAnsi="Times New Roman" w:eastAsia="Times New Roman" w:cs="Times New Roman"/>
          <w:lang w:val="en-US" w:bidi="en-US"/>
          <w:color w:val="111111"/>
          <w:sz w:val="28"/>
          <w:szCs w:val="28"/>
          <w:rtl/>
        </w:rPr>
        <w:t xml:space="preserve">23884- 2- </w:t>
      </w:r>
      <w:r>
        <w:rPr>
          <w:rStyle w:val="FootnoteReference"/>
        </w:rPr>
        <w:footnoteReference w:id="2382"/>
      </w:r>
      <w:r>
        <w:rPr>
          <w:rFonts w:ascii="Amiri" w:hAnsi="Amiri" w:eastAsia="Amiri" w:cs="Amiri"/>
          <w:lang w:bidi="ar-SA"/>
          <w:color w:val="111111"/>
          <w:sz w:val="28"/>
          <w:szCs w:val="28"/>
          <w:rtl/>
        </w:rPr>
        <w:t xml:space="preserve">وَ بِإِسْنَادِهِ عَنِ الْعَلَاءِ عَنْ مُحَمَّدِ بْنِ مُسْلِمٍ عَنْ أَحَدِهِمَا ع قَالَ: سَأَلْتُهُ عَنِ الرَّهْنِ وَ الْکَفِیلِ فِی بَیْعِ النَّسِیئَةِ فَقَالَ لَا بَأْسَ بِهِ.</w:t>
      </w:r>
    </w:p>
    <w:p>
      <w:pPr>
        <w:pStyle w:val="BookText"/>
      </w:pPr>
      <w:r>
        <w:rPr>
          <w:rFonts w:ascii="Amiri" w:hAnsi="Amiri" w:eastAsia="Amiri" w:cs="Amiri"/>
          <w:lang w:bidi="ar-SA"/>
          <w:color w:val="111111"/>
          <w:sz w:val="28"/>
          <w:szCs w:val="28"/>
          <w:rtl/>
        </w:rPr>
        <w:t xml:space="preserve">وَ بِإِسْنَادِهِ عَنْ دَاوُدَ بْنِ سِرْحَانَ أَنَّهُ سَأَلَ أَبَا عَبْدِ اللَّهِ ع وَ ذَکَرَ مِثْلَهُ </w:t>
      </w:r>
      <w:r>
        <w:rPr>
          <w:rStyle w:val="FootnoteReference"/>
        </w:rPr>
        <w:footnoteReference w:id="2383"/>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8" w:name="pg14689_173454"/>
    <w:bookmarkEnd w:id="368"/>
    <w:p>
      <w:pPr>
        <w:pStyle w:val="BookText"/>
      </w:pPr>
      <w:r>
        <w:rPr>
          <w:rFonts w:ascii="Amiri" w:hAnsi="Amiri" w:eastAsia="Amiri" w:cs="Amiri"/>
          <w:lang w:bidi="ar-SA"/>
          <w:color w:val="111111"/>
          <w:sz w:val="28"/>
          <w:szCs w:val="28"/>
          <w:rtl/>
        </w:rPr>
        <w:t xml:space="preserve">وَ رَوَاهُ الشَّیْخُ بِإِسْنَادِهِ عَنْ أَحْمَدَ بْنِ مُحَمَّدٍ عَنِ ابْنِ أَبِی نَصْرٍ عَنْ دَاوُدَ بْنِ سِرْحَانَ مِثْلَهُ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ازدوامام علیهما السلام نقل شده که گفت: "از ایشان درباره رهن و کفیل در فروش نسیه پرسیدم. امام فرمود: 'اشکالی ندارد.'"</w:t>
      </w:r>
    </w:p>
    <w:p>
      <w:pPr>
        <w:pStyle w:val="Heading4"/>
      </w:pPr>
      <w:bookmarkStart w:id="1715" w:name="_Toc1276"/>
      <w:r>
        <w:t>[رقم الحدیث الکلی: 23885 - رقم الحدیث الباب: 3]</w:t>
      </w:r>
      <w:bookmarkEnd w:id="1715"/>
    </w:p>
    <w:p>
      <w:pPr>
        <w:pStyle w:val="BookText"/>
      </w:pPr>
      <w:r>
        <w:rPr>
          <w:rFonts w:ascii="Times New Roman" w:hAnsi="Times New Roman" w:eastAsia="Times New Roman" w:cs="Times New Roman"/>
          <w:lang w:val="en-US" w:bidi="en-US"/>
          <w:color w:val="111111"/>
          <w:sz w:val="28"/>
          <w:szCs w:val="28"/>
          <w:rtl/>
        </w:rPr>
        <w:t xml:space="preserve">23885- 3- </w:t>
      </w:r>
      <w:r>
        <w:rPr>
          <w:rStyle w:val="FootnoteReference"/>
        </w:rPr>
        <w:footnoteReference w:id="2385"/>
      </w:r>
      <w:r>
        <w:rPr>
          <w:rFonts w:ascii="Amiri" w:hAnsi="Amiri" w:eastAsia="Amiri" w:cs="Amiri"/>
          <w:lang w:bidi="ar-SA"/>
          <w:color w:val="111111"/>
          <w:sz w:val="28"/>
          <w:szCs w:val="28"/>
          <w:rtl/>
        </w:rPr>
        <w:t xml:space="preserve">وَ بِإِسْنَادِهِ عَنْ سَمَاعَةَ أَنَّهُ سَأَلَهُ یَعْنِی أَبَا عَبْدِ اللَّهِ ع عَنِ الرَّهْنِ یَرْهَنُهُ الرَّجُلُ فِی سَلَمٍ إِذَا أَسْلَمَ فِی طَعَامٍ أَوْ مَتَاعٍ أَوْ حَیَوَانٍ فَقَالَ لَا بَأْسَ بِأَنْ تَسْتَوْثِقَ مِنْ مَالِکَ.</w:t>
      </w:r>
    </w:p>
    <w:p>
      <w:pPr>
        <w:pStyle w:val="BookText"/>
      </w:pPr>
      <w:r>
        <w:rPr>
          <w:rFonts w:ascii="Amiri" w:hAnsi="Amiri" w:eastAsia="Amiri" w:cs="Amiri"/>
          <w:lang w:bidi="ar-SA"/>
          <w:color w:val="111111"/>
          <w:sz w:val="28"/>
          <w:szCs w:val="28"/>
          <w:rtl/>
        </w:rPr>
        <w:t xml:space="preserve">مُحَمَّدُ بْنُ الْحَسَنِ بِإِسْنَادِهِ عَنِ الْحُسَیْنِ بْنِ سَعِیدٍ عَنِ الْحَسَنِ عَنْ زُرْعَةَ عَنْ سَمَاعَةَ مِثْلَهُ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از امام صادق (ع) درباره رهن پرسید. او گفت: "آیا مرد می‌تواند در سلم، وقتی در طعام یا متاع یا حیوان سلم می‌کند، رهن بگیرد؟ امام فرمود: 'اشکالی ندارد که برای مال خود وثیقه بگیری .'"</w:t>
      </w:r>
    </w:p>
    <w:p>
      <w:pPr>
        <w:pStyle w:val="Heading4"/>
      </w:pPr>
      <w:bookmarkStart w:id="1716" w:name="_Toc1277"/>
      <w:r>
        <w:t>[رقم الحدیث الکلی: 23886 - رقم الحدیث الباب: 4]</w:t>
      </w:r>
      <w:bookmarkEnd w:id="1716"/>
    </w:p>
    <w:p>
      <w:pPr>
        <w:pStyle w:val="BookText"/>
      </w:pPr>
      <w:r>
        <w:rPr>
          <w:rFonts w:ascii="Times New Roman" w:hAnsi="Times New Roman" w:eastAsia="Times New Roman" w:cs="Times New Roman"/>
          <w:lang w:val="en-US" w:bidi="en-US"/>
          <w:color w:val="111111"/>
          <w:sz w:val="28"/>
          <w:szCs w:val="28"/>
          <w:rtl/>
        </w:rPr>
        <w:t xml:space="preserve">23886- 4- </w:t>
      </w:r>
      <w:r>
        <w:rPr>
          <w:rStyle w:val="FootnoteReference"/>
        </w:rPr>
        <w:footnoteReference w:id="2387"/>
      </w:r>
      <w:r>
        <w:rPr>
          <w:rFonts w:ascii="Amiri" w:hAnsi="Amiri" w:eastAsia="Amiri" w:cs="Amiri"/>
          <w:lang w:bidi="ar-SA"/>
          <w:color w:val="111111"/>
          <w:sz w:val="28"/>
          <w:szCs w:val="28"/>
          <w:rtl/>
        </w:rPr>
        <w:t xml:space="preserve">وَ عَنْهُ عَنْ صَفْوَانَ بْنِ یَحْیَی عَنِ الْعَلَاءِ عَنْ مُحَمَّدِ بْنِ مُسْلِمٍ عَنْ أَحَدِهِمَا ع قَالَ: سَأَلْتُهُ عَنِ السَّلَمِ فِی الْحَیَوَانِ وَ فِی الطَّعَامِ وَ یُؤْخَذَ الرَّهْنُ فَقَالَ نَعَمْ اسْتَوْثِقْ مِنْ مَالِکَ مَا اسْتَطَعْتَ قَالَ وَ سَأَلْتُهُ عَنِ الرَّهْنِ وَ الْکَفِیلِ فِی بَیْعِ النَّسِیئَةِ فَقَالَ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ازدوامام علیهما السلام  نقل شده که گفت: "از ایشان درباره سلم در حیوانات و غذا پرسیدم و آیا رهن گرفته می‌شود؟ امام فرمود: 'بله، تا حد ممکن برای مال خود وثیقه بگیر.' و پرسیدم درباره رهن و کفیل در فروش نسیه، امام فرمود: 'اشکالی ندارد.'"</w:t>
      </w:r>
    </w:p>
    <w:p>
      <w:pPr>
        <w:pStyle w:val="Heading4"/>
      </w:pPr>
      <w:bookmarkStart w:id="1717" w:name="_Toc1278"/>
      <w:r>
        <w:t>[رقم الحدیث الکلی: 23887 - رقم الحدیث الباب: 5]</w:t>
      </w:r>
      <w:bookmarkEnd w:id="1717"/>
    </w:p>
    <w:p>
      <w:pPr>
        <w:pStyle w:val="BookText"/>
      </w:pPr>
      <w:r>
        <w:rPr>
          <w:rFonts w:ascii="Times New Roman" w:hAnsi="Times New Roman" w:eastAsia="Times New Roman" w:cs="Times New Roman"/>
          <w:lang w:val="en-US" w:bidi="en-US"/>
          <w:color w:val="111111"/>
          <w:sz w:val="28"/>
          <w:szCs w:val="28"/>
          <w:rtl/>
        </w:rPr>
        <w:t xml:space="preserve">23887- 5- </w:t>
      </w:r>
      <w:r>
        <w:rPr>
          <w:rStyle w:val="FootnoteReference"/>
        </w:rPr>
        <w:footnoteReference w:id="2388"/>
      </w:r>
      <w:r>
        <w:rPr>
          <w:rFonts w:ascii="Amiri" w:hAnsi="Amiri" w:eastAsia="Amiri" w:cs="Amiri"/>
          <w:lang w:bidi="ar-SA"/>
          <w:color w:val="111111"/>
          <w:sz w:val="28"/>
          <w:szCs w:val="28"/>
          <w:rtl/>
        </w:rPr>
        <w:t xml:space="preserve">وَ عَنْهُ عَنْ صَفْوَانَ عَنْ یَعْقُوبَ بْنِ شُعَیْبٍ قَالَ: سَأَلْتُهُ عَنِ الرَّجُلِ یَکُونُ لَهُ عَلَی الرَّجُلِ تَمْرٌ أَوْ حِنْطَةٌ أَوْ رُمَّانٌ وَ لَهُ أَرْضٌ فِیهَا شَیْ‌ءٌ مِنْ ذَلِکَ فَیَرْتَهِنُهَا حَتَّی یَسْتَوْفِیَ الَّذِی لَهُ قَالَ یَسْتَوْثِقُ مِنْ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صادق (ع) درباره مردی پرسیدم که بر دیگری بدهی دارد به صورت خرما، گندم یا انار و زمین دارد که در آن چیزی از این موارد است. آیا می‌تواند زمین را به عنوان رهن بگیرد تا طلب خود را دریافت کند؟ امام فرمود: 'بله،برای مال خود وثیقه بگیر.'"</w:t>
      </w:r>
    </w:p>
    <w:p>
      <w:pPr>
        <w:pStyle w:val="Heading4"/>
      </w:pPr>
      <w:bookmarkStart w:id="1718" w:name="_Toc1279"/>
      <w:r>
        <w:t>[رقم الحدیث الکلی: 23888 - رقم الحدیث الباب: 6]</w:t>
      </w:r>
      <w:bookmarkEnd w:id="1718"/>
    </w:p>
    <w:p>
      <w:pPr>
        <w:pStyle w:val="BookText"/>
      </w:pPr>
      <w:r>
        <w:rPr>
          <w:rFonts w:ascii="Times New Roman" w:hAnsi="Times New Roman" w:eastAsia="Times New Roman" w:cs="Times New Roman"/>
          <w:lang w:val="en-US" w:bidi="en-US"/>
          <w:color w:val="111111"/>
          <w:sz w:val="28"/>
          <w:szCs w:val="28"/>
          <w:rtl/>
        </w:rPr>
        <w:t xml:space="preserve">23888- 6- </w:t>
      </w:r>
      <w:r>
        <w:rPr>
          <w:rStyle w:val="FootnoteReference"/>
        </w:rPr>
        <w:footnoteReference w:id="2389"/>
      </w:r>
      <w:r>
        <w:rPr>
          <w:rFonts w:ascii="Amiri" w:hAnsi="Amiri" w:eastAsia="Amiri" w:cs="Amiri"/>
          <w:lang w:bidi="ar-SA"/>
          <w:color w:val="111111"/>
          <w:sz w:val="28"/>
          <w:szCs w:val="28"/>
          <w:rtl/>
        </w:rPr>
        <w:t xml:space="preserve">وَ بِإِسْنَادِهِ عَنْ أَحْمَدَ بْنِ مُحَمَّدِ بْنِ عِیسَی عَنْ عَلِیِّ بْنِ الْحَکَمِ عَنْ أَبِی أَیُّوبَ </w:t>
      </w:r>
      <w:r>
        <w:rPr>
          <w:rStyle w:val="FootnoteReference"/>
        </w:rPr>
        <w:footnoteReference w:id="2390"/>
      </w:r>
      <w:r>
        <w:rPr>
          <w:rFonts w:ascii="Amiri" w:hAnsi="Amiri" w:eastAsia="Amiri" w:cs="Amiri"/>
          <w:lang w:bidi="ar-SA"/>
          <w:color w:val="111111"/>
          <w:sz w:val="28"/>
          <w:szCs w:val="28"/>
          <w:rtl/>
        </w:rPr>
        <w:t xml:space="preserve">عَنْ مُحَمَّدِ بْنِ مُسْلِمٍ عَنْ أَبِی حَمْزَةَ عَنْ أَبِی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9" w:name="pg14689_173455"/>
    <w:bookmarkEnd w:id="369"/>
    <w:p>
      <w:pPr>
        <w:pStyle w:val="BookText"/>
      </w:pPr>
      <w:r>
        <w:rPr>
          <w:rFonts w:ascii="Amiri" w:hAnsi="Amiri" w:eastAsia="Amiri" w:cs="Amiri"/>
          <w:lang w:bidi="ar-SA"/>
          <w:color w:val="111111"/>
          <w:sz w:val="28"/>
          <w:szCs w:val="28"/>
          <w:rtl/>
        </w:rPr>
        <w:t xml:space="preserve">جَعْفَرٍ ع قَالَ: سَأَلْتُهُ عَنِ الرَّهْنِ وَ الْکَفِیلِ فِی بَیْعِ النَّسِیئَةِ فَقَالَ لَا بَأْسَ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عَلِیِّ بْنِ الْحَکَمِ عَنْ مُحَمَّدِ بْنِ مُسْلِمٍ مِثْلَهُ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از امام باقر (ع) نقل شده که گفت: "از ایشان درباره رهن و کفیل در فروش نسیه پرسیدم. امام فرمود: 'اشکالی ندارد.'"</w:t>
      </w:r>
    </w:p>
    <w:p>
      <w:pPr>
        <w:pStyle w:val="Heading4"/>
      </w:pPr>
      <w:bookmarkStart w:id="1719" w:name="_Toc1280"/>
      <w:r>
        <w:t>[رقم الحدیث الکلی: 23889 - رقم الحدیث الباب: 7]</w:t>
      </w:r>
      <w:bookmarkEnd w:id="1719"/>
    </w:p>
    <w:p>
      <w:pPr>
        <w:pStyle w:val="BookText"/>
      </w:pPr>
      <w:r>
        <w:rPr>
          <w:rFonts w:ascii="Times New Roman" w:hAnsi="Times New Roman" w:eastAsia="Times New Roman" w:cs="Times New Roman"/>
          <w:lang w:val="en-US" w:bidi="en-US"/>
          <w:color w:val="111111"/>
          <w:sz w:val="28"/>
          <w:szCs w:val="28"/>
          <w:rtl/>
        </w:rPr>
        <w:t xml:space="preserve">23889- 7- </w:t>
      </w:r>
      <w:r>
        <w:rPr>
          <w:rStyle w:val="FootnoteReference"/>
        </w:rPr>
        <w:footnoteReference w:id="2393"/>
      </w:r>
      <w:r>
        <w:rPr>
          <w:rFonts w:ascii="Amiri" w:hAnsi="Amiri" w:eastAsia="Amiri" w:cs="Amiri"/>
          <w:lang w:bidi="ar-SA"/>
          <w:color w:val="111111"/>
          <w:sz w:val="28"/>
          <w:szCs w:val="28"/>
          <w:rtl/>
        </w:rPr>
        <w:t xml:space="preserve">وَ بِإِسْنَادِهِ عَنْ مُحَمَّدِ بْنِ یَحْیَی عَنْ مُحَمَّدِ بْنِ الْحُسَیْنِ عَنْ صَفْوَانَ عَنْ یَعْقُوبَ بْنِ شُعَیْبٍ قَالَ: سَأَلْتُهُ عَنْ رَجُلٍ یَبِیعُ النَّسِیئَةَ وَ یَرْتَهِنُ قَالَ لَا بَأْسَ.</w:t>
      </w:r>
    </w:p>
    <w:p>
      <w:pPr>
        <w:pStyle w:val="BookText"/>
      </w:pPr>
      <w:r>
        <w:rPr>
          <w:rFonts w:ascii="Amiri" w:hAnsi="Amiri" w:eastAsia="Amiri" w:cs="Amiri"/>
          <w:lang w:bidi="ar-SA"/>
          <w:color w:val="111111"/>
          <w:sz w:val="28"/>
          <w:szCs w:val="28"/>
          <w:rtl/>
        </w:rPr>
        <w:t xml:space="preserve">وَ رَوَاهُ الْکُلَیْنِیُّ عَنْ مُحَمَّدِ بْنِ یَحْیَی مِثْلَهُ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نقل شده که گفت: "از امام صادق (ع) درباره مردی پرسیدم که به صورت نسیه می‌فروشد و رهن می‌گیرد. امام فرمود: 'اشکالی ندارد.'"</w:t>
      </w:r>
    </w:p>
    <w:p>
      <w:pPr>
        <w:pStyle w:val="Heading4"/>
      </w:pPr>
      <w:bookmarkStart w:id="1720" w:name="_Toc1281"/>
      <w:r>
        <w:t>[رقم الحدیث الکلی: 23890 - رقم الحدیث الباب: 8]</w:t>
      </w:r>
      <w:bookmarkEnd w:id="1720"/>
    </w:p>
    <w:p>
      <w:pPr>
        <w:pStyle w:val="BookText"/>
      </w:pPr>
      <w:r>
        <w:rPr>
          <w:rFonts w:ascii="Times New Roman" w:hAnsi="Times New Roman" w:eastAsia="Times New Roman" w:cs="Times New Roman"/>
          <w:lang w:val="en-US" w:bidi="en-US"/>
          <w:color w:val="111111"/>
          <w:sz w:val="28"/>
          <w:szCs w:val="28"/>
          <w:rtl/>
        </w:rPr>
        <w:t xml:space="preserve">23890- 8- </w:t>
      </w:r>
      <w:r>
        <w:rPr>
          <w:rStyle w:val="FootnoteReference"/>
        </w:rPr>
        <w:footnoteReference w:id="2395"/>
      </w:r>
      <w:r>
        <w:rPr>
          <w:rFonts w:ascii="Amiri" w:hAnsi="Amiri" w:eastAsia="Amiri" w:cs="Amiri"/>
          <w:lang w:bidi="ar-SA"/>
          <w:color w:val="111111"/>
          <w:sz w:val="28"/>
          <w:szCs w:val="28"/>
          <w:rtl/>
        </w:rPr>
        <w:t xml:space="preserve">وَ بِإِسْنَادِهِ عَنْ عَلِیِّ بْنِ إِبْرَاهِیمَ عَنْ أَبِیهِ عَنْ إِسْمَاعِیلَ بْنِ مَرَّارٍ عَنْ یُونُسَ عَنْ مُعَاوِیَةَ قَالَ: سَأَلْتُ أَبَا عَبْدِ اللَّهِ ع عَنِ الرَّجُلِ یُسْلِمُ فِی الْحَیَوَانِ وَ یَرْتَهِنُ الرَّهْنَ قَالَ لَا بَأْسَ تَسْتَوْثِقُ مِنْ مَالِکَ.</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239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7"/>
      </w:r>
      <w:r>
        <w:rPr>
          <w:rFonts w:ascii="Amiri" w:hAnsi="Amiri" w:eastAsia="Amiri" w:cs="Amiri"/>
          <w:lang w:bidi="ar-SA"/>
          <w:color w:val="111111"/>
          <w:sz w:val="28"/>
          <w:szCs w:val="28"/>
          <w:rtl/>
        </w:rPr>
        <w:t xml:space="preserve">وَ یَأْتِی مَا یَدُلُّ عَلَیْهِ </w:t>
      </w:r>
      <w:r>
        <w:rPr>
          <w:rStyle w:val="FootnoteReference"/>
        </w:rPr>
        <w:footnoteReference w:id="2398"/>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نقل شده که گفت: "از امام صادق (ع) درباره مردی پرسیدم که در حیوانات سلم می‌کند و رهن می‌گیرد. امام فرمود: 'اشکالی ندارد، برای مال خود وثیقه بگیر.'"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0" w:name="pg14689_173456"/>
    <w:bookmarkEnd w:id="370"/>
    <w:p>
      <w:pPr>
        <w:pStyle w:val="Heading3"/>
      </w:pPr>
      <w:bookmarkStart w:id="1721" w:name="_Toc1282"/>
      <w:r>
        <w:t>2- بَابُ حُکْمِ الِارْتِهَانِ مِنَ الْمُؤْمِنِ‌</w:t>
      </w:r>
      <w:bookmarkEnd w:id="1721"/>
    </w:p>
    <w:p>
      <w:pPr>
        <w:pStyle w:val="Heading4"/>
      </w:pPr>
      <w:bookmarkStart w:id="1722" w:name="_Toc1283"/>
      <w:r>
        <w:t>اشارة</w:t>
      </w:r>
      <w:bookmarkEnd w:id="1722"/>
    </w:p>
    <w:p>
      <w:pPr>
        <w:pStyle w:val="BookText"/>
      </w:pPr>
      <w:r>
        <w:rPr>
          <w:rStyle w:val="FootnoteReference"/>
        </w:rPr>
        <w:footnoteReference w:id="2400"/>
      </w:r>
      <w:r>
        <w:rPr>
          <w:rFonts w:ascii="Amiri" w:hAnsi="Amiri" w:eastAsia="Amiri" w:cs="Amiri"/>
          <w:lang w:bidi="ar-SA"/>
          <w:color w:val="111111"/>
          <w:sz w:val="28"/>
          <w:szCs w:val="28"/>
          <w:rtl/>
        </w:rPr>
        <w:t xml:space="preserve">2 بَابُ حُکْمِ الِارْتِهَانِ مِنَ الْمُؤْمِنِ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23" w:name="_Toc1284"/>
      <w:r>
        <w:t>[رقم الحدیث الکلی: 23891 - رقم الحدیث الباب: 1]</w:t>
      </w:r>
      <w:bookmarkEnd w:id="1723"/>
    </w:p>
    <w:p>
      <w:pPr>
        <w:pStyle w:val="BookText"/>
      </w:pPr>
      <w:r>
        <w:rPr>
          <w:rFonts w:ascii="Times New Roman" w:hAnsi="Times New Roman" w:eastAsia="Times New Roman" w:cs="Times New Roman"/>
          <w:lang w:val="en-US" w:bidi="en-US"/>
          <w:color w:val="111111"/>
          <w:sz w:val="28"/>
          <w:szCs w:val="28"/>
          <w:rtl/>
        </w:rPr>
        <w:t xml:space="preserve">23891- 1- </w:t>
      </w:r>
      <w:r>
        <w:rPr>
          <w:rStyle w:val="FootnoteReference"/>
        </w:rPr>
        <w:footnoteReference w:id="2401"/>
      </w:r>
      <w:r>
        <w:rPr>
          <w:rFonts w:ascii="Amiri" w:hAnsi="Amiri" w:eastAsia="Amiri" w:cs="Amiri"/>
          <w:lang w:bidi="ar-SA"/>
          <w:color w:val="111111"/>
          <w:sz w:val="28"/>
          <w:szCs w:val="28"/>
          <w:rtl/>
        </w:rPr>
        <w:t xml:space="preserve">أَحْمَدُ بْنُ أَبِی عَبْدِ اللَّهِ الْبَرْقِیُّ فِی الْمَحَاسِنِ عَنْ مَرْوَکِ بْنِ عُبَیْدٍ عَنْ بَعْضِ أَصْحَابِنَا عَنْ أَبِی عَبْدِ اللَّهِ ع قَالَ: مَنْ کَانَ الرَّهْنُ عِنْدَهُ أَوْثَقَ مِنْ أَخِیهِ الْمُسْلِمِ فَاللَّهُ مِنْهُ بَرِی‌ءٌ.</w:t>
      </w:r>
    </w:p>
    <w:p>
      <w:pPr>
        <w:pStyle w:val="BookText"/>
      </w:pPr>
      <w:r>
        <w:rPr>
          <w:rFonts w:ascii="Amiri" w:hAnsi="Amiri" w:eastAsia="Amiri" w:cs="Amiri"/>
          <w:lang w:bidi="ar-SA"/>
          <w:color w:val="111111"/>
          <w:sz w:val="28"/>
          <w:szCs w:val="28"/>
          <w:rtl/>
        </w:rPr>
        <w:t xml:space="preserve">وَ رَوَاهُ الصَّدُوقُ فِی کِتَابِ الْإِخْوَانِ وَ فِی عِقَابِ الْأَعْمَالِ عَنْ أَبِیهِ عَنْ سَعْدٍ عَنْ یَعْقُوبَ بْنِ یَزِیدَ عَنْ مَرْوَکِ بْنِ عُبَیْدٍ مِثْلَهُ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مروک بن عبید از برخی از اصحاب ما از امام صادق (ع) نقل شده که فرمود: "کسی که رهن را امن‌تر از برادر مسلمانش بداند، خداوند از او بریء و بیزار است."</w:t>
      </w:r>
    </w:p>
    <w:p>
      <w:pPr>
        <w:pStyle w:val="Heading4"/>
      </w:pPr>
      <w:bookmarkStart w:id="1724" w:name="_Toc1285"/>
      <w:r>
        <w:t>[رقم الحدیث الکلی: 23892 - رقم الحدیث الباب: 2]</w:t>
      </w:r>
      <w:bookmarkEnd w:id="1724"/>
    </w:p>
    <w:p>
      <w:pPr>
        <w:pStyle w:val="BookText"/>
      </w:pPr>
      <w:r>
        <w:rPr>
          <w:rFonts w:ascii="Times New Roman" w:hAnsi="Times New Roman" w:eastAsia="Times New Roman" w:cs="Times New Roman"/>
          <w:lang w:val="en-US" w:bidi="en-US"/>
          <w:color w:val="111111"/>
          <w:sz w:val="28"/>
          <w:szCs w:val="28"/>
          <w:rtl/>
        </w:rPr>
        <w:t xml:space="preserve">23892- 2- </w:t>
      </w:r>
      <w:r>
        <w:rPr>
          <w:rStyle w:val="FootnoteReference"/>
        </w:rPr>
        <w:footnoteReference w:id="2403"/>
      </w:r>
      <w:r>
        <w:rPr>
          <w:rFonts w:ascii="Amiri" w:hAnsi="Amiri" w:eastAsia="Amiri" w:cs="Amiri"/>
          <w:lang w:bidi="ar-SA"/>
          <w:color w:val="111111"/>
          <w:sz w:val="28"/>
          <w:szCs w:val="28"/>
          <w:rtl/>
        </w:rPr>
        <w:t xml:space="preserve">مُحَمَّدُ بْنُ عَلِیِّ بْنِ الْحُسَیْنِ بِإِسْنَادِهِ عَنْ أَبِی الْحُسَیْنِ مُحَمَّدِ بْنِ جَعْفَرٍ الْأَسَدِیِّ عَنْ مُوسَی بْنِ عِمْرَانَ النَّخَعِیِّ عَنِ الْحُسَیْنِ بْنِ یَزِیدَ النَّوْفَلِیِّ </w:t>
      </w:r>
      <w:r>
        <w:rPr>
          <w:rStyle w:val="FootnoteReference"/>
        </w:rPr>
        <w:footnoteReference w:id="2404"/>
      </w:r>
      <w:r>
        <w:rPr>
          <w:rFonts w:ascii="Amiri" w:hAnsi="Amiri" w:eastAsia="Amiri" w:cs="Amiri"/>
          <w:lang w:bidi="ar-SA"/>
          <w:color w:val="111111"/>
          <w:sz w:val="28"/>
          <w:szCs w:val="28"/>
          <w:rtl/>
        </w:rPr>
        <w:t xml:space="preserve">عَنْ عَلِیِّ بْنِ سَالِمٍ عَنْ أَبِیهِ قَالَ: سَأَلْتُ أَبَا عَبْدِ اللَّهِ ع عَنِ الْخَبَرِ الَّذِی رُوِیَ أَنَّ مَنْ کَانَ بِالرَّهْنِ أَوْثَقَ مِنْهُ بِأَخِیهِ الْمُؤْمِنِ فَأَنَا مِنْهُ بَرِی‌ءٌ قَالَ ذَلِکَ إِذَا ظَهَرَ الْحَقُّ وَ قَامَ قَائِمُنَا أَهْلَ الْبَیْتِ الْحَدِیثَ.</w:t>
      </w:r>
    </w:p>
    <w:p>
      <w:pPr>
        <w:pStyle w:val="BookText"/>
      </w:pPr>
      <w:r>
        <w:rPr>
          <w:rFonts w:ascii="Amiri" w:hAnsi="Amiri" w:eastAsia="Amiri" w:cs="Amiri"/>
          <w:lang w:bidi="ar-SA"/>
          <w:color w:val="111111"/>
          <w:sz w:val="28"/>
          <w:szCs w:val="28"/>
          <w:rtl/>
        </w:rPr>
        <w:t xml:space="preserve">وَ رَوَاهُ الشَّیْخُ أَیْضاً کَذَلِکَ بِهَذَا الْإِسْنَادِ </w:t>
      </w:r>
      <w:r>
        <w:rPr>
          <w:rStyle w:val="FootnoteReference"/>
        </w:rPr>
        <w:footnoteReference w:id="2405"/>
      </w:r>
    </w:p>
    <w:p>
      <w:pPr>
        <w:pStyle w:val="BookText"/>
      </w:pPr>
      <w:r>
        <w:rPr>
          <w:rFonts w:ascii="IRNazanin" w:hAnsi="IRNazanin" w:eastAsia="IRNazanin" w:cs="IRNazanin"/>
          <w:lang w:bidi="fa-IR"/>
          <w:color w:val="111111"/>
          <w:sz w:val="28"/>
          <w:szCs w:val="28"/>
          <w:rtl/>
        </w:rPr>
        <w:t xml:space="preserve">و تقدم ما یدلّ علی الجواز فی الباب 1، و فی الحدیث 4 من الباب 4 من أبواب الدین.</w:t>
      </w:r>
    </w:p>
    <w:p>
      <w:pPr>
        <w:pStyle w:val="BookText"/>
      </w:pPr>
      <w:r>
        <w:rPr>
          <w:rFonts w:ascii="Amiri" w:hAnsi="Amiri" w:eastAsia="Amiri" w:cs="Amiri"/>
          <w:lang w:bidi="ar-SA"/>
          <w:color w:val="111111"/>
          <w:sz w:val="28"/>
          <w:szCs w:val="28"/>
          <w:rtl/>
        </w:rPr>
        <w:t xml:space="preserve">أَقُولُ: الظَّاهِرُ أَنَّ الْمَخْصُوصَ بِزَمَانِ ظُهُورِ الْقَائِمِ ع هُوَ</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1" w:name="pg14689_173457"/>
    <w:bookmarkEnd w:id="371"/>
    <w:p>
      <w:pPr>
        <w:pStyle w:val="BookText"/>
      </w:pPr>
      <w:r>
        <w:rPr>
          <w:rFonts w:ascii="Amiri" w:hAnsi="Amiri" w:eastAsia="Amiri" w:cs="Amiri"/>
          <w:lang w:bidi="ar-SA"/>
          <w:color w:val="111111"/>
          <w:sz w:val="28"/>
          <w:szCs w:val="28"/>
          <w:rtl/>
        </w:rPr>
        <w:t xml:space="preserve">التَّحْرِیمُ لَا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سالم از پدرش نقل شده که گفت: "از امام صادق (ع) درباره حدیثی که گفته شده است کسی که رهن را امن‌تر از برادر مؤمنش بداند، من از او بری‌ام پرسیدم. امام فرمود: 'این در زمانی است که حق آشکار شود و قائم ما اهل بیت برخیزد.'"</w:t>
      </w:r>
    </w:p>
    <w:p>
      <w:pPr>
        <w:pStyle w:val="BookText"/>
      </w:pPr>
      <w:r>
        <w:rPr>
          <w:rFonts w:ascii="IRNazanin" w:hAnsi="IRNazanin" w:eastAsia="IRNazanin" w:cs="IRNazanin"/>
          <w:lang w:bidi="fa-IR"/>
          <w:color w:val="111111"/>
          <w:sz w:val="28"/>
          <w:szCs w:val="28"/>
          <w:rtl/>
        </w:rPr>
        <w:t xml:space="preserve">می گویم : ظاهرا گرفتن رهن درزمان ظهورحرام است نه مکروه .</w:t>
      </w:r>
    </w:p>
    <w:p>
      <w:pPr>
        <w:pStyle w:val="Heading3"/>
      </w:pPr>
      <w:bookmarkStart w:id="1725" w:name="_Toc1286"/>
      <w:r>
        <w:t>3- بَابُ اشْتِرَاطِ الْقَبْضِ فِی الرَّهْنِ وَ جَوَازِ کَوْنِ قِیمَتِهِ أَقَلَّ مِنَ الدَّیْنِ بِکَثِیرٍ وَ أَکْثَرَ وَ مُسَاوِیاً</w:t>
      </w:r>
      <w:bookmarkEnd w:id="1725"/>
    </w:p>
    <w:p>
      <w:pPr>
        <w:pStyle w:val="Heading4"/>
      </w:pPr>
      <w:bookmarkStart w:id="1726" w:name="_Toc1287"/>
      <w:r>
        <w:t>اشارة</w:t>
      </w:r>
      <w:bookmarkEnd w:id="1726"/>
    </w:p>
    <w:p>
      <w:pPr>
        <w:pStyle w:val="BookText"/>
      </w:pPr>
      <w:r>
        <w:rPr>
          <w:rStyle w:val="FootnoteReference"/>
        </w:rPr>
        <w:footnoteReference w:id="2406"/>
      </w:r>
      <w:r>
        <w:rPr>
          <w:rFonts w:ascii="Amiri" w:hAnsi="Amiri" w:eastAsia="Amiri" w:cs="Amiri"/>
          <w:lang w:bidi="ar-SA"/>
          <w:color w:val="111111"/>
          <w:sz w:val="28"/>
          <w:szCs w:val="28"/>
          <w:rtl/>
        </w:rPr>
        <w:t xml:space="preserve">3 بَابُ اشْتِرَاطِ الْقَبْضِ فِی الرَّهْنِ وَ جَوَازِ کَوْنِ قِیمَتِهِ أَقَلَّ مِنَ الدَّیْنِ بِکَثِیرٍ وَ أَکْثَرَ وَ مُسَاوِیاً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27" w:name="_Toc1288"/>
      <w:r>
        <w:t>[رقم الحدیث الکلی: 23893 - رقم الحدیث الباب: 1]</w:t>
      </w:r>
      <w:bookmarkEnd w:id="1727"/>
    </w:p>
    <w:p>
      <w:pPr>
        <w:pStyle w:val="BookText"/>
      </w:pPr>
      <w:r>
        <w:rPr>
          <w:rFonts w:ascii="Times New Roman" w:hAnsi="Times New Roman" w:eastAsia="Times New Roman" w:cs="Times New Roman"/>
          <w:lang w:val="en-US" w:bidi="en-US"/>
          <w:color w:val="111111"/>
          <w:sz w:val="28"/>
          <w:szCs w:val="28"/>
          <w:rtl/>
        </w:rPr>
        <w:t xml:space="preserve">23893- 1- </w:t>
      </w:r>
      <w:r>
        <w:rPr>
          <w:rStyle w:val="FootnoteReference"/>
        </w:rPr>
        <w:footnoteReference w:id="2407"/>
      </w:r>
      <w:r>
        <w:rPr>
          <w:rFonts w:ascii="Amiri" w:hAnsi="Amiri" w:eastAsia="Amiri" w:cs="Amiri"/>
          <w:lang w:bidi="ar-SA"/>
          <w:color w:val="111111"/>
          <w:sz w:val="28"/>
          <w:szCs w:val="28"/>
          <w:rtl/>
        </w:rPr>
        <w:t xml:space="preserve">مُحَمَّدُ بْنُ الْحَسَنِ بِإِسْنَادِهِ عَنِ الْحَسَنِ بْنِ مُحَمَّدِ بْنِ سَمَاعَةَ عَنْ صَفْوَانَ عَنْ عَاصِمِ بْنِ حُمَیْدٍ عَنْ مُحَمَّدِ بْنِ قَیْسٍ عَنْ أَبِی جَعْفَرٍ ع قَالَ: لَا رَهْنَ إِلَّا مَقْبُوضاً.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 "هیچ رهنی معتبر نیست مگر اینکه قبض شده باشد."</w:t>
      </w:r>
    </w:p>
    <w:p>
      <w:pPr>
        <w:pStyle w:val="Heading4"/>
      </w:pPr>
      <w:bookmarkStart w:id="1728" w:name="_Toc1289"/>
      <w:r>
        <w:t>[رقم الحدیث الکلی: 23894 - رقم الحدیث الباب: 2]</w:t>
      </w:r>
      <w:bookmarkEnd w:id="1728"/>
    </w:p>
    <w:p>
      <w:pPr>
        <w:pStyle w:val="BookText"/>
      </w:pPr>
      <w:r>
        <w:rPr>
          <w:rFonts w:ascii="Times New Roman" w:hAnsi="Times New Roman" w:eastAsia="Times New Roman" w:cs="Times New Roman"/>
          <w:lang w:val="en-US" w:bidi="en-US"/>
          <w:color w:val="111111"/>
          <w:sz w:val="28"/>
          <w:szCs w:val="28"/>
          <w:rtl/>
        </w:rPr>
        <w:t xml:space="preserve">23894- 2- </w:t>
      </w:r>
      <w:r>
        <w:rPr>
          <w:rStyle w:val="FootnoteReference"/>
        </w:rPr>
        <w:footnoteReference w:id="2408"/>
      </w:r>
      <w:r>
        <w:rPr>
          <w:rFonts w:ascii="Amiri" w:hAnsi="Amiri" w:eastAsia="Amiri" w:cs="Amiri"/>
          <w:lang w:bidi="ar-SA"/>
          <w:color w:val="111111"/>
          <w:sz w:val="28"/>
          <w:szCs w:val="28"/>
          <w:rtl/>
        </w:rPr>
        <w:t xml:space="preserve">الْعَیَّاشِیُّ فِی تَفْسِیرِهِ عَنْ مُحَمَّدِ بْنِ عِیسَی عَنْ أَبِی جَعْفَرٍ ع قَالَ: لَا رَهْنَ إِلَّا مَقْبُوضٌ.</w:t>
      </w:r>
    </w:p>
    <w:p>
      <w:pPr>
        <w:pStyle w:val="BookText"/>
      </w:pPr>
      <w:r>
        <w:rPr>
          <w:rFonts w:ascii="Amiri" w:hAnsi="Amiri" w:eastAsia="Amiri" w:cs="Amiri"/>
          <w:lang w:bidi="ar-SA"/>
          <w:color w:val="111111"/>
          <w:sz w:val="28"/>
          <w:szCs w:val="28"/>
          <w:rtl/>
        </w:rPr>
        <w:t xml:space="preserve">أَقُولُ: وَ تَقَدَّمَ مَا یَدُلُّ عَلَی الْحُکْمِ الثَّانِی فِی أَحَادِیثِ وُجُوبِ قَضَاءِ الدَّیْنِ </w:t>
      </w:r>
      <w:r>
        <w:rPr>
          <w:rStyle w:val="FootnoteReference"/>
        </w:rPr>
        <w:footnoteReference w:id="2409"/>
      </w:r>
      <w:r>
        <w:rPr>
          <w:rFonts w:ascii="Amiri" w:hAnsi="Amiri" w:eastAsia="Amiri" w:cs="Amiri"/>
          <w:lang w:bidi="ar-SA"/>
          <w:color w:val="111111"/>
          <w:sz w:val="28"/>
          <w:szCs w:val="28"/>
          <w:rtl/>
        </w:rPr>
        <w:t xml:space="preserve">وَ غَیْرِ ذَلِکَ </w:t>
      </w:r>
      <w:r>
        <w:rPr>
          <w:rStyle w:val="FootnoteReference"/>
        </w:rPr>
        <w:footnoteReference w:id="2410"/>
      </w:r>
      <w:r>
        <w:rPr>
          <w:rFonts w:ascii="Amiri" w:hAnsi="Amiri" w:eastAsia="Amiri" w:cs="Amiri"/>
          <w:lang w:bidi="ar-SA"/>
          <w:color w:val="111111"/>
          <w:sz w:val="28"/>
          <w:szCs w:val="28"/>
          <w:rtl/>
        </w:rPr>
        <w:t xml:space="preserve">وَ یَأْتِی مَا یَدُلُّ عَلَیْهِ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عیسی از امام باقر (ع) نقل شده که فرمود: "هیچ رهنی معتبر نیست مگر اینکه قبض شده باشد."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2" w:name="pg14689_173458"/>
    <w:bookmarkEnd w:id="372"/>
    <w:p>
      <w:pPr>
        <w:pStyle w:val="Heading3"/>
      </w:pPr>
      <w:bookmarkStart w:id="1729" w:name="_Toc1290"/>
      <w:r>
        <w:t>4- بَابُ عَدَمِ جَوَازِ بَیْعِ الرَّهْنِ إِذَا غَابَ صَاحِبُهُ وَ جَوَازِ بَیْعِهِ إِذَا لَمْ یُعْلَمْ لِمَنْ هُوَ بَعْدَ التَّعْرِیفِ وَ یُحْفَظُ فَاضِلُ الثَّمَنِ حَتَّی یَجِی‌ءَ صَاحِبُهُ‌</w:t>
      </w:r>
      <w:bookmarkEnd w:id="1729"/>
    </w:p>
    <w:p>
      <w:pPr>
        <w:pStyle w:val="Heading4"/>
      </w:pPr>
      <w:bookmarkStart w:id="1730" w:name="_Toc1291"/>
      <w:r>
        <w:t>اشارة</w:t>
      </w:r>
      <w:bookmarkEnd w:id="1730"/>
    </w:p>
    <w:p>
      <w:pPr>
        <w:pStyle w:val="BookText"/>
      </w:pPr>
      <w:r>
        <w:rPr>
          <w:rStyle w:val="FootnoteReference"/>
        </w:rPr>
        <w:footnoteReference w:id="2412"/>
      </w:r>
      <w:r>
        <w:rPr>
          <w:rFonts w:ascii="Amiri" w:hAnsi="Amiri" w:eastAsia="Amiri" w:cs="Amiri"/>
          <w:lang w:bidi="ar-SA"/>
          <w:color w:val="111111"/>
          <w:sz w:val="28"/>
          <w:szCs w:val="28"/>
          <w:rtl/>
        </w:rPr>
        <w:t xml:space="preserve">4 بَابُ عَدَمِ جَوَازِ بَیْعِ الرَّهْنِ إِذَا غَابَ صَاحِبُهُ وَ جَوَازِ بَیْعِهِ إِذَا لَمْ یُعْلَمْ لِمَنْ هُوَ بَعْدَ التَّعْرِیفِ وَ یُحْفَظُ فَاضِلُ الثَّمَنِ حَتَّی یَجِی‌ءَ صَاحِبُهُ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31" w:name="_Toc1292"/>
      <w:r>
        <w:t>[رقم الحدیث الکلی: 23895 - رقم الحدیث الباب: 1]</w:t>
      </w:r>
      <w:bookmarkEnd w:id="1731"/>
    </w:p>
    <w:p>
      <w:pPr>
        <w:pStyle w:val="BookText"/>
      </w:pPr>
      <w:r>
        <w:rPr>
          <w:rFonts w:ascii="Times New Roman" w:hAnsi="Times New Roman" w:eastAsia="Times New Roman" w:cs="Times New Roman"/>
          <w:lang w:val="en-US" w:bidi="en-US"/>
          <w:color w:val="111111"/>
          <w:sz w:val="28"/>
          <w:szCs w:val="28"/>
          <w:rtl/>
        </w:rPr>
        <w:t xml:space="preserve">23895- 1- </w:t>
      </w:r>
      <w:r>
        <w:rPr>
          <w:rStyle w:val="FootnoteReference"/>
        </w:rPr>
        <w:footnoteReference w:id="2413"/>
      </w:r>
      <w:r>
        <w:rPr>
          <w:rFonts w:ascii="Amiri" w:hAnsi="Amiri" w:eastAsia="Amiri" w:cs="Amiri"/>
          <w:lang w:bidi="ar-SA"/>
          <w:color w:val="111111"/>
          <w:sz w:val="28"/>
          <w:szCs w:val="28"/>
          <w:rtl/>
        </w:rPr>
        <w:t xml:space="preserve">مُحَمَّدُ بْنُ یَعْقُوبَ عَنْ عِدَّةٍ مِنْ أَصْحَابِنَا عَنْ أَحْمَدَ بْنِ مُحَمَّدِ بْنِ خَالِدٍ عَنْ أَبِیهِ عَنِ ابْنِ بُکَیْرٍ عَنْ عُبَیْدِ بْنِ زُرَارَةَ عَنْ أَبِی عَبْدِ اللَّهِ ع فِی رَجُلٍ رَهَنَ رَهْناً إِلَی غَیْرِ وَقْتٍ ثُمَّ غَابَ هَلْ لَهُ وَقْتٌ یُبَاعُ فِیهِ رَهْنُهُ قَالَ لَا حَتَّی یَجِی‌ءَ.</w:t>
      </w:r>
    </w:p>
    <w:p>
      <w:pPr>
        <w:pStyle w:val="BookText"/>
      </w:pPr>
      <w:r>
        <w:rPr>
          <w:rFonts w:ascii="Amiri" w:hAnsi="Amiri" w:eastAsia="Amiri" w:cs="Amiri"/>
          <w:lang w:bidi="ar-SA"/>
          <w:color w:val="111111"/>
          <w:sz w:val="28"/>
          <w:szCs w:val="28"/>
          <w:rtl/>
        </w:rPr>
        <w:t xml:space="preserve">وَ رَوَاهُ الشَّیْخُ بِإِسْنَادِهِ عَنْ أَحْمَدَ بْنِ أَبِی عَبْدِ اللَّهِ </w:t>
      </w:r>
      <w:r>
        <w:rPr>
          <w:rStyle w:val="FootnoteReference"/>
        </w:rPr>
        <w:footnoteReference w:id="2414"/>
      </w:r>
    </w:p>
    <w:p>
      <w:pPr>
        <w:pStyle w:val="BookText"/>
      </w:pPr>
      <w:r>
        <w:rPr>
          <w:rFonts w:ascii="Amiri" w:hAnsi="Amiri" w:eastAsia="Amiri" w:cs="Amiri"/>
          <w:lang w:bidi="ar-SA"/>
          <w:color w:val="111111"/>
          <w:sz w:val="28"/>
          <w:szCs w:val="28"/>
          <w:rtl/>
        </w:rPr>
        <w:t xml:space="preserve">وَ رَوَاهُ الصَّدُوقُ بِإِسْنَادِهِ عَنِ الْقَاسِمِ بْنِ سُلَیْمَانَ عَنْ عُبَیْدِ بْنِ زُرَارَةَ مِثْلَهُ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امام صادق (ع) نقل شده که درباره مردی که رهنی را بدون تعیین زمان قرار می‌دهد و سپس غایب می‌شود، پرسیدم: آیا زمانی برای فروش رهن او تعیین می‌شود؟ امام فرمود: 'خیر، تا زمانی که او بازگردد.'</w:t>
      </w:r>
    </w:p>
    <w:p>
      <w:pPr>
        <w:pStyle w:val="Heading4"/>
      </w:pPr>
      <w:bookmarkStart w:id="1732" w:name="_Toc1293"/>
      <w:r>
        <w:t>[رقم الحدیث الکلی: 23896 - رقم الحدیث الباب: 2]</w:t>
      </w:r>
      <w:bookmarkEnd w:id="1732"/>
    </w:p>
    <w:p>
      <w:pPr>
        <w:pStyle w:val="BookText"/>
      </w:pPr>
      <w:r>
        <w:rPr>
          <w:rFonts w:ascii="Times New Roman" w:hAnsi="Times New Roman" w:eastAsia="Times New Roman" w:cs="Times New Roman"/>
          <w:lang w:val="en-US" w:bidi="en-US"/>
          <w:color w:val="111111"/>
          <w:sz w:val="28"/>
          <w:szCs w:val="28"/>
          <w:rtl/>
        </w:rPr>
        <w:t xml:space="preserve">23896- 2- </w:t>
      </w:r>
      <w:r>
        <w:rPr>
          <w:rStyle w:val="FootnoteReference"/>
        </w:rPr>
        <w:footnoteReference w:id="2416"/>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سَأَلْتُ أَبَا إِبْرَاهِیمَ ع عَنِ الرَّجُلِ یَکُونُ عِنْدَهُ الرَّهْنُ فَلَا یَدْرِی لِمَنْ هُوَ مِنَ النَّاسِ قَالَ لَا أُحِبُّ أَنْ یَبِیعَهُ حَتَّی یَجِی‌ءَ صَاحِبُهُ فَقُلْتُ لَا یَدْرِی لِمَنْ هُوَ مِنَ النَّاسِ فَقَالَ فِیهِ فَضْلٌ أَوْ نُقْصَانٌ قُلْتُ فَإِنْ کَانَ فِیهِ فَضْلٌ أَوْ نُقْصَانٌ قَالَ إِنْ کَانَ فِیهِ نُقْصَانٌ فَهُوَ أَهْوَنُ یَبِیعُهُ فَیُؤْجَرُ فِیمَا نَقَصَ مِنْ مَالِهِ وَ إِنْ کَانَ فِیهِ فَضْلٌ فَهُوَ أَشَدُّهُمَا عَلَیْهِ یَبِیعُهُ وَ یُمْسِکُ فَضْلَهُ حَتَّی یَجِی‌ءَ صَاحِبُهُ.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3" w:name="pg14689_173459"/>
    <w:bookmarkEnd w:id="373"/>
    <w:p>
      <w:pPr>
        <w:pStyle w:val="BookText"/>
      </w:pPr>
      <w:r>
        <w:rPr>
          <w:rFonts w:ascii="Amiri" w:hAnsi="Amiri" w:eastAsia="Amiri" w:cs="Amiri"/>
          <w:lang w:bidi="ar-SA"/>
          <w:color w:val="111111"/>
          <w:sz w:val="28"/>
          <w:szCs w:val="28"/>
          <w:rtl/>
        </w:rPr>
        <w:t xml:space="preserve">وَ رَوَاهُ الصَّدُوقُ بِإِسْنَادِهِ عَنْ صَفْوَانَ بْنِ یَحْیَی نَحْوَهُ </w:t>
      </w:r>
      <w:r>
        <w:rPr>
          <w:rStyle w:val="FootnoteReference"/>
        </w:rPr>
        <w:footnoteReference w:id="2417"/>
      </w: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کاظم (ع) درباره مردی پرسیدم که رهنی نزد اوست و نمی‌داند مالک آن کیست. امام فرمود: 'دوست ندارم که آن را بفروشد تا زمانی که صاحبش بیاید.' گفتم: 'نمی‌داند صاحب آن کیست.' امام فرمود: 'آیا در آن رهن نقصانی وجود دارد یا فزونی؟' گفتم: 'اگر در آن نقصان یا فزونی باشد، چه باید کرد؟' امام فرمود: 'اگر نقصان دارد، آسان‌تر است؛ آن را بفروشد و ضرر آن را جبران کند. اگر فزونی دارد، دشوارتر است؛ آن را بفروشد و فزونی را نگه دارد تا صاحبش بیاید.'"</w:t>
      </w:r>
    </w:p>
    <w:p>
      <w:pPr>
        <w:pStyle w:val="Heading4"/>
      </w:pPr>
      <w:bookmarkStart w:id="1733" w:name="_Toc1294"/>
      <w:r>
        <w:t>[رقم الحدیث الکلی: 23897 - رقم الحدیث الباب: 3]</w:t>
      </w:r>
      <w:bookmarkEnd w:id="1733"/>
    </w:p>
    <w:p>
      <w:pPr>
        <w:pStyle w:val="BookText"/>
      </w:pPr>
      <w:r>
        <w:rPr>
          <w:rFonts w:ascii="Times New Roman" w:hAnsi="Times New Roman" w:eastAsia="Times New Roman" w:cs="Times New Roman"/>
          <w:lang w:val="en-US" w:bidi="en-US"/>
          <w:color w:val="111111"/>
          <w:sz w:val="28"/>
          <w:szCs w:val="28"/>
          <w:rtl/>
        </w:rPr>
        <w:t xml:space="preserve">23897- 3- </w:t>
      </w:r>
      <w:r>
        <w:rPr>
          <w:rStyle w:val="FootnoteReference"/>
        </w:rPr>
        <w:footnoteReference w:id="2419"/>
      </w:r>
      <w:r>
        <w:rPr>
          <w:rFonts w:ascii="Amiri" w:hAnsi="Amiri" w:eastAsia="Amiri" w:cs="Amiri"/>
          <w:lang w:bidi="ar-SA"/>
          <w:color w:val="111111"/>
          <w:sz w:val="28"/>
          <w:szCs w:val="28"/>
          <w:rtl/>
        </w:rPr>
        <w:t xml:space="preserve">وَ بِإِسْنَادِهِ عَنِ الْحُسَیْنِ بْنِ سَعِیدٍ عَنْ صَفْوَانَ عَنِ ابْنِ بُکَیْرٍ قَالَ: سَأَلْتُ أَبَا عَبْدِ اللَّهِ ع عَنْ رَجُلٍ رَهَنَ رَهْناً ثُمَّ انْطَلَقَ فَلَا یُقْدَرُ عَلَیْهِ أَ یُبَاعُ الرَّهْنُ قَالَ لَا حَتَّی یَجِی‌ءَ صَاحِبُهُ.</w:t>
      </w:r>
    </w:p>
    <w:p>
      <w:pPr>
        <w:pStyle w:val="BookText"/>
      </w:pPr>
      <w:r>
        <w:rPr>
          <w:rFonts w:ascii="Amiri" w:hAnsi="Amiri" w:eastAsia="Amiri" w:cs="Amiri"/>
          <w:lang w:bidi="ar-SA"/>
          <w:color w:val="111111"/>
          <w:sz w:val="28"/>
          <w:szCs w:val="28"/>
          <w:rtl/>
        </w:rPr>
        <w:t xml:space="preserve">وَ رَوَاهُ الْحِمْیَرِیُّ فِی قُرْبِ الْإِسْنَادِ عَنْ مُحَمَّدِ بْنِ الْوَلِیدِ عَنْ عَبْدِ اللَّهِ بْنِ بُکَیْرٍ </w:t>
      </w:r>
      <w:r>
        <w:rPr>
          <w:rStyle w:val="FootnoteReference"/>
        </w:rPr>
        <w:footnoteReference w:id="2420"/>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نقل شده که گفت: "از امام صادق (ع) درباره مردی که رهنی قرار داده و سپس رفته و نمی‌توان او را پیدا کرد، پرسیدم. امام فرمود: 'نه، رهن تا زمانی که صاحبش بازگردد، فروخته نمی‌شود.'"</w:t>
      </w:r>
    </w:p>
    <w:p>
      <w:pPr>
        <w:pStyle w:val="Heading3"/>
      </w:pPr>
      <w:bookmarkStart w:id="1734" w:name="_Toc1295"/>
      <w:r>
        <w:t>5- بَابُ أَنَّ الرَّهْنَ إِذَا تَلِفَ مِنْ غَیْرِ تَفْرِیطٍ مِنَ الْمُرْتَهِنِ لَمْ یَضْمَنْهُ وَ لَمْ یَسْقُطْ مِنْ حَقِّهِ شَیْ‌ءٌ وَ حُکْمِ جِنَایَةِ الْعَبْدِ الْمَرْهُونِ‌</w:t>
      </w:r>
      <w:bookmarkEnd w:id="1734"/>
    </w:p>
    <w:p>
      <w:pPr>
        <w:pStyle w:val="Heading4"/>
      </w:pPr>
      <w:bookmarkStart w:id="1735" w:name="_Toc1296"/>
      <w:r>
        <w:t>اشارة</w:t>
      </w:r>
      <w:bookmarkEnd w:id="1735"/>
    </w:p>
    <w:p>
      <w:pPr>
        <w:pStyle w:val="BookText"/>
      </w:pPr>
      <w:r>
        <w:rPr>
          <w:rStyle w:val="FootnoteReference"/>
        </w:rPr>
        <w:footnoteReference w:id="2422"/>
      </w:r>
      <w:r>
        <w:rPr>
          <w:rFonts w:ascii="Amiri" w:hAnsi="Amiri" w:eastAsia="Amiri" w:cs="Amiri"/>
          <w:lang w:bidi="ar-SA"/>
          <w:color w:val="111111"/>
          <w:sz w:val="28"/>
          <w:szCs w:val="28"/>
          <w:rtl/>
        </w:rPr>
        <w:t xml:space="preserve">5 بَابُ أَنَّ الرَّهْنَ إِذَا تَلِفَ مِنْ غَیْرِ تَفْرِیطٍ مِنَ الْمُرْتَهِنِ لَمْ یَضْمَنْهُ وَ لَمْ یَسْقُطْ مِنْ حَقِّهِ شَیْ‌ءٌ وَ حُکْمِ جِنَایَةِ الْعَبْدِ الْمَرْهُونِ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36" w:name="_Toc1297"/>
      <w:r>
        <w:t>[رقم الحدیث الکلی: 23898 - رقم الحدیث الباب: 1]</w:t>
      </w:r>
      <w:bookmarkEnd w:id="1736"/>
    </w:p>
    <w:p>
      <w:pPr>
        <w:pStyle w:val="BookText"/>
      </w:pPr>
      <w:r>
        <w:rPr>
          <w:rFonts w:ascii="Times New Roman" w:hAnsi="Times New Roman" w:eastAsia="Times New Roman" w:cs="Times New Roman"/>
          <w:lang w:val="en-US" w:bidi="en-US"/>
          <w:color w:val="111111"/>
          <w:sz w:val="28"/>
          <w:szCs w:val="28"/>
          <w:rtl/>
        </w:rPr>
        <w:t xml:space="preserve">23898- 1- </w:t>
      </w:r>
      <w:r>
        <w:rPr>
          <w:rStyle w:val="FootnoteReference"/>
        </w:rPr>
        <w:footnoteReference w:id="2423"/>
      </w:r>
      <w:r>
        <w:rPr>
          <w:rFonts w:ascii="Amiri" w:hAnsi="Amiri" w:eastAsia="Amiri" w:cs="Amiri"/>
          <w:lang w:bidi="ar-SA"/>
          <w:color w:val="111111"/>
          <w:sz w:val="28"/>
          <w:szCs w:val="28"/>
          <w:rtl/>
        </w:rPr>
        <w:t xml:space="preserve">مُحَمَّدُ بْنُ عَلِیِّ بْنِ الْحُسَیْنِ بِإِسْنَادِهِ عَنْ مُحَمَّدِ بْنِ أَبِی عُمَیْرٍ عَنْ جَمِیلِ بْنِ دَرَّاجٍ قَالَ: قَالَ أَبُو عَبْدِ اللَّهِ ع فِی رَجُلٍ رَهَنَ عِنْدَ رَجُلٍ رَهْناً فَضَاعَ الرَّهْنُ قَالَ هُوَ مِنْ مَالِ الرَّاهِنِ وَ یَرْجِعُ الْمُرْتَهِنُ عَلَیْهِ بِمَالِهِ.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که گفت: "امام صادق (ع) درباره مردی که رهنی نزد دیگری قرار داده و رهن از بین رفته، فرمود: 'آن رهن از مال راهن است و مرتَهِن باید مال خود را از او بگیرد.'"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4" w:name="pg14689_173460"/>
    <w:bookmarkEnd w:id="374"/>
    <w:p>
      <w:pPr>
        <w:pStyle w:val="Heading4"/>
      </w:pPr>
      <w:bookmarkStart w:id="1737" w:name="_Toc1298"/>
      <w:r>
        <w:t>[رقم الحدیث الکلی: 23899 - رقم الحدیث الباب: 2]</w:t>
      </w:r>
      <w:bookmarkEnd w:id="1737"/>
    </w:p>
    <w:p>
      <w:pPr>
        <w:pStyle w:val="BookText"/>
      </w:pPr>
      <w:r>
        <w:rPr>
          <w:rFonts w:ascii="Times New Roman" w:hAnsi="Times New Roman" w:eastAsia="Times New Roman" w:cs="Times New Roman"/>
          <w:lang w:val="en-US" w:bidi="en-US"/>
          <w:color w:val="111111"/>
          <w:sz w:val="28"/>
          <w:szCs w:val="28"/>
          <w:rtl/>
        </w:rPr>
        <w:t xml:space="preserve">23899- 2- </w:t>
      </w:r>
      <w:r>
        <w:rPr>
          <w:rStyle w:val="FootnoteReference"/>
        </w:rPr>
        <w:footnoteReference w:id="2424"/>
      </w:r>
      <w:r>
        <w:rPr>
          <w:rFonts w:ascii="Amiri" w:hAnsi="Amiri" w:eastAsia="Amiri" w:cs="Amiri"/>
          <w:lang w:bidi="ar-SA"/>
          <w:color w:val="111111"/>
          <w:sz w:val="28"/>
          <w:szCs w:val="28"/>
          <w:rtl/>
        </w:rPr>
        <w:t xml:space="preserve">وَ بِإِسْنَادِهِ عَنْ عَلِیِّ بْنِ الْحَکَمِ عَنْ أَبَانِ بْنِ عُثْمَانَ عَنْ أَبِی عَبْدِ اللَّهِ ع </w:t>
      </w:r>
      <w:r>
        <w:rPr>
          <w:rStyle w:val="FootnoteReference"/>
        </w:rPr>
        <w:footnoteReference w:id="2425"/>
      </w:r>
      <w:r>
        <w:rPr>
          <w:rFonts w:ascii="Amiri" w:hAnsi="Amiri" w:eastAsia="Amiri" w:cs="Amiri"/>
          <w:lang w:bidi="ar-SA"/>
          <w:color w:val="111111"/>
          <w:sz w:val="28"/>
          <w:szCs w:val="28"/>
          <w:rtl/>
        </w:rPr>
        <w:t xml:space="preserve">قَالَ: فِی الرَّهْنِ إِذَا ضَاعَ مِنْ عِنْدِ الْمُرْتَهِنِ مِنْ غَیْرِ أَنْ یَسْتَهْلِکَهُ رَجَعَ بِحَقِّهِ عَلَی الرَّاهِنِ فَأَخَذَهُ وَ إِنِ اسْتَهْلَکَهُ تَرَادَّا الْفَضْلَ بَیْنَهُمَا.</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بُنَانِ بْنِ مُحَمَّدٍ </w:t>
      </w:r>
      <w:r>
        <w:rPr>
          <w:rStyle w:val="FootnoteReference"/>
        </w:rPr>
        <w:footnoteReference w:id="2426"/>
      </w:r>
      <w:r>
        <w:rPr>
          <w:rFonts w:ascii="Amiri" w:hAnsi="Amiri" w:eastAsia="Amiri" w:cs="Amiri"/>
          <w:lang w:bidi="ar-SA"/>
          <w:color w:val="111111"/>
          <w:sz w:val="28"/>
          <w:szCs w:val="28"/>
          <w:rtl/>
        </w:rPr>
        <w:t xml:space="preserve">عَنْ عَلِیِّ بْنِ الْحَکَمِ مِثْلَهُ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عثمان از امام صادق (ع) نقل شده که فرمود: "در مورد رهن، اگر از نزد مرتَهِن گم شود بدون اینکه مرتَهِن آن را استفاده کرده باشد، مرتَهِن حق خود را از راهن پس می‌گیرد و اگر آن را مصرف کرده باشد، فزونی بین آن‌ها تقسیم می‌شود."</w:t>
      </w:r>
    </w:p>
    <w:p>
      <w:pPr>
        <w:pStyle w:val="Heading4"/>
      </w:pPr>
      <w:bookmarkStart w:id="1738" w:name="_Toc1299"/>
      <w:r>
        <w:t>[رقم الحدیث الکلی: 23900 - رقم الحدیث الباب: 3]</w:t>
      </w:r>
      <w:bookmarkEnd w:id="1738"/>
    </w:p>
    <w:p>
      <w:pPr>
        <w:pStyle w:val="BookText"/>
      </w:pPr>
      <w:r>
        <w:rPr>
          <w:rFonts w:ascii="Times New Roman" w:hAnsi="Times New Roman" w:eastAsia="Times New Roman" w:cs="Times New Roman"/>
          <w:lang w:val="en-US" w:bidi="en-US"/>
          <w:color w:val="111111"/>
          <w:sz w:val="28"/>
          <w:szCs w:val="28"/>
          <w:rtl/>
        </w:rPr>
        <w:t xml:space="preserve">23900- 3- </w:t>
      </w:r>
      <w:r>
        <w:rPr>
          <w:rStyle w:val="FootnoteReference"/>
        </w:rPr>
        <w:footnoteReference w:id="2428"/>
      </w:r>
      <w:r>
        <w:rPr>
          <w:rFonts w:ascii="Amiri" w:hAnsi="Amiri" w:eastAsia="Amiri" w:cs="Amiri"/>
          <w:lang w:bidi="ar-SA"/>
          <w:color w:val="111111"/>
          <w:sz w:val="28"/>
          <w:szCs w:val="28"/>
          <w:rtl/>
        </w:rPr>
        <w:t xml:space="preserve">وَ بِإِسْنَادِهِ عَنْ حَمَّادٍ عَنِ الْحَلَبِیِّ عَنْ أَبِی عَبْدِ اللَّهِ ع فِی الرَّجُلِ یَرْهَنُ عِنْدَ الرَّجُلِ الرَّهْنَ فَیُصِیبُهُ تَوًی </w:t>
      </w:r>
      <w:r>
        <w:rPr>
          <w:rStyle w:val="FootnoteReference"/>
        </w:rPr>
        <w:footnoteReference w:id="2429"/>
      </w:r>
      <w:r>
        <w:rPr>
          <w:rFonts w:ascii="Amiri" w:hAnsi="Amiri" w:eastAsia="Amiri" w:cs="Amiri"/>
          <w:lang w:bidi="ar-SA"/>
          <w:color w:val="111111"/>
          <w:sz w:val="28"/>
          <w:szCs w:val="28"/>
          <w:rtl/>
        </w:rPr>
        <w:t xml:space="preserve">أَوْ ضَیَاعٌ قَالَ یَرْجِعُ بِمَالِهِ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مردی پرسیدم که رهنی نزد دیگری می‌گذارد و آن رهن نابود یا گم می‌شود. امام فرمود: 'باید مال خود را از راهن پس بگیرد.'"</w:t>
      </w:r>
    </w:p>
    <w:p>
      <w:pPr>
        <w:pStyle w:val="Heading4"/>
      </w:pPr>
      <w:bookmarkStart w:id="1739" w:name="_Toc1300"/>
      <w:r>
        <w:t>[رقم الحدیث الکلی: 23901 - رقم الحدیث الباب: 4]</w:t>
      </w:r>
      <w:bookmarkEnd w:id="1739"/>
    </w:p>
    <w:p>
      <w:pPr>
        <w:pStyle w:val="BookText"/>
      </w:pPr>
      <w:r>
        <w:rPr>
          <w:rFonts w:ascii="Times New Roman" w:hAnsi="Times New Roman" w:eastAsia="Times New Roman" w:cs="Times New Roman"/>
          <w:lang w:val="en-US" w:bidi="en-US"/>
          <w:color w:val="111111"/>
          <w:sz w:val="28"/>
          <w:szCs w:val="28"/>
          <w:rtl/>
        </w:rPr>
        <w:t xml:space="preserve">23901- 4- </w:t>
      </w:r>
      <w:r>
        <w:rPr>
          <w:rStyle w:val="FootnoteReference"/>
        </w:rPr>
        <w:footnoteReference w:id="2430"/>
      </w:r>
      <w:r>
        <w:rPr>
          <w:rFonts w:ascii="Amiri" w:hAnsi="Amiri" w:eastAsia="Amiri" w:cs="Amiri"/>
          <w:lang w:bidi="ar-SA"/>
          <w:color w:val="111111"/>
          <w:sz w:val="28"/>
          <w:szCs w:val="28"/>
          <w:rtl/>
        </w:rPr>
        <w:t xml:space="preserve">وَ بِإِسْنَادِهِ عَنْ صَفْوَانَ بْنِ یَحْیَی عَنْ إِسْحَاقَ بْنِ عَمَّارٍ عَنْ أَبِی إِبْرَاهِیمَ ع قَالَ: قُلْتُ الرَّجُلُ یَرْتَهِنُ الْعَبْدَ فَیُصِیبُهُ عَوَرٌ أَوْ یَنْقُصُ مِنْ جَسَدِهِ شَیْ‌ءٌ عَلَی مَنْ یَکُونُ نُقْصَانُ ذَلِکَ قَالَ عَلَی مَوْلَاهُ قُلْتُ إِنَّ النَّاسَ یَقُولُونَ إِنْ رَهَنْتَ الْعَبْدَ فَمَرِضَ أَوِ انْفَقَأَتْ عَیْنُهُ فَأَصَابَهُ نُقْصَانٌ مِنْ جَسَدِهِ یَنْقُصُ مِنْ مَالِ الرَّجُلِ بِقَدْرِ مَا یَنْقُصُ مِنَ الْعَبْدِ قَالَ أَ رَأَیْتَ لَوْ أَنَّ الْعَبْدَ قَتَلَ </w:t>
      </w:r>
      <w:r>
        <w:rPr>
          <w:rStyle w:val="FootnoteReference"/>
        </w:rPr>
        <w:footnoteReference w:id="2431"/>
      </w:r>
      <w:r>
        <w:rPr>
          <w:rFonts w:ascii="Amiri" w:hAnsi="Amiri" w:eastAsia="Amiri" w:cs="Amiri"/>
          <w:lang w:bidi="ar-SA"/>
          <w:color w:val="111111"/>
          <w:sz w:val="28"/>
          <w:szCs w:val="28"/>
          <w:rtl/>
        </w:rPr>
        <w:t xml:space="preserve">عَلَی مَنْ تَکُونُ جِنَایَتُهُ قَالَ جِنَایَتُهُ فِی عُنُقِهِ.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کاظم (ع) گفتم: مردی که برده‌ای را به رهن می‌گیرد و برده دچار نقصی در جسم خود می‌شود، این نقص بر عهده چه کسی است؟ امام فرمود: 'بر عهده مولای او.' گفتم: 'مردم می‌گویند اگر برده را به رهن بگیری و بیمار شود یا چشمانش کور شود و نقصانی در جسم او ایجاد شود، این نقصان از مال مرد کسر می‌شود به اندازه نقص برده.' امام فرمود: 'اگر برده کسی را بکشد، جنایتش بر عهده چه کسی است؟'فرمودند : 'جنایت او در گردن خودش 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5" w:name="pg14689_173461"/>
    <w:bookmarkEnd w:id="375"/>
    <w:p>
      <w:pPr>
        <w:pStyle w:val="Heading4"/>
      </w:pPr>
      <w:bookmarkStart w:id="1740" w:name="_Toc1301"/>
      <w:r>
        <w:t>[رقم الحدیث الکلی: 23902 - رقم الحدیث الباب: 5]</w:t>
      </w:r>
      <w:bookmarkEnd w:id="1740"/>
    </w:p>
    <w:p>
      <w:pPr>
        <w:pStyle w:val="BookText"/>
      </w:pPr>
      <w:r>
        <w:rPr>
          <w:rFonts w:ascii="Times New Roman" w:hAnsi="Times New Roman" w:eastAsia="Times New Roman" w:cs="Times New Roman"/>
          <w:lang w:val="en-US" w:bidi="en-US"/>
          <w:color w:val="111111"/>
          <w:sz w:val="28"/>
          <w:szCs w:val="28"/>
          <w:rtl/>
        </w:rPr>
        <w:t xml:space="preserve">23902- 5- </w:t>
      </w:r>
      <w:r>
        <w:rPr>
          <w:rStyle w:val="FootnoteReference"/>
        </w:rPr>
        <w:footnoteReference w:id="2432"/>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w:t>
      </w:r>
      <w:r>
        <w:rPr>
          <w:rStyle w:val="FootnoteReference"/>
        </w:rPr>
        <w:footnoteReference w:id="2433"/>
      </w:r>
    </w:p>
    <w:p>
      <w:pPr>
        <w:pStyle w:val="BookText"/>
      </w:pPr>
      <w:r>
        <w:rPr>
          <w:rFonts w:ascii="Amiri" w:hAnsi="Amiri" w:eastAsia="Amiri" w:cs="Amiri"/>
          <w:lang w:bidi="ar-SA"/>
          <w:color w:val="111111"/>
          <w:sz w:val="28"/>
          <w:szCs w:val="28"/>
          <w:rtl/>
        </w:rPr>
        <w:t xml:space="preserve">فِی الرَّجُلِ یَرْهَنُ عِنْدَ الرَّجُلِ رَهْناً فَیُصِیبُهُ شَیْ‌ءٌ أَوْ ضَاعَ قَالَ یَرْجِعُ بِمَالِهِ عَلَیْهِ.</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درباره مردی که رهنی نزد دیگری می‌گذارد و آن رهن دچار آسیب یا گم می‌شود، پرسیدم. امام فرمود: "باید مال خود را از راهن پس بگیرد."</w:t>
      </w:r>
    </w:p>
    <w:p>
      <w:pPr>
        <w:pStyle w:val="Heading4"/>
      </w:pPr>
      <w:bookmarkStart w:id="1741" w:name="_Toc1302"/>
      <w:r>
        <w:t>[رقم الحدیث الکلی: 23903 - رقم الحدیث الباب: 6]</w:t>
      </w:r>
      <w:bookmarkEnd w:id="1741"/>
    </w:p>
    <w:p>
      <w:pPr>
        <w:pStyle w:val="BookText"/>
      </w:pPr>
      <w:r>
        <w:rPr>
          <w:rFonts w:ascii="Times New Roman" w:hAnsi="Times New Roman" w:eastAsia="Times New Roman" w:cs="Times New Roman"/>
          <w:lang w:val="en-US" w:bidi="en-US"/>
          <w:color w:val="111111"/>
          <w:sz w:val="28"/>
          <w:szCs w:val="28"/>
          <w:rtl/>
        </w:rPr>
        <w:t xml:space="preserve">23903- 6- </w:t>
      </w:r>
      <w:r>
        <w:rPr>
          <w:rStyle w:val="FootnoteReference"/>
        </w:rPr>
        <w:footnoteReference w:id="2435"/>
      </w:r>
      <w:r>
        <w:rPr>
          <w:rFonts w:ascii="Amiri" w:hAnsi="Amiri" w:eastAsia="Amiri" w:cs="Amiri"/>
          <w:lang w:bidi="ar-SA"/>
          <w:color w:val="111111"/>
          <w:sz w:val="28"/>
          <w:szCs w:val="28"/>
          <w:rtl/>
        </w:rPr>
        <w:t xml:space="preserve">وَ عَنْ عِدَّةٍ مِنْ أَصْحَابِنَا عَنْ أَحْمَدَ بْنِ مُحَمَّدٍ وَ سَهْلِ بْنِ زِیَادٍ جَمِیعاً عَنْ أَحْمَدَ بْنِ مُحَمَّدِ بْنِ أَبِی نَصْرٍ عَنْ حَمَّادِ بْنِ عُثْمَانَ عَنْ إِسْحَاقَ بْنِ عَمَّارٍ قَالَ: قُلْتُ لِأَبِی إِبْرَاهِیمَ ع الرَّجُلُ یَرْهَنُ الْغُلَامَ وَ الدَّارَ فَتُصِیبُهُ الْآفَةُ عَلَی مَنْ یَکُونُ قَالَ عَلَی مَوْلَاهُ ثُمَّ قَالَ أَ رَأَیْتَ لَوْ قَتَلَ قَتِیلًا عَلَی مَنْ یَکُونُ قُلْتُ هُوَ فِی عُنُقِ الْعَبْدِ قَالَ أَ لَا تَرَی فَلِمَ یَذْهَبُ مَالُ هَذَا ثُمَّ قَالَ أَ رَأَیْتَ لَوْ کَانَ ثَمَنُهُ مِائَةَ دِینَارٍ فَزَادَ وَ بَلَغَ مِائَتَیْ دِینَارٍ لِمَنْ کَانَ یَکُونُ قُلْتُ لِمَوْلَاهُ قَالَ کَذَلِکَ یَکُونُ عَلَیْهِ مَا یَکُونُ لَهُ.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کاظم (ع) گفتم: مردی که غلام و خانه‌ای را به رهن می‌گیرد و آن‌ها دچار آسیب می‌شوند، این آسیب بر عهده چه کسی است؟ امام فرمود: 'بر عهده مولای او.' سپس گفت: 'اگر غلام کسی را بکشد، جنایتش بر عهده چه کسی است؟' گفتم: 'جنایت او در گردن خودش است.' امام فرمود: 'آیا نمی‌بینی که چرا مال این شخص از بین می‌رود؟' سپس گفت: 'اگر قیمت غلام صد دینار باشد و به دویست دینار برسد، این افزایش برای چه کسی است؟' گفتم: 'برای مولای او.' امام فرمود: 'همین‌طور است، مسئولیت نقصان و افزایش بر عهده اوست.'"</w:t>
      </w:r>
    </w:p>
    <w:p>
      <w:pPr>
        <w:pStyle w:val="Heading4"/>
      </w:pPr>
      <w:bookmarkStart w:id="1742" w:name="_Toc1303"/>
      <w:r>
        <w:t>[رقم الحدیث الکلی: 23904 - رقم الحدیث الباب: 7]</w:t>
      </w:r>
      <w:bookmarkEnd w:id="1742"/>
    </w:p>
    <w:p>
      <w:pPr>
        <w:pStyle w:val="BookText"/>
      </w:pPr>
      <w:r>
        <w:rPr>
          <w:rFonts w:ascii="Times New Roman" w:hAnsi="Times New Roman" w:eastAsia="Times New Roman" w:cs="Times New Roman"/>
          <w:lang w:val="en-US" w:bidi="en-US"/>
          <w:color w:val="111111"/>
          <w:sz w:val="28"/>
          <w:szCs w:val="28"/>
          <w:rtl/>
        </w:rPr>
        <w:t xml:space="preserve">23904- 7- </w:t>
      </w:r>
      <w:r>
        <w:rPr>
          <w:rStyle w:val="FootnoteReference"/>
        </w:rPr>
        <w:footnoteReference w:id="2437"/>
      </w:r>
      <w:r>
        <w:rPr>
          <w:rFonts w:ascii="Amiri" w:hAnsi="Amiri" w:eastAsia="Amiri" w:cs="Amiri"/>
          <w:lang w:bidi="ar-SA"/>
          <w:color w:val="111111"/>
          <w:sz w:val="28"/>
          <w:szCs w:val="28"/>
          <w:rtl/>
        </w:rPr>
        <w:t xml:space="preserve">وَ عَنِ الْحُسَیْنِ بْنِ مُحَمَّدٍ عَنْ مُعَلَّی بْنِ مُحَمَّدٍ عَنِ الْحَسَنِ بْنِ عَلِیٍّ عَنْ أَبَانِ بْنِ عُثْمَانَ عَمَّنْ أَخْبَرَهُ عَنْ أَبِی عَبْدِ اللَّهِ ع أَنَّهُ قَالَ: فِی الرَّهْنِ إِذَا ضَاعَ مِنْ عِنْدِ الْمُرْتَهِنِ مِنْ غَیْرِ أَنْ یَسْتَهْلِکَهُ رَجَعَ فِی حَقِّهِ عَلَی الرَّاهِنِ فَأَخَذَهُ فَإِنِ اسْتَهْلَکَهُ تَرَادَّا الْفَضْلَ بَیْنَهُمَا.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38"/>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6" w:name="pg14689_173462"/>
    <w:bookmarkEnd w:id="376"/>
    <w:p>
      <w:pPr>
        <w:pStyle w:val="BookText"/>
      </w:pPr>
      <w:r>
        <w:rPr>
          <w:rFonts w:ascii="Amiri" w:hAnsi="Amiri" w:eastAsia="Amiri" w:cs="Amiri"/>
          <w:lang w:bidi="ar-SA"/>
          <w:color w:val="111111"/>
          <w:sz w:val="28"/>
          <w:szCs w:val="28"/>
          <w:rtl/>
        </w:rPr>
        <w:t xml:space="preserve">وَ بِإِسْنَادِهِ عَنْ مُحَمَّدِ بْنِ عَلِیِّ بْنِ مَحْبُوبٍ عَنْ بُنَانِ بْنِ مُحَمَّدٍ </w:t>
      </w:r>
      <w:r>
        <w:rPr>
          <w:rStyle w:val="FootnoteReference"/>
        </w:rPr>
        <w:footnoteReference w:id="2439"/>
      </w:r>
      <w:r>
        <w:rPr>
          <w:rFonts w:ascii="Amiri" w:hAnsi="Amiri" w:eastAsia="Amiri" w:cs="Amiri"/>
          <w:lang w:bidi="ar-SA"/>
          <w:color w:val="111111"/>
          <w:sz w:val="28"/>
          <w:szCs w:val="28"/>
          <w:rtl/>
        </w:rPr>
        <w:t xml:space="preserve">عَنْ عَلِیِّ بْنِ الْحَکَمِ عَنْ أَبَانِ بْنِ عُثْمَانَ عَنْ أَبِی عَبْدِ اللَّهِ ع مِثْلَهُ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عثمان از کسی که او را مطلع کرد، از امام صادق (ع) نقل شده که فرمود: "در مورد رهن، اگر از نزد مرتَهِن گم شود بدون اینکه مرتَهِن آن را استفاده کرده باشد، مرتَهِن حق خود را از راهن پس می‌گیرد و اگر آن را مصرف کرده باشد، فزونی بین آن‌ها تقسیم می‌شود."</w:t>
      </w:r>
    </w:p>
    <w:p>
      <w:pPr>
        <w:pStyle w:val="Heading4"/>
      </w:pPr>
      <w:bookmarkStart w:id="1743" w:name="_Toc1304"/>
      <w:r>
        <w:t>[رقم الحدیث الکلی: 23905 - رقم الحدیث الباب: 8]</w:t>
      </w:r>
      <w:bookmarkEnd w:id="1743"/>
    </w:p>
    <w:p>
      <w:pPr>
        <w:pStyle w:val="BookText"/>
      </w:pPr>
      <w:r>
        <w:rPr>
          <w:rFonts w:ascii="Times New Roman" w:hAnsi="Times New Roman" w:eastAsia="Times New Roman" w:cs="Times New Roman"/>
          <w:lang w:val="en-US" w:bidi="en-US"/>
          <w:color w:val="111111"/>
          <w:sz w:val="28"/>
          <w:szCs w:val="28"/>
          <w:rtl/>
        </w:rPr>
        <w:t xml:space="preserve">23905- 8- </w:t>
      </w:r>
      <w:r>
        <w:rPr>
          <w:rStyle w:val="FootnoteReference"/>
        </w:rPr>
        <w:footnoteReference w:id="2441"/>
      </w:r>
      <w:r>
        <w:rPr>
          <w:rFonts w:ascii="Amiri" w:hAnsi="Amiri" w:eastAsia="Amiri" w:cs="Amiri"/>
          <w:lang w:bidi="ar-SA"/>
          <w:color w:val="111111"/>
          <w:sz w:val="28"/>
          <w:szCs w:val="28"/>
          <w:rtl/>
        </w:rPr>
        <w:t xml:space="preserve">وَ عَنْ مُحَمَّدِ بْنِ جَعْفَرٍ الرَّزَّازِ عَنْ مُحَمَّدِ بْنِ عَبْدِ الْحَمِیدِ عَنْ سَیْفِ بْنِ عَمِیرَةَ عَنْ مَنْصُورِ بْنِ حَازِمٍ عَنْ سُلَیْمَانَ بْنِ خَالِدٍ عَنْ أَبِی عَبْدِ اللَّهِ ع قَالَ: إِذَا رَهَنْتَ عَبْداً أَوْ دَابَّةً فَمَاتَ فَلَا شَیْ‌ءَ عَلَیْکَ وَ إِنْ هَلَکَتِ الدَّابَّةُ أَوْ أَبَقَ الْغُلَامُ فَأَنْتَ ضَامِنٌ.</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42"/>
      </w:r>
      <w:r>
        <w:rPr>
          <w:rFonts w:ascii="Amiri" w:hAnsi="Amiri" w:eastAsia="Amiri" w:cs="Amiri"/>
          <w:lang w:bidi="ar-SA"/>
          <w:color w:val="111111"/>
          <w:sz w:val="28"/>
          <w:szCs w:val="28"/>
          <w:rtl/>
        </w:rPr>
        <w:t xml:space="preserve">أَقُولُ: حَمَلَهُ الشَّیْخُ وَ غَیْرُهُ </w:t>
      </w:r>
      <w:r>
        <w:rPr>
          <w:rStyle w:val="FootnoteReference"/>
        </w:rPr>
        <w:footnoteReference w:id="2443"/>
      </w:r>
      <w:r>
        <w:rPr>
          <w:rFonts w:ascii="Amiri" w:hAnsi="Amiri" w:eastAsia="Amiri" w:cs="Amiri"/>
          <w:lang w:bidi="ar-SA"/>
          <w:color w:val="111111"/>
          <w:sz w:val="28"/>
          <w:szCs w:val="28"/>
          <w:rtl/>
        </w:rPr>
        <w:t xml:space="preserve">عَلَی تَفْرِیطِ الْمُرْتَهِنِ لِمَا مَضَی </w:t>
      </w:r>
      <w:r>
        <w:rPr>
          <w:rStyle w:val="FootnoteReference"/>
        </w:rPr>
        <w:footnoteReference w:id="2444"/>
      </w:r>
      <w:r>
        <w:rPr>
          <w:rFonts w:ascii="Amiri" w:hAnsi="Amiri" w:eastAsia="Amiri" w:cs="Amiri"/>
          <w:lang w:bidi="ar-SA"/>
          <w:color w:val="111111"/>
          <w:sz w:val="28"/>
          <w:szCs w:val="28"/>
          <w:rtl/>
        </w:rPr>
        <w:t xml:space="preserve">وَ یَأْتِی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امام صادق (ع) نقل شده که فرمود: "اگر غلام یا حیوانی را به رهن گذاشتی و آن‌ها مردند، تو مسئولی نیستی. اما اگر حیوان هلاک شود یا غلام فرار کند، تو ضامنی."</w:t>
      </w:r>
    </w:p>
    <w:p>
      <w:pPr>
        <w:pStyle w:val="BookText"/>
      </w:pPr>
      <w:r>
        <w:rPr>
          <w:rFonts w:ascii="IRNazanin" w:hAnsi="IRNazanin" w:eastAsia="IRNazanin" w:cs="IRNazanin"/>
          <w:lang w:bidi="fa-IR"/>
          <w:color w:val="111111"/>
          <w:sz w:val="28"/>
          <w:szCs w:val="28"/>
          <w:rtl/>
        </w:rPr>
        <w:t xml:space="preserve">می‌گویم: شیخ و دیگران این را بر تَفریطِ مرتَهِن حمل کرده‌اند.</w:t>
      </w:r>
    </w:p>
    <w:p>
      <w:pPr>
        <w:pStyle w:val="Heading4"/>
      </w:pPr>
      <w:bookmarkStart w:id="1744" w:name="_Toc1305"/>
      <w:r>
        <w:t>[رقم الحدیث الکلی: 23906 - رقم الحدیث الباب: 9]</w:t>
      </w:r>
      <w:bookmarkEnd w:id="1744"/>
    </w:p>
    <w:p>
      <w:pPr>
        <w:pStyle w:val="BookText"/>
      </w:pPr>
      <w:r>
        <w:rPr>
          <w:rFonts w:ascii="Times New Roman" w:hAnsi="Times New Roman" w:eastAsia="Times New Roman" w:cs="Times New Roman"/>
          <w:lang w:val="en-US" w:bidi="en-US"/>
          <w:color w:val="111111"/>
          <w:sz w:val="28"/>
          <w:szCs w:val="28"/>
          <w:rtl/>
        </w:rPr>
        <w:t xml:space="preserve">23906- 9- </w:t>
      </w:r>
      <w:r>
        <w:rPr>
          <w:rStyle w:val="FootnoteReference"/>
        </w:rPr>
        <w:footnoteReference w:id="2446"/>
      </w:r>
      <w:r>
        <w:rPr>
          <w:rFonts w:ascii="Amiri" w:hAnsi="Amiri" w:eastAsia="Amiri" w:cs="Amiri"/>
          <w:lang w:bidi="ar-SA"/>
          <w:color w:val="111111"/>
          <w:sz w:val="28"/>
          <w:szCs w:val="28"/>
          <w:rtl/>
        </w:rPr>
        <w:t xml:space="preserve">وَ بِإِسْنَادِهِ عَنِ الْحُسَیْنِ بْنِ سَعِیدٍ عَنِ ابْنِ أَبِی عُمَیْرٍ عَنْ أَبَانٍ عَنْ رَجُلٍ عَنْ أَبِی عَبْدِ اللَّهِ ع فِی رَجُلٍ رَهَنَ عِنْدَ رَجُلٍ دَاراً فَاحْتَرَقَتْ أَوِ انْهَدَمَتْ قَالَ یَکُونُ مَالُهُ فِی تُرْبَةِ الْأَرْضِ وَ قَالَ فِی رَجُلٍ رُهِنَ عِنْدَهُ مَمْلُوکَةٌ تُجْذَمُ </w:t>
      </w:r>
      <w:r>
        <w:rPr>
          <w:rStyle w:val="FootnoteReference"/>
        </w:rPr>
        <w:footnoteReference w:id="2447"/>
      </w:r>
      <w:r>
        <w:rPr>
          <w:rFonts w:ascii="Amiri" w:hAnsi="Amiri" w:eastAsia="Amiri" w:cs="Amiri"/>
          <w:lang w:bidi="ar-SA"/>
          <w:color w:val="111111"/>
          <w:sz w:val="28"/>
          <w:szCs w:val="28"/>
          <w:rtl/>
        </w:rPr>
        <w:t xml:space="preserve">أَوْ رُهِنَ عِنْدَهُ مَتَاعٌ فَلَمْ یَنْشُرِ الْمَتَاعَ وَ لَمْ یَتَعَاهَدْهُ وَ لَمْ یُحَرِّکْهُ فَتَأَکَّلَ هَلْ یَنْقُصُ مَالُهُ بِقَدْرِ ذَلِکَ قَالَ لَا.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7" w:name="pg14689_173463"/>
    <w:bookmarkEnd w:id="377"/>
    <w:p>
      <w:pPr>
        <w:pStyle w:val="BookText"/>
      </w:pPr>
      <w:r>
        <w:rPr>
          <w:rFonts w:ascii="Amiri" w:hAnsi="Amiri" w:eastAsia="Amiri" w:cs="Amiri"/>
          <w:lang w:bidi="ar-SA"/>
          <w:color w:val="111111"/>
          <w:sz w:val="28"/>
          <w:szCs w:val="28"/>
          <w:rtl/>
        </w:rPr>
        <w:t xml:space="preserve">وَ رَوَاهُ الصَّدُوقُ بِإِسْنَادِهِ عَنْ عُبَیْدِ بْنِ زُرَارَةَ عَنْ أَبِی عَبْدِ اللَّهِ ع نَحْوَهُ إِلَّا أَنَّهُ قَالَ فَأُکِلَ یَعْنِی أَکَلَهُ السُّوسُ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السُّؤَالُ مَحْمُولٌ عَلَی إِرَادَةِ نَفْیِ التَّعَدِّی لَا ثُبُوتِ التَّفْرِیطِ وَ یَأْتِی مَا یَدُلُّ عَلَی ذَلِکَ </w:t>
      </w:r>
      <w:r>
        <w:rPr>
          <w:rStyle w:val="FootnoteReference"/>
        </w:rPr>
        <w:footnoteReference w:id="2449"/>
      </w:r>
      <w:r>
        <w:rPr>
          <w:rFonts w:ascii="Amiri" w:hAnsi="Amiri" w:eastAsia="Amiri" w:cs="Amiri"/>
          <w:lang w:bidi="ar-SA"/>
          <w:color w:val="111111"/>
          <w:sz w:val="28"/>
          <w:szCs w:val="28"/>
          <w:rtl/>
        </w:rPr>
        <w:t xml:space="preserve">وَ یَأْتِی مَا ظَاهِرُهُ الْمُنَافَاةُ </w:t>
      </w:r>
      <w:r>
        <w:rPr>
          <w:rStyle w:val="FootnoteReference"/>
        </w:rPr>
        <w:footnoteReference w:id="2450"/>
      </w:r>
      <w:r>
        <w:rPr>
          <w:rFonts w:ascii="Amiri" w:hAnsi="Amiri" w:eastAsia="Amiri" w:cs="Amiri"/>
          <w:lang w:bidi="ar-SA"/>
          <w:color w:val="111111"/>
          <w:sz w:val="28"/>
          <w:szCs w:val="28"/>
          <w:rtl/>
        </w:rPr>
        <w:t xml:space="preserve">وَ أَنَّهُ مَحْمُولٌ عَلَی حُصُولِ التَّفْرِیطِ.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از مردی از امام صادق (ع) نقل شده که درباره مردی که خانه‌ای را به رهن گذاشته و خانه آتش گرفته یا خراب شده، پرسیدم. امام فرمود: "مال او در تربت زمین است." و درباره مردی که مملوکه‌ای یا متاعی را به رهن گذاشته و مملوکه دچار جذام شده یا متاع پوسیده پرسیدم. آیا مال او به مقدار نقص کاهش می‌یابد؟ امام فرمود: "خیر."</w:t>
      </w:r>
    </w:p>
    <w:p>
      <w:pPr>
        <w:pStyle w:val="BookText"/>
      </w:pPr>
      <w:r>
        <w:rPr>
          <w:rFonts w:ascii="IRNazanin" w:hAnsi="IRNazanin" w:eastAsia="IRNazanin" w:cs="IRNazanin"/>
          <w:lang w:bidi="fa-IR"/>
          <w:color w:val="111111"/>
          <w:sz w:val="28"/>
          <w:szCs w:val="28"/>
          <w:rtl/>
        </w:rPr>
        <w:t xml:space="preserve">می گویم :سوال بر اساس نفی تعدی حمل می‌شود، نه بر ثبوت تفریط. و مواردی که دلالت بر این دارد، خواهد آمد و مواردی که ظاهراً ناسازگار است، با وقوع تفریط قابل حمل است."</w:t>
      </w:r>
    </w:p>
    <w:p>
      <w:pPr>
        <w:pStyle w:val="Heading3"/>
      </w:pPr>
      <w:bookmarkStart w:id="1745" w:name="_Toc1306"/>
      <w:r>
        <w:t>6- بَابُ أَنَّهُ إِذَا تَلِفَ بَعْضُ الرَّهْنِ مِنْ غَیْرِ تَفْرِیطِ الْمُرْتَهِنِ لَمْ یَضْمَنْهُ وَ کَانَ الْبَاقِی رَهْناً عَلَی جَمِیعِ الْحَقِ‌</w:t>
      </w:r>
      <w:bookmarkEnd w:id="1745"/>
    </w:p>
    <w:p>
      <w:pPr>
        <w:pStyle w:val="Heading4"/>
      </w:pPr>
      <w:bookmarkStart w:id="1746" w:name="_Toc1307"/>
      <w:r>
        <w:t>اشارة</w:t>
      </w:r>
      <w:bookmarkEnd w:id="1746"/>
    </w:p>
    <w:p>
      <w:pPr>
        <w:pStyle w:val="BookText"/>
      </w:pPr>
      <w:r>
        <w:rPr>
          <w:rStyle w:val="FootnoteReference"/>
        </w:rPr>
        <w:footnoteReference w:id="2451"/>
      </w:r>
      <w:r>
        <w:rPr>
          <w:rFonts w:ascii="Amiri" w:hAnsi="Amiri" w:eastAsia="Amiri" w:cs="Amiri"/>
          <w:lang w:bidi="ar-SA"/>
          <w:color w:val="111111"/>
          <w:sz w:val="28"/>
          <w:szCs w:val="28"/>
          <w:rtl/>
        </w:rPr>
        <w:t xml:space="preserve">6 بَابُ أَنَّهُ إِذَا تَلِفَ بَعْضُ الرَّهْنِ مِنْ غَیْرِ تَفْرِیطِ الْمُرْتَهِنِ لَمْ یَضْمَنْهُ وَ کَانَ الْبَاقِی رَهْناً عَلَی جَمِیعِ الْحَقِ</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47" w:name="_Toc1308"/>
      <w:r>
        <w:t>[رقم الحدیث الکلی: 23907 - رقم الحدیث الباب: 1]</w:t>
      </w:r>
      <w:bookmarkEnd w:id="1747"/>
    </w:p>
    <w:p>
      <w:pPr>
        <w:pStyle w:val="BookText"/>
      </w:pPr>
      <w:r>
        <w:rPr>
          <w:rFonts w:ascii="Times New Roman" w:hAnsi="Times New Roman" w:eastAsia="Times New Roman" w:cs="Times New Roman"/>
          <w:lang w:val="en-US" w:bidi="en-US"/>
          <w:color w:val="111111"/>
          <w:sz w:val="28"/>
          <w:szCs w:val="28"/>
          <w:rtl/>
        </w:rPr>
        <w:t xml:space="preserve">23907- 1- </w:t>
      </w:r>
      <w:r>
        <w:rPr>
          <w:rStyle w:val="FootnoteReference"/>
        </w:rPr>
        <w:footnoteReference w:id="2452"/>
      </w:r>
      <w:r>
        <w:rPr>
          <w:rFonts w:ascii="Amiri" w:hAnsi="Amiri" w:eastAsia="Amiri" w:cs="Amiri"/>
          <w:lang w:bidi="ar-SA"/>
          <w:color w:val="111111"/>
          <w:sz w:val="28"/>
          <w:szCs w:val="28"/>
          <w:rtl/>
        </w:rPr>
        <w:t xml:space="preserve">مُحَمَّدُ بْنُ عَلِیِّ بْنِ الْحُسَیْنِ بِإِسْنَادِهِ عَنْ أَحْمَدَ بْنِ مُحَمَّدِ بْنِ أَبِی نَصْرٍ الْبَزَنْطِیِّ عَنْ دَاوُدَ بْنِ الْحُصَیْنِ عَنْ أَبِی الْعَبَّاسِ الْفَضْلِ بْنِ عَبْدِ الْمَلِکِ عَنْ أَبِی عَبْدِ اللَّهِ ع فِی رَجُلٍ رَهَنَ عَنْهُ آخَرُ عَبْدَیْنِ فَهَلَکَ أَحَدُهُمَا أَ یَکُونُ حَقُّهُ فِی الْآخَرِ قَالَ نَعَمْ قُلْتُ أَوْ دَاراً فَاحْتَرَقَتْ أَ یَکُونُ حَقُّهُ فِی التُّرْبَةِ قَالَ نَعَمْ قُلْتُ أَوْ دَابَّتَیْنِ فَهَلَکَتْ إِحْدَاهُمَا أَ یَکُونُ حَقُّهُ فِی الْأُخْرَی قَالَ نَعَمْ قُلْتُ أَوْ مَتَاعاً فَهَلَکَ مِنْ طُولِ مَا تَرَکَهُ أَوْ طَعَاماً فَفَسَدَ أَوْ غُلَاماً فَأَصَابَهُ جُدَرِیٌّ فَعَمِیَ أَوْ ثِیَاباً تَرَکَهَا مَطْوِیَّةً وَ لَمْ یَتَعَاهَدْهَا وَ لَمْ یَنْشُرْهَا حَتَّی هَلَکَتْ فَقَالَ هَذَا وَ نَحْوُهُ وَاحِدٌ </w:t>
      </w:r>
      <w:r>
        <w:rPr>
          <w:rStyle w:val="FootnoteReference"/>
        </w:rPr>
        <w:footnoteReference w:id="2453"/>
      </w:r>
      <w:r>
        <w:rPr>
          <w:rFonts w:ascii="Amiri" w:hAnsi="Amiri" w:eastAsia="Amiri" w:cs="Amiri"/>
          <w:lang w:bidi="ar-SA"/>
          <w:color w:val="111111"/>
          <w:sz w:val="28"/>
          <w:szCs w:val="28"/>
          <w:rtl/>
        </w:rPr>
        <w:t xml:space="preserve">یَکُونُ حَقُّهُ عَلَیْهِ.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8" w:name="pg14689_173464"/>
    <w:bookmarkEnd w:id="378"/>
    <w:p>
      <w:pPr>
        <w:pStyle w:val="BookText"/>
      </w:pPr>
      <w:r>
        <w:rPr>
          <w:rFonts w:ascii="Amiri" w:hAnsi="Amiri" w:eastAsia="Amiri" w:cs="Amiri"/>
          <w:lang w:bidi="ar-SA"/>
          <w:color w:val="111111"/>
          <w:sz w:val="28"/>
          <w:szCs w:val="28"/>
          <w:rtl/>
        </w:rPr>
        <w:t xml:space="preserve">مُحَمَّدُ بْنُ الْحَسَنِ بِإِسْنَادِهِ عَنْ مُحَمَّدِ بْنِ عَلِیِّ بْنِ مَحْبُوبٍ عَنِ ابْنِ أَبِی نَصْرٍ نَحْوَهُ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ابی‌العباس فضل بن عبدالملک از امام صادق (ع) نقل شده که درباره مردی که از دیگری دو برده به رهن می‌گیرد و یکی از آن‌ها هلاک می‌شود، پرسیدم: آیا حق او در برده دیگر باقی می‌ماند؟ امام فرمود: "بله." پرسیدم: "اگر خانه‌ای رهن داده و آن خانه آتش گرفته، آیا حق او در خاک آن باقی می‌ماند؟" امام فرمود: "بله." پرسیدم: "اگر دو حیوان را به رهن گذاشته و یکی از آن‌ها هلاک شود، آیا حق او در حیوان دیگر باقی می‌ماند؟" امام فرمود: "بله." پرسیدم: "اگر متاعی را رهن بگذارد و متاع پوسیده شود یا غذایی را که فاسد شود، یا غلامی که مبتلا به جدری (آبله) شود و کور شود، یا لباسی که گذاشته و پوسیده شود، آیا حق او در آن باقی می‌ماند؟" امام فرمود: "این و موارد مشابه یکی هستند، حق او بر عهده مالک باقی می‌ماند."</w:t>
      </w:r>
    </w:p>
    <w:p>
      <w:pPr>
        <w:pStyle w:val="Heading4"/>
      </w:pPr>
      <w:bookmarkStart w:id="1748" w:name="_Toc1309"/>
      <w:r>
        <w:t>[رقم الحدیث الکلی: 23908 - رقم الحدیث الباب: 2]</w:t>
      </w:r>
      <w:bookmarkEnd w:id="1748"/>
    </w:p>
    <w:p>
      <w:pPr>
        <w:pStyle w:val="BookText"/>
      </w:pPr>
      <w:r>
        <w:rPr>
          <w:rFonts w:ascii="Times New Roman" w:hAnsi="Times New Roman" w:eastAsia="Times New Roman" w:cs="Times New Roman"/>
          <w:lang w:val="en-US" w:bidi="en-US"/>
          <w:color w:val="111111"/>
          <w:sz w:val="28"/>
          <w:szCs w:val="28"/>
          <w:rtl/>
        </w:rPr>
        <w:t xml:space="preserve">23908- 2- </w:t>
      </w:r>
      <w:r>
        <w:rPr>
          <w:rStyle w:val="FootnoteReference"/>
        </w:rPr>
        <w:footnoteReference w:id="2455"/>
      </w:r>
      <w:r>
        <w:rPr>
          <w:rFonts w:ascii="Amiri" w:hAnsi="Amiri" w:eastAsia="Amiri" w:cs="Amiri"/>
          <w:lang w:bidi="ar-SA"/>
          <w:color w:val="111111"/>
          <w:sz w:val="28"/>
          <w:szCs w:val="28"/>
          <w:rtl/>
        </w:rPr>
        <w:t xml:space="preserve">وَ بِإِسْنَادِهِ عَنِ الْحُسَیْنِ بْنِ سَعِیدٍ عَنِ الْقَاسِمِ بْنِ مُحَمَّدٍ وَ فَضَالَةَ جَمِیعاً عَنْ أَبَانٍ عَنْ عُبَیْدِ بْنِ زُرَارَةَ قَالَ: قُلْتُ لِأَبِی عَبْدِ اللَّهِ ع رَجُلٌ رَهَنَ سِوَارَیْنِ فَهَلَکَ أَحَدُهُمَا قَالَ یَرْجِعُ عَلَیْهِ فِیمَا بَقِیَ وَ قَالَ فِی رَجُلٍ رَهَنَ عِنْدَهُ دَاراً فَاحْتَرَقَتْ أَوِ انْهَدَمَتْ قَالَ یَکُونُ مَالُهُ فِی تُرْبَةِ الْأَرْضِ.</w:t>
      </w:r>
    </w:p>
    <w:p>
      <w:pPr>
        <w:pStyle w:val="BookText"/>
      </w:pPr>
      <w:r>
        <w:rPr>
          <w:rFonts w:ascii="Amiri" w:hAnsi="Amiri" w:eastAsia="Amiri" w:cs="Amiri"/>
          <w:lang w:bidi="ar-SA"/>
          <w:color w:val="111111"/>
          <w:sz w:val="28"/>
          <w:szCs w:val="28"/>
          <w:rtl/>
        </w:rPr>
        <w:t xml:space="preserve">وَ رَوَاهُ الصَّدُوقُ بِإِسْنَادِهِ عَنْ أَبَانٍ </w:t>
      </w:r>
      <w:r>
        <w:rPr>
          <w:rStyle w:val="FootnoteReference"/>
        </w:rPr>
        <w:footnoteReference w:id="245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که گفت: "به امام صادق (ع) گفتم: مردی دو دستبند را به رهن گذاشته و یکی از آن‌ها هلاک شده، امام فرمود: 'در مورد باقی‌مانده بر او رجوع می‌شود.' و درباره مردی که خانه‌ای را به رهن گذاشته و آن خانه آتش گرفته یا خراب شده، امام فرمود: 'مال او در تربت زمین است.'"</w:t>
      </w:r>
    </w:p>
    <w:p>
      <w:pPr>
        <w:pStyle w:val="Heading3"/>
      </w:pPr>
      <w:bookmarkStart w:id="1749" w:name="_Toc1310"/>
      <w:r>
        <w:t>7- بَابُ أَنَّ الرَّهْنَ إِذَا تَلِفَ بِتَفْرِیطِ الْمُرْتَهِنِ لَزِمَهُ ضَمَانُهُ وَ تَرَادَّا الْفَضْلَ بَیْنَهُمَا</w:t>
      </w:r>
      <w:bookmarkEnd w:id="1749"/>
    </w:p>
    <w:p>
      <w:pPr>
        <w:pStyle w:val="Heading4"/>
      </w:pPr>
      <w:bookmarkStart w:id="1750" w:name="_Toc1311"/>
      <w:r>
        <w:t>اشارة</w:t>
      </w:r>
      <w:bookmarkEnd w:id="1750"/>
    </w:p>
    <w:p>
      <w:pPr>
        <w:pStyle w:val="BookText"/>
      </w:pPr>
      <w:r>
        <w:rPr>
          <w:rStyle w:val="FootnoteReference"/>
        </w:rPr>
        <w:footnoteReference w:id="2458"/>
      </w:r>
      <w:r>
        <w:rPr>
          <w:rFonts w:ascii="Amiri" w:hAnsi="Amiri" w:eastAsia="Amiri" w:cs="Amiri"/>
          <w:lang w:bidi="ar-SA"/>
          <w:color w:val="111111"/>
          <w:sz w:val="28"/>
          <w:szCs w:val="28"/>
          <w:rtl/>
        </w:rPr>
        <w:t xml:space="preserve">7 بَابُ أَنَّ الرَّهْنَ إِذَا تَلِفَ بِتَفْرِیطِ الْمُرْتَهِنِ لَزِمَهُ ضَمَانُهُ وَ تَرَادَّا الْفَضْلَ بَیْنَهُمَا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51" w:name="_Toc1312"/>
      <w:r>
        <w:t>[رقم الحدیث الکلی: 23909 - رقم الحدیث الباب: 1]</w:t>
      </w:r>
      <w:bookmarkEnd w:id="1751"/>
    </w:p>
    <w:p>
      <w:pPr>
        <w:pStyle w:val="BookText"/>
      </w:pPr>
      <w:r>
        <w:rPr>
          <w:rFonts w:ascii="Times New Roman" w:hAnsi="Times New Roman" w:eastAsia="Times New Roman" w:cs="Times New Roman"/>
          <w:lang w:val="en-US" w:bidi="en-US"/>
          <w:color w:val="111111"/>
          <w:sz w:val="28"/>
          <w:szCs w:val="28"/>
          <w:rtl/>
        </w:rPr>
        <w:t xml:space="preserve">23909- 1- </w:t>
      </w:r>
      <w:r>
        <w:rPr>
          <w:rStyle w:val="FootnoteReference"/>
        </w:rPr>
        <w:footnoteReference w:id="2459"/>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أَبِی حَمْزَةَ قَالَ: سَأَلْتُ أَبَا جَعْفَرٍ ع عَنْ قَوْلِ عَلِیٍّ ع یَتَرَادَّانِ الْفَضْلَ فَقَالَ کَانَ عَلِیٌّ ع یَقُولُ ذَلِکَ قُلْتُ کَیْفَ یَتَرَادَّانِ فَقَالَ إِنْ کَانَ الرَّهْنُ أَفْضَلَ مِمَّا رُهِنَ بِهِ ثُمَّ عَطِبَ رَدَّ الْمُرْتَهِنُ الْفَضْلَ عَلَی صَاحِبِهِ-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9" w:name="pg14689_173465"/>
    <w:bookmarkEnd w:id="379"/>
    <w:p>
      <w:pPr>
        <w:pStyle w:val="BookText"/>
      </w:pPr>
      <w:r>
        <w:rPr>
          <w:rFonts w:ascii="Amiri" w:hAnsi="Amiri" w:eastAsia="Amiri" w:cs="Amiri"/>
          <w:lang w:bidi="ar-SA"/>
          <w:color w:val="111111"/>
          <w:sz w:val="28"/>
          <w:szCs w:val="28"/>
          <w:rtl/>
        </w:rPr>
        <w:t xml:space="preserve">وَ إِنْ کَانَ لَا یَسْوَی رَدَّ الرَّاهِنُ مَا نَقَصَ مِنْ حَقِّ الْمُرْتَهِنِ قَالَ وَ کَذَلِکَ کَانَ قَوْلُ عَلِیٍّ ع فِی الْحَیَوَانِ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نقل شده که گفت: "از امام باقر (ع) درباره گفته علی (ع) که می‌گوید 'یتَرادَّان الفضل' پرسیدم. امام فرمود: 'علی (ع) این را می‌گفت.' پرسیدم: 'چگونه این کار را می‌کنند؟' امام فرمود: 'اگر رهنی بهتر از آنچه رهن شده بود، باشد و سپس نابود شود، مرتَهِن باید مازاد را به صاحبش بازگرداند. و اگر ارزش آن کمتر از حد باشد، راهن باید آنچه را که از حق مرتَهِن کاهش یافته، بازگرداند.' امام فرمود: 'این گفته علی (ع) درباره حیوانات و غیره نیز همین‌طور است.'</w:t>
      </w:r>
    </w:p>
    <w:p>
      <w:pPr>
        <w:pStyle w:val="Heading4"/>
      </w:pPr>
      <w:bookmarkStart w:id="1752" w:name="_Toc1313"/>
      <w:r>
        <w:t>[رقم الحدیث الکلی: 23910 - رقم الحدیث الباب: 2]</w:t>
      </w:r>
      <w:bookmarkEnd w:id="1752"/>
    </w:p>
    <w:p>
      <w:pPr>
        <w:pStyle w:val="BookText"/>
      </w:pPr>
      <w:r>
        <w:rPr>
          <w:rFonts w:ascii="Times New Roman" w:hAnsi="Times New Roman" w:eastAsia="Times New Roman" w:cs="Times New Roman"/>
          <w:lang w:val="en-US" w:bidi="en-US"/>
          <w:color w:val="111111"/>
          <w:sz w:val="28"/>
          <w:szCs w:val="28"/>
          <w:rtl/>
        </w:rPr>
        <w:t xml:space="preserve">23910- 2- </w:t>
      </w:r>
      <w:r>
        <w:rPr>
          <w:rStyle w:val="FootnoteReference"/>
        </w:rPr>
        <w:footnoteReference w:id="2460"/>
      </w:r>
      <w:r>
        <w:rPr>
          <w:rFonts w:ascii="Amiri" w:hAnsi="Amiri" w:eastAsia="Amiri" w:cs="Amiri"/>
          <w:lang w:bidi="ar-SA"/>
          <w:color w:val="111111"/>
          <w:sz w:val="28"/>
          <w:szCs w:val="28"/>
          <w:rtl/>
        </w:rPr>
        <w:t xml:space="preserve">وَ عَنْهُمْ عَنْ أَحْمَدَ بْنِ مُحَمَّدٍ وَ سَهْلٍ جَمِیعاً عَنْ أَحْمَدَ بْنِ مُحَمَّدِ بْنِ أَبِی نَصْرٍ عَنْ حَمَّادِ بْنِ عُثْمَانَ عَنْ إِسْحَاقَ بْنِ عَمَّارٍ قَالَ: سَأَلْتُ أَبَا إِبْرَاهِیمَ ع عَنِ الرَّجُلِ یَرْهَنُ الرَّهْنَ بِمِائَةِ دِرْهَمٍ وَ هُوَ یُسَاوِی ثَلَاثَمِائَةِ دِرْهَمٍ فَیَهْلِکُ أَ عَلَی الرَّجُلِ أَنْ یَرُدَّ عَلَی صَاحِبِهِ مِائَتَیْ دِرْهَمٍ قَالَ نَعَمْ لِأَنَّهُ أَخَذَ رَهْناً فِیهِ فَضْلٌ وَ ضَیَّعَهُ قُلْتُ فَهَلَکَ نِصْفُ الرَّهْنِ قَالَ </w:t>
      </w:r>
      <w:r>
        <w:rPr>
          <w:rStyle w:val="FootnoteReference"/>
        </w:rPr>
        <w:footnoteReference w:id="2461"/>
      </w:r>
      <w:r>
        <w:rPr>
          <w:rFonts w:ascii="Amiri" w:hAnsi="Amiri" w:eastAsia="Amiri" w:cs="Amiri"/>
          <w:lang w:bidi="ar-SA"/>
          <w:color w:val="111111"/>
          <w:sz w:val="28"/>
          <w:szCs w:val="28"/>
          <w:rtl/>
        </w:rPr>
        <w:t xml:space="preserve">حِسَابَ ذَلِکَ قُلْتُ فَیَتَرَادَّانِ الْفَضْلَ قَالَ نَعَمْ.</w:t>
      </w:r>
    </w:p>
    <w:p>
      <w:pPr>
        <w:pStyle w:val="BookText"/>
      </w:pPr>
      <w:r>
        <w:rPr>
          <w:rFonts w:ascii="Amiri" w:hAnsi="Amiri" w:eastAsia="Amiri" w:cs="Amiri"/>
          <w:lang w:bidi="ar-SA"/>
          <w:color w:val="111111"/>
          <w:sz w:val="28"/>
          <w:szCs w:val="28"/>
          <w:rtl/>
        </w:rPr>
        <w:t xml:space="preserve">وَ رَوَاهُ الشَّیْخُ بِإِسْنَادِهِ عَنْ أَحْمَدَ بْنِ مُحَمَّدٍ إِلَی قَوْلِهِ حِسَابَ ذَلِکَ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Amiri" w:hAnsi="Amiri" w:eastAsia="Amiri" w:cs="Amiri"/>
          <w:lang w:bidi="ar-SA"/>
          <w:color w:val="111111"/>
          <w:sz w:val="28"/>
          <w:szCs w:val="28"/>
          <w:rtl/>
        </w:rPr>
        <w:t xml:space="preserve">وَ رَوَاهُ الصَّدُوقُ بِإِسْنَادِهِ عَنْ صَفْوَانَ بْنِ یَحْیَی عَنْ إِسْحَاقَ بْنِ عَمَّارٍ نَحْوَهُ إِلَّا أَنَّهُ قَالَ فَیُهْلِکُهُ </w:t>
      </w:r>
      <w:r>
        <w:rPr>
          <w:rStyle w:val="FootnoteReference"/>
        </w:rPr>
        <w:footnoteReference w:id="246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کاظم (ع) درباره مردی پرسیدم که رهنی به ارزش صد درهم می‌گیرد ولی ارزش واقعی آن سیصد درهم است و سپس رهن هلاک می‌شود. آیا بر عهده مرد است که دویست درهم به صاحبش بازگرداند؟ امام فرمود: 'بله، زیرا او رهنی با ارزش بیشتر گرفته و آن را ضایع کرده است.' پرسیدم: 'اگر نیمی از رهن هلاک شود، چه باید کرد؟' امام فرمود: 'باید محاسبه کرد.' پرسیدم: 'آیا مازاد بین آن‌ها تقسیم می‌شود؟' امام فرمود: 'بله.'"</w:t>
      </w:r>
    </w:p>
    <w:p>
      <w:pPr>
        <w:pStyle w:val="Heading4"/>
      </w:pPr>
      <w:bookmarkStart w:id="1753" w:name="_Toc1314"/>
      <w:r>
        <w:t>[رقم الحدیث الکلی: 23911 - رقم الحدیث الباب: 3]</w:t>
      </w:r>
      <w:bookmarkEnd w:id="1753"/>
    </w:p>
    <w:p>
      <w:pPr>
        <w:pStyle w:val="BookText"/>
      </w:pPr>
      <w:r>
        <w:rPr>
          <w:rFonts w:ascii="Times New Roman" w:hAnsi="Times New Roman" w:eastAsia="Times New Roman" w:cs="Times New Roman"/>
          <w:lang w:val="en-US" w:bidi="en-US"/>
          <w:color w:val="111111"/>
          <w:sz w:val="28"/>
          <w:szCs w:val="28"/>
          <w:rtl/>
        </w:rPr>
        <w:t xml:space="preserve">23911- 3- </w:t>
      </w:r>
      <w:r>
        <w:rPr>
          <w:rStyle w:val="FootnoteReference"/>
        </w:rPr>
        <w:footnoteReference w:id="2464"/>
      </w:r>
      <w:r>
        <w:rPr>
          <w:rFonts w:ascii="Amiri" w:hAnsi="Amiri" w:eastAsia="Amiri" w:cs="Amiri"/>
          <w:lang w:bidi="ar-SA"/>
          <w:color w:val="111111"/>
          <w:sz w:val="28"/>
          <w:szCs w:val="28"/>
          <w:rtl/>
        </w:rPr>
        <w:t xml:space="preserve">وَ عَنْ مُحَمَّدِ بْنِ یَحْیَی عَنْ مُحَمَّدِ بْنِ الْحُسَیْنِ عَنْ صَفْوَانَ عَنِ ابْنِ بُکَیْرٍ قَالَ: سَأَلْتُ أَبَا عَبْدِ اللَّهِ ع فِی الرَّهْنِ فَقَالَ إِنْ کَانَ أَکْثَرَ مِنْ مَالِ الْمُرْتَهِنِ فَهَلَکَ أَنْ یُؤَدِّیَ الْفَضْلَ إِلَی صَاحِبِ الرَّهْنِ وَ إِنْ کَانَ أَقَلَّ مِنْ مَالِهِ فَهَلَکَ الرَّهْنُ أَدَّی إِلَیْهِ صَاحِبُهُ فَضْلَ مَالِهِ وَ إِنْ کَانَ الرَّهْنُ سَوَاءً فَلَیْسَ عَلَیْهِ شَیْ‌ءٌ.</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نقل شده که گفت: "از امام صادق (ع) درباره رهن پرسیدم. امام فرمود: 'اگر رهن بیشتر از مال مرتَهِن باشد و هلاک شود، مرتَهِن باید مازاد را به صاحب رهن بپردازد. اگر کمتر از مال او باشد و رهن هلاک شود، صاحب رهن باید مازاد را بپردازد. و اگر رهن برابر باشد، هیچ چیز بر عهده او نیست.'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0" w:name="pg14689_173466"/>
    <w:bookmarkEnd w:id="380"/>
    <w:p>
      <w:pPr>
        <w:pStyle w:val="Heading4"/>
      </w:pPr>
      <w:bookmarkStart w:id="1754" w:name="_Toc1315"/>
      <w:r>
        <w:t>[رقم الحدیث الکلی: 23912 - رقم الحدیث الباب: 4]</w:t>
      </w:r>
      <w:bookmarkEnd w:id="1754"/>
    </w:p>
    <w:p>
      <w:pPr>
        <w:pStyle w:val="BookText"/>
      </w:pPr>
      <w:r>
        <w:rPr>
          <w:rFonts w:ascii="Times New Roman" w:hAnsi="Times New Roman" w:eastAsia="Times New Roman" w:cs="Times New Roman"/>
          <w:lang w:val="en-US" w:bidi="en-US"/>
          <w:color w:val="111111"/>
          <w:sz w:val="28"/>
          <w:szCs w:val="28"/>
          <w:rtl/>
        </w:rPr>
        <w:t xml:space="preserve">23912- 4- </w:t>
      </w:r>
      <w:r>
        <w:rPr>
          <w:rStyle w:val="FootnoteReference"/>
        </w:rPr>
        <w:footnoteReference w:id="2466"/>
      </w:r>
      <w:r>
        <w:rPr>
          <w:rFonts w:ascii="Amiri" w:hAnsi="Amiri" w:eastAsia="Amiri" w:cs="Amiri"/>
          <w:lang w:bidi="ar-SA"/>
          <w:color w:val="111111"/>
          <w:sz w:val="28"/>
          <w:szCs w:val="28"/>
          <w:rtl/>
        </w:rPr>
        <w:t xml:space="preserve">مُحَمَّدُ بْنُ عَلِیِّ بْنِ الْحُسَیْنِ بِإِسْنَادِهِ عَنْ مُحَمَّدِ بْنِ قَیْسٍ عَنْ أَبِی جَعْفَرٍ ع قَالَ: قَضَی أَمِیرُ الْمُؤْمِنِینَ ع فِی الرَّهْنِ إِذَا کَانَ أَکْثَرَ مِنْ مَالِ الْمُرْتَهِنِ فَهَلَکَ أَنْ یُؤَدِّیَ الْفَضْلَ إِلَی صَاحِبِ الرَّهْنِ وَ إِنْ کَانَ الرَّهْنُ أَقَلَّ مِنْ مَالِهِ فَهَلَکَ الرَّهْنُ أَدَّی إِلَی صَاحِبِهِ فَضْلَ مَالِهِ وَ إِنْ کَانَ الرَّهْنُ یَسْوَی مَا رَهَنَهُ فَلَیْسَ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 "امیرالمؤمنین علی (ع) در مورد رهن چنین حکم کرد که اگر رهن بیشتر از مال مرتَهِن باشد و هلاک شود، مرتَهِن باید مازاد را به صاحب رهن بپردازد. اگر رهن کمتر از مال او باشد و رهن هلاک شود، صاحب رهن باید مازاد را بپردازد. و اگر رهن برابر باشد، هیچ چیزی بر عهده او نیست."</w:t>
      </w:r>
    </w:p>
    <w:p>
      <w:pPr>
        <w:pStyle w:val="Heading4"/>
      </w:pPr>
      <w:bookmarkStart w:id="1755" w:name="_Toc1316"/>
      <w:r>
        <w:t>[رقم الحدیث الکلی: 23913 - رقم الحدیث الباب: 5]</w:t>
      </w:r>
      <w:bookmarkEnd w:id="1755"/>
    </w:p>
    <w:p>
      <w:pPr>
        <w:pStyle w:val="BookText"/>
      </w:pPr>
      <w:r>
        <w:rPr>
          <w:rFonts w:ascii="Times New Roman" w:hAnsi="Times New Roman" w:eastAsia="Times New Roman" w:cs="Times New Roman"/>
          <w:lang w:val="en-US" w:bidi="en-US"/>
          <w:color w:val="111111"/>
          <w:sz w:val="28"/>
          <w:szCs w:val="28"/>
          <w:rtl/>
        </w:rPr>
        <w:t xml:space="preserve">23913- 5- </w:t>
      </w:r>
      <w:r>
        <w:rPr>
          <w:rStyle w:val="FootnoteReference"/>
        </w:rPr>
        <w:footnoteReference w:id="2467"/>
      </w:r>
      <w:r>
        <w:rPr>
          <w:rFonts w:ascii="Amiri" w:hAnsi="Amiri" w:eastAsia="Amiri" w:cs="Amiri"/>
          <w:lang w:bidi="ar-SA"/>
          <w:color w:val="111111"/>
          <w:sz w:val="28"/>
          <w:szCs w:val="28"/>
          <w:rtl/>
        </w:rPr>
        <w:t xml:space="preserve">وَ بِإِسْنَادِهِ عَنْ مُحَمَّدِ بْنِ حَسَّانَ عَنْ أَبِی عِمْرَانَ الْأَرْمَنِیِّ عَنْ عَبْدِ اللَّهِ بْنِ الْحَکَمِ قَالَ: سَأَلْتُ أَبَا عَبْدِ اللَّهِ ع عَنْ رَجُلٍ رَهَنَ عِنْدَ رَجُلٍ رَهْناً عَلَی أَلْفِ دِرْهَمٍ وَ الرَّهْنُ یُسَاوِی أَلْفَیْنِ وَ ضَاعَ قَالَ یَرْجِعُ عَلَیْهِ بِفَضْلِ مَا رَهَنَهُ وَ إِنْ کَانَ أَنْقَصَ مِمَّا رَهَنَهُ عَلَیْهِ رَجَعَ عَلَی الرَّاهِنِ بِالْفَضْلِ وَ إِنْ کَانَ الرَّهْنُ یَسْوَی مَا رَهَنَهُ عَلَیْهِ فَالرَّهْنُ بِمَا فِیهِ.</w:t>
      </w:r>
    </w:p>
    <w:p>
      <w:pPr>
        <w:pStyle w:val="BookText"/>
      </w:pPr>
      <w:r>
        <w:rPr>
          <w:rFonts w:ascii="Amiri" w:hAnsi="Amiri" w:eastAsia="Amiri" w:cs="Amiri"/>
          <w:lang w:bidi="ar-SA"/>
          <w:color w:val="111111"/>
          <w:sz w:val="28"/>
          <w:szCs w:val="28"/>
          <w:rtl/>
        </w:rPr>
        <w:t xml:space="preserve">أَقُولُ: حَمَلَ الشَّیْخُ </w:t>
      </w:r>
      <w:r>
        <w:rPr>
          <w:rStyle w:val="FootnoteReference"/>
        </w:rPr>
        <w:footnoteReference w:id="2468"/>
      </w:r>
      <w:r>
        <w:rPr>
          <w:rFonts w:ascii="Amiri" w:hAnsi="Amiri" w:eastAsia="Amiri" w:cs="Amiri"/>
          <w:lang w:bidi="ar-SA"/>
          <w:color w:val="111111"/>
          <w:sz w:val="28"/>
          <w:szCs w:val="28"/>
          <w:rtl/>
        </w:rPr>
        <w:t xml:space="preserve">وَ الصَّدُوقُ </w:t>
      </w:r>
      <w:r>
        <w:rPr>
          <w:rStyle w:val="FootnoteReference"/>
        </w:rPr>
        <w:footnoteReference w:id="2469"/>
      </w:r>
      <w:r>
        <w:rPr>
          <w:rFonts w:ascii="Amiri" w:hAnsi="Amiri" w:eastAsia="Amiri" w:cs="Amiri"/>
          <w:lang w:bidi="ar-SA"/>
          <w:color w:val="111111"/>
          <w:sz w:val="28"/>
          <w:szCs w:val="28"/>
          <w:rtl/>
        </w:rPr>
        <w:t xml:space="preserve">وَ غَیْرُهُمَا هَذِهِ الْأَحَادِیثَ عَلَی تَفْرِیطِ الْمُرْتَهِنِ </w:t>
      </w:r>
      <w:r>
        <w:rPr>
          <w:rStyle w:val="FootnoteReference"/>
        </w:rPr>
        <w:footnoteReference w:id="2470"/>
      </w:r>
      <w:r>
        <w:rPr>
          <w:rFonts w:ascii="Amiri" w:hAnsi="Amiri" w:eastAsia="Amiri" w:cs="Amiri"/>
          <w:lang w:bidi="ar-SA"/>
          <w:color w:val="111111"/>
          <w:sz w:val="28"/>
          <w:szCs w:val="28"/>
          <w:rtl/>
        </w:rPr>
        <w:t xml:space="preserve">وَ قَدْ تَقَدَّمَ مَا یَدُلُّ عَلَی ذَلِکَ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حکم نقل شده که گفت: "از امام صادق (ع) درباره مردی که رهنی به ارزش هزار درهم نزد کسی می‌گذارد ولی ارزش واقعی آن دو هزار درهم است و سپس رهن ضایع می‌شود، پرسیدم. امام فرمود: 'باید مازاد رهن را به صاحبش بازگرداند و اگر رهن کمتر از مبلغ بدهی باشد، راهن باید مازاد را بپردازد و اگر ارزش رهن برابر با مبلغ بدهی باشد، هیچ چیز بر عهده او نیست.'"</w:t>
      </w:r>
    </w:p>
    <w:p>
      <w:pPr>
        <w:pStyle w:val="BookText"/>
      </w:pPr>
      <w:r>
        <w:rPr>
          <w:rFonts w:ascii="IRNazanin" w:hAnsi="IRNazanin" w:eastAsia="IRNazanin" w:cs="IRNazanin"/>
          <w:lang w:bidi="fa-IR"/>
          <w:color w:val="111111"/>
          <w:sz w:val="28"/>
          <w:szCs w:val="28"/>
          <w:rtl/>
        </w:rPr>
        <w:t xml:space="preserve">می‌گویم: مرحوم شیخ ومرحوم صدوق و دیگران این احادیث را بر اساس کوتاهی مرتَهِن حمل کرده‌اند و آنچه دلالت بر این دارد، قبلاً آمده است."</w:t>
      </w:r>
    </w:p>
    <w:p>
      <w:pPr>
        <w:pStyle w:val="Heading3"/>
      </w:pPr>
      <w:bookmarkStart w:id="1756" w:name="_Toc1317"/>
      <w:r>
        <w:t>8- بَابُ جَوَازِ انْتِفَاعِ الْمُرْتَهِنِ مِنَ الرَّهْنِ بِإِذْنِ الرَّاهِنِ عَلَی کَرَاهِیَةٍ فِی غَیْرِ الزَّرْعِ فِی الْأَرْضِ الْمَرْهُونَةِ</w:t>
      </w:r>
      <w:bookmarkEnd w:id="1756"/>
    </w:p>
    <w:p>
      <w:pPr>
        <w:pStyle w:val="Heading4"/>
      </w:pPr>
      <w:bookmarkStart w:id="1757" w:name="_Toc1318"/>
      <w:r>
        <w:t>اشارة</w:t>
      </w:r>
      <w:bookmarkEnd w:id="1757"/>
    </w:p>
    <w:p>
      <w:pPr>
        <w:pStyle w:val="BookText"/>
      </w:pPr>
      <w:r>
        <w:rPr>
          <w:rStyle w:val="FootnoteReference"/>
        </w:rPr>
        <w:footnoteReference w:id="2472"/>
      </w:r>
      <w:r>
        <w:rPr>
          <w:rFonts w:ascii="Amiri" w:hAnsi="Amiri" w:eastAsia="Amiri" w:cs="Amiri"/>
          <w:lang w:bidi="ar-SA"/>
          <w:color w:val="111111"/>
          <w:sz w:val="28"/>
          <w:szCs w:val="28"/>
          <w:rtl/>
        </w:rPr>
        <w:t xml:space="preserve">8 بَابُ جَوَازِ انْتِفَاعِ الْمُرْتَهِنِ مِنَ الرَّهْنِ بِإِذْنِ الرَّاهِنِ عَلَی کَرَاهِیَةٍ فِی غَیْرِ الزَّرْعِ فِی الْأَرْضِ الْمَرْهُونَةِ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58" w:name="_Toc1319"/>
      <w:r>
        <w:t>[رقم الحدیث الکلی: 23914 - رقم الحدیث الباب: 1]</w:t>
      </w:r>
      <w:bookmarkEnd w:id="1758"/>
    </w:p>
    <w:p>
      <w:pPr>
        <w:pStyle w:val="BookText"/>
      </w:pPr>
      <w:r>
        <w:rPr>
          <w:rFonts w:ascii="Times New Roman" w:hAnsi="Times New Roman" w:eastAsia="Times New Roman" w:cs="Times New Roman"/>
          <w:lang w:val="en-US" w:bidi="en-US"/>
          <w:color w:val="111111"/>
          <w:sz w:val="28"/>
          <w:szCs w:val="28"/>
          <w:rtl/>
        </w:rPr>
        <w:t xml:space="preserve">23914- 1- </w:t>
      </w:r>
      <w:r>
        <w:rPr>
          <w:rStyle w:val="FootnoteReference"/>
        </w:rPr>
        <w:footnoteReference w:id="2473"/>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1" w:name="pg14689_173467"/>
    <w:bookmarkEnd w:id="381"/>
    <w:p>
      <w:pPr>
        <w:pStyle w:val="BookText"/>
      </w:pPr>
      <w:r>
        <w:rPr>
          <w:rFonts w:ascii="Amiri" w:hAnsi="Amiri" w:eastAsia="Amiri" w:cs="Amiri"/>
          <w:lang w:bidi="ar-SA"/>
          <w:color w:val="111111"/>
          <w:sz w:val="28"/>
          <w:szCs w:val="28"/>
          <w:rtl/>
        </w:rPr>
        <w:t xml:space="preserve">الْحُسَیْنِ عَنْ صَفْوَانَ عَنْ إِسْحَاقَ بْنِ عَمَّارٍ قَالَ: سَأَلْتُ أَبَا إِبْرَاهِیمَ ع عَنِ الرَّجُلِ یَرْهَنُ الْعَبْدَ أَوِ الثَّوْبَ أَوِ الْحُلِیَّ أَوْ مَتَاعَ الْبَیْتِ فَیَقُولُ صَاحِبُ الْمَتَاعِ لِلْمُرْتَهِنِ أَنْتَ فِی حِلٍّ مِنْ لُبْسِ هَذَا الثَّوْبِ فَالْبَسِ الثَّوْبَ وَ انْتَفِعْ بِالْمَتَاعِ وَ اسْتَخْدِمِ الْخَادِمَ قَالَ هُوَ لَهُ حَلَالٌ إِذَا أَحَلَّهُ وَ مَا أُحِبُّ أَنْ یَفْعَلَ قُلْتُ فَارْتَهَنَ دَاراً لَهَا غَلَّةٌ لِمَنِ الْغَلَّةُ قَالَ لِصَاحِبِ الدَّارِ قُلْتُ فَارْتَهَنَ أَرْضاً بَیْضَاءَ فَقَالَ صَاحِبُ الْأَرْضِ ازْرَعْهَا لِنَفْسِکَ فَقَالَ </w:t>
      </w:r>
      <w:r>
        <w:rPr>
          <w:rStyle w:val="FootnoteReference"/>
        </w:rPr>
        <w:footnoteReference w:id="2474"/>
      </w:r>
      <w:r>
        <w:rPr>
          <w:rFonts w:ascii="Amiri" w:hAnsi="Amiri" w:eastAsia="Amiri" w:cs="Amiri"/>
          <w:lang w:bidi="ar-SA"/>
          <w:color w:val="111111"/>
          <w:sz w:val="28"/>
          <w:szCs w:val="28"/>
          <w:rtl/>
        </w:rPr>
        <w:t xml:space="preserve">لَیْسَ هَذَا مِثْلَ هَذَا یَزْرَعُهَا لِنَفْسِهِ </w:t>
      </w:r>
      <w:r>
        <w:rPr>
          <w:rStyle w:val="FootnoteReference"/>
        </w:rPr>
        <w:footnoteReference w:id="2475"/>
      </w:r>
      <w:r>
        <w:rPr>
          <w:rFonts w:ascii="Amiri" w:hAnsi="Amiri" w:eastAsia="Amiri" w:cs="Amiri"/>
          <w:lang w:bidi="ar-SA"/>
          <w:color w:val="111111"/>
          <w:sz w:val="28"/>
          <w:szCs w:val="28"/>
          <w:rtl/>
        </w:rPr>
        <w:t xml:space="preserve">فَهُوَ لَهُ حَلَالٌ کَمَا أَحَلَّهُ لِأَنَّهُ یَزْرَعُ بِمَالِهِ وَ یَعْمُرُهَا.</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476"/>
      </w:r>
    </w:p>
    <w:p>
      <w:pPr>
        <w:pStyle w:val="BookText"/>
      </w:pPr>
      <w:r>
        <w:rPr>
          <w:rFonts w:ascii="Amiri" w:hAnsi="Amiri" w:eastAsia="Amiri" w:cs="Amiri"/>
          <w:lang w:bidi="ar-SA"/>
          <w:color w:val="111111"/>
          <w:sz w:val="28"/>
          <w:szCs w:val="28"/>
          <w:rtl/>
        </w:rPr>
        <w:t xml:space="preserve">وَ بِإِسْنَادِهِ عَنِ الْحَسَنِ بْنِ مُحَمَّدِ بْنِ سَمَاعَةَ عَنْ صَفْوَانَ وَ عَلِیِّ بْنِ رِبَاطٍ عَنْ إِسْحَاقَ بْنِ عَمَّارٍ إِلَی قَوْلِهِ وَ مَا أُحِبُّ أَنْ یَفْعَلَ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صَفْوَانَ إِلَی آخِرِهِ نَحْوَهُ </w:t>
      </w:r>
      <w:r>
        <w:rPr>
          <w:rStyle w:val="FootnoteReference"/>
        </w:rPr>
        <w:footnoteReference w:id="2478"/>
      </w:r>
      <w:r>
        <w:rPr>
          <w:rFonts w:ascii="Amiri" w:hAnsi="Amiri" w:eastAsia="Amiri" w:cs="Amiri"/>
          <w:lang w:bidi="ar-SA"/>
          <w:color w:val="111111"/>
          <w:sz w:val="28"/>
          <w:szCs w:val="28"/>
          <w:rtl/>
        </w:rPr>
        <w:t xml:space="preserve">أَقُولُ: وَ تَقَدَّمَ مَا یَدُلُّ عَلَی ذَلِکَ فِی الدَّیْنِ وَ الْقَرْضِ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کاظم (ع) درباره مردی پرسیدم که غلام، لباس، جواهرات یا لوازم خانه را به رهن می‌دهد و صاحب اموال به مرتَهِن می‌گوید که استفاده از این‌ها برای تو حلال است، پس لباس را بپوش، از لوازم استفاده کن و از خادم خدمت بگیر. امام فرمود: 'اگر صاحب اموال این را حلال کرده باشد، برای مرتَهِن حلال است؛ اما من دوست ندارم که این کار انجام شود.' گفتم: 'اگر خانه‌ای به رهن گذاشته شده که اجاره دارد، این اجاره برای چه کسی است؟' امام فرمود: 'برای صاحب خانه.' گفتم: 'اگر زمینی سفید رهن گذاشته شده و صاحب زمین بگوید آن را برای خودت بکار، چه می‌گویید؟' امام فرمود: 'این مثل آن نیست؛ او زمین را برای خود کشت کند، برای او حلال است همان‌طور که صاحب زمین آن را حلال کرده؛ زیرا او با پول خود می‌کارد و آن را آباد می‌کند.'"</w:t>
      </w:r>
    </w:p>
    <w:p>
      <w:pPr>
        <w:pStyle w:val="Heading3"/>
      </w:pPr>
      <w:bookmarkStart w:id="1759" w:name="_Toc1320"/>
      <w:r>
        <w:t>9- بَابُ حُکْمِ دَعْوَی الْمُرْتَهِنِ تَلَفَ الرَّهْنِ هَلْ تُقْبَلُ أَمْ لَا</w:t>
      </w:r>
      <w:bookmarkEnd w:id="1759"/>
    </w:p>
    <w:p>
      <w:pPr>
        <w:pStyle w:val="Heading4"/>
      </w:pPr>
      <w:bookmarkStart w:id="1760" w:name="_Toc1321"/>
      <w:r>
        <w:t>اشارة</w:t>
      </w:r>
      <w:bookmarkEnd w:id="1760"/>
    </w:p>
    <w:p>
      <w:pPr>
        <w:pStyle w:val="BookText"/>
      </w:pPr>
      <w:r>
        <w:rPr>
          <w:rStyle w:val="FootnoteReference"/>
        </w:rPr>
        <w:footnoteReference w:id="2480"/>
      </w:r>
      <w:r>
        <w:rPr>
          <w:rFonts w:ascii="Amiri" w:hAnsi="Amiri" w:eastAsia="Amiri" w:cs="Amiri"/>
          <w:lang w:bidi="ar-SA"/>
          <w:color w:val="111111"/>
          <w:sz w:val="28"/>
          <w:szCs w:val="28"/>
          <w:rtl/>
        </w:rPr>
        <w:t xml:space="preserve">9 بَابُ حُکْمِ دَعْوَی الْمُرْتَهِنِ تَلَفَ الرَّهْنِ هَلْ تُقْبَلُ أَمْ لَا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61" w:name="_Toc1322"/>
      <w:r>
        <w:t>[رقم الحدیث الکلی: 23915 - رقم الحدیث الباب: 1]</w:t>
      </w:r>
      <w:bookmarkEnd w:id="1761"/>
    </w:p>
    <w:p>
      <w:pPr>
        <w:pStyle w:val="BookText"/>
      </w:pPr>
      <w:r>
        <w:rPr>
          <w:rFonts w:ascii="Times New Roman" w:hAnsi="Times New Roman" w:eastAsia="Times New Roman" w:cs="Times New Roman"/>
          <w:lang w:val="en-US" w:bidi="en-US"/>
          <w:color w:val="111111"/>
          <w:sz w:val="28"/>
          <w:szCs w:val="28"/>
          <w:rtl/>
        </w:rPr>
        <w:t xml:space="preserve">23915- 1- </w:t>
      </w:r>
      <w:r>
        <w:rPr>
          <w:rStyle w:val="FootnoteReference"/>
        </w:rPr>
        <w:footnoteReference w:id="2481"/>
      </w:r>
      <w:r>
        <w:rPr>
          <w:rFonts w:ascii="Amiri" w:hAnsi="Amiri" w:eastAsia="Amiri" w:cs="Amiri"/>
          <w:lang w:bidi="ar-SA"/>
          <w:color w:val="111111"/>
          <w:sz w:val="28"/>
          <w:szCs w:val="28"/>
          <w:rtl/>
        </w:rPr>
        <w:t xml:space="preserve">مُحَمَّدُ بْنُ الْحَسَنِ بِإِسْنَادِهِ عَنْ مُحَمَّدِ بْنِ عَلِیِّ بْنِ مَحْبُوبٍ</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2" w:name="pg14689_173468"/>
    <w:bookmarkEnd w:id="382"/>
    <w:p>
      <w:pPr>
        <w:pStyle w:val="BookText"/>
      </w:pPr>
      <w:r>
        <w:rPr>
          <w:rFonts w:ascii="Amiri" w:hAnsi="Amiri" w:eastAsia="Amiri" w:cs="Amiri"/>
          <w:lang w:bidi="ar-SA"/>
          <w:color w:val="111111"/>
          <w:sz w:val="28"/>
          <w:szCs w:val="28"/>
          <w:rtl/>
        </w:rPr>
        <w:t xml:space="preserve">عَنِ ابْنِ أَبِی نَصْرٍ عَنِ ابْنِ الْحُصَیْنِ عَنْ أَبِی الْعَبَّاسِ عَنْ أَبِی عَبْدِ اللَّهِ ع فِی حَدِیثٍ قَالَ: سَأَلْتُهُ کَیْفَ یَکُونُ الرَّهْنُ بِمَا فِیهِ إِذَا کَانَ حَیَوَاناً أَوْ دَابَّةً أَوْ ذَهَباً أَوْ فِضَّةً أَوْ مَتَاعاً فَأَصَابَهُ جَائِفَةُ </w:t>
      </w:r>
      <w:r>
        <w:rPr>
          <w:rStyle w:val="FootnoteReference"/>
        </w:rPr>
        <w:footnoteReference w:id="2482"/>
      </w:r>
      <w:r>
        <w:rPr>
          <w:rFonts w:ascii="Amiri" w:hAnsi="Amiri" w:eastAsia="Amiri" w:cs="Amiri"/>
          <w:lang w:bidi="ar-SA"/>
          <w:color w:val="111111"/>
          <w:sz w:val="28"/>
          <w:szCs w:val="28"/>
          <w:rtl/>
        </w:rPr>
        <w:t xml:space="preserve">حَرِیقٍ أَوْ لُصُوصٌ فَهَلَکَ مَالُهُ أَجْمَعُ سِوَی ذَلِکَ وَ قَدْ هَلَکَ مِنْ بَیْنِ مَتَاعِهِ وَ لَیْسَ عَلَی مُصِیبَتِهِ بَیِّنَةٌ قَالَ إِذَا ذَهَبَ مَتَاعُهُ کُلُّهُ فَلَمْ یُوجَدْ لَهُ شَیْ‌ءٌ فَلَا شَیْ‌ءَ عَلَیْهِ وَ قَالَ إِنْ ذَهَبَ مِنْ بَیْنِ مَالِهِ وَ لَهُ مَالٌ فَلَا یُصَدَّقُ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بِإِسْنَادِهِ عَنْ فَضَالَةَ عَنْ أَبَانٍ عَنْ رَجُلٍ عَنْ أَبِی عَبْدِ اللَّهِ ع نَحْوَهُ </w:t>
      </w:r>
      <w:r>
        <w:rPr>
          <w:rStyle w:val="FootnoteReference"/>
        </w:rPr>
        <w:footnoteReference w:id="2484"/>
      </w:r>
      <w:r>
        <w:rPr>
          <w:rFonts w:ascii="Amiri" w:hAnsi="Amiri" w:eastAsia="Amiri" w:cs="Amiri"/>
          <w:lang w:bidi="ar-SA"/>
          <w:color w:val="111111"/>
          <w:sz w:val="28"/>
          <w:szCs w:val="28"/>
          <w:rtl/>
        </w:rPr>
        <w:t xml:space="preserve">وَ رَوَاهُ الشَّیْخُ بِإِسْنَادِهِ عَنِ الْحُسَیْنِ بْنِ سَعِیدٍ عَنْ فَضَالَةَ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نقل شده که گفت: "از امام صادق (ع) درباره وضع رهن پرسیدم. او فرمود: 'اگر رهن، حیوان، دابه، طلا، نقره یا متاعی باشد و دچار حادثه‌ای چون آتش‌سوزی یا دزدی شود و همه اموال او غیر از آن‌ها نابود شوند و هیچ مدرکی برای مصیبت او نباشد، اگر همه متاع او نابود شود و چیزی برای او باقی نماند، هیچ چیزی بر عهده او نیست. و اگر از بین اموال او چیزی برود و او مالی داشته باشد، پذیرفته نمی‌شود.'"</w:t>
      </w:r>
    </w:p>
    <w:p>
      <w:pPr>
        <w:pStyle w:val="Heading3"/>
      </w:pPr>
      <w:bookmarkStart w:id="1762" w:name="_Toc1323"/>
      <w:r>
        <w:t>10- بَابُ أَنَّ غَلَّةَ الرَّهْنِ وَ فَوَائِدَهُ لِلرَّاهِنِ فَإِنِ اسْتَوْفَاهَا الْمُرْتَهِنُ بِغَیْرِ إِذْنٍ وَ إِبَاحَةٍ وَجَبَ احْتِسَابُهَا مِنَ الدَّیْنِ‌</w:t>
      </w:r>
      <w:bookmarkEnd w:id="1762"/>
    </w:p>
    <w:p>
      <w:pPr>
        <w:pStyle w:val="Heading4"/>
      </w:pPr>
      <w:bookmarkStart w:id="1763" w:name="_Toc1324"/>
      <w:r>
        <w:t>اشارة</w:t>
      </w:r>
      <w:bookmarkEnd w:id="1763"/>
    </w:p>
    <w:p>
      <w:pPr>
        <w:pStyle w:val="BookText"/>
      </w:pPr>
      <w:r>
        <w:rPr>
          <w:rStyle w:val="FootnoteReference"/>
        </w:rPr>
        <w:footnoteReference w:id="2486"/>
      </w:r>
      <w:r>
        <w:rPr>
          <w:rFonts w:ascii="Amiri" w:hAnsi="Amiri" w:eastAsia="Amiri" w:cs="Amiri"/>
          <w:lang w:bidi="ar-SA"/>
          <w:color w:val="111111"/>
          <w:sz w:val="28"/>
          <w:szCs w:val="28"/>
          <w:rtl/>
        </w:rPr>
        <w:t xml:space="preserve">10 بَابُ أَنَّ غَلَّةَ الرَّهْنِ وَ فَوَائِدَهُ لِلرَّاهِنِ فَإِنِ اسْتَوْفَاهَا الْمُرْتَهِنُ بِغَیْرِ إِذْنٍ وَ إِبَاحَةٍ وَجَبَ احْتِسَابُهَا مِنَ الدَّیْنِ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64" w:name="_Toc1325"/>
      <w:r>
        <w:t>[رقم الحدیث الکلی: 23916 - رقم الحدیث الباب: 1]</w:t>
      </w:r>
      <w:bookmarkEnd w:id="1764"/>
    </w:p>
    <w:p>
      <w:pPr>
        <w:pStyle w:val="BookText"/>
      </w:pPr>
      <w:r>
        <w:rPr>
          <w:rFonts w:ascii="Times New Roman" w:hAnsi="Times New Roman" w:eastAsia="Times New Roman" w:cs="Times New Roman"/>
          <w:lang w:val="en-US" w:bidi="en-US"/>
          <w:color w:val="111111"/>
          <w:sz w:val="28"/>
          <w:szCs w:val="28"/>
          <w:rtl/>
        </w:rPr>
        <w:t xml:space="preserve">23916- 1- </w:t>
      </w:r>
      <w:r>
        <w:rPr>
          <w:rStyle w:val="FootnoteReference"/>
        </w:rPr>
        <w:footnoteReference w:id="2487"/>
      </w:r>
      <w:r>
        <w:rPr>
          <w:rFonts w:ascii="Amiri" w:hAnsi="Amiri" w:eastAsia="Amiri" w:cs="Amiri"/>
          <w:lang w:bidi="ar-SA"/>
          <w:color w:val="111111"/>
          <w:sz w:val="28"/>
          <w:szCs w:val="28"/>
          <w:rtl/>
        </w:rPr>
        <w:t xml:space="preserve">مُحَمَّدُ بْنُ یَعْقُوبَ عَنْ عَلِیِّ بْنِ إِبْرَاهِیمَ عَنْ أَبِیهِ عَنْ عَبْدِ اللَّهِ بْنِ الْمُغِیرَةِ عَنِ ابْنِ سِنَانٍ یَعْنِی عَبْدَ اللَّهِ عَنْ أَبِی عَبْدِ اللَّهِ ع قَالَ: قَضَی أَمِیرُ الْمُؤْمِنِینَ ع فِی کُلِّ رَهْنٍ لَهُ غَلَّةٌ أَنَّ غَلَّتَهُ تُحْسَبُ لِصَاحِبِ الرَّهْنِ مِمَّا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یعنی عبدالله از امام صادق (ع) نقل شده که فرمود: "امیرالمؤمنین علی (ع) درباره هر رهنی که دارای درآمدی است، حکم کرده که درآمد آن به حساب صاحب رهن منظور می‌شود."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3" w:name="pg14689_173469"/>
    <w:bookmarkEnd w:id="383"/>
    <w:p>
      <w:pPr>
        <w:pStyle w:val="Heading4"/>
      </w:pPr>
      <w:bookmarkStart w:id="1765" w:name="_Toc1326"/>
      <w:r>
        <w:t>[رقم الحدیث الکلی: 23917 - رقم الحدیث الباب: 2]</w:t>
      </w:r>
      <w:bookmarkEnd w:id="1765"/>
    </w:p>
    <w:p>
      <w:pPr>
        <w:pStyle w:val="BookText"/>
      </w:pPr>
      <w:r>
        <w:rPr>
          <w:rFonts w:ascii="Times New Roman" w:hAnsi="Times New Roman" w:eastAsia="Times New Roman" w:cs="Times New Roman"/>
          <w:lang w:val="en-US" w:bidi="en-US"/>
          <w:color w:val="111111"/>
          <w:sz w:val="28"/>
          <w:szCs w:val="28"/>
          <w:rtl/>
        </w:rPr>
        <w:t xml:space="preserve">23917- 2- </w:t>
      </w:r>
      <w:r>
        <w:rPr>
          <w:rStyle w:val="FootnoteReference"/>
        </w:rPr>
        <w:footnoteReference w:id="2488"/>
      </w:r>
      <w:r>
        <w:rPr>
          <w:rFonts w:ascii="Amiri" w:hAnsi="Amiri" w:eastAsia="Amiri" w:cs="Amiri"/>
          <w:lang w:bidi="ar-SA"/>
          <w:color w:val="111111"/>
          <w:sz w:val="28"/>
          <w:szCs w:val="28"/>
          <w:rtl/>
        </w:rPr>
        <w:t xml:space="preserve">وَ عَنْهُ عَنْ أَبِیهِ عَنِ ابْنِ أَبِی نَجْرَانَ عَنْ عَاصِمِ بْنِ حُمَیْدٍ عَنْ مُحَمَّدِ بْنِ قَیْسٍ عَنْ أَبِی جَعْفَرٍ ع أَنَّ أَمِیرَ الْمُؤْمِنِینَ ع قَالَ: فِی الْأَرْضِ الْبُورِ یَرْتَهِنُهَا الرَّجُلُ لَیْسَ فِیهَا ثَمَرَةٌ فَزَرَعَهَا وَ أَنْفَقَ عَلَیْهَا مَالَهُ أَنَّهُ یَحْتَسِبُ لَهُ نَفَقَتَهُ وَ عَمَلَهُ خَالِصاً ثُمَّ یَنْظُرُ نَصِیبَ الْأَرْضِ فَیَحْسُبُهُ مِنْ مَالِهِ الَّذِی ارْتَهَنَ بِهِ الْأَرْضَ حَتَّی یَسْتَوْفِیَ مَالَهُ فَإِذَا اسْتَوْفَی مَالَهُ فَلْیَدْفَعِ الْأَرْضَ إِلَی صَاحِبِهَا.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48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امیرالمؤمنین علی (ع) فرمود: "در مورد زمین بایری که مردی آن را به رهن می‌گیرد و بر روی آن چیزی نمی‌روید، پس آن را زراعت کرده و پول خود را در آن صرف می‌کند، هزینه و کار او به طور خالص محاسبه می‌شود. سپس نصیب زمین از مال او که با آن زمین را به رهن گرفته بود محاسبه می‌شود تا مال خود را مستوفی کند. پس از اینکه مال خود را گرفت، زمین را به صاحبش بازمی‌گرداند."</w:t>
      </w:r>
    </w:p>
    <w:p>
      <w:pPr>
        <w:pStyle w:val="Heading4"/>
      </w:pPr>
      <w:bookmarkStart w:id="1766" w:name="_Toc1327"/>
      <w:r>
        <w:t>[رقم الحدیث الکلی: 23918 - رقم الحدیث الباب: 3]</w:t>
      </w:r>
      <w:bookmarkEnd w:id="1766"/>
    </w:p>
    <w:p>
      <w:pPr>
        <w:pStyle w:val="BookText"/>
      </w:pPr>
      <w:r>
        <w:rPr>
          <w:rFonts w:ascii="Times New Roman" w:hAnsi="Times New Roman" w:eastAsia="Times New Roman" w:cs="Times New Roman"/>
          <w:lang w:val="en-US" w:bidi="en-US"/>
          <w:color w:val="111111"/>
          <w:sz w:val="28"/>
          <w:szCs w:val="28"/>
          <w:rtl/>
        </w:rPr>
        <w:t xml:space="preserve">23918- 3- </w:t>
      </w:r>
      <w:r>
        <w:rPr>
          <w:rStyle w:val="FootnoteReference"/>
        </w:rPr>
        <w:footnoteReference w:id="2490"/>
      </w:r>
      <w:r>
        <w:rPr>
          <w:rFonts w:ascii="Amiri" w:hAnsi="Amiri" w:eastAsia="Amiri" w:cs="Amiri"/>
          <w:lang w:bidi="ar-SA"/>
          <w:color w:val="111111"/>
          <w:sz w:val="28"/>
          <w:szCs w:val="28"/>
          <w:rtl/>
        </w:rPr>
        <w:t xml:space="preserve">وَ عَنْ مُحَمَّدِ بْنِ یَحْیَی عَنْ مُحَمَّدِ بْنِ الْحُسَیْنِ عَنْ صَفْوَانَ عَنْ إِسْحَاقَ بْنِ عَمَّارٍ عَنْ أَبِی عَبْدِ اللَّهِ ع </w:t>
      </w:r>
      <w:r>
        <w:rPr>
          <w:rStyle w:val="FootnoteReference"/>
        </w:rPr>
        <w:footnoteReference w:id="2491"/>
      </w:r>
      <w:r>
        <w:rPr>
          <w:rFonts w:ascii="Amiri" w:hAnsi="Amiri" w:eastAsia="Amiri" w:cs="Amiri"/>
          <w:lang w:bidi="ar-SA"/>
          <w:color w:val="111111"/>
          <w:sz w:val="28"/>
          <w:szCs w:val="28"/>
          <w:rtl/>
        </w:rPr>
        <w:t xml:space="preserve">فِی حَدِیثٍ أَنَّهُ سَأَلَهُ عَنْ رَجُلٍ ارْتَهَنَ دَاراً لَهَا غَلَّةٌ لِمَنِ الْغَلَّةُ قَالَ لِصَاحِبِ الدَّارِ.</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از امام صادق (ع) درباره مردی که خانه‌ای با اسباب واثاثیه به رهن می‌گذارد، پرسیدم. امام فرمود: "اسباب واثاثیه آن برای صاحب خانه است."</w:t>
      </w:r>
    </w:p>
    <w:p>
      <w:pPr>
        <w:pStyle w:val="Heading4"/>
      </w:pPr>
      <w:bookmarkStart w:id="1767" w:name="_Toc1328"/>
      <w:r>
        <w:t>[رقم الحدیث الکلی: 23919 - رقم الحدیث الباب: 4]</w:t>
      </w:r>
      <w:bookmarkEnd w:id="1767"/>
    </w:p>
    <w:p>
      <w:pPr>
        <w:pStyle w:val="BookText"/>
      </w:pPr>
      <w:r>
        <w:rPr>
          <w:rFonts w:ascii="Times New Roman" w:hAnsi="Times New Roman" w:eastAsia="Times New Roman" w:cs="Times New Roman"/>
          <w:lang w:val="en-US" w:bidi="en-US"/>
          <w:color w:val="111111"/>
          <w:sz w:val="28"/>
          <w:szCs w:val="28"/>
          <w:rtl/>
        </w:rPr>
        <w:t xml:space="preserve">23919- 4- </w:t>
      </w:r>
      <w:r>
        <w:rPr>
          <w:rStyle w:val="FootnoteReference"/>
        </w:rPr>
        <w:footnoteReference w:id="2493"/>
      </w:r>
      <w:r>
        <w:rPr>
          <w:rFonts w:ascii="Amiri" w:hAnsi="Amiri" w:eastAsia="Amiri" w:cs="Amiri"/>
          <w:lang w:bidi="ar-SA"/>
          <w:color w:val="111111"/>
          <w:sz w:val="28"/>
          <w:szCs w:val="28"/>
          <w:rtl/>
        </w:rPr>
        <w:t xml:space="preserve">مُحَمَّدُ بْنُ الْحَسَنِ بِإِسْنَادِهِ عَنْ مُحَمَّدِ بْنِ عَلِیِّ بْنِ مَحْبُوبٍ عَنِ ابْنِ أَبِی نَصْرٍ عَنْ دَاوُدَ بْنِ الْحُصَیْنِ عَنْ أَبِی الْعَبَّاسِ عَنْ أَبِی عَبْدِ اللَّهِ ع فِی حَدِیثٍ قَالَ: وَ قَضَی فِی کُلِّ رَهْنٍ لَهُ غَلَّةٌ أَنَّ غَلَّتَهُ تُحْسَبُ لِصَاحِبِهِ مِمَّا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حصین از ابی العباس از امام صادق (ع) نقل شده که فرمود: "در هر رهنی که درآمد دارد، حکم بر این است که درآمد آن به حساب صاحب رهن منظور می‌شود."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4" w:name="pg14689_173470"/>
    <w:bookmarkEnd w:id="384"/>
    <w:p>
      <w:pPr>
        <w:pStyle w:val="Heading4"/>
      </w:pPr>
      <w:bookmarkStart w:id="1768" w:name="_Toc1329"/>
      <w:r>
        <w:t>[رقم الحدیث الکلی: 23920 - رقم الحدیث الباب: 5]</w:t>
      </w:r>
      <w:bookmarkEnd w:id="1768"/>
    </w:p>
    <w:p>
      <w:pPr>
        <w:pStyle w:val="BookText"/>
      </w:pPr>
      <w:r>
        <w:rPr>
          <w:rFonts w:ascii="Times New Roman" w:hAnsi="Times New Roman" w:eastAsia="Times New Roman" w:cs="Times New Roman"/>
          <w:lang w:val="en-US" w:bidi="en-US"/>
          <w:color w:val="111111"/>
          <w:sz w:val="28"/>
          <w:szCs w:val="28"/>
          <w:rtl/>
        </w:rPr>
        <w:t xml:space="preserve">23920- 5- </w:t>
      </w:r>
      <w:r>
        <w:rPr>
          <w:rStyle w:val="FootnoteReference"/>
        </w:rPr>
        <w:footnoteReference w:id="2494"/>
      </w:r>
      <w:r>
        <w:rPr>
          <w:rFonts w:ascii="Amiri" w:hAnsi="Amiri" w:eastAsia="Amiri" w:cs="Amiri"/>
          <w:lang w:bidi="ar-SA"/>
          <w:color w:val="111111"/>
          <w:sz w:val="28"/>
          <w:szCs w:val="28"/>
          <w:rtl/>
        </w:rPr>
        <w:t xml:space="preserve">مُحَمَّدُ بْنُ عَلِیِّ بْنِ الْحُسَیْنِ بِإِسْنَادِهِ عَنِ الْحَسَنِ بْنِ مَحْبُوبٍ عَنْ إِبْرَاهِیمَ الْکَرْخِیِّ قَالَ: سَأَلْتُ أَبَا عَبْدِ اللَّهِ ع عَنْ رَجُلٍ رَهَنَ بِمَالِهِ أَرْضاً أَوْ دَاراً لَهَا غَلَّةٌ کَثِیرَةٌ فَقَالَ عَلَی الَّذِی ارْتَهَنَ الْأَرْضَ وَ الدَّارَ بِمَالِهِ أَنْ یَحْتَسِبَ لِصَاحِبِ الْأَرْضِ وَ الدَّارِ مَا أَخَذَهُ مِنَ الْغَلَّةِ وَ یَطْرَحَهُ عَنْهُ مِنَ الدَّیْنِ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کرخی نقل شده که گفت: "از امام صادق (ع) درباره مردی که زمینی یا خانه‌ای با درآمد زیاد را به رهن می‌گذارد، پرسیدم. امام فرمود: 'بر کسی که زمین یا خانه را با مال خود به رهن می‌گیرد، لازم است که درآمد حاصل از آن را به حساب صاحب زمین و خانه منظور کند و از بدهی او کسر کند.'"</w:t>
      </w:r>
    </w:p>
    <w:p>
      <w:pPr>
        <w:pStyle w:val="Heading4"/>
      </w:pPr>
      <w:bookmarkStart w:id="1769" w:name="_Toc1330"/>
      <w:r>
        <w:t>[رقم الحدیث الکلی: 23921 - رقم الحدیث الباب: 6]</w:t>
      </w:r>
      <w:bookmarkEnd w:id="1769"/>
    </w:p>
    <w:p>
      <w:pPr>
        <w:pStyle w:val="BookText"/>
      </w:pPr>
      <w:r>
        <w:rPr>
          <w:rFonts w:ascii="Times New Roman" w:hAnsi="Times New Roman" w:eastAsia="Times New Roman" w:cs="Times New Roman"/>
          <w:lang w:val="en-US" w:bidi="en-US"/>
          <w:color w:val="111111"/>
          <w:sz w:val="28"/>
          <w:szCs w:val="28"/>
          <w:rtl/>
        </w:rPr>
        <w:t xml:space="preserve">23921- 6- </w:t>
      </w:r>
      <w:r>
        <w:rPr>
          <w:rStyle w:val="FootnoteReference"/>
        </w:rPr>
        <w:footnoteReference w:id="2495"/>
      </w:r>
      <w:r>
        <w:rPr>
          <w:rFonts w:ascii="Amiri" w:hAnsi="Amiri" w:eastAsia="Amiri" w:cs="Amiri"/>
          <w:lang w:bidi="ar-SA"/>
          <w:color w:val="111111"/>
          <w:sz w:val="28"/>
          <w:szCs w:val="28"/>
          <w:rtl/>
        </w:rPr>
        <w:t xml:space="preserve">وَ بِإِسْنَادِهِ عَنْ مُحَمَّدِ بْنِ قَیْسٍ عَنْ أَبِی جَعْفَرٍ ع قَالَ: إِنْ رَهَنَ رَجُلٌ أَرْضاً فِیهَا ثَمَرَةٌ فَإِنَّ ثَمَرَتَهَا مِنْ حِسَابِ مَالِهِ وَ لَهُ حِسَابُ مَا عَمِلَ فِیهَا وَ أَنْفَقَ مِنْهَا فَإِذَا اسْتَوْفَی مَالَهُ فَلْیَدْفَعِ الْأَرْضَ إِلَی صَاحِبِهَا.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96"/>
      </w:r>
      <w:r>
        <w:rPr>
          <w:rFonts w:ascii="Amiri" w:hAnsi="Amiri" w:eastAsia="Amiri" w:cs="Amiri"/>
          <w:lang w:bidi="ar-SA"/>
          <w:color w:val="111111"/>
          <w:sz w:val="28"/>
          <w:szCs w:val="28"/>
          <w:rtl/>
        </w:rPr>
        <w:t xml:space="preserve">وَ یَأْتِی مَا یَدُلُّ عَلَیْهِ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نقل شده که فرمود: "اگر مردی زمینی که در آن محصولی وجود دارد را به رهن بگذارد، محصول آن از حساب مال او محسوب می‌شود و برای او حساب آنچه در آن کار کرده و خرج کرده، منظور می‌شود. پس زمانی که مال خود را مستوفی کرد، زمین را به صاحبش بازمی‌گرداند."</w:t>
      </w:r>
    </w:p>
    <w:p>
      <w:pPr>
        <w:pStyle w:val="Heading3"/>
      </w:pPr>
      <w:bookmarkStart w:id="1770" w:name="_Toc1331"/>
      <w:r>
        <w:t>11- بَابُ حُکْمِ الرَّهْنِ إِذَا کَانَ جَارِیَةً هَلْ لِلرَّاهِنِ أَنْ یَطَأَهَا أَمْ لَا</w:t>
      </w:r>
      <w:bookmarkEnd w:id="1770"/>
    </w:p>
    <w:p>
      <w:pPr>
        <w:pStyle w:val="Heading4"/>
      </w:pPr>
      <w:bookmarkStart w:id="1771" w:name="_Toc1332"/>
      <w:r>
        <w:t>اشارة</w:t>
      </w:r>
      <w:bookmarkEnd w:id="1771"/>
    </w:p>
    <w:p>
      <w:pPr>
        <w:pStyle w:val="BookText"/>
      </w:pPr>
      <w:r>
        <w:rPr>
          <w:rStyle w:val="FootnoteReference"/>
        </w:rPr>
        <w:footnoteReference w:id="2498"/>
      </w:r>
      <w:r>
        <w:rPr>
          <w:rFonts w:ascii="Amiri" w:hAnsi="Amiri" w:eastAsia="Amiri" w:cs="Amiri"/>
          <w:lang w:bidi="ar-SA"/>
          <w:color w:val="111111"/>
          <w:sz w:val="28"/>
          <w:szCs w:val="28"/>
          <w:rtl/>
        </w:rPr>
        <w:t xml:space="preserve">11 بَابُ حُکْمِ الرَّهْنِ إِذَا کَانَ جَارِیَةً هَلْ لِلرَّاهِنِ أَنْ یَطَأَهَا أَمْ لَا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72" w:name="_Toc1333"/>
      <w:r>
        <w:t>[رقم الحدیث الکلی: 23922 - رقم الحدیث الباب: 1]</w:t>
      </w:r>
      <w:bookmarkEnd w:id="1772"/>
    </w:p>
    <w:p>
      <w:pPr>
        <w:pStyle w:val="BookText"/>
      </w:pPr>
      <w:r>
        <w:rPr>
          <w:rFonts w:ascii="Times New Roman" w:hAnsi="Times New Roman" w:eastAsia="Times New Roman" w:cs="Times New Roman"/>
          <w:lang w:val="en-US" w:bidi="en-US"/>
          <w:color w:val="111111"/>
          <w:sz w:val="28"/>
          <w:szCs w:val="28"/>
          <w:rtl/>
        </w:rPr>
        <w:t xml:space="preserve">23922- 1- </w:t>
      </w:r>
      <w:r>
        <w:rPr>
          <w:rStyle w:val="FootnoteReference"/>
        </w:rPr>
        <w:footnoteReference w:id="2499"/>
      </w:r>
      <w:r>
        <w:rPr>
          <w:rFonts w:ascii="Amiri" w:hAnsi="Amiri" w:eastAsia="Amiri" w:cs="Amiri"/>
          <w:lang w:bidi="ar-SA"/>
          <w:color w:val="111111"/>
          <w:sz w:val="28"/>
          <w:szCs w:val="28"/>
          <w:rtl/>
        </w:rPr>
        <w:t xml:space="preserve">مُحَمَّدُ بْنُ یَعْقُوبَ عَنْ مُحَمَّدِ بْنِ یَحْیَی عَنْ أَحْمَدَ بْنِ مُحَمَّدٍ عَنْ صَفْوَانَ عَنِ الْعَلَاءِ عَنْ مُحَمَّدِ بْنِ مُسْلِمٍ عَنْ أَبِی جَعْفَرٍ ع فِی رَجُلٍ رَهَنَ جَارِیَتَهُ قَوْماً أَ یَحِلُّ لَهُ أَنْ یَطَأَهَا قَالَ فَقَالَ إِنَّ الَّذِینَ ارْتَهَنُوهَا یَحُولُونَ بَیْنَهُ وَ بَیْنَهَا قُلْتُ أَ رَأَیْتَ إِنْ قَدَرَ عَلَیْهَا خَالِیاً قَالَ نَعَمْ لَا أَرَی بِهِ بَأْساً.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5" w:name="pg14689_173471"/>
    <w:bookmarkEnd w:id="385"/>
    <w:p>
      <w:pPr>
        <w:pStyle w:val="BookText"/>
      </w:pPr>
      <w:r>
        <w:rPr>
          <w:rFonts w:ascii="Amiri" w:hAnsi="Amiri" w:eastAsia="Amiri" w:cs="Amiri"/>
          <w:lang w:bidi="ar-SA"/>
          <w:color w:val="111111"/>
          <w:sz w:val="28"/>
          <w:szCs w:val="28"/>
          <w:rtl/>
        </w:rPr>
        <w:t xml:space="preserve">وَ رَوَاهُ الصَّدُوقُ بِإِسْنَادِهِ عَنِ الْعَلَاءِ مِثْلَهُ إِلَّا أَنَّهُ قَالَ إِنْ قَدَرَ عَلَیْهَا خَالِیاً وَ لَمْ یَعْلَمْ بِهِ الَّذِینَ ارْتَهَنُوهَا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w:t>
      </w:r>
    </w:p>
    <w:p>
      <w:pPr>
        <w:pStyle w:val="BookText"/>
      </w:pPr>
      <w:r>
        <w:rPr>
          <w:rFonts w:ascii="IRNazanin" w:hAnsi="IRNazanin" w:eastAsia="IRNazanin" w:cs="IRNazanin"/>
          <w:lang w:bidi="fa-IR"/>
          <w:color w:val="111111"/>
          <w:sz w:val="28"/>
          <w:szCs w:val="28"/>
          <w:rtl/>
        </w:rPr>
        <w:t xml:space="preserve">امام باقر عليه السّلام در مورد مردى كه كنيزش را به گروى گروهى داده است پرسيده شد كه آيا حلال است(مالک) با او نزديكى كند؟</w:t>
      </w:r>
    </w:p>
    <w:p>
      <w:pPr>
        <w:pStyle w:val="BookText"/>
      </w:pPr>
      <w:r>
        <w:rPr>
          <w:rFonts w:ascii="IRNazanin" w:hAnsi="IRNazanin" w:eastAsia="IRNazanin" w:cs="IRNazanin"/>
          <w:lang w:bidi="fa-IR"/>
          <w:color w:val="111111"/>
          <w:sz w:val="28"/>
          <w:szCs w:val="28"/>
          <w:rtl/>
        </w:rPr>
        <w:t xml:space="preserve">فرمود: كسانى كه آن را گرو گرفته‌اند، از اين كار جلوگيرى مى‌كنند.</w:t>
      </w:r>
    </w:p>
    <w:p>
      <w:pPr>
        <w:pStyle w:val="BookText"/>
      </w:pPr>
      <w:r>
        <w:rPr>
          <w:rFonts w:ascii="IRNazanin" w:hAnsi="IRNazanin" w:eastAsia="IRNazanin" w:cs="IRNazanin"/>
          <w:lang w:bidi="fa-IR"/>
          <w:color w:val="111111"/>
          <w:sz w:val="28"/>
          <w:szCs w:val="28"/>
          <w:rtl/>
        </w:rPr>
        <w:t xml:space="preserve">گفتم: به نظر شما اگر او را تنها يافت چه‌طور؟</w:t>
      </w:r>
    </w:p>
    <w:p>
      <w:pPr>
        <w:pStyle w:val="BookText"/>
      </w:pPr>
      <w:r>
        <w:rPr>
          <w:rFonts w:ascii="Amiri" w:hAnsi="Amiri" w:eastAsia="Amiri" w:cs="Amiri"/>
          <w:lang w:bidi="ar-SA"/>
          <w:color w:val="111111"/>
          <w:sz w:val="28"/>
          <w:szCs w:val="28"/>
          <w:rtl/>
        </w:rPr>
        <w:t xml:space="preserve">فرمود: آرى، اشكالى در اين مورد نمى‌بينم.</w:t>
      </w:r>
    </w:p>
    <w:p>
      <w:pPr>
        <w:pStyle w:val="Heading4"/>
      </w:pPr>
      <w:bookmarkStart w:id="1773" w:name="_Toc1334"/>
      <w:r>
        <w:t>[رقم الحدیث الکلی: 23923 - رقم الحدیث الباب: 2]</w:t>
      </w:r>
      <w:bookmarkEnd w:id="1773"/>
    </w:p>
    <w:p>
      <w:pPr>
        <w:pStyle w:val="BookText"/>
      </w:pPr>
      <w:r>
        <w:rPr>
          <w:rFonts w:ascii="Times New Roman" w:hAnsi="Times New Roman" w:eastAsia="Times New Roman" w:cs="Times New Roman"/>
          <w:lang w:val="en-US" w:bidi="en-US"/>
          <w:color w:val="111111"/>
          <w:sz w:val="28"/>
          <w:szCs w:val="28"/>
          <w:rtl/>
        </w:rPr>
        <w:t xml:space="preserve">23923- 2- </w:t>
      </w:r>
      <w:r>
        <w:rPr>
          <w:rStyle w:val="FootnoteReference"/>
        </w:rPr>
        <w:footnoteReference w:id="2502"/>
      </w:r>
      <w:r>
        <w:rPr>
          <w:rFonts w:ascii="Amiri" w:hAnsi="Amiri" w:eastAsia="Amiri" w:cs="Amiri"/>
          <w:lang w:bidi="ar-SA"/>
          <w:color w:val="111111"/>
          <w:sz w:val="28"/>
          <w:szCs w:val="28"/>
          <w:rtl/>
        </w:rPr>
        <w:t xml:space="preserve">وَ عَنْ عَلِیِّ بْنِ إِبْرَاهِیمَ عَنْ أَبِیهِ عَنِ ابْنِ أَبِی عُمَیْرٍ </w:t>
      </w:r>
      <w:r>
        <w:rPr>
          <w:rStyle w:val="FootnoteReference"/>
        </w:rPr>
        <w:footnoteReference w:id="2503"/>
      </w:r>
      <w:r>
        <w:rPr>
          <w:rFonts w:ascii="Amiri" w:hAnsi="Amiri" w:eastAsia="Amiri" w:cs="Amiri"/>
          <w:lang w:bidi="ar-SA"/>
          <w:color w:val="111111"/>
          <w:sz w:val="28"/>
          <w:szCs w:val="28"/>
          <w:rtl/>
        </w:rPr>
        <w:t xml:space="preserve">عَنْ حَمَّادٍ عَنِ الْحَلَبِیِّ قَالَ: سَأَلْتُ أَبَا عَبْدِ اللَّهِ ع وَ ذَکَرَ مِثْلَهُ إِلَّا أَنَّهُ قَالَ نَعَمْ لَا أَرَی هَذَا عَلَیْهِ حَرَاماً.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مثل همین خبر راحلبی هم نقل کرده واضافه کرده که حضرت فرمودند :  آرى، به نظر من، اين حرام نيست.</w:t>
      </w:r>
    </w:p>
    <w:p>
      <w:pPr>
        <w:pStyle w:val="Heading3"/>
      </w:pPr>
      <w:bookmarkStart w:id="1774" w:name="_Toc1335"/>
      <w:r>
        <w:t>12- بَابُ أَنَّ الرَّهْنَ إِذَا کَانَ دَابَّةً قَامَ بِمَئُونَتِهَا وَ تَقَاصَّا بِنَفَقَتِهَا فَإِنْ رَکِبَهَا الْمُرْتَهِنُ حُسِبَتِ الْأُجْرَةُ مِنَ النَّفَقَةِ</w:t>
      </w:r>
      <w:bookmarkEnd w:id="1774"/>
    </w:p>
    <w:p>
      <w:pPr>
        <w:pStyle w:val="Heading4"/>
      </w:pPr>
      <w:bookmarkStart w:id="1775" w:name="_Toc1336"/>
      <w:r>
        <w:t>اشارة</w:t>
      </w:r>
      <w:bookmarkEnd w:id="1775"/>
    </w:p>
    <w:p>
      <w:pPr>
        <w:pStyle w:val="BookText"/>
      </w:pPr>
      <w:r>
        <w:rPr>
          <w:rStyle w:val="FootnoteReference"/>
        </w:rPr>
        <w:footnoteReference w:id="2505"/>
      </w:r>
      <w:r>
        <w:rPr>
          <w:rFonts w:ascii="Amiri" w:hAnsi="Amiri" w:eastAsia="Amiri" w:cs="Amiri"/>
          <w:lang w:bidi="ar-SA"/>
          <w:color w:val="111111"/>
          <w:sz w:val="28"/>
          <w:szCs w:val="28"/>
          <w:rtl/>
        </w:rPr>
        <w:t xml:space="preserve">12 بَابُ أَنَّ الرَّهْنَ إِذَا کَانَ دَابَّةً قَامَ بِمَئُونَتِهَا وَ تَقَاصَّا بِنَفَقَتِهَا فَإِنْ رَکِبَهَا الْمُرْتَهِنُ حُسِبَتِ الْأُجْرَةُ مِنَ النَّفَقَةِ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76" w:name="_Toc1337"/>
      <w:r>
        <w:t>[رقم الحدیث الکلی: 23924 - رقم الحدیث الباب: 1]</w:t>
      </w:r>
      <w:bookmarkEnd w:id="1776"/>
    </w:p>
    <w:p>
      <w:pPr>
        <w:pStyle w:val="BookText"/>
      </w:pPr>
      <w:r>
        <w:rPr>
          <w:rFonts w:ascii="Times New Roman" w:hAnsi="Times New Roman" w:eastAsia="Times New Roman" w:cs="Times New Roman"/>
          <w:lang w:val="en-US" w:bidi="en-US"/>
          <w:color w:val="111111"/>
          <w:sz w:val="28"/>
          <w:szCs w:val="28"/>
          <w:rtl/>
        </w:rPr>
        <w:t xml:space="preserve">23924- 1- </w:t>
      </w:r>
      <w:r>
        <w:rPr>
          <w:rStyle w:val="FootnoteReference"/>
        </w:rPr>
        <w:footnoteReference w:id="2506"/>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أَبِی وَلَّادٍ قَالَ: سَأَلْتُ أَبَا عَبْدِ اللَّهِ ع عَنِ الرَّجُلِ یَأْخُذُ الدَّابَّةَ وَ الْبَعِیرَ رَهْناً بِمَالِهِ أَ لَهُ أَنْ یَرْکَبَهُ قَالَ فَقَالَ إِنْ کَانَ یَعْلِفُهُ فَلَهُ أَنْ یَرْکَبَهُ وَ إِنْ کَانَ الَّذِی رَهَنَهُ عِنْدَهُ یَعْلِفُهُ فَلَیْسَ لَهُ أَنْ یَرْکَبَهُ.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6" w:name="pg14689_173472"/>
    <w:bookmarkEnd w:id="386"/>
    <w:p>
      <w:pPr>
        <w:pStyle w:val="BookText"/>
      </w:pPr>
      <w:r>
        <w:rPr>
          <w:rFonts w:ascii="Amiri" w:hAnsi="Amiri" w:eastAsia="Amiri" w:cs="Amiri"/>
          <w:lang w:bidi="ar-SA"/>
          <w:color w:val="111111"/>
          <w:sz w:val="28"/>
          <w:szCs w:val="28"/>
          <w:rtl/>
        </w:rPr>
        <w:t xml:space="preserve">وَ رَوَاهُ الصَّدُوقُ بِإِسْنَادِهِ عَنِ الْحَسَنِ بْنِ مَحْبُوبٍ مِثْلَهُ إِلَّا أَنَّهُ أَتَی بِضَمِیرِ التَّثْنِیَةِ فِی الْمَوَاضِعِ الْخَمْسَةِ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نقل شده که گفت: "از امام صادق (ع) درباره مردی که حیوان یا شتری را به رهن می‌گیرد و می‌پرسد آیا حق دارد بر آن سوار شود، پرسیدم. امام فرمود: 'اگر او به حیوان علف می‌دهد، حق دارد بر آن سوار شود و اگر کسی که حیوان را نزد او به رهن گذاشته، علف می‌دهد، او حق ندارد بر آن سوار شود.'"</w:t>
      </w:r>
    </w:p>
    <w:p>
      <w:pPr>
        <w:pStyle w:val="Heading4"/>
      </w:pPr>
      <w:bookmarkStart w:id="1777" w:name="_Toc1338"/>
      <w:r>
        <w:t>[رقم الحدیث الکلی: 23925 - رقم الحدیث الباب: 2]</w:t>
      </w:r>
      <w:bookmarkEnd w:id="1777"/>
    </w:p>
    <w:p>
      <w:pPr>
        <w:pStyle w:val="BookText"/>
      </w:pPr>
      <w:r>
        <w:rPr>
          <w:rFonts w:ascii="Times New Roman" w:hAnsi="Times New Roman" w:eastAsia="Times New Roman" w:cs="Times New Roman"/>
          <w:lang w:val="en-US" w:bidi="en-US"/>
          <w:color w:val="111111"/>
          <w:sz w:val="28"/>
          <w:szCs w:val="28"/>
          <w:rtl/>
        </w:rPr>
        <w:t xml:space="preserve">23925- 2- </w:t>
      </w:r>
      <w:r>
        <w:rPr>
          <w:rStyle w:val="FootnoteReference"/>
        </w:rPr>
        <w:footnoteReference w:id="2509"/>
      </w:r>
      <w:r>
        <w:rPr>
          <w:rFonts w:ascii="Amiri" w:hAnsi="Amiri" w:eastAsia="Amiri" w:cs="Amiri"/>
          <w:lang w:bidi="ar-SA"/>
          <w:color w:val="111111"/>
          <w:sz w:val="28"/>
          <w:szCs w:val="28"/>
          <w:rtl/>
        </w:rPr>
        <w:t xml:space="preserve">وَ بِإِسْنَادِهِ عَنْ مُحَمَّدِ بْنِ عَلِیِّ بْنِ مَحْبُوبٍ عَنْ أَحْمَدَ بْنِ مُحَمَّدٍ عَنِ الْبَرْقِیِّ عَنْ عَبْدِ اللَّهِ بْنِ الْمُغِیرَةِ عَنِ السَّکُونِیِّ عَنْ جَعْفَرٍ عَنْ أَبِیهِ عَنْ آبَائِهِ عَنْ عَلِیٍّ ع قَالَ: قَالَ رَسُولُ اللَّهِ ص الظَّهْرُ یُرْکَبُ إِذَا کَانَ مَرْهُوناً وَ عَلَی الَّذِی یَرْکَبُهُ نَفَقَتُهُ وَ الدَّرُّ یُشْرَبُ </w:t>
      </w:r>
      <w:r>
        <w:rPr>
          <w:rStyle w:val="FootnoteReference"/>
        </w:rPr>
        <w:footnoteReference w:id="2510"/>
      </w:r>
      <w:r>
        <w:rPr>
          <w:rFonts w:ascii="Amiri" w:hAnsi="Amiri" w:eastAsia="Amiri" w:cs="Amiri"/>
          <w:lang w:bidi="ar-SA"/>
          <w:color w:val="111111"/>
          <w:sz w:val="28"/>
          <w:szCs w:val="28"/>
          <w:rtl/>
        </w:rPr>
        <w:t xml:space="preserve">إِذَا کَانَ مَرْهُوناً وَ عَلَی الَّذِی یَشْرَبُ نَفَقَتُهُ.</w:t>
      </w:r>
    </w:p>
    <w:p>
      <w:pPr>
        <w:pStyle w:val="BookText"/>
      </w:pPr>
      <w:r>
        <w:rPr>
          <w:rFonts w:ascii="Amiri" w:hAnsi="Amiri" w:eastAsia="Amiri" w:cs="Amiri"/>
          <w:lang w:bidi="ar-SA"/>
          <w:color w:val="111111"/>
          <w:sz w:val="28"/>
          <w:szCs w:val="28"/>
          <w:rtl/>
        </w:rPr>
        <w:t xml:space="preserve">وَ رَوَاهُ الصَّدُوقُ بِإِسْنَادِهِ عَنْ إِسْمَاعِیلَ بْنِ مُسْلِمٍ عَنْ جَعْفَرِ بْنِ مُحَمَّدٍ ع </w:t>
      </w:r>
      <w:r>
        <w:rPr>
          <w:rStyle w:val="FootnoteReference"/>
        </w:rPr>
        <w:footnoteReference w:id="2511"/>
      </w:r>
    </w:p>
    <w:p>
      <w:pPr>
        <w:pStyle w:val="BookText"/>
      </w:pPr>
      <w:r>
        <w:rPr>
          <w:rFonts w:ascii="Amiri" w:hAnsi="Amiri" w:eastAsia="Amiri" w:cs="Amiri"/>
          <w:lang w:bidi="ar-SA"/>
          <w:color w:val="111111"/>
          <w:sz w:val="28"/>
          <w:szCs w:val="28"/>
          <w:rtl/>
        </w:rPr>
        <w:t xml:space="preserve">أَقُولُ: حَمَلَ بَعْضُ عُلَمَائِنَا </w:t>
      </w:r>
      <w:r>
        <w:rPr>
          <w:rStyle w:val="FootnoteReference"/>
        </w:rPr>
        <w:footnoteReference w:id="2512"/>
      </w:r>
      <w:r>
        <w:rPr>
          <w:rFonts w:ascii="Amiri" w:hAnsi="Amiri" w:eastAsia="Amiri" w:cs="Amiri"/>
          <w:lang w:bidi="ar-SA"/>
          <w:color w:val="111111"/>
          <w:sz w:val="28"/>
          <w:szCs w:val="28"/>
          <w:rtl/>
        </w:rPr>
        <w:t xml:space="preserve">الْحَدِیثَیْنِ عَلَی مُسَاوَاةِ النَّفَقَةِ لِأُجْرَةِ الْمِثْلِ وَ ثَمَنِ الْمِثْلِ لِمَا مَرَّ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اجدادش از علی (ع) نقل شده که رسول خدا (ص) فرمود: "پشت حیوان رهنی می‌تواند سواری شود، و هزینه آن بر عهده کسی است که سوار می‌شود، و شیر حیوان رهنی می‌تواند نوشیده شود، و هزینه آن بر عهده کسی است که شیر را می‌نوشد."</w:t>
      </w:r>
    </w:p>
    <w:p>
      <w:pPr>
        <w:pStyle w:val="BookText"/>
      </w:pPr>
      <w:r>
        <w:rPr>
          <w:rFonts w:ascii="IRNazanin" w:hAnsi="IRNazanin" w:eastAsia="IRNazanin" w:cs="IRNazanin"/>
          <w:lang w:bidi="fa-IR"/>
          <w:color w:val="111111"/>
          <w:sz w:val="28"/>
          <w:szCs w:val="28"/>
          <w:rtl/>
        </w:rPr>
        <w:t xml:space="preserve">می‌گویم: برخی از علمای ما این دو حدیث را بر اساس برابری هزینه با اجرت مثل و ثمن مثل حمل کرده‌اند.</w:t>
      </w:r>
    </w:p>
    <w:p>
      <w:pPr>
        <w:pStyle w:val="Heading3"/>
      </w:pPr>
      <w:bookmarkStart w:id="1778" w:name="_Toc1339"/>
      <w:r>
        <w:t>13- بَابُ جَوَازِ شِرَاءِ الْمُرْتَهِنِ الرَّهْنَ مِنْ صَاحِبِهِ‌</w:t>
      </w:r>
      <w:bookmarkEnd w:id="1778"/>
    </w:p>
    <w:p>
      <w:pPr>
        <w:pStyle w:val="Heading4"/>
      </w:pPr>
      <w:bookmarkStart w:id="1779" w:name="_Toc1340"/>
      <w:r>
        <w:t>اشارة</w:t>
      </w:r>
      <w:bookmarkEnd w:id="1779"/>
    </w:p>
    <w:p>
      <w:pPr>
        <w:pStyle w:val="BookText"/>
      </w:pPr>
      <w:r>
        <w:rPr>
          <w:rStyle w:val="FootnoteReference"/>
        </w:rPr>
        <w:footnoteReference w:id="2514"/>
      </w:r>
      <w:r>
        <w:rPr>
          <w:rFonts w:ascii="Amiri" w:hAnsi="Amiri" w:eastAsia="Amiri" w:cs="Amiri"/>
          <w:lang w:bidi="ar-SA"/>
          <w:color w:val="111111"/>
          <w:sz w:val="28"/>
          <w:szCs w:val="28"/>
          <w:rtl/>
        </w:rPr>
        <w:t xml:space="preserve">13 بَابُ جَوَازِ شِرَاءِ الْمُرْتَهِنِ الرَّهْنَ مِنْ صَاحِبِهِ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80" w:name="_Toc1341"/>
      <w:r>
        <w:t>[رقم الحدیث الکلی: 23926 - رقم الحدیث الباب: 1]</w:t>
      </w:r>
      <w:bookmarkEnd w:id="1780"/>
    </w:p>
    <w:p>
      <w:pPr>
        <w:pStyle w:val="BookText"/>
      </w:pPr>
      <w:r>
        <w:rPr>
          <w:rFonts w:ascii="Times New Roman" w:hAnsi="Times New Roman" w:eastAsia="Times New Roman" w:cs="Times New Roman"/>
          <w:lang w:val="en-US" w:bidi="en-US"/>
          <w:color w:val="111111"/>
          <w:sz w:val="28"/>
          <w:szCs w:val="28"/>
          <w:rtl/>
        </w:rPr>
        <w:t xml:space="preserve">23926- 1- </w:t>
      </w:r>
      <w:r>
        <w:rPr>
          <w:rStyle w:val="FootnoteReference"/>
        </w:rPr>
        <w:footnoteReference w:id="2515"/>
      </w:r>
      <w:r>
        <w:rPr>
          <w:rFonts w:ascii="Amiri" w:hAnsi="Amiri" w:eastAsia="Amiri" w:cs="Amiri"/>
          <w:lang w:bidi="ar-SA"/>
          <w:color w:val="111111"/>
          <w:sz w:val="28"/>
          <w:szCs w:val="28"/>
          <w:rtl/>
        </w:rPr>
        <w:t xml:space="preserve">مُحَمَّدُ بْنُ عَلِیِّ بْنِ الْحُسَیْنِ بِإِسْنَادِهِ عَنْ حَمَّادٍ عَنِ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7" w:name="pg14689_173473"/>
    <w:bookmarkEnd w:id="387"/>
    <w:p>
      <w:pPr>
        <w:pStyle w:val="BookText"/>
      </w:pPr>
      <w:r>
        <w:rPr>
          <w:rFonts w:ascii="Amiri" w:hAnsi="Amiri" w:eastAsia="Amiri" w:cs="Amiri"/>
          <w:lang w:bidi="ar-SA"/>
          <w:color w:val="111111"/>
          <w:sz w:val="28"/>
          <w:szCs w:val="28"/>
          <w:rtl/>
        </w:rPr>
        <w:t xml:space="preserve">الْحَلَبِیِّ عَنْ أَبِی عَبْدِ اللَّهِ ع قَالَ: سَأَلْتُهُ عَنِ الرَّجُلِ یَکُونُ عِنْدَهُ الدَّیْنُ وَ مَعَهُ رَهْنٌ أَ یَشْتَرِیهِ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"از او درباره مردی که دینی نزد اوست و همراه با آن رهنی دارد، پرسیدم. آیا می‌تواند آن را بخرد؟ امام فرمود: 'بله.'"</w:t>
      </w:r>
    </w:p>
    <w:p>
      <w:pPr>
        <w:pStyle w:val="Heading4"/>
      </w:pPr>
      <w:bookmarkStart w:id="1781" w:name="_Toc1342"/>
      <w:r>
        <w:t>[رقم الحدیث الکلی: 23927 - رقم الحدیث الباب: 2]</w:t>
      </w:r>
      <w:bookmarkEnd w:id="1781"/>
    </w:p>
    <w:p>
      <w:pPr>
        <w:pStyle w:val="BookText"/>
      </w:pPr>
      <w:r>
        <w:rPr>
          <w:rFonts w:ascii="Times New Roman" w:hAnsi="Times New Roman" w:eastAsia="Times New Roman" w:cs="Times New Roman"/>
          <w:lang w:val="en-US" w:bidi="en-US"/>
          <w:color w:val="111111"/>
          <w:sz w:val="28"/>
          <w:szCs w:val="28"/>
          <w:rtl/>
        </w:rPr>
        <w:t xml:space="preserve">23927- 2- </w:t>
      </w:r>
      <w:r>
        <w:rPr>
          <w:rStyle w:val="FootnoteReference"/>
        </w:rPr>
        <w:footnoteReference w:id="2516"/>
      </w:r>
      <w:r>
        <w:rPr>
          <w:rFonts w:ascii="Amiri" w:hAnsi="Amiri" w:eastAsia="Amiri" w:cs="Amiri"/>
          <w:lang w:bidi="ar-SA"/>
          <w:color w:val="111111"/>
          <w:sz w:val="28"/>
          <w:szCs w:val="28"/>
          <w:rtl/>
        </w:rPr>
        <w:t xml:space="preserve">مُحَمَّدُ بْنُ یَعْقُوبَ عَنْ مُحَمَّدِ بْنِ یَحْیَی عَنْ أَحْمَدَ بْنِ مُحَمَّدٍ عَنْ مُحَمَّدِ بْنِ عِیسَی عَنْ مَنْصُورِ بْنِ حَازِمٍ عَنْ هِشَامِ بْنِ سَالِمٍ عَنْ أَبِی عَبْدِ اللَّهِ ع قَالَ: سُئِلَ عَنِ الرَّجُلِ یَکُونُ لَهُ الدَّیْنُ عَلَی الرَّجُلِ وَ مَعَهُ الرَّهْنُ أَ یَشْتَرِی الرَّهْنَ مِنْهُ قَالَ نَعَمْ.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517"/>
      </w:r>
    </w:p>
    <w:p>
      <w:pPr>
        <w:pStyle w:val="BookText"/>
      </w:pPr>
      <w:r>
        <w:rPr>
          <w:rFonts w:ascii="Amiri" w:hAnsi="Amiri" w:eastAsia="Amiri" w:cs="Amiri"/>
          <w:lang w:bidi="ar-SA"/>
          <w:color w:val="111111"/>
          <w:sz w:val="28"/>
          <w:szCs w:val="28"/>
          <w:rtl/>
        </w:rPr>
        <w:t xml:space="preserve">وَ الَّذِی قَبْلَهُ بِإِسْنَادِهِ عَنِ الْحُسَیْنِ بْنِ سَعِیدٍ عَنِ ابْنِ أَبِی عُمَیْرٍ عَنْ حَمَّادٍ أَقُولُ: وَ تَقَدَّمَ مَا یَدُلُّ عَلَی ذَلِکَ عُمُوماً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که فرمود: "درباره مردی که دینی بر عهده مردی دیگر دارد و همراه آن رهنی نیز دارد، پرسیدم: آیا می‌تواند رهن را از او بخرد؟ امام فرمود: 'بله.'"</w:t>
      </w:r>
    </w:p>
    <w:p>
      <w:pPr>
        <w:pStyle w:val="Heading3"/>
      </w:pPr>
      <w:bookmarkStart w:id="1782" w:name="_Toc1343"/>
      <w:r>
        <w:t>14- بَابُ أَنَّ مَنْ وَجَدَ عِنْدَهُ رَهْناً لَمْ یَعْلَمْ صَاحِبَهُ وَ لَا مَا عَلَیْهِ کَانَ کَمَالِهِ‌</w:t>
      </w:r>
      <w:bookmarkEnd w:id="1782"/>
    </w:p>
    <w:p>
      <w:pPr>
        <w:pStyle w:val="Heading4"/>
      </w:pPr>
      <w:bookmarkStart w:id="1783" w:name="_Toc1344"/>
      <w:r>
        <w:t>اشارة</w:t>
      </w:r>
      <w:bookmarkEnd w:id="1783"/>
    </w:p>
    <w:p>
      <w:pPr>
        <w:pStyle w:val="BookText"/>
      </w:pPr>
      <w:r>
        <w:rPr>
          <w:rStyle w:val="FootnoteReference"/>
        </w:rPr>
        <w:footnoteReference w:id="2519"/>
      </w:r>
      <w:r>
        <w:rPr>
          <w:rFonts w:ascii="Amiri" w:hAnsi="Amiri" w:eastAsia="Amiri" w:cs="Amiri"/>
          <w:lang w:bidi="ar-SA"/>
          <w:color w:val="111111"/>
          <w:sz w:val="28"/>
          <w:szCs w:val="28"/>
          <w:rtl/>
        </w:rPr>
        <w:t xml:space="preserve">14 بَابُ أَنَّ مَنْ وَجَدَ عِنْدَهُ رَهْناً لَمْ یَعْلَمْ صَاحِبَهُ وَ لَا مَا عَلَیْهِ کَانَ کَمَالِهِ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84" w:name="_Toc1345"/>
      <w:r>
        <w:t>[رقم الحدیث الکلی: 23928 - رقم الحدیث الباب: 1]</w:t>
      </w:r>
      <w:bookmarkEnd w:id="1784"/>
    </w:p>
    <w:p>
      <w:pPr>
        <w:pStyle w:val="BookText"/>
      </w:pPr>
      <w:r>
        <w:rPr>
          <w:rFonts w:ascii="Times New Roman" w:hAnsi="Times New Roman" w:eastAsia="Times New Roman" w:cs="Times New Roman"/>
          <w:lang w:val="en-US" w:bidi="en-US"/>
          <w:color w:val="111111"/>
          <w:sz w:val="28"/>
          <w:szCs w:val="28"/>
          <w:rtl/>
        </w:rPr>
        <w:t xml:space="preserve">23928- 1- </w:t>
      </w:r>
      <w:r>
        <w:rPr>
          <w:rStyle w:val="FootnoteReference"/>
        </w:rPr>
        <w:footnoteReference w:id="2520"/>
      </w:r>
      <w:r>
        <w:rPr>
          <w:rFonts w:ascii="Amiri" w:hAnsi="Amiri" w:eastAsia="Amiri" w:cs="Amiri"/>
          <w:lang w:bidi="ar-SA"/>
          <w:color w:val="111111"/>
          <w:sz w:val="28"/>
          <w:szCs w:val="28"/>
          <w:rtl/>
        </w:rPr>
        <w:t xml:space="preserve">مُحَمَّدُ بْنُ یَعْقُوبَ عَنْ أَبِی عَلِیٍّ الْأَشْعَرِیِّ عَنْ مُحَمَّدِ بْنِ عَبْدِ الْجَبَّارِ عَنْ صَفْوَانَ عَنْ مُحَمَّدِ بْنِ رَبَاحٍ الْقَلَّاءِ قَالَ: سَأَلْتُ أَبَا الْحَسَنِ ع عَنْ رَجُلٍ مَاتَ أَخُوهُ وَ تَرَکَ صُنْدُوقاً فِیهِ رُهُونٌ بَعْضُهَا عَلَیْهِ اسْمُ صَاحِبِهِ وَ بِکَمْ هُوَ رُهِنَ وَ بَعْضُهَا لَا یُدْرَی لِمَنْ هُوَ وَ لَا بِکَمْ هُوَ رُهِنَ فَمَا تَرَی فِی هَذَا الَّذِی لَا یُعْرَفُ صَاحِبُهُ قَالَ هُوَ کَمَالِهِ.</w:t>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2521"/>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8" w:name="pg14689_173474"/>
    <w:bookmarkEnd w:id="388"/>
    <w:p>
      <w:pPr>
        <w:pStyle w:val="BookText"/>
      </w:pP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2522"/>
      </w:r>
    </w:p>
    <w:p>
      <w:pPr>
        <w:pStyle w:val="BookText"/>
      </w:pPr>
      <w:r>
        <w:rPr>
          <w:rFonts w:ascii="Amiri" w:hAnsi="Amiri" w:eastAsia="Amiri" w:cs="Amiri"/>
          <w:lang w:bidi="ar-SA"/>
          <w:color w:val="111111"/>
          <w:sz w:val="28"/>
          <w:szCs w:val="28"/>
          <w:rtl/>
        </w:rPr>
        <w:t xml:space="preserve">أَقُولُ: وَ تَقَدَّمَ مَا یَدُلُّ عَلَی جَوَازِ الْبَیْعِ هُنَا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رباح القلائی نقل شده که گفت: "از امام کاظم (ع) درباره مردی که برادرش فوت کرده و صندوقی حاوی رهون (گروگان‌ها) به جا گذاشته، برخی از آن‌ها نام صاحبش و مبلغ رهن دارد و برخی دیگر شناخته نشده و مبلغ رهن آن‌ها نیز معلوم نیست، پرسیدم: شما در این مورد چه نظری دارید؟ امام فرمود: 'این مانند مال اوست.'"</w:t>
      </w:r>
    </w:p>
    <w:p>
      <w:pPr>
        <w:pStyle w:val="Heading3"/>
      </w:pPr>
      <w:bookmarkStart w:id="1785" w:name="_Toc1346"/>
      <w:r>
        <w:t>15- بَابُ حُکْمِ الرَّهْنِ إِذَا اسْتَعَارَهُ الرَّاهِنُ وَ تَلِفَ عِنْدَهُ‌</w:t>
      </w:r>
      <w:bookmarkEnd w:id="1785"/>
    </w:p>
    <w:p>
      <w:pPr>
        <w:pStyle w:val="Heading4"/>
      </w:pPr>
      <w:bookmarkStart w:id="1786" w:name="_Toc1347"/>
      <w:r>
        <w:t>اشارة</w:t>
      </w:r>
      <w:bookmarkEnd w:id="1786"/>
    </w:p>
    <w:p>
      <w:pPr>
        <w:pStyle w:val="BookText"/>
      </w:pPr>
      <w:r>
        <w:rPr>
          <w:rStyle w:val="FootnoteReference"/>
        </w:rPr>
        <w:footnoteReference w:id="2524"/>
      </w:r>
      <w:r>
        <w:rPr>
          <w:rFonts w:ascii="Amiri" w:hAnsi="Amiri" w:eastAsia="Amiri" w:cs="Amiri"/>
          <w:lang w:bidi="ar-SA"/>
          <w:color w:val="111111"/>
          <w:sz w:val="28"/>
          <w:szCs w:val="28"/>
          <w:rtl/>
        </w:rPr>
        <w:t xml:space="preserve">15 بَابُ حُکْمِ الرَّهْنِ إِذَا اسْتَعَارَهُ الرَّاهِنُ وَ تَلِفَ عِنْدَهُ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87" w:name="_Toc1348"/>
      <w:r>
        <w:t>[رقم الحدیث الکلی: 23929 - رقم الحدیث الباب: 1]</w:t>
      </w:r>
      <w:bookmarkEnd w:id="1787"/>
    </w:p>
    <w:p>
      <w:pPr>
        <w:pStyle w:val="BookText"/>
      </w:pPr>
      <w:r>
        <w:rPr>
          <w:rFonts w:ascii="Times New Roman" w:hAnsi="Times New Roman" w:eastAsia="Times New Roman" w:cs="Times New Roman"/>
          <w:lang w:val="en-US" w:bidi="en-US"/>
          <w:color w:val="111111"/>
          <w:sz w:val="28"/>
          <w:szCs w:val="28"/>
          <w:rtl/>
        </w:rPr>
        <w:t xml:space="preserve">23929- 1- </w:t>
      </w:r>
      <w:r>
        <w:rPr>
          <w:rStyle w:val="FootnoteReference"/>
        </w:rPr>
        <w:footnoteReference w:id="2525"/>
      </w:r>
      <w:r>
        <w:rPr>
          <w:rFonts w:ascii="Amiri" w:hAnsi="Amiri" w:eastAsia="Amiri" w:cs="Amiri"/>
          <w:lang w:bidi="ar-SA"/>
          <w:color w:val="111111"/>
          <w:sz w:val="28"/>
          <w:szCs w:val="28"/>
          <w:rtl/>
        </w:rPr>
        <w:t xml:space="preserve">مُحَمَّدُ بْنُ یَعْقُوبَ عَنْ مُحَمَّدِ بْنِ یَحْیَی عَنْ بَعْضِ أَصْحَابِنَا عَنْ مَنْصُورِ بْنِ الْعَبَّاسِ عَنِ الْحَسَنِ بْنِ عَلِیِّ بْنِ یَقْطِینٍ </w:t>
      </w:r>
      <w:r>
        <w:rPr>
          <w:rStyle w:val="FootnoteReference"/>
        </w:rPr>
        <w:footnoteReference w:id="2526"/>
      </w:r>
      <w:r>
        <w:rPr>
          <w:rFonts w:ascii="Amiri" w:hAnsi="Amiri" w:eastAsia="Amiri" w:cs="Amiri"/>
          <w:lang w:bidi="ar-SA"/>
          <w:color w:val="111111"/>
          <w:sz w:val="28"/>
          <w:szCs w:val="28"/>
          <w:rtl/>
        </w:rPr>
        <w:t xml:space="preserve">عَنْ عَمْرِو بْنِ إِبْرَاهِیمَ عَنْ خَلَفِ بْنِ حَمَّادٍ عَنْ إِسْمَاعِیلَ بْنِ أَبِی قُرَّةَ عَنْ أَبِی بَصِیرٍ عَنْ أَبِی عَبْدِ اللَّهِ ع فِی رَجُلٍ اسْتَقْرَضَ مِنْ رَجُلٍ مِائَةَ دِینَارٍ وَ رَهَنَهُ حُلِیّاً بِمِائَةِ دِینَارٍ ثُمَّ إِنَّهُ أَتَاهُ الرَّجُلُ فَقَالَ أَعِرْنِی الذَّهَبَ الَّذِی رَهَنْتُکَ عَارِیَّةً فَأَعَارَهُ فَهَلَکَ الرَّهْنُ عِنْدَهُ أَ عَلَیْهِ شَیْ‌ءٌ لِصَاحِبِ الْقَرْضِ فِی ذَلِکَ قَالَ هُوَ عَلَی صَاحِبِ الرَّهْنِ الَّذِی رَهَنَهُ وَ هُوَ الَّذِی أَهْلَکَهُ وَ لَیْسَ لِمَالِ هَذَا تَوًی.</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أَبِی عَبْدِ اللَّهِ عَنْ مَنْصُورِ بْنِ الْعَبَّاسِ نَحْوَهُ </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مردی که صد دینار قرض گرفته و جواهری به ارزش صد دینار به رهن گذاشته، پرسیدم. سپس مرد آمده و درخواست کرده که جواهر را به او قرض دهد بعد قرض گرفتن جواهرازبین رفت . امام فرمود: 'او مسئول جبران خسارت است. این مسئولیت بر عهده صاحب رهن است که آن را به رهن گذاشته و خودش آن را ضایع کرده است، و خسارتی به مال صاحب قرض وارد نمی‌شود.'"</w:t>
      </w:r>
    </w:p>
    <w:p>
      <w:pPr>
        <w:pStyle w:val="Heading3"/>
      </w:pPr>
      <w:bookmarkStart w:id="1788" w:name="_Toc1349"/>
      <w:r>
        <w:t>16- بَابُ حُکْمِ مَا لَوِ اخْتَلَفَا فَقَالَ الْقَابِضُ هُوَ رَهْنٌ وَ قَالَ الْمَالِکُ هُوَ وَدِیعَةٌ</w:t>
      </w:r>
      <w:bookmarkEnd w:id="1788"/>
    </w:p>
    <w:p>
      <w:pPr>
        <w:pStyle w:val="Heading4"/>
      </w:pPr>
      <w:bookmarkStart w:id="1789" w:name="_Toc1350"/>
      <w:r>
        <w:t>اشارة</w:t>
      </w:r>
      <w:bookmarkEnd w:id="1789"/>
    </w:p>
    <w:p>
      <w:pPr>
        <w:pStyle w:val="BookText"/>
      </w:pPr>
      <w:r>
        <w:rPr>
          <w:rStyle w:val="FootnoteReference"/>
        </w:rPr>
        <w:footnoteReference w:id="2528"/>
      </w:r>
      <w:r>
        <w:rPr>
          <w:rFonts w:ascii="Amiri" w:hAnsi="Amiri" w:eastAsia="Amiri" w:cs="Amiri"/>
          <w:lang w:bidi="ar-SA"/>
          <w:color w:val="111111"/>
          <w:sz w:val="28"/>
          <w:szCs w:val="28"/>
          <w:rtl/>
        </w:rPr>
        <w:t xml:space="preserve">16 بَابُ حُکْمِ مَا لَوِ اخْتَلَفَا فَقَالَ الْقَابِضُ هُوَ رَهْنٌ وَ قَالَ الْمَالِکُ هُوَ وَدِیعَةٌ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90" w:name="_Toc1351"/>
      <w:r>
        <w:t>[رقم الحدیث الکلی: 23930 - رقم الحدیث الباب: 1]</w:t>
      </w:r>
      <w:bookmarkEnd w:id="1790"/>
    </w:p>
    <w:p>
      <w:pPr>
        <w:pStyle w:val="BookText"/>
      </w:pPr>
      <w:r>
        <w:rPr>
          <w:rFonts w:ascii="Times New Roman" w:hAnsi="Times New Roman" w:eastAsia="Times New Roman" w:cs="Times New Roman"/>
          <w:lang w:val="en-US" w:bidi="en-US"/>
          <w:color w:val="111111"/>
          <w:sz w:val="28"/>
          <w:szCs w:val="28"/>
          <w:rtl/>
        </w:rPr>
        <w:t xml:space="preserve">23930- 1- </w:t>
      </w:r>
      <w:r>
        <w:rPr>
          <w:rStyle w:val="FootnoteReference"/>
        </w:rPr>
        <w:footnoteReference w:id="2529"/>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9" w:name="pg14689_173475"/>
    <w:bookmarkEnd w:id="389"/>
    <w:p>
      <w:pPr>
        <w:pStyle w:val="BookText"/>
      </w:pPr>
      <w:r>
        <w:rPr>
          <w:rFonts w:ascii="Amiri" w:hAnsi="Amiri" w:eastAsia="Amiri" w:cs="Amiri"/>
          <w:lang w:bidi="ar-SA"/>
          <w:color w:val="111111"/>
          <w:sz w:val="28"/>
          <w:szCs w:val="28"/>
          <w:rtl/>
        </w:rPr>
        <w:t xml:space="preserve">صَفْوَانَ وَ فَضَالَةَ عَنِ الْعَلَاءِ عَنْ مُحَمَّدِ بْنِ مُسْلِمٍ عَنْ أَبِی جَعْفَرٍ ع أَنَّهُ قَالَ: فِی رَجُلٍ رَهَنَ عِنْدَ صَاحِبِهِ رَهْناً فَقَالَ الَّذِی عِنْدَهُ الرَّهْنُ ارْتَهَنْتُهُ عِنْدِی بِکَذَا وَ کَذَا وَ قَالَ الْآخَرُ إِنَّمَا هُوَ عِنْدَکَ وَدِیعَةٌ فَقَالَ الْبَیِّنَةُ عَلَی الَّذِی عِنْدَهُ الرَّهْنُ أَنَّهُ بِکَذَا وَ کَذَا فَإِنْ لَمْ یَکُنْ لَهُ بَیِّنَةٌ فَعَلَی الَّذِی لَهُ الرَّهْنُ الْیَمِینُ.</w:t>
      </w:r>
    </w:p>
    <w:p>
      <w:pPr>
        <w:pStyle w:val="BookText"/>
      </w:pPr>
      <w:r>
        <w:rPr>
          <w:rFonts w:ascii="Amiri" w:hAnsi="Amiri" w:eastAsia="Amiri" w:cs="Amiri"/>
          <w:lang w:bidi="ar-SA"/>
          <w:color w:val="111111"/>
          <w:sz w:val="28"/>
          <w:szCs w:val="28"/>
          <w:rtl/>
        </w:rPr>
        <w:t xml:space="preserve">أَقُولُ: حَمَلَهُ الشَّیْخُ عَلَی أَنَّ عَلَیْهِ الْبَیِّنَةَ فِی مِقْدَارِ مَا عَلَی الرَّهْنِ لَا عَلَی أَنَّهُ رَهْنٌ لِمَا یَأْتِی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 "در مورد مردی که رهنی نزد صاحبش می‌گذارد، مردی که رهن نزد اوست می‌گوید که رهن را به مبلغ مشخصی به رهن گرفته است، و دیگری می‌گوید که این تنها به عنوان امانت نزد توست. امام فرمود: 'اثبات بر عهده کسی است که رهن نزد اوست که بگوید به چه مبلغی به رهن گرفته شده است. اگر برای او اثباتی نباشد، بر عهده کسی است که رهن برای اوست که قسم بخورد.'"</w:t>
      </w:r>
    </w:p>
    <w:p>
      <w:pPr>
        <w:pStyle w:val="BookText"/>
      </w:pPr>
      <w:r>
        <w:rPr>
          <w:rFonts w:ascii="IRNazanin" w:hAnsi="IRNazanin" w:eastAsia="IRNazanin" w:cs="IRNazanin"/>
          <w:lang w:bidi="fa-IR"/>
          <w:color w:val="111111"/>
          <w:sz w:val="28"/>
          <w:szCs w:val="28"/>
          <w:rtl/>
        </w:rPr>
        <w:t xml:space="preserve">می گویم : مرحوم شیخ اینرا حمل کرده اند به اینکه رهن گیرنده باید دلیل بیاورد برمبغ رهن نه برای اصل رهن .</w:t>
      </w:r>
    </w:p>
    <w:p>
      <w:pPr>
        <w:pStyle w:val="Heading4"/>
      </w:pPr>
      <w:bookmarkStart w:id="1791" w:name="_Toc1352"/>
      <w:r>
        <w:t>[رقم الحدیث الکلی: 23931 - رقم الحدیث الباب: 2]</w:t>
      </w:r>
      <w:bookmarkEnd w:id="1791"/>
    </w:p>
    <w:p>
      <w:pPr>
        <w:pStyle w:val="BookText"/>
      </w:pPr>
      <w:r>
        <w:rPr>
          <w:rFonts w:ascii="Times New Roman" w:hAnsi="Times New Roman" w:eastAsia="Times New Roman" w:cs="Times New Roman"/>
          <w:lang w:val="en-US" w:bidi="en-US"/>
          <w:color w:val="111111"/>
          <w:sz w:val="28"/>
          <w:szCs w:val="28"/>
          <w:rtl/>
        </w:rPr>
        <w:t xml:space="preserve">23931- 2- </w:t>
      </w:r>
      <w:r>
        <w:rPr>
          <w:rStyle w:val="FootnoteReference"/>
        </w:rPr>
        <w:footnoteReference w:id="2531"/>
      </w:r>
      <w:r>
        <w:rPr>
          <w:rFonts w:ascii="Amiri" w:hAnsi="Amiri" w:eastAsia="Amiri" w:cs="Amiri"/>
          <w:lang w:bidi="ar-SA"/>
          <w:color w:val="111111"/>
          <w:sz w:val="28"/>
          <w:szCs w:val="28"/>
          <w:rtl/>
        </w:rPr>
        <w:t xml:space="preserve">وَ بِإِسْنَادِهِ عَنِ الْحَسَنِ بْنِ مُحَمَّدِ بْنِ سَمَاعَةَ عَنْ غَیْرِ وَاحِدٍ عَنْ أَبَانٍ عَنِ ابْنِ أَبِی یَعْفُورٍ عَنْ أَبِی عَبْدِ اللَّهِ ع قَالَ فِی حَدِیثٍ فَإِنْ کَانَ الرَّهْنُ أَقَلَّ مِمَّا رُهِنَ بِهِ أَوْ أَکْثَرَ وَ اخْتَلَفَا فَقَالَ أَحَدُهُمَا هُوَ رَهْنٌ وَ قَالَ الْآخَرُ هُوَ وَدِیعَةٌ قَالَ عَلَی صَاحِبِ الْوَدِیعَةِ الْبَیِّنَةُ فَإِنْ لَمْ یَکُنْ بَیِّنَةٌ حَلَفَ صَاحِبُ الرَّهْنِ.</w:t>
      </w:r>
    </w:p>
    <w:p>
      <w:pPr>
        <w:pStyle w:val="BookText"/>
      </w:pPr>
      <w:r>
        <w:rPr>
          <w:rFonts w:ascii="Amiri" w:hAnsi="Amiri" w:eastAsia="Amiri" w:cs="Amiri"/>
          <w:lang w:bidi="ar-SA"/>
          <w:color w:val="111111"/>
          <w:sz w:val="28"/>
          <w:szCs w:val="28"/>
          <w:rtl/>
        </w:rPr>
        <w:t xml:space="preserve">وَ رَوَاهُ الصَّدُوقُ بِإِسْنَادِهِ عَنْ فَضَالَةَ عَنْ أَبَانٍ عَنْ أَبِی عَبْدِ اللَّهِ ع مِثْلَهُ </w:t>
      </w:r>
      <w:r>
        <w:rPr>
          <w:rStyle w:val="FootnoteReference"/>
        </w:rPr>
        <w:footnoteReference w:id="2532"/>
      </w:r>
      <w:r>
        <w:rPr>
          <w:rFonts w:ascii="Amiri" w:hAnsi="Amiri" w:eastAsia="Amiri" w:cs="Amiri"/>
          <w:lang w:bidi="ar-SA"/>
          <w:color w:val="111111"/>
          <w:sz w:val="28"/>
          <w:szCs w:val="28"/>
          <w:rtl/>
        </w:rPr>
        <w:t xml:space="preserve">مُحَمَّدُ بْنُ یَعْقُوبَ عَنْ حُمَیْدِ بْنِ زِیَادٍ عَنِ الْحَسَنِ بْنِ مُحَمَّدِ بْنِ سَمَاعَةَ مِثْلَهُ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ابی‌یعفور نقل شده که از امام صادق (ع) نقل کرده که فرمود: "اگر رهن کمتر از مبلغ رهن گرفته شده باشد یا بیشتر و اختلافی بین طرفین باشد، یکی بگوید این رهن است و دیگری بگوید این امانت است، امام فرمود: 'بر عهده صاحب امانت است که اثبات کند. اگر اثباتی نداشت، بر عهده صاحب رهن است که قسم بخورد.'"</w:t>
      </w:r>
    </w:p>
    <w:p>
      <w:pPr>
        <w:pStyle w:val="Heading4"/>
      </w:pPr>
      <w:bookmarkStart w:id="1792" w:name="_Toc1353"/>
      <w:r>
        <w:t>[رقم الحدیث الکلی: 23932 - رقم الحدیث الباب: 3]</w:t>
      </w:r>
      <w:bookmarkEnd w:id="1792"/>
    </w:p>
    <w:p>
      <w:pPr>
        <w:pStyle w:val="BookText"/>
      </w:pPr>
      <w:r>
        <w:rPr>
          <w:rFonts w:ascii="Times New Roman" w:hAnsi="Times New Roman" w:eastAsia="Times New Roman" w:cs="Times New Roman"/>
          <w:lang w:val="en-US" w:bidi="en-US"/>
          <w:color w:val="111111"/>
          <w:sz w:val="28"/>
          <w:szCs w:val="28"/>
          <w:rtl/>
        </w:rPr>
        <w:t xml:space="preserve">23932- 3- </w:t>
      </w:r>
      <w:r>
        <w:rPr>
          <w:rStyle w:val="FootnoteReference"/>
        </w:rPr>
        <w:footnoteReference w:id="2534"/>
      </w:r>
      <w:r>
        <w:rPr>
          <w:rFonts w:ascii="Amiri" w:hAnsi="Amiri" w:eastAsia="Amiri" w:cs="Amiri"/>
          <w:lang w:bidi="ar-SA"/>
          <w:color w:val="111111"/>
          <w:sz w:val="28"/>
          <w:szCs w:val="28"/>
          <w:rtl/>
        </w:rPr>
        <w:t xml:space="preserve">وَ عَنْ مُحَمَّدِ بْنِ یَحْیَی عَنْ أَحْمَدَ بْنِ مُحَمَّدٍ عَنِ ابْنِ مَحْبُوبٍ عَنْ عَبَّادِ بْنِ صُهَیْبٍ قَالَ: سَأَلْتُ أَبَا عَبْدِ اللَّهِ ع عَنْ مَتَاعٍ فِی یَدِ رَجُلَیْنِ أَحَدُهُمَا یَقُولُ اسْتَوْدَعْتُکَاهُ </w:t>
      </w:r>
      <w:r>
        <w:rPr>
          <w:rStyle w:val="FootnoteReference"/>
        </w:rPr>
        <w:footnoteReference w:id="2535"/>
      </w:r>
      <w:r>
        <w:rPr>
          <w:rFonts w:ascii="Amiri" w:hAnsi="Amiri" w:eastAsia="Amiri" w:cs="Amiri"/>
          <w:lang w:bidi="ar-SA"/>
          <w:color w:val="111111"/>
          <w:sz w:val="28"/>
          <w:szCs w:val="28"/>
          <w:rtl/>
        </w:rPr>
        <w:t xml:space="preserve">وَ الْآخَرُ یَقُولُ هُوَ رَهْنٌ-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0" w:name="pg14689_173476"/>
    <w:bookmarkEnd w:id="390"/>
    <w:p>
      <w:pPr>
        <w:pStyle w:val="BookText"/>
      </w:pPr>
      <w:r>
        <w:rPr>
          <w:rFonts w:ascii="Amiri" w:hAnsi="Amiri" w:eastAsia="Amiri" w:cs="Amiri"/>
          <w:lang w:bidi="ar-SA"/>
          <w:color w:val="111111"/>
          <w:sz w:val="28"/>
          <w:szCs w:val="28"/>
          <w:rtl/>
        </w:rPr>
        <w:t xml:space="preserve">قَالَ فَقَالَ الْقَوْلُ قَوْلُ الَّذِی یَقُولُ إِنَّهُ رَهْنٌ إِلَّا أَنْ یَأْتِیَ الَّذِی ادَّعَی أَنَّهُ أَوْدَعَهُ بِشُهُودٍ.</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536"/>
      </w:r>
    </w:p>
    <w:p>
      <w:pPr>
        <w:pStyle w:val="BookText"/>
      </w:pPr>
      <w:r>
        <w:rPr>
          <w:rFonts w:ascii="Amiri" w:hAnsi="Amiri" w:eastAsia="Amiri" w:cs="Amiri"/>
          <w:lang w:bidi="ar-SA"/>
          <w:color w:val="111111"/>
          <w:sz w:val="28"/>
          <w:szCs w:val="28"/>
          <w:rtl/>
        </w:rPr>
        <w:t xml:space="preserve">وَ رَوَاهُ الشَّیْخُ بِإِسْنَادِهِ عَنْ مُحَمَّدِ بْنِ عَلِیِّ بْنِ مَحْبُوبٍ عَنِ الْحَسَنِ بْنِ مَحْبُوبٍ </w:t>
      </w:r>
      <w:r>
        <w:rPr>
          <w:rStyle w:val="FootnoteReference"/>
        </w:rPr>
        <w:footnoteReference w:id="2537"/>
      </w:r>
    </w:p>
    <w:p>
      <w:pPr>
        <w:pStyle w:val="BookText"/>
      </w:pPr>
      <w:r>
        <w:rPr>
          <w:rFonts w:ascii="Amiri" w:hAnsi="Amiri" w:eastAsia="Amiri" w:cs="Amiri"/>
          <w:lang w:bidi="ar-SA"/>
          <w:color w:val="111111"/>
          <w:sz w:val="28"/>
          <w:szCs w:val="28"/>
          <w:rtl/>
        </w:rPr>
        <w:t xml:space="preserve">وَ بِإِسْنَادِهِ عَنْ أَحْمَدَ بْنِ مُحَمَّدٍ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صهیب نقل شده که گفت: "از امام صادق (ع) درباره اموال در دست دو مرد پرسیدم. یکی از آن‌ها می‌گوید: 'من آن را به تو به امانت سپردم' و دیگری می‌گوید: 'این رهن است.' امام فرمود: 'گفته کسی معتبر است که می‌گوید این رهن است، مگر اینکه کسی که ادعای امانت دارد با شاهدانی بیاید.'"</w:t>
      </w:r>
    </w:p>
    <w:p>
      <w:pPr>
        <w:pStyle w:val="Heading3"/>
      </w:pPr>
      <w:bookmarkStart w:id="1793" w:name="_Toc1354"/>
      <w:r>
        <w:t>17- بَابُ أَنَّهُمَا إِذَا اخْتَلَفَا فِیمَا عَلَی الرَّهْنِ وَ لَا بَیِّنَةَ فَالْقَوْلُ قَوْلُ الرَّاهِنِ مَعَ یَمِینِهِ‌</w:t>
      </w:r>
      <w:bookmarkEnd w:id="1793"/>
    </w:p>
    <w:p>
      <w:pPr>
        <w:pStyle w:val="Heading4"/>
      </w:pPr>
      <w:bookmarkStart w:id="1794" w:name="_Toc1355"/>
      <w:r>
        <w:t>اشارة</w:t>
      </w:r>
      <w:bookmarkEnd w:id="1794"/>
    </w:p>
    <w:p>
      <w:pPr>
        <w:pStyle w:val="BookText"/>
      </w:pPr>
      <w:r>
        <w:rPr>
          <w:rStyle w:val="FootnoteReference"/>
        </w:rPr>
        <w:footnoteReference w:id="2539"/>
      </w:r>
      <w:r>
        <w:rPr>
          <w:rFonts w:ascii="Amiri" w:hAnsi="Amiri" w:eastAsia="Amiri" w:cs="Amiri"/>
          <w:lang w:bidi="ar-SA"/>
          <w:color w:val="111111"/>
          <w:sz w:val="28"/>
          <w:szCs w:val="28"/>
          <w:rtl/>
        </w:rPr>
        <w:t xml:space="preserve">17 بَابُ أَنَّهُمَا إِذَا اخْتَلَفَا فِیمَا عَلَی الرَّهْنِ وَ لَا بَیِّنَةَ فَالْقَوْلُ قَوْلُ الرَّاهِنِ مَعَ یَمِینِهِ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95" w:name="_Toc1356"/>
      <w:r>
        <w:t>[رقم الحدیث الکلی: 23933 - رقم الحدیث الباب: 1]</w:t>
      </w:r>
      <w:bookmarkEnd w:id="1795"/>
    </w:p>
    <w:p>
      <w:pPr>
        <w:pStyle w:val="BookText"/>
      </w:pPr>
      <w:r>
        <w:rPr>
          <w:rFonts w:ascii="Times New Roman" w:hAnsi="Times New Roman" w:eastAsia="Times New Roman" w:cs="Times New Roman"/>
          <w:lang w:val="en-US" w:bidi="en-US"/>
          <w:color w:val="111111"/>
          <w:sz w:val="28"/>
          <w:szCs w:val="28"/>
          <w:rtl/>
        </w:rPr>
        <w:t xml:space="preserve">23933- 1- </w:t>
      </w:r>
      <w:r>
        <w:rPr>
          <w:rStyle w:val="FootnoteReference"/>
        </w:rPr>
        <w:footnoteReference w:id="2540"/>
      </w:r>
      <w:r>
        <w:rPr>
          <w:rFonts w:ascii="Amiri" w:hAnsi="Amiri" w:eastAsia="Amiri" w:cs="Amiri"/>
          <w:lang w:bidi="ar-SA"/>
          <w:color w:val="111111"/>
          <w:sz w:val="28"/>
          <w:szCs w:val="28"/>
          <w:rtl/>
        </w:rPr>
        <w:t xml:space="preserve">مُحَمَّدُ بْنُ یَعْقُوبَ عَنْ مُحَمَّدِ بْنِ یَحْیَی عَنْ مُحَمَّدِ بْنِ الْحُسَیْنِ عَنْ عَلِیِّ بْنِ الْحَکَمِ عَنِ الْعَلَاءِ بْنِ رَزِینٍ عَنْ مُحَمَّدِ بْنِ مُسْلِمٍ عَنْ أَبِی جَعْفَرٍ ع فِی رَجُلٍ یَرْهَنُ عِنْدَ صَاحِبِهِ رَهْناً لَا بَیِّنَةَ بَیْنَهُمَا فِیهِ فَادَّعَی الَّذِی عِنْدَهُ الرَّهْنُ أَنَّهُ بِأَلْفٍ </w:t>
      </w:r>
      <w:r>
        <w:rPr>
          <w:rStyle w:val="FootnoteReference"/>
        </w:rPr>
        <w:footnoteReference w:id="2541"/>
      </w:r>
      <w:r>
        <w:rPr>
          <w:rFonts w:ascii="Amiri" w:hAnsi="Amiri" w:eastAsia="Amiri" w:cs="Amiri"/>
          <w:lang w:bidi="ar-SA"/>
          <w:color w:val="111111"/>
          <w:sz w:val="28"/>
          <w:szCs w:val="28"/>
          <w:rtl/>
        </w:rPr>
        <w:t xml:space="preserve">فَقَالَ صَاحِبُ الرَّهْنِ إِنَّهُ بِمِائَةٍ قَالَ الْبَیِّنَةُ عَلَی الَّذِی عِنْدَهُ الرَّهْنُ أَنَّهُ بِأَلْفٍ وَ إِنْ لَمْ یَکُنْ لَهُ بَیِّنَةٌ فَعَلَی الرَّاهِنِ الْیَمِینُ.</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وَ فَضَالَةَ عَنِ الْعَلَاءِ مِثْلَهُ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 "در مورد مردی که رهنی نزد صاحبش می‌گذارد و هیچ بیّنه (مدرک یا شاهد) بین آن‌ها نیست، و کسی که رهن نزد اوست، ادعا می‌کند که این رهن به مبلغ هزار است و صاحب رهن می‌گوید این مبلغ صد است. امام فرمود: 'اثبات بر عهده کسی است که رهن نزد اوست که بگوید به چه مبلغی به رهن گرفته شده است. اگر برای او اثباتی نباشد، بر عهده صاحب رهن است که قسم بخورد.'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1" w:name="pg14689_173477"/>
    <w:bookmarkEnd w:id="391"/>
    <w:p>
      <w:pPr>
        <w:pStyle w:val="Heading4"/>
      </w:pPr>
      <w:bookmarkStart w:id="1796" w:name="_Toc1357"/>
      <w:r>
        <w:t>[رقم الحدیث الکلی: 23934 - رقم الحدیث الباب: 2]</w:t>
      </w:r>
      <w:bookmarkEnd w:id="1796"/>
    </w:p>
    <w:p>
      <w:pPr>
        <w:pStyle w:val="BookText"/>
      </w:pPr>
      <w:r>
        <w:rPr>
          <w:rFonts w:ascii="Times New Roman" w:hAnsi="Times New Roman" w:eastAsia="Times New Roman" w:cs="Times New Roman"/>
          <w:lang w:val="en-US" w:bidi="en-US"/>
          <w:color w:val="111111"/>
          <w:sz w:val="28"/>
          <w:szCs w:val="28"/>
          <w:rtl/>
        </w:rPr>
        <w:t xml:space="preserve">23934- 2- </w:t>
      </w:r>
      <w:r>
        <w:rPr>
          <w:rStyle w:val="FootnoteReference"/>
        </w:rPr>
        <w:footnoteReference w:id="2543"/>
      </w:r>
      <w:r>
        <w:rPr>
          <w:rFonts w:ascii="Amiri" w:hAnsi="Amiri" w:eastAsia="Amiri" w:cs="Amiri"/>
          <w:lang w:bidi="ar-SA"/>
          <w:color w:val="111111"/>
          <w:sz w:val="28"/>
          <w:szCs w:val="28"/>
          <w:rtl/>
        </w:rPr>
        <w:t xml:space="preserve">وَ عَنْ حُمَیْدِ بْنِ زِیَادٍ عَنِ الْحَسَنِ بْنِ مُحَمَّدِ بْنِ سَمَاعَةَ عَنْ غَیْرِ وَاحِدٍ عَنْ أَبَانٍ عَنِ ابْنِ أَبِی یَعْفُورٍ عَنْ أَبِی عَبْدِ اللَّهِ ع قَالَ: إِذَا اخْتَلَفَا فِی الرَّهْنِ فَقَالَ أَحَدُهُمَا رَهَنْتُهُ بِأَلْفٍ وَ قَالَ الْآخَرُ بِمِائَةِ دِرْهَمٍ فَقَالَ یُسْأَلُ صَاحِبُ الْأَلْفِ الْبَیِّنَةَ فَإِنْ لَمْ یَکُنْ بَیِّنَةٌ حَلَفَ صَاحِبُ الْمِائَةِ الْحَدِیثَ.</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مِثْلَهُ </w:t>
      </w:r>
      <w:r>
        <w:rPr>
          <w:rStyle w:val="FootnoteReference"/>
        </w:rPr>
        <w:footnoteReference w:id="2544"/>
      </w:r>
      <w:r>
        <w:rPr>
          <w:rFonts w:ascii="Amiri" w:hAnsi="Amiri" w:eastAsia="Amiri" w:cs="Amiri"/>
          <w:lang w:bidi="ar-SA"/>
          <w:color w:val="111111"/>
          <w:sz w:val="28"/>
          <w:szCs w:val="28"/>
          <w:rtl/>
        </w:rPr>
        <w:t xml:space="preserve">وَ رَوَاهُ الصَّدُوقُ بِإِسْنَادِهِ عَنْ فَضَالَةَ عَنْ أَبَانٍ عَنْ أَبِی عَبْدِ اللَّهِ ع مِثْلَهُ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ابی‌یعفور نقل شده که از امام صادق (ع) نقل کرده که فرمود: "اگر در رهن اختلافی باشد و یکی بگوید من آن را به هزار رهن گذاشتم و دیگری بگوید به صد درهم، امام فرمود: 'صاحب هزار باید اثبات کند. اگر برای او اثباتی نباشد، صاحب صد باید قسم بخورد.'"</w:t>
      </w:r>
    </w:p>
    <w:p>
      <w:pPr>
        <w:pStyle w:val="Heading4"/>
      </w:pPr>
      <w:bookmarkStart w:id="1797" w:name="_Toc1358"/>
      <w:r>
        <w:t>[رقم الحدیث الکلی: 23935 - رقم الحدیث الباب: 3]</w:t>
      </w:r>
      <w:bookmarkEnd w:id="1797"/>
    </w:p>
    <w:p>
      <w:pPr>
        <w:pStyle w:val="BookText"/>
      </w:pPr>
      <w:r>
        <w:rPr>
          <w:rFonts w:ascii="Times New Roman" w:hAnsi="Times New Roman" w:eastAsia="Times New Roman" w:cs="Times New Roman"/>
          <w:lang w:val="en-US" w:bidi="en-US"/>
          <w:color w:val="111111"/>
          <w:sz w:val="28"/>
          <w:szCs w:val="28"/>
          <w:rtl/>
        </w:rPr>
        <w:t xml:space="preserve">23935- 3- </w:t>
      </w:r>
      <w:r>
        <w:rPr>
          <w:rStyle w:val="FootnoteReference"/>
        </w:rPr>
        <w:footnoteReference w:id="2546"/>
      </w:r>
      <w:r>
        <w:rPr>
          <w:rFonts w:ascii="Amiri" w:hAnsi="Amiri" w:eastAsia="Amiri" w:cs="Amiri"/>
          <w:lang w:bidi="ar-SA"/>
          <w:color w:val="111111"/>
          <w:sz w:val="28"/>
          <w:szCs w:val="28"/>
          <w:rtl/>
        </w:rPr>
        <w:t xml:space="preserve">وَ بِإِسْنَادِهِ عَنِ الْحُسَیْنِ بْنِ سَعِیدٍ عَنْ مُحَمَّدِ بْنِ خَالِدٍ عَنِ ابْنِ بُکَیْرٍ وَ النَّضْرِ عَنِ الْقَاسِمِ بْنِ سُلَیْمَانَ جَمِیعاً عَنْ عُبَیْدِ بْنِ زُرَارَةَ عَنْ أَبِی عَبْدِ اللَّهِ ع فِی رَجُلٍ رَهَنَ عِنْدَ صَاحِبِهِ رَهْناً لَا بَیِّنَةَ بَیْنَهُمَا فَادَّعَی الَّذِی عِنْدَهُ الرَّهْنُ أَنَّهُ بِأَلْفٍ وَ قَالَ صَاحِبُ الرَّهْنِ هُوَ بِمِائَةٍ فَقَالَ الْبَیِّنَةُ عَلَی الَّذِی عِنْدَهُ الرَّهْنُ أَنَّهُ بِأَلْفٍ فَإِنْ لَمْ یَکُنْ لَهُ بَیِّنَةٌ فَعَلَی الَّذِی لَهُ الرَّهْنُ الْیَمِینُ أَنَّهُ بِمِائَةٍ.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امام صادق (ع) نقل شده که فرمود: "در مورد مردی که رهنی نزد صاحبش می‌گذارد و هیچ بیّنه (مدرک یا شاهد) بین آن‌ها نیست، و کسی که رهن نزد اوست، ادعا می‌کند که این رهن به مبلغ هزار است و صاحب رهن می‌گوید این مبلغ صد است. امام فرمود: 'اثبات بر عهده کسی است که رهن نزد اوست که بگوید به چه مبلغی به رهن گرفته شده است. اگر برای او اثباتی نباشد، بر عهده صاحب رهن است که قسم بخورد.'"</w:t>
      </w:r>
    </w:p>
    <w:p>
      <w:pPr>
        <w:pStyle w:val="Heading4"/>
      </w:pPr>
      <w:bookmarkStart w:id="1798" w:name="_Toc1359"/>
      <w:r>
        <w:t>[رقم الحدیث الکلی: 23936 - رقم الحدیث الباب: 4]</w:t>
      </w:r>
      <w:bookmarkEnd w:id="1798"/>
    </w:p>
    <w:p>
      <w:pPr>
        <w:pStyle w:val="BookText"/>
      </w:pPr>
      <w:r>
        <w:rPr>
          <w:rFonts w:ascii="Times New Roman" w:hAnsi="Times New Roman" w:eastAsia="Times New Roman" w:cs="Times New Roman"/>
          <w:lang w:val="en-US" w:bidi="en-US"/>
          <w:color w:val="111111"/>
          <w:sz w:val="28"/>
          <w:szCs w:val="28"/>
          <w:rtl/>
        </w:rPr>
        <w:t xml:space="preserve">23936- 4- </w:t>
      </w:r>
      <w:r>
        <w:rPr>
          <w:rStyle w:val="FootnoteReference"/>
        </w:rPr>
        <w:footnoteReference w:id="2547"/>
      </w:r>
      <w:r>
        <w:rPr>
          <w:rFonts w:ascii="Amiri" w:hAnsi="Amiri" w:eastAsia="Amiri" w:cs="Amiri"/>
          <w:lang w:bidi="ar-SA"/>
          <w:color w:val="111111"/>
          <w:sz w:val="28"/>
          <w:szCs w:val="28"/>
          <w:rtl/>
        </w:rPr>
        <w:t xml:space="preserve">وَ بِإِسْنَادِهِ عَنْ مُحَمَّدِ بْنِ عَلِیِّ بْنِ مَحْبُوبٍ عَنْ أَحْمَدَ بْنِ مُحَمَّدٍ عَنِ النَّوْفَلِیِّ عَنِ السَّکُونِیِّ عَنْ جَعْفَرٍ عَنْ أَبِیهِ عَنْ عَلِیٍّ ع فِی رَهْنٍ اخْتَلَفَ فِیهِ الرَّاهِنُ وَ الْمُرْتَهِنُ فَقَالَ الرَّاهِنُ هُوَ بِکَذَا وَ کَذَا وَ قَالَ الْمُرْتَهِنُ هُوَ بِأَکْثَرَ قَالَ عَلِیٌّ ع- یُصَدَّقُ الْمُرْتَهِنُ حَتَّی یُحِیطَ بِالثَّمَنِ لِأَنَّهُ أَمِینُهُ.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2" w:name="pg14689_173478"/>
    <w:bookmarkEnd w:id="392"/>
    <w:p>
      <w:pPr>
        <w:pStyle w:val="BookText"/>
      </w:pPr>
      <w:r>
        <w:rPr>
          <w:rFonts w:ascii="Amiri" w:hAnsi="Amiri" w:eastAsia="Amiri" w:cs="Amiri"/>
          <w:lang w:bidi="ar-SA"/>
          <w:color w:val="111111"/>
          <w:sz w:val="28"/>
          <w:szCs w:val="28"/>
          <w:rtl/>
        </w:rPr>
        <w:t xml:space="preserve">وَ رَوَاهُ الصَّدُوقُ بِإِسْنَادِهِ عَنْ إِسْمَاعِیلَ بْنِ مُسْلِمٍ عَنْ جَعْفَرٍ عَنْ أَبِیهِ نَحْوَهُ </w:t>
      </w:r>
      <w:r>
        <w:rPr>
          <w:rStyle w:val="FootnoteReference"/>
        </w:rPr>
        <w:footnoteReference w:id="2548"/>
      </w:r>
      <w:r>
        <w:rPr>
          <w:rFonts w:ascii="Amiri" w:hAnsi="Amiri" w:eastAsia="Amiri" w:cs="Amiri"/>
          <w:lang w:bidi="ar-SA"/>
          <w:color w:val="111111"/>
          <w:sz w:val="28"/>
          <w:szCs w:val="28"/>
          <w:rtl/>
        </w:rPr>
        <w:t xml:space="preserve">أَقُولُ: حَمَلَهُ الشَّیْخُ عَلَی أَنَّ الْأَوْلَی لِلرَّاهِنِ أَنْ یُصَدِّقَ الْمُرْتَهِنَ وَ قَدْ تَقَدَّمَ مَا یَدُلُّ عَلَی الْمَقْصُودِ خُصُوصاً </w:t>
      </w:r>
      <w:r>
        <w:rPr>
          <w:rStyle w:val="FootnoteReference"/>
        </w:rPr>
        <w:footnoteReference w:id="2549"/>
      </w:r>
      <w:r>
        <w:rPr>
          <w:rFonts w:ascii="Amiri" w:hAnsi="Amiri" w:eastAsia="Amiri" w:cs="Amiri"/>
          <w:lang w:bidi="ar-SA"/>
          <w:color w:val="111111"/>
          <w:sz w:val="28"/>
          <w:szCs w:val="28"/>
          <w:rtl/>
        </w:rPr>
        <w:t xml:space="preserve">وَ یَأْتِی مَا یَدُلُّ عَلَیْهِ عُمُوماً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نقل شده که در مورد رهنی که بین راهن و مرتَهِن اختلافی وجود دارد، گفت: "راهن می‌گوید این به این مبلغ است و مرتَهِن می‌گوید که بیشتر است. امام علی (ع) فرمود: 'مرتَهِن معتبر است تا زمانی که قیمت را بدست بیاورد؛ زیرا او امین است.'"</w:t>
      </w:r>
    </w:p>
    <w:p>
      <w:pPr>
        <w:pStyle w:val="BookText"/>
      </w:pPr>
      <w:r>
        <w:rPr>
          <w:rFonts w:ascii="IRNazanin" w:hAnsi="IRNazanin" w:eastAsia="IRNazanin" w:cs="IRNazanin"/>
          <w:lang w:bidi="fa-IR"/>
          <w:color w:val="111111"/>
          <w:sz w:val="28"/>
          <w:szCs w:val="28"/>
          <w:rtl/>
        </w:rPr>
        <w:t xml:space="preserve">می‌گویم: برخی از علمای ما این حدیث را بر اساس اینکه بهتر است راهن، مرتَهِن را تصدیق کند، حمل کرده‌اند و قبلاً نیز آنچه دلالت بر مقصود است، آمده است.</w:t>
      </w:r>
    </w:p>
    <w:p>
      <w:pPr>
        <w:pStyle w:val="Heading3"/>
      </w:pPr>
      <w:bookmarkStart w:id="1799" w:name="_Toc1360"/>
      <w:r>
        <w:t>18- بَابُ حُکْمِ مَنِ ادَّعَی عَلَی غَیْرِهِ بِدَرَاهِمَ أَنَّهَا دَیْنٌ فَقَالَ بَلْ هِیَ وَدِیعَةٌ</w:t>
      </w:r>
      <w:bookmarkEnd w:id="1799"/>
    </w:p>
    <w:p>
      <w:pPr>
        <w:pStyle w:val="Heading4"/>
      </w:pPr>
      <w:bookmarkStart w:id="1800" w:name="_Toc1361"/>
      <w:r>
        <w:t>اشارة</w:t>
      </w:r>
      <w:bookmarkEnd w:id="1800"/>
    </w:p>
    <w:p>
      <w:pPr>
        <w:pStyle w:val="BookText"/>
      </w:pPr>
      <w:r>
        <w:rPr>
          <w:rStyle w:val="FootnoteReference"/>
        </w:rPr>
        <w:footnoteReference w:id="2551"/>
      </w:r>
      <w:r>
        <w:rPr>
          <w:rFonts w:ascii="Amiri" w:hAnsi="Amiri" w:eastAsia="Amiri" w:cs="Amiri"/>
          <w:lang w:bidi="ar-SA"/>
          <w:color w:val="111111"/>
          <w:sz w:val="28"/>
          <w:szCs w:val="28"/>
          <w:rtl/>
        </w:rPr>
        <w:t xml:space="preserve">18 بَابُ حُکْمِ مَنِ ادَّعَی عَلَی غَیْرِهِ بِدَرَاهِمَ أَنَّهَا دَیْنٌ فَقَالَ بَلْ هِیَ وَدِیعَةٌ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01" w:name="_Toc1362"/>
      <w:r>
        <w:t>[رقم الحدیث الکلی: 23937 - رقم الحدیث الباب: 1]</w:t>
      </w:r>
      <w:bookmarkEnd w:id="1801"/>
    </w:p>
    <w:p>
      <w:pPr>
        <w:pStyle w:val="BookText"/>
      </w:pPr>
      <w:r>
        <w:rPr>
          <w:rFonts w:ascii="Times New Roman" w:hAnsi="Times New Roman" w:eastAsia="Times New Roman" w:cs="Times New Roman"/>
          <w:lang w:val="en-US" w:bidi="en-US"/>
          <w:color w:val="111111"/>
          <w:sz w:val="28"/>
          <w:szCs w:val="28"/>
          <w:rtl/>
        </w:rPr>
        <w:t xml:space="preserve">23937- 1- </w:t>
      </w:r>
      <w:r>
        <w:rPr>
          <w:rStyle w:val="FootnoteReference"/>
        </w:rPr>
        <w:footnoteReference w:id="2552"/>
      </w:r>
      <w:r>
        <w:rPr>
          <w:rFonts w:ascii="Amiri" w:hAnsi="Amiri" w:eastAsia="Amiri" w:cs="Amiri"/>
          <w:lang w:bidi="ar-SA"/>
          <w:color w:val="111111"/>
          <w:sz w:val="28"/>
          <w:szCs w:val="28"/>
          <w:rtl/>
        </w:rPr>
        <w:t xml:space="preserve">مُحَمَّدُ بْنُ یَعْقُوبَ عَنْ مُحَمَّدِ بْنِ یَحْیَی عَنْ أَحْمَدَ بْنِ مُحَمَّدٍ عَنِ ابْنِ أَبِی عُمَیْرٍ عَنِ الْحُسَیْنِ بْنِ عُثْمَانَ عَنْ إِسْحَاقَ بْنِ عَمَّارٍ عَنْ أَبِی عَبْدِ اللَّهِ ع فِی رَجُلٍ قَالَ لِرَجُلٍ لِی عَلَیْکَ أَلْفُ دِرْهَمٍ فَقَالَ الرَّجُلُ لَا وَ لَکِنَّهَا وَدِیعَةٌ فَقَالَ أَبُو عَبْدِ اللَّهِ ع الْقَوْلُ قَوْلُ صَاحِبِ الْمَالِ مَعَ یَمِینِهِ.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553"/>
      </w:r>
    </w:p>
    <w:p>
      <w:pPr>
        <w:pStyle w:val="BookText"/>
      </w:pPr>
      <w:r>
        <w:rPr>
          <w:rFonts w:ascii="Amiri" w:hAnsi="Amiri" w:eastAsia="Amiri" w:cs="Amiri"/>
          <w:lang w:bidi="ar-SA"/>
          <w:color w:val="111111"/>
          <w:sz w:val="28"/>
          <w:szCs w:val="28"/>
          <w:rtl/>
        </w:rPr>
        <w:t xml:space="preserve">أَقُولُ: وَ یَأْتِی مَا یَدُلُّ عَلَی ذَلِکَ فِی الْوَدِیعَةِ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 نقل شده که فرمود: "در مورد مردی که به دیگری می‌گوید: 'من از تو هزار درهم طلب دارم' و آن مرد می‌گوید: 'نه، این مبلغ به عنوان امانت نزد تو است.' امام صادق (ع) فرمود: 'گفته صاحب مال با قسم او معتبر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3" w:name="pg14689_173479"/>
    <w:bookmarkEnd w:id="393"/>
    <w:p>
      <w:pPr>
        <w:pStyle w:val="Heading3"/>
      </w:pPr>
      <w:bookmarkStart w:id="1802" w:name="_Toc1363"/>
      <w:r>
        <w:t>19- بَابُ أَنَّهُ إِذَا مَاتَ الرَّاهِنُ وَ عَلَیْهِ دُیُونٌ أَکْثَرُ مِنْ تَرِکَتِهِ قُسِمَ الرَّهْنُ وَ غَیْرُهُ عَلَی الدُّیَّانِ بِالْحِصَصِ‌</w:t>
      </w:r>
      <w:bookmarkEnd w:id="1802"/>
    </w:p>
    <w:p>
      <w:pPr>
        <w:pStyle w:val="Heading4"/>
      </w:pPr>
      <w:bookmarkStart w:id="1803" w:name="_Toc1364"/>
      <w:r>
        <w:t>اشارة</w:t>
      </w:r>
      <w:bookmarkEnd w:id="1803"/>
    </w:p>
    <w:p>
      <w:pPr>
        <w:pStyle w:val="BookText"/>
      </w:pPr>
      <w:r>
        <w:rPr>
          <w:rStyle w:val="FootnoteReference"/>
        </w:rPr>
        <w:footnoteReference w:id="2555"/>
      </w:r>
      <w:r>
        <w:rPr>
          <w:rFonts w:ascii="Amiri" w:hAnsi="Amiri" w:eastAsia="Amiri" w:cs="Amiri"/>
          <w:lang w:bidi="ar-SA"/>
          <w:color w:val="111111"/>
          <w:sz w:val="28"/>
          <w:szCs w:val="28"/>
          <w:rtl/>
        </w:rPr>
        <w:t xml:space="preserve">19 بَابُ أَنَّهُ إِذَا مَاتَ الرَّاهِنُ وَ عَلَیْهِ دُیُونٌ أَکْثَرُ مِنْ تَرِکَتِهِ قُسِمَ الرَّهْنُ وَ غَیْرُهُ عَلَی الدُّیَّانِ بِالْحِصَصِ</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04" w:name="_Toc1365"/>
      <w:r>
        <w:t>[رقم الحدیث الکلی: 23938 - رقم الحدیث الباب: 1]</w:t>
      </w:r>
      <w:bookmarkEnd w:id="1804"/>
    </w:p>
    <w:p>
      <w:pPr>
        <w:pStyle w:val="BookText"/>
      </w:pPr>
      <w:r>
        <w:rPr>
          <w:rFonts w:ascii="Times New Roman" w:hAnsi="Times New Roman" w:eastAsia="Times New Roman" w:cs="Times New Roman"/>
          <w:lang w:val="en-US" w:bidi="en-US"/>
          <w:color w:val="111111"/>
          <w:sz w:val="28"/>
          <w:szCs w:val="28"/>
          <w:rtl/>
        </w:rPr>
        <w:t xml:space="preserve">23938- 1- </w:t>
      </w:r>
      <w:r>
        <w:rPr>
          <w:rStyle w:val="FootnoteReference"/>
        </w:rPr>
        <w:footnoteReference w:id="2556"/>
      </w:r>
      <w:r>
        <w:rPr>
          <w:rFonts w:ascii="Amiri" w:hAnsi="Amiri" w:eastAsia="Amiri" w:cs="Amiri"/>
          <w:lang w:bidi="ar-SA"/>
          <w:color w:val="111111"/>
          <w:sz w:val="28"/>
          <w:szCs w:val="28"/>
          <w:rtl/>
        </w:rPr>
        <w:t xml:space="preserve">مُحَمَّدُ بْنُ الْحَسَنِ بِإِسْنَادِهِ عَنْ مُحَمَّدِ بْنِ حَسَّانَ عَنْ أَبِی عِمْرَانَ الْأَرْمَنِیِّ عَنْ عَبْدِ اللَّهِ بْنِ الْحَکَمِ قَالَ: سَأَلْتُ أَبَا عَبْدِ اللَّهِ ع عَنْ رَجُلٍ أَفْلَسَ وَ عَلَیْهِ دَیْنٌ لِقَوْمٍ وَ عِنْدَ بَعْضِهِمْ رُهُونٌ وَ لَیْسَ عِنْدَ بَعْضِهِمْ فَمَاتَ وَ لَا یُحِیطُ مَالُهُ بِمَا عَلَیْهِ مِنَ الدَّیْنِ قَالَ یُقْسَمُ جَمِیعُ مَا خَلَّفَ مِنَ الرُّهُونِ وَ غَیْرِهَا عَلَی أَرْبَابِ الدَّیْنِ بِالْحِصَصِ.</w:t>
      </w:r>
    </w:p>
    <w:p>
      <w:pPr>
        <w:pStyle w:val="BookText"/>
      </w:pPr>
      <w:r>
        <w:rPr>
          <w:rFonts w:ascii="Amiri" w:hAnsi="Amiri" w:eastAsia="Amiri" w:cs="Amiri"/>
          <w:lang w:bidi="ar-SA"/>
          <w:color w:val="111111"/>
          <w:sz w:val="28"/>
          <w:szCs w:val="28"/>
          <w:rtl/>
        </w:rPr>
        <w:t xml:space="preserve">وَ رَوَاهُ الصَّدُوقُ أَیْضاً بِإِسْنَادِهِ عَنْ مُحَمَّدِ بْنِ حَسَّانَ مِثْلَهُ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حکم نقل شده که گفت: "از امام صادق (ع) درباره مردی که ورشکست شده و بر عهده او دینی به عده‌ای دارد، پرسیدم. و بعضی از آن‌ها رهونی دارند و بعضی ندارند. او فوت کرده و مال او به مقدار بدهی‌هایش نیست. امام فرمود: 'همه آنچه از رهون و غیره به جای گذاشته، باید به نسبت بین طلبکاران تقسیم شود.'"</w:t>
      </w:r>
    </w:p>
    <w:p>
      <w:pPr>
        <w:pStyle w:val="Heading4"/>
      </w:pPr>
      <w:bookmarkStart w:id="1805" w:name="_Toc1366"/>
      <w:r>
        <w:t>[رقم الحدیث الکلی: 23939 - رقم الحدیث الباب: 2]</w:t>
      </w:r>
      <w:bookmarkEnd w:id="1805"/>
    </w:p>
    <w:p>
      <w:pPr>
        <w:pStyle w:val="BookText"/>
      </w:pPr>
      <w:r>
        <w:rPr>
          <w:rFonts w:ascii="Times New Roman" w:hAnsi="Times New Roman" w:eastAsia="Times New Roman" w:cs="Times New Roman"/>
          <w:lang w:val="en-US" w:bidi="en-US"/>
          <w:color w:val="111111"/>
          <w:sz w:val="28"/>
          <w:szCs w:val="28"/>
          <w:rtl/>
        </w:rPr>
        <w:t xml:space="preserve">23939- 2- </w:t>
      </w:r>
      <w:r>
        <w:rPr>
          <w:rStyle w:val="FootnoteReference"/>
        </w:rPr>
        <w:footnoteReference w:id="2558"/>
      </w:r>
      <w:r>
        <w:rPr>
          <w:rFonts w:ascii="Amiri" w:hAnsi="Amiri" w:eastAsia="Amiri" w:cs="Amiri"/>
          <w:lang w:bidi="ar-SA"/>
          <w:color w:val="111111"/>
          <w:sz w:val="28"/>
          <w:szCs w:val="28"/>
          <w:rtl/>
        </w:rPr>
        <w:t xml:space="preserve">وَ بِإِسْنَادِهِ عَنْ مُحَمَّدِ بْنِ عِیسَی بْنِ عُبَیْدٍ </w:t>
      </w:r>
      <w:r>
        <w:rPr>
          <w:rStyle w:val="FootnoteReference"/>
        </w:rPr>
        <w:footnoteReference w:id="2559"/>
      </w:r>
      <w:r>
        <w:rPr>
          <w:rFonts w:ascii="Amiri" w:hAnsi="Amiri" w:eastAsia="Amiri" w:cs="Amiri"/>
          <w:lang w:bidi="ar-SA"/>
          <w:color w:val="111111"/>
          <w:sz w:val="28"/>
          <w:szCs w:val="28"/>
          <w:rtl/>
        </w:rPr>
        <w:t xml:space="preserve">عَنْ سُلَیْمَانَ بْنِ حَفْصٍ الْمَرْوَزِیِّ قَالَ: کَتَبْتُ إِلَی أَبِی الْحَسَنِ ع فِی رَجُلٍ مَاتَ وَ عَلَیْهِ دَیْنٌ وَ لَمْ یُخَلِّفْ شَیْئاً إِلَّا رَهْناً فِی یَدِ بَعْضِهِمْ فَلَا یَبْلُغُ ثَمَنُهُ أَکْثَرَ مِنْ مَالِ الْمُرْتَهِنِ أَ یَأْخُذُ بِمَالِهِ أَوْ هُوَ وَ سَائِرُ الدُّیَّانِ فِیهِ شُرَکَاءُ فَکَتَبَ ع جَمِیعُ الدُّیَّانِ فِی ذَلِکَ سَوَاءٌ یَتَوَزَّعُونَهُ بَیْنَهُمْ بِالْحِصَصِ الْحَدِیثَ.</w:t>
      </w:r>
    </w:p>
    <w:p>
      <w:pPr>
        <w:pStyle w:val="BookText"/>
      </w:pPr>
      <w:r>
        <w:rPr>
          <w:rFonts w:ascii="Amiri" w:hAnsi="Amiri" w:eastAsia="Amiri" w:cs="Amiri"/>
          <w:lang w:bidi="ar-SA"/>
          <w:color w:val="111111"/>
          <w:sz w:val="28"/>
          <w:szCs w:val="28"/>
          <w:rtl/>
        </w:rPr>
        <w:t xml:space="preserve">وَ رَوَاهُ الصَّدُوقُ أَیْضاً بِإِسْنَادِهِ عَنْ مُحَمَّدِ بْنِ عِیسَی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حفص مروزی نقل شده که گفت: "نوشتم به امام کاظم (ع) درباره مردی که فوت کرده و بر عهده او دینی بوده و چیزی به‌جز رهنی نزد برخی از طلبکاران به جای نگذاشته است. این رهن به اندازه مبلغ طلبکار نیست. آیا مرتَهِن به تنهایی از آن بهره‌مند می‌شود یا او و سایر طلبکاران در آن شریکند؟ امام کاظم (ع) نوشت: 'همه طلبکاران در این مورد برابرند و باید آن را به نسبت بین خود تقسیم کنند.'"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4" w:name="pg14689_173480"/>
    <w:bookmarkEnd w:id="394"/>
    <w:p>
      <w:pPr>
        <w:pStyle w:val="Heading3"/>
      </w:pPr>
      <w:bookmarkStart w:id="1806" w:name="_Toc1367"/>
      <w:r>
        <w:t>20- بَابُ جَوَازِ اسْتِیفَاءِ الرَّاهِنِ مَالَهُ مِنَ الرَّهْنِ إِذَا خَافَ جُحُودَ الْوَارِثِ وَ حُکْمِ مَا لَوْ أَقَرَّ بِالرَّهْنِ وَ ادَّعَی دَیْناً</w:t>
      </w:r>
      <w:bookmarkEnd w:id="1806"/>
    </w:p>
    <w:p>
      <w:pPr>
        <w:pStyle w:val="Heading4"/>
      </w:pPr>
      <w:bookmarkStart w:id="1807" w:name="_Toc1368"/>
      <w:r>
        <w:t>اشارة</w:t>
      </w:r>
      <w:bookmarkEnd w:id="1807"/>
    </w:p>
    <w:p>
      <w:pPr>
        <w:pStyle w:val="BookText"/>
      </w:pPr>
      <w:r>
        <w:rPr>
          <w:rStyle w:val="FootnoteReference"/>
        </w:rPr>
        <w:footnoteReference w:id="2561"/>
      </w:r>
      <w:r>
        <w:rPr>
          <w:rFonts w:ascii="Amiri" w:hAnsi="Amiri" w:eastAsia="Amiri" w:cs="Amiri"/>
          <w:lang w:bidi="ar-SA"/>
          <w:color w:val="111111"/>
          <w:sz w:val="28"/>
          <w:szCs w:val="28"/>
          <w:rtl/>
        </w:rPr>
        <w:t xml:space="preserve">20 بَابُ جَوَازِ اسْتِیفَاءِ الرَّاهِنِ مَالَهُ مِنَ الرَّهْنِ إِذَا خَافَ جُحُودَ الْوَارِثِ وَ حُکْمِ مَا لَوْ أَقَرَّ بِالرَّهْنِ وَ ادَّعَی دَیْناً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08" w:name="_Toc1369"/>
      <w:r>
        <w:t>[رقم الحدیث الکلی: 23940 - رقم الحدیث الباب: 1]</w:t>
      </w:r>
      <w:bookmarkEnd w:id="1808"/>
    </w:p>
    <w:p>
      <w:pPr>
        <w:pStyle w:val="BookText"/>
      </w:pPr>
      <w:r>
        <w:rPr>
          <w:rFonts w:ascii="Times New Roman" w:hAnsi="Times New Roman" w:eastAsia="Times New Roman" w:cs="Times New Roman"/>
          <w:lang w:val="en-US" w:bidi="en-US"/>
          <w:color w:val="111111"/>
          <w:sz w:val="28"/>
          <w:szCs w:val="28"/>
          <w:rtl/>
        </w:rPr>
        <w:t xml:space="preserve">23940- 1- </w:t>
      </w:r>
      <w:r>
        <w:rPr>
          <w:rStyle w:val="FootnoteReference"/>
        </w:rPr>
        <w:footnoteReference w:id="2562"/>
      </w:r>
      <w:r>
        <w:rPr>
          <w:rFonts w:ascii="Amiri" w:hAnsi="Amiri" w:eastAsia="Amiri" w:cs="Amiri"/>
          <w:lang w:bidi="ar-SA"/>
          <w:color w:val="111111"/>
          <w:sz w:val="28"/>
          <w:szCs w:val="28"/>
          <w:rtl/>
        </w:rPr>
        <w:t xml:space="preserve">مُحَمَّدُ بْنُ الْحَسَنِ بِإِسْنَادِهِ عَنْ مُحَمَّدِ بْنِ عِیسَی بْنِ عُبَیْدٍ </w:t>
      </w:r>
      <w:r>
        <w:rPr>
          <w:rStyle w:val="FootnoteReference"/>
        </w:rPr>
        <w:footnoteReference w:id="2563"/>
      </w:r>
      <w:r>
        <w:rPr>
          <w:rFonts w:ascii="Amiri" w:hAnsi="Amiri" w:eastAsia="Amiri" w:cs="Amiri"/>
          <w:lang w:bidi="ar-SA"/>
          <w:color w:val="111111"/>
          <w:sz w:val="28"/>
          <w:szCs w:val="28"/>
          <w:rtl/>
        </w:rPr>
        <w:t xml:space="preserve">عَنْ سُلَیْمَانَ بْنِ حَفْصٍ الْمَرْوَزِیِّ أَنَّهُ کَتَبَ إِلَی أَبِی الْحَسَنِ ع فِی رَجُلٍ مَاتَ وَ لَهُ وَرَثَةٌ فَجَاءَ رَجُلٌ فَادَّعَی عَلَیْهِ مَالًا وَ أَنَّ عِنْدَهُ رَهْناً فَکَتَبَ ع إِنْ کَانَ لَهُ عَلَی الْمَیِّتِ مَالٌ وَ لَا بَیِّنَةَ لَهُ </w:t>
      </w:r>
      <w:r>
        <w:rPr>
          <w:rStyle w:val="FootnoteReference"/>
        </w:rPr>
        <w:footnoteReference w:id="2564"/>
      </w:r>
      <w:r>
        <w:rPr>
          <w:rFonts w:ascii="Amiri" w:hAnsi="Amiri" w:eastAsia="Amiri" w:cs="Amiri"/>
          <w:lang w:bidi="ar-SA"/>
          <w:color w:val="111111"/>
          <w:sz w:val="28"/>
          <w:szCs w:val="28"/>
          <w:rtl/>
        </w:rPr>
        <w:t xml:space="preserve">فَلْیَأْخُذْ مَالَهُ بِمَا فِی یَدِهِ وَ لْیَرُدَّ الْبَاقِیَ عَلَی وَرَثَتِهِ وَ مَتَی أَقَرَّ بِمَا عِنْدَهُ أُخِذَ بِهِ وَ طُولِبَ بِالْبَیِّنَةِ عَلَی دَعْوَاهُ وَ أَوْفَی حَقَّهُ بَعْدَ الْیَمِینِ وَ مَتَی لَمْ یُقِمِ الْبَیِّنَةَ وَ الْوَرَثَةُ یُنْکِرُونَ فَلَهُ عَلَیْهِمْ یَمِینُ عِلْمٍ یَحْلِفُونَ بِاللَّهِ مَا یَعْلَمُونَ أَنَّ لَهُ عَلَی مَیِّتِهِمْ حَقّاً.</w:t>
      </w:r>
    </w:p>
    <w:p>
      <w:pPr>
        <w:pStyle w:val="BookText"/>
      </w:pPr>
      <w:r>
        <w:rPr>
          <w:rFonts w:ascii="Amiri" w:hAnsi="Amiri" w:eastAsia="Amiri" w:cs="Amiri"/>
          <w:lang w:bidi="ar-SA"/>
          <w:color w:val="111111"/>
          <w:sz w:val="28"/>
          <w:szCs w:val="28"/>
          <w:rtl/>
        </w:rPr>
        <w:t xml:space="preserve">وَ رَوَاهُ الصَّدُوقُ أَیْضاً بِإِسْنَادِهِ عَنْ مُحَمَّدِ بْنِ عِیسَی بْنِ عُبَیْدٍ </w:t>
      </w:r>
      <w:r>
        <w:rPr>
          <w:rStyle w:val="FootnoteReference"/>
        </w:rPr>
        <w:footnoteReference w:id="256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حفص مروزی نقل شده که به امام کاظم (ع) نوشت: "در مورد مردی که فوت کرده و وارثانی دارد، و مردی ادعا می‌کند که از او طلب دارد و رهنی نزد اوست. امام کاظم (ع) نوشت: 'اگر او بر متوفی مال دارد و بیّنه‌ای ندارد، باید مال خود را از آنچه در دست دارد، بگیرد و بقیه را به وارثان بازگرداند. وقتی که به آنچه در دست دارد اقرار کند، از او پذیرفته می‌شود و برای اثبات ادعای خود باید بیّنه بیاورد. اگر بیّنه‌ای نیاورد و وارثان انکار کنند، بر آنان است که قسم علم بخورند که نمی‌دانند برای متوفی حقی دارد.'"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5" w:name="pg14689_173481"/>
    <w:bookmarkEnd w:id="395"/>
    <w:p>
      <w:pPr>
        <w:pStyle w:val="Heading3"/>
      </w:pPr>
      <w:bookmarkStart w:id="1809" w:name="_Toc1370"/>
      <w:r>
        <w:t>21- بَابُ حُکْمِ مَنْ رَهَنَ مَالَ الْغَیْرِ بِغَیْرِ إِذْنِهِ وَ مَنِ اسْتَعَارَ شَیْئاً فَرَهَنَهُ‌</w:t>
      </w:r>
      <w:bookmarkEnd w:id="1809"/>
    </w:p>
    <w:p>
      <w:pPr>
        <w:pStyle w:val="Heading4"/>
      </w:pPr>
      <w:bookmarkStart w:id="1810" w:name="_Toc1371"/>
      <w:r>
        <w:t>اشارة</w:t>
      </w:r>
      <w:bookmarkEnd w:id="1810"/>
    </w:p>
    <w:p>
      <w:pPr>
        <w:pStyle w:val="BookText"/>
      </w:pPr>
      <w:r>
        <w:rPr>
          <w:rStyle w:val="FootnoteReference"/>
        </w:rPr>
        <w:footnoteReference w:id="2567"/>
      </w:r>
      <w:r>
        <w:rPr>
          <w:rFonts w:ascii="Amiri" w:hAnsi="Amiri" w:eastAsia="Amiri" w:cs="Amiri"/>
          <w:lang w:bidi="ar-SA"/>
          <w:color w:val="111111"/>
          <w:sz w:val="28"/>
          <w:szCs w:val="28"/>
          <w:rtl/>
        </w:rPr>
        <w:t xml:space="preserve">21 بَابُ حُکْمِ مَنْ رَهَنَ مَالَ الْغَیْرِ بِغَیْرِ إِذْنِهِ وَ مَنِ اسْتَعَارَ شَیْئاً فَرَهَنَهُ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11" w:name="_Toc1372"/>
      <w:r>
        <w:t>[رقم الحدیث الکلی: 23941 - رقم الحدیث الباب: 1]</w:t>
      </w:r>
      <w:bookmarkEnd w:id="1811"/>
    </w:p>
    <w:p>
      <w:pPr>
        <w:pStyle w:val="BookText"/>
      </w:pPr>
      <w:r>
        <w:rPr>
          <w:rFonts w:ascii="Times New Roman" w:hAnsi="Times New Roman" w:eastAsia="Times New Roman" w:cs="Times New Roman"/>
          <w:lang w:val="en-US" w:bidi="en-US"/>
          <w:color w:val="111111"/>
          <w:sz w:val="28"/>
          <w:szCs w:val="28"/>
          <w:rtl/>
        </w:rPr>
        <w:t xml:space="preserve">23941- 1- </w:t>
      </w:r>
      <w:r>
        <w:rPr>
          <w:rStyle w:val="FootnoteReference"/>
        </w:rPr>
        <w:footnoteReference w:id="2568"/>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عَلِیِّ بْنِ سَعِیدٍ قَالَ: سَأَلْتُ أَبَا عَبْدِ اللَّهِ ع عَنْ رَجُلٍ اکْتَرَی حِمَاراً ثُمَّ أَقْبَلَ بِهِ إِلَی أَصْحَابِ الثِّیَابِ فَابْتَاعَ مِنْهُمْ ثَوْباً أَوْ ثَوْبَیْنِ وَ تَرَکَ الْحِمَارَ قَالَ یُرَدُّ الْحِمَارُ عَلَی صَاحِبِهِ وَ یُتْبَعُ الَّذِی ذَهَبَ بِالثَّوْبَیْنِ وَ لَیْسَ عَلَیْهِ قَطْعٌ إِنَّمَا هِیَ خِیَانَةٌ.</w:t>
      </w:r>
    </w:p>
    <w:p>
      <w:pPr>
        <w:pStyle w:val="BookText"/>
      </w:pPr>
      <w:r>
        <w:rPr>
          <w:rFonts w:ascii="Amiri" w:hAnsi="Amiri" w:eastAsia="Amiri" w:cs="Amiri"/>
          <w:lang w:bidi="ar-SA"/>
          <w:color w:val="111111"/>
          <w:sz w:val="28"/>
          <w:szCs w:val="28"/>
          <w:rtl/>
        </w:rPr>
        <w:t xml:space="preserve">وَ رَوَاهُ الشَّیْخُ وَ الصَّدُوقُ فِی الْفَقِیهِ وَ الْعِلَلِ کَمَا یَأْتِی فِی السَّرِقَةِ </w:t>
      </w:r>
      <w:r>
        <w:rPr>
          <w:rStyle w:val="FootnoteReference"/>
        </w:rPr>
        <w:footnoteReference w:id="2569"/>
      </w:r>
      <w:r>
        <w:rPr>
          <w:rFonts w:ascii="Amiri" w:hAnsi="Amiri" w:eastAsia="Amiri" w:cs="Amiri"/>
          <w:lang w:bidi="ar-SA"/>
          <w:color w:val="111111"/>
          <w:sz w:val="28"/>
          <w:szCs w:val="28"/>
          <w:rtl/>
        </w:rPr>
        <w:t xml:space="preserve">أَقُولُ: وَ یَأْتِی مَا یَدُلُّ عَلَی ذَلِکَ فِی الْغَصْبِ وَ وُجُوبِ رَدِّ الْمَغْصُوبِ </w:t>
      </w:r>
      <w:r>
        <w:rPr>
          <w:rStyle w:val="FootnoteReference"/>
        </w:rPr>
        <w:footnoteReference w:id="2570"/>
      </w:r>
      <w:r>
        <w:rPr>
          <w:rFonts w:ascii="Amiri" w:hAnsi="Amiri" w:eastAsia="Amiri" w:cs="Amiri"/>
          <w:lang w:bidi="ar-SA"/>
          <w:color w:val="111111"/>
          <w:sz w:val="28"/>
          <w:szCs w:val="28"/>
          <w:rtl/>
        </w:rPr>
        <w:t xml:space="preserve">وَ عَلَی الْحُکْمِ الثَّانِی فِی الْعَارِیَّةِ </w:t>
      </w:r>
      <w:r>
        <w:rPr>
          <w:rStyle w:val="FootnoteReference"/>
        </w:rPr>
        <w:footnoteReference w:id="2571"/>
      </w:r>
    </w:p>
    <w:p>
      <w:pPr>
        <w:pStyle w:val="BookText"/>
      </w:pPr>
      <w:r>
        <w:rPr>
          <w:rFonts w:ascii="IRNazanin" w:hAnsi="IRNazanin" w:eastAsia="IRNazanin" w:cs="IRNazanin"/>
          <w:lang w:bidi="fa-IR"/>
          <w:color w:val="111111"/>
          <w:sz w:val="28"/>
          <w:szCs w:val="28"/>
          <w:rtl/>
        </w:rPr>
        <w:t xml:space="preserve">و تقدم ما یدلّ علیه فی الحدیث 3 من الباب 35 من أبواب جهاد العدو.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6" w:name="pg14689_173483"/>
    <w:bookmarkEnd w:id="396"/>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علی بن سعید نقل شده که گفت: "از امام صادق (ع) درباره مردی که الاغی کرایه کرده و سپس به نزد فروشندگان لباس رفته و از آن‌ها لباس خریده و الاغ را ترک کرده، پرسیدم. امام فرمود: 'الاغ باید به صاحبش بازگردانده شود و آن کسی که با دو لباس رفته دنبال شود و او مجازات نمی‌شود؛ زیرا این خیانت است.'"</w:t>
      </w:r>
    </w:p>
    <w:p>
      <w:pPr>
        <w:pStyle w:val="Heading2"/>
      </w:pPr>
      <w:bookmarkStart w:id="1812" w:name="_Toc1373"/>
      <w:r>
        <w:t>کِتَابُ الْحَجْرِ</w:t>
      </w:r>
      <w:bookmarkEnd w:id="1812"/>
    </w:p>
    <w:p>
      <w:pPr>
        <w:pStyle w:val="Heading3"/>
      </w:pPr>
      <w:bookmarkStart w:id="1813" w:name="_Toc1374"/>
      <w:r>
        <w:t>1- بَابُ ثُبُوتِ الْحَجْرِ عَنِ التَّصَرُّفِ فِی الْمَالِ عَلَی الصَّغِیرِ وَ الْمَجْنُونِ وَ السَّفِیهِ حَتَّی تَزُولَ عَنْهُمُ الْمَوَانِعُ‌</w:t>
      </w:r>
      <w:bookmarkEnd w:id="1813"/>
    </w:p>
    <w:p>
      <w:pPr>
        <w:pStyle w:val="Heading4"/>
      </w:pPr>
      <w:bookmarkStart w:id="1814" w:name="_Toc1375"/>
      <w:r>
        <w:t>اشارة</w:t>
      </w:r>
      <w:bookmarkEnd w:id="1814"/>
    </w:p>
    <w:p>
      <w:pPr>
        <w:pStyle w:val="BookText"/>
      </w:pPr>
      <w:r>
        <w:rPr>
          <w:rStyle w:val="FootnoteReference"/>
        </w:rPr>
        <w:footnoteReference w:id="2572"/>
      </w:r>
      <w:r>
        <w:rPr>
          <w:rFonts w:ascii="Amiri" w:hAnsi="Amiri" w:eastAsia="Amiri" w:cs="Amiri"/>
          <w:lang w:bidi="ar-SA"/>
          <w:color w:val="111111"/>
          <w:sz w:val="28"/>
          <w:szCs w:val="28"/>
          <w:rtl/>
        </w:rPr>
        <w:t xml:space="preserve">1 بَابُ ثُبُوتِ الْحَجْرِ عَنِ التَّصَرُّفِ فِی الْمَالِ عَلَی الصَّغِیرِ وَ الْمَجْنُونِ وَ السَّفِیهِ حَتَّی تَزُولَ عَنْهُمُ الْمَوَانِعُ</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15" w:name="_Toc1376"/>
      <w:r>
        <w:t>[رقم الحدیث الکلی: 23942 - رقم الحدیث الباب: 1]</w:t>
      </w:r>
      <w:bookmarkEnd w:id="1815"/>
    </w:p>
    <w:p>
      <w:pPr>
        <w:pStyle w:val="BookText"/>
      </w:pPr>
      <w:r>
        <w:rPr>
          <w:rFonts w:ascii="Times New Roman" w:hAnsi="Times New Roman" w:eastAsia="Times New Roman" w:cs="Times New Roman"/>
          <w:lang w:val="en-US" w:bidi="en-US"/>
          <w:color w:val="111111"/>
          <w:sz w:val="28"/>
          <w:szCs w:val="28"/>
          <w:rtl/>
        </w:rPr>
        <w:t xml:space="preserve">23942- 1- </w:t>
      </w:r>
      <w:r>
        <w:rPr>
          <w:rStyle w:val="FootnoteReference"/>
        </w:rPr>
        <w:footnoteReference w:id="2573"/>
      </w:r>
      <w:r>
        <w:rPr>
          <w:rFonts w:ascii="Amiri" w:hAnsi="Amiri" w:eastAsia="Amiri" w:cs="Amiri"/>
          <w:lang w:bidi="ar-SA"/>
          <w:color w:val="111111"/>
          <w:sz w:val="28"/>
          <w:szCs w:val="28"/>
          <w:rtl/>
        </w:rPr>
        <w:t xml:space="preserve">مُحَمَّدُ بْنُ یَعْقُوبَ عَنْ مُحَمَّدِ بْنِ یَحْیَی عَنْ أَحْمَدَ بْنِ مُحَمَّدِ بْنِ عِیسَی عَنْ مُحَمَّدِ بْنِ عِیسَی عَنْ مَنْصُورٍ عَنْ هِشَامٍ عَنْ أَبِی عَبْدِ اللَّهِ ع قَالَ: انْقِطَاعُ یُتْمِ الْیَتِیمِ بِالاحْتِلَامِ وَ هُوَ أَشُدُّهُ وَ إِنِ احْتَلَمَ وَ لَمْ یُؤْنَسْ مِنْهُ رُشْدُهُ وَ کَانَ سَفِیهاً أَوْ ضَعِیفاً فَلْیُمْسِکْ عَنْهُ وَلِیُّهُ مَالَهُ.</w:t>
      </w:r>
    </w:p>
    <w:p>
      <w:pPr>
        <w:pStyle w:val="BookText"/>
      </w:pPr>
      <w:r>
        <w:rPr>
          <w:rFonts w:ascii="Amiri" w:hAnsi="Amiri" w:eastAsia="Amiri" w:cs="Amiri"/>
          <w:lang w:bidi="ar-SA"/>
          <w:color w:val="111111"/>
          <w:sz w:val="28"/>
          <w:szCs w:val="28"/>
          <w:rtl/>
        </w:rPr>
        <w:t xml:space="preserve">وَ رَوَاهُ الصَّدُوقُ بِإِسْنَادِهِ عَنْ مَنْصُورِ بْنِ حَازِمٍ عَنْ هِشَامٍ مِثْلَهُ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نقل شده که امام صادق (ع) فرمود: "انقضای یتیمی یتیم با احتلام است و این همان رشد اوست. اگر احتلام رخ دهد ولی از او رشد دیده نشود و او سفیه یا ضعیف باشد، ولی او باید مالش را نگه دارد."</w:t>
      </w:r>
    </w:p>
    <w:p>
      <w:pPr>
        <w:pStyle w:val="Heading4"/>
      </w:pPr>
      <w:bookmarkStart w:id="1816" w:name="_Toc1377"/>
      <w:r>
        <w:t>[رقم الحدیث الکلی: 23943 - رقم الحدیث الباب: 2]</w:t>
      </w:r>
      <w:bookmarkEnd w:id="1816"/>
    </w:p>
    <w:p>
      <w:pPr>
        <w:pStyle w:val="BookText"/>
      </w:pPr>
      <w:r>
        <w:rPr>
          <w:rFonts w:ascii="Times New Roman" w:hAnsi="Times New Roman" w:eastAsia="Times New Roman" w:cs="Times New Roman"/>
          <w:lang w:val="en-US" w:bidi="en-US"/>
          <w:color w:val="111111"/>
          <w:sz w:val="28"/>
          <w:szCs w:val="28"/>
          <w:rtl/>
        </w:rPr>
        <w:t xml:space="preserve">23943- 2- </w:t>
      </w:r>
      <w:r>
        <w:rPr>
          <w:rStyle w:val="FootnoteReference"/>
        </w:rPr>
        <w:footnoteReference w:id="2575"/>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الْحَلَبِیِّ عَنْ أَبِی عَبْدِ اللَّهِ ع قَالَ: سَأَلْتُهُ عَنِ الْمَرْأَةِ الْمَعْتُوهَةِ الذَّاهِبَةِ الْعَقْلِ أَ یَجُوزُ بَیْعُهَا وَ صَدَقَتُهَا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"از او درباره زنی که دچار ضعف عقل و ناتوانی ذهنی است، پرسیدم: آیا فروش یا صدقه دادن او جایز است؟ امام فرمود: 'نه.'"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7" w:name="pg14689_173484"/>
    <w:bookmarkEnd w:id="397"/>
    <w:p>
      <w:pPr>
        <w:pStyle w:val="Heading4"/>
      </w:pPr>
      <w:bookmarkStart w:id="1817" w:name="_Toc1378"/>
      <w:r>
        <w:t>[رقم الحدیث الکلی: 23944 - رقم الحدیث الباب: 3]</w:t>
      </w:r>
      <w:bookmarkEnd w:id="1817"/>
    </w:p>
    <w:p>
      <w:pPr>
        <w:pStyle w:val="BookText"/>
      </w:pPr>
      <w:r>
        <w:rPr>
          <w:rFonts w:ascii="Times New Roman" w:hAnsi="Times New Roman" w:eastAsia="Times New Roman" w:cs="Times New Roman"/>
          <w:lang w:val="en-US" w:bidi="en-US"/>
          <w:color w:val="111111"/>
          <w:sz w:val="28"/>
          <w:szCs w:val="28"/>
          <w:rtl/>
        </w:rPr>
        <w:t xml:space="preserve">23944- 3- </w:t>
      </w:r>
      <w:r>
        <w:rPr>
          <w:rStyle w:val="FootnoteReference"/>
        </w:rPr>
        <w:footnoteReference w:id="2576"/>
      </w:r>
      <w:r>
        <w:rPr>
          <w:rFonts w:ascii="Amiri" w:hAnsi="Amiri" w:eastAsia="Amiri" w:cs="Amiri"/>
          <w:lang w:bidi="ar-SA"/>
          <w:color w:val="111111"/>
          <w:sz w:val="28"/>
          <w:szCs w:val="28"/>
          <w:rtl/>
        </w:rPr>
        <w:t xml:space="preserve">مُحَمَّدُ بْنُ الْحُسَیْنِ بِإِسْنَادِهِ عَنْ صَفْوَانَ بْنِ یَحْیَی عَنْ عِیصِ بْنِ الْقَاسِمِ عَنْ أَبِی عَبْدِ اللَّهِ ع قَالَ: سَأَلْتُهُ عَنِ الْیَتِیمَةِ مَتَی یُدْفَعُ إِلَیْهَا مَالُهَا قَالَ إِذَا عَلِمْتَ أَنَّهَا لَا تُفْسِدُ وَ لَا تُضَیِّعُ فَسَأَلْتُهُ إِنْ کَانَتْ قَدْ زُوِّجَتْ فَقَالَ إِذَا زُوِّجَتْ فَقَدِ انْقَطَعَ مُلْکُ الْوَصِیِّ عَنْهَا.</w:t>
      </w:r>
    </w:p>
    <w:p>
      <w:pPr>
        <w:pStyle w:val="BookText"/>
      </w:pPr>
      <w:r>
        <w:rPr>
          <w:rFonts w:ascii="Amiri" w:hAnsi="Amiri" w:eastAsia="Amiri" w:cs="Amiri"/>
          <w:lang w:bidi="ar-SA"/>
          <w:color w:val="111111"/>
          <w:sz w:val="28"/>
          <w:szCs w:val="28"/>
          <w:rtl/>
        </w:rPr>
        <w:t xml:space="preserve">وَ رَوَاهُ الْکُلَیْنِیُّ وَ الشَّیْخُ کَمَا یَأْتِی فِی الْوَصَایَا </w:t>
      </w:r>
      <w:r>
        <w:rPr>
          <w:rStyle w:val="FootnoteReference"/>
        </w:rPr>
        <w:footnoteReference w:id="2577"/>
      </w:r>
      <w:r>
        <w:rPr>
          <w:rFonts w:ascii="Amiri" w:hAnsi="Amiri" w:eastAsia="Amiri" w:cs="Amiri"/>
          <w:lang w:bidi="ar-SA"/>
          <w:color w:val="111111"/>
          <w:sz w:val="28"/>
          <w:szCs w:val="28"/>
          <w:rtl/>
        </w:rPr>
        <w:t xml:space="preserve">قَالَ الصَّدُوقُ یَعْنِی إِذَا بَلَغَتْ تِسْعَ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از امام صادق (ع) نقل شده که فرمود: "از او درباره یتیمه‌ای پرسیدم که چه زمانی اموالش به او داده می‌شود؟ امام فرمود: 'وقتی که مطمئن باشی او فساد نمی‌کند و اموال را ضایع نمی‌کند.' سپس پرسیدم: 'اگر او ازدواج کرده باشد؟' امام فرمود: 'وقتی ازدواج کرده باشد، ولی (وصی) دیگر حقی بر اموال او ندارد.'"</w:t>
      </w:r>
    </w:p>
    <w:p>
      <w:pPr>
        <w:pStyle w:val="BookText"/>
      </w:pPr>
      <w:r>
        <w:rPr>
          <w:rFonts w:ascii="IRNazanin" w:hAnsi="IRNazanin" w:eastAsia="IRNazanin" w:cs="IRNazanin"/>
          <w:lang w:bidi="fa-IR"/>
          <w:color w:val="111111"/>
          <w:sz w:val="28"/>
          <w:szCs w:val="28"/>
          <w:rtl/>
        </w:rPr>
        <w:t xml:space="preserve">مرحوم صدوق گفته اند یعنی وقتی نه ساله شد .</w:t>
      </w:r>
    </w:p>
    <w:p>
      <w:pPr>
        <w:pStyle w:val="Heading4"/>
      </w:pPr>
      <w:bookmarkStart w:id="1818" w:name="_Toc1379"/>
      <w:r>
        <w:t>[رقم الحدیث الکلی: 23945 - رقم الحدیث الباب: 4]</w:t>
      </w:r>
      <w:bookmarkEnd w:id="1818"/>
    </w:p>
    <w:p>
      <w:pPr>
        <w:pStyle w:val="BookText"/>
      </w:pPr>
      <w:r>
        <w:rPr>
          <w:rFonts w:ascii="Times New Roman" w:hAnsi="Times New Roman" w:eastAsia="Times New Roman" w:cs="Times New Roman"/>
          <w:lang w:val="en-US" w:bidi="en-US"/>
          <w:color w:val="111111"/>
          <w:sz w:val="28"/>
          <w:szCs w:val="28"/>
          <w:rtl/>
        </w:rPr>
        <w:t xml:space="preserve">23945- 4- </w:t>
      </w:r>
      <w:r>
        <w:rPr>
          <w:rStyle w:val="FootnoteReference"/>
        </w:rPr>
        <w:footnoteReference w:id="2578"/>
      </w:r>
      <w:r>
        <w:rPr>
          <w:rFonts w:ascii="Amiri" w:hAnsi="Amiri" w:eastAsia="Amiri" w:cs="Amiri"/>
          <w:lang w:bidi="ar-SA"/>
          <w:color w:val="111111"/>
          <w:sz w:val="28"/>
          <w:szCs w:val="28"/>
          <w:rtl/>
        </w:rPr>
        <w:t xml:space="preserve">وَ بِإِسْنَادِهِ عَنِ الْأَصْبَغِ بْنِ نُبَاتَةَ عَنْ أَمِیرِ الْمُؤْمِنِینَ ع أَنَّهُ قَضَی أَنْ یُحْجَرَ عَلَی الْغُلَامِ الْمُفْسِدِ حَتَّی یَعْقِلَ.</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579"/>
      </w:r>
      <w:r>
        <w:rPr>
          <w:rFonts w:ascii="Amiri" w:hAnsi="Amiri" w:eastAsia="Amiri" w:cs="Amiri"/>
          <w:lang w:bidi="ar-SA"/>
          <w:color w:val="111111"/>
          <w:sz w:val="28"/>
          <w:szCs w:val="28"/>
          <w:rtl/>
        </w:rPr>
        <w:t xml:space="preserve">وَ فِی الْوَصَایَا </w:t>
      </w:r>
      <w:r>
        <w:rPr>
          <w:rStyle w:val="FootnoteReference"/>
        </w:rPr>
        <w:footnoteReference w:id="2580"/>
      </w:r>
      <w:r>
        <w:rPr>
          <w:rFonts w:ascii="Amiri" w:hAnsi="Amiri" w:eastAsia="Amiri" w:cs="Amiri"/>
          <w:lang w:bidi="ar-SA"/>
          <w:color w:val="111111"/>
          <w:sz w:val="28"/>
          <w:szCs w:val="28"/>
          <w:rtl/>
        </w:rPr>
        <w:t xml:space="preserve">وَ غَیْرِهَا </w:t>
      </w:r>
      <w:r>
        <w:rPr>
          <w:rStyle w:val="FootnoteReference"/>
        </w:rPr>
        <w:footnoteReference w:id="2581"/>
      </w:r>
    </w:p>
    <w:p>
      <w:pPr>
        <w:pStyle w:val="BookText"/>
      </w:pPr>
      <w:r>
        <w:rPr>
          <w:rFonts w:ascii="IRNazanin" w:hAnsi="IRNazanin" w:eastAsia="IRNazanin" w:cs="IRNazanin"/>
          <w:lang w:bidi="fa-IR"/>
          <w:color w:val="111111"/>
          <w:sz w:val="28"/>
          <w:szCs w:val="28"/>
          <w:rtl/>
        </w:rPr>
        <w:t xml:space="preserve">و تقدم ما یدلّ علیه فی الباب 4 من أبواب مقدّمة العبادات.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از امیر المؤمنین (ع) نقل شده که فرمود: "حکم این است که بر پسر بچه‌ای که کارهای فسادآمیز می‌کند، نظارت شود تا زمانی که عاقل شود."</w:t>
      </w:r>
    </w:p>
    <w:p>
      <w:pPr>
        <w:pStyle w:val="Heading3"/>
      </w:pPr>
      <w:bookmarkStart w:id="1819" w:name="_Toc1380"/>
      <w:r>
        <w:t>2- بَابُ حَدِّ ارْتِفَاعِ الْحَجْرِ عَنِ الصَّغِیرِ وَ جُمْلَةٍ مِنْ أَحْکَامِ الْحَجْرِ</w:t>
      </w:r>
      <w:bookmarkEnd w:id="1819"/>
    </w:p>
    <w:p>
      <w:pPr>
        <w:pStyle w:val="Heading4"/>
      </w:pPr>
      <w:bookmarkStart w:id="1820" w:name="_Toc1381"/>
      <w:r>
        <w:t>اشارة</w:t>
      </w:r>
      <w:bookmarkEnd w:id="1820"/>
    </w:p>
    <w:p>
      <w:pPr>
        <w:pStyle w:val="BookText"/>
      </w:pPr>
      <w:r>
        <w:rPr>
          <w:rStyle w:val="FootnoteReference"/>
        </w:rPr>
        <w:footnoteReference w:id="2582"/>
      </w:r>
      <w:r>
        <w:rPr>
          <w:rFonts w:ascii="Amiri" w:hAnsi="Amiri" w:eastAsia="Amiri" w:cs="Amiri"/>
          <w:lang w:bidi="ar-SA"/>
          <w:color w:val="111111"/>
          <w:sz w:val="28"/>
          <w:szCs w:val="28"/>
          <w:rtl/>
        </w:rPr>
        <w:t xml:space="preserve">2 بَابُ حَدِّ ارْتِفَاعِ الْحَجْرِ عَنِ الصَّغِیرِ وَ جُمْلَةٍ مِنْ أَحْکَامِ الْحَجْرِ</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21" w:name="_Toc1382"/>
      <w:r>
        <w:t>[رقم الحدیث الکلی: 23946 - رقم الحدیث الباب: 1]</w:t>
      </w:r>
      <w:bookmarkEnd w:id="1821"/>
    </w:p>
    <w:p>
      <w:pPr>
        <w:pStyle w:val="BookText"/>
      </w:pPr>
      <w:r>
        <w:rPr>
          <w:rFonts w:ascii="Times New Roman" w:hAnsi="Times New Roman" w:eastAsia="Times New Roman" w:cs="Times New Roman"/>
          <w:lang w:val="en-US" w:bidi="en-US"/>
          <w:color w:val="111111"/>
          <w:sz w:val="28"/>
          <w:szCs w:val="28"/>
          <w:rtl/>
        </w:rPr>
        <w:t xml:space="preserve">23946- 1- </w:t>
      </w:r>
      <w:r>
        <w:rPr>
          <w:rStyle w:val="FootnoteReference"/>
        </w:rPr>
        <w:footnoteReference w:id="2583"/>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8" w:name="pg14689_173485"/>
    <w:bookmarkEnd w:id="398"/>
    <w:p>
      <w:pPr>
        <w:pStyle w:val="BookText"/>
      </w:pPr>
      <w:r>
        <w:rPr>
          <w:rFonts w:ascii="Amiri" w:hAnsi="Amiri" w:eastAsia="Amiri" w:cs="Amiri"/>
          <w:lang w:bidi="ar-SA"/>
          <w:color w:val="111111"/>
          <w:sz w:val="28"/>
          <w:szCs w:val="28"/>
          <w:rtl/>
        </w:rPr>
        <w:t xml:space="preserve">مُحَمَّدٍ عَنِ ابْنِ مَحْبُوبٍ عَنْ عَبْدِ الْعَزِیزِ الْعَبْدِیِّ عَنْ حَمْزَةَ بْنِ حُمْرَانَ عَنْ حُمْرَانَ عَنْ أَبِی جَعْفَرٍ ع فِی حَدِیثٍ قَالَ: 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أُخِذَتْ لَهَا وَ بِهَا قَالَ وَ الْغُلَامُ لَا یَجُوزُ أَمْرُهُ فِی الشِّرَاءِ وَ الْبَیْعِ وَ لَا یَخْرُجُ مِنَ الْیُتْمِ حَتَّی یَبْلُغَ خَمْسَ عَشْرَةَ سَنَةً أَوْ یَحْتَلِمَ أَوْ یُشْعِرَ أَوْ یُنْبِتَ قَبْلَ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از امام باقر (ع) نقل شده که در حدیثی فرمود: "دختر مانند پسر نیست. اگر دختر ازدواج کند و به او وارد شود (زفاف کند) و او نه سال داشته باشد، یتیمی او از بین می‌رود و اموالش به او واگذار می‌شود و کارهایش در خرید و فروش معتبر می‌شود و حدود کامل بر او اجرا می‌شود. اما پسر، کارهایش در خرید و فروش معتبر نیست و از یتیمی خارج نمی‌شود تا زمانی که پانزده ساله شود یا احتلام کند یا نشانه‌های بلوغ قبل از آن ظاهر شود."</w:t>
      </w:r>
    </w:p>
    <w:p>
      <w:pPr>
        <w:pStyle w:val="Heading4"/>
      </w:pPr>
      <w:bookmarkStart w:id="1822" w:name="_Toc1383"/>
      <w:r>
        <w:t>[رقم الحدیث الکلی: 23947 - رقم الحدیث الباب: 2]</w:t>
      </w:r>
      <w:bookmarkEnd w:id="1822"/>
    </w:p>
    <w:p>
      <w:pPr>
        <w:pStyle w:val="BookText"/>
      </w:pPr>
      <w:r>
        <w:rPr>
          <w:rFonts w:ascii="Times New Roman" w:hAnsi="Times New Roman" w:eastAsia="Times New Roman" w:cs="Times New Roman"/>
          <w:lang w:val="en-US" w:bidi="en-US"/>
          <w:color w:val="111111"/>
          <w:sz w:val="28"/>
          <w:szCs w:val="28"/>
          <w:rtl/>
        </w:rPr>
        <w:t xml:space="preserve">23947- 2- </w:t>
      </w:r>
      <w:r>
        <w:rPr>
          <w:rStyle w:val="FootnoteReference"/>
        </w:rPr>
        <w:footnoteReference w:id="2584"/>
      </w:r>
      <w:r>
        <w:rPr>
          <w:rFonts w:ascii="Amiri" w:hAnsi="Amiri" w:eastAsia="Amiri" w:cs="Amiri"/>
          <w:lang w:bidi="ar-SA"/>
          <w:color w:val="111111"/>
          <w:sz w:val="28"/>
          <w:szCs w:val="28"/>
          <w:rtl/>
        </w:rPr>
        <w:t xml:space="preserve">وَ عَنْ حُمَیْدِ بْنِ زِیَادٍ عَنِ الْحَسَنِ بْنِ مُحَمَّدِ بْنِ سَمَاعَةَ عَنْ صَفْوَانَ عَنْ مُوسَی بْنِ بَکْرٍ عَنْ زُرَارَةَ عَنْ أَبِی جَعْفَرٍ ع قَالَ: لَا یُدْخَلُ بِالْجَارِیَةِ حَتَّی یَأْتِیَ لَهَا تِسْعُ سِنِینَ أَوْ عَشْرُ سِنِینَ.</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که فرمود: "به دختردخول نمی‌شوند تا زمانی که به سن نه سالگی یا ده سالگی برسد."</w:t>
      </w:r>
    </w:p>
    <w:p>
      <w:pPr>
        <w:pStyle w:val="Heading4"/>
      </w:pPr>
      <w:bookmarkStart w:id="1823" w:name="_Toc1384"/>
      <w:r>
        <w:t>[رقم الحدیث الکلی: 23948 - رقم الحدیث الباب: 3]</w:t>
      </w:r>
      <w:bookmarkEnd w:id="1823"/>
    </w:p>
    <w:p>
      <w:pPr>
        <w:pStyle w:val="BookText"/>
      </w:pPr>
      <w:r>
        <w:rPr>
          <w:rFonts w:ascii="Times New Roman" w:hAnsi="Times New Roman" w:eastAsia="Times New Roman" w:cs="Times New Roman"/>
          <w:lang w:val="en-US" w:bidi="en-US"/>
          <w:color w:val="111111"/>
          <w:sz w:val="28"/>
          <w:szCs w:val="28"/>
          <w:rtl/>
        </w:rPr>
        <w:t xml:space="preserve">23948- 3- </w:t>
      </w:r>
      <w:r>
        <w:rPr>
          <w:rStyle w:val="FootnoteReference"/>
        </w:rPr>
        <w:footnoteReference w:id="2586"/>
      </w:r>
      <w:r>
        <w:rPr>
          <w:rFonts w:ascii="Amiri" w:hAnsi="Amiri" w:eastAsia="Amiri" w:cs="Amiri"/>
          <w:lang w:bidi="ar-SA"/>
          <w:color w:val="111111"/>
          <w:sz w:val="28"/>
          <w:szCs w:val="28"/>
          <w:rtl/>
        </w:rPr>
        <w:t xml:space="preserve">مُحَمَّدُ بْنُ عَلِیِّ بْنِ الْحُسَیْنِ قَالَ: قَالَ أَبُو عَبْدِ اللَّهِ ع إِذَا بَلَغَتِ الْجَارِیَةُ تِسْعَ سِنِینَ دُفِعَ إِلَیْهَا مَالُهَا وَ جَازَ أَمْرُهَا فِی مَالِهَا وَ أُقِیمَتِ الْحُدُودُ التَّامَّةُ لَهَا وَ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که امام صادق (ع) فرمود: "وقتی دختر به سن نه سالگی می‌رسد، اموالش به او واگذار می‌شود و می‌تواند در اموالش تصمیم بگیرد و حدود کامل شرعی بر او اعمال می‌شود."</w:t>
      </w:r>
    </w:p>
    <w:p>
      <w:pPr>
        <w:pStyle w:val="Heading4"/>
      </w:pPr>
      <w:bookmarkStart w:id="1824" w:name="_Toc1385"/>
      <w:r>
        <w:t>[رقم الحدیث الکلی: 23949 - رقم الحدیث الباب: 4]</w:t>
      </w:r>
      <w:bookmarkEnd w:id="1824"/>
    </w:p>
    <w:p>
      <w:pPr>
        <w:pStyle w:val="BookText"/>
      </w:pPr>
      <w:r>
        <w:rPr>
          <w:rFonts w:ascii="Times New Roman" w:hAnsi="Times New Roman" w:eastAsia="Times New Roman" w:cs="Times New Roman"/>
          <w:lang w:val="en-US" w:bidi="en-US"/>
          <w:color w:val="111111"/>
          <w:sz w:val="28"/>
          <w:szCs w:val="28"/>
          <w:rtl/>
        </w:rPr>
        <w:t xml:space="preserve">23949- 4- </w:t>
      </w:r>
      <w:r>
        <w:rPr>
          <w:rStyle w:val="FootnoteReference"/>
        </w:rPr>
        <w:footnoteReference w:id="2587"/>
      </w:r>
      <w:r>
        <w:rPr>
          <w:rFonts w:ascii="Amiri" w:hAnsi="Amiri" w:eastAsia="Amiri" w:cs="Amiri"/>
          <w:lang w:bidi="ar-SA"/>
          <w:color w:val="111111"/>
          <w:sz w:val="28"/>
          <w:szCs w:val="28"/>
          <w:rtl/>
        </w:rPr>
        <w:t xml:space="preserve">قَالَ وَ قَدْ رُوِیَ عَنِ الصَّادِقِ ع أَنَّهُ سُئِلَ عَنْ قَوْلِ اللَّهِ عَزَّ وَ جَلَّ فَإِنْ آنَسْتُمْ مِنْهُمْ رُشْداً فَادْفَعُوا إِلَیْهِمْ أَمْوالَهُمْ </w:t>
      </w:r>
      <w:r>
        <w:rPr>
          <w:rStyle w:val="FootnoteReference"/>
        </w:rPr>
        <w:footnoteReference w:id="2588"/>
      </w:r>
      <w:r>
        <w:rPr>
          <w:rFonts w:ascii="Amiri" w:hAnsi="Amiri" w:eastAsia="Amiri" w:cs="Amiri"/>
          <w:lang w:bidi="ar-SA"/>
          <w:color w:val="111111"/>
          <w:sz w:val="28"/>
          <w:szCs w:val="28"/>
          <w:rtl/>
        </w:rPr>
        <w:t xml:space="preserve">قَالَ إِینَاسُ الرُّشْدِ حِفْظُ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از امام صادق (ع) که از او درباره قول خداوند عز و جل پرسیدند که 'فَإِنْ آنَسْتُمْ مِنْهُمْ رُشْداً فَادْفَعُوا إِلَیْهِمْ أَمْوالَهُمْ' (نساء، آیه 6). امام فرمود: 'رشد یعنی حفظ مال.'"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9" w:name="pg14689_173486"/>
    <w:bookmarkEnd w:id="399"/>
    <w:p>
      <w:pPr>
        <w:pStyle w:val="Heading4"/>
      </w:pPr>
      <w:bookmarkStart w:id="1825" w:name="_Toc1386"/>
      <w:r>
        <w:t>[رقم الحدیث الکلی: 23950 - رقم الحدیث الباب: 5]</w:t>
      </w:r>
      <w:bookmarkEnd w:id="1825"/>
    </w:p>
    <w:p>
      <w:pPr>
        <w:pStyle w:val="BookText"/>
      </w:pPr>
      <w:r>
        <w:rPr>
          <w:rFonts w:ascii="Times New Roman" w:hAnsi="Times New Roman" w:eastAsia="Times New Roman" w:cs="Times New Roman"/>
          <w:lang w:val="en-US" w:bidi="en-US"/>
          <w:color w:val="111111"/>
          <w:sz w:val="28"/>
          <w:szCs w:val="28"/>
          <w:rtl/>
        </w:rPr>
        <w:t xml:space="preserve">23950- 5- </w:t>
      </w:r>
      <w:r>
        <w:rPr>
          <w:rStyle w:val="FootnoteReference"/>
        </w:rPr>
        <w:footnoteReference w:id="2589"/>
      </w:r>
      <w:r>
        <w:rPr>
          <w:rFonts w:ascii="Amiri" w:hAnsi="Amiri" w:eastAsia="Amiri" w:cs="Amiri"/>
          <w:lang w:bidi="ar-SA"/>
          <w:color w:val="111111"/>
          <w:sz w:val="28"/>
          <w:szCs w:val="28"/>
          <w:rtl/>
        </w:rPr>
        <w:t xml:space="preserve">وَ فِی الْخِصَالِ عَنْ أَبِیهِ عَنْ سَعْدٍ عَنْ أَحْمَدَ بْنِ مُحَمَّدٍ عَنِ ابْنِ أَبِی نَصْرٍ عَنْ أَبِی الْحُسَیْنِ الْخَادِمِ بَیَّاعِ اللُّؤْلُؤِ </w:t>
      </w:r>
      <w:r>
        <w:rPr>
          <w:rStyle w:val="FootnoteReference"/>
        </w:rPr>
        <w:footnoteReference w:id="2590"/>
      </w:r>
      <w:r>
        <w:rPr>
          <w:rFonts w:ascii="Amiri" w:hAnsi="Amiri" w:eastAsia="Amiri" w:cs="Amiri"/>
          <w:lang w:bidi="ar-SA"/>
          <w:color w:val="111111"/>
          <w:sz w:val="28"/>
          <w:szCs w:val="28"/>
          <w:rtl/>
        </w:rPr>
        <w:t xml:space="preserve">عَنْ أَبِی عَبْدِ اللَّهِ ع قَالَ: سَأَلَهُ أَبِی وَ أَنَا حَاضِرٌ عَنِ الْیَتِیمِ مَتَی یَجُوزُ أَمْرُهُ قَالَ حَتَّی یَبْلُغَ أَشُدَّهُ قَالَ وَ مَا أَشُدُّهُ قَالَ احْتِلَامُهُ قَالَ قُلْتُ: قَدْ یَکُونُ الْغُلَامُ ابْنَ ثَمَانَ عَشْرَةَ سَنَةً أَوْ أَقَلَّ أَوْ أَکْثَرَ وَ لَمْ یَحْتَلِمْ قَالَ إِذَا بَلَغَ وَ کُتِبَ عَلَیْهِ الشَّیْ‌ءُ </w:t>
      </w:r>
      <w:r>
        <w:rPr>
          <w:rStyle w:val="FootnoteReference"/>
        </w:rPr>
        <w:footnoteReference w:id="2591"/>
      </w:r>
      <w:r>
        <w:rPr>
          <w:rFonts w:ascii="Amiri" w:hAnsi="Amiri" w:eastAsia="Amiri" w:cs="Amiri"/>
          <w:lang w:bidi="ar-SA"/>
          <w:color w:val="111111"/>
          <w:sz w:val="28"/>
          <w:szCs w:val="28"/>
          <w:rtl/>
        </w:rPr>
        <w:t xml:space="preserve">جَازَ أَمْرُهُ إِلَّا أَنْ یَکُونَ سَفِیهاً أَوْ ضَعِیفاً.</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2592"/>
      </w:r>
      <w:r>
        <w:rPr>
          <w:rFonts w:ascii="Amiri" w:hAnsi="Amiri" w:eastAsia="Amiri" w:cs="Amiri"/>
          <w:lang w:bidi="ar-SA"/>
          <w:color w:val="111111"/>
          <w:sz w:val="28"/>
          <w:szCs w:val="28"/>
          <w:rtl/>
        </w:rPr>
        <w:t xml:space="preserve">وَ غَیْرِهَا </w:t>
      </w:r>
      <w:r>
        <w:rPr>
          <w:rStyle w:val="FootnoteReference"/>
        </w:rPr>
        <w:footnoteReference w:id="2593"/>
      </w:r>
      <w:r>
        <w:rPr>
          <w:rFonts w:ascii="Amiri" w:hAnsi="Amiri" w:eastAsia="Amiri" w:cs="Amiri"/>
          <w:lang w:bidi="ar-SA"/>
          <w:color w:val="111111"/>
          <w:sz w:val="28"/>
          <w:szCs w:val="28"/>
          <w:rtl/>
        </w:rPr>
        <w:t xml:space="preserve">وَ یَأْتِی مَا یَدُلُّ عَلَیْهِ </w:t>
      </w:r>
      <w:r>
        <w:rPr>
          <w:rStyle w:val="FootnoteReference"/>
        </w:rPr>
        <w:footnoteReference w:id="2594"/>
      </w:r>
      <w:r>
        <w:rPr>
          <w:rFonts w:ascii="Amiri" w:hAnsi="Amiri" w:eastAsia="Amiri" w:cs="Amiri"/>
          <w:lang w:bidi="ar-SA"/>
          <w:color w:val="111111"/>
          <w:sz w:val="28"/>
          <w:szCs w:val="28"/>
          <w:rtl/>
        </w:rPr>
        <w:t xml:space="preserve">وَ عَلَی جُمْلَةٍ مِنْ أَحْکَامِ الْحَجْرِ فِی الْوَصَایَا </w:t>
      </w:r>
      <w:r>
        <w:rPr>
          <w:rStyle w:val="FootnoteReference"/>
        </w:rPr>
        <w:footnoteReference w:id="2595"/>
      </w:r>
      <w:r>
        <w:rPr>
          <w:rFonts w:ascii="Amiri" w:hAnsi="Amiri" w:eastAsia="Amiri" w:cs="Amiri"/>
          <w:lang w:bidi="ar-SA"/>
          <w:color w:val="111111"/>
          <w:sz w:val="28"/>
          <w:szCs w:val="28"/>
          <w:rtl/>
        </w:rPr>
        <w:t xml:space="preserve">وَ الْقَضَاءِ </w:t>
      </w:r>
      <w:r>
        <w:rPr>
          <w:rStyle w:val="FootnoteReference"/>
        </w:rPr>
        <w:footnoteReference w:id="2596"/>
      </w:r>
      <w:r>
        <w:rPr>
          <w:rFonts w:ascii="Amiri" w:hAnsi="Amiri" w:eastAsia="Amiri" w:cs="Amiri"/>
          <w:lang w:bidi="ar-SA"/>
          <w:color w:val="111111"/>
          <w:sz w:val="28"/>
          <w:szCs w:val="28"/>
          <w:rtl/>
        </w:rPr>
        <w:t xml:space="preserve">وَ غَیْرِ ذَلِکَ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حسین خادم بیاع اللؤلؤ نقل شده که از امام صادق (ع) پرسید: "از او درباره یتیمی پرسیدم که چه زمانی کارهایش معتبر می‌شود؟ امام فرمود: 'تا زمانی که به رشد کامل برسد.' پرسیدم: 'رشد کامل چیست؟' امام فرمود: 'احتلام.' گفتم: 'ممکن است پسری ۱۸ ساله یا کمتر یا بیشتر باشد و احتلام نکرده باشد.' امام فرمود: 'وقتی به بلوغ برسد و برای او چیزی نوشته شود، کارهایش معتبر است، مگر اینکه سفیه یا ضعیف باشد.'"</w:t>
      </w:r>
    </w:p>
    <w:p>
      <w:pPr>
        <w:pStyle w:val="Heading3"/>
      </w:pPr>
      <w:bookmarkStart w:id="1826" w:name="_Toc1387"/>
      <w:r>
        <w:t>3- بَابُ أَنَّ الْمَرِیضَ مَحْجُورٌ عَلَیْهِ فِی الْوَصِیَّةِ بِمَا زَادَ عَنِ الثُّلُثِ إِلَّا أَنْ یُجِیزَ الْوَرَثَةُ وَ حُکْمِ الْمُنَجَّزَاتِ‌</w:t>
      </w:r>
      <w:bookmarkEnd w:id="1826"/>
    </w:p>
    <w:p>
      <w:pPr>
        <w:pStyle w:val="Heading4"/>
      </w:pPr>
      <w:bookmarkStart w:id="1827" w:name="_Toc1388"/>
      <w:r>
        <w:t>اشارة</w:t>
      </w:r>
      <w:bookmarkEnd w:id="1827"/>
    </w:p>
    <w:p>
      <w:pPr>
        <w:pStyle w:val="BookText"/>
      </w:pPr>
      <w:r>
        <w:rPr>
          <w:rStyle w:val="FootnoteReference"/>
        </w:rPr>
        <w:footnoteReference w:id="2598"/>
      </w:r>
      <w:r>
        <w:rPr>
          <w:rFonts w:ascii="Amiri" w:hAnsi="Amiri" w:eastAsia="Amiri" w:cs="Amiri"/>
          <w:lang w:bidi="ar-SA"/>
          <w:color w:val="111111"/>
          <w:sz w:val="28"/>
          <w:szCs w:val="28"/>
          <w:rtl/>
        </w:rPr>
        <w:t xml:space="preserve">3 بَابُ أَنَّ الْمَرِیضَ مَحْجُورٌ عَلَیْهِ فِی الْوَصِیَّةِ بِمَا زَادَ عَنِ الثُّلُثِ إِلَّا أَنْ یُجِیزَ الْوَرَثَةُ وَ حُکْمِ الْمُنَجَّزَاتِ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28" w:name="_Toc1389"/>
      <w:r>
        <w:t>[رقم الحدیث الکلی: 23951 - رقم الحدیث الباب: 1]</w:t>
      </w:r>
      <w:bookmarkEnd w:id="1828"/>
    </w:p>
    <w:p>
      <w:pPr>
        <w:pStyle w:val="BookText"/>
      </w:pPr>
      <w:r>
        <w:rPr>
          <w:rFonts w:ascii="Times New Roman" w:hAnsi="Times New Roman" w:eastAsia="Times New Roman" w:cs="Times New Roman"/>
          <w:lang w:val="en-US" w:bidi="en-US"/>
          <w:color w:val="111111"/>
          <w:sz w:val="28"/>
          <w:szCs w:val="28"/>
          <w:rtl/>
        </w:rPr>
        <w:t xml:space="preserve">23951- 1- </w:t>
      </w:r>
      <w:r>
        <w:rPr>
          <w:rStyle w:val="FootnoteReference"/>
        </w:rPr>
        <w:footnoteReference w:id="2599"/>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0" w:name="pg14689_173487"/>
    <w:bookmarkEnd w:id="400"/>
    <w:p>
      <w:pPr>
        <w:pStyle w:val="BookText"/>
      </w:pPr>
      <w:r>
        <w:rPr>
          <w:rFonts w:ascii="Amiri" w:hAnsi="Amiri" w:eastAsia="Amiri" w:cs="Amiri"/>
          <w:lang w:bidi="ar-SA"/>
          <w:color w:val="111111"/>
          <w:sz w:val="28"/>
          <w:szCs w:val="28"/>
          <w:rtl/>
        </w:rPr>
        <w:t xml:space="preserve">مُحَمَّدٍ عَنِ الْحُسَیْنِ بْنِ سَعِیدٍ عَنْ حَمَّادِ بْنِ عِیسَی عَنْ شُعَیْبِ بْنِ یَعْقُوبَ قَالَ: سَأَلْتُ أَبَا عَبْدِ اللَّهِ ع عَنِ الرَّجُلِ یَمُوتُ مَا لَهُ مِنْ مَالِهِ قَالَ ثُلُثُ مَالِهِ وَ لِلْمَرْأَةِ أَیْضاً.</w:t>
      </w:r>
    </w:p>
    <w:p>
      <w:pPr>
        <w:pStyle w:val="BookText"/>
      </w:pPr>
      <w:r>
        <w:rPr>
          <w:rFonts w:ascii="Amiri" w:hAnsi="Amiri" w:eastAsia="Amiri" w:cs="Amiri"/>
          <w:lang w:bidi="ar-SA"/>
          <w:color w:val="111111"/>
          <w:sz w:val="28"/>
          <w:szCs w:val="28"/>
          <w:rtl/>
        </w:rPr>
        <w:t xml:space="preserve">أَقُولُ: وَ یَأْتِی مَا یَدُلُّ عَلَی الْحُکْمَیْنِ فِی الْوَصَایَا إِنْ شَاءَ اللَّهُ تَعَالَی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بن یعقوب نقل شده که گفت: "از امام صادق (ع) درباره مردی که فوت کرده و ارث او پرسیدم، امام فرمود: 'ثلث مالش و برای زن نیز.'"</w:t>
      </w:r>
    </w:p>
    <w:p>
      <w:pPr>
        <w:pStyle w:val="Heading3"/>
      </w:pPr>
      <w:bookmarkStart w:id="1829" w:name="_Toc1390"/>
      <w:r>
        <w:t>4- بَابُ أَنَّ الرِّقَّ مَحْجُورٌ عَلَیْهِ فِی التَّصَرُّفِ فِی الْمَالِ إِلَّا بِإِذْنِ الْمَالِکِ وَ کَذَا الْمُکَاتَبُ الْمَشْرُوطُ</w:t>
      </w:r>
      <w:bookmarkEnd w:id="1829"/>
    </w:p>
    <w:p>
      <w:pPr>
        <w:pStyle w:val="Heading4"/>
      </w:pPr>
      <w:bookmarkStart w:id="1830" w:name="_Toc1391"/>
      <w:r>
        <w:t>اشارة</w:t>
      </w:r>
      <w:bookmarkEnd w:id="1830"/>
    </w:p>
    <w:p>
      <w:pPr>
        <w:pStyle w:val="BookText"/>
      </w:pPr>
      <w:r>
        <w:rPr>
          <w:rStyle w:val="FootnoteReference"/>
        </w:rPr>
        <w:footnoteReference w:id="2601"/>
      </w:r>
      <w:r>
        <w:rPr>
          <w:rFonts w:ascii="Amiri" w:hAnsi="Amiri" w:eastAsia="Amiri" w:cs="Amiri"/>
          <w:lang w:bidi="ar-SA"/>
          <w:color w:val="111111"/>
          <w:sz w:val="28"/>
          <w:szCs w:val="28"/>
          <w:rtl/>
        </w:rPr>
        <w:t xml:space="preserve">4 بَابُ أَنَّ الرِّقَّ مَحْجُورٌ عَلَیْهِ فِی التَّصَرُّفِ فِی الْمَالِ إِلَّا بِإِذْنِ الْمَالِکِ وَ کَذَا الْمُکَاتَبُ الْمَشْرُوطُ</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31" w:name="_Toc1392"/>
      <w:r>
        <w:t>[رقم الحدیث الکلی: 23952 - رقم الحدیث الباب: 1]</w:t>
      </w:r>
      <w:bookmarkEnd w:id="1831"/>
    </w:p>
    <w:p>
      <w:pPr>
        <w:pStyle w:val="BookText"/>
      </w:pPr>
      <w:r>
        <w:rPr>
          <w:rFonts w:ascii="Times New Roman" w:hAnsi="Times New Roman" w:eastAsia="Times New Roman" w:cs="Times New Roman"/>
          <w:lang w:val="en-US" w:bidi="en-US"/>
          <w:color w:val="111111"/>
          <w:sz w:val="28"/>
          <w:szCs w:val="28"/>
          <w:rtl/>
        </w:rPr>
        <w:t xml:space="preserve">23952- 1- </w:t>
      </w:r>
      <w:r>
        <w:rPr>
          <w:rStyle w:val="FootnoteReference"/>
        </w:rPr>
        <w:footnoteReference w:id="2602"/>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عَلِیِّ بْنِ أَبِی حَمْزَةَ عَنْ أَبِی بَصِیرٍ عَنْ أَبِی جَعْفَرٍ ع قَالَ: الْمُکَاتَبُ لَا یَجُوزُ لَهُ عِتْقٌ وَ لَا هِبَةٌ وَ لَا نِکَاحٌ وَ لَا شَهَادَةٌ وَ لَا حَجٌّ حَتَّی یُؤَدِّیَ جَمِیعَ مَا عَلَیْهِ إِذَا کَانَ مَوْلَاهُ قَدْ شَرَطَ عَلَیْهِ إِنْ عَجَزَ فَهُوَ رَدٌّ فِی الرِّقِّ.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که فرمود: "مکاتب (برده‌ای که برای آزادی خود قراردادی دارد) اجازه ندارد آزاد کند، هدیه دهد، ازدواج کند، شهادت دهد یا حج برود تا زمانی که تمام تعهدات خود را ادا کند. اگر مولای او شرط کرده باشد که در صورت ناتوانی از پرداخت، به بردگی بازگردد."</w:t>
      </w:r>
    </w:p>
    <w:p>
      <w:pPr>
        <w:pStyle w:val="Heading4"/>
      </w:pPr>
      <w:bookmarkStart w:id="1832" w:name="_Toc1393"/>
      <w:r>
        <w:t>[رقم الحدیث الکلی: 23953 - رقم الحدیث الباب: 2]</w:t>
      </w:r>
      <w:bookmarkEnd w:id="1832"/>
    </w:p>
    <w:p>
      <w:pPr>
        <w:pStyle w:val="BookText"/>
      </w:pPr>
      <w:r>
        <w:rPr>
          <w:rFonts w:ascii="Times New Roman" w:hAnsi="Times New Roman" w:eastAsia="Times New Roman" w:cs="Times New Roman"/>
          <w:lang w:val="en-US" w:bidi="en-US"/>
          <w:color w:val="111111"/>
          <w:sz w:val="28"/>
          <w:szCs w:val="28"/>
          <w:rtl/>
        </w:rPr>
        <w:t xml:space="preserve">23953- 2- </w:t>
      </w:r>
      <w:r>
        <w:rPr>
          <w:rStyle w:val="FootnoteReference"/>
        </w:rPr>
        <w:footnoteReference w:id="2603"/>
      </w:r>
      <w:r>
        <w:rPr>
          <w:rFonts w:ascii="Amiri" w:hAnsi="Amiri" w:eastAsia="Amiri" w:cs="Amiri"/>
          <w:lang w:bidi="ar-SA"/>
          <w:color w:val="111111"/>
          <w:sz w:val="28"/>
          <w:szCs w:val="28"/>
          <w:rtl/>
        </w:rPr>
        <w:t xml:space="preserve">وَ عَنِ الْحُسَیْنِ بْنِ مُحَمَّدٍ عَنْ مُعَلَّی بْنِ مُحَمَّدٍ عَنِ الْوَشَّاءِ عَنْ أَحْمَدَ بْنِ عَائِذٍ عَنْ أَبِی خَدِیجَةَ عَنْ أَبِی عَبْدِ اللَّهِ ع قَالَ: سَأَلَهُ ذَرِیحٌ عَنِ الْمَمْلُوکِ یَأْخُذُ اللُّقَطَةَ قَالَ وَ مَا لِلْمَمْلُوکِ وَ اللُّقَطَةَ وَ الْمَمْلُوکُ لَا یَمْلِکُ مِنْ نَفْسِهِ شَیْئاً الْحَدِیثَ.</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مُحَمَّدِ بْنِ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1" w:name="pg14689_173488"/>
    <w:bookmarkEnd w:id="401"/>
    <w:p>
      <w:pPr>
        <w:pStyle w:val="BookText"/>
      </w:pPr>
      <w:r>
        <w:rPr>
          <w:rFonts w:ascii="Amiri" w:hAnsi="Amiri" w:eastAsia="Amiri" w:cs="Amiri"/>
          <w:lang w:bidi="ar-SA"/>
          <w:color w:val="111111"/>
          <w:sz w:val="28"/>
          <w:szCs w:val="28"/>
          <w:rtl/>
        </w:rPr>
        <w:t xml:space="preserve">عِیسَی عَنِ الْوَشَّاءِ </w:t>
      </w:r>
      <w:r>
        <w:rPr>
          <w:rStyle w:val="FootnoteReference"/>
        </w:rPr>
        <w:footnoteReference w:id="2604"/>
      </w:r>
    </w:p>
    <w:p>
      <w:pPr>
        <w:pStyle w:val="BookText"/>
      </w:pPr>
      <w:r>
        <w:rPr>
          <w:rFonts w:ascii="Amiri" w:hAnsi="Amiri" w:eastAsia="Amiri" w:cs="Amiri"/>
          <w:lang w:bidi="ar-SA"/>
          <w:color w:val="111111"/>
          <w:sz w:val="28"/>
          <w:szCs w:val="28"/>
          <w:rtl/>
        </w:rPr>
        <w:t xml:space="preserve">أَقُولُ: وَ تَقَدَّمَ مَا یَدُلُّ عَلَی ذَلِکَ فِی بَیْعِ الْحَیَوَانِ </w:t>
      </w:r>
      <w:r>
        <w:rPr>
          <w:rStyle w:val="FootnoteReference"/>
        </w:rPr>
        <w:footnoteReference w:id="2605"/>
      </w:r>
      <w:r>
        <w:rPr>
          <w:rFonts w:ascii="Amiri" w:hAnsi="Amiri" w:eastAsia="Amiri" w:cs="Amiri"/>
          <w:lang w:bidi="ar-SA"/>
          <w:color w:val="111111"/>
          <w:sz w:val="28"/>
          <w:szCs w:val="28"/>
          <w:rtl/>
        </w:rPr>
        <w:t xml:space="preserve">وَ غَیْرِهِ </w:t>
      </w:r>
      <w:r>
        <w:rPr>
          <w:rStyle w:val="FootnoteReference"/>
        </w:rPr>
        <w:footnoteReference w:id="2606"/>
      </w:r>
      <w:r>
        <w:rPr>
          <w:rFonts w:ascii="Amiri" w:hAnsi="Amiri" w:eastAsia="Amiri" w:cs="Amiri"/>
          <w:lang w:bidi="ar-SA"/>
          <w:color w:val="111111"/>
          <w:sz w:val="28"/>
          <w:szCs w:val="28"/>
          <w:rtl/>
        </w:rPr>
        <w:t xml:space="preserve">وَ یَأْتِی مَا یَدُلُّ عَلَیْهِ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خدیشه از امام صادق (ع) نقل شده که ذریح از او درباره برده‌ای که اشیاء گمشده را بردارد پرسید. امام فرمود: "و برده چه کاری با اشیاء گمشده دارد و برده از خود چیزی ندارد که مالک آن باشد."</w:t>
      </w:r>
    </w:p>
    <w:p>
      <w:pPr>
        <w:pStyle w:val="Heading3"/>
      </w:pPr>
      <w:bookmarkStart w:id="1833" w:name="_Toc1394"/>
      <w:r>
        <w:t>5- بَابُ أَنَّ غَرِیمَ الْمُفَلَّسِ إِذَا وَجَدَ مَتَاعَهُ بِعَیْنِهِ کَانَ أَحَقَّ بِهِ إِلَّا أَنْ تَقْصُرَ التَّرِکَةُ عَنِ الدَّیْنِ فَیُقْسَمُ بِالْحِصَصِ وَ إِنْ کَانَ عِنْدَهُ رَهْنٌ فَالْغُرَمَاءُ فِیهِ سَوَاءٌ</w:t>
      </w:r>
      <w:bookmarkEnd w:id="1833"/>
    </w:p>
    <w:p>
      <w:pPr>
        <w:pStyle w:val="Heading4"/>
      </w:pPr>
      <w:bookmarkStart w:id="1834" w:name="_Toc1395"/>
      <w:r>
        <w:t>اشارة</w:t>
      </w:r>
      <w:bookmarkEnd w:id="1834"/>
    </w:p>
    <w:p>
      <w:pPr>
        <w:pStyle w:val="BookText"/>
      </w:pPr>
      <w:r>
        <w:rPr>
          <w:rStyle w:val="FootnoteReference"/>
        </w:rPr>
        <w:footnoteReference w:id="2608"/>
      </w:r>
      <w:r>
        <w:rPr>
          <w:rFonts w:ascii="Amiri" w:hAnsi="Amiri" w:eastAsia="Amiri" w:cs="Amiri"/>
          <w:lang w:bidi="ar-SA"/>
          <w:color w:val="111111"/>
          <w:sz w:val="28"/>
          <w:szCs w:val="28"/>
          <w:rtl/>
        </w:rPr>
        <w:t xml:space="preserve">5 بَابُ أَنَّ غَرِیمَ الْمُفَلَّسِ إِذَا وَجَدَ مَتَاعَهُ بِعَیْنِهِ کَانَ أَحَقَّ بِهِ إِلَّا أَنْ تَقْصُرَ التَّرِکَةُ عَنِ الدَّیْنِ فَیُقْسَمُ بِالْحِصَصِ وَ إِنْ کَانَ عِنْدَهُ رَهْنٌ فَالْغُرَمَاءُ فِیهِ سَوَاءٌ</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35" w:name="_Toc1396"/>
      <w:r>
        <w:t>[رقم الحدیث الکلی: 23954 - رقم الحدیث الباب: 1]</w:t>
      </w:r>
      <w:bookmarkEnd w:id="1835"/>
    </w:p>
    <w:p>
      <w:pPr>
        <w:pStyle w:val="BookText"/>
      </w:pPr>
      <w:r>
        <w:rPr>
          <w:rFonts w:ascii="Times New Roman" w:hAnsi="Times New Roman" w:eastAsia="Times New Roman" w:cs="Times New Roman"/>
          <w:lang w:val="en-US" w:bidi="en-US"/>
          <w:color w:val="111111"/>
          <w:sz w:val="28"/>
          <w:szCs w:val="28"/>
          <w:rtl/>
        </w:rPr>
        <w:t xml:space="preserve">23954- 1- </w:t>
      </w:r>
      <w:r>
        <w:rPr>
          <w:rStyle w:val="FootnoteReference"/>
        </w:rPr>
        <w:footnoteReference w:id="2609"/>
      </w:r>
      <w:r>
        <w:rPr>
          <w:rFonts w:ascii="Amiri" w:hAnsi="Amiri" w:eastAsia="Amiri" w:cs="Amiri"/>
          <w:lang w:bidi="ar-SA"/>
          <w:color w:val="111111"/>
          <w:sz w:val="28"/>
          <w:szCs w:val="28"/>
          <w:rtl/>
        </w:rPr>
        <w:t xml:space="preserve">مُحَمَّدُ بْنُ یَعْقُوبَ عَنْ عَلِیِّ بْنِ إِبْرَاهِیمَ عَنْ أَبِیهِ عَنِ ابْنِ أَبِی عُمَیْرٍ عَنْ جَمِیلٍ عَنْ بَعْضِ أَصْحَابِنَا عَنْ أَبِی عَبْدِ اللَّهِ ع فِی رَجُلٍ بَاعَ مَتَاعاً مِنْ رَجُلٍ فَقَبَضَ الْمُشْتَرِی الْمَتَاعَ وَ لَمْ یَدْفَعِ الثَّمَنَ ثُمَّ مَاتَ الْمُشْتَرِی وَ الْمَتَاعُ قَائِمٌ بِعَیْنِهِ فَقَالَ إِذَا کَانَ الْمَتَاعُ قَائِماً بِعَیْنِهِ رُدَّ إِلَی صَاحِبِ الْمَتَاعِ وَ قَالَ لَیْسَ لِلْغُرَمَاءِ أَنْ یُحَاصُّوهُ </w:t>
      </w:r>
      <w:r>
        <w:rPr>
          <w:rStyle w:val="FootnoteReference"/>
        </w:rPr>
        <w:footnoteReference w:id="2610"/>
      </w:r>
    </w:p>
    <w:p>
      <w:pPr>
        <w:pStyle w:val="BookText"/>
      </w:pPr>
      <w:r>
        <w:rPr>
          <w:rFonts w:ascii="IRNazanin" w:hAnsi="IRNazanin" w:eastAsia="IRNazanin" w:cs="IRNazanin"/>
          <w:lang w:bidi="fa-IR"/>
          <w:color w:val="111111"/>
          <w:sz w:val="28"/>
          <w:szCs w:val="28"/>
          <w:rtl/>
        </w:rPr>
        <w:t xml:space="preserve">و تحاص القوم تقاسموا المال حصصا (الصحاح حصص- 3- 1033).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أَبِی عُمَیْرٍ عَنْ جَمِیلِ بْنِ دَرَّاجٍ مِثْلَهُ </w:t>
      </w:r>
      <w:r>
        <w:rPr>
          <w:rStyle w:val="FootnoteReference"/>
        </w:rPr>
        <w:footnoteReference w:id="2611"/>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2" w:name="pg14689_173489"/>
    <w:bookmarkEnd w:id="402"/>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از برخی از اصحاب ما از امام صادق (ع) نقل شده که فرمود: "در مورد مردی که کالایی را به دیگری فروخته و خریدار کالا را دریافت کرده ولی بهای آن را پرداخت نکرده است، سپس خریدار فوت کرده و کالا هنوز به همان شکل باقی مانده است. امام فرمود: 'اگر کالا به همان شکل باقی مانده، باید به صاحب کالا بازگردانده شود و طلبکاران حق تصاحب آن را ندارند.'</w:t>
      </w:r>
    </w:p>
    <w:p>
      <w:pPr>
        <w:pStyle w:val="Heading4"/>
      </w:pPr>
      <w:bookmarkStart w:id="1836" w:name="_Toc1397"/>
      <w:r>
        <w:t>[رقم الحدیث الکلی: 23955 - رقم الحدیث الباب: 2]</w:t>
      </w:r>
      <w:bookmarkEnd w:id="1836"/>
    </w:p>
    <w:p>
      <w:pPr>
        <w:pStyle w:val="BookText"/>
      </w:pPr>
      <w:r>
        <w:rPr>
          <w:rFonts w:ascii="Times New Roman" w:hAnsi="Times New Roman" w:eastAsia="Times New Roman" w:cs="Times New Roman"/>
          <w:lang w:val="en-US" w:bidi="en-US"/>
          <w:color w:val="111111"/>
          <w:sz w:val="28"/>
          <w:szCs w:val="28"/>
          <w:rtl/>
        </w:rPr>
        <w:t xml:space="preserve">23955- 2- </w:t>
      </w:r>
      <w:r>
        <w:rPr>
          <w:rStyle w:val="FootnoteReference"/>
        </w:rPr>
        <w:footnoteReference w:id="2613"/>
      </w:r>
      <w:r>
        <w:rPr>
          <w:rFonts w:ascii="Amiri" w:hAnsi="Amiri" w:eastAsia="Amiri" w:cs="Amiri"/>
          <w:lang w:bidi="ar-SA"/>
          <w:color w:val="111111"/>
          <w:sz w:val="28"/>
          <w:szCs w:val="28"/>
          <w:rtl/>
        </w:rPr>
        <w:t xml:space="preserve">وَ بِإِسْنَادِهِ عَنْ مُحَمَّدِ بْنِ أَحْمَدَ بْنِ یَحْیَی عَنِ الْعَبَّاسِ عَنْ حَمَّادِ بْنِ عِیسَی عَنْ عُمَرَ بْنِ یَزِیدَ عَنْ أَبِی الْحَسَنِ ع قَالَ: سَأَلْتُهُ عَنِ الرَّجُلِ یَرْکَبُهُ الدَّیْنُ فَیُوجَدُ مَتَاعُ رَجُلٍ عِنْدَهُ بِعَیْنِهِ قَالَ لَا یُحَاصُّهُ الْغُرَمَاءُ.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کاظم (ع) نقل شده که گفت: "از او درباره مردی که بدهی بر او وارد شده و کالای مرد دیگری نزد او به همان شکل پیدا شده، پرسیدم. امام فرمود: 'طلبکاران حق تصاحب آن را ندارند.'"</w:t>
      </w:r>
    </w:p>
    <w:p>
      <w:pPr>
        <w:pStyle w:val="Heading4"/>
      </w:pPr>
      <w:bookmarkStart w:id="1837" w:name="_Toc1398"/>
      <w:r>
        <w:t>[رقم الحدیث الکلی: 23956 - رقم الحدیث الباب: 3]</w:t>
      </w:r>
      <w:bookmarkEnd w:id="1837"/>
    </w:p>
    <w:p>
      <w:pPr>
        <w:pStyle w:val="BookText"/>
      </w:pPr>
      <w:r>
        <w:rPr>
          <w:rFonts w:ascii="Times New Roman" w:hAnsi="Times New Roman" w:eastAsia="Times New Roman" w:cs="Times New Roman"/>
          <w:lang w:val="en-US" w:bidi="en-US"/>
          <w:color w:val="111111"/>
          <w:sz w:val="28"/>
          <w:szCs w:val="28"/>
          <w:rtl/>
        </w:rPr>
        <w:t xml:space="preserve">23956- 3- </w:t>
      </w:r>
      <w:r>
        <w:rPr>
          <w:rStyle w:val="FootnoteReference"/>
        </w:rPr>
        <w:footnoteReference w:id="2614"/>
      </w:r>
      <w:r>
        <w:rPr>
          <w:rFonts w:ascii="Amiri" w:hAnsi="Amiri" w:eastAsia="Amiri" w:cs="Amiri"/>
          <w:lang w:bidi="ar-SA"/>
          <w:color w:val="111111"/>
          <w:sz w:val="28"/>
          <w:szCs w:val="28"/>
          <w:rtl/>
        </w:rPr>
        <w:t xml:space="preserve">وَ بِإِسْنَادِهِ عَنْ مُحَمَّدِ بْنِ عَلِیِّ بْنِ مَحْبُوبٍ عَنْ أَحْمَدَ بْنِ مُحَمَّدٍ عَنِ ابْنِ مَحْبُوبٍ عَنْ أَبِی وَلَّادٍ قَالَ: سَأَلْتُ أَبَا عَبْدِ اللَّهِ ع عَنْ رَجُلٍ بَاعَ مِنْ رَجُلٍ مَتَاعاً إِلَی سَنَةٍ فَمَاتَ الْمُشْتَرِی قَبْلَ أَنْ یَحِلَّ مَالُهُ وَ أَصَابَ الْبَائِعُ مَتَاعَهُ بِعَیْنِهِ لَهُ أَنْ یَأْخُذَهُ إِذَا خَفِیَ </w:t>
      </w:r>
      <w:r>
        <w:rPr>
          <w:rStyle w:val="FootnoteReference"/>
        </w:rPr>
        <w:footnoteReference w:id="2615"/>
      </w:r>
      <w:r>
        <w:rPr>
          <w:rFonts w:ascii="Amiri" w:hAnsi="Amiri" w:eastAsia="Amiri" w:cs="Amiri"/>
          <w:lang w:bidi="ar-SA"/>
          <w:color w:val="111111"/>
          <w:sz w:val="28"/>
          <w:szCs w:val="28"/>
          <w:rtl/>
        </w:rPr>
        <w:t xml:space="preserve">لَهُ قَالَ فَقَالَ إِنْ کَانَ عَلَیْهِ دَیْنٌ وَ تَرَکَ نَحْواً مِمَّا عَلَیْهِ فَلْیَأْخُذْهُ إِنْ أُخْفِیَ </w:t>
      </w:r>
      <w:r>
        <w:rPr>
          <w:rStyle w:val="FootnoteReference"/>
        </w:rPr>
        <w:footnoteReference w:id="2616"/>
      </w:r>
      <w:r>
        <w:rPr>
          <w:rFonts w:ascii="Amiri" w:hAnsi="Amiri" w:eastAsia="Amiri" w:cs="Amiri"/>
          <w:lang w:bidi="ar-SA"/>
          <w:color w:val="111111"/>
          <w:sz w:val="28"/>
          <w:szCs w:val="28"/>
          <w:rtl/>
        </w:rPr>
        <w:t xml:space="preserve">لَهُ فَإِنَّ ذَلِکَ حَلَالٌ لَهُ وَ لَوْ لَمْ یَتْرُکْ نَحْواً مِنْ دَیْنِهِ فَإِنَّ صَاحِبَ الْمَتَاعِ کَوَاحِدٍ مِمَّنْ لَهُ عَلَیْهِ شَیْ‌ءٌ یَأْخُذُ بِحِصَّتِهِ وَ لَا سَبِیلَ لَهُ عَلَی الْمَتَاعِ.</w:t>
      </w:r>
    </w:p>
    <w:p>
      <w:pPr>
        <w:pStyle w:val="BookText"/>
      </w:pPr>
      <w:r>
        <w:rPr>
          <w:rFonts w:ascii="Amiri" w:hAnsi="Amiri" w:eastAsia="Amiri" w:cs="Amiri"/>
          <w:lang w:bidi="ar-SA"/>
          <w:color w:val="111111"/>
          <w:sz w:val="28"/>
          <w:szCs w:val="28"/>
          <w:rtl/>
        </w:rPr>
        <w:t xml:space="preserve">قَالَ الشَّیْخُ إِنَّمَا یَجِبُ أَنْ یَرُدَّ الْمَتَاعَ بِعَیْنِهِ عَلَی صَاحِبِهِ إِذَا خَلَّفَ الْمَیِّتُ مَا یُقْضَی بِهِ دَیْنُ الْبَاقِینَ مِنْ غَیْرِ ذَلِکَ وَ إِلَّا فَصَاحِبُهُ أُسْوَةُ الْغُرَمَاءِ یُقْسَمُ بَیْنَهُمْ بِالسَّوِیَّهِ.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نقل شده که گفت: "از امام صادق (ع) درباره مردی که کالایی به دیگری فروخته و خریدار قبل از موعد پرداخت فوت کرده و کالا به همان شکل باقی مانده، پرسیدم. امام فرمود: 'اگر خریدار بدهی داشته باشد و به مقدار بدهی‌ها چیزی باقی نگذاشته باشد، فروشنده می‌تواند کالا را پس بگیرد، زیرا این کار برای او حلال است. اما اگر چیزی به اندازه بدهی‌ها باقی گذاشته باشد، صاحب کالا همانند سایر طلبکاران باید سهم خود را بگیرد و حق تصاحب کالا را ندارد.'"</w:t>
      </w:r>
    </w:p>
    <w:p>
      <w:pPr>
        <w:pStyle w:val="Heading4"/>
      </w:pPr>
      <w:bookmarkStart w:id="1838" w:name="_Toc1399"/>
      <w:r>
        <w:t>[رقم الحدیث الکلی: 23957 - رقم الحدیث الباب: 4]</w:t>
      </w:r>
      <w:bookmarkEnd w:id="1838"/>
    </w:p>
    <w:p>
      <w:pPr>
        <w:pStyle w:val="BookText"/>
      </w:pPr>
      <w:r>
        <w:rPr>
          <w:rFonts w:ascii="Times New Roman" w:hAnsi="Times New Roman" w:eastAsia="Times New Roman" w:cs="Times New Roman"/>
          <w:lang w:val="en-US" w:bidi="en-US"/>
          <w:color w:val="111111"/>
          <w:sz w:val="28"/>
          <w:szCs w:val="28"/>
          <w:rtl/>
        </w:rPr>
        <w:t xml:space="preserve">23957- 4- </w:t>
      </w:r>
      <w:r>
        <w:rPr>
          <w:rStyle w:val="FootnoteReference"/>
        </w:rPr>
        <w:footnoteReference w:id="2617"/>
      </w:r>
      <w:r>
        <w:rPr>
          <w:rFonts w:ascii="Amiri" w:hAnsi="Amiri" w:eastAsia="Amiri" w:cs="Amiri"/>
          <w:lang w:bidi="ar-SA"/>
          <w:color w:val="111111"/>
          <w:sz w:val="28"/>
          <w:szCs w:val="28"/>
          <w:rtl/>
        </w:rPr>
        <w:t xml:space="preserve">وَ بِإِسْنَادِهِ عَنِ الْحُسَیْنِ بْنِ سَعِیدٍ عَنْ حَمَّادٍ عَنْ شُعَیْبٍ عَنْ أَبِی بَصِیرٍ عَنْ أَبِی عَبْدِ اللَّهِ ع أَنَّهُ سُئِلَ عَنْ رَجُلٍ کَانَتْ عِنْدَهُ مُضَارَبَةٌ وَ وَدِیعَةٌ وَ أَمْوَالُ أَیْتَامٍ وَ بَضَائِعُ وَ عَلَیْهِ سَلَفٌ لِقَوْمٍ فَهَلَکَ وَ تَرَکَ أَلْفَ دِرْهَمٍ أَوْ أَکْثَرَ مِنْ ذَلِکَ وَ الَّذِی عَلَیْهِ لِلنَّاسِ أَکْثَرُ مِمَّا تَرَکَ فَقَالَ یُقْسَمُ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3" w:name="pg14689_173490"/>
    <w:bookmarkEnd w:id="403"/>
    <w:p>
      <w:pPr>
        <w:pStyle w:val="BookText"/>
      </w:pPr>
      <w:r>
        <w:rPr>
          <w:rFonts w:ascii="Amiri" w:hAnsi="Amiri" w:eastAsia="Amiri" w:cs="Amiri"/>
          <w:lang w:bidi="ar-SA"/>
          <w:color w:val="111111"/>
          <w:sz w:val="28"/>
          <w:szCs w:val="28"/>
          <w:rtl/>
        </w:rPr>
        <w:t xml:space="preserve">لِهَؤُلَاءِ الَّذِینَ ذَکَرْتَ کُلِّهِمْ عَلَی قَدْرِ حِصَصِهِمْ أَمْوَالُهُمْ.</w:t>
      </w:r>
    </w:p>
    <w:p>
      <w:pPr>
        <w:pStyle w:val="BookText"/>
      </w:pPr>
      <w:r>
        <w:rPr>
          <w:rFonts w:ascii="Amiri" w:hAnsi="Amiri" w:eastAsia="Amiri" w:cs="Amiri"/>
          <w:lang w:bidi="ar-SA"/>
          <w:color w:val="111111"/>
          <w:sz w:val="28"/>
          <w:szCs w:val="28"/>
          <w:rtl/>
        </w:rPr>
        <w:t xml:space="preserve">أَقُولُ: ذَکَرَ الشَّیْخُ أَنَّهُ لَا یُنَافِی مَا مَرَّ وَ هُوَ ظَاهِرٌ وَ تَقَدَّمَ مَا یَدُلُّ عَلَی حُکْمِ الرَّهْنِ فِی مَحَلِّهِ </w:t>
      </w:r>
      <w:r>
        <w:rPr>
          <w:rStyle w:val="FootnoteReference"/>
        </w:rPr>
        <w:footnoteReference w:id="2618"/>
      </w:r>
      <w:r>
        <w:rPr>
          <w:rFonts w:ascii="Amiri" w:hAnsi="Amiri" w:eastAsia="Amiri" w:cs="Amiri"/>
          <w:lang w:bidi="ar-SA"/>
          <w:color w:val="111111"/>
          <w:sz w:val="28"/>
          <w:szCs w:val="28"/>
          <w:rtl/>
        </w:rPr>
        <w:t xml:space="preserve">وَ یَأْتِی مَا یَدُلُّ عَلَی بَعْضِ الْمَقْصُودِ فِی الْوَصَایَا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او در مورد مردی که مضاربه، امانت، اموال یتیمان و کالاهایی نزد او بوده و بدهی‌هایی به افراد داشته و فوت کرده و هزار درهم یا بیشتر باقی گذاشته، و بدهی‌های او بیشتر از اموال باقی‌مانده بوده است، پرسید. امام فرمود: 'تمام این اموال باید به نسبت بین کسانی که ذکر کرده‌ای تقسیم شود.'</w:t>
      </w:r>
    </w:p>
    <w:p>
      <w:pPr>
        <w:pStyle w:val="BookText"/>
      </w:pPr>
      <w:r>
        <w:rPr>
          <w:rFonts w:ascii="IRNazanin" w:hAnsi="IRNazanin" w:eastAsia="IRNazanin" w:cs="IRNazanin"/>
          <w:lang w:bidi="fa-IR"/>
          <w:color w:val="111111"/>
          <w:sz w:val="28"/>
          <w:szCs w:val="28"/>
          <w:rtl/>
        </w:rPr>
        <w:t xml:space="preserve">مرحوم شیخ ذکر کرده است که این مسئله با آنچه گذشت تناقضی ندارد و آشکار است و قبلاً حکمی در مورد رهن در محل خودش آمده و مواردی که به برخی از مقصود در وصایا دلالت می‌کند نیز خواهد آمد."</w:t>
      </w:r>
    </w:p>
    <w:p>
      <w:pPr>
        <w:pStyle w:val="Heading3"/>
      </w:pPr>
      <w:bookmarkStart w:id="1839" w:name="_Toc1400"/>
      <w:r>
        <w:t>6- بَابُ قِسْمَةِ مَالِ الْمُفَلَّسِ عَلَی غُرَمَائِهِ بِالْحِصَصِ وَ حُکْمِ الدِّیَةِ وَ الْکَفَنِ وَ بَیْعِ الدَّارِ وَ الْخَادِمِ وَ حُلُولِ الدَّیْنِ الْمُؤَجَّلِ بِالْمَوْتِ‌</w:t>
      </w:r>
      <w:bookmarkEnd w:id="1839"/>
    </w:p>
    <w:p>
      <w:pPr>
        <w:pStyle w:val="Heading4"/>
      </w:pPr>
      <w:bookmarkStart w:id="1840" w:name="_Toc1401"/>
      <w:r>
        <w:t>اشارة</w:t>
      </w:r>
      <w:bookmarkEnd w:id="1840"/>
    </w:p>
    <w:p>
      <w:pPr>
        <w:pStyle w:val="BookText"/>
      </w:pPr>
      <w:r>
        <w:rPr>
          <w:rStyle w:val="FootnoteReference"/>
        </w:rPr>
        <w:footnoteReference w:id="2620"/>
      </w:r>
      <w:r>
        <w:rPr>
          <w:rFonts w:ascii="Amiri" w:hAnsi="Amiri" w:eastAsia="Amiri" w:cs="Amiri"/>
          <w:lang w:bidi="ar-SA"/>
          <w:color w:val="111111"/>
          <w:sz w:val="28"/>
          <w:szCs w:val="28"/>
          <w:rtl/>
        </w:rPr>
        <w:t xml:space="preserve">6 بَابُ قِسْمَةِ مَالِ الْمُفَلَّسِ عَلَی غُرَمَائِهِ بِالْحِصَصِ وَ حُکْمِ الدِّیَةِ وَ الْکَفَنِ وَ بَیْعِ الدَّارِ وَ الْخَادِمِ وَ حُلُولِ الدَّیْنِ الْمُؤَجَّلِ بِالْمَوْتِ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41" w:name="_Toc1402"/>
      <w:r>
        <w:t>[رقم الحدیث الکلی: 23958 - رقم الحدیث الباب: 1]</w:t>
      </w:r>
      <w:bookmarkEnd w:id="1841"/>
    </w:p>
    <w:p>
      <w:pPr>
        <w:pStyle w:val="BookText"/>
      </w:pPr>
      <w:r>
        <w:rPr>
          <w:rFonts w:ascii="Times New Roman" w:hAnsi="Times New Roman" w:eastAsia="Times New Roman" w:cs="Times New Roman"/>
          <w:lang w:val="en-US" w:bidi="en-US"/>
          <w:color w:val="111111"/>
          <w:sz w:val="28"/>
          <w:szCs w:val="28"/>
          <w:rtl/>
        </w:rPr>
        <w:t xml:space="preserve">23958- 1- </w:t>
      </w:r>
      <w:r>
        <w:rPr>
          <w:rStyle w:val="FootnoteReference"/>
        </w:rPr>
        <w:footnoteReference w:id="2621"/>
      </w:r>
      <w:r>
        <w:rPr>
          <w:rFonts w:ascii="Amiri" w:hAnsi="Amiri" w:eastAsia="Amiri" w:cs="Amiri"/>
          <w:lang w:bidi="ar-SA"/>
          <w:color w:val="111111"/>
          <w:sz w:val="28"/>
          <w:szCs w:val="28"/>
          <w:rtl/>
        </w:rPr>
        <w:t xml:space="preserve">مُحَمَّدُ بْنُ الْحَسَنِ بِإِسْنَادِهِ عَنْ أَبِی الْقَاسِمِ جَعْفَرِ بْنِ مُحَمَّدِ بْنِ قُولَوَیْهِ عَنْ أَبِیهِ عَنْ سَعْدِ بْنِ عَبْدِ اللَّهِ عَنْ أَحْمَدَ بْنِ مُحَمَّدٍ عَنْ مُحَمَّدِ بْنِ یَحْیَی الْخَزَّازِ عَنْ غِیَاثِ بْنِ إِبْرَاهِیمَ عَنْ جَعْفَرٍ عَنْ أَبِیهِ أَنَّ عَلِیّاً ع کَانَ یُفَلِّسُ الرَّجُلَ إِذَا الْتَوَی عَلَی غُرَمَائِهِ ثُمَّ یَأْمُرُ بِهِ فَیُقْسَمُ مَالُهُ بَیْنَهُمْ بِالْحِصَصِ فَإِنْ أَبَی بَاعَهُ فَقَسَمَ بَیْنَهُمْ یَعْنِی مَالَهُ.</w:t>
      </w:r>
    </w:p>
    <w:p>
      <w:pPr>
        <w:pStyle w:val="BookText"/>
      </w:pPr>
      <w:r>
        <w:rPr>
          <w:rFonts w:ascii="Amiri" w:hAnsi="Amiri" w:eastAsia="Amiri" w:cs="Amiri"/>
          <w:lang w:bidi="ar-SA"/>
          <w:color w:val="111111"/>
          <w:sz w:val="28"/>
          <w:szCs w:val="28"/>
          <w:rtl/>
        </w:rPr>
        <w:t xml:space="preserve">وَ بِإِسْنَادِهِ عَنْ أَحْمَدَ بْنِ مُحَمَّدٍ عَنِ ابْنِ فَضَّالٍ عَنْ عَمَّارٍ عَنْ أَبِی عَبْدِ اللَّهِ ع مِثْلَهُ إِلَّا أَنَّهُ قَالَ یَحْبِسُ الرَّجُلَ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عَلِیِّ بْنِ مَحْبُوبٍ عَنْ یَعْقُوبَ بْنِ یَزِیدَ عَنِ الْحَسَنِ بْنِ عَلِیِّ بْنِ فَضَّالٍ عَنْ إِسْحَاقَ بْنِ عَمَّارٍ عَنْ جَعْفَرٍ عَنْ أَبِیهِ عَنْ عَلِیٍّ ع مِثْلَهُ </w:t>
      </w:r>
      <w:r>
        <w:rPr>
          <w:rStyle w:val="FootnoteReference"/>
        </w:rPr>
        <w:footnoteReference w:id="2623"/>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4" w:name="pg14689_173491"/>
    <w:bookmarkEnd w:id="404"/>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فَضَّالٍ عَنْ عَمَّارٍ عَنْ أَبِی عَبْدِ اللَّهِ ع مِثْلَهُ إِلَّا أَنَّهُ قَالَ یَحْبِسُ الرَّجُلَ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نَحْوَهُ وَ تَرَکَ قَوْلَهُ یَعْنِی مَالَهُ </w:t>
      </w:r>
      <w:r>
        <w:rPr>
          <w:rStyle w:val="FootnoteReference"/>
        </w:rPr>
        <w:footnoteReference w:id="26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صادق (ع) از پدرش نقل شده که علی (ع) حکم ورشکستگی مردی را صادر می‌کرد اگر به طلبکارانش نپردازد. سپس دستور می‌داد تا اموالش را به نسبت بین آن‌ها تقسیم کنند. اگر امتناع می‌کرد، اموالش را می‌فروخت و بین طلبکاران تقسیم می‌کرد.</w:t>
      </w:r>
    </w:p>
    <w:p>
      <w:pPr>
        <w:pStyle w:val="Heading4"/>
      </w:pPr>
      <w:bookmarkStart w:id="1842" w:name="_Toc1403"/>
      <w:r>
        <w:t>[رقم الحدیث الکلی: 23959 - رقم الحدیث الباب: 2]</w:t>
      </w:r>
      <w:bookmarkEnd w:id="1842"/>
    </w:p>
    <w:p>
      <w:pPr>
        <w:pStyle w:val="BookText"/>
      </w:pPr>
      <w:r>
        <w:rPr>
          <w:rFonts w:ascii="Times New Roman" w:hAnsi="Times New Roman" w:eastAsia="Times New Roman" w:cs="Times New Roman"/>
          <w:lang w:val="en-US" w:bidi="en-US"/>
          <w:color w:val="111111"/>
          <w:sz w:val="28"/>
          <w:szCs w:val="28"/>
          <w:rtl/>
        </w:rPr>
        <w:t xml:space="preserve">23959- 2- </w:t>
      </w:r>
      <w:r>
        <w:rPr>
          <w:rStyle w:val="FootnoteReference"/>
        </w:rPr>
        <w:footnoteReference w:id="2626"/>
      </w:r>
      <w:r>
        <w:rPr>
          <w:rFonts w:ascii="Amiri" w:hAnsi="Amiri" w:eastAsia="Amiri" w:cs="Amiri"/>
          <w:lang w:bidi="ar-SA"/>
          <w:color w:val="111111"/>
          <w:sz w:val="28"/>
          <w:szCs w:val="28"/>
          <w:rtl/>
        </w:rPr>
        <w:t xml:space="preserve">مُحَمَّدُ بْنُ یَعْقُوبَ عَنْ مُحَمَّدِ بْنِ یَحْیَی عَنْ عَلِیِّ بْنِ إِسْمَاعِیلَ عَنْ مُحَمَّدِ بْنِ عُمَرَ </w:t>
      </w:r>
      <w:r>
        <w:rPr>
          <w:rStyle w:val="FootnoteReference"/>
        </w:rPr>
        <w:footnoteReference w:id="2627"/>
      </w:r>
      <w:r>
        <w:rPr>
          <w:rFonts w:ascii="Amiri" w:hAnsi="Amiri" w:eastAsia="Amiri" w:cs="Amiri"/>
          <w:lang w:bidi="ar-SA"/>
          <w:color w:val="111111"/>
          <w:sz w:val="28"/>
          <w:szCs w:val="28"/>
          <w:rtl/>
        </w:rPr>
        <w:t xml:space="preserve">عَنْ عَلِیِّ بْنِ الْحَسَنِ </w:t>
      </w:r>
      <w:r>
        <w:rPr>
          <w:rStyle w:val="FootnoteReference"/>
        </w:rPr>
        <w:footnoteReference w:id="2628"/>
      </w:r>
      <w:r>
        <w:rPr>
          <w:rFonts w:ascii="Amiri" w:hAnsi="Amiri" w:eastAsia="Amiri" w:cs="Amiri"/>
          <w:lang w:bidi="ar-SA"/>
          <w:color w:val="111111"/>
          <w:sz w:val="28"/>
          <w:szCs w:val="28"/>
          <w:rtl/>
        </w:rPr>
        <w:t xml:space="preserve">عَنْ حَرِیزٍ عَنْ أَبِی عُبَیْدَةَ قَالَ: قُلْتُ لِأَبِی جَعْفَرٍ وَ أَبِی عَبْدِ اللَّهِ ع- رَجُلٌ دَفَعَ إِلَی رَجُلٍ أَلْفَ دِرْهَمٍ یَخْلِطُهَا بِمَالِهِ وَ یَتَّجِرُ بِهَا فَلَمَّا طَلَبَهَا مِنْهُ قَالَ ذَهَبَ الْمَالُ وَ کَانَ لِغَیْرِهِ مَعَهُ مِثْلُهَا وَ مَالٌ کَثِیرٌ لِغَیْرِ وَاحِدٍ فَقَالَ لَهُ کَیْفَ صَنَعَ أُولَئِکَ قَالَ أَخَذُوا أَمْوَالَهُمْ نَفَقَاتٍ فَقَالَ أَبُو جَعْفَرٍ وَ أَبُو عَبْدِ اللَّهِ ع جَمِیعاً یَرْجِعُ عَلَیْهِ بِمَالِهِ وَ یَرْجِعُ هُوَ عَلَی أُولَئِکَ بِمَا أَخَذُوا.</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629"/>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630"/>
      </w:r>
      <w:r>
        <w:rPr>
          <w:rFonts w:ascii="Amiri" w:hAnsi="Amiri" w:eastAsia="Amiri" w:cs="Amiri"/>
          <w:lang w:bidi="ar-SA"/>
          <w:color w:val="111111"/>
          <w:sz w:val="28"/>
          <w:szCs w:val="28"/>
          <w:rtl/>
        </w:rPr>
        <w:t xml:space="preserve">وَ فِی الرَّهْنِ </w:t>
      </w:r>
      <w:r>
        <w:rPr>
          <w:rStyle w:val="FootnoteReference"/>
        </w:rPr>
        <w:footnoteReference w:id="2631"/>
      </w:r>
      <w:r>
        <w:rPr>
          <w:rFonts w:ascii="Amiri" w:hAnsi="Amiri" w:eastAsia="Amiri" w:cs="Amiri"/>
          <w:lang w:bidi="ar-SA"/>
          <w:color w:val="111111"/>
          <w:sz w:val="28"/>
          <w:szCs w:val="28"/>
          <w:rtl/>
        </w:rPr>
        <w:t xml:space="preserve">وَ عَلَی بَقِیَّةِ الْمَقْصُودِ فِی الدَّیْنِ </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نقل شده که گفت: "به امام باقر (ع) و امام صادق (ع) گفتم: 'مردی هزار درهم به دیگری داد تا با آن تجارت کند و آن را با مال خود مخلوط کرد. هنگامی که مرد طلب کرد، پاسخ داد که مال از بین رفته است، در حالی که دیگران نیز مشابه آن را نزد او داشتند.' امام فرمود: 'اگر آنها اموال خود را به عنوان نفقات (هزینه‌ها) گرفته‌اند، آن مرد باید با مالش برگردد و آنها نیز مسئول آنچه گرفته‌اند، خواهند بود.'"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5" w:name="pg14689_173492"/>
    <w:bookmarkEnd w:id="405"/>
    <w:p>
      <w:pPr>
        <w:pStyle w:val="Heading3"/>
      </w:pPr>
      <w:bookmarkStart w:id="1843" w:name="_Toc1404"/>
      <w:r>
        <w:t>7- بَابُ حَبْسِ الْمَدْیُونِ وَ حُکْمِ الْمُعْسِرِ</w:t>
      </w:r>
      <w:bookmarkEnd w:id="1843"/>
    </w:p>
    <w:p>
      <w:pPr>
        <w:pStyle w:val="Heading4"/>
      </w:pPr>
      <w:bookmarkStart w:id="1844" w:name="_Toc1405"/>
      <w:r>
        <w:t>اشارة</w:t>
      </w:r>
      <w:bookmarkEnd w:id="1844"/>
    </w:p>
    <w:p>
      <w:pPr>
        <w:pStyle w:val="BookText"/>
      </w:pPr>
      <w:r>
        <w:rPr>
          <w:rStyle w:val="FootnoteReference"/>
        </w:rPr>
        <w:footnoteReference w:id="2633"/>
      </w:r>
      <w:r>
        <w:rPr>
          <w:rFonts w:ascii="Amiri" w:hAnsi="Amiri" w:eastAsia="Amiri" w:cs="Amiri"/>
          <w:lang w:bidi="ar-SA"/>
          <w:color w:val="111111"/>
          <w:sz w:val="28"/>
          <w:szCs w:val="28"/>
          <w:rtl/>
        </w:rPr>
        <w:t xml:space="preserve">7 بَابُ حَبْسِ الْمَدْیُونِ وَ حُکْمِ الْمُعْسِرِ</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45" w:name="_Toc1406"/>
      <w:r>
        <w:t>[رقم الحدیث الکلی: 23960 - رقم الحدیث الباب: 1]</w:t>
      </w:r>
      <w:bookmarkEnd w:id="1845"/>
    </w:p>
    <w:p>
      <w:pPr>
        <w:pStyle w:val="BookText"/>
      </w:pPr>
      <w:r>
        <w:rPr>
          <w:rFonts w:ascii="Times New Roman" w:hAnsi="Times New Roman" w:eastAsia="Times New Roman" w:cs="Times New Roman"/>
          <w:lang w:val="en-US" w:bidi="en-US"/>
          <w:color w:val="111111"/>
          <w:sz w:val="28"/>
          <w:szCs w:val="28"/>
          <w:rtl/>
        </w:rPr>
        <w:t xml:space="preserve">23960- 1- </w:t>
      </w:r>
      <w:r>
        <w:rPr>
          <w:rStyle w:val="FootnoteReference"/>
        </w:rPr>
        <w:footnoteReference w:id="2634"/>
      </w:r>
      <w:r>
        <w:rPr>
          <w:rFonts w:ascii="Amiri" w:hAnsi="Amiri" w:eastAsia="Amiri" w:cs="Amiri"/>
          <w:lang w:bidi="ar-SA"/>
          <w:color w:val="111111"/>
          <w:sz w:val="28"/>
          <w:szCs w:val="28"/>
          <w:rtl/>
        </w:rPr>
        <w:t xml:space="preserve">مُحَمَّدُ بْنُ الْحَسَنِ بِإِسْنَادِهِ عَنْ مُحَمَّدِ بْنِ الْحَسَنِ الصَّفَّارِ عَنْ مُحَمَّدِ بْنِ الْحُسَیْنِ عَنْ مُحَمَّدِ بْنِ یَحْیَی (عَنْ غِیَاثِ بْنِ إِبْرَاهِیمَ عَنْ جَعْفَرٍ عَنْ أَبِیهِ) </w:t>
      </w:r>
      <w:r>
        <w:rPr>
          <w:rStyle w:val="FootnoteReference"/>
        </w:rPr>
        <w:footnoteReference w:id="2635"/>
      </w:r>
    </w:p>
    <w:p>
      <w:pPr>
        <w:pStyle w:val="BookText"/>
      </w:pPr>
      <w:r>
        <w:rPr>
          <w:rFonts w:ascii="Amiri" w:hAnsi="Amiri" w:eastAsia="Amiri" w:cs="Amiri"/>
          <w:lang w:bidi="ar-SA"/>
          <w:color w:val="111111"/>
          <w:sz w:val="28"/>
          <w:szCs w:val="28"/>
          <w:rtl/>
        </w:rPr>
        <w:t xml:space="preserve">أَنَّ عَلِیّاً ع کَانَ یَحْبِسُ فِی الدَّیْنِ فَإِذَا تَبَیَّنَ لَهُ حَاجَةٌ وَ إِفْلَاسٌ خَلَّی سَبِیلَهُ حَتَّی یَسْتَفِیدَ مَالًا.</w:t>
      </w:r>
    </w:p>
    <w:p>
      <w:pPr>
        <w:pStyle w:val="BookText"/>
      </w:pPr>
      <w:r>
        <w:rPr>
          <w:rFonts w:ascii="Amiri" w:hAnsi="Amiri" w:eastAsia="Amiri" w:cs="Amiri"/>
          <w:lang w:bidi="ar-SA"/>
          <w:color w:val="111111"/>
          <w:sz w:val="28"/>
          <w:szCs w:val="28"/>
          <w:rtl/>
        </w:rPr>
        <w:t xml:space="preserve">وَ بِإِسْنَادِهِ عَنْ مُحَمَّدِ بْنِ عَلِیِّ بْنِ مَحْبُوبٍ عَنْ مُحَمَّدِ بْنِ الْحُسَیْنِ مِثْلَهُ </w:t>
      </w:r>
      <w:r>
        <w:rPr>
          <w:rStyle w:val="FootnoteReference"/>
        </w:rPr>
        <w:footnoteReference w:id="2636"/>
      </w:r>
      <w:r>
        <w:rPr>
          <w:rFonts w:ascii="Amiri" w:hAnsi="Amiri" w:eastAsia="Amiri" w:cs="Amiri"/>
          <w:lang w:bidi="ar-SA"/>
          <w:color w:val="111111"/>
          <w:sz w:val="28"/>
          <w:szCs w:val="28"/>
          <w:rtl/>
        </w:rPr>
        <w:t xml:space="preserve">وَ رَوَاهُ الصَّدُوقُ بِإِسْنَادِهِ إِلَی قَضَایَا أَمِیرِ الْمُؤْمِنِینَ ع مِثْلَهُ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نقل شده که از غیاث بن ابراهیم از امام جعفر صادق (ع) از پدرش نقل شده که علی (ع) کسی را که بدهکار بود زندانی می‌کرد، و اگر نیاز و ورشکستگی او برایش آشکار می‌شد، او را آزاد می‌کرد تا بتواند مالی بدست آورد.</w:t>
      </w:r>
    </w:p>
    <w:p>
      <w:pPr>
        <w:pStyle w:val="Heading4"/>
      </w:pPr>
      <w:bookmarkStart w:id="1846" w:name="_Toc1407"/>
      <w:r>
        <w:t>[رقم الحدیث الکلی: 23961 - رقم الحدیث الباب: 2]</w:t>
      </w:r>
      <w:bookmarkEnd w:id="1846"/>
    </w:p>
    <w:p>
      <w:pPr>
        <w:pStyle w:val="BookText"/>
      </w:pPr>
      <w:r>
        <w:rPr>
          <w:rFonts w:ascii="Times New Roman" w:hAnsi="Times New Roman" w:eastAsia="Times New Roman" w:cs="Times New Roman"/>
          <w:lang w:val="en-US" w:bidi="en-US"/>
          <w:color w:val="111111"/>
          <w:sz w:val="28"/>
          <w:szCs w:val="28"/>
          <w:rtl/>
        </w:rPr>
        <w:t xml:space="preserve">23961- 2- </w:t>
      </w:r>
      <w:r>
        <w:rPr>
          <w:rStyle w:val="FootnoteReference"/>
        </w:rPr>
        <w:footnoteReference w:id="2638"/>
      </w:r>
      <w:r>
        <w:rPr>
          <w:rFonts w:ascii="Amiri" w:hAnsi="Amiri" w:eastAsia="Amiri" w:cs="Amiri"/>
          <w:lang w:bidi="ar-SA"/>
          <w:color w:val="111111"/>
          <w:sz w:val="28"/>
          <w:szCs w:val="28"/>
          <w:rtl/>
        </w:rPr>
        <w:t xml:space="preserve">وَ بِإِسْنَادِهِ عَنِ ابْنِ قُولَوَیْهِ عَنْ أَبِیهِ عَنْ سَعْدٍ عَنْ أَحْمَدَ بْنِ مُحَمَّدِ بْنِ عِیسَی عَنْ أَبِیهِ عَنْ عَبْدِ اللَّهِ بْنِ الْمُغِیرَةِ عَنِ السَّکُونِیِّ عَنْ جَعْفَرٍ عَنْ أَبِیهِ عَنْ عَلِیٍّ ع أَنَّ امْرَأَةً اسْتَعْدَتْ عَلَی زَوْجِهَا أَنَّهُ لَا یُنْفِقُ عَلَیْهَا وَ کَانَ زَوْجُهَا مُعْسِراً فَأَبَی أَنْ یَحْبِسَهُ وَ قَالَ إِنَّ مَعَ الْعُسْرِ یُسْراً.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جعفر صادق (ع) از پدرش نقل شده که علی (ع) درباره زنی که از شوهرش به خاطر عدم نفقه شکایت کرده بود و شوهرش تنگدست بود، او را زندانی نکرد و گفت: 'با سختی، آسانی می‌آید.'"</w:t>
      </w:r>
    </w:p>
    <w:p>
      <w:pPr>
        <w:pStyle w:val="Heading4"/>
      </w:pPr>
      <w:bookmarkStart w:id="1847" w:name="_Toc1408"/>
      <w:r>
        <w:t>[رقم الحدیث الکلی: 23962 - رقم الحدیث الباب: 3]</w:t>
      </w:r>
      <w:bookmarkEnd w:id="1847"/>
    </w:p>
    <w:p>
      <w:pPr>
        <w:pStyle w:val="BookText"/>
      </w:pPr>
      <w:r>
        <w:rPr>
          <w:rFonts w:ascii="Times New Roman" w:hAnsi="Times New Roman" w:eastAsia="Times New Roman" w:cs="Times New Roman"/>
          <w:lang w:val="en-US" w:bidi="en-US"/>
          <w:color w:val="111111"/>
          <w:sz w:val="28"/>
          <w:szCs w:val="28"/>
          <w:rtl/>
        </w:rPr>
        <w:t xml:space="preserve">23962- 3- </w:t>
      </w:r>
      <w:r>
        <w:rPr>
          <w:rStyle w:val="FootnoteReference"/>
        </w:rPr>
        <w:footnoteReference w:id="2639"/>
      </w:r>
      <w:r>
        <w:rPr>
          <w:rFonts w:ascii="Amiri" w:hAnsi="Amiri" w:eastAsia="Amiri" w:cs="Amiri"/>
          <w:lang w:bidi="ar-SA"/>
          <w:color w:val="111111"/>
          <w:sz w:val="28"/>
          <w:szCs w:val="28"/>
          <w:rtl/>
        </w:rPr>
        <w:t xml:space="preserve">وَ بِإِسْنَادِهِ عَنْ مُحَمَّدِ بْنِ عَلِیِّ بْنِ مَحْبُوبٍ عَنْ إِبْرَاهِیمَ بْنِ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عَنِ النَّوْفَلِیِّ عَنِ السَّکُونِیِّ عَنْ جَعْفَرٍ عَنْ أَبِیهِ أَنَّ عَلِیّاً ع کَانَ یَحْبِسُ فِی الدَّیْنِ ثُمَّ یَنْظُرُ فَإِنْ کَانَ لَهُ مَالٌ أَعْطَی الْغُرَمَاءَ وَ إِنْ لَمْ یَکُنْ لَهُ مَالٌ دَفَعَهُ إِلَی الْغُرَمَاءِ فَیَقُولُ لَهُمُ اصْنَعُوا بِهِ مَا شِئْتُمْ إِنْ شِئْتُمْ آجِرُوهُ وَ إِنْ شِئْتُمُ اسْتَعْمِلُوهُ وَ ذَکَرَ الْحَدِیثَ.</w:t>
      </w:r>
    </w:p>
    <w:p>
      <w:pPr>
        <w:pStyle w:val="BookText"/>
      </w:pPr>
      <w:r>
        <w:rPr>
          <w:rFonts w:ascii="Amiri" w:hAnsi="Amiri" w:eastAsia="Amiri" w:cs="Amiri"/>
          <w:lang w:bidi="ar-SA"/>
          <w:color w:val="111111"/>
          <w:sz w:val="28"/>
          <w:szCs w:val="28"/>
          <w:rtl/>
        </w:rPr>
        <w:t xml:space="preserve">أَقُولُ: یُمْکِنُ أَنْ یُحْمَلَ هَذَا عَلَی مَنْ یَعْتَادُ إِجَارَةَ نَفْسِهِ وَ الْعَمَلَ بِیَدِهِ لِمَا تَقَدَّمَ هُنَا </w:t>
      </w:r>
      <w:r>
        <w:rPr>
          <w:rStyle w:val="FootnoteReference"/>
        </w:rPr>
        <w:footnoteReference w:id="2640"/>
      </w:r>
      <w:r>
        <w:rPr>
          <w:rFonts w:ascii="Amiri" w:hAnsi="Amiri" w:eastAsia="Amiri" w:cs="Amiri"/>
          <w:lang w:bidi="ar-SA"/>
          <w:color w:val="111111"/>
          <w:sz w:val="28"/>
          <w:szCs w:val="28"/>
          <w:rtl/>
        </w:rPr>
        <w:t xml:space="preserve">وَ فِی الدَّیْنِ </w:t>
      </w:r>
      <w:r>
        <w:rPr>
          <w:rStyle w:val="FootnoteReference"/>
        </w:rPr>
        <w:footnoteReference w:id="2641"/>
      </w:r>
      <w:r>
        <w:rPr>
          <w:rFonts w:ascii="Amiri" w:hAnsi="Amiri" w:eastAsia="Amiri" w:cs="Amiri"/>
          <w:lang w:bidi="ar-SA"/>
          <w:color w:val="111111"/>
          <w:sz w:val="28"/>
          <w:szCs w:val="28"/>
          <w:rtl/>
        </w:rPr>
        <w:t xml:space="preserve">وَ غَیْرِهِ مِنْ وُجُوبِ إِنْظَارِ الْمُعْسِرِ </w:t>
      </w:r>
      <w:r>
        <w:rPr>
          <w:rStyle w:val="FootnoteReference"/>
        </w:rPr>
        <w:footnoteReference w:id="2642"/>
      </w:r>
      <w:r>
        <w:rPr>
          <w:rFonts w:ascii="Amiri" w:hAnsi="Amiri" w:eastAsia="Amiri" w:cs="Amiri"/>
          <w:lang w:bidi="ar-SA"/>
          <w:color w:val="111111"/>
          <w:sz w:val="28"/>
          <w:szCs w:val="28"/>
          <w:rtl/>
        </w:rPr>
        <w:t xml:space="preserve">ذَکَرَهُ بَعْضُ عُلَمَائِنَا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6" w:name="pg14689_173495"/>
    <w:bookmarkEnd w:id="406"/>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سکونی از امام جعفر صادق (ع) از پدرش نقل شده که علی (ع) کسی را که بدهکار بود زندانی می‌کرد، و سپس بررسی می‌کرد؛ اگر مالی داشت، به طلبکاران می‌داد و اگر مالی نداشت، او را به طلبکاران می‌سپرد و به آن‌ها می‌گفت: 'با او هر طور که خواستید عمل کنید. اگر خواستید او را اجیر کنید و اگر خواستید او را به کار بگیرید.'</w:t>
      </w:r>
    </w:p>
    <w:p>
      <w:pPr>
        <w:pStyle w:val="Heading2"/>
      </w:pPr>
      <w:bookmarkStart w:id="1848" w:name="_Toc1409"/>
      <w:r>
        <w:t>کِتَابُ الضَّمَانِ‌</w:t>
      </w:r>
      <w:bookmarkEnd w:id="1848"/>
    </w:p>
    <w:p>
      <w:pPr>
        <w:pStyle w:val="Heading3"/>
      </w:pPr>
      <w:bookmarkStart w:id="1849" w:name="_Toc1410"/>
      <w:r>
        <w:t>1- بَابُ أَنَّهُ لَا غُرْمَ عَلَی الضَّامِنِ بَلْ یَرْجِعُ عَلَی الْمَضْمُونِ عَنْهُ‌</w:t>
      </w:r>
      <w:bookmarkEnd w:id="1849"/>
    </w:p>
    <w:p>
      <w:pPr>
        <w:pStyle w:val="Heading4"/>
      </w:pPr>
      <w:bookmarkStart w:id="1850" w:name="_Toc1411"/>
      <w:r>
        <w:t>اشارة</w:t>
      </w:r>
      <w:bookmarkEnd w:id="1850"/>
    </w:p>
    <w:p>
      <w:pPr>
        <w:pStyle w:val="BookText"/>
      </w:pPr>
      <w:r>
        <w:rPr>
          <w:rStyle w:val="FootnoteReference"/>
        </w:rPr>
        <w:footnoteReference w:id="2644"/>
      </w:r>
      <w:r>
        <w:rPr>
          <w:rFonts w:ascii="Amiri" w:hAnsi="Amiri" w:eastAsia="Amiri" w:cs="Amiri"/>
          <w:lang w:bidi="ar-SA"/>
          <w:color w:val="111111"/>
          <w:sz w:val="28"/>
          <w:szCs w:val="28"/>
          <w:rtl/>
        </w:rPr>
        <w:t xml:space="preserve">1 بَابُ أَنَّهُ لَا غُرْمَ عَلَی الضَّامِنِ بَلْ یَرْجِعُ عَلَی الْمَضْمُونِ عَنْهُ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51" w:name="_Toc1412"/>
      <w:r>
        <w:t>[رقم الحدیث الکلی: 23963 - رقم الحدیث الباب: 1]</w:t>
      </w:r>
      <w:bookmarkEnd w:id="1851"/>
    </w:p>
    <w:p>
      <w:pPr>
        <w:pStyle w:val="BookText"/>
      </w:pPr>
      <w:r>
        <w:rPr>
          <w:rFonts w:ascii="Times New Roman" w:hAnsi="Times New Roman" w:eastAsia="Times New Roman" w:cs="Times New Roman"/>
          <w:lang w:val="en-US" w:bidi="en-US"/>
          <w:color w:val="111111"/>
          <w:sz w:val="28"/>
          <w:szCs w:val="28"/>
          <w:rtl/>
        </w:rPr>
        <w:t xml:space="preserve">23963- 1- </w:t>
      </w:r>
      <w:r>
        <w:rPr>
          <w:rStyle w:val="FootnoteReference"/>
        </w:rPr>
        <w:footnoteReference w:id="2645"/>
      </w:r>
      <w:r>
        <w:rPr>
          <w:rFonts w:ascii="Amiri" w:hAnsi="Amiri" w:eastAsia="Amiri" w:cs="Amiri"/>
          <w:lang w:bidi="ar-SA"/>
          <w:color w:val="111111"/>
          <w:sz w:val="28"/>
          <w:szCs w:val="28"/>
          <w:rtl/>
        </w:rPr>
        <w:t xml:space="preserve">مُحَمَّدُ بْنُ الْحَسَنِ بِإِسْنَادِهِ عَنْ مُحَمَّدِ بْنِ عَلِیِّ بْنِ مَحْبُوبٍ عَنْ مُحَمَّدِ بْنِ عِیسَی عَنِ الْحَسَنِ بْنِ عَلِیِّ بْنِ یَقْطِینٍ عَنِ الْحُسَیْنِ بْنِ خَالِدٍ قَالَ: قُلْتُ لِأَبِی الْحَسَنِ ع جُعِلْتُ فِدَاکَ قَوْلُ النَّاسِ الضَّامِنُ غَارِمٌ قَالَ فَقَالَ لَیْسَ عَلَی الضَّامِنِ غُرْمٌ الْغُرْمُ عَلَی مَنْ أَکَلَ الْمَالَ.</w:t>
      </w:r>
    </w:p>
    <w:p>
      <w:pPr>
        <w:pStyle w:val="BookText"/>
      </w:pPr>
      <w:r>
        <w:rPr>
          <w:rFonts w:ascii="Amiri" w:hAnsi="Amiri" w:eastAsia="Amiri" w:cs="Amiri"/>
          <w:lang w:bidi="ar-SA"/>
          <w:color w:val="111111"/>
          <w:sz w:val="28"/>
          <w:szCs w:val="28"/>
          <w:rtl/>
        </w:rPr>
        <w:t xml:space="preserve">وَ رَوَاهُ الصَّدُوقُ بِإِسْنَادِهِ عَنِ الْحُسَیْنِ </w:t>
      </w:r>
      <w:r>
        <w:rPr>
          <w:rStyle w:val="FootnoteReference"/>
        </w:rPr>
        <w:footnoteReference w:id="2646"/>
      </w:r>
      <w:r>
        <w:rPr>
          <w:rFonts w:ascii="Amiri" w:hAnsi="Amiri" w:eastAsia="Amiri" w:cs="Amiri"/>
          <w:lang w:bidi="ar-SA"/>
          <w:color w:val="111111"/>
          <w:sz w:val="28"/>
          <w:szCs w:val="28"/>
          <w:rtl/>
        </w:rPr>
        <w:t xml:space="preserve">بْنِ خَالِدٍ </w:t>
      </w:r>
      <w:r>
        <w:rPr>
          <w:rStyle w:val="FootnoteReference"/>
        </w:rPr>
        <w:footnoteReference w:id="2647"/>
      </w:r>
    </w:p>
    <w:p>
      <w:pPr>
        <w:pStyle w:val="BookText"/>
      </w:pPr>
      <w:r>
        <w:rPr>
          <w:rFonts w:ascii="Amiri" w:hAnsi="Amiri" w:eastAsia="Amiri" w:cs="Amiri"/>
          <w:lang w:bidi="ar-SA"/>
          <w:color w:val="111111"/>
          <w:sz w:val="28"/>
          <w:szCs w:val="28"/>
          <w:rtl/>
        </w:rPr>
        <w:t xml:space="preserve">وَ رَوَاهُ الْکُلَیْنِیُّ عَنْ مُحَمَّدِ بْنِ یَحْیَی عَنْ بَعْضِ أَصْحَابِنَا عَنِ الْحَسَنِ بْنِ عَلِیِّ بْنِ یَقْطِینٍ </w:t>
      </w:r>
      <w:r>
        <w:rPr>
          <w:rStyle w:val="FootnoteReference"/>
        </w:rPr>
        <w:footnoteReference w:id="2648"/>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7" w:name="pg14689_173496"/>
    <w:bookmarkEnd w:id="407"/>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نقل شده که گفت: "به امام کاظم (ع) گفتم: 'فدایت شوم، مردم می‌گویند ضامن بدهکار است.' امام فرمود: 'غرم بر ضامن نیست، بلکه بر کسی است که مال را استفاده کرده است.'"</w:t>
      </w:r>
    </w:p>
    <w:p>
      <w:pPr>
        <w:pStyle w:val="Heading3"/>
      </w:pPr>
      <w:bookmarkStart w:id="1852" w:name="_Toc1413"/>
      <w:r>
        <w:t>2- بَابُ أَنَّهُ لَا بُدَّ مِنْ رِضَا الضَّامِنِ وَ الْمَضْمُونِ لَهُ دُونَ الْمَضْمُونِ عَنْهُ وَ أَنَّهُ یَبْرَأُ وَ یَنْتَقِلُ الْمَالُ مِنْ ذِمَّتِهِ وَ جَوَازِ ضَمَانِ دَیْنِ الْمَیِّتِ‌</w:t>
      </w:r>
      <w:bookmarkEnd w:id="1852"/>
    </w:p>
    <w:p>
      <w:pPr>
        <w:pStyle w:val="Heading4"/>
      </w:pPr>
      <w:bookmarkStart w:id="1853" w:name="_Toc1414"/>
      <w:r>
        <w:t>اشارة</w:t>
      </w:r>
      <w:bookmarkEnd w:id="1853"/>
    </w:p>
    <w:p>
      <w:pPr>
        <w:pStyle w:val="BookText"/>
      </w:pPr>
      <w:r>
        <w:rPr>
          <w:rStyle w:val="FootnoteReference"/>
        </w:rPr>
        <w:footnoteReference w:id="2650"/>
      </w:r>
      <w:r>
        <w:rPr>
          <w:rFonts w:ascii="Amiri" w:hAnsi="Amiri" w:eastAsia="Amiri" w:cs="Amiri"/>
          <w:lang w:bidi="ar-SA"/>
          <w:color w:val="111111"/>
          <w:sz w:val="28"/>
          <w:szCs w:val="28"/>
          <w:rtl/>
        </w:rPr>
        <w:t xml:space="preserve">2 بَابُ أَنَّهُ لَا بُدَّ مِنْ رِضَا الضَّامِنِ وَ الْمَضْمُونِ لَهُ دُونَ الْمَضْمُونِ عَنْهُ وَ أَنَّهُ یَبْرَأُ وَ یَنْتَقِلُ الْمَالُ مِنْ ذِمَّتِهِ وَ جَوَازِ ضَمَانِ دَیْنِ الْمَیِّتِ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54" w:name="_Toc1415"/>
      <w:r>
        <w:t>[رقم الحدیث الکلی: 23964 - رقم الحدیث الباب: 1]</w:t>
      </w:r>
      <w:bookmarkEnd w:id="1854"/>
    </w:p>
    <w:p>
      <w:pPr>
        <w:pStyle w:val="BookText"/>
      </w:pPr>
      <w:r>
        <w:rPr>
          <w:rFonts w:ascii="Times New Roman" w:hAnsi="Times New Roman" w:eastAsia="Times New Roman" w:cs="Times New Roman"/>
          <w:lang w:val="en-US" w:bidi="en-US"/>
          <w:color w:val="111111"/>
          <w:sz w:val="28"/>
          <w:szCs w:val="28"/>
          <w:rtl/>
        </w:rPr>
        <w:t xml:space="preserve">23964- 1- </w:t>
      </w:r>
      <w:r>
        <w:rPr>
          <w:rStyle w:val="FootnoteReference"/>
        </w:rPr>
        <w:footnoteReference w:id="2651"/>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عَنْ أَبِی عَبْدِ اللَّهِ ع فِی رَجُلٍ یَمُوتُ وَ عَلَیْهِ دَیْنٌ فَیَضْمَنُهُ ضَامِنٌ لِلْغُرَمَاءِ فَقَالَ إِذَا رَضِیَ بِهِ الْغُرَمَاءُ فَقَدْ بَرِئَتْ ذِمَّةُ الْمَیِّتِ.</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652"/>
      </w:r>
    </w:p>
    <w:p>
      <w:pPr>
        <w:pStyle w:val="BookText"/>
      </w:pPr>
      <w:r>
        <w:rPr>
          <w:rFonts w:ascii="Amiri" w:hAnsi="Amiri" w:eastAsia="Amiri" w:cs="Amiri"/>
          <w:lang w:bidi="ar-SA"/>
          <w:color w:val="111111"/>
          <w:sz w:val="28"/>
          <w:szCs w:val="28"/>
          <w:rtl/>
        </w:rPr>
        <w:t xml:space="preserve">وَ کَذَلِکَ رَوَاهُ الشَّیْخُ </w:t>
      </w:r>
      <w:r>
        <w:rPr>
          <w:rStyle w:val="FootnoteReference"/>
        </w:rPr>
        <w:footnoteReference w:id="2653"/>
      </w:r>
    </w:p>
    <w:p>
      <w:pPr>
        <w:pStyle w:val="BookText"/>
      </w:pPr>
      <w:r>
        <w:rPr>
          <w:rFonts w:ascii="Amiri" w:hAnsi="Amiri" w:eastAsia="Amiri" w:cs="Amiri"/>
          <w:lang w:bidi="ar-SA"/>
          <w:color w:val="111111"/>
          <w:sz w:val="28"/>
          <w:szCs w:val="28"/>
          <w:rtl/>
        </w:rPr>
        <w:t xml:space="preserve">وَ رَوَاهُ الشَّیْخُ أَیْضاً بِإِسْنَادِهِ عَنْ أَحْمَدَ بْنِ مُحَمَّدٍ مِثْلَهُ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که فرمود: "در مورد مردی که فوت کرده و بدهکار است و ضامنی برای طلبکاران پیدا می‌شود، اگر طلبکاران او را بپذیرند، بدهی از گردن متوفی برداشته می‌شود."</w:t>
      </w:r>
    </w:p>
    <w:p>
      <w:pPr>
        <w:pStyle w:val="Heading4"/>
      </w:pPr>
      <w:bookmarkStart w:id="1855" w:name="_Toc1416"/>
      <w:r>
        <w:t>[رقم الحدیث الکلی: 23965 - رقم الحدیث الباب: 2]</w:t>
      </w:r>
      <w:bookmarkEnd w:id="1855"/>
    </w:p>
    <w:p>
      <w:pPr>
        <w:pStyle w:val="BookText"/>
      </w:pPr>
      <w:r>
        <w:rPr>
          <w:rFonts w:ascii="Times New Roman" w:hAnsi="Times New Roman" w:eastAsia="Times New Roman" w:cs="Times New Roman"/>
          <w:lang w:val="en-US" w:bidi="en-US"/>
          <w:color w:val="111111"/>
          <w:sz w:val="28"/>
          <w:szCs w:val="28"/>
          <w:rtl/>
        </w:rPr>
        <w:t xml:space="preserve">23965- 2- </w:t>
      </w:r>
      <w:r>
        <w:rPr>
          <w:rStyle w:val="FootnoteReference"/>
        </w:rPr>
        <w:footnoteReference w:id="2655"/>
      </w:r>
      <w:r>
        <w:rPr>
          <w:rFonts w:ascii="Amiri" w:hAnsi="Amiri" w:eastAsia="Amiri" w:cs="Amiri"/>
          <w:lang w:bidi="ar-SA"/>
          <w:color w:val="111111"/>
          <w:sz w:val="28"/>
          <w:szCs w:val="28"/>
          <w:rtl/>
        </w:rPr>
        <w:t xml:space="preserve">وَ عَنْهُ عَنْ أَحْمَدَ بْنِ مُحَمَّدٍ عَنِ الْحُسَیْنِ بْنِ سَعِیدٍ عَنِ النَّضْرِ بْنِ سُوَیْدٍ عَنْ یَحْیَی الْحَلَبِیِّ عَنْ مُعَاوِیَةَ بْنِ وَهْبٍ قَالَ: قُلْتُ لِأَبِی عَبْدِ اللَّهِ ع ذُکِرَ لَنَا أَنَّ رَجُلًا مِنَ الْأَنْصَارِ مَاتَ وَ عَلَیْهِ دِینَارَانِ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8" w:name="pg14689_173497"/>
    <w:bookmarkEnd w:id="408"/>
    <w:p>
      <w:pPr>
        <w:pStyle w:val="BookText"/>
      </w:pPr>
      <w:r>
        <w:rPr>
          <w:rFonts w:ascii="Amiri" w:hAnsi="Amiri" w:eastAsia="Amiri" w:cs="Amiri"/>
          <w:lang w:bidi="ar-SA"/>
          <w:color w:val="111111"/>
          <w:sz w:val="28"/>
          <w:szCs w:val="28"/>
          <w:rtl/>
        </w:rPr>
        <w:t xml:space="preserve">فَلَمْ یُصَلِّ عَلَیْهِ النَّبِیُّ ص- وَ قَالَ صَلُّوا عَلَی صَاحِبِکُمْ حَتَّی ضَمِنَهُمَا بَعْضُ قَرَابَتِهِ فَقَالَ أَبُو عَبْدِ اللَّهِ ع ذَلِکَ الْحَقُّ الْحَدِیثَ.</w:t>
      </w:r>
    </w:p>
    <w:p>
      <w:pPr>
        <w:pStyle w:val="BookText"/>
      </w:pPr>
      <w:r>
        <w:rPr>
          <w:rFonts w:ascii="Amiri" w:hAnsi="Amiri" w:eastAsia="Amiri" w:cs="Amiri"/>
          <w:lang w:bidi="ar-SA"/>
          <w:color w:val="111111"/>
          <w:sz w:val="28"/>
          <w:szCs w:val="28"/>
          <w:rtl/>
        </w:rPr>
        <w:t xml:space="preserve">وَ رَوَاهُ الصَّدُوقُ بِإِسْنَادِهِ عَنْ مُعَاوِیَةَ بْنِ وَهْبٍ </w:t>
      </w:r>
      <w:r>
        <w:rPr>
          <w:rStyle w:val="FootnoteReference"/>
        </w:rPr>
        <w:footnoteReference w:id="2656"/>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حلبی از معاویه بن وهب نقل شده که گفت: "به امام صادق (ع) گفتم: 'ذکر شده که مردی از انصار فوت کرده و دو دینار بدهکار بوده است.' پیامبر (ص) بر او نماز نخواند و فرمود: 'بر دوستتان نماز بخوانید تا اینکه یکی از بستگانش آن دو دینار را تضمین کرد.' امام صادق (ع) فرمود: 'این درست است.'"</w:t>
      </w:r>
    </w:p>
    <w:p>
      <w:pPr>
        <w:pStyle w:val="Heading4"/>
      </w:pPr>
      <w:bookmarkStart w:id="1856" w:name="_Toc1417"/>
      <w:r>
        <w:t>[رقم الحدیث الکلی: 23966 - رقم الحدیث الباب: 3]</w:t>
      </w:r>
      <w:bookmarkEnd w:id="1856"/>
    </w:p>
    <w:p>
      <w:pPr>
        <w:pStyle w:val="BookText"/>
      </w:pPr>
      <w:r>
        <w:rPr>
          <w:rFonts w:ascii="Times New Roman" w:hAnsi="Times New Roman" w:eastAsia="Times New Roman" w:cs="Times New Roman"/>
          <w:lang w:val="en-US" w:bidi="en-US"/>
          <w:color w:val="111111"/>
          <w:sz w:val="28"/>
          <w:szCs w:val="28"/>
          <w:rtl/>
        </w:rPr>
        <w:t xml:space="preserve">23966- 3- </w:t>
      </w:r>
      <w:r>
        <w:rPr>
          <w:rStyle w:val="FootnoteReference"/>
        </w:rPr>
        <w:footnoteReference w:id="2658"/>
      </w:r>
      <w:r>
        <w:rPr>
          <w:rFonts w:ascii="Amiri" w:hAnsi="Amiri" w:eastAsia="Amiri" w:cs="Amiri"/>
          <w:lang w:bidi="ar-SA"/>
          <w:color w:val="111111"/>
          <w:sz w:val="28"/>
          <w:szCs w:val="28"/>
          <w:rtl/>
        </w:rPr>
        <w:t xml:space="preserve">مُحَمَّدُ بْنُ الْحَسَنِ فِی الْمَجَالِسِ وَ الْأَخْبَارِ عَنِ الْحُسَیْنِ بْنِ عُبَیْدِ اللَّهِ عَنْ هَارُونَ بْنِ مُوسَی عَنْ أَحْمَدَ بْنِ مُحَمَّدِ بْنِ سَعِیدٍ عَنْ یَعْقُوبَ بْنِ یُوسُفَ عَنِ الْحُسَیْنِ بْنِ مُخَارِقٍ عَنِ الصَّادِقِ عَنْ آبَائِهِ ع قَالَ: قَالَ رَسُولُ اللَّهِ ص مَنْ ضَمِنَ لِأَخِیهِ حَاجَةً لَمْ یَنْظُرِ اللَّهُ عَزَّ وَ جَلَّ فِی حَاجَتِهِ حَتَّی یَقْضِیَهَا.</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مخارق از امام صادق (ع) از پدرانش نقل شده که پیامبر اکرم (ص) فرمود: "کسی که حاجتی را برای برادرش تضمین کند، خداوند عز و جل به حاجت او توجه نمی‌کند تا زمانی که آن را برآورده کند."</w:t>
      </w:r>
    </w:p>
    <w:p>
      <w:pPr>
        <w:pStyle w:val="Heading3"/>
      </w:pPr>
      <w:bookmarkStart w:id="1857" w:name="_Toc1418"/>
      <w:r>
        <w:t>3- بَابُ حُکْمِ مَعْرِفَةِ الضَّامِنِ بِالْمَضْمُونِ لَهُ لِیَرُدَّ الْمَضْمُونَ هَلْ یُشْتَرَطُ أَمْ لَا</w:t>
      </w:r>
      <w:bookmarkEnd w:id="1857"/>
    </w:p>
    <w:p>
      <w:pPr>
        <w:pStyle w:val="Heading4"/>
      </w:pPr>
      <w:bookmarkStart w:id="1858" w:name="_Toc1419"/>
      <w:r>
        <w:t>اشارة</w:t>
      </w:r>
      <w:bookmarkEnd w:id="1858"/>
    </w:p>
    <w:p>
      <w:pPr>
        <w:pStyle w:val="BookText"/>
      </w:pPr>
      <w:r>
        <w:rPr>
          <w:rStyle w:val="FootnoteReference"/>
        </w:rPr>
        <w:footnoteReference w:id="2660"/>
      </w:r>
      <w:r>
        <w:rPr>
          <w:rFonts w:ascii="Amiri" w:hAnsi="Amiri" w:eastAsia="Amiri" w:cs="Amiri"/>
          <w:lang w:bidi="ar-SA"/>
          <w:color w:val="111111"/>
          <w:sz w:val="28"/>
          <w:szCs w:val="28"/>
          <w:rtl/>
        </w:rPr>
        <w:t xml:space="preserve">3 بَابُ حُکْمِ مَعْرِفَةِ الضَّامِنِ بِالْمَضْمُونِ لَهُ لِیَرُدَّ الْمَضْمُونَ هَلْ یُشْتَرَطُ أَمْ لَا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59" w:name="_Toc1420"/>
      <w:r>
        <w:t>[رقم الحدیث الکلی: 23967 - رقم الحدیث الباب: 1]</w:t>
      </w:r>
      <w:bookmarkEnd w:id="1859"/>
    </w:p>
    <w:p>
      <w:pPr>
        <w:pStyle w:val="BookText"/>
      </w:pPr>
      <w:r>
        <w:rPr>
          <w:rFonts w:ascii="Times New Roman" w:hAnsi="Times New Roman" w:eastAsia="Times New Roman" w:cs="Times New Roman"/>
          <w:lang w:val="en-US" w:bidi="en-US"/>
          <w:color w:val="111111"/>
          <w:sz w:val="28"/>
          <w:szCs w:val="28"/>
          <w:rtl/>
        </w:rPr>
        <w:t xml:space="preserve">23967- 1- </w:t>
      </w:r>
      <w:r>
        <w:rPr>
          <w:rStyle w:val="FootnoteReference"/>
        </w:rPr>
        <w:footnoteReference w:id="2661"/>
      </w:r>
      <w:r>
        <w:rPr>
          <w:rFonts w:ascii="Amiri" w:hAnsi="Amiri" w:eastAsia="Amiri" w:cs="Amiri"/>
          <w:lang w:bidi="ar-SA"/>
          <w:color w:val="111111"/>
          <w:sz w:val="28"/>
          <w:szCs w:val="28"/>
          <w:rtl/>
        </w:rPr>
        <w:t xml:space="preserve">مُحَمَّدُ بْنُ یَعْقُوبَ عَنْ حُمَیْدِ بْنِ زِیَادٍ عَنْ عُبَیْدِ اللَّهِ الدِّهْقَانِ عَنْ عَلِیِّ بْنِ الْحَسَنِ الطَّاطَرِیِّ عَنْ مُحَمَّدِ بْنِ زِیَادٍ عَنْ أَبَانٍ عَنْ فُضَیْلٍ وَ عُبَیْدٍ عَنْ أَبِی عَبْدِ اللَّهِ ع قَالَ: لَمَّا حَضَرَ مُحَمَّدَ بْنَ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9" w:name="pg14689_173498"/>
    <w:bookmarkEnd w:id="409"/>
    <w:p>
      <w:pPr>
        <w:pStyle w:val="BookText"/>
      </w:pPr>
      <w:r>
        <w:rPr>
          <w:rFonts w:ascii="Amiri" w:hAnsi="Amiri" w:eastAsia="Amiri" w:cs="Amiri"/>
          <w:lang w:bidi="ar-SA"/>
          <w:color w:val="111111"/>
          <w:sz w:val="28"/>
          <w:szCs w:val="28"/>
          <w:rtl/>
        </w:rPr>
        <w:t xml:space="preserve">أُسَامَةَ الْمَوْتُ دَخَلَ عَلَیْهِ بَنُو هَاشِمٍ فَقَالَ لَهُمْ قَدْ عَرَفْتُمْ قَرَابَتِی وَ مَنْزِلَتِی مِنْکُمْ وَ عَلَیَّ دَیْنٌ فَأُحِبُّ أَنْ تَقْضُوهُ </w:t>
      </w:r>
      <w:r>
        <w:rPr>
          <w:rStyle w:val="FootnoteReference"/>
        </w:rPr>
        <w:footnoteReference w:id="2662"/>
      </w:r>
      <w:r>
        <w:rPr>
          <w:rFonts w:ascii="Amiri" w:hAnsi="Amiri" w:eastAsia="Amiri" w:cs="Amiri"/>
          <w:lang w:bidi="ar-SA"/>
          <w:color w:val="111111"/>
          <w:sz w:val="28"/>
          <w:szCs w:val="28"/>
          <w:rtl/>
        </w:rPr>
        <w:t xml:space="preserve">عَنِّی فَقَالَ عَلِیُّ بْنُ الْحُسَیْنِ ع- ثُلُثُ دَیْنِکَ عَلَیَّ ثُمَّ سَکَتَ وَ سَکَتُوا فَقَالَ عَلِیُّ بْنُ الْحُسَیْنِ ع عَلَیَّ دَیْنُکَ کُلُّهُ ثُمَّ قَالَ عَلِیُّ بْنُ الْحُسَیْنِ ع أَمَا إِنَّهُ لَمْ یَمْنَعْنِی أَنْ أَضْمَنَهُ أَوَّلًا إِلَّا کَرَاهَةُ أَنْ یَقُولُوا سَبَقَنَا.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از امام صادق (ع) نقل شده که فرمود: "هنگامی که مرگ محمد بن اسامه فرا رسید، بنی هاشم به نزد او رفتند و او گفت: 'شما نسبت من و جایگاه من را در بین خودتان می‌دانید و بر من دینی است که می‌خواهم شما آن را برای من ادا کنید.' علی بن حسین (ع) فرمود: 'یک سوم دین تو بر عهده من است.' سپس سکوت کرد و همه سکوت کردند. بعد علی بن حسین (ع) فرمود: 'تمام دین تو بر عهده من است.' سپس گفت: 'علتی که ابتدا ضمانت نکردم، این بود که نمی‌خواستم بگویند که ما از او پیشی گرفتیم.'"</w:t>
      </w:r>
    </w:p>
    <w:p>
      <w:pPr>
        <w:pStyle w:val="Heading4"/>
      </w:pPr>
      <w:bookmarkStart w:id="1860" w:name="_Toc1421"/>
      <w:r>
        <w:t>[رقم الحدیث الکلی: 23968 - رقم الحدیث الباب: 2]</w:t>
      </w:r>
      <w:bookmarkEnd w:id="1860"/>
    </w:p>
    <w:p>
      <w:pPr>
        <w:pStyle w:val="BookText"/>
      </w:pPr>
      <w:r>
        <w:rPr>
          <w:rFonts w:ascii="Times New Roman" w:hAnsi="Times New Roman" w:eastAsia="Times New Roman" w:cs="Times New Roman"/>
          <w:lang w:val="en-US" w:bidi="en-US"/>
          <w:color w:val="111111"/>
          <w:sz w:val="28"/>
          <w:szCs w:val="28"/>
          <w:rtl/>
        </w:rPr>
        <w:t xml:space="preserve">23968- 2- </w:t>
      </w:r>
      <w:r>
        <w:rPr>
          <w:rStyle w:val="FootnoteReference"/>
        </w:rPr>
        <w:footnoteReference w:id="2663"/>
      </w:r>
      <w:r>
        <w:rPr>
          <w:rFonts w:ascii="Amiri" w:hAnsi="Amiri" w:eastAsia="Amiri" w:cs="Amiri"/>
          <w:lang w:bidi="ar-SA"/>
          <w:color w:val="111111"/>
          <w:sz w:val="28"/>
          <w:szCs w:val="28"/>
          <w:rtl/>
        </w:rPr>
        <w:t xml:space="preserve">مُحَمَّدُ بْنُ الْحَسَنِ فِی الْخِلَافِ عَنْ أَبِی سَعِیدٍ الْخُدْرِیِّ قَالَ: کُنَّا مَعَ رَسُولِ اللَّهِ ص فِی جَنَازَةٍ فَلَمَّا وُضِعَتْ قَالَ هَلْ عَلَی صَاحِبِکُمْ مِنْ دَیْنٍ قَالُوا نَعَمْ دِرْهَمَانِ فَقَالَ صَلُّوا عَلَی صَاحِبِکُمْ فَقَالَ عَلِیٌّ ع- هُمَا عَلَیَّ یَا رَسُولَ اللَّهِ وَ أَنَا لَهُمَا ضَامِنٌ فَقَامَ رَسُولُ اللَّهِ ص فَصَلَّی عَلَیْهِ ثُمَّ أَقْبَلَ عَلَی عَلِیٍّ ع- فَقَالَ جَزَاکَ اللَّهُ عَنِ الْإِسْلَامِ خَیْراً وَ فَکَّ رِهَانَکَ کَمَا فَکَکْتَ رِهَانَ أَخِیکَ.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خدری نقل شده که گفت: "ما با رسول خدا (ص) در یک مراسم تشییع جنازه بودیم. وقتی جنازه گذاشته شد، رسول خدا (ص) پرسید: 'آیا بر این فرد بدهی‌ای هست؟' گفتند: 'بله، دو درهم.' پیامبر (ص) فرمود: 'بر دوستتان نماز بخوانید.' علی (ع) فرمود: 'این دو درهم بر عهده من است، یا رسول الله، و من ضامن آن هستم.' پیامبر (ص) برخواست و بر او نماز خواند. سپس به علی (ع) روی کرد و فرمود: 'خدا تو را از جانب اسلام پاداش خیر دهد و گرو را از تو آزاد کند همچنان که گرو برادرت را آزاد کردی.'"</w:t>
      </w:r>
    </w:p>
    <w:p>
      <w:pPr>
        <w:pStyle w:val="Heading4"/>
      </w:pPr>
      <w:bookmarkStart w:id="1861" w:name="_Toc1422"/>
      <w:r>
        <w:t>[رقم الحدیث الکلی: 23969 - رقم الحدیث الباب: 3]</w:t>
      </w:r>
      <w:bookmarkEnd w:id="1861"/>
    </w:p>
    <w:p>
      <w:pPr>
        <w:pStyle w:val="BookText"/>
      </w:pPr>
      <w:r>
        <w:rPr>
          <w:rFonts w:ascii="Times New Roman" w:hAnsi="Times New Roman" w:eastAsia="Times New Roman" w:cs="Times New Roman"/>
          <w:lang w:val="en-US" w:bidi="en-US"/>
          <w:color w:val="111111"/>
          <w:sz w:val="28"/>
          <w:szCs w:val="28"/>
          <w:rtl/>
        </w:rPr>
        <w:t xml:space="preserve">23969- 3- </w:t>
      </w:r>
      <w:r>
        <w:rPr>
          <w:rStyle w:val="FootnoteReference"/>
        </w:rPr>
        <w:footnoteReference w:id="2664"/>
      </w:r>
      <w:r>
        <w:rPr>
          <w:rFonts w:ascii="Amiri" w:hAnsi="Amiri" w:eastAsia="Amiri" w:cs="Amiri"/>
          <w:lang w:bidi="ar-SA"/>
          <w:color w:val="111111"/>
          <w:sz w:val="28"/>
          <w:szCs w:val="28"/>
          <w:rtl/>
        </w:rPr>
        <w:t xml:space="preserve">وَ عَنْ جَابِرِ بْنِ عَبْدِ اللَّهِ أَنَّ النَّبِیَّ ص کَانَ لَا یُصَلِّی عَلَی رَجُلٍ عَلَیْهِ دَیْنٌ فَأُتِیَ بِجَنَازَةٍ فَقَالَ هَلْ عَلَی صَاحِبِکُمْ دَیْنٌ فَقَالُوا نَعَمْ دِینَارَانِ فَقَالَ صَلُّوا عَلَی صَاحِبِکُمْ فَقَالَ أَبُو قَتَادَةَ هُمَا عَلَیَّ یَا رَسُولَ اللَّهِ- قَالَ فَصَلَّی عَلَیْهِ فَلَمَّا فَتَحَ اللَّهُ عَلَی رَسُولِهِ- قَالَ أَنَا أَوْلَی بِالْمُؤْمِنِینَ مِنْ أَنْفُسِهِمْ فَمَنْ تَرَکَ مَالًا فَلِوَرَثَتِهِ وَ مَنْ تَرَکَ دَیْناً فَعَلَیَّ.</w:t>
      </w:r>
    </w:p>
    <w:p>
      <w:pPr>
        <w:pStyle w:val="BookText"/>
      </w:pPr>
      <w:r>
        <w:rPr>
          <w:rFonts w:ascii="Amiri" w:hAnsi="Amiri" w:eastAsia="Amiri" w:cs="Amiri"/>
          <w:lang w:bidi="ar-SA"/>
          <w:color w:val="111111"/>
          <w:sz w:val="28"/>
          <w:szCs w:val="28"/>
          <w:rtl/>
        </w:rPr>
        <w:t xml:space="preserve">أَقُولُ: وَ تَقَدَّمَ مَا یَدُلُّ عَلَی ذَلِکَ فِی الدَّیْنِ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بن عبدالله نقل شده که پیامبر اکرم (ص) بر مردی که بدهکار بود نماز نمی‌خواند. جنازه‌ای آورده شد و پیامبر (ص) پرسید: "آیا بر این فرد بدهی‌ای هست؟" گفتند: "بله، دو دینار." پیامبر (ص) فرمود: "بر دوستتان نماز بخوانید." ابو قتاده گفت: "این دو دینار بر عهده من است، یا رسول الله." پیامبر (ص) پس از این گفت: "من نسبت به مؤمنان از خودشان اولی هستم. پس هر کس مالی بگذارد برای ورثه‌اش است و هر کس بدهی بگذارد بر عهده من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0" w:name="pg14689_173499"/>
    <w:bookmarkEnd w:id="410"/>
    <w:p>
      <w:pPr>
        <w:pStyle w:val="Heading3"/>
      </w:pPr>
      <w:bookmarkStart w:id="1862" w:name="_Toc1423"/>
      <w:r>
        <w:t>4- بَابُ حُکْمِ مَا لَوْ أَبْرَأَ بَعْضُ الْوُرَّاثِ الْغُرَمَاءَ مِنْ جَمِیعِ الدَّیْنِ وَ ضَمِنَ رِضَا الْبَاقِینَ وَ اشْتِرَاطِ کَوْنِ الضَّامِنِ مَلِیّاً</w:t>
      </w:r>
      <w:bookmarkEnd w:id="1862"/>
    </w:p>
    <w:p>
      <w:pPr>
        <w:pStyle w:val="Heading4"/>
      </w:pPr>
      <w:bookmarkStart w:id="1863" w:name="_Toc1424"/>
      <w:r>
        <w:t>اشارة</w:t>
      </w:r>
      <w:bookmarkEnd w:id="1863"/>
    </w:p>
    <w:p>
      <w:pPr>
        <w:pStyle w:val="BookText"/>
      </w:pPr>
      <w:r>
        <w:rPr>
          <w:rStyle w:val="FootnoteReference"/>
        </w:rPr>
        <w:footnoteReference w:id="2666"/>
      </w:r>
      <w:r>
        <w:rPr>
          <w:rFonts w:ascii="Amiri" w:hAnsi="Amiri" w:eastAsia="Amiri" w:cs="Amiri"/>
          <w:lang w:bidi="ar-SA"/>
          <w:color w:val="111111"/>
          <w:sz w:val="28"/>
          <w:szCs w:val="28"/>
          <w:rtl/>
        </w:rPr>
        <w:t xml:space="preserve">4 بَابُ حُکْمِ مَا لَوْ أَبْرَأَ بَعْضُ الْوُرَّاثِ الْغُرَمَاءَ مِنْ جَمِیعِ الدَّیْنِ وَ ضَمِنَ رِضَا الْبَاقِینَ وَ اشْتِرَاطِ کَوْنِ الضَّامِنِ مَلِیّاً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64" w:name="_Toc1425"/>
      <w:r>
        <w:t>[رقم الحدیث الکلی: 23970 - رقم الحدیث الباب: 1]</w:t>
      </w:r>
      <w:bookmarkEnd w:id="1864"/>
    </w:p>
    <w:p>
      <w:pPr>
        <w:pStyle w:val="BookText"/>
      </w:pPr>
      <w:r>
        <w:rPr>
          <w:rFonts w:ascii="Times New Roman" w:hAnsi="Times New Roman" w:eastAsia="Times New Roman" w:cs="Times New Roman"/>
          <w:lang w:val="en-US" w:bidi="en-US"/>
          <w:color w:val="111111"/>
          <w:sz w:val="28"/>
          <w:szCs w:val="28"/>
          <w:rtl/>
        </w:rPr>
        <w:t xml:space="preserve">23970- 1- </w:t>
      </w:r>
      <w:r>
        <w:rPr>
          <w:rStyle w:val="FootnoteReference"/>
        </w:rPr>
        <w:footnoteReference w:id="2667"/>
      </w:r>
      <w:r>
        <w:rPr>
          <w:rFonts w:ascii="Amiri" w:hAnsi="Amiri" w:eastAsia="Amiri" w:cs="Amiri"/>
          <w:lang w:bidi="ar-SA"/>
          <w:color w:val="111111"/>
          <w:sz w:val="28"/>
          <w:szCs w:val="28"/>
          <w:rtl/>
        </w:rPr>
        <w:t xml:space="preserve">مُحَمَّدُ بْنُ یَعْقُوبَ عَنْ مُحَمَّدِ بْنِ یَحْیَی عَنْ أَحْمَدَ بْنِ مُحَمَّدٍ عَنِ ابْنِ فَضَّالٍ عَنِ الْحَسَنِ بْنِ الْجَهْمِ قَالَ: سَأَلْتُ أَبَا الْحَسَنِ ع عَنْ رَجُلٍ مَاتَ وَ لَهُ عَلَیَّ دَیْنٌ وَ خَلَّفَ وُلْداً رِجَالًا وَ نِسَاءً وَ صِبْیَاناً فَجَاءَ رَجُلٌ مِنْهُمْ فَقَالَ أَنْتَ فِی حِلٍّ مِمَّا لِأَبِی عَلَیْکَ مِنْ حِصَّتِی وَ أَنْتَ فِی حِلٍّ مِمَّا لِإِخْوَتِی وَ أَخَوَاتِی وَ أَنَا ضَامِنٌ لِرِضَاهُمْ عَنْکَ قَالَ یَکُونُ فِی سَعَةٍ مِنْ ذَلِکَ وَ حِلٍّ قُلْتُ فَإِنْ لَمْ یُعْطِهِمْ قَالَ کَانَ ذَلِکَ فِی عُنُقِهِ قُلْتُ فَإِنْ رَجَعَ الْوَرَثَةُ عَلَیَّ فَقَالُوا أَعْطِنَا حَقَّنَا فَقَالَ لَهُمْ ذَلِکَ فِی الْحُکْمِ الظَّاهِرِ فَأَمَّا بَیْنَکَ وَ بَیْنَ اللَّهِ فَأَنْتَ مِنْهَا فِی حِلٍّ إِذَا کَانَ الَّذِی حَلَّلَکَ یَضْمَنُ لَکَ عَنْهُمْ رِضَاهُمْ فَیَحْمِلُ لِمَا ضَمِنَ لَکَ قُلْتُ فَمَا تَقُولُ فِی الصَّبِیِّ لِأُمِّهِ أَنْ تُحَلِّلَ قَالَ نَعَمْ إِذَا کَانَ لَهَا مَا تُرْضِیهِ أَوْ تُعْطِیهِ قُلْتُ فَإِنْ لَمْ یَکُنْ لَهَا قَالَ فَلَا قُلْتُ فَقَدْ سَمِعْتُکَ تَقُولُ إِنَّهُ یَجُوزُ تَحْلِیلُهَا فَقَالَ إِنَّمَا أَعْنِی بِذَلِکَ إِذَا کَانَ لَهَا قُلْتُ فَالْأَبُ یَجُوزُ تَحْلِیلُهُ عَلَی ابْنِهِ فَقَالَ مَا کَانَ لَنَا مَعَ أَبِی الْحَسَنِ ع أَمْرٌ یَفْعَلُ فِی ذَلِکَ مَا شَاءَ قُلْتُ فَإِنَّ الرَّجُلَ ضَمِنَ لِی عَنْ ذَلِکَ الصَّبِیِّ وَ أَنَا مِنْ حِصَّتِهِ فِی حِلٍّ فَإِنْ مَاتَ الرَّجُلُ قَبْلَ أَنْ یَبْلُغَ الصَّبِیُّ فَلَا شَیْ‌ءَ عَلَیْهِ قَالَ الْأَمْرُ جَائِزٌ عَلَی مَا شَرَطَ لَکَ.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جهم نقل شده که گفت: "از امام کاظم (ع) درباره مردی که فوت کرده و به من بدهکار است و فرزندانش را به جای گذاشته، پرسیدم. یکی از فرزندانش به نزد من آمد و گفت: 'تو از بدهی‌ای که پدرم به تو دارد بری هستی و من مسئول رضایت برادران و خواهرانم هستم.' امام فرمود: 'این برای او حل می‌شود.' سپس پرسیدم: 'اگر نتواند به آن‌ها بدهد چه؟' امام فرمود: 'این امر بر عهده او خواهد بود.' دوباره پرسیدم: 'اگر وارثان از من حقشان را بخواهند چه؟' امام فرمود: 'در حکم ظاهری، این بر عهده تو نیست، اما بین تو و خداوند تو بری هستی به شرطی که او رضایت دیگران را تضمین کند.' سپس پرسیدم: 'آیا کودک می‌تواند مادرش را حل کند؟' امام فرمود: 'بله، اگر داشته باشد که راضی‌اش کند یا چیزی به او بدهد.' پرسیدم: 'اگر نداشته باشد چه؟' امام فرمود: 'نه.' پرسیدم: 'آیا پدر می‌تواند پسرش را حل کند؟' امام فرمود: 'ما با امام کاظم (ع) هیچ امری نداشتیم که در آنچه می‌خواست انجام دهد.' پرسیدم: 'اگر مردی برای کودک تضمین کند و من از سهم او بری شوم و مرد قبل از اینکه کودک بالغ شود بمیرد، چه؟' امام فرمود: 'این امر به شرطی که تضمین کرده بود، درست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1" w:name="pg14689_173500"/>
    <w:bookmarkEnd w:id="411"/>
    <w:p>
      <w:pPr>
        <w:pStyle w:val="Heading3"/>
      </w:pPr>
      <w:bookmarkStart w:id="1865" w:name="_Toc1426"/>
      <w:r>
        <w:t>5- بَابُ صِحَّةِ الضَّمَانِ مَعَ إِعْسَارِ الضَّامِنِ وَ عِلْمِ الْمَضْمُونِ لَهُ بِذَلِکَ‌</w:t>
      </w:r>
      <w:bookmarkEnd w:id="1865"/>
    </w:p>
    <w:p>
      <w:pPr>
        <w:pStyle w:val="Heading4"/>
      </w:pPr>
      <w:bookmarkStart w:id="1866" w:name="_Toc1427"/>
      <w:r>
        <w:t>اشارة</w:t>
      </w:r>
      <w:bookmarkEnd w:id="1866"/>
    </w:p>
    <w:p>
      <w:pPr>
        <w:pStyle w:val="BookText"/>
      </w:pPr>
      <w:r>
        <w:rPr>
          <w:rStyle w:val="FootnoteReference"/>
        </w:rPr>
        <w:footnoteReference w:id="2669"/>
      </w:r>
      <w:r>
        <w:rPr>
          <w:rFonts w:ascii="Amiri" w:hAnsi="Amiri" w:eastAsia="Amiri" w:cs="Amiri"/>
          <w:lang w:bidi="ar-SA"/>
          <w:color w:val="111111"/>
          <w:sz w:val="28"/>
          <w:szCs w:val="28"/>
          <w:rtl/>
        </w:rPr>
        <w:t xml:space="preserve">5 بَابُ صِحَّةِ الضَّمَانِ مَعَ إِعْسَارِ الضَّامِنِ وَ عِلْمِ الْمَضْمُونِ لَهُ بِذَلِکَ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67" w:name="_Toc1428"/>
      <w:r>
        <w:t>[رقم الحدیث الکلی: 23971 - رقم الحدیث الباب: 1]</w:t>
      </w:r>
      <w:bookmarkEnd w:id="1867"/>
    </w:p>
    <w:p>
      <w:pPr>
        <w:pStyle w:val="BookText"/>
      </w:pPr>
      <w:r>
        <w:rPr>
          <w:rFonts w:ascii="Times New Roman" w:hAnsi="Times New Roman" w:eastAsia="Times New Roman" w:cs="Times New Roman"/>
          <w:lang w:val="en-US" w:bidi="en-US"/>
          <w:color w:val="111111"/>
          <w:sz w:val="28"/>
          <w:szCs w:val="28"/>
          <w:rtl/>
        </w:rPr>
        <w:t xml:space="preserve">23971- 1- </w:t>
      </w:r>
      <w:r>
        <w:rPr>
          <w:rStyle w:val="FootnoteReference"/>
        </w:rPr>
        <w:footnoteReference w:id="2670"/>
      </w:r>
      <w:r>
        <w:rPr>
          <w:rFonts w:ascii="Amiri" w:hAnsi="Amiri" w:eastAsia="Amiri" w:cs="Amiri"/>
          <w:lang w:bidi="ar-SA"/>
          <w:color w:val="111111"/>
          <w:sz w:val="28"/>
          <w:szCs w:val="28"/>
          <w:rtl/>
        </w:rPr>
        <w:t xml:space="preserve">مُحَمَّدُ بْنُ عَلِیِّ بْنِ الْحُسَیْنِ قَالَ: قَالَ رُوِیَ أَنَّهُ احْتُضِرَ عَبْدُ اللَّهِ بْنُ الْحَسَنِ- فَاجْتَمَعَ إِلَیْهِ غُرَمَاؤُهُ فَطَالَبُوهُ بِدَیْنٍ لَهُمْ فَقَالَ لَهُمْ مَا عِنْدِی مَا أُعْطِیکُمْ وَ لَکِنِ ارْضَوْا بِمَنْ شِئْتُمْ مِنْ أَخِی وَ بَنِی عَمِّی عَلِیِّ بْنِ الْحُسَیْنِ- أَوْ عَبْدِ اللَّهِ بْنِ جَعْفَرٍ فَقَالَ الْغُرَمَاءُ أَمَّا عَبْدُ اللَّهِ بْنُ جَعْفَرٍ فَمَلِیٌّ مَطُولٌ وَ أَمَّا عَلِیُّ بْنُ الْحُسَیْنِ فَرَجُلٌ لَا مَالَ لَهُ صَدُوقٌ وَ هُوَ أَحَبُّهُمَا إِلَیْنَا فَأَرْسَلَ إِلَیْهِ فَأَخْبَرَهُ الْخَبَرَ فَقَالَ ع أَضْمَنُ لَکُمُ الْمَالَ إِلَی غَلَّةٍ وَ لَمْ یَکُنْ لَهُ غَلَّةٌ فَقَالَ الْقَوْمُ قَدْ رَضِینَا فَضَمِنَهُ فَلَمَّا أَتَتِ الْغَلَّةُ أَتَاحَ اللَّهُ تَعَالَی لَهُ الْمَالَ فَأَدَّاهُ.</w:t>
      </w:r>
    </w:p>
    <w:p>
      <w:pPr>
        <w:pStyle w:val="BookText"/>
      </w:pPr>
      <w:r>
        <w:rPr>
          <w:rFonts w:ascii="Amiri" w:hAnsi="Amiri" w:eastAsia="Amiri" w:cs="Amiri"/>
          <w:lang w:bidi="ar-SA"/>
          <w:color w:val="111111"/>
          <w:sz w:val="28"/>
          <w:szCs w:val="28"/>
          <w:rtl/>
        </w:rPr>
        <w:t xml:space="preserve">وَ رَوَاهُ الْکُلَیْنِیُّ عَنْ مُحَمَّدِ بْنِ یَحْیَی عَنْ مُحَمَّدِ بْنِ أَحْمَدَ عَنْ یُوسُفَ بْنِ السُّخْتِ عَنْ عَلِیِّ بْنِ مُحَمَّدِ بْنِ سُلَیْمَانَ عَنْ أَبِیهِ عَنْ عِیسَی بْنِ عَبْدِ اللَّهِ نَحْوَهُ </w:t>
      </w:r>
      <w:r>
        <w:rPr>
          <w:rStyle w:val="FootnoteReference"/>
        </w:rPr>
        <w:footnoteReference w:id="2671"/>
      </w:r>
    </w:p>
    <w:p>
      <w:pPr>
        <w:pStyle w:val="BookText"/>
      </w:pPr>
      <w:r>
        <w:rPr>
          <w:rFonts w:ascii="Amiri" w:hAnsi="Amiri" w:eastAsia="Amiri" w:cs="Amiri"/>
          <w:lang w:bidi="ar-SA"/>
          <w:color w:val="111111"/>
          <w:sz w:val="28"/>
          <w:szCs w:val="28"/>
          <w:rtl/>
        </w:rPr>
        <w:t xml:space="preserve">وَ رَوَاهُ الشَّیْخُ بِإِسْنَادِهِ عَنْ مُحَمَّدِ بْنِ عَلِیِّ بْنِ مَحْبُوبٍ عَنْ یُوسُفَ بْنِ السُّخْتِ مِثْلَهُ وَ زَادَ فِی آخِرِهِ أَتَاحَ اللَّهُ لَهُ أَیْ یَسَّرَ لَهُ بِالْمَالِ </w:t>
      </w:r>
      <w:r>
        <w:rPr>
          <w:rStyle w:val="FootnoteReference"/>
        </w:rPr>
        <w:footnoteReference w:id="267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که گفت: "روایت شده که وقتی عبدالله بن حسن در حال احتضار بود، طلبکارانش نزد او آمدند و بدهی‌های خود را طلب کردند. او گفت: 'من چیزی ندارم که به شما بدهم، اما از میان برادر و پسرعموهایم، علی بن حسین یا عبدالله بن جعفر را راضی کنید.' طلبکاران گفتند: 'عبدالله بن جعفر ثروتمند است و زمان زیادی می‌خواهد، اما علی بن حسین مردی صادق و بی‌مال است و او را بیشتر می‌پسندیم.' عبدالله به علی بن حسین اطلاع داد و علی (ع) گفت: 'من تضمین می‌کنم که پول شما را تا هنگام برداشت محصول بدهم.' و در آن زمان محصولی نداشت. طلبکاران گفتند: 'ما راضی هستیم.' پس علی (ع) تضمین کرد و وقتی محصول رسید، خداوند برای او مال فراهم کرد و او بدهی‌ها را پرداخت کرد."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2" w:name="pg14689_173501"/>
    <w:bookmarkEnd w:id="412"/>
    <w:p>
      <w:pPr>
        <w:pStyle w:val="Heading3"/>
      </w:pPr>
      <w:bookmarkStart w:id="1868" w:name="_Toc1429"/>
      <w:r>
        <w:t>6- بَابُ أَنَّهُ لَا یَلْزَمُ الْمَضْمُونَ عَنْهُ أَنْ یَدْفَعَ إِلَی الضَّامِنِ أَکْثَرَ مِمَّا دَفَعَ‌</w:t>
      </w:r>
      <w:bookmarkEnd w:id="1868"/>
    </w:p>
    <w:p>
      <w:pPr>
        <w:pStyle w:val="Heading4"/>
      </w:pPr>
      <w:bookmarkStart w:id="1869" w:name="_Toc1430"/>
      <w:r>
        <w:t>اشارة</w:t>
      </w:r>
      <w:bookmarkEnd w:id="1869"/>
    </w:p>
    <w:p>
      <w:pPr>
        <w:pStyle w:val="BookText"/>
      </w:pPr>
      <w:r>
        <w:rPr>
          <w:rStyle w:val="FootnoteReference"/>
        </w:rPr>
        <w:footnoteReference w:id="2673"/>
      </w:r>
      <w:r>
        <w:rPr>
          <w:rFonts w:ascii="Amiri" w:hAnsi="Amiri" w:eastAsia="Amiri" w:cs="Amiri"/>
          <w:lang w:bidi="ar-SA"/>
          <w:color w:val="111111"/>
          <w:sz w:val="28"/>
          <w:szCs w:val="28"/>
          <w:rtl/>
        </w:rPr>
        <w:t xml:space="preserve">6 بَابُ أَنَّهُ لَا یَلْزَمُ الْمَضْمُونَ عَنْهُ أَنْ یَدْفَعَ إِلَی الضَّامِنِ أَکْثَرَ مِمَّا دَفَعَ</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70" w:name="_Toc1431"/>
      <w:r>
        <w:t>[رقم الحدیث الکلی: 23972 - رقم الحدیث الباب: 1]</w:t>
      </w:r>
      <w:bookmarkEnd w:id="1870"/>
    </w:p>
    <w:p>
      <w:pPr>
        <w:pStyle w:val="BookText"/>
      </w:pPr>
      <w:r>
        <w:rPr>
          <w:rFonts w:ascii="Times New Roman" w:hAnsi="Times New Roman" w:eastAsia="Times New Roman" w:cs="Times New Roman"/>
          <w:lang w:val="en-US" w:bidi="en-US"/>
          <w:color w:val="111111"/>
          <w:sz w:val="28"/>
          <w:szCs w:val="28"/>
          <w:rtl/>
        </w:rPr>
        <w:t xml:space="preserve">23972- 1- </w:t>
      </w:r>
      <w:r>
        <w:rPr>
          <w:rStyle w:val="FootnoteReference"/>
        </w:rPr>
        <w:footnoteReference w:id="2674"/>
      </w:r>
      <w:r>
        <w:rPr>
          <w:rFonts w:ascii="Amiri" w:hAnsi="Amiri" w:eastAsia="Amiri" w:cs="Amiri"/>
          <w:lang w:bidi="ar-SA"/>
          <w:color w:val="111111"/>
          <w:sz w:val="28"/>
          <w:szCs w:val="28"/>
          <w:rtl/>
        </w:rPr>
        <w:t xml:space="preserve">مُحَمَّدُ بْنُ الْحَسَنِ بِإِسْنَادِهِ عَنْ عُمَرَ بْنِ یَزِیدَ قَالَ: سَأَلْتُ أَبَا عَبْدِ اللَّهِ ع عَنْ رَجُلٍ ضَمِنَ عَنْ رَجُلٍ ضَمَاناً ثُمَّ صَالَحَ عَلَیْهِ قَالَ لَیْسَ لَهُ إِلَّا الَّذِی صَالَحَ عَلَیْهِ.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عَنْ مُحَمَّدِ بْنِ عِیسَی عَنِ ابْنِ بُکَیْرٍ عَنْ عُمَرَ بْنِ یَزِیدَ مِثْلَهُ </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که گفت: "از امام صادق (ع) درباره مردی که ضامن فرد دیگری شد و سپس بر آن ضمانت صلح کرد، پرسیدم. امام فرمود: 'او فقط حق دارد به آنچه بر آن صلح کرده است.'"</w:t>
      </w:r>
    </w:p>
    <w:p>
      <w:pPr>
        <w:pStyle w:val="Heading4"/>
      </w:pPr>
      <w:bookmarkStart w:id="1871" w:name="_Toc1432"/>
      <w:r>
        <w:t>[رقم الحدیث الکلی: 23973 - رقم الحدیث الباب: 2]</w:t>
      </w:r>
      <w:bookmarkEnd w:id="1871"/>
    </w:p>
    <w:p>
      <w:pPr>
        <w:pStyle w:val="BookText"/>
      </w:pPr>
      <w:r>
        <w:rPr>
          <w:rFonts w:ascii="Times New Roman" w:hAnsi="Times New Roman" w:eastAsia="Times New Roman" w:cs="Times New Roman"/>
          <w:lang w:val="en-US" w:bidi="en-US"/>
          <w:color w:val="111111"/>
          <w:sz w:val="28"/>
          <w:szCs w:val="28"/>
          <w:rtl/>
        </w:rPr>
        <w:t xml:space="preserve">23973- 2- </w:t>
      </w:r>
      <w:r>
        <w:rPr>
          <w:rStyle w:val="FootnoteReference"/>
        </w:rPr>
        <w:footnoteReference w:id="2676"/>
      </w:r>
      <w:r>
        <w:rPr>
          <w:rFonts w:ascii="Amiri" w:hAnsi="Amiri" w:eastAsia="Amiri" w:cs="Amiri"/>
          <w:lang w:bidi="ar-SA"/>
          <w:color w:val="111111"/>
          <w:sz w:val="28"/>
          <w:szCs w:val="28"/>
          <w:rtl/>
        </w:rPr>
        <w:t xml:space="preserve">وَ بِإِسْنَادِهِ عَنِ الْحُسَیْنِ بْنِ سَعِیدٍ عَنْ مُحَمَّدِ بْنِ خَالِدٍ عَنِ ابْنِ بُکَیْرٍ مِثْلَهُ إِلَّا أَنَّهُ قَالَ ثُمَّ صَالَحَ عَلَی بَعْضِ مَا صَالَحَ عَلَیْهِ.</w:t>
      </w:r>
    </w:p>
    <w:p>
      <w:pPr>
        <w:pStyle w:val="BookText"/>
      </w:pPr>
      <w:r>
        <w:rPr>
          <w:rFonts w:ascii="Amiri" w:hAnsi="Amiri" w:eastAsia="Amiri" w:cs="Amiri"/>
          <w:lang w:bidi="ar-SA"/>
          <w:color w:val="111111"/>
          <w:sz w:val="28"/>
          <w:szCs w:val="28"/>
          <w:rtl/>
        </w:rPr>
        <w:t xml:space="preserve">وَ بِإِسْنَادِهِ عَنْ مُحَمَّدِ بْنِ عَلِیِّ بْنِ مَحْبُوبٍ عَنْ بُنَانِ بْنِ مُحَمَّدٍ عَنْ صَفْوَانَ عَنِ ابْنِ بُکَیْرٍ قَالَ سَأَلْتُ أَبَا عَبْدِ اللَّهِ ع وَ ذَکَرَ مِثْلَهُ </w:t>
      </w:r>
      <w:r>
        <w:rPr>
          <w:rStyle w:val="FootnoteReference"/>
        </w:rPr>
        <w:footnoteReference w:id="2677"/>
      </w:r>
      <w:r>
        <w:rPr>
          <w:rFonts w:ascii="Amiri" w:hAnsi="Amiri" w:eastAsia="Amiri" w:cs="Amiri"/>
          <w:lang w:bidi="ar-SA"/>
          <w:color w:val="111111"/>
          <w:sz w:val="28"/>
          <w:szCs w:val="28"/>
          <w:rtl/>
        </w:rPr>
        <w:t xml:space="preserve">وَ رَوَاهُ ابْنُ إِدْرِیسَ فِی آخِرِ السَّرَائِرِ نَقْلًا مِنْ کِتَابِ عَبْدِ اللَّهِ بْنِ بُکَیْرٍ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بُکَیرمثل همین نقل شده ولی گفت: "سپس بر برخی از آنچه که بر آن صلح کرده بود، صلح کرد."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3" w:name="pg14689_173502"/>
    <w:bookmarkEnd w:id="413"/>
    <w:p>
      <w:pPr>
        <w:pStyle w:val="Heading3"/>
      </w:pPr>
      <w:bookmarkStart w:id="1872" w:name="_Toc1433"/>
      <w:r>
        <w:t>7- بَابُ کَرَاهَةِ التَّعَرُّضِ لِلْکَفَالاتِ وَ الضَّمَانِ‌</w:t>
      </w:r>
      <w:bookmarkEnd w:id="1872"/>
    </w:p>
    <w:p>
      <w:pPr>
        <w:pStyle w:val="Heading4"/>
      </w:pPr>
      <w:bookmarkStart w:id="1873" w:name="_Toc1434"/>
      <w:r>
        <w:t>اشارة</w:t>
      </w:r>
      <w:bookmarkEnd w:id="1873"/>
    </w:p>
    <w:p>
      <w:pPr>
        <w:pStyle w:val="BookText"/>
      </w:pPr>
      <w:r>
        <w:rPr>
          <w:rStyle w:val="FootnoteReference"/>
        </w:rPr>
        <w:footnoteReference w:id="2679"/>
      </w:r>
      <w:r>
        <w:rPr>
          <w:rFonts w:ascii="Amiri" w:hAnsi="Amiri" w:eastAsia="Amiri" w:cs="Amiri"/>
          <w:lang w:bidi="ar-SA"/>
          <w:color w:val="111111"/>
          <w:sz w:val="28"/>
          <w:szCs w:val="28"/>
          <w:rtl/>
        </w:rPr>
        <w:t xml:space="preserve">7 بَابُ کَرَاهَةِ التَّعَرُّضِ لِلْکَفَالاتِ وَ الضَّمَانِ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74" w:name="_Toc1435"/>
      <w:r>
        <w:t>[رقم الحدیث الکلی: 23974 - رقم الحدیث الباب: 1]</w:t>
      </w:r>
      <w:bookmarkEnd w:id="1874"/>
    </w:p>
    <w:p>
      <w:pPr>
        <w:pStyle w:val="BookText"/>
      </w:pPr>
      <w:r>
        <w:rPr>
          <w:rFonts w:ascii="Times New Roman" w:hAnsi="Times New Roman" w:eastAsia="Times New Roman" w:cs="Times New Roman"/>
          <w:lang w:val="en-US" w:bidi="en-US"/>
          <w:color w:val="111111"/>
          <w:sz w:val="28"/>
          <w:szCs w:val="28"/>
          <w:rtl/>
        </w:rPr>
        <w:t xml:space="preserve">23974- 1- </w:t>
      </w:r>
      <w:r>
        <w:rPr>
          <w:rStyle w:val="FootnoteReference"/>
        </w:rPr>
        <w:footnoteReference w:id="2680"/>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حَفْصِ بْنِ الْبَخْتَرِیِّ قَالَ: أَبْطَأْتُ عَنِ الْحَجِّ فَقَالَ لِی أَبُو عَبْدِ اللَّهِ ع- مَا أَبْطَأَ بِکَ عَنِ الْحَجِّ فَقُلْتُ جُعِلْتُ فِدَاکَ تَکَفَّلْتُ بِرَجُلٍ فَخَفَرَ بِی </w:t>
      </w:r>
      <w:r>
        <w:rPr>
          <w:rStyle w:val="FootnoteReference"/>
        </w:rPr>
        <w:footnoteReference w:id="2681"/>
      </w:r>
      <w:r>
        <w:rPr>
          <w:rFonts w:ascii="Amiri" w:hAnsi="Amiri" w:eastAsia="Amiri" w:cs="Amiri"/>
          <w:lang w:bidi="ar-SA"/>
          <w:color w:val="111111"/>
          <w:sz w:val="28"/>
          <w:szCs w:val="28"/>
          <w:rtl/>
        </w:rPr>
        <w:t xml:space="preserve">فَقَالَ مَا لَکَ وَ لِلْکَفَالاتِ أَ مَا عَلِمْتَ أَنَّهَا أَهْلَکَتِ الْقُرُونَ الْأُولَی ثُمَّ قَالَ إِنَّ قَوْماً أَذْنَبُوا ذُنُوباً کَثِیرَةً فَأَشْفَقُوا مِنْهَا وَ خَافُوا خَوْفاً شَدِیداً فَجَاءَ آخَرُونَ فَقَالُوا ذُنُوبُکُمْ عَلَیْنَا فَأَنْزَلَ اللَّهُ عَزَّ وَ جَلَّ عَلَیْهِمُ الْعَذَابَ ثُمَّ قَالَ اللَّهُ </w:t>
      </w:r>
      <w:r>
        <w:rPr>
          <w:rStyle w:val="FootnoteReference"/>
        </w:rPr>
        <w:footnoteReference w:id="2682"/>
      </w:r>
      <w:r>
        <w:rPr>
          <w:rFonts w:ascii="Amiri" w:hAnsi="Amiri" w:eastAsia="Amiri" w:cs="Amiri"/>
          <w:lang w:bidi="ar-SA"/>
          <w:color w:val="111111"/>
          <w:sz w:val="28"/>
          <w:szCs w:val="28"/>
          <w:rtl/>
        </w:rPr>
        <w:t xml:space="preserve">تَبَارَکَ وَ تَعَالَی خَافُونِی وَ اجْتَرَأْتُمْ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نقل شده که گفت: "به حج نرفتم، امام صادق (ع) به من فرمود: 'چه چیزی تو را از حج بازداشت؟' گفتم: 'فدایت شوم، برای مردی ضامن شدم و او به من خیانت کرد.' امام فرمود: 'تو را با ضمانت چه کار؟ آیا نمی‌دانی که ضمانت‌های بی‌رویه اقوام پیشین را نابود کرد؟' سپس فرمود: 'مردمانی بودند که گناهان زیادی انجام دادند و از آنها بسیار ترسیدند. دیگرانی آمدند و گفتند: گناهان شما بر عهده ما. پس خداوند عز و جل بر آنها عذاب نازل کرد و فرمود: از من بترسید ولی آنها بر من جرأت کردند.'"</w:t>
      </w:r>
    </w:p>
    <w:p>
      <w:pPr>
        <w:pStyle w:val="Heading4"/>
      </w:pPr>
      <w:bookmarkStart w:id="1875" w:name="_Toc1436"/>
      <w:r>
        <w:t>[رقم الحدیث الکلی: 23975 - رقم الحدیث الباب: 2]</w:t>
      </w:r>
      <w:bookmarkEnd w:id="1875"/>
    </w:p>
    <w:p>
      <w:pPr>
        <w:pStyle w:val="BookText"/>
      </w:pPr>
      <w:r>
        <w:rPr>
          <w:rFonts w:ascii="Times New Roman" w:hAnsi="Times New Roman" w:eastAsia="Times New Roman" w:cs="Times New Roman"/>
          <w:lang w:val="en-US" w:bidi="en-US"/>
          <w:color w:val="111111"/>
          <w:sz w:val="28"/>
          <w:szCs w:val="28"/>
          <w:rtl/>
        </w:rPr>
        <w:t xml:space="preserve">23975- 2- </w:t>
      </w:r>
      <w:r>
        <w:rPr>
          <w:rStyle w:val="FootnoteReference"/>
        </w:rPr>
        <w:footnoteReference w:id="2683"/>
      </w:r>
      <w:r>
        <w:rPr>
          <w:rFonts w:ascii="Amiri" w:hAnsi="Amiri" w:eastAsia="Amiri" w:cs="Amiri"/>
          <w:lang w:bidi="ar-SA"/>
          <w:color w:val="111111"/>
          <w:sz w:val="28"/>
          <w:szCs w:val="28"/>
          <w:rtl/>
        </w:rPr>
        <w:t xml:space="preserve">مُحَمَّدُ بْنُ عَلِیِّ بْنِ الْحُسَیْنِ قَالَ: قَالَ الصَّادِقُ ع الْکَفَالَةُ خَسَارَةٌ غَرَامَةٌ نَدَامَةٌ.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که امام صادق (ع) فرمود: "ضمانت خسارت، غرامت و ندامت است."</w:t>
      </w:r>
    </w:p>
    <w:p>
      <w:pPr>
        <w:pStyle w:val="Heading4"/>
      </w:pPr>
      <w:bookmarkStart w:id="1876" w:name="_Toc1437"/>
      <w:r>
        <w:t>[رقم الحدیث الکلی: 23976 - رقم الحدیث الباب: 3]</w:t>
      </w:r>
      <w:bookmarkEnd w:id="1876"/>
    </w:p>
    <w:p>
      <w:pPr>
        <w:pStyle w:val="BookText"/>
      </w:pPr>
      <w:r>
        <w:rPr>
          <w:rFonts w:ascii="Times New Roman" w:hAnsi="Times New Roman" w:eastAsia="Times New Roman" w:cs="Times New Roman"/>
          <w:lang w:val="en-US" w:bidi="en-US"/>
          <w:color w:val="111111"/>
          <w:sz w:val="28"/>
          <w:szCs w:val="28"/>
          <w:rtl/>
        </w:rPr>
        <w:t xml:space="preserve">23976- 3- </w:t>
      </w:r>
      <w:r>
        <w:rPr>
          <w:rStyle w:val="FootnoteReference"/>
        </w:rPr>
        <w:footnoteReference w:id="2684"/>
      </w:r>
      <w:r>
        <w:rPr>
          <w:rFonts w:ascii="Amiri" w:hAnsi="Amiri" w:eastAsia="Amiri" w:cs="Amiri"/>
          <w:lang w:bidi="ar-SA"/>
          <w:color w:val="111111"/>
          <w:sz w:val="28"/>
          <w:szCs w:val="28"/>
          <w:rtl/>
        </w:rPr>
        <w:t xml:space="preserve">وَ بِإِسْنَادِهِ عَنْ إِسْمَاعِیلَ بْنِ جَابِرٍ عَنْ أَبِی عَبْدِ اللَّهِ ع قَالَ: لَا تَتَعَرَّضُوا لِلْحُقُوقِ فَإِذَا لَزِمَتْکُمْ فَاصْبِرُوا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از امام صادق (ع) نقل شده که فرمود: "به حقوق دیگران تعرض نکنید، اما اگر برای شما لازم شد، صبر کنید."</w:t>
      </w:r>
    </w:p>
    <w:p>
      <w:pPr>
        <w:pStyle w:val="Heading4"/>
      </w:pPr>
      <w:bookmarkStart w:id="1877" w:name="_Toc1438"/>
      <w:r>
        <w:t>[رقم الحدیث الکلی: 23977 - رقم الحدیث الباب: 4]</w:t>
      </w:r>
      <w:bookmarkEnd w:id="1877"/>
    </w:p>
    <w:p>
      <w:pPr>
        <w:pStyle w:val="BookText"/>
      </w:pPr>
      <w:r>
        <w:rPr>
          <w:rFonts w:ascii="Times New Roman" w:hAnsi="Times New Roman" w:eastAsia="Times New Roman" w:cs="Times New Roman"/>
          <w:lang w:val="en-US" w:bidi="en-US"/>
          <w:color w:val="111111"/>
          <w:sz w:val="28"/>
          <w:szCs w:val="28"/>
          <w:rtl/>
        </w:rPr>
        <w:t xml:space="preserve">23977- 4- </w:t>
      </w:r>
      <w:r>
        <w:rPr>
          <w:rStyle w:val="FootnoteReference"/>
        </w:rPr>
        <w:footnoteReference w:id="2685"/>
      </w:r>
      <w:r>
        <w:rPr>
          <w:rFonts w:ascii="Amiri" w:hAnsi="Amiri" w:eastAsia="Amiri" w:cs="Amiri"/>
          <w:lang w:bidi="ar-SA"/>
          <w:color w:val="111111"/>
          <w:sz w:val="28"/>
          <w:szCs w:val="28"/>
          <w:rtl/>
        </w:rPr>
        <w:t xml:space="preserve">وَ بِإِسْنَادِهِ عَنْ أَبِی الْعَبَّاسِ الْفَضْلِ بْنِ عَبْدِ الْمَلِکِ أَنَّ الصَّادِقَ ع قَالَ لَهُ مَا مَنَعَکَ مِنَ الْحَجِّ قَالَ کَفَالَةٌ کُفِّلْتُ </w:t>
      </w:r>
      <w:r>
        <w:rPr>
          <w:rStyle w:val="FootnoteReference"/>
        </w:rPr>
        <w:footnoteReference w:id="2686"/>
      </w:r>
      <w:r>
        <w:rPr>
          <w:rFonts w:ascii="Amiri" w:hAnsi="Amiri" w:eastAsia="Amiri" w:cs="Amiri"/>
          <w:lang w:bidi="ar-SA"/>
          <w:color w:val="111111"/>
          <w:sz w:val="28"/>
          <w:szCs w:val="28"/>
          <w:rtl/>
        </w:rPr>
        <w:t xml:space="preserve">بِهَا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4" w:name="pg14689_173503"/>
    <w:bookmarkEnd w:id="414"/>
    <w:p>
      <w:pPr>
        <w:pStyle w:val="BookText"/>
      </w:pPr>
      <w:r>
        <w:rPr>
          <w:rFonts w:ascii="Amiri" w:hAnsi="Amiri" w:eastAsia="Amiri" w:cs="Amiri"/>
          <w:lang w:bidi="ar-SA"/>
          <w:color w:val="111111"/>
          <w:sz w:val="28"/>
          <w:szCs w:val="28"/>
          <w:rtl/>
        </w:rPr>
        <w:t xml:space="preserve">قَالَ وَ مَا لَکَ وَ لِلْکَفَالاتِ أَ مَا عَلِمْتَ أَنَّ الْکَفَالَةَ هِیَ الَّتِی أَهْلَکَتِ الْقُرُونَ الْأُولَی.</w:t>
      </w:r>
    </w:p>
    <w:p>
      <w:pPr>
        <w:pStyle w:val="BookText"/>
      </w:pPr>
      <w:r>
        <w:rPr>
          <w:rFonts w:ascii="Amiri" w:hAnsi="Amiri" w:eastAsia="Amiri" w:cs="Amiri"/>
          <w:lang w:bidi="ar-SA"/>
          <w:color w:val="111111"/>
          <w:sz w:val="28"/>
          <w:szCs w:val="28"/>
          <w:rtl/>
        </w:rPr>
        <w:t xml:space="preserve">وَ فِی الْخِصَالِ عَنْ أَبِیهِ عَنْ سَعْدٍ عَنْ أَحْمَدَ بْنِ مُحَمَّدٍ عَنِ الْحَسَنِ بْنِ عَلِیٍّ الْوَشَّاءِ عَنْ أَبِی الْحَسَنِ الْحَذَّاءِ </w:t>
      </w:r>
      <w:r>
        <w:rPr>
          <w:rStyle w:val="FootnoteReference"/>
        </w:rPr>
        <w:footnoteReference w:id="2687"/>
      </w:r>
      <w:r>
        <w:rPr>
          <w:rFonts w:ascii="Amiri" w:hAnsi="Amiri" w:eastAsia="Amiri" w:cs="Amiri"/>
          <w:lang w:bidi="ar-SA"/>
          <w:color w:val="111111"/>
          <w:sz w:val="28"/>
          <w:szCs w:val="28"/>
          <w:rtl/>
        </w:rPr>
        <w:t xml:space="preserve">قَالَ: سَمِعْتُ أَبَا عَبْدِ اللَّهِ ع یَقُولُ لِأَبِی الْعَبَّاسِ الْبَقْبَاقِ مَا مَنَعَکَ مِنَ الْحَجِّ وَ ذَکَرَ مِثْلَهُ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از ابی العباس الفضل بن عبد الملک نقل شده که امام صادق (ع) به او فرمود: "چه چیزی تو را از حج بازداشت؟" او گفت: "ضمانتی که بر عهده من گذاشته شده بود." امام فرمود: "تو را با ضمانت چه کار؟ آیا نمی‌دانی که ضمانت‌ها مردم قدیم را نابود کرد؟"</w:t>
      </w:r>
    </w:p>
    <w:p>
      <w:pPr>
        <w:pStyle w:val="Heading4"/>
      </w:pPr>
      <w:bookmarkStart w:id="1878" w:name="_Toc1439"/>
      <w:r>
        <w:t>[رقم الحدیث الکلی: 23978 - رقم الحدیث الباب: 5]</w:t>
      </w:r>
      <w:bookmarkEnd w:id="1878"/>
    </w:p>
    <w:p>
      <w:pPr>
        <w:pStyle w:val="BookText"/>
      </w:pPr>
      <w:r>
        <w:rPr>
          <w:rFonts w:ascii="Times New Roman" w:hAnsi="Times New Roman" w:eastAsia="Times New Roman" w:cs="Times New Roman"/>
          <w:lang w:val="en-US" w:bidi="en-US"/>
          <w:color w:val="111111"/>
          <w:sz w:val="28"/>
          <w:szCs w:val="28"/>
          <w:rtl/>
        </w:rPr>
        <w:t xml:space="preserve">23978- 5- </w:t>
      </w:r>
      <w:r>
        <w:rPr>
          <w:rStyle w:val="FootnoteReference"/>
        </w:rPr>
        <w:footnoteReference w:id="2690"/>
      </w:r>
      <w:r>
        <w:rPr>
          <w:rFonts w:ascii="Amiri" w:hAnsi="Amiri" w:eastAsia="Amiri" w:cs="Amiri"/>
          <w:lang w:bidi="ar-SA"/>
          <w:color w:val="111111"/>
          <w:sz w:val="28"/>
          <w:szCs w:val="28"/>
          <w:rtl/>
        </w:rPr>
        <w:t xml:space="preserve">وَ بِإِسْنَادِهِ عَنْ مُحَمَّدِ بْنِ أَحْمَدَ بْنِ یَحْیَی عَنْ یَعْقُوبَ بْنِ یَزِیدَ عَنِ ابْنِ أَبِی عُمَیْرٍ عَنْ دَاوُدَ الرَّقِّیِّ عَنْ أَبِی عَبْدِ اللَّهِ ع قَالَ: مَکْتُوبٌ فِی التَّوْرَاةِ کَفَالَةٌ نَدَامَةٌ غَرَامَةٌ.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رقی از امام صادق (ع) نقل شده که فرمود: "در تورات نوشته شده است: 'ضمانت ندامت و غرامت است.'"</w:t>
      </w:r>
    </w:p>
    <w:p>
      <w:pPr>
        <w:pStyle w:val="Heading4"/>
      </w:pPr>
      <w:bookmarkStart w:id="1879" w:name="_Toc1440"/>
      <w:r>
        <w:t>[رقم الحدیث الکلی: 23979 - رقم الحدیث الباب: 6]</w:t>
      </w:r>
      <w:bookmarkEnd w:id="1879"/>
    </w:p>
    <w:p>
      <w:pPr>
        <w:pStyle w:val="BookText"/>
      </w:pPr>
      <w:r>
        <w:rPr>
          <w:rFonts w:ascii="Times New Roman" w:hAnsi="Times New Roman" w:eastAsia="Times New Roman" w:cs="Times New Roman"/>
          <w:lang w:val="en-US" w:bidi="en-US"/>
          <w:color w:val="111111"/>
          <w:sz w:val="28"/>
          <w:szCs w:val="28"/>
          <w:rtl/>
        </w:rPr>
        <w:t xml:space="preserve">23979- 6- </w:t>
      </w:r>
      <w:r>
        <w:rPr>
          <w:rStyle w:val="FootnoteReference"/>
        </w:rPr>
        <w:footnoteReference w:id="2691"/>
      </w:r>
      <w:r>
        <w:rPr>
          <w:rFonts w:ascii="Amiri" w:hAnsi="Amiri" w:eastAsia="Amiri" w:cs="Amiri"/>
          <w:lang w:bidi="ar-SA"/>
          <w:color w:val="111111"/>
          <w:sz w:val="28"/>
          <w:szCs w:val="28"/>
          <w:rtl/>
        </w:rPr>
        <w:t xml:space="preserve">وَ قَدْ تَقَدَّمَ فِی أَبْوَابِ فِعْلِ الْمَعْرُوفِ حَدِیثُ إِسْمَاعِیلَ بْنِ خَالِدٍ عَنْ أَبِی عَبْدِ اللَّهِ عَنْ أَبِیهِ ع قَالَ: یَا بَنِیَّ إِیَّاکُمْ وَ التَّعَرُّضَ لِلْحُقُوقِ وَ اصْبِرُوا عَلَی النَّوَائِبِ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خالد از امام صادق (ع) از پدرش نقل شده که فرمود: "ای فرزندان من، از تعرض به حقوق دیگران بپرهیزید و بر مشکلات صبور باشید."</w:t>
      </w:r>
    </w:p>
    <w:p>
      <w:pPr>
        <w:pStyle w:val="Heading4"/>
      </w:pPr>
      <w:bookmarkStart w:id="1880" w:name="_Toc1441"/>
      <w:r>
        <w:t>[رقم الحدیث الکلی: 23980 - رقم الحدیث الباب: 7]</w:t>
      </w:r>
      <w:bookmarkEnd w:id="1880"/>
    </w:p>
    <w:p>
      <w:pPr>
        <w:pStyle w:val="BookText"/>
      </w:pPr>
      <w:r>
        <w:rPr>
          <w:rFonts w:ascii="Times New Roman" w:hAnsi="Times New Roman" w:eastAsia="Times New Roman" w:cs="Times New Roman"/>
          <w:lang w:val="en-US" w:bidi="en-US"/>
          <w:color w:val="111111"/>
          <w:sz w:val="28"/>
          <w:szCs w:val="28"/>
          <w:rtl/>
        </w:rPr>
        <w:t xml:space="preserve">23980- 7- </w:t>
      </w:r>
      <w:r>
        <w:rPr>
          <w:rStyle w:val="FootnoteReference"/>
        </w:rPr>
        <w:footnoteReference w:id="2692"/>
      </w:r>
      <w:r>
        <w:rPr>
          <w:rFonts w:ascii="Amiri" w:hAnsi="Amiri" w:eastAsia="Amiri" w:cs="Amiri"/>
          <w:lang w:bidi="ar-SA"/>
          <w:color w:val="111111"/>
          <w:sz w:val="28"/>
          <w:szCs w:val="28"/>
          <w:rtl/>
        </w:rPr>
        <w:t xml:space="preserve">وَ فِی حَدِیثِ الْحَسَنِ بْنِ الْجُرْجَانِیِّ عَمَّنْ حَدَّثَهُ عَنْ أَحَدِهِمَا ع قَالَ: لَا تُوجِبْ عَلَی نَفْسِکَ الْحُقُوقَ وَ اصْبِرْ عَلَی النَّوَائِبِ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از حسن بن الجرجانی از کسی که از یکی از امامان (ع) نقل کرده، آمده است که فرمود: "بر خود حقوقی را تحمیل نکن و بر مشکلات صبر کن."</w:t>
      </w:r>
    </w:p>
    <w:p>
      <w:pPr>
        <w:pStyle w:val="Heading4"/>
      </w:pPr>
      <w:bookmarkStart w:id="1881" w:name="_Toc1442"/>
      <w:r>
        <w:t>[رقم الحدیث الکلی: 23981 - رقم الحدیث الباب: 8]</w:t>
      </w:r>
      <w:bookmarkEnd w:id="1881"/>
    </w:p>
    <w:p>
      <w:pPr>
        <w:pStyle w:val="BookText"/>
      </w:pPr>
      <w:r>
        <w:rPr>
          <w:rFonts w:ascii="Times New Roman" w:hAnsi="Times New Roman" w:eastAsia="Times New Roman" w:cs="Times New Roman"/>
          <w:lang w:val="en-US" w:bidi="en-US"/>
          <w:color w:val="111111"/>
          <w:sz w:val="28"/>
          <w:szCs w:val="28"/>
          <w:rtl/>
        </w:rPr>
        <w:t xml:space="preserve">23981- 8- </w:t>
      </w:r>
      <w:r>
        <w:rPr>
          <w:rStyle w:val="FootnoteReference"/>
        </w:rPr>
        <w:footnoteReference w:id="2693"/>
      </w:r>
      <w:r>
        <w:rPr>
          <w:rFonts w:ascii="Amiri" w:hAnsi="Amiri" w:eastAsia="Amiri" w:cs="Amiri"/>
          <w:lang w:bidi="ar-SA"/>
          <w:color w:val="111111"/>
          <w:sz w:val="28"/>
          <w:szCs w:val="28"/>
          <w:rtl/>
        </w:rPr>
        <w:t xml:space="preserve">وَ عَنْ إِسْمَاعِیلَ بْنِ جَابِرٍ قَالَ: قَالَ لِی رَجُلٌ صَالِحٌ لَا تَتَعَرَّضْ لِلْحُقُوقِ وَ اصْبِرْ عَلَی النَّائِبَةِ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نقل شده که گفت: "مردی صالح به من گفت: 'به حقوق دیگران تعرض نکن و بر مشکلات صبر کن.'"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5" w:name="pg14689_173504"/>
    <w:bookmarkEnd w:id="415"/>
    <w:p>
      <w:pPr>
        <w:pStyle w:val="Heading3"/>
      </w:pPr>
      <w:bookmarkStart w:id="1882" w:name="_Toc1443"/>
      <w:r>
        <w:t>8- بَابُ أَنَّهُ یَجُوزُ لِصَاحِبِ الدَّیْنِ طَلَبُ الْکَفِیلِ مِنَ الْمَدْیُونِ‌</w:t>
      </w:r>
      <w:bookmarkEnd w:id="1882"/>
    </w:p>
    <w:p>
      <w:pPr>
        <w:pStyle w:val="Heading4"/>
      </w:pPr>
      <w:bookmarkStart w:id="1883" w:name="_Toc1444"/>
      <w:r>
        <w:t>اشارة</w:t>
      </w:r>
      <w:bookmarkEnd w:id="1883"/>
    </w:p>
    <w:p>
      <w:pPr>
        <w:pStyle w:val="BookText"/>
      </w:pPr>
      <w:r>
        <w:rPr>
          <w:rStyle w:val="FootnoteReference"/>
        </w:rPr>
        <w:footnoteReference w:id="2694"/>
      </w:r>
      <w:r>
        <w:rPr>
          <w:rFonts w:ascii="Amiri" w:hAnsi="Amiri" w:eastAsia="Amiri" w:cs="Amiri"/>
          <w:lang w:bidi="ar-SA"/>
          <w:color w:val="111111"/>
          <w:sz w:val="28"/>
          <w:szCs w:val="28"/>
          <w:rtl/>
        </w:rPr>
        <w:t xml:space="preserve">8 بَابُ أَنَّهُ یَجُوزُ لِصَاحِبِ الدَّیْنِ طَلَبُ الْکَفِیلِ مِنَ الْمَدْیُونِ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84" w:name="_Toc1445"/>
      <w:r>
        <w:t>[رقم الحدیث الکلی: 23982 - رقم الحدیث الباب: 1]</w:t>
      </w:r>
      <w:bookmarkEnd w:id="1884"/>
    </w:p>
    <w:p>
      <w:pPr>
        <w:pStyle w:val="BookText"/>
      </w:pPr>
      <w:r>
        <w:rPr>
          <w:rFonts w:ascii="Times New Roman" w:hAnsi="Times New Roman" w:eastAsia="Times New Roman" w:cs="Times New Roman"/>
          <w:lang w:val="en-US" w:bidi="en-US"/>
          <w:color w:val="111111"/>
          <w:sz w:val="28"/>
          <w:szCs w:val="28"/>
          <w:rtl/>
        </w:rPr>
        <w:t xml:space="preserve">23982- 1- </w:t>
      </w:r>
      <w:r>
        <w:rPr>
          <w:rStyle w:val="FootnoteReference"/>
        </w:rPr>
        <w:footnoteReference w:id="2695"/>
      </w:r>
      <w:r>
        <w:rPr>
          <w:rFonts w:ascii="Amiri" w:hAnsi="Amiri" w:eastAsia="Amiri" w:cs="Amiri"/>
          <w:lang w:bidi="ar-SA"/>
          <w:color w:val="111111"/>
          <w:sz w:val="28"/>
          <w:szCs w:val="28"/>
          <w:rtl/>
        </w:rPr>
        <w:t xml:space="preserve">مُحَمَّدُ بْنُ عَلِیِّ بْنِ الْحُسَیْنِ بِإِسْنَادِهِ عَنْ دَاوُدَ بْنِ سِرْحَانَ أَنَّهُ سَأَلَ أَبَا عَبْدِ اللَّهِ ع عَنِ الْکَفِیلِ وَ الرَّهْنِ فِی بَیْعِ النَّسِیئَةِ قَالَ لَا بَأْسَ.</w:t>
      </w:r>
    </w:p>
    <w:p>
      <w:pPr>
        <w:pStyle w:val="BookText"/>
      </w:pPr>
      <w:r>
        <w:rPr>
          <w:rFonts w:ascii="Amiri" w:hAnsi="Amiri" w:eastAsia="Amiri" w:cs="Amiri"/>
          <w:lang w:bidi="ar-SA"/>
          <w:color w:val="111111"/>
          <w:sz w:val="28"/>
          <w:szCs w:val="28"/>
          <w:rtl/>
        </w:rPr>
        <w:t xml:space="preserve">وَ بِإِسْنَادِهِ عَنِ الْعَلَاءِ عَنْ مُحَمَّدِ بْنِ مُسْلِمٍ عَنْ أَحَدِهِمَا ع مِثْلَهُ </w:t>
      </w:r>
      <w:r>
        <w:rPr>
          <w:rStyle w:val="FootnoteReference"/>
        </w:rPr>
        <w:footnoteReference w:id="2696"/>
      </w:r>
      <w:r>
        <w:rPr>
          <w:rFonts w:ascii="Amiri" w:hAnsi="Amiri" w:eastAsia="Amiri" w:cs="Amiri"/>
          <w:lang w:bidi="ar-SA"/>
          <w:color w:val="111111"/>
          <w:sz w:val="28"/>
          <w:szCs w:val="28"/>
          <w:rtl/>
        </w:rPr>
        <w:t xml:space="preserve">وَ رَوَاهُ الشَّیْخُ کَمَا مَرَّ فِی الرَّهْنِ </w:t>
      </w:r>
      <w:r>
        <w:rPr>
          <w:rStyle w:val="FootnoteReference"/>
        </w:rPr>
        <w:footnoteReference w:id="269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سرحان نقل شده که از امام صادق (ع) درباره ضامن و رهن در فروش نسیه پرسید، امام فرمود: "اشکالی ندارد."</w:t>
      </w:r>
    </w:p>
    <w:p>
      <w:pPr>
        <w:pStyle w:val="Heading4"/>
      </w:pPr>
      <w:bookmarkStart w:id="1885" w:name="_Toc1446"/>
      <w:r>
        <w:t>[رقم الحدیث الکلی: 23983 - رقم الحدیث الباب: 2]</w:t>
      </w:r>
      <w:bookmarkEnd w:id="1885"/>
    </w:p>
    <w:p>
      <w:pPr>
        <w:pStyle w:val="BookText"/>
      </w:pPr>
      <w:r>
        <w:rPr>
          <w:rFonts w:ascii="Times New Roman" w:hAnsi="Times New Roman" w:eastAsia="Times New Roman" w:cs="Times New Roman"/>
          <w:lang w:val="en-US" w:bidi="en-US"/>
          <w:color w:val="111111"/>
          <w:sz w:val="28"/>
          <w:szCs w:val="28"/>
          <w:rtl/>
        </w:rPr>
        <w:t xml:space="preserve">23983- 2- </w:t>
      </w:r>
      <w:r>
        <w:rPr>
          <w:rStyle w:val="FootnoteReference"/>
        </w:rPr>
        <w:footnoteReference w:id="2698"/>
      </w:r>
      <w:r>
        <w:rPr>
          <w:rFonts w:ascii="Amiri" w:hAnsi="Amiri" w:eastAsia="Amiri" w:cs="Amiri"/>
          <w:lang w:bidi="ar-SA"/>
          <w:color w:val="111111"/>
          <w:sz w:val="28"/>
          <w:szCs w:val="28"/>
          <w:rtl/>
        </w:rPr>
        <w:t xml:space="preserve">عَلِیُّ بْنُ جَعْفَرٍ فِی کِتَابِهِ عَنْ أَخِیهِ مُوسَی بْنِ جَعْفَرٍ ع قَالَ: سَأَلْتُهُ عَنِ الرَّجُلِ یُسْلِفُ فِی الفاموس [الْفُلُوسِ- الْفَاعُوسِ] </w:t>
      </w:r>
      <w:r>
        <w:rPr>
          <w:rStyle w:val="FootnoteReference"/>
        </w:rPr>
        <w:footnoteReference w:id="2699"/>
      </w:r>
      <w:r>
        <w:rPr>
          <w:rFonts w:ascii="Amiri" w:hAnsi="Amiri" w:eastAsia="Amiri" w:cs="Amiri"/>
          <w:lang w:bidi="ar-SA"/>
          <w:color w:val="111111"/>
          <w:sz w:val="28"/>
          <w:szCs w:val="28"/>
          <w:rtl/>
        </w:rPr>
        <w:t xml:space="preserve">أَ یَصْلُحُ أَنْ یَأْخُذَ کَفِیلًا قَالَ لَا بَأْسَ.</w:t>
      </w:r>
    </w:p>
    <w:p>
      <w:pPr>
        <w:pStyle w:val="BookText"/>
      </w:pPr>
      <w:r>
        <w:rPr>
          <w:rFonts w:ascii="Amiri" w:hAnsi="Amiri" w:eastAsia="Amiri" w:cs="Amiri"/>
          <w:lang w:bidi="ar-SA"/>
          <w:color w:val="111111"/>
          <w:sz w:val="28"/>
          <w:szCs w:val="28"/>
          <w:rtl/>
        </w:rPr>
        <w:t xml:space="preserve">أَقُولُ: وَ تَقَدَّمَ مَا یَدُلُّ عَلَی ذَلِکَ هُنَا فِی الرَّهْنِ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نقل شده که از برادرش موسی بن جعفر (ع) پرسید: "مردی پولی را در [الفاموس، الفلوس، الفاعوس] به صورت قرض می‌دهد، آیا می‌تواند ضامنی بگیرد؟" امام فرمود: "اشکالی ندارد."</w:t>
      </w:r>
    </w:p>
    <w:p>
      <w:pPr>
        <w:pStyle w:val="Heading3"/>
      </w:pPr>
      <w:bookmarkStart w:id="1886" w:name="_Toc1447"/>
      <w:r>
        <w:t>9- بَابُ أَنَّ الْکَفِیلَ یُحْبَسُ حَتَّی یُحْضِرَ الْمَکْفُولَ أَوْ مَا عَلَیْهِ‌</w:t>
      </w:r>
      <w:bookmarkEnd w:id="1886"/>
    </w:p>
    <w:p>
      <w:pPr>
        <w:pStyle w:val="Heading4"/>
      </w:pPr>
      <w:bookmarkStart w:id="1887" w:name="_Toc1448"/>
      <w:r>
        <w:t>اشارة</w:t>
      </w:r>
      <w:bookmarkEnd w:id="1887"/>
    </w:p>
    <w:p>
      <w:pPr>
        <w:pStyle w:val="BookText"/>
      </w:pPr>
      <w:r>
        <w:rPr>
          <w:rStyle w:val="FootnoteReference"/>
        </w:rPr>
        <w:footnoteReference w:id="2701"/>
      </w:r>
      <w:r>
        <w:rPr>
          <w:rFonts w:ascii="Amiri" w:hAnsi="Amiri" w:eastAsia="Amiri" w:cs="Amiri"/>
          <w:lang w:bidi="ar-SA"/>
          <w:color w:val="111111"/>
          <w:sz w:val="28"/>
          <w:szCs w:val="28"/>
          <w:rtl/>
        </w:rPr>
        <w:t xml:space="preserve">9 بَابُ أَنَّ الْکَفِیلَ یُحْبَسُ حَتَّی یُحْضِرَ الْمَکْفُولَ أَوْ مَا عَلَیْهِ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88" w:name="_Toc1449"/>
      <w:r>
        <w:t>[رقم الحدیث الکلی: 23984 - رقم الحدیث الباب: 1]</w:t>
      </w:r>
      <w:bookmarkEnd w:id="1888"/>
    </w:p>
    <w:p>
      <w:pPr>
        <w:pStyle w:val="BookText"/>
      </w:pPr>
      <w:r>
        <w:rPr>
          <w:rFonts w:ascii="Times New Roman" w:hAnsi="Times New Roman" w:eastAsia="Times New Roman" w:cs="Times New Roman"/>
          <w:lang w:val="en-US" w:bidi="en-US"/>
          <w:color w:val="111111"/>
          <w:sz w:val="28"/>
          <w:szCs w:val="28"/>
          <w:rtl/>
        </w:rPr>
        <w:t xml:space="preserve">23984- 1- </w:t>
      </w:r>
      <w:r>
        <w:rPr>
          <w:rStyle w:val="FootnoteReference"/>
        </w:rPr>
        <w:footnoteReference w:id="2702"/>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6" w:name="pg14689_173505"/>
    <w:bookmarkEnd w:id="416"/>
    <w:p>
      <w:pPr>
        <w:pStyle w:val="BookText"/>
      </w:pPr>
      <w:r>
        <w:rPr>
          <w:rFonts w:ascii="Amiri" w:hAnsi="Amiri" w:eastAsia="Amiri" w:cs="Amiri"/>
          <w:lang w:bidi="ar-SA"/>
          <w:color w:val="111111"/>
          <w:sz w:val="28"/>
          <w:szCs w:val="28"/>
          <w:rtl/>
        </w:rPr>
        <w:t xml:space="preserve">مُحَمَّدٍ عَنِ ابْنِ فَضَّالٍ عَنْ عَمَّارٍ عَنْ أَبِی عَبْدِ اللَّهِ ع قَالَ: أُتِیَ أَمِیرُ الْمُؤْمِنِینَ ع بِرَجُلٍ قَدْ تَکَفَّلَ بِنَفْسِ رَجُلٍ فَحَبَسَهُ وَ قَالَ اطْلُبْ صَاحِبَکَ.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امام صادق (ع) نقل شده که فرمود: "امیر المؤمنین (ع) نزد مردی آورده شد که ضامن جان فرد دیگری شده بود. او را حبس کرد و گفت: 'دوستت را بیاور.'"</w:t>
      </w:r>
    </w:p>
    <w:p>
      <w:pPr>
        <w:pStyle w:val="Heading4"/>
      </w:pPr>
      <w:bookmarkStart w:id="1889" w:name="_Toc1450"/>
      <w:r>
        <w:t>[رقم الحدیث الکلی: 23985 - رقم الحدیث الباب: 2]</w:t>
      </w:r>
      <w:bookmarkEnd w:id="1889"/>
    </w:p>
    <w:p>
      <w:pPr>
        <w:pStyle w:val="BookText"/>
      </w:pPr>
      <w:r>
        <w:rPr>
          <w:rFonts w:ascii="Times New Roman" w:hAnsi="Times New Roman" w:eastAsia="Times New Roman" w:cs="Times New Roman"/>
          <w:lang w:val="en-US" w:bidi="en-US"/>
          <w:color w:val="111111"/>
          <w:sz w:val="28"/>
          <w:szCs w:val="28"/>
          <w:rtl/>
        </w:rPr>
        <w:t xml:space="preserve">23985- 2- </w:t>
      </w:r>
      <w:r>
        <w:rPr>
          <w:rStyle w:val="FootnoteReference"/>
        </w:rPr>
        <w:footnoteReference w:id="2703"/>
      </w:r>
      <w:r>
        <w:rPr>
          <w:rFonts w:ascii="Amiri" w:hAnsi="Amiri" w:eastAsia="Amiri" w:cs="Amiri"/>
          <w:lang w:bidi="ar-SA"/>
          <w:color w:val="111111"/>
          <w:sz w:val="28"/>
          <w:szCs w:val="28"/>
          <w:rtl/>
        </w:rPr>
        <w:t xml:space="preserve">مُحَمَّدُ بْنُ عَلِیِّ بْنِ الْحُسَیْنِ بِإِسْنَادِهِ عَنْ سَعْدِ بْنِ طَرِیفٍ عَنِ الْأَصْبَغِ بْنِ نُبَاتَةَ قَالَ: قَضَی أَمِیرُ الْمُؤْمِنِینَ ع فِی رَجُلٍ تَکَفَّلَ بِنَفْسِ رَجُلٍ أَنْ یُحْبَسَ وَ قَالَ لَهُ اطْلُبْ صَاحِبَکَ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نقل شده که گفت: "امیر المؤمنین (ع) درباره مردی که ضامن جان فرد دیگری شده بود، حکم داد که او را حبس کنند و به او گفت: 'دوستت را بیاور.'"</w:t>
      </w:r>
    </w:p>
    <w:p>
      <w:pPr>
        <w:pStyle w:val="Heading4"/>
      </w:pPr>
      <w:bookmarkStart w:id="1890" w:name="_Toc1451"/>
      <w:r>
        <w:t>[رقم الحدیث الکلی: 23986 - رقم الحدیث الباب: 3]</w:t>
      </w:r>
      <w:bookmarkEnd w:id="1890"/>
    </w:p>
    <w:p>
      <w:pPr>
        <w:pStyle w:val="BookText"/>
      </w:pPr>
      <w:r>
        <w:rPr>
          <w:rFonts w:ascii="Times New Roman" w:hAnsi="Times New Roman" w:eastAsia="Times New Roman" w:cs="Times New Roman"/>
          <w:lang w:val="en-US" w:bidi="en-US"/>
          <w:color w:val="111111"/>
          <w:sz w:val="28"/>
          <w:szCs w:val="28"/>
          <w:rtl/>
        </w:rPr>
        <w:t xml:space="preserve">23986- 3- </w:t>
      </w:r>
      <w:r>
        <w:rPr>
          <w:rStyle w:val="FootnoteReference"/>
        </w:rPr>
        <w:footnoteReference w:id="2705"/>
      </w:r>
      <w:r>
        <w:rPr>
          <w:rFonts w:ascii="Amiri" w:hAnsi="Amiri" w:eastAsia="Amiri" w:cs="Amiri"/>
          <w:lang w:bidi="ar-SA"/>
          <w:color w:val="111111"/>
          <w:sz w:val="28"/>
          <w:szCs w:val="28"/>
          <w:rtl/>
        </w:rPr>
        <w:t xml:space="preserve">مُحَمَّدُ بْنُ الْحَسَنِ بِإِسْنَادِهِ عَنْ مُحَمَّدِ بْنِ عَلِیِّ بْنِ مَحْبُوبٍ عَنِ الْحَسَنِ بْنِ مُوسَی الْخَشَّابِ عَنْ غِیَاثِ بْنِ کَلُّوبِ بْنِ فَیْهَسٍ الْبَجَلِیِّ عَنْ إِسْحَاقَ بْنِ عَمَّارٍ عَنْ جَعْفَرٍ عَنْ أَبِیهِ أَنَّ عَلِیّاً ع أُتِیَ بِرَجُلٍ کَفَلَ بِرَجُلٍ بِعَیْنِهِ فَأُخِذَ بِالْمَکْفُولِ فَقَالَ احْبِسُوهُ حَتَّی یَأْتِیَ بِصَاحِبِهِ.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جعفر صادق (ع) از پدرش نقل شده که فرمود: "علی (ع) نزد مردی آورده شد که ضامن شخص معینی شده بود. آن مرد گرفته شد و علی (ع) فرمود: 'او را حبس کنید تا دوستش را بیاورد.'"</w:t>
      </w:r>
    </w:p>
    <w:p>
      <w:pPr>
        <w:pStyle w:val="Heading4"/>
      </w:pPr>
      <w:bookmarkStart w:id="1891" w:name="_Toc1452"/>
      <w:r>
        <w:t>[رقم الحدیث الکلی: 23987 - رقم الحدیث الباب: 4]</w:t>
      </w:r>
      <w:bookmarkEnd w:id="1891"/>
    </w:p>
    <w:p>
      <w:pPr>
        <w:pStyle w:val="BookText"/>
      </w:pPr>
      <w:r>
        <w:rPr>
          <w:rFonts w:ascii="Times New Roman" w:hAnsi="Times New Roman" w:eastAsia="Times New Roman" w:cs="Times New Roman"/>
          <w:lang w:val="en-US" w:bidi="en-US"/>
          <w:color w:val="111111"/>
          <w:sz w:val="28"/>
          <w:szCs w:val="28"/>
          <w:rtl/>
        </w:rPr>
        <w:t xml:space="preserve">23987- 4- </w:t>
      </w:r>
      <w:r>
        <w:rPr>
          <w:rStyle w:val="FootnoteReference"/>
        </w:rPr>
        <w:footnoteReference w:id="2706"/>
      </w:r>
      <w:r>
        <w:rPr>
          <w:rFonts w:ascii="Amiri" w:hAnsi="Amiri" w:eastAsia="Amiri" w:cs="Amiri"/>
          <w:lang w:bidi="ar-SA"/>
          <w:color w:val="111111"/>
          <w:sz w:val="28"/>
          <w:szCs w:val="28"/>
          <w:rtl/>
        </w:rPr>
        <w:t xml:space="preserve">وَ عَنْهُ عَنْ یَعْقُوبَ بْنِ یَزِیدَ عَنِ ابْنِ فَضَّالٍ عَنْ عَامِرِ بْنِ مَرْوَانَ </w:t>
      </w:r>
      <w:r>
        <w:rPr>
          <w:rStyle w:val="FootnoteReference"/>
        </w:rPr>
        <w:footnoteReference w:id="2707"/>
      </w:r>
      <w:r>
        <w:rPr>
          <w:rFonts w:ascii="Amiri" w:hAnsi="Amiri" w:eastAsia="Amiri" w:cs="Amiri"/>
          <w:lang w:bidi="ar-SA"/>
          <w:color w:val="111111"/>
          <w:sz w:val="28"/>
          <w:szCs w:val="28"/>
          <w:rtl/>
        </w:rPr>
        <w:t xml:space="preserve">عَنْ جَعْفَرٍ عَنْ أَبِیهِ عَنْ عَلِیٍّ ع أَنَّهُ أُتِیَ بِرَجُلٍ قَدْ کَفَلَ بِنَفْسِ رَجُلٍ فَحَبَسَهُ فَقَالَ اطْلُبْ صَاحِبَکَ.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عامر بن مروان از امام جعفر صادق (ع) از پدرش از علی (ع) نقل شده که فرمود: "نزد مردی آورده شد که ضامن جان فرد دیگری شده بود. او را حبس کرد و گفت: 'دوستت را بیاور.'"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7" w:name="pg14689_173506"/>
    <w:bookmarkEnd w:id="417"/>
    <w:p>
      <w:pPr>
        <w:pStyle w:val="Heading3"/>
      </w:pPr>
      <w:bookmarkStart w:id="1892" w:name="_Toc1453"/>
      <w:r>
        <w:t>10- بَابُ حُکْمِ الْکَفِیلِ إِذَا قَالَ إِنْ لَمْ أُحْضِرْهُ إِلَی کَذَا کَانَ عَلَیَّ کَذَا وَ إِذَا قَالَ عَلَیَّ کَذَا إِلَی کَذَا إِنْ لَمْ أُحْضِرْهُ‌</w:t>
      </w:r>
      <w:bookmarkEnd w:id="1892"/>
    </w:p>
    <w:p>
      <w:pPr>
        <w:pStyle w:val="Heading4"/>
      </w:pPr>
      <w:bookmarkStart w:id="1893" w:name="_Toc1454"/>
      <w:r>
        <w:t>اشارة</w:t>
      </w:r>
      <w:bookmarkEnd w:id="1893"/>
    </w:p>
    <w:p>
      <w:pPr>
        <w:pStyle w:val="BookText"/>
      </w:pPr>
      <w:r>
        <w:rPr>
          <w:rStyle w:val="FootnoteReference"/>
        </w:rPr>
        <w:footnoteReference w:id="2709"/>
      </w:r>
      <w:r>
        <w:rPr>
          <w:rFonts w:ascii="Amiri" w:hAnsi="Amiri" w:eastAsia="Amiri" w:cs="Amiri"/>
          <w:lang w:bidi="ar-SA"/>
          <w:color w:val="111111"/>
          <w:sz w:val="28"/>
          <w:szCs w:val="28"/>
          <w:rtl/>
        </w:rPr>
        <w:t xml:space="preserve">10 بَابُ حُکْمِ الْکَفِیلِ إِذَا قَالَ إِنْ لَمْ أُحْضِرْهُ إِلَی کَذَا کَانَ عَلَیَّ کَذَا وَ إِذَا قَالَ عَلَیَّ کَذَا إِلَی کَذَا إِنْ لَمْ أُحْضِرْهُ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94" w:name="_Toc1455"/>
      <w:r>
        <w:t>[رقم الحدیث الکلی: 23988 - رقم الحدیث الباب: 1]</w:t>
      </w:r>
      <w:bookmarkEnd w:id="1894"/>
    </w:p>
    <w:p>
      <w:pPr>
        <w:pStyle w:val="BookText"/>
      </w:pPr>
      <w:r>
        <w:rPr>
          <w:rFonts w:ascii="Times New Roman" w:hAnsi="Times New Roman" w:eastAsia="Times New Roman" w:cs="Times New Roman"/>
          <w:lang w:val="en-US" w:bidi="en-US"/>
          <w:color w:val="111111"/>
          <w:sz w:val="28"/>
          <w:szCs w:val="28"/>
          <w:rtl/>
        </w:rPr>
        <w:t xml:space="preserve">23988- 1- </w:t>
      </w:r>
      <w:r>
        <w:rPr>
          <w:rStyle w:val="FootnoteReference"/>
        </w:rPr>
        <w:footnoteReference w:id="2710"/>
      </w:r>
      <w:r>
        <w:rPr>
          <w:rFonts w:ascii="Amiri" w:hAnsi="Amiri" w:eastAsia="Amiri" w:cs="Amiri"/>
          <w:lang w:bidi="ar-SA"/>
          <w:color w:val="111111"/>
          <w:sz w:val="28"/>
          <w:szCs w:val="28"/>
          <w:rtl/>
        </w:rPr>
        <w:t xml:space="preserve">مُحَمَّدُ بْنُ یَعْقُوبَ عَنْ حُمَیْدِ بْنِ زِیَادٍ عَنِ الْحَسَنِ بْنِ مُحَمَّدٍ الْکِنْدِیِّ عَنْ أَحْمَدَ بْنِ الْحَسَنِ الْمِیثَمِیِّ عَنْ أَبَانِ بْنِ عُثْمَانَ عَنْ أَبِی الْعَبَّاسِ قَالَ: قُلْتُ لِأَبِی عَبْدِ اللَّهِ ع رَجُلٌ کَفَلَ لِرَجُلٍ بِنَفْسِ رَجُلٍ وَ قَالَ إِنْ جِئْتَ بِهِ وَ إِلَّا عَلَیْکَ </w:t>
      </w:r>
      <w:r>
        <w:rPr>
          <w:rStyle w:val="FootnoteReference"/>
        </w:rPr>
        <w:footnoteReference w:id="2711"/>
      </w:r>
      <w:r>
        <w:rPr>
          <w:rFonts w:ascii="Amiri" w:hAnsi="Amiri" w:eastAsia="Amiri" w:cs="Amiri"/>
          <w:lang w:bidi="ar-SA"/>
          <w:color w:val="111111"/>
          <w:sz w:val="28"/>
          <w:szCs w:val="28"/>
          <w:rtl/>
        </w:rPr>
        <w:t xml:space="preserve">خَمْسُمِائَةِ دِرْهَمٍ قَالَ عَلَیْهِ نَفْسُهُ وَ لَا شَیْ‌ءَ عَلَیْهِ مِنَ الدَّرَاهِمِ فَإِنْ قَالَ عَلَیَّ خَمْسُمِائَةِ دِرْهَمٍ إِنْ لَمْ أَدْفَعْهُ إِلَیْهِ قَالَ تَلْزَمُهُ الدَّرَاهِمُ إِنْ لَمْ یَدْفَعْهُ إِلَیْهِ.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95" w:name="_Toc1456"/>
      <w:r>
        <w:t>[رقم الحدیث الکلی: 23989 - رقم الحدیث الباب: 2]</w:t>
      </w:r>
      <w:bookmarkEnd w:id="1895"/>
    </w:p>
    <w:p>
      <w:pPr>
        <w:pStyle w:val="BookText"/>
      </w:pPr>
      <w:r>
        <w:rPr>
          <w:rFonts w:ascii="Times New Roman" w:hAnsi="Times New Roman" w:eastAsia="Times New Roman" w:cs="Times New Roman"/>
          <w:lang w:val="en-US" w:bidi="en-US"/>
          <w:color w:val="111111"/>
          <w:sz w:val="28"/>
          <w:szCs w:val="28"/>
          <w:rtl/>
        </w:rPr>
        <w:t xml:space="preserve">23989- 2- </w:t>
      </w:r>
      <w:r>
        <w:rPr>
          <w:rStyle w:val="FootnoteReference"/>
        </w:rPr>
        <w:footnoteReference w:id="2713"/>
      </w:r>
      <w:r>
        <w:rPr>
          <w:rFonts w:ascii="Amiri" w:hAnsi="Amiri" w:eastAsia="Amiri" w:cs="Amiri"/>
          <w:lang w:bidi="ar-SA"/>
          <w:color w:val="111111"/>
          <w:sz w:val="28"/>
          <w:szCs w:val="28"/>
          <w:rtl/>
        </w:rPr>
        <w:t xml:space="preserve">وَ بِإِسْنَادِهِ عَنْ أَحْمَدَ بْنِ مُحَمَّدٍ عَنِ ابْنِ أَبِی نَصْرٍ عَنْ دَاوُدَ بْنِ الْحُصَیْنِ عَنْ أَبِی الْعَبَّاسِ عَنْ أَبِی عَبْدِ اللَّهِ ع قَالَ: سَأَلْتُهُ عَنِ الرَّجُلِ یَکْفُلُ بِنَفْسِ الرَّجُلِ إِلَی أَجَلٍ فَإِنْ لَمْ یَأْتِ بِهِ فَعَلَیْهِ کَذَا وَ کَذَا دِرْهَماً قَالَ إِنْ جَاءَ بِهِ إِلَی أَجَلٍ فَلَیْسَ عَلَیْهِ مَالٌ وَ هُوَ کَفِیلٌ بِنَفْسِهِ أَبَداً إِلَّا أَنْ یَبْدَأَ بِالدَّرَاهِمِ فَإِنْ بَدَأَ بِالدَّرَاهِمِ فَهُوَ لَهَا ضَامِنٌ إِنْ لَمْ یَأْتِ بِهِ إِلَی الْأَجَلِ الَّذِی أَجَّلَهُ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8" w:name="pg14689_173507"/>
    <w:bookmarkEnd w:id="418"/>
    <w:p>
      <w:pPr>
        <w:pStyle w:val="BookText"/>
      </w:pPr>
      <w:r>
        <w:rPr>
          <w:rFonts w:ascii="Amiri" w:hAnsi="Amiri" w:eastAsia="Amiri" w:cs="Amiri"/>
          <w:lang w:bidi="ar-SA"/>
          <w:color w:val="111111"/>
          <w:sz w:val="28"/>
          <w:szCs w:val="28"/>
          <w:rtl/>
        </w:rPr>
        <w:t xml:space="preserve">وَ رَوَاهُ ابْنُ إِدْرِیسَ فِی آخِرِ السَّرَائِرِ نَقْلًا مِنْ جَامِعِ الْبَزَنْطِیِّ </w:t>
      </w:r>
      <w:r>
        <w:rPr>
          <w:rStyle w:val="FootnoteReference"/>
        </w:rPr>
        <w:footnoteReference w:id="2715"/>
      </w:r>
    </w:p>
    <w:p>
      <w:pPr>
        <w:pStyle w:val="BookText"/>
      </w:pPr>
      <w:r>
        <w:rPr>
          <w:rFonts w:ascii="Amiri" w:hAnsi="Amiri" w:eastAsia="Amiri" w:cs="Amiri"/>
          <w:lang w:bidi="ar-SA"/>
          <w:color w:val="111111"/>
          <w:sz w:val="28"/>
          <w:szCs w:val="28"/>
          <w:rtl/>
        </w:rPr>
        <w:t xml:space="preserve">وَ رَوَاهُ الصَّدُوقُ بِإِسْنَادِهِ عَنْ دَاوُدَ بْنِ الْحُصَیْنِ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عباس از امام صادق (ع) نقل شده که فرمود: "از او درباره مردی که ضامن جان فردی تا مدت معینی شده و اگر آن شخص را نیاورد، باید مقدار معینی درهم پرداخت کند، پرسیدم. امام فرمود: 'اگر او را تا مدت معین بیاورد، بر عهده او پولی نیست و او همیشه ضامن جان اوست، مگر اینکه با درهم شروع کند. اگر با درهم شروع کند، ضامن آن‌هاست اگر تا مدت معین او را نیاورد.'"</w:t>
      </w:r>
    </w:p>
    <w:p>
      <w:pPr>
        <w:pStyle w:val="Heading3"/>
      </w:pPr>
      <w:bookmarkStart w:id="1896" w:name="_Toc1457"/>
      <w:r>
        <w:t>11- بَابُ حُکْمِ الرُّجُوعِ عَلَی الْمُحِیلِ‌</w:t>
      </w:r>
      <w:bookmarkEnd w:id="1896"/>
    </w:p>
    <w:p>
      <w:pPr>
        <w:pStyle w:val="Heading4"/>
      </w:pPr>
      <w:bookmarkStart w:id="1897" w:name="_Toc1458"/>
      <w:r>
        <w:t>اشارة</w:t>
      </w:r>
      <w:bookmarkEnd w:id="1897"/>
    </w:p>
    <w:p>
      <w:pPr>
        <w:pStyle w:val="BookText"/>
      </w:pPr>
      <w:r>
        <w:rPr>
          <w:rStyle w:val="FootnoteReference"/>
        </w:rPr>
        <w:footnoteReference w:id="2717"/>
      </w:r>
      <w:r>
        <w:rPr>
          <w:rFonts w:ascii="Amiri" w:hAnsi="Amiri" w:eastAsia="Amiri" w:cs="Amiri"/>
          <w:lang w:bidi="ar-SA"/>
          <w:color w:val="111111"/>
          <w:sz w:val="28"/>
          <w:szCs w:val="28"/>
          <w:rtl/>
        </w:rPr>
        <w:t xml:space="preserve">11 بَابُ حُکْمِ الرُّجُوعِ عَلَی الْمُحِیلِ</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98" w:name="_Toc1459"/>
      <w:r>
        <w:t>[رقم الحدیث الکلی: 23990 - رقم الحدیث الباب: 1]</w:t>
      </w:r>
      <w:bookmarkEnd w:id="1898"/>
    </w:p>
    <w:p>
      <w:pPr>
        <w:pStyle w:val="BookText"/>
      </w:pPr>
      <w:r>
        <w:rPr>
          <w:rFonts w:ascii="Times New Roman" w:hAnsi="Times New Roman" w:eastAsia="Times New Roman" w:cs="Times New Roman"/>
          <w:lang w:val="en-US" w:bidi="en-US"/>
          <w:color w:val="111111"/>
          <w:sz w:val="28"/>
          <w:szCs w:val="28"/>
          <w:rtl/>
        </w:rPr>
        <w:t xml:space="preserve">23990- 1- </w:t>
      </w:r>
      <w:r>
        <w:rPr>
          <w:rStyle w:val="FootnoteReference"/>
        </w:rPr>
        <w:footnoteReference w:id="2718"/>
      </w:r>
      <w:r>
        <w:rPr>
          <w:rFonts w:ascii="Amiri" w:hAnsi="Amiri" w:eastAsia="Amiri" w:cs="Amiri"/>
          <w:lang w:bidi="ar-SA"/>
          <w:color w:val="111111"/>
          <w:sz w:val="28"/>
          <w:szCs w:val="28"/>
          <w:rtl/>
        </w:rPr>
        <w:t xml:space="preserve">مُحَمَّدُ بْنُ عَلِیِّ بْنِ الْحُسَیْنِ بِإِسْنَادِهِ عَنْ أَبِی أَیُّوبَ أَنَّهُ سَأَلَ أَبَا عَبْدِ اللَّهِ ع عَنِ الرَّجُلِ یُحِیلُ الرَّجُلَ بِالْمَالِ أَ یَرْجِعُ عَلَیْهِ قَالَ لَا یَرْجِعُ عَلَیْهِ أَبَداً إِلَّا أَنْ یَکُونَ قَدْ أَفْلَسَ قَبْلَ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ایوب نقل شده که گفت: "از امام صادق (ع) درباره مردی که پولی به دیگری حواله می‌کند، پرسید. امام فرمود: 'هرگز به او باز نمی‌گردد مگر اینکه قبل از آن ورشکسته شده باشد.'"</w:t>
      </w:r>
    </w:p>
    <w:p>
      <w:pPr>
        <w:pStyle w:val="Heading4"/>
      </w:pPr>
      <w:bookmarkStart w:id="1899" w:name="_Toc1460"/>
      <w:r>
        <w:t>[رقم الحدیث الکلی: 23991 - رقم الحدیث الباب: 2]</w:t>
      </w:r>
      <w:bookmarkEnd w:id="1899"/>
    </w:p>
    <w:p>
      <w:pPr>
        <w:pStyle w:val="BookText"/>
      </w:pPr>
      <w:r>
        <w:rPr>
          <w:rFonts w:ascii="Times New Roman" w:hAnsi="Times New Roman" w:eastAsia="Times New Roman" w:cs="Times New Roman"/>
          <w:lang w:val="en-US" w:bidi="en-US"/>
          <w:color w:val="111111"/>
          <w:sz w:val="28"/>
          <w:szCs w:val="28"/>
          <w:rtl/>
        </w:rPr>
        <w:t xml:space="preserve">23991- 2- </w:t>
      </w:r>
      <w:r>
        <w:rPr>
          <w:rStyle w:val="FootnoteReference"/>
        </w:rPr>
        <w:footnoteReference w:id="2719"/>
      </w:r>
      <w:r>
        <w:rPr>
          <w:rFonts w:ascii="Amiri" w:hAnsi="Amiri" w:eastAsia="Amiri" w:cs="Amiri"/>
          <w:lang w:bidi="ar-SA"/>
          <w:color w:val="111111"/>
          <w:sz w:val="28"/>
          <w:szCs w:val="28"/>
          <w:rtl/>
        </w:rPr>
        <w:t xml:space="preserve">مُحَمَّدُ بْنُ یَعْقُوبَ عَنْ عَلِیِّ بْنِ إِبْرَاهِیمَ عَنْ أَبِیهِ عَنِ ابْنِ أَبِی عُمَیْرٍ عَنْ جَمِیلٍ </w:t>
      </w:r>
      <w:r>
        <w:rPr>
          <w:rStyle w:val="FootnoteReference"/>
        </w:rPr>
        <w:footnoteReference w:id="2720"/>
      </w:r>
      <w:r>
        <w:rPr>
          <w:rFonts w:ascii="Amiri" w:hAnsi="Amiri" w:eastAsia="Amiri" w:cs="Amiri"/>
          <w:lang w:bidi="ar-SA"/>
          <w:color w:val="111111"/>
          <w:sz w:val="28"/>
          <w:szCs w:val="28"/>
          <w:rtl/>
        </w:rPr>
        <w:t xml:space="preserve">عَنْ زُرَارَةَ عَنْ أَحَدِهِمَا ع فِی الرَّجُلِ یُحِیلُ الرَّجُلَ بِمَالٍ کَانَ لَهُ عَلَی رَجُلٍ آخَرَ فَیَقُولُ لَهُ الَّذِی احْتَالَ بَرِئْتُ مِمَّا لِی عَلَیْکَ فَقَالَ إِذَا أَبْرَأَهُ فَلَیْسَ لَهُ أَنْ یَرْجِعَ عَلَیْهِ وَ إِنْ لَمْ یُبْرِئْهُ فَلَهُ أَنْ یَرْجِعَ عَلَی الَّذِی أَحَالَهُ.</w:t>
      </w:r>
    </w:p>
    <w:p>
      <w:pPr>
        <w:pStyle w:val="BookText"/>
      </w:pPr>
      <w:r>
        <w:rPr>
          <w:rFonts w:ascii="Amiri" w:hAnsi="Amiri" w:eastAsia="Amiri" w:cs="Amiri"/>
          <w:lang w:bidi="ar-SA"/>
          <w:color w:val="111111"/>
          <w:sz w:val="28"/>
          <w:szCs w:val="28"/>
          <w:rtl/>
        </w:rPr>
        <w:t xml:space="preserve">أَقُولُ: حَمَلَ بَعْضُ عُلَمَائِنَا الْإِبْرَاءَ عَلَی قَبُولِ الْحَوَالَةِ وَ عَدَمَهُ عَلَی عَدَمِهِ </w:t>
      </w:r>
      <w:r>
        <w:rPr>
          <w:rStyle w:val="FootnoteReference"/>
        </w:rPr>
        <w:footnoteReference w:id="2721"/>
      </w:r>
      <w:r>
        <w:rPr>
          <w:rFonts w:ascii="Amiri" w:hAnsi="Amiri" w:eastAsia="Amiri" w:cs="Amiri"/>
          <w:lang w:bidi="ar-SA"/>
          <w:color w:val="111111"/>
          <w:sz w:val="28"/>
          <w:szCs w:val="28"/>
          <w:rtl/>
        </w:rPr>
        <w:t xml:space="preserve">وَ عَنْ مُحَمَّدِ بْنِ یَحْیَی عَنْ أَحْمَدَ بْنِ مُحَمَّدٍ عَنْ عَلِیِّ بْنِ حَدِیدٍ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9" w:name="pg14689_173508"/>
    <w:bookmarkEnd w:id="419"/>
    <w:p>
      <w:pPr>
        <w:pStyle w:val="BookText"/>
      </w:pPr>
      <w:r>
        <w:rPr>
          <w:rFonts w:ascii="Amiri" w:hAnsi="Amiri" w:eastAsia="Amiri" w:cs="Amiri"/>
          <w:lang w:bidi="ar-SA"/>
          <w:color w:val="111111"/>
          <w:sz w:val="28"/>
          <w:szCs w:val="28"/>
          <w:rtl/>
        </w:rPr>
        <w:t xml:space="preserve">عَنْ جَمِیلٍ عَنْ زُرَارَةَ مِثْلَهُ </w:t>
      </w:r>
      <w:r>
        <w:rPr>
          <w:rStyle w:val="FootnoteReference"/>
        </w:rPr>
        <w:footnoteReference w:id="2722"/>
      </w: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امامان (ع) نقل شده که فرمود: "در مورد مردی که پولی به دیگری حواله می‌کند و سپس می‌گوید: 'تو از آنچه بر عهده توست بری هستی.' اگر او را بری کند، حق بازگشت به او را ندارد، اما اگر بری نکند، حق بازگشت به فردی که حواله را داده، دارد."</w:t>
      </w:r>
    </w:p>
    <w:p>
      <w:pPr>
        <w:pStyle w:val="BookText"/>
      </w:pPr>
      <w:r>
        <w:rPr>
          <w:rFonts w:ascii="IRNazanin" w:hAnsi="IRNazanin" w:eastAsia="IRNazanin" w:cs="IRNazanin"/>
          <w:lang w:bidi="fa-IR"/>
          <w:color w:val="111111"/>
          <w:sz w:val="28"/>
          <w:szCs w:val="28"/>
          <w:rtl/>
        </w:rPr>
        <w:t xml:space="preserve">می کویم : برخی از علمای ما این بری کردن را به معنای قبول حواله و عدم قبول آن را به معنای عدم قبول حواله تعبیر کرده‌اند.</w:t>
      </w:r>
    </w:p>
    <w:p>
      <w:pPr>
        <w:pStyle w:val="Heading4"/>
      </w:pPr>
      <w:bookmarkStart w:id="1900" w:name="_Toc1461"/>
      <w:r>
        <w:t>[رقم الحدیث الکلی: 23992 - رقم الحدیث الباب: 3]</w:t>
      </w:r>
      <w:bookmarkEnd w:id="1900"/>
    </w:p>
    <w:p>
      <w:pPr>
        <w:pStyle w:val="BookText"/>
      </w:pPr>
      <w:r>
        <w:rPr>
          <w:rFonts w:ascii="Times New Roman" w:hAnsi="Times New Roman" w:eastAsia="Times New Roman" w:cs="Times New Roman"/>
          <w:lang w:val="en-US" w:bidi="en-US"/>
          <w:color w:val="111111"/>
          <w:sz w:val="28"/>
          <w:szCs w:val="28"/>
          <w:rtl/>
        </w:rPr>
        <w:t xml:space="preserve">23992- 3- </w:t>
      </w:r>
      <w:r>
        <w:rPr>
          <w:rStyle w:val="FootnoteReference"/>
        </w:rPr>
        <w:footnoteReference w:id="2724"/>
      </w:r>
      <w:r>
        <w:rPr>
          <w:rFonts w:ascii="Amiri" w:hAnsi="Amiri" w:eastAsia="Amiri" w:cs="Amiri"/>
          <w:lang w:bidi="ar-SA"/>
          <w:color w:val="111111"/>
          <w:sz w:val="28"/>
          <w:szCs w:val="28"/>
          <w:rtl/>
        </w:rPr>
        <w:t xml:space="preserve">وَ عَنْ حُمَیْدِ بْنِ زِیَادٍ عَنِ الْحَسَنِ بْنِ مُحَمَّدٍ عَنْ جَعْفَرِ بْنِ سَمَاعَةَ عَنْ أَبَانٍ عَنْ مَنْصُورِ بْنِ حَازِمٍ قَالَ: سَأَلْتُ أَبَا عَبْدِ اللَّهِ ع عَنِ الرَّجُلِ یُحِیلُ عَلَی الرَّجُلِ بِالدَّرَاهِمِ أَ یَرْجِعُ عَلَیْهِ قَالَ لَا یَرْجِعُ عَلَیْهِ أَبَداً إِلَّا أَنْ یَکُونَ قَدْ أَفْلَسَ قَبْلَ ذَلِکَ.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725"/>
      </w:r>
      <w:r>
        <w:rPr>
          <w:rFonts w:ascii="Amiri" w:hAnsi="Amiri" w:eastAsia="Amiri" w:cs="Amiri"/>
          <w:lang w:bidi="ar-SA"/>
          <w:color w:val="111111"/>
          <w:sz w:val="28"/>
          <w:szCs w:val="28"/>
          <w:rtl/>
        </w:rPr>
        <w:t xml:space="preserve">وَ کَذَا الَّذِی قَبْلَهُ إِلَّا أَنَّهُ قَالَ عَنِ ابْنِ أَبِی عُمَیْرٍ عَنْ حَمَّادٍ عَنِ الْحَلَبِیِّ عَنْ زُرَارَةَ وَ بِإِسْنَادِهِ عَنْ أَبِی أَیُّوبَ الْخَرَّازِ أَنَّهُ سَأَلَ أَبَا عَبْدِ اللَّهِ ع وَ ذَکَرَ مِثْلَهُ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"از امام صادق (ع) درباره مردی که به دیگری درهم‌هایی حواله می‌کند، پرسیدم. امام فرمود: 'هرگز به او باز نمی‌گردد مگر اینکه قبل از آن ورشکسته شده باشد.'"</w:t>
      </w:r>
    </w:p>
    <w:p>
      <w:pPr>
        <w:pStyle w:val="Heading4"/>
      </w:pPr>
      <w:bookmarkStart w:id="1901" w:name="_Toc1462"/>
      <w:r>
        <w:t>[رقم الحدیث الکلی: 23993 - رقم الحدیث الباب: 4]</w:t>
      </w:r>
      <w:bookmarkEnd w:id="1901"/>
    </w:p>
    <w:p>
      <w:pPr>
        <w:pStyle w:val="BookText"/>
      </w:pPr>
      <w:r>
        <w:rPr>
          <w:rFonts w:ascii="Times New Roman" w:hAnsi="Times New Roman" w:eastAsia="Times New Roman" w:cs="Times New Roman"/>
          <w:lang w:val="en-US" w:bidi="en-US"/>
          <w:color w:val="111111"/>
          <w:sz w:val="28"/>
          <w:szCs w:val="28"/>
          <w:rtl/>
        </w:rPr>
        <w:t xml:space="preserve">23993- 4- </w:t>
      </w:r>
      <w:r>
        <w:rPr>
          <w:rStyle w:val="FootnoteReference"/>
        </w:rPr>
        <w:footnoteReference w:id="2727"/>
      </w:r>
      <w:r>
        <w:rPr>
          <w:rFonts w:ascii="Amiri" w:hAnsi="Amiri" w:eastAsia="Amiri" w:cs="Amiri"/>
          <w:lang w:bidi="ar-SA"/>
          <w:color w:val="111111"/>
          <w:sz w:val="28"/>
          <w:szCs w:val="28"/>
          <w:rtl/>
        </w:rPr>
        <w:t xml:space="preserve">وَ بِإِسْنَادِهِ عَنِ الْحَسَنِ بْنِ مُحَمَّدِ بْنِ سَمَاعَةَ عَنْ عُقْبَةَ بْنِ جَعْفَرٍ عَنْ أَبِی الْحَسَنِ ع قَالَ: سَأَلْتُهُ عَنِ الرَّجُلِ یُحِیلُ الرَّجُلَ بِالْمَالِ عَلَی الصَّیْرَفِیِّ ثُمَّ یَتَغَیَّرُ حَالُ الصَّیْرَفِیِّ أَ یَرْجِعُ عَلَی صَاحِبِهِ إِذَا احْتَالَ وَ رَضِیَ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عقبه بن جعفر از امام کاظم (ع) نقل شده که فرمود: "از او درباره مردی که پولی را به دیگری حواله می‌کند و سپس شرایط صراف تغییر می‌کند، پرسیدم. آیا به صاحبش بازمی‌گردد اگر او حواله را پذیرفته و راضی باشد؟ امام فرمود: 'نه.'"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0" w:name="pg14689_173509"/>
    <w:bookmarkEnd w:id="420"/>
    <w:p>
      <w:pPr>
        <w:pStyle w:val="Heading3"/>
      </w:pPr>
      <w:bookmarkStart w:id="1902" w:name="_Toc1463"/>
      <w:r>
        <w:t>12 بَابُ أَنَّ مَنِ احْتَالَ بِدَنَانِیرَ جَازَ أَنْ یَأْخُذَ بَدَلَهَا دَرَاهِمَ وَ حُکْمِ الْحَوَالَةِ بِالطَّعَامِ قَبْلَ قَبْضِهِ‌</w:t>
      </w:r>
      <w:bookmarkEnd w:id="1902"/>
    </w:p>
    <w:p>
      <w:pPr>
        <w:pStyle w:val="Heading4"/>
      </w:pPr>
      <w:bookmarkStart w:id="1903" w:name="_Toc1464"/>
      <w:r>
        <w:t>اشارة</w:t>
      </w:r>
      <w:bookmarkEnd w:id="1903"/>
    </w:p>
    <w:p>
      <w:pPr>
        <w:pStyle w:val="BookText"/>
      </w:pPr>
      <w:r>
        <w:rPr>
          <w:rStyle w:val="FootnoteReference"/>
        </w:rPr>
        <w:footnoteReference w:id="2728"/>
      </w:r>
      <w:r>
        <w:rPr>
          <w:rFonts w:ascii="Amiri" w:hAnsi="Amiri" w:eastAsia="Amiri" w:cs="Amiri"/>
          <w:lang w:bidi="ar-SA"/>
          <w:color w:val="111111"/>
          <w:sz w:val="28"/>
          <w:szCs w:val="28"/>
          <w:rtl/>
        </w:rPr>
        <w:t xml:space="preserve">12 بَابُ أَنَّ مَنِ احْتَالَ بِدَنَانِیرَ جَازَ أَنْ یَأْخُذَ بَدَلَهَا دَرَاهِمَ وَ حُکْمِ الْحَوَالَةِ بِالطَّعَامِ قَبْلَ قَبْضِهِ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04" w:name="_Toc1465"/>
      <w:r>
        <w:t>[رقم الحدیث الکلی: 23994 - رقم الحدیث الباب: 1]</w:t>
      </w:r>
      <w:bookmarkEnd w:id="1904"/>
    </w:p>
    <w:p>
      <w:pPr>
        <w:pStyle w:val="BookText"/>
      </w:pPr>
      <w:r>
        <w:rPr>
          <w:rFonts w:ascii="Times New Roman" w:hAnsi="Times New Roman" w:eastAsia="Times New Roman" w:cs="Times New Roman"/>
          <w:lang w:val="en-US" w:bidi="en-US"/>
          <w:color w:val="111111"/>
          <w:sz w:val="28"/>
          <w:szCs w:val="28"/>
          <w:rtl/>
        </w:rPr>
        <w:t xml:space="preserve">23994- 1- </w:t>
      </w:r>
      <w:r>
        <w:rPr>
          <w:rStyle w:val="FootnoteReference"/>
        </w:rPr>
        <w:footnoteReference w:id="2729"/>
      </w:r>
      <w:r>
        <w:rPr>
          <w:rFonts w:ascii="Amiri" w:hAnsi="Amiri" w:eastAsia="Amiri" w:cs="Amiri"/>
          <w:lang w:bidi="ar-SA"/>
          <w:color w:val="111111"/>
          <w:sz w:val="28"/>
          <w:szCs w:val="28"/>
          <w:rtl/>
        </w:rPr>
        <w:t xml:space="preserve">مُحَمَّدُ بْنُ الْحَسَنِ بِإِسْنَادِهِ عَنْ أَحْمَدَ بْنِ مُحَمَّدٍ عَنِ ابْنِ أَبِی نَصْرٍ عَنْ دَاوُدَ بْنِ سِرْحَانَ قَالَ: سَأَلْتُ أَبَا عَبْدِ اللَّهِ ع عَنْ رَجُلٍ کَانَتْ لَهُ عَلَی </w:t>
      </w:r>
      <w:r>
        <w:rPr>
          <w:rStyle w:val="FootnoteReference"/>
        </w:rPr>
        <w:footnoteReference w:id="2730"/>
      </w:r>
      <w:r>
        <w:rPr>
          <w:rFonts w:ascii="Amiri" w:hAnsi="Amiri" w:eastAsia="Amiri" w:cs="Amiri"/>
          <w:lang w:bidi="ar-SA"/>
          <w:color w:val="111111"/>
          <w:sz w:val="28"/>
          <w:szCs w:val="28"/>
          <w:rtl/>
        </w:rPr>
        <w:t xml:space="preserve">رَجُلٍ دَنَانِیرُ فَأَحَالَ عَلَیْهِ رَجُلًا بِدَنَانِیرَ أَ یَأْخُذُ بِهَا دَرَاهِمَ قَالَ نَعَمْ.</w:t>
      </w:r>
    </w:p>
    <w:p>
      <w:pPr>
        <w:pStyle w:val="BookText"/>
      </w:pPr>
      <w:r>
        <w:rPr>
          <w:rFonts w:ascii="Amiri" w:hAnsi="Amiri" w:eastAsia="Amiri" w:cs="Amiri"/>
          <w:lang w:bidi="ar-SA"/>
          <w:color w:val="111111"/>
          <w:sz w:val="28"/>
          <w:szCs w:val="28"/>
          <w:rtl/>
        </w:rPr>
        <w:t xml:space="preserve">وَ رَوَاهُ الصَّدُوقُ بِإِسْنَادِهِ عَنِ الْبَزَنْطِیِّ </w:t>
      </w:r>
      <w:r>
        <w:rPr>
          <w:rStyle w:val="FootnoteReference"/>
        </w:rPr>
        <w:footnoteReference w:id="2731"/>
      </w:r>
    </w:p>
    <w:p>
      <w:pPr>
        <w:pStyle w:val="BookText"/>
      </w:pPr>
      <w:r>
        <w:rPr>
          <w:rFonts w:ascii="Amiri" w:hAnsi="Amiri" w:eastAsia="Amiri" w:cs="Amiri"/>
          <w:lang w:bidi="ar-SA"/>
          <w:color w:val="111111"/>
          <w:sz w:val="28"/>
          <w:szCs w:val="28"/>
          <w:rtl/>
        </w:rPr>
        <w:t xml:space="preserve">أَقُولُ: وَ تَقَدَّمَ مَا یَدُلُّ عَلَی ذَلِکَ فِی الصَّرْفِ </w:t>
      </w:r>
      <w:r>
        <w:rPr>
          <w:rStyle w:val="FootnoteReference"/>
        </w:rPr>
        <w:footnoteReference w:id="2732"/>
      </w:r>
      <w:r>
        <w:rPr>
          <w:rFonts w:ascii="Amiri" w:hAnsi="Amiri" w:eastAsia="Amiri" w:cs="Amiri"/>
          <w:lang w:bidi="ar-SA"/>
          <w:color w:val="111111"/>
          <w:sz w:val="28"/>
          <w:szCs w:val="28"/>
          <w:rtl/>
        </w:rPr>
        <w:t xml:space="preserve">وَ عَلَی الْحُکْمِ الثَّانِی فِی أَحْکَامِ الْعُقُودِ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سرحان نقل شده که گفت: "از امام صادق (ع) درباره مردی که دنانیری از دیگری طلب داشت و آن را به فرد دیگری حواله داد، پرسیدم. آیا می‌تواند به جای دنانیر، درهم دریافت کند؟ امام فرمود: 'بله.'"</w:t>
      </w:r>
    </w:p>
    <w:p>
      <w:pPr>
        <w:pStyle w:val="Heading3"/>
      </w:pPr>
      <w:bookmarkStart w:id="1905" w:name="_Toc1466"/>
      <w:r>
        <w:t>13- بَابُ حُکْمِ الشَّرِیکَیْنِ فِی الدَّیْنِ إِذَا قَسَمَاهُ وَ أَحَالَ کُلٌّ مِنْهُمَا بِنَصِیبِهِ‌</w:t>
      </w:r>
      <w:bookmarkEnd w:id="1905"/>
    </w:p>
    <w:p>
      <w:pPr>
        <w:pStyle w:val="Heading4"/>
      </w:pPr>
      <w:bookmarkStart w:id="1906" w:name="_Toc1467"/>
      <w:r>
        <w:t>اشارة</w:t>
      </w:r>
      <w:bookmarkEnd w:id="1906"/>
    </w:p>
    <w:p>
      <w:pPr>
        <w:pStyle w:val="BookText"/>
      </w:pPr>
      <w:r>
        <w:rPr>
          <w:rStyle w:val="FootnoteReference"/>
        </w:rPr>
        <w:footnoteReference w:id="2734"/>
      </w:r>
      <w:r>
        <w:rPr>
          <w:rFonts w:ascii="Amiri" w:hAnsi="Amiri" w:eastAsia="Amiri" w:cs="Amiri"/>
          <w:lang w:bidi="ar-SA"/>
          <w:color w:val="111111"/>
          <w:sz w:val="28"/>
          <w:szCs w:val="28"/>
          <w:rtl/>
        </w:rPr>
        <w:t xml:space="preserve">13 بَابُ حُکْمِ الشَّرِیکَیْنِ فِی الدَّیْنِ إِذَا قَسَمَاهُ وَ أَحَالَ کُلٌّ مِنْهُمَا بِنَصِیبِهِ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07" w:name="_Toc1468"/>
      <w:r>
        <w:t>[رقم الحدیث الکلی: 23995 - رقم الحدیث الباب: 1]</w:t>
      </w:r>
      <w:bookmarkEnd w:id="1907"/>
    </w:p>
    <w:p>
      <w:pPr>
        <w:pStyle w:val="BookText"/>
      </w:pPr>
      <w:r>
        <w:rPr>
          <w:rFonts w:ascii="Times New Roman" w:hAnsi="Times New Roman" w:eastAsia="Times New Roman" w:cs="Times New Roman"/>
          <w:lang w:val="en-US" w:bidi="en-US"/>
          <w:color w:val="111111"/>
          <w:sz w:val="28"/>
          <w:szCs w:val="28"/>
          <w:rtl/>
        </w:rPr>
        <w:t xml:space="preserve">23995- 1- </w:t>
      </w:r>
      <w:r>
        <w:rPr>
          <w:rStyle w:val="FootnoteReference"/>
        </w:rPr>
        <w:footnoteReference w:id="2735"/>
      </w:r>
      <w:r>
        <w:rPr>
          <w:rFonts w:ascii="Amiri" w:hAnsi="Amiri" w:eastAsia="Amiri" w:cs="Amiri"/>
          <w:lang w:bidi="ar-SA"/>
          <w:color w:val="111111"/>
          <w:sz w:val="28"/>
          <w:szCs w:val="28"/>
          <w:rtl/>
        </w:rPr>
        <w:t xml:space="preserve">مُحَمَّدُ بْنُ عَلِیِّ بْنِ الْحُسَیْنِ بِإِسْنَادِهِ عَنْ غِیَاثِ بْنِ إِبْرَاهِیمَ عَنْ جَعْفَرِ بْنِ مُحَمَّدٍ عَنْ أَبِیهِ عَنْ آبَائِهِ عَنْ عَلِیٍّ ع فِی رَجُلَیْنِ بَیْنَهُمَا مَالٌ مِنْهُ بِأَیْدِیهِمَا وَ مِنْهُ غَائِبٌ عَنْهُمَا فَاقْتَسَمَا الَّذِی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1" w:name="pg14689_173510"/>
    <w:bookmarkEnd w:id="421"/>
    <w:p>
      <w:pPr>
        <w:pStyle w:val="BookText"/>
      </w:pPr>
      <w:r>
        <w:rPr>
          <w:rFonts w:ascii="Amiri" w:hAnsi="Amiri" w:eastAsia="Amiri" w:cs="Amiri"/>
          <w:lang w:bidi="ar-SA"/>
          <w:color w:val="111111"/>
          <w:sz w:val="28"/>
          <w:szCs w:val="28"/>
          <w:rtl/>
        </w:rPr>
        <w:t xml:space="preserve">بِأَیْدِیهِمَا وَ احْتَالَ کُلُّ وَاحِدٍ مِنْهُمَا بِنَصِیبِهِ فَقَبَضَ أَحَدُهُمَا وَ لَمْ یَقْبِضِ الْآخَرُ فَقَالَ مَا قَبَضَ أَحَدُهُمَا فَهُوَ بَیْنَهُمَا وَ مَا ذَهَبَ فَهُوَ بَیْنَهُمَا.</w:t>
      </w:r>
    </w:p>
    <w:p>
      <w:pPr>
        <w:pStyle w:val="BookText"/>
      </w:pPr>
      <w:r>
        <w:rPr>
          <w:rFonts w:ascii="Amiri" w:hAnsi="Amiri" w:eastAsia="Amiri" w:cs="Amiri"/>
          <w:lang w:bidi="ar-SA"/>
          <w:color w:val="111111"/>
          <w:sz w:val="28"/>
          <w:szCs w:val="28"/>
          <w:rtl/>
        </w:rPr>
        <w:t xml:space="preserve">وَ رَوَاهُ الشَّیْخُ أَیْضاً بِإِسْنَادِهِ عَنْ غِیَاثِ بْنِ إِبْرَاهِیمَ </w:t>
      </w:r>
      <w:r>
        <w:rPr>
          <w:rStyle w:val="FootnoteReference"/>
        </w:rPr>
        <w:footnoteReference w:id="2736"/>
      </w:r>
    </w:p>
    <w:p>
      <w:pPr>
        <w:pStyle w:val="BookText"/>
      </w:pPr>
      <w:r>
        <w:rPr>
          <w:rFonts w:ascii="Amiri" w:hAnsi="Amiri" w:eastAsia="Amiri" w:cs="Amiri"/>
          <w:lang w:bidi="ar-SA"/>
          <w:color w:val="111111"/>
          <w:sz w:val="28"/>
          <w:szCs w:val="28"/>
          <w:rtl/>
        </w:rPr>
        <w:t xml:space="preserve">وَ بِإِسْنَادِهِ عَنْ مُحَمَّدِ بْنِ عَلِیِّ بْنِ مَحْبُوبٍ عَنْ مُحَمَّدِ بْنِ یَحْیَی عَنْ غِیَاثٍ </w:t>
      </w:r>
      <w:r>
        <w:rPr>
          <w:rStyle w:val="FootnoteReference"/>
        </w:rPr>
        <w:footnoteReference w:id="2737"/>
      </w:r>
    </w:p>
    <w:p>
      <w:pPr>
        <w:pStyle w:val="BookText"/>
      </w:pPr>
      <w:r>
        <w:rPr>
          <w:rFonts w:ascii="Amiri" w:hAnsi="Amiri" w:eastAsia="Amiri" w:cs="Amiri"/>
          <w:lang w:bidi="ar-SA"/>
          <w:color w:val="111111"/>
          <w:sz w:val="28"/>
          <w:szCs w:val="28"/>
          <w:rtl/>
        </w:rPr>
        <w:t xml:space="preserve">أَقُولُ: وَ تَقَدَّمَ مَا یَدُلُّ عَلَی ذَلِکَ فِی الدَّیْنِ </w:t>
      </w:r>
      <w:r>
        <w:rPr>
          <w:rStyle w:val="FootnoteReference"/>
        </w:rPr>
        <w:footnoteReference w:id="2738"/>
      </w:r>
      <w:r>
        <w:rPr>
          <w:rFonts w:ascii="Amiri" w:hAnsi="Amiri" w:eastAsia="Amiri" w:cs="Amiri"/>
          <w:lang w:bidi="ar-SA"/>
          <w:color w:val="111111"/>
          <w:sz w:val="28"/>
          <w:szCs w:val="28"/>
          <w:rtl/>
        </w:rPr>
        <w:t xml:space="preserve">وَ یَأْتِی مَا یَدُلُّ عَلَیْهِ فِی الشِّرْکَةِ إِنْ شَاءَ اللَّهُ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امام جعفر صادق (ع) از پدرش از امام علی (ع) نقل شده که فرمود: "دو مردی که مالی میانشان است، بخشی از آن مال در دستشان و بخشی غایب است، سپس آنچه در دستشان بود را تقسیم کردند و هر یک سهم خود را برداشت. یکی از آن‌ها سهمش را گرفت و دیگری نگرفت. امام علی (ع) فرمود: 'آنچه یکی از آن‌ها گرفته است، بین هر دو مشترک است و آنچه از دست رفته، بین هر دو مشترک است.'"</w:t>
      </w:r>
    </w:p>
    <w:p>
      <w:pPr>
        <w:pStyle w:val="Heading3"/>
      </w:pPr>
      <w:bookmarkStart w:id="1908" w:name="_Toc1469"/>
      <w:r>
        <w:t>14- بَابُ حُکْمِ مَنْ وَعَدَ الْغَرِیمَ بِزِیَادَةٍ عَنْ حَقِّهِ إِنْ لَمْ یَنْصَرِفْ إِلَیْهِ إِلَی عَشَرَةِ أَیَّامٍ‌</w:t>
      </w:r>
      <w:bookmarkEnd w:id="1908"/>
    </w:p>
    <w:p>
      <w:pPr>
        <w:pStyle w:val="Heading4"/>
      </w:pPr>
      <w:bookmarkStart w:id="1909" w:name="_Toc1470"/>
      <w:r>
        <w:t>اشارة</w:t>
      </w:r>
      <w:bookmarkEnd w:id="1909"/>
    </w:p>
    <w:p>
      <w:pPr>
        <w:pStyle w:val="BookText"/>
      </w:pPr>
      <w:r>
        <w:rPr>
          <w:rStyle w:val="FootnoteReference"/>
        </w:rPr>
        <w:footnoteReference w:id="2740"/>
      </w:r>
      <w:r>
        <w:rPr>
          <w:rFonts w:ascii="Amiri" w:hAnsi="Amiri" w:eastAsia="Amiri" w:cs="Amiri"/>
          <w:lang w:bidi="ar-SA"/>
          <w:color w:val="111111"/>
          <w:sz w:val="28"/>
          <w:szCs w:val="28"/>
          <w:rtl/>
        </w:rPr>
        <w:t xml:space="preserve">14 بَابُ حُکْمِ مَنْ وَعَدَ الْغَرِیمَ بِزِیَادَةٍ عَنْ حَقِّهِ إِنْ لَمْ یَنْصَرِفْ إِلَیْهِ إِلَی عَشَرَةِ أَیَّامٍ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10" w:name="_Toc1471"/>
      <w:r>
        <w:t>[رقم الحدیث الکلی: 23996 - رقم الحدیث الباب: 1]</w:t>
      </w:r>
      <w:bookmarkEnd w:id="1910"/>
    </w:p>
    <w:p>
      <w:pPr>
        <w:pStyle w:val="BookText"/>
      </w:pPr>
      <w:r>
        <w:rPr>
          <w:rFonts w:ascii="Times New Roman" w:hAnsi="Times New Roman" w:eastAsia="Times New Roman" w:cs="Times New Roman"/>
          <w:lang w:val="en-US" w:bidi="en-US"/>
          <w:color w:val="111111"/>
          <w:sz w:val="28"/>
          <w:szCs w:val="28"/>
          <w:rtl/>
        </w:rPr>
        <w:t xml:space="preserve">23996- 1- </w:t>
      </w:r>
      <w:r>
        <w:rPr>
          <w:rStyle w:val="FootnoteReference"/>
        </w:rPr>
        <w:footnoteReference w:id="2741"/>
      </w:r>
      <w:r>
        <w:rPr>
          <w:rFonts w:ascii="Amiri" w:hAnsi="Amiri" w:eastAsia="Amiri" w:cs="Amiri"/>
          <w:lang w:bidi="ar-SA"/>
          <w:color w:val="111111"/>
          <w:sz w:val="28"/>
          <w:szCs w:val="28"/>
          <w:rtl/>
        </w:rPr>
        <w:t xml:space="preserve">مُحَمَّدُ بْنُ یَعْقُوبَ عَنْ مُحَمَّدِ بْنِ یَحْیَی قَالَ: کَتَبَ مُحَمَّدٌ یَعْنِی الصَّفَّارَ إِلَی أَبِی مُحَمَّدٍ ع- رَجُلٌ یَکُونُ لَهُ عَلَی رَجُلٍ مِائَةُ دِرْهَمٍ فَیَلْزَمُهُ فَیَقُولُ لَهُ أَنْصَرِفُ إِلَیْکَ إِلَی عَشَرَةِ أَیَّامٍ وَ أَقْضِی حَاجَتَکَ فَإِنْ لَمْ أَنْصَرِفْ فَلَکَ عَلَیَّ أَلْفُ دِرْهَمٍ حَالَّةً مِنْ غَیْرِ شَرْطٍ وَ أَشْهَدَ بِذَلِکَ عَلَیْهِ ثُمَّ دَعَاهُمْ إِلَی الشَّهَادَةِ فَوَقَّعَ ع لَا یَنْبَغِی لَهُمْ أَنْ یَشْهَدُوا إِلَّا بِالْحَقِّ وَ لَا یَنْبَغِی لِصَاحِبِ الدَّیْنِ أَنْ یَأْخُذَ إِلَّا الْحَقَّ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نقل شده که محمد، یعنی صفار، به امام حسن عسکری (ع) نوشت: "مردی که ۱۰۰ درهم به دیگری بدهکار است و آن فرد او را ملزم می‌کند، می‌گوید: 'تا ده روز دیگر به تو باز می‌گردم و نیازت را برآورده می‌کنم. اگر تا آن زمان نیایم، باید ۱۰۰۰ درهم به تو پرداخت کنم.' آیا شهادت به این شرط صحیح است؟ امام فرمود: 'شهادت باید بر اساس حق باشد و صاحب بدهی نباید چیزی جز حق را طلب کند، ان شاء الله.'"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2" w:name="pg14689_173511"/>
    <w:bookmarkEnd w:id="422"/>
    <w:p>
      <w:pPr>
        <w:pStyle w:val="Heading3"/>
      </w:pPr>
      <w:bookmarkStart w:id="1911" w:name="_Toc1472"/>
      <w:r>
        <w:t>15- بَابُ أَنَّ مَنْ أَطْلَقَ الْقَاتِلَ مِنْ یَدِ الْوَلِیِّ قَهْراً صَارَ کَفِیلًا یَلْزَمُهُ إِحْضَارُهُ وَ یُحْبَسُ حَتَّی یَرُدَّهُ أَوْ یُؤَدِّیَ الدِّیَةَ</w:t>
      </w:r>
      <w:bookmarkEnd w:id="1911"/>
    </w:p>
    <w:p>
      <w:pPr>
        <w:pStyle w:val="Heading4"/>
      </w:pPr>
      <w:bookmarkStart w:id="1912" w:name="_Toc1473"/>
      <w:r>
        <w:t>اشارة</w:t>
      </w:r>
      <w:bookmarkEnd w:id="1912"/>
    </w:p>
    <w:p>
      <w:pPr>
        <w:pStyle w:val="BookText"/>
      </w:pPr>
      <w:r>
        <w:rPr>
          <w:rStyle w:val="FootnoteReference"/>
        </w:rPr>
        <w:footnoteReference w:id="2742"/>
      </w:r>
      <w:r>
        <w:rPr>
          <w:rFonts w:ascii="Amiri" w:hAnsi="Amiri" w:eastAsia="Amiri" w:cs="Amiri"/>
          <w:lang w:bidi="ar-SA"/>
          <w:color w:val="111111"/>
          <w:sz w:val="28"/>
          <w:szCs w:val="28"/>
          <w:rtl/>
        </w:rPr>
        <w:t xml:space="preserve">15 بَابُ أَنَّ مَنْ أَطْلَقَ الْقَاتِلَ مِنْ یَدِ الْوَلِیِّ قَهْراً صَارَ کَفِیلًا یَلْزَمُهُ إِحْضَارُهُ وَ یُحْبَسُ حَتَّی یَرُدَّهُ أَوْ یُؤَدِّیَ الدِّیَةَ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13" w:name="_Toc1474"/>
      <w:r>
        <w:t>[رقم الحدیث الکلی: 23997 - رقم الحدیث الباب: 1]</w:t>
      </w:r>
      <w:bookmarkEnd w:id="1913"/>
    </w:p>
    <w:p>
      <w:pPr>
        <w:pStyle w:val="BookText"/>
      </w:pPr>
      <w:r>
        <w:rPr>
          <w:rFonts w:ascii="Times New Roman" w:hAnsi="Times New Roman" w:eastAsia="Times New Roman" w:cs="Times New Roman"/>
          <w:lang w:val="en-US" w:bidi="en-US"/>
          <w:color w:val="111111"/>
          <w:sz w:val="28"/>
          <w:szCs w:val="28"/>
          <w:rtl/>
        </w:rPr>
        <w:t xml:space="preserve">23997- 1- </w:t>
      </w:r>
      <w:r>
        <w:rPr>
          <w:rStyle w:val="FootnoteReference"/>
        </w:rPr>
        <w:footnoteReference w:id="2743"/>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أَبِی أَیُّوبَ عَنْ حَرِیزٍ عَنْ أَبِی عَبْدِ اللَّهِ ع قَالَ: سَأَلْتُهُ عَنْ رَجُلٍ قَتَلَ رَجُلًا عَمْداً فَرُفِعَ إِلَی الْوَالِی فَدَفَعَهُ الْوَالِی إِلَی أَوْلِیَاءِ الْمَقْتُولِ لِیَقْتُلُوهُ فَوَثَبَ عَلَیْهِمْ قَوْمٌ فَخَلَّصُوا الْقَاتِلَ مِنْ أَیْدِی الْأَوْلِیَاءِ قَالَ أَرَی أَنْ یُحْبَسَ الَّذِی خَلَّصَ الْقَاتِلَ مِنْ أَیْدِی الْأَوْلِیَاءِ حَتَّی یَأْتُوا بِالْقَاتِلِ قِیلَ فَإِنْ مَاتَ الْقَاتِلُ وَ هُمْ فِی السِّجْنِ قَالَ وَ إِنْ مَاتَ فَعَلَیْهِمُ الدِّیَةُ یُؤَدُّونَهَا جَمِیعاً إِلَی أَوْلِیَاءِ الْمَقْتُولِ.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از پدرش از ابن محبوب از ابی ایوب از حریز از امام صادق (ع) نقل شده که فرمود: "از او درباره مردی که عمداً مردی را کشت و به والی سپرده شد و والی او را به اولیای مقتول سپرد تا او را بکشند، پرسیدم. گروهی بر آن‌ها حمله کردند و قاتل را از دست اولیای مقتول نجات دادند. امام فرمود: 'کسی که قاتل را از دست اولیای مقتول نجات داده، باید حبس شود تا قاتل را بیاورند.' پرسیدند: 'اگر قاتل در زندان بمیرد، چه می‌شود؟' امام فرمود: 'اگر بمیرد، دیه بر عهده آن‌هاست و باید به اولیای مقتول پرداخت شود.'"</w:t>
      </w:r>
    </w:p>
    <w:p>
      <w:pPr>
        <w:pStyle w:val="Heading3"/>
      </w:pPr>
      <w:bookmarkStart w:id="1914" w:name="_Toc1475"/>
      <w:r>
        <w:t>16- بَابُ أَنَّهُ لَا کَفَالَةَ فِی حَدٍّ</w:t>
      </w:r>
      <w:bookmarkEnd w:id="1914"/>
    </w:p>
    <w:p>
      <w:pPr>
        <w:pStyle w:val="Heading4"/>
      </w:pPr>
      <w:bookmarkStart w:id="1915" w:name="_Toc1476"/>
      <w:r>
        <w:t>اشارة</w:t>
      </w:r>
      <w:bookmarkEnd w:id="1915"/>
    </w:p>
    <w:p>
      <w:pPr>
        <w:pStyle w:val="BookText"/>
      </w:pPr>
      <w:r>
        <w:rPr>
          <w:rStyle w:val="FootnoteReference"/>
        </w:rPr>
        <w:footnoteReference w:id="2744"/>
      </w:r>
      <w:r>
        <w:rPr>
          <w:rFonts w:ascii="Amiri" w:hAnsi="Amiri" w:eastAsia="Amiri" w:cs="Amiri"/>
          <w:lang w:bidi="ar-SA"/>
          <w:color w:val="111111"/>
          <w:sz w:val="28"/>
          <w:szCs w:val="28"/>
          <w:rtl/>
        </w:rPr>
        <w:t xml:space="preserve">16 بَابُ أَنَّهُ لَا کَفَالَةَ فِی حَدٍّ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16" w:name="_Toc1477"/>
      <w:r>
        <w:t>[رقم الحدیث الکلی: 23998 - رقم الحدیث الباب: 1]</w:t>
      </w:r>
      <w:bookmarkEnd w:id="1916"/>
    </w:p>
    <w:p>
      <w:pPr>
        <w:pStyle w:val="BookText"/>
      </w:pPr>
      <w:r>
        <w:rPr>
          <w:rFonts w:ascii="Times New Roman" w:hAnsi="Times New Roman" w:eastAsia="Times New Roman" w:cs="Times New Roman"/>
          <w:lang w:val="en-US" w:bidi="en-US"/>
          <w:color w:val="111111"/>
          <w:sz w:val="28"/>
          <w:szCs w:val="28"/>
          <w:rtl/>
        </w:rPr>
        <w:t xml:space="preserve">23998- 1- </w:t>
      </w:r>
      <w:r>
        <w:rPr>
          <w:rStyle w:val="FootnoteReference"/>
        </w:rPr>
        <w:footnoteReference w:id="274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لَا کَفَالَةَ فِی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نقل شده که فرمود: "رسول خدا (ص) گفت: 'ضمانتی در حدود (کیفرهای شرعی) وجود ندارد.'"</w:t>
      </w:r>
    </w:p>
    <w:p>
      <w:pPr>
        <w:pStyle w:val="Heading4"/>
      </w:pPr>
      <w:bookmarkStart w:id="1917" w:name="_Toc1478"/>
      <w:r>
        <w:t>[رقم الحدیث الکلی: 23999 - رقم الحدیث الباب: 2]</w:t>
      </w:r>
      <w:bookmarkEnd w:id="1917"/>
    </w:p>
    <w:p>
      <w:pPr>
        <w:pStyle w:val="BookText"/>
      </w:pPr>
      <w:r>
        <w:rPr>
          <w:rFonts w:ascii="Times New Roman" w:hAnsi="Times New Roman" w:eastAsia="Times New Roman" w:cs="Times New Roman"/>
          <w:lang w:val="en-US" w:bidi="en-US"/>
          <w:color w:val="111111"/>
          <w:sz w:val="28"/>
          <w:szCs w:val="28"/>
          <w:rtl/>
        </w:rPr>
        <w:t xml:space="preserve">23999- 2- </w:t>
      </w:r>
      <w:r>
        <w:rPr>
          <w:rStyle w:val="FootnoteReference"/>
        </w:rPr>
        <w:footnoteReference w:id="2746"/>
      </w:r>
      <w:r>
        <w:rPr>
          <w:rFonts w:ascii="Amiri" w:hAnsi="Amiri" w:eastAsia="Amiri" w:cs="Amiri"/>
          <w:lang w:bidi="ar-SA"/>
          <w:color w:val="111111"/>
          <w:sz w:val="28"/>
          <w:szCs w:val="28"/>
          <w:rtl/>
        </w:rPr>
        <w:t xml:space="preserve">مُحَمَّدُ بْنُ عَلِیِّ بْنِ الْحُسَیْنِ بِإِسْنَادِهِ قَضَی أَمِیرُ الْمُؤْمِنِینَ ع أَنَّهُ لَا کَفَالَةَ فِی حَدٍّ.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3" w:name="pg14689_173513"/>
    <w:bookmarkEnd w:id="423"/>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محمد بن علی بن حسین به اسنادش نقل شده که امیر المؤمنین (ع) حکم داد که: "در حدود (کیفرهای شرعی) ضمانتی وجود ندارد."</w:t>
      </w:r>
    </w:p>
    <w:p>
      <w:pPr>
        <w:pStyle w:val="Heading2"/>
      </w:pPr>
      <w:bookmarkStart w:id="1918" w:name="_Toc1479"/>
      <w:r>
        <w:t>کِتَابُ الصُّلْحِ‌</w:t>
      </w:r>
      <w:bookmarkEnd w:id="1918"/>
    </w:p>
    <w:p>
      <w:pPr>
        <w:pStyle w:val="Heading3"/>
      </w:pPr>
      <w:bookmarkStart w:id="1919" w:name="_Toc1480"/>
      <w:r>
        <w:t>1- بَابُ اسْتِحْبَابِهِ وَ لَوْ بِبَذْلِ الْمَالِ وَ إِنْ حَلَفَ عَلَی التَّرْکِ وَ اخْتِیَارِهِ عَلَی الْعِبَادَاتِ الْمَنْدُوبَةِ</w:t>
      </w:r>
      <w:bookmarkEnd w:id="1919"/>
    </w:p>
    <w:p>
      <w:pPr>
        <w:pStyle w:val="Heading4"/>
      </w:pPr>
      <w:bookmarkStart w:id="1920" w:name="_Toc1481"/>
      <w:r>
        <w:t>اشارة</w:t>
      </w:r>
      <w:bookmarkEnd w:id="1920"/>
    </w:p>
    <w:p>
      <w:pPr>
        <w:pStyle w:val="BookText"/>
      </w:pPr>
      <w:r>
        <w:rPr>
          <w:rStyle w:val="FootnoteReference"/>
        </w:rPr>
        <w:footnoteReference w:id="2747"/>
      </w:r>
      <w:r>
        <w:rPr>
          <w:rFonts w:ascii="Amiri" w:hAnsi="Amiri" w:eastAsia="Amiri" w:cs="Amiri"/>
          <w:lang w:bidi="ar-SA"/>
          <w:color w:val="111111"/>
          <w:sz w:val="28"/>
          <w:szCs w:val="28"/>
          <w:rtl/>
        </w:rPr>
        <w:t xml:space="preserve">1 بَابُ اسْتِحْبَابِهِ وَ لَوْ بِبَذْلِ الْمَالِ وَ إِنْ حَلَفَ عَلَی التَّرْکِ وَ اخْتِیَارِهِ عَلَی الْعِبَادَاتِ الْمَنْدُوبَةِ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21" w:name="_Toc1482"/>
      <w:r>
        <w:t>[رقم الحدیث الکلی: 24000 - رقم الحدیث الباب: 1]</w:t>
      </w:r>
      <w:bookmarkEnd w:id="1921"/>
    </w:p>
    <w:p>
      <w:pPr>
        <w:pStyle w:val="BookText"/>
      </w:pPr>
      <w:r>
        <w:rPr>
          <w:rFonts w:ascii="Times New Roman" w:hAnsi="Times New Roman" w:eastAsia="Times New Roman" w:cs="Times New Roman"/>
          <w:lang w:val="en-US" w:bidi="en-US"/>
          <w:color w:val="111111"/>
          <w:sz w:val="28"/>
          <w:szCs w:val="28"/>
          <w:rtl/>
        </w:rPr>
        <w:t xml:space="preserve">24000- 1- </w:t>
      </w:r>
      <w:r>
        <w:rPr>
          <w:rStyle w:val="FootnoteReference"/>
        </w:rPr>
        <w:footnoteReference w:id="2748"/>
      </w: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عَنْ أَبِی عَبْدِ اللَّهِ ع قَالَ: لَأَنْ أُصْلِحَ بَیْنَ اثْنَیْنِ أَحَبُّ إِلَیَّ مِنْ أَنْ أَتَصَدَّقَ بِدِینَارَیْنِ.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که فرمود: "برای من اینکه بین دو نفر صلح برقرار کنم، بهتر است از اینکه دو دینار صدقه بدهم."</w:t>
      </w:r>
    </w:p>
    <w:p>
      <w:pPr>
        <w:pStyle w:val="Heading4"/>
      </w:pPr>
      <w:bookmarkStart w:id="1922" w:name="_Toc1483"/>
      <w:r>
        <w:t>[رقم الحدیث الکلی: 24001 - رقم الحدیث الباب: 2]</w:t>
      </w:r>
      <w:bookmarkEnd w:id="1922"/>
    </w:p>
    <w:p>
      <w:pPr>
        <w:pStyle w:val="BookText"/>
      </w:pPr>
      <w:r>
        <w:rPr>
          <w:rFonts w:ascii="Times New Roman" w:hAnsi="Times New Roman" w:eastAsia="Times New Roman" w:cs="Times New Roman"/>
          <w:lang w:val="en-US" w:bidi="en-US"/>
          <w:color w:val="111111"/>
          <w:sz w:val="28"/>
          <w:szCs w:val="28"/>
          <w:rtl/>
        </w:rPr>
        <w:t xml:space="preserve">24001- 2- </w:t>
      </w:r>
      <w:r>
        <w:rPr>
          <w:rStyle w:val="FootnoteReference"/>
        </w:rPr>
        <w:footnoteReference w:id="2749"/>
      </w:r>
      <w:r>
        <w:rPr>
          <w:rFonts w:ascii="Amiri" w:hAnsi="Amiri" w:eastAsia="Amiri" w:cs="Amiri"/>
          <w:lang w:bidi="ar-SA"/>
          <w:color w:val="111111"/>
          <w:sz w:val="28"/>
          <w:szCs w:val="28"/>
          <w:rtl/>
        </w:rPr>
        <w:t xml:space="preserve">وَ عَنْهُ عَنْ أَحْمَدَ بْنِ مُحَمَّدٍ عَنْ مُحَمَّدِ بْنِ سِنَانٍ عَنْ حَمَّادِ بْنِ أَبِی طَلْحَةَ عَنْ حَبِیبٍ الْأَحْوَلِ قَالَ سَمِعْتُ أَبَا عَبْدِ اللَّهِ ع یَقُولُ صَدَقَةٌ یُحِبُّهَا اللَّهُ إِصْلَاحٌ بَیْنَ النَّاسِ إِذَا تَفَاسَدُوا وَ تَقَارُبٌ بَیْنَهُمْ إِذَا تَبَاعَدُوا.</w:t>
      </w:r>
    </w:p>
    <w:p>
      <w:pPr>
        <w:pStyle w:val="BookText"/>
      </w:pPr>
      <w:r>
        <w:rPr>
          <w:rFonts w:ascii="Amiri" w:hAnsi="Amiri" w:eastAsia="Amiri" w:cs="Amiri"/>
          <w:lang w:bidi="ar-SA"/>
          <w:color w:val="111111"/>
          <w:sz w:val="28"/>
          <w:szCs w:val="28"/>
          <w:rtl/>
        </w:rPr>
        <w:t xml:space="preserve">وَ بِالْإِسْنَادِ عَنْ مُحَمَّدِ بْنِ سِنَانٍ عَنْ حُذَیْفَةَ بْنِ مَنْصُورٍ عَنْ أَبِی عَبْدِ اللَّهِ ع مِثْلَهُ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حبیب الاحول نقل شده که گفت: "از امام صادق (ع) شنیدم که فرمود: 'صدقه‌ای که خداوند آن را دوست دارد، اصلاح بین مردم هنگام فساد و نزدیک شدن بین آن‌ها هنگام دوری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4" w:name="pg14689_173514"/>
    <w:bookmarkEnd w:id="424"/>
    <w:p>
      <w:pPr>
        <w:pStyle w:val="Heading4"/>
      </w:pPr>
      <w:bookmarkStart w:id="1923" w:name="_Toc1484"/>
      <w:r>
        <w:t>[رقم الحدیث الکلی: 24002 - رقم الحدیث الباب: 3]</w:t>
      </w:r>
      <w:bookmarkEnd w:id="1923"/>
    </w:p>
    <w:p>
      <w:pPr>
        <w:pStyle w:val="BookText"/>
      </w:pPr>
      <w:r>
        <w:rPr>
          <w:rFonts w:ascii="Times New Roman" w:hAnsi="Times New Roman" w:eastAsia="Times New Roman" w:cs="Times New Roman"/>
          <w:lang w:val="en-US" w:bidi="en-US"/>
          <w:color w:val="111111"/>
          <w:sz w:val="28"/>
          <w:szCs w:val="28"/>
          <w:rtl/>
        </w:rPr>
        <w:t xml:space="preserve">24002- 3- </w:t>
      </w:r>
      <w:r>
        <w:rPr>
          <w:rStyle w:val="FootnoteReference"/>
        </w:rPr>
        <w:footnoteReference w:id="2751"/>
      </w:r>
      <w:r>
        <w:rPr>
          <w:rFonts w:ascii="Amiri" w:hAnsi="Amiri" w:eastAsia="Amiri" w:cs="Amiri"/>
          <w:lang w:bidi="ar-SA"/>
          <w:color w:val="111111"/>
          <w:sz w:val="28"/>
          <w:szCs w:val="28"/>
          <w:rtl/>
        </w:rPr>
        <w:t xml:space="preserve">وَ بِالْإِسْنَادِ عَنِ ابْنِ سِنَانٍ عَنْ مُفَضَّلٍ قَالَ: قَالَ أَبُو عَبْدِ اللَّهِ ع إِذَا رَأَیْتَ بَیْنَ اثْنَیْنِ مِنْ شِیعَتِنَا مُنَازَعَةً فَافْتَدِهَا مِنْ مَالِی.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حبیب الاحول نقل شده که گفت: "از امام صادق (ع) شنیدم که فرمود: 'صدقه‌ای که خداوند آن را دوست دارد، اصلاح بین مردم هنگام فساد و نزدیک شدن بین آن‌ها هنگام دوری است.'"</w:t>
      </w:r>
    </w:p>
    <w:p>
      <w:pPr>
        <w:pStyle w:val="Heading4"/>
      </w:pPr>
      <w:bookmarkStart w:id="1924" w:name="_Toc1485"/>
      <w:r>
        <w:t>[رقم الحدیث الکلی: 24003 - رقم الحدیث الباب: 4]</w:t>
      </w:r>
      <w:bookmarkEnd w:id="1924"/>
    </w:p>
    <w:p>
      <w:pPr>
        <w:pStyle w:val="BookText"/>
      </w:pPr>
      <w:r>
        <w:rPr>
          <w:rFonts w:ascii="Times New Roman" w:hAnsi="Times New Roman" w:eastAsia="Times New Roman" w:cs="Times New Roman"/>
          <w:lang w:val="en-US" w:bidi="en-US"/>
          <w:color w:val="111111"/>
          <w:sz w:val="28"/>
          <w:szCs w:val="28"/>
          <w:rtl/>
        </w:rPr>
        <w:t xml:space="preserve">24003- 4- </w:t>
      </w:r>
      <w:r>
        <w:rPr>
          <w:rStyle w:val="FootnoteReference"/>
        </w:rPr>
        <w:footnoteReference w:id="2752"/>
      </w:r>
      <w:r>
        <w:rPr>
          <w:rFonts w:ascii="Amiri" w:hAnsi="Amiri" w:eastAsia="Amiri" w:cs="Amiri"/>
          <w:lang w:bidi="ar-SA"/>
          <w:color w:val="111111"/>
          <w:sz w:val="28"/>
          <w:szCs w:val="28"/>
          <w:rtl/>
        </w:rPr>
        <w:t xml:space="preserve">وَ بِالْإِسْنَادِ عَنِ ابْنِ سِنَانٍ عَنْ أَبِی حَنِیفَةَ سَابِقِ الْحَاجِّ قَالَ: مَرَّ بِنَا الْمُفَضَّلُ وَ أَنَا وَ خَتَنِی نَتَشَاجَرُ فِی مِیرَاثٍ فَوَقَفَ عَلَیْنَا سَاعَةً ثُمَّ قَالَ تَعَالَوْا إِلَی الْمَنْزِلِ فَأَتَیْنَاهُ فَأَصْلَحَ بَیْنَنَا بِأَرْبَعِمِائَةِ دِرْهَمٍ فَدَفَعَهَا إِلَیْنَا مِنْ عِنْدِهِ حَتَّی إِذَا اسْتَوْثَقَ کُلُّ وَاحِدٍ مِنَّا مِنْ صَاحِبِهِ قَالَ أَمَا إِنَّهَا لَیْسَتْ مِنْ مَالِی وَ لَکِنْ أَبُو عَبْدِ اللَّهِ ع أَمَرَنِی إِذَا تَنَازَعَ رَجُلَانِ مِنْ أَصْحَابِنَا فِی شَیْ‌ءٍ أَنْ أُصْلِحَ بَیْنَهُمَا وَ أَفْتَدِیَ بِهَا مِنْ مَالِهِ فَهَذَا مِنْ مَالِ أَبِی عَبْدِ اللَّهِ ع.</w:t>
      </w:r>
    </w:p>
    <w:p>
      <w:pPr>
        <w:pStyle w:val="BookText"/>
      </w:pPr>
      <w:r>
        <w:rPr>
          <w:rFonts w:ascii="Amiri" w:hAnsi="Amiri" w:eastAsia="Amiri" w:cs="Amiri"/>
          <w:lang w:bidi="ar-SA"/>
          <w:color w:val="111111"/>
          <w:sz w:val="28"/>
          <w:szCs w:val="28"/>
          <w:rtl/>
        </w:rPr>
        <w:t xml:space="preserve">وَ رَوَاهُ الشَّیْخُ بِإِسْنَادِهِ عَنْ أَحْمَدَ بْنِ مُحَمَّدٍ وَ الصَّفَّارِ جَمِیعاً عَنْ مُحَمَّدِ بْنِ الْحُسَیْنِ بْنِ أَبِی الْخَطَّابِ عَنْ مُحَمَّدِ بْنِ سِنَانٍ مِثْلَهُ </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حنیفه سابق الحاج نقل شده که گفت: "مفضل بر ما گذشت در حالی که من و دامادم بر سر میراث مشاجره می‌کردیم. او برای لحظه‌ای توقف کرد و سپس گفت: 'به خانه بیایید.' ما به خانه او رفتیم و او بین ما با چهارصد درهم صلح برقرار کرد و آن را از مال خود به ما داد. سپس گفت: 'بدانید که این پول از مال من نیست، بلکه امام صادق (ع) به من دستور داده هرگاه دو نفر از اصحاب ما در مورد چیزی نزاع کنند، بین آن‌ها صلح برقرار کنم و با مال او پرداخت کنم. این مال از امام صادق (ع) است.'"</w:t>
      </w:r>
    </w:p>
    <w:p>
      <w:pPr>
        <w:pStyle w:val="Heading4"/>
      </w:pPr>
      <w:bookmarkStart w:id="1925" w:name="_Toc1486"/>
      <w:r>
        <w:t>[رقم الحدیث الکلی: 24004 - رقم الحدیث الباب: 5]</w:t>
      </w:r>
      <w:bookmarkEnd w:id="1925"/>
    </w:p>
    <w:p>
      <w:pPr>
        <w:pStyle w:val="BookText"/>
      </w:pPr>
      <w:r>
        <w:rPr>
          <w:rFonts w:ascii="Times New Roman" w:hAnsi="Times New Roman" w:eastAsia="Times New Roman" w:cs="Times New Roman"/>
          <w:lang w:val="en-US" w:bidi="en-US"/>
          <w:color w:val="111111"/>
          <w:sz w:val="28"/>
          <w:szCs w:val="28"/>
          <w:rtl/>
        </w:rPr>
        <w:t xml:space="preserve">24004- 5- </w:t>
      </w:r>
      <w:r>
        <w:rPr>
          <w:rStyle w:val="FootnoteReference"/>
        </w:rPr>
        <w:footnoteReference w:id="2754"/>
      </w:r>
      <w:r>
        <w:rPr>
          <w:rFonts w:ascii="Amiri" w:hAnsi="Amiri" w:eastAsia="Amiri" w:cs="Amiri"/>
          <w:lang w:bidi="ar-SA"/>
          <w:color w:val="111111"/>
          <w:sz w:val="28"/>
          <w:szCs w:val="28"/>
          <w:rtl/>
        </w:rPr>
        <w:t xml:space="preserve">وَ عَنْ عَلِیِّ بْنِ إِبْرَاهِیمَ عَنْ أَبِیهِ عَنِ ابْنِ أَبِی عُمَیْرٍ عَنْ عَلِیِّ بْنِ إِسْمَاعِیلَ عَنْ إِسْحَاقَ بْنِ عَمَّارٍ عَنْ أَبِی عَبْدِ اللَّهِ ع فِی قَوْلِ اللَّهِ عَزَّ وَ جَلَّ وَ لا تَجْعَلُوا اللَّهَ عُرْضَةً لِأَیْمانِکُمْ أَنْ تَبَرُّوا وَ تَتَّقُوا وَ تُصْلِحُوا بَیْنَ النَّاسِ </w:t>
      </w:r>
      <w:r>
        <w:rPr>
          <w:rStyle w:val="FootnoteReference"/>
        </w:rPr>
        <w:footnoteReference w:id="2755"/>
      </w:r>
      <w:r>
        <w:rPr>
          <w:rFonts w:ascii="Amiri" w:hAnsi="Amiri" w:eastAsia="Amiri" w:cs="Amiri"/>
          <w:lang w:bidi="ar-SA"/>
          <w:color w:val="111111"/>
          <w:sz w:val="28"/>
          <w:szCs w:val="28"/>
          <w:rtl/>
        </w:rPr>
        <w:t xml:space="preserve">قَالَ إِذَا دُعِیتَ لِصُلْحٍ بَیْنَ اثْنَیْنِ فَلَا تَقُلْ عَلَیَّ یَمِینٌ أَنْ لَا أَفْعَلَ.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 درباره گفته خداوند عزوجل: "وَ لا تَجْعَلُوا اللَّهَ عُرْضَةً لِأَیْمانِکُمْ أَنْ تَبَرُّوا وَ تَتَّقُوا وَ تُصْلِحُوا بَیْنَ النَّاسِ" (بقره، آیه 224). امام فرمود: "وقتی برای صلح بین دو نفر دعوت شدی، نگو بر من سوگند است که این کار را نکنم."</w:t>
      </w:r>
    </w:p>
    <w:p>
      <w:pPr>
        <w:pStyle w:val="Heading4"/>
      </w:pPr>
      <w:bookmarkStart w:id="1926" w:name="_Toc1487"/>
      <w:r>
        <w:t>[رقم الحدیث الکلی: 24005 - رقم الحدیث الباب: 6]</w:t>
      </w:r>
      <w:bookmarkEnd w:id="1926"/>
    </w:p>
    <w:p>
      <w:pPr>
        <w:pStyle w:val="BookText"/>
      </w:pPr>
      <w:r>
        <w:rPr>
          <w:rFonts w:ascii="Times New Roman" w:hAnsi="Times New Roman" w:eastAsia="Times New Roman" w:cs="Times New Roman"/>
          <w:lang w:val="en-US" w:bidi="en-US"/>
          <w:color w:val="111111"/>
          <w:sz w:val="28"/>
          <w:szCs w:val="28"/>
          <w:rtl/>
        </w:rPr>
        <w:t xml:space="preserve">24005- 6- </w:t>
      </w:r>
      <w:r>
        <w:rPr>
          <w:rStyle w:val="FootnoteReference"/>
        </w:rPr>
        <w:footnoteReference w:id="2756"/>
      </w:r>
      <w:r>
        <w:rPr>
          <w:rFonts w:ascii="Amiri" w:hAnsi="Amiri" w:eastAsia="Amiri" w:cs="Amiri"/>
          <w:lang w:bidi="ar-SA"/>
          <w:color w:val="111111"/>
          <w:sz w:val="28"/>
          <w:szCs w:val="28"/>
          <w:rtl/>
        </w:rPr>
        <w:t xml:space="preserve">مُحَمَّدُ بْنُ عَلِیِّ بْنِ الْحُسَیْنِ فِی ثَوَابِ الْأَعْمَالِ عَنْ مُحَمَّدِ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5" w:name="pg14689_173515"/>
    <w:bookmarkEnd w:id="425"/>
    <w:p>
      <w:pPr>
        <w:pStyle w:val="BookText"/>
      </w:pPr>
      <w:r>
        <w:rPr>
          <w:rFonts w:ascii="Amiri" w:hAnsi="Amiri" w:eastAsia="Amiri" w:cs="Amiri"/>
          <w:lang w:bidi="ar-SA"/>
          <w:color w:val="111111"/>
          <w:sz w:val="28"/>
          <w:szCs w:val="28"/>
          <w:rtl/>
        </w:rPr>
        <w:t xml:space="preserve">بْنِ مُوسَی بْنِ الْمُتَوَکِّلِ عَنْ عَبْدِ اللَّهِ بْنِ جَعْفَرٍ الْحِمْیَرِیِّ عَنْ مُحَمَّدِ بْنِ الْحُسَیْنِ بْنِ أَبِی الْخَطَّابِ عَنِ الْحَسَنِ بْنِ مَحْبُوبٍ عَنْ أَبِی حَمْزَةَ الثُّمَالِیِّ عَنْ أَبِی عَبْدِ اللَّهِ ع قَالَ کَانَ أَمِیرُ الْمُؤْمِنِینَ ع یَقُولُ لَأَنْ أُصْلِحَ بَیْنَ اثْنَیْنِ أَحَبُّ إِلَیَّ مِنْ أَنْ أَتَصَدَّقَ بِدِینَارَیْنِ قَالَ وَ قَالَ رَسُولُ اللَّهِ ص- إِصْلَاحُ ذَاتِ الْبَیْنِ أَفْضَلُ مِنْ عَامَّةِ الصَّلَاةِ وَ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ثمالی از امام صادق (ع) نقل شده که فرمود: "امیر المؤمنین (ع) می‌فرمود: 'برای من اینکه بین دو نفر صلح برقرار کنم، بهتر است از اینکه دو دینار صدقه بدهم.' و رسول خدا (ص) فرمود: 'اصلاح ذات البین بهتر است ازیک سال نماز و روزه.'"</w:t>
      </w:r>
    </w:p>
    <w:p>
      <w:pPr>
        <w:pStyle w:val="Heading4"/>
      </w:pPr>
      <w:bookmarkStart w:id="1927" w:name="_Toc1488"/>
      <w:r>
        <w:t>[رقم الحدیث الکلی: 24006 - رقم الحدیث الباب: 7]</w:t>
      </w:r>
      <w:bookmarkEnd w:id="1927"/>
    </w:p>
    <w:p>
      <w:pPr>
        <w:pStyle w:val="BookText"/>
      </w:pPr>
      <w:r>
        <w:rPr>
          <w:rFonts w:ascii="Times New Roman" w:hAnsi="Times New Roman" w:eastAsia="Times New Roman" w:cs="Times New Roman"/>
          <w:lang w:val="en-US" w:bidi="en-US"/>
          <w:color w:val="111111"/>
          <w:sz w:val="28"/>
          <w:szCs w:val="28"/>
          <w:rtl/>
        </w:rPr>
        <w:t xml:space="preserve">24006- 7- </w:t>
      </w:r>
      <w:r>
        <w:rPr>
          <w:rStyle w:val="FootnoteReference"/>
        </w:rPr>
        <w:footnoteReference w:id="2757"/>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2758"/>
      </w:r>
      <w:r>
        <w:rPr>
          <w:rFonts w:ascii="Amiri" w:hAnsi="Amiri" w:eastAsia="Amiri" w:cs="Amiri"/>
          <w:lang w:bidi="ar-SA"/>
          <w:color w:val="111111"/>
          <w:sz w:val="28"/>
          <w:szCs w:val="28"/>
          <w:rtl/>
        </w:rPr>
        <w:t xml:space="preserve">عَنْ رَسُولِ اللَّهِ ص فِی حَدِیثٍ قَالَ: وَ مَنْ مَشَی فِی صُلْحٍ بَیْنَ اثْنَیْنِ صَلَّی عَلَیْهِ مَلَائِکَةُ اللَّهِ حَتَّی یَرْجِعَ وَ أُعْطِیَ ثَوَابَ لَیْلَةِ الْقَدْرِ- وَ مَنْ مَشَی فِی قَطِیعَةٍ بَیْنَ اثْنَیْنِ کَانَ عَلَیْهِ مِنَ الْوِزْرِ بِقَدْرِ مَا لِمَنْ أَصْلَحَ بَیْنَ اثْنَیْنِ مِنَ الْأَجْرِ مَکْتُوبٌ عَلَیْهِ لَعْنَةُ اللَّهِ حَتَّی یَدْخُلَ جَهَنَّمَ- فَیُضَاعَفَ لَهُ الْعَذَابُ.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 در حدیثی نقل شده که فرمود: "هر کس در صلح بین دو نفر قدم بگذارد، فرشتگان خدا تا بازگشت او برای او دعا می‌کنند و به او ثواب شب قدر داده می‌شود. و هر کس در قطع رابطه بین دو نفر قدم بگذارد، به اندازه‌ای که برای صلح بین دو نفر ثواب است، وزر و گناه دارد و لعنت خدا بر او نوشته می‌شود تا وارد جهنم شود و عذاب او دوچندان گردد."</w:t>
      </w:r>
    </w:p>
    <w:p>
      <w:pPr>
        <w:pStyle w:val="Heading4"/>
      </w:pPr>
      <w:bookmarkStart w:id="1928" w:name="_Toc1489"/>
      <w:r>
        <w:t>[رقم الحدیث الکلی: 24007 - رقم الحدیث الباب: 8]</w:t>
      </w:r>
      <w:bookmarkEnd w:id="1928"/>
    </w:p>
    <w:p>
      <w:pPr>
        <w:pStyle w:val="BookText"/>
      </w:pPr>
      <w:r>
        <w:rPr>
          <w:rFonts w:ascii="Times New Roman" w:hAnsi="Times New Roman" w:eastAsia="Times New Roman" w:cs="Times New Roman"/>
          <w:lang w:val="en-US" w:bidi="en-US"/>
          <w:color w:val="111111"/>
          <w:sz w:val="28"/>
          <w:szCs w:val="28"/>
          <w:rtl/>
        </w:rPr>
        <w:t xml:space="preserve">24007- 8- </w:t>
      </w:r>
      <w:r>
        <w:rPr>
          <w:rStyle w:val="FootnoteReference"/>
        </w:rPr>
        <w:footnoteReference w:id="2759"/>
      </w:r>
      <w:r>
        <w:rPr>
          <w:rFonts w:ascii="Amiri" w:hAnsi="Amiri" w:eastAsia="Amiri" w:cs="Amiri"/>
          <w:lang w:bidi="ar-SA"/>
          <w:color w:val="111111"/>
          <w:sz w:val="28"/>
          <w:szCs w:val="28"/>
          <w:rtl/>
        </w:rPr>
        <w:t xml:space="preserve">الْحَسَنُ بْنُ مُحَمَّدٍ الدَّیْلَمِیُّ فِی الْإِرْشَادِ قَالَ: قَالَ ع مَا عَمِلَ رَجُلٌ عَمَلًا بَعْدَ إِقَامَةِ الْفَرَائِضِ خَیْراً مِنْ إِصْلَاحٍ بَیْنِ النَّاسِ یَقُولُ خَیْراً أَوْ یَتَمَنَّی خَیْراً.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60"/>
      </w:r>
      <w:r>
        <w:rPr>
          <w:rFonts w:ascii="Amiri" w:hAnsi="Amiri" w:eastAsia="Amiri" w:cs="Amiri"/>
          <w:lang w:bidi="ar-SA"/>
          <w:color w:val="111111"/>
          <w:sz w:val="28"/>
          <w:szCs w:val="28"/>
          <w:rtl/>
        </w:rPr>
        <w:t xml:space="preserve">وَ یَأْتِی مَا یَدُلُّ عَلَیْهِ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محمد دیلمی در کتاب ارشاد نقل کرده که امام (ع) فرمود: "هیچ عملی پس از انجام واجبات بهتر از ایجاد صلح بین مردم نیست. گفتن سخن خوب یا آرزو کردن خیر."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6" w:name="pg14689_173516"/>
    <w:bookmarkEnd w:id="426"/>
    <w:p>
      <w:pPr>
        <w:pStyle w:val="Heading3"/>
      </w:pPr>
      <w:bookmarkStart w:id="1929" w:name="_Toc1490"/>
      <w:r>
        <w:t>2- بَابُ جَوَازِ الْکَذِبِ فِی الْإِصْلَاحِ دُونَ الصِّدْقِ فِی الْإِفْسَادِ</w:t>
      </w:r>
      <w:bookmarkEnd w:id="1929"/>
    </w:p>
    <w:p>
      <w:pPr>
        <w:pStyle w:val="Heading4"/>
      </w:pPr>
      <w:bookmarkStart w:id="1930" w:name="_Toc1491"/>
      <w:r>
        <w:t>اشارة</w:t>
      </w:r>
      <w:bookmarkEnd w:id="1930"/>
    </w:p>
    <w:p>
      <w:pPr>
        <w:pStyle w:val="BookText"/>
      </w:pPr>
      <w:r>
        <w:rPr>
          <w:rStyle w:val="FootnoteReference"/>
        </w:rPr>
        <w:footnoteReference w:id="2762"/>
      </w:r>
      <w:r>
        <w:rPr>
          <w:rFonts w:ascii="Amiri" w:hAnsi="Amiri" w:eastAsia="Amiri" w:cs="Amiri"/>
          <w:lang w:bidi="ar-SA"/>
          <w:color w:val="111111"/>
          <w:sz w:val="28"/>
          <w:szCs w:val="28"/>
          <w:rtl/>
        </w:rPr>
        <w:t xml:space="preserve">2 بَابُ جَوَازِ الْکَذِبِ فِی الْإِصْلَاحِ دُونَ الصِّدْقِ فِی الْإِفْسَادِ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31" w:name="_Toc1492"/>
      <w:r>
        <w:t>[رقم الحدیث الکلی: 24008 - رقم الحدیث الباب: 1]</w:t>
      </w:r>
      <w:bookmarkEnd w:id="1931"/>
    </w:p>
    <w:p>
      <w:pPr>
        <w:pStyle w:val="BookText"/>
      </w:pPr>
      <w:r>
        <w:rPr>
          <w:rFonts w:ascii="Times New Roman" w:hAnsi="Times New Roman" w:eastAsia="Times New Roman" w:cs="Times New Roman"/>
          <w:lang w:val="en-US" w:bidi="en-US"/>
          <w:color w:val="111111"/>
          <w:sz w:val="28"/>
          <w:szCs w:val="28"/>
          <w:rtl/>
        </w:rPr>
        <w:t xml:space="preserve">24008- 1- </w:t>
      </w:r>
      <w:r>
        <w:rPr>
          <w:rStyle w:val="FootnoteReference"/>
        </w:rPr>
        <w:footnoteReference w:id="2763"/>
      </w:r>
      <w:r>
        <w:rPr>
          <w:rFonts w:ascii="Amiri" w:hAnsi="Amiri" w:eastAsia="Amiri" w:cs="Amiri"/>
          <w:lang w:bidi="ar-SA"/>
          <w:color w:val="111111"/>
          <w:sz w:val="28"/>
          <w:szCs w:val="28"/>
          <w:rtl/>
        </w:rPr>
        <w:t xml:space="preserve">مُحَمَّدُ بْنُ یَعْقُوبَ عَنْ عِدَّةٍ مِنْ أَصْحَابِنَا عَنْ أَحْمَدَ بْنِ مُحَمَّدِ بْنِ خَالِدٍ عَنِ ابْنِ مَحْبُوبٍ عَنْ مُعَاوِیَةَ بْنِ وَهْبٍ أَوْ مُعَاوِیَةَ بْنِ عَمَّارٍ عَنْ أَبِی عَبْدِ اللَّهِ ع قَالَ: أَبْلِغْ عَنِّی کَذَا وَ کَذَا فِی أَشْیَاءَ أَمَرَ بِهَا قُلْتُ فَأُبْلِغُهُمْ عَنْکَ وَ أَقُولُ: عَلَی مَا قُلْتَ لِی وَ غَیْرَ الَّذِی قُلْتَ قَالَ نَعَمْ إِنَّ الْمُصْلِحَ لَیْسَ بِکَذَّابٍ </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یا معاویه بن عمار از امام صادق (ع) نقل شده که فرمود: "به من گفت: 'از طرف من چنین و چنان در مورد چیزهایی که به تو دستور دادم، به دیگران بگو.' گفتم: 'از طرف شما بگویم و چیزی غیر از آنچه به من گفتید، بگویم؟' امام فرمود: 'بله، اصلاح‌کننده دروغگو نیست.'"</w:t>
      </w:r>
    </w:p>
    <w:p>
      <w:pPr>
        <w:pStyle w:val="Heading4"/>
      </w:pPr>
      <w:bookmarkStart w:id="1932" w:name="_Toc1493"/>
      <w:r>
        <w:t>[رقم الحدیث الکلی: 24009 - رقم الحدیث الباب: 2]</w:t>
      </w:r>
      <w:bookmarkEnd w:id="1932"/>
    </w:p>
    <w:p>
      <w:pPr>
        <w:pStyle w:val="BookText"/>
      </w:pPr>
      <w:r>
        <w:rPr>
          <w:rFonts w:ascii="Times New Roman" w:hAnsi="Times New Roman" w:eastAsia="Times New Roman" w:cs="Times New Roman"/>
          <w:lang w:val="en-US" w:bidi="en-US"/>
          <w:color w:val="111111"/>
          <w:sz w:val="28"/>
          <w:szCs w:val="28"/>
          <w:rtl/>
        </w:rPr>
        <w:t xml:space="preserve">24009- 2- </w:t>
      </w:r>
      <w:r>
        <w:rPr>
          <w:rStyle w:val="FootnoteReference"/>
        </w:rPr>
        <w:footnoteReference w:id="2765"/>
      </w:r>
      <w:r>
        <w:rPr>
          <w:rFonts w:ascii="Amiri" w:hAnsi="Amiri" w:eastAsia="Amiri" w:cs="Amiri"/>
          <w:lang w:bidi="ar-SA"/>
          <w:color w:val="111111"/>
          <w:sz w:val="28"/>
          <w:szCs w:val="28"/>
          <w:rtl/>
        </w:rPr>
        <w:t xml:space="preserve">وَ عَنْ عَلِیِّ بْنِ إِبْرَاهِیمَ عَنْ أَبِیهِ عَنْ عَبْدِ اللَّهِ بْنِ الْمُغِیرَةِ عَنْ مُعَاوِیَةَ بْنِ عَمَّارٍ عَنْ أَبِی عَبْدِ اللَّهِ ع قَالَ: الْمُصْلِحُ لَیْسَ بِکَذَّابٍ.</w:t>
      </w:r>
    </w:p>
    <w:p>
      <w:pPr>
        <w:pStyle w:val="BookText"/>
      </w:pPr>
      <w:r>
        <w:rPr>
          <w:rFonts w:ascii="Amiri" w:hAnsi="Amiri" w:eastAsia="Amiri" w:cs="Amiri"/>
          <w:lang w:bidi="ar-SA"/>
          <w:color w:val="111111"/>
          <w:sz w:val="28"/>
          <w:szCs w:val="28"/>
          <w:rtl/>
        </w:rPr>
        <w:t xml:space="preserve">أَقُولُ: وَ تَقَدَّمَ مَا یَدُلُّ عَلَی ذَلِکَ فِی الْعِشْرَةِ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که فرمود: "اصلاح‌کننده دروغگو نیست."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7" w:name="pg14689_173517"/>
    <w:bookmarkEnd w:id="427"/>
    <w:p>
      <w:pPr>
        <w:pStyle w:val="Heading3"/>
      </w:pPr>
      <w:bookmarkStart w:id="1933" w:name="_Toc1494"/>
      <w:r>
        <w:t>3- بَابُ أَنَّ الصُّلْحَ جَائِزٌ بَیْنَ النَّاسِ إِلَّا مَا أَحَلَّ حَرَاماً أَوْ حَرَّمَ حَلَالًا</w:t>
      </w:r>
      <w:bookmarkEnd w:id="1933"/>
    </w:p>
    <w:p>
      <w:pPr>
        <w:pStyle w:val="Heading4"/>
      </w:pPr>
      <w:bookmarkStart w:id="1934" w:name="_Toc1495"/>
      <w:r>
        <w:t>اشارة</w:t>
      </w:r>
      <w:bookmarkEnd w:id="1934"/>
    </w:p>
    <w:p>
      <w:pPr>
        <w:pStyle w:val="BookText"/>
      </w:pPr>
      <w:r>
        <w:rPr>
          <w:rStyle w:val="FootnoteReference"/>
        </w:rPr>
        <w:footnoteReference w:id="2767"/>
      </w:r>
      <w:r>
        <w:rPr>
          <w:rFonts w:ascii="Amiri" w:hAnsi="Amiri" w:eastAsia="Amiri" w:cs="Amiri"/>
          <w:lang w:bidi="ar-SA"/>
          <w:color w:val="111111"/>
          <w:sz w:val="28"/>
          <w:szCs w:val="28"/>
          <w:rtl/>
        </w:rPr>
        <w:t xml:space="preserve">3 بَابُ أَنَّ الصُّلْحَ جَائِزٌ بَیْنَ النَّاسِ إِلَّا مَا أَحَلَّ حَرَاماً أَوْ حَرَّمَ حَلَالًا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35" w:name="_Toc1496"/>
      <w:r>
        <w:t>[رقم الحدیث الکلی: 24010 - رقم الحدیث الباب: 1]</w:t>
      </w:r>
      <w:bookmarkEnd w:id="1935"/>
    </w:p>
    <w:p>
      <w:pPr>
        <w:pStyle w:val="BookText"/>
      </w:pPr>
      <w:r>
        <w:rPr>
          <w:rFonts w:ascii="Times New Roman" w:hAnsi="Times New Roman" w:eastAsia="Times New Roman" w:cs="Times New Roman"/>
          <w:lang w:val="en-US" w:bidi="en-US"/>
          <w:color w:val="111111"/>
          <w:sz w:val="28"/>
          <w:szCs w:val="28"/>
          <w:rtl/>
        </w:rPr>
        <w:t xml:space="preserve">24010- 1- </w:t>
      </w:r>
      <w:r>
        <w:rPr>
          <w:rStyle w:val="FootnoteReference"/>
        </w:rPr>
        <w:footnoteReference w:id="2768"/>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قَالَ: الصُّلْحُ جَائِزٌ بَیْنَ النَّاسِ.</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 نقل شده که فرمود: "صلح بین مردم جایز است."</w:t>
      </w:r>
    </w:p>
    <w:p>
      <w:pPr>
        <w:pStyle w:val="Heading4"/>
      </w:pPr>
      <w:bookmarkStart w:id="1936" w:name="_Toc1497"/>
      <w:r>
        <w:t>[رقم الحدیث الکلی: 24011 - رقم الحدیث الباب: 2]</w:t>
      </w:r>
      <w:bookmarkEnd w:id="1936"/>
    </w:p>
    <w:p>
      <w:pPr>
        <w:pStyle w:val="BookText"/>
      </w:pPr>
      <w:r>
        <w:rPr>
          <w:rFonts w:ascii="Times New Roman" w:hAnsi="Times New Roman" w:eastAsia="Times New Roman" w:cs="Times New Roman"/>
          <w:lang w:val="en-US" w:bidi="en-US"/>
          <w:color w:val="111111"/>
          <w:sz w:val="28"/>
          <w:szCs w:val="28"/>
          <w:rtl/>
        </w:rPr>
        <w:t xml:space="preserve">24011- 2- </w:t>
      </w:r>
      <w:r>
        <w:rPr>
          <w:rStyle w:val="FootnoteReference"/>
        </w:rPr>
        <w:footnoteReference w:id="2770"/>
      </w:r>
      <w:r>
        <w:rPr>
          <w:rFonts w:ascii="Amiri" w:hAnsi="Amiri" w:eastAsia="Amiri" w:cs="Amiri"/>
          <w:lang w:bidi="ar-SA"/>
          <w:color w:val="111111"/>
          <w:sz w:val="28"/>
          <w:szCs w:val="28"/>
          <w:rtl/>
        </w:rPr>
        <w:t xml:space="preserve">مُحَمَّدُ بْنُ عَلِیِّ بْنِ الْحُسَیْنِ قَالَ: قَالَ رَسُولُ اللَّهِ ص الْبَیِّنَةُ عَلَی الْمُدَّعِی وَ الْیَمِینُ عَلَی الْمُدَّعَی عَلَیْهِ وَ الصُّلْحُ جَائِزٌ بَیْنَ الْمُسْلِمِینَ إِلَّا صُلْحاً أَحَلَّ حَرَاماً أَوْ حَرَّمَ حَلَالًا.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71"/>
      </w:r>
    </w:p>
    <w:p>
      <w:pPr>
        <w:pStyle w:val="BookText"/>
      </w:pPr>
      <w:r>
        <w:rPr>
          <w:rFonts w:ascii="IRNazanin" w:hAnsi="IRNazanin" w:eastAsia="IRNazanin" w:cs="IRNazanin"/>
          <w:lang w:bidi="fa-IR"/>
          <w:color w:val="111111"/>
          <w:sz w:val="28"/>
          <w:szCs w:val="28"/>
          <w:rtl/>
        </w:rPr>
        <w:t xml:space="preserve">و تقدم ما یدلّ علیه فی الباب 1 من هذه الأبواب، و فی الباب 6 من أبواب الضمان.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نقل شده که رسول خدا (ص) فرمود: "دلیل بر عهده مدعی است و قسم بر عهده مدعی‌علیه، و صلح بین مسلمانان جایز است مگر صلحی که حرامی را حلال یا حلالی را حرام کند."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8" w:name="pg14689_173518"/>
    <w:bookmarkEnd w:id="428"/>
    <w:p>
      <w:pPr>
        <w:pStyle w:val="Heading3"/>
      </w:pPr>
      <w:bookmarkStart w:id="1937" w:name="_Toc1498"/>
      <w:r>
        <w:t>4- بَابُ جَوَازِ اصْطِلَاحِ الشَّرِیکَیْنِ عَلَی أَنْ یُعْطِیَ أَحَدُهُمَا الْآخَرَ رَأْسَ الْمَالِ وَ لَهُ الرِّبْحُ وَ عَلَیْهِ الْخُسْرَانُ‌</w:t>
      </w:r>
      <w:bookmarkEnd w:id="1937"/>
    </w:p>
    <w:p>
      <w:pPr>
        <w:pStyle w:val="Heading4"/>
      </w:pPr>
      <w:bookmarkStart w:id="1938" w:name="_Toc1499"/>
      <w:r>
        <w:t>اشارة</w:t>
      </w:r>
      <w:bookmarkEnd w:id="1938"/>
    </w:p>
    <w:p>
      <w:pPr>
        <w:pStyle w:val="BookText"/>
      </w:pPr>
      <w:r>
        <w:rPr>
          <w:rStyle w:val="FootnoteReference"/>
        </w:rPr>
        <w:footnoteReference w:id="2772"/>
      </w:r>
      <w:r>
        <w:rPr>
          <w:rFonts w:ascii="Amiri" w:hAnsi="Amiri" w:eastAsia="Amiri" w:cs="Amiri"/>
          <w:lang w:bidi="ar-SA"/>
          <w:color w:val="111111"/>
          <w:sz w:val="28"/>
          <w:szCs w:val="28"/>
          <w:rtl/>
        </w:rPr>
        <w:t xml:space="preserve">4 بَابُ جَوَازِ اصْطِلَاحِ الشَّرِیکَیْنِ عَلَی أَنْ یُعْطِیَ أَحَدُهُمَا الْآخَرَ رَأْسَ الْمَالِ وَ لَهُ الرِّبْحُ وَ عَلَیْهِ الْخُسْرَانُ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39" w:name="_Toc1500"/>
      <w:r>
        <w:t>[رقم الحدیث الکلی: 24012 - رقم الحدیث الباب: 1]</w:t>
      </w:r>
      <w:bookmarkEnd w:id="1939"/>
    </w:p>
    <w:p>
      <w:pPr>
        <w:pStyle w:val="BookText"/>
      </w:pPr>
      <w:r>
        <w:rPr>
          <w:rFonts w:ascii="Times New Roman" w:hAnsi="Times New Roman" w:eastAsia="Times New Roman" w:cs="Times New Roman"/>
          <w:lang w:val="en-US" w:bidi="en-US"/>
          <w:color w:val="111111"/>
          <w:sz w:val="28"/>
          <w:szCs w:val="28"/>
          <w:rtl/>
        </w:rPr>
        <w:t xml:space="preserve">24012- 1- </w:t>
      </w:r>
      <w:r>
        <w:rPr>
          <w:rStyle w:val="FootnoteReference"/>
        </w:rPr>
        <w:footnoteReference w:id="2773"/>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رَجُلَیْنِ اشْتَرَکَا فِی مَالٍ فَرَبِحَا فِیهِ وَ کَانَ مِنَ الْمَالِ دَیْنٌ وَ عَلَیْهِمَا دَیْنٌ فَقَالَ أَحَدُهُمَا لِصَاحِبِهِ أَعْطِنِی رَأْسَ الْمَالِ وَ لَکَ الرِّبْحُ وَ عَلَیْکَ التَّوَی فَقَالَ لَا بَأْسَ إِذَا اشْتَرَطَا فَإِذَا کَانَ شَرْطٌ یُخَالِفُ کِتَابَ اللَّهِ- فَهُوَ رَدٌّ إِلَی کِتَابِ اللَّهِ عَزَّ وَ جَلَّ.</w:t>
      </w:r>
    </w:p>
    <w:p>
      <w:pPr>
        <w:pStyle w:val="BookText"/>
      </w:pPr>
      <w:r>
        <w:rPr>
          <w:rFonts w:ascii="Amiri" w:hAnsi="Amiri" w:eastAsia="Amiri" w:cs="Amiri"/>
          <w:lang w:bidi="ar-SA"/>
          <w:color w:val="111111"/>
          <w:sz w:val="28"/>
          <w:szCs w:val="28"/>
          <w:rtl/>
        </w:rPr>
        <w:t xml:space="preserve">وَ رَوَاهُ الصَّدُوقُ بِإِسْنَادِهِ عَنْ حَمَّادٍ نَحْوَهُ </w:t>
      </w:r>
      <w:r>
        <w:rPr>
          <w:rStyle w:val="FootnoteReference"/>
        </w:rPr>
        <w:footnoteReference w:id="2774"/>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وَ عَنْ عَلِیِّ بْنِ النُّعْمَانِ عَنْ أَبِی الصَّبَّاحِ جَمِیعاً عَنْ أَبِی عَبْدِ اللَّهِ ع مِثْلَهُ </w:t>
      </w:r>
      <w:r>
        <w:rPr>
          <w:rStyle w:val="FootnoteReference"/>
        </w:rPr>
        <w:footnoteReference w:id="2775"/>
      </w:r>
      <w:r>
        <w:rPr>
          <w:rFonts w:ascii="Amiri" w:hAnsi="Amiri" w:eastAsia="Amiri" w:cs="Amiri"/>
          <w:lang w:bidi="ar-SA"/>
          <w:color w:val="111111"/>
          <w:sz w:val="28"/>
          <w:szCs w:val="28"/>
          <w:rtl/>
        </w:rPr>
        <w:t xml:space="preserve">وَ بِإِسْنَادِهِ عَنِ الْحَسَنِ بْنِ مُحَمَّدِ بْنِ سَمَاعَةَ عَنْ صَالِحِ بْنِ خَالِدٍ وَ عُبَیْسِ بْنِ هِشَامٍ عَنْ ثَابِتِ بْنِ شُرَیْحٍ عَنْ دَاوُدَ الْأَبْزَارِیِّ عَنْ أَبِی عَبْدِ اللَّهِ ع مِثْلَهُ </w:t>
      </w:r>
      <w:r>
        <w:rPr>
          <w:rStyle w:val="FootnoteReference"/>
        </w:rPr>
        <w:footnoteReference w:id="2776"/>
      </w:r>
      <w:r>
        <w:rPr>
          <w:rFonts w:ascii="Amiri" w:hAnsi="Amiri" w:eastAsia="Amiri" w:cs="Amiri"/>
          <w:lang w:bidi="ar-SA"/>
          <w:color w:val="111111"/>
          <w:sz w:val="28"/>
          <w:szCs w:val="28"/>
          <w:rtl/>
        </w:rPr>
        <w:t xml:space="preserve">أَقُولُ: وَ تَقَدَّمَ مَا یَدُلُّ عَلَی ذَلِکَ فِی بَیْعِ الْحَیَوَانِ </w:t>
      </w:r>
      <w:r>
        <w:rPr>
          <w:rStyle w:val="FootnoteReference"/>
        </w:rPr>
        <w:footnoteReference w:id="2777"/>
      </w:r>
      <w:r>
        <w:rPr>
          <w:rFonts w:ascii="Amiri" w:hAnsi="Amiri" w:eastAsia="Amiri" w:cs="Amiri"/>
          <w:lang w:bidi="ar-SA"/>
          <w:color w:val="111111"/>
          <w:sz w:val="28"/>
          <w:szCs w:val="28"/>
          <w:rtl/>
        </w:rPr>
        <w:t xml:space="preserve">وَ غَیْرِهِ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در مورد دو مرد که در مالی شریک بودند و در آن سود کردند، ولی از آن مال دینی داشتند و بر آن‌ها دینی بود، یکی از آن‌ها به دیگری گفت: "رأس‌المال را به من بده و سود برای تو باشد و تو مسئولیت از بین رفتن مال را بر عهده بگیر." امام فرمود: "اشکالی ندارد اگر این شرط را پذیرفته‌اند. اما اگر شرطی برخلاف کتاب خدا باشد، درواقع رد کتاب خدا است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9" w:name="pg14689_173519"/>
    <w:bookmarkEnd w:id="429"/>
    <w:p>
      <w:pPr>
        <w:pStyle w:val="Heading3"/>
      </w:pPr>
      <w:bookmarkStart w:id="1940" w:name="_Toc1501"/>
      <w:r>
        <w:t>5- بَابُ جَوَازِ الصُّلْحِ مَعَ عِلْمِهِمَا بِمَا وَقَعَتِ الْمُنَازَعَةُ فِیهِ وَ مَعَ جَهَالَتِهِمَا لَا مَعَ عِلْمِ أَحَدِهِمَا وَ جَهْلِ الْآخَرِ وَ اشْتِرَاطِ التَّرَاضِی مِنْهُمَا</w:t>
      </w:r>
      <w:bookmarkEnd w:id="1940"/>
    </w:p>
    <w:p>
      <w:pPr>
        <w:pStyle w:val="Heading4"/>
      </w:pPr>
      <w:bookmarkStart w:id="1941" w:name="_Toc1502"/>
      <w:r>
        <w:t>اشارة</w:t>
      </w:r>
      <w:bookmarkEnd w:id="1941"/>
    </w:p>
    <w:p>
      <w:pPr>
        <w:pStyle w:val="BookText"/>
      </w:pPr>
      <w:r>
        <w:rPr>
          <w:rStyle w:val="FootnoteReference"/>
        </w:rPr>
        <w:footnoteReference w:id="2779"/>
      </w:r>
      <w:r>
        <w:rPr>
          <w:rFonts w:ascii="Amiri" w:hAnsi="Amiri" w:eastAsia="Amiri" w:cs="Amiri"/>
          <w:lang w:bidi="ar-SA"/>
          <w:color w:val="111111"/>
          <w:sz w:val="28"/>
          <w:szCs w:val="28"/>
          <w:rtl/>
        </w:rPr>
        <w:t xml:space="preserve">5 بَابُ جَوَازِ الصُّلْحِ مَعَ عِلْمِهِمَا بِمَا وَقَعَتِ الْمُنَازَعَةُ فِیهِ وَ مَعَ جَهَالَتِهِمَا لَا مَعَ عِلْمِ أَحَدِهِمَا وَ جَهْلِ الْآخَرِ وَ اشْتِرَاطِ التَّرَاضِی مِنْهُمَا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42" w:name="_Toc1503"/>
      <w:r>
        <w:t>[رقم الحدیث الکلی: 24013 - رقم الحدیث الباب: 1]</w:t>
      </w:r>
      <w:bookmarkEnd w:id="1942"/>
    </w:p>
    <w:p>
      <w:pPr>
        <w:pStyle w:val="BookText"/>
      </w:pPr>
      <w:r>
        <w:rPr>
          <w:rFonts w:ascii="Times New Roman" w:hAnsi="Times New Roman" w:eastAsia="Times New Roman" w:cs="Times New Roman"/>
          <w:lang w:val="en-US" w:bidi="en-US"/>
          <w:color w:val="111111"/>
          <w:sz w:val="28"/>
          <w:szCs w:val="28"/>
          <w:rtl/>
        </w:rPr>
        <w:t xml:space="preserve">24013- 1- </w:t>
      </w:r>
      <w:r>
        <w:rPr>
          <w:rStyle w:val="FootnoteReference"/>
        </w:rPr>
        <w:footnoteReference w:id="2780"/>
      </w:r>
      <w:r>
        <w:rPr>
          <w:rFonts w:ascii="Amiri" w:hAnsi="Amiri" w:eastAsia="Amiri" w:cs="Amiri"/>
          <w:lang w:bidi="ar-SA"/>
          <w:color w:val="111111"/>
          <w:sz w:val="28"/>
          <w:szCs w:val="28"/>
          <w:rtl/>
        </w:rPr>
        <w:t xml:space="preserve">مُحَمَّدُ بْنُ عَلِیِّ بْنِ الْحُسَیْنِ بِإِسْنَادِهِ عَنِ الْعَلَاءِ عَنْ مُحَمَّدِ بْنِ مُسْلِمٍ عَنْ أَبِی جَعْفَرٍ ع أَنَّهُ قَالَ: فِی رَجُلَیْنِ کَانَ لِکُلِّ وَاحِدٍ مِنْهُمَا طَعَامٌ عِنْدَ صَاحِبِهِ وَ لَا یَدْرِی کُلُّ وَاحِدٍ مِنْهُمَا کَمْ لَهُ عِنْدَ صَاحِبِهِ فَقَالَ کُلُّ وَاحِدٍ مِنْهُمَا لِصَاحِبِهِ لَکَ مَا عِنْدَکَ وَ لِی مَا عِنْدِی فَقَالَ لَا بَأْسَ بِذَلِکَ إِذَا تَرَاضَیَا وَ طَابَتْ أَنْفُسُهُمَا.</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وَ فَضَالَةَ عَنِ الْعَلَاءِ بْنِ رَزِینٍ عَنْ مُحَمَّدِ بْنِ مُسْلِمٍ عَنْ أَبِی جَعْفَرٍ ع وَ عَنْ صَفْوَانَ عَنْ مَنْصُورِ بْنِ حَازِمٍ عَنْ أَبِی عَبْدِ اللَّهِ ع </w:t>
      </w:r>
      <w:r>
        <w:rPr>
          <w:rStyle w:val="FootnoteReference"/>
        </w:rPr>
        <w:footnoteReference w:id="2781"/>
      </w:r>
    </w:p>
    <w:p>
      <w:pPr>
        <w:pStyle w:val="BookText"/>
      </w:pPr>
      <w:r>
        <w:rPr>
          <w:rFonts w:ascii="Amiri" w:hAnsi="Amiri" w:eastAsia="Amiri" w:cs="Amiri"/>
          <w:lang w:bidi="ar-SA"/>
          <w:color w:val="111111"/>
          <w:sz w:val="28"/>
          <w:szCs w:val="28"/>
          <w:rtl/>
        </w:rPr>
        <w:t xml:space="preserve">وَ بِإِسْنَادِهِ عَنِ الْحَسَنِ بْنِ مُحَمَّدِ بْنِ سَمَاعَةَ عَنِ ابْنِ رِبَاطٍ عَنْ مَنْصُورِ بْنِ حَازِمٍ نَحْوَهُ </w:t>
      </w:r>
      <w:r>
        <w:rPr>
          <w:rStyle w:val="FootnoteReference"/>
        </w:rPr>
        <w:footnoteReference w:id="2782"/>
      </w:r>
      <w:r>
        <w:rPr>
          <w:rFonts w:ascii="Amiri" w:hAnsi="Amiri" w:eastAsia="Amiri" w:cs="Amiri"/>
          <w:lang w:bidi="ar-SA"/>
          <w:color w:val="111111"/>
          <w:sz w:val="28"/>
          <w:szCs w:val="28"/>
          <w:rtl/>
        </w:rPr>
        <w:t xml:space="preserve">وَ رَوَاهُ الْکُلَیْنِیُّ عَنْ عَلِیِّ بْنِ إِبْرَاهِیمَ عَنْ أَبِیهِ عَنْ حَمَّادٍ عَنْ حَرِیزٍ عَنْ مُحَمَّدِ بْنِ مُسْلِمٍ عَنْ أَحَدِهِمَا ع مِثْلَهُ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فرمود: "در مورد دو مرد که هر یک مقداری غذا نزد دیگری دارند و هر دو نمی‌دانند چقدر دارند، اگر هر یک به دیگری بگوید: 'هرچه نزد تو دارم برای تو باشد و هرچه نزد من داری برای من باشد'، امام فرمود: 'اگر هر دو راضی باشند و به این توافق از دل رضایت داشته باشند، اشکالی ندارد.'"</w:t>
      </w:r>
    </w:p>
    <w:p>
      <w:pPr>
        <w:pStyle w:val="Heading4"/>
      </w:pPr>
      <w:bookmarkStart w:id="1943" w:name="_Toc1504"/>
      <w:r>
        <w:t>[رقم الحدیث الکلی: 24014 - رقم الحدیث الباب: 2]</w:t>
      </w:r>
      <w:bookmarkEnd w:id="1943"/>
    </w:p>
    <w:p>
      <w:pPr>
        <w:pStyle w:val="BookText"/>
      </w:pPr>
      <w:r>
        <w:rPr>
          <w:rFonts w:ascii="Times New Roman" w:hAnsi="Times New Roman" w:eastAsia="Times New Roman" w:cs="Times New Roman"/>
          <w:lang w:val="en-US" w:bidi="en-US"/>
          <w:color w:val="111111"/>
          <w:sz w:val="28"/>
          <w:szCs w:val="28"/>
          <w:rtl/>
        </w:rPr>
        <w:t xml:space="preserve">24014- 2- </w:t>
      </w:r>
      <w:r>
        <w:rPr>
          <w:rStyle w:val="FootnoteReference"/>
        </w:rPr>
        <w:footnoteReference w:id="2784"/>
      </w:r>
      <w:r>
        <w:rPr>
          <w:rFonts w:ascii="Amiri" w:hAnsi="Amiri" w:eastAsia="Amiri" w:cs="Amiri"/>
          <w:lang w:bidi="ar-SA"/>
          <w:color w:val="111111"/>
          <w:sz w:val="28"/>
          <w:szCs w:val="28"/>
          <w:rtl/>
        </w:rPr>
        <w:t xml:space="preserve">وَ بِإِسْنَادِهِ عَنْ عَلِیِّ بْنِ أَبِی حَمْزَةَ قَالَ: قُلْتُ لِأَبِی الْحَسَنِ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0" w:name="pg14689_173520"/>
    <w:bookmarkEnd w:id="430"/>
    <w:p>
      <w:pPr>
        <w:pStyle w:val="BookText"/>
      </w:pPr>
      <w:r>
        <w:rPr>
          <w:rFonts w:ascii="Amiri" w:hAnsi="Amiri" w:eastAsia="Amiri" w:cs="Amiri"/>
          <w:lang w:bidi="ar-SA"/>
          <w:color w:val="111111"/>
          <w:sz w:val="28"/>
          <w:szCs w:val="28"/>
          <w:rtl/>
        </w:rPr>
        <w:t xml:space="preserve">ع رَجُلٌ یَهُودِیٌّ- أَوْ نَصْرَانِیٌّ کَانَتْ لَهُ عِنْدِی أَرْبَعَةُ آلَافِ دِرْهَمٍ مَاتَ </w:t>
      </w:r>
      <w:r>
        <w:rPr>
          <w:rStyle w:val="FootnoteReference"/>
        </w:rPr>
        <w:footnoteReference w:id="2785"/>
      </w:r>
      <w:r>
        <w:rPr>
          <w:rFonts w:ascii="Amiri" w:hAnsi="Amiri" w:eastAsia="Amiri" w:cs="Amiri"/>
          <w:lang w:bidi="ar-SA"/>
          <w:color w:val="111111"/>
          <w:sz w:val="28"/>
          <w:szCs w:val="28"/>
          <w:rtl/>
        </w:rPr>
        <w:t xml:space="preserve">أَ لِی أَنْ أُصَالِحَ وَرَثَتَهُ وَ لَا أُعْلِمَهُمْ کَمْ کَانَ قَالَ لَا یَجُوزُ حَتَّی تُخْبِرَهُمْ.</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عَلِیِّ بْنِ أَبِی حَمْزَةَ مِثْلَهُ </w:t>
      </w:r>
      <w:r>
        <w:rPr>
          <w:rStyle w:val="FootnoteReference"/>
        </w:rPr>
        <w:footnoteReference w:id="2786"/>
      </w:r>
      <w:r>
        <w:rPr>
          <w:rFonts w:ascii="Amiri" w:hAnsi="Amiri" w:eastAsia="Amiri" w:cs="Amiri"/>
          <w:lang w:bidi="ar-SA"/>
          <w:color w:val="111111"/>
          <w:sz w:val="28"/>
          <w:szCs w:val="28"/>
          <w:rtl/>
        </w:rPr>
        <w:t xml:space="preserve">مُحَمَّدُ بْنُ الْحَسَنِ بِإِسْنَادِهِ عَنِ الْحُسَیْنِ بْنِ سَعِیدٍ عَنِ ابْنِ أَبِی عُمَیْرٍ وَ الْقَاسِمِ بْنِ مُحَمَّدٍ عَنْ عَلِیِّ بْنِ أَبِی حَمْزَةَ مِثْلَهُ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که گفت: "به امام کاظم (ع) گفتم: 'یهودی یا مسیحی که ۴۰۰۰ درهم از من طلب داشت، درگذشته است. آیا می‌توانم با ورثه‌اش مصالحه کنم و به آن‌ها نگویم چقدر طلب داشته؟' امام فرمود: 'نه، این کار جایز نیست تا وقتی که به آن‌ها اطلاع دهی.'"</w:t>
      </w:r>
    </w:p>
    <w:p>
      <w:pPr>
        <w:pStyle w:val="Heading4"/>
      </w:pPr>
      <w:bookmarkStart w:id="1944" w:name="_Toc1505"/>
      <w:r>
        <w:t>[رقم الحدیث الکلی: 24015 - رقم الحدیث الباب: 3]</w:t>
      </w:r>
      <w:bookmarkEnd w:id="1944"/>
    </w:p>
    <w:p>
      <w:pPr>
        <w:pStyle w:val="BookText"/>
      </w:pPr>
      <w:r>
        <w:rPr>
          <w:rFonts w:ascii="Times New Roman" w:hAnsi="Times New Roman" w:eastAsia="Times New Roman" w:cs="Times New Roman"/>
          <w:lang w:val="en-US" w:bidi="en-US"/>
          <w:color w:val="111111"/>
          <w:sz w:val="28"/>
          <w:szCs w:val="28"/>
          <w:rtl/>
        </w:rPr>
        <w:t xml:space="preserve">24015- 3- </w:t>
      </w:r>
      <w:r>
        <w:rPr>
          <w:rStyle w:val="FootnoteReference"/>
        </w:rPr>
        <w:footnoteReference w:id="2788"/>
      </w:r>
      <w:r>
        <w:rPr>
          <w:rFonts w:ascii="Amiri" w:hAnsi="Amiri" w:eastAsia="Amiri" w:cs="Amiri"/>
          <w:lang w:bidi="ar-SA"/>
          <w:color w:val="111111"/>
          <w:sz w:val="28"/>
          <w:szCs w:val="28"/>
          <w:rtl/>
        </w:rPr>
        <w:t xml:space="preserve">وَ عَنْهُ عَنِ ابْنِ أَبِی عُمَیْرٍ عَنْ حَمَّادٍ عَنِ الْحَلَبِیِّ عَنْ أَبِی عَبْدِ اللَّهِ ع وَ غَیْرِ وَاحِدٍ عَنْ أَبِی عَبْدِ اللَّهِ ع فِی الرَّجُلِ یَکُونُ عَلَیْهِ الشَّیْ‌ءُ فَیُصَالِحُ فَقَالَ إِذَا کَانَ بِطِیبَةِ نَفْسٍ مِنْ صَاحِبِهِ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و دیگران از امام صادق (ع) نقل شده که در مورد مردی که بر عهده‌اش چیزی است و مصالحه می‌کند، امام فرمود: "اگر با رضایت کامل صاحب مال باشد، مشکلی ندارد."</w:t>
      </w:r>
    </w:p>
    <w:p>
      <w:pPr>
        <w:pStyle w:val="Heading4"/>
      </w:pPr>
      <w:bookmarkStart w:id="1945" w:name="_Toc1506"/>
      <w:r>
        <w:t>[رقم الحدیث الکلی: 24016 - رقم الحدیث الباب: 4]</w:t>
      </w:r>
      <w:bookmarkEnd w:id="1945"/>
    </w:p>
    <w:p>
      <w:pPr>
        <w:pStyle w:val="BookText"/>
      </w:pPr>
      <w:r>
        <w:rPr>
          <w:rFonts w:ascii="Times New Roman" w:hAnsi="Times New Roman" w:eastAsia="Times New Roman" w:cs="Times New Roman"/>
          <w:lang w:val="en-US" w:bidi="en-US"/>
          <w:color w:val="111111"/>
          <w:sz w:val="28"/>
          <w:szCs w:val="28"/>
          <w:rtl/>
        </w:rPr>
        <w:t xml:space="preserve">24016- 4- </w:t>
      </w:r>
      <w:r>
        <w:rPr>
          <w:rStyle w:val="FootnoteReference"/>
        </w:rPr>
        <w:footnoteReference w:id="2789"/>
      </w:r>
      <w:r>
        <w:rPr>
          <w:rFonts w:ascii="Amiri" w:hAnsi="Amiri" w:eastAsia="Amiri" w:cs="Amiri"/>
          <w:lang w:bidi="ar-SA"/>
          <w:color w:val="111111"/>
          <w:sz w:val="28"/>
          <w:szCs w:val="28"/>
          <w:rtl/>
        </w:rPr>
        <w:t xml:space="preserve">مُحَمَّدُ بْنُ یَعْقُوبَ عَنْ عِدَّةٍ مِنْ أَصْحَابِنَا عَنْ أَحْمَدَ بْنِ مُحَمَّدٍ عَنْ مُحَمَّدِ بْنِ إِسْمَاعِیلَ عَنْ مُحَمَّدِ بْنِ عُذَافِرٍ عَنْ عُمَرَ بْنِ یَزِیدَ عَنْ أَبِی عَبْدِ اللَّهِ ع قَالَ: إِذَا کَانَ لِرَجُلٍ عَلَی رَجُلٍ دَیْنٌ فَمَطَلَهُ حَتَّی مَاتَ ثُمَّ صَالَحَ وَرَثَتَهُ عَلَی شَیْ‌ءٍ فَالَّذِی أَخَذَ الْوَرَثَةُ لَهُمْ وَ مَا بَقِیَ فَلِلْمَیِّتِ حَتَّی یَسْتَوْفِیَهُ مِنْهُ فِی الْآخِرَةِ وَ إِنْ هُوَ لَمْ یُصَالِحْهُمْ عَلَی شَیْ‌ءٍ حَتَّی مَاتَ وَ لَمْ یُقْضَ عَنْهُ فَهُوَ کُلُّهُ لِلْمَیِّتِ یَأْخُذُهُ بِهِ.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790"/>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1" w:name="pg14689_173521"/>
    <w:bookmarkEnd w:id="431"/>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791"/>
      </w:r>
      <w:r>
        <w:rPr>
          <w:rFonts w:ascii="Amiri" w:hAnsi="Amiri" w:eastAsia="Amiri" w:cs="Amiri"/>
          <w:lang w:bidi="ar-SA"/>
          <w:color w:val="111111"/>
          <w:sz w:val="28"/>
          <w:szCs w:val="28"/>
          <w:rtl/>
        </w:rPr>
        <w:t xml:space="preserve">وَ یَأْتِی مَا یَدُلُّ عَلَیْهِ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 نقل شده که فرمود: "اگر مردی بر مردی دینی داشته باشد و او را تا مرگش به تعویق بیندازد، سپس با ورثه‌اش بر سر چیزی مصالحه کند، آنچه ورثه گرفته‌اند برای آن‌هاست و آنچه باقی می‌ماند برای میت است تا در آخرت از او بگیرد. و اگر بدون مصالحه تا مرگش هیچ چیزی از او گرفته نشده باشد، همه‌اش برای میت است و در آخرت از او خواهد گرفت."</w:t>
      </w:r>
    </w:p>
    <w:p>
      <w:pPr>
        <w:pStyle w:val="Heading3"/>
      </w:pPr>
      <w:bookmarkStart w:id="1946" w:name="_Toc1507"/>
      <w:r>
        <w:t>6- بَابُ أَنَّهُ یَجُوزُ لِلْوَصِیِّ أَنْ یُصَالِحَ عَلَی مَالِ الْمَیِّتِ مَعَ الْمَصْلَحَةِ وَ أَنْ یُصَالِحَ مَنْ یَدَّعِی عَلَیْهِ دَیْناً بَعْدَ الْبَیِّنَةِ وَ الْیَمِینِ‌</w:t>
      </w:r>
      <w:bookmarkEnd w:id="1946"/>
    </w:p>
    <w:p>
      <w:pPr>
        <w:pStyle w:val="Heading4"/>
      </w:pPr>
      <w:bookmarkStart w:id="1947" w:name="_Toc1508"/>
      <w:r>
        <w:t>اشارة</w:t>
      </w:r>
      <w:bookmarkEnd w:id="1947"/>
    </w:p>
    <w:p>
      <w:pPr>
        <w:pStyle w:val="BookText"/>
      </w:pPr>
      <w:r>
        <w:rPr>
          <w:rStyle w:val="FootnoteReference"/>
        </w:rPr>
        <w:footnoteReference w:id="2793"/>
      </w:r>
      <w:r>
        <w:rPr>
          <w:rFonts w:ascii="Amiri" w:hAnsi="Amiri" w:eastAsia="Amiri" w:cs="Amiri"/>
          <w:lang w:bidi="ar-SA"/>
          <w:color w:val="111111"/>
          <w:sz w:val="28"/>
          <w:szCs w:val="28"/>
          <w:rtl/>
        </w:rPr>
        <w:t xml:space="preserve">6 بَابُ أَنَّهُ یَجُوزُ لِلْوَصِیِّ أَنْ یُصَالِحَ عَلَی مَالِ الْمَیِّتِ مَعَ الْمَصْلَحَةِ وَ أَنْ یُصَالِحَ مَنْ یَدَّعِی عَلَیْهِ دَیْناً بَعْدَ الْبَیِّنَةِ وَ الْیَمِینِ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48" w:name="_Toc1509"/>
      <w:r>
        <w:t>[رقم الحدیث الکلی: 24017 - رقم الحدیث الباب: 1]</w:t>
      </w:r>
      <w:bookmarkEnd w:id="1948"/>
    </w:p>
    <w:p>
      <w:pPr>
        <w:pStyle w:val="BookText"/>
      </w:pPr>
      <w:r>
        <w:rPr>
          <w:rFonts w:ascii="Times New Roman" w:hAnsi="Times New Roman" w:eastAsia="Times New Roman" w:cs="Times New Roman"/>
          <w:lang w:val="en-US" w:bidi="en-US"/>
          <w:color w:val="111111"/>
          <w:sz w:val="28"/>
          <w:szCs w:val="28"/>
          <w:rtl/>
        </w:rPr>
        <w:t xml:space="preserve">24017- 1- </w:t>
      </w:r>
      <w:r>
        <w:rPr>
          <w:rStyle w:val="FootnoteReference"/>
        </w:rPr>
        <w:footnoteReference w:id="2794"/>
      </w:r>
      <w:r>
        <w:rPr>
          <w:rFonts w:ascii="Amiri" w:hAnsi="Amiri" w:eastAsia="Amiri" w:cs="Amiri"/>
          <w:lang w:bidi="ar-SA"/>
          <w:color w:val="111111"/>
          <w:sz w:val="28"/>
          <w:szCs w:val="28"/>
          <w:rtl/>
        </w:rPr>
        <w:t xml:space="preserve">مُحَمَّدُ بْنُ الْحَسَنِ بِإِسْنَادِهِ عَنْ مُحَمَّدِ بْنِ أَحْمَدَ بْنِ یَحْیَی عَنْ أَبِی عَبْدِ اللَّهِ الرَّازِیِّ عَنِ الْحَسَنِ بْنِ عَلِیِّ بْنِ أَبِی حَمْزَةَ عَنْ صَنْدَلٍ عَنْ عَبْدِ الرَّحْمَنِ بْنِ الْحَجَّاجِ وَ دَاوُدَ بْنِ فَرْقَدٍ جَمِیعاً عَنْ أَبِی عَبْدِ اللَّهِ ع قَالا سَأَلْنَاهُ عَنِ الرَّجُلِ یَکُونُ عِنْدَهُ الْمَالُ لِأَیْتَامٍ فَلَا یُعْطِیهِمْ حَتَّی یَهْلِکُوا فَیَأْتِیهِ وَارِثُهُمْ وَ وَکِیلُهُمْ فَیُصَالِحُهُ عَلَی أَنْ یَأْخُذَ بَعْضاً وَ یَدَعَ بَعْضاً وَ یُبْرِئُهُ مِمَّا کَانَ أَ یَبْرَأُ مِنْهُ قَالَ نَعَمْ.</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بْنِ الْحُسَیْنِ عَنْ أَبِیهِ عَنْ مُحَمَّدِ بْنِ أَبِی عُمَیْرٍ عَنْ عَبْدِ الرَّحْمَنِ بْنِ الْحَجَّاجِ قَالَ سَأَلْتُهُ وَ ذَکَرَ مِثْلَهُ </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از امام صادق (ع) نقل شده که گفتند: "ما از او درباره مردی که مال یتیمان را نزد خود نگه می‌دارد تا زمانی که آن‌ها فوت کنند، سپس وارث و وکیل آن‌ها نزد او می‌آیند و مصالحه می‌کنند که بخشی از مال را بگیرند و بخشی را واگذارند و او را از مسئولیت گذشته معاف کنند، پرسیدیم. آیا این معافیت صحیح است؟ امام فرمود: 'بله.'"</w:t>
      </w:r>
    </w:p>
    <w:p>
      <w:pPr>
        <w:pStyle w:val="Heading4"/>
      </w:pPr>
      <w:bookmarkStart w:id="1949" w:name="_Toc1510"/>
      <w:r>
        <w:t>[رقم الحدیث الکلی: 24018 - رقم الحدیث الباب: 2]</w:t>
      </w:r>
      <w:bookmarkEnd w:id="1949"/>
    </w:p>
    <w:p>
      <w:pPr>
        <w:pStyle w:val="BookText"/>
      </w:pPr>
      <w:r>
        <w:rPr>
          <w:rFonts w:ascii="Times New Roman" w:hAnsi="Times New Roman" w:eastAsia="Times New Roman" w:cs="Times New Roman"/>
          <w:lang w:val="en-US" w:bidi="en-US"/>
          <w:color w:val="111111"/>
          <w:sz w:val="28"/>
          <w:szCs w:val="28"/>
          <w:rtl/>
        </w:rPr>
        <w:t xml:space="preserve">24018- 2- </w:t>
      </w:r>
      <w:r>
        <w:rPr>
          <w:rStyle w:val="FootnoteReference"/>
        </w:rPr>
        <w:footnoteReference w:id="2796"/>
      </w:r>
      <w:r>
        <w:rPr>
          <w:rFonts w:ascii="Amiri" w:hAnsi="Amiri" w:eastAsia="Amiri" w:cs="Amiri"/>
          <w:lang w:bidi="ar-SA"/>
          <w:color w:val="111111"/>
          <w:sz w:val="28"/>
          <w:szCs w:val="28"/>
          <w:rtl/>
        </w:rPr>
        <w:t xml:space="preserve">وَ بِإِسْنَادِهِ عَنْ أَحْمَدَ بْنِ مُحَمَّدِ بْنِ عِیسَی عَنْ مُحَمَّدِ بْنِ سَهْلٍ عَنْ أَبِیهِ قَالَ: سَأَلْتُ أَبَا الْحَسَنِ الرِّضَا ع عَنْ رَجُلٍ أَوْصَی بِدَیْنٍ فَلَا یَزَالُ یَجِی‌ءُ مَنْ یَدَّعِی عَلَیْهِ الشَّیْ‌ءَ فَیُقِیمُ عَلَیْهِ الْبَیِّنَةَ وَ یَحْلِفُ</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2" w:name="pg14689_173522"/>
    <w:bookmarkEnd w:id="432"/>
    <w:p>
      <w:pPr>
        <w:pStyle w:val="BookText"/>
      </w:pPr>
      <w:r>
        <w:rPr>
          <w:rFonts w:ascii="Amiri" w:hAnsi="Amiri" w:eastAsia="Amiri" w:cs="Amiri"/>
          <w:lang w:bidi="ar-SA"/>
          <w:color w:val="111111"/>
          <w:sz w:val="28"/>
          <w:szCs w:val="28"/>
          <w:rtl/>
        </w:rPr>
        <w:t xml:space="preserve">کَیْفَ تَأْمُرُ فِیهِ قَالَ أَرَی أَنْ یُصَالِحَ عَلَیْهِ حَتَّی یُؤَدِّیَ أَمَانَتَهُ.</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سهل از پدرش نقل شده که گفت: "از امام رضا (ع) درباره مردی که وصیت به دینی کرده و همیشه کسانی می‌آیند که چیزی را از او ادعا می‌کنند و بر آن دلیل می‌آورند و قسم می‌خورند، پرسیدم. امام فرمود: 'می‌بینم که باید مصالحه کنند تا امانت خود را ادا کنند.'"</w:t>
      </w:r>
    </w:p>
    <w:p>
      <w:pPr>
        <w:pStyle w:val="Heading3"/>
      </w:pPr>
      <w:bookmarkStart w:id="1950" w:name="_Toc1511"/>
      <w:r>
        <w:t>7- بَابُ جَوَازِ الصُّلْحِ عَلَی الدَّیْنِ الْمُؤَجَّلِ بِأَقَلَّ مِنْهُ حَالًّا دُونَ الْعَکْسِ وَ حُکْمِ الضَّامِنِ إِذَا صَالَحَ بِأَقَلَّ مِنَ الْحَقِ‌</w:t>
      </w:r>
      <w:bookmarkEnd w:id="1950"/>
    </w:p>
    <w:p>
      <w:pPr>
        <w:pStyle w:val="Heading4"/>
      </w:pPr>
      <w:bookmarkStart w:id="1951" w:name="_Toc1512"/>
      <w:r>
        <w:t>اشارة</w:t>
      </w:r>
      <w:bookmarkEnd w:id="1951"/>
    </w:p>
    <w:p>
      <w:pPr>
        <w:pStyle w:val="BookText"/>
      </w:pPr>
      <w:r>
        <w:rPr>
          <w:rStyle w:val="FootnoteReference"/>
        </w:rPr>
        <w:footnoteReference w:id="2798"/>
      </w:r>
      <w:r>
        <w:rPr>
          <w:rFonts w:ascii="Amiri" w:hAnsi="Amiri" w:eastAsia="Amiri" w:cs="Amiri"/>
          <w:lang w:bidi="ar-SA"/>
          <w:color w:val="111111"/>
          <w:sz w:val="28"/>
          <w:szCs w:val="28"/>
          <w:rtl/>
        </w:rPr>
        <w:t xml:space="preserve">7 بَابُ جَوَازِ الصُّلْحِ عَلَی الدَّیْنِ الْمُؤَجَّلِ بِأَقَلَّ مِنْهُ حَالًّا دُونَ الْعَکْسِ وَ حُکْمِ الضَّامِنِ إِذَا صَالَحَ بِأَقَلَّ مِنَ الْحَقِ</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52" w:name="_Toc1513"/>
      <w:r>
        <w:t>[رقم الحدیث الکلی: 24019 - رقم الحدیث الباب: 1]</w:t>
      </w:r>
      <w:bookmarkEnd w:id="1952"/>
    </w:p>
    <w:p>
      <w:pPr>
        <w:pStyle w:val="BookText"/>
      </w:pPr>
      <w:r>
        <w:rPr>
          <w:rFonts w:ascii="Times New Roman" w:hAnsi="Times New Roman" w:eastAsia="Times New Roman" w:cs="Times New Roman"/>
          <w:lang w:val="en-US" w:bidi="en-US"/>
          <w:color w:val="111111"/>
          <w:sz w:val="28"/>
          <w:szCs w:val="28"/>
          <w:rtl/>
        </w:rPr>
        <w:t xml:space="preserve">24019- 1- </w:t>
      </w:r>
      <w:r>
        <w:rPr>
          <w:rStyle w:val="FootnoteReference"/>
        </w:rPr>
        <w:footnoteReference w:id="2799"/>
      </w:r>
      <w:r>
        <w:rPr>
          <w:rFonts w:ascii="Amiri" w:hAnsi="Amiri" w:eastAsia="Amiri" w:cs="Amiri"/>
          <w:lang w:bidi="ar-SA"/>
          <w:color w:val="111111"/>
          <w:sz w:val="28"/>
          <w:szCs w:val="28"/>
          <w:rtl/>
        </w:rPr>
        <w:t xml:space="preserve">مُحَمَّدُ بْنُ الْحَسَنِ بِإِسْنَادِهِ عَنِ الْحُسَیْنِ بْنِ سَعِیدٍ عَنْ فَضَالَةَ عَنْ أَبَانٍ عَنْ مُحَمَّدِ بْنِ مُسْلِمٍ عَنْ أَبِی جَعْفَرٍ ع وَ عَنِ ابْنِ أَبِی عُمَیْرٍ عَنْ حَمَّادٍ عَنِ الْحَلَبِیِّ عَنْ أَبِی عَبْدِ اللَّهِ ع أَنَّهُمَا قَالا فِی الرَّجُلِ یَکُونُ عَلَیْهِ الدَّیْنُ إِلَی أَجَلٍ مُسَمًّی فَیَأْتِیهِ غَرِیمُهُ فَیَقُولُ انْقُدْنِی مِنَ الَّذِی لِی کَذَا وَ کَذَا وَ أَضَعَ لَکَ بَقِیَّتَهُ أَوْ یَقُولُ انْقُدْ لِی بَعْضاً وَ أُمِدَّ لَکَ فِی الْأَجَلِ فِیمَا بَقِیَ عَلَیْکَ قَالَ لَا أَرَی بِهِ بَأْساً مَا لَمْ یَزْدَدْ عَلَی رَأْسِ مَالِهِ شَیْئاً یَقُولُ اللَّهُ فَلَکُمْ رُؤُسُ أَمْوالِکُمْ لا تَظْلِمُونَ وَ لا تُظْلَمُونَ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801"/>
      </w:r>
    </w:p>
    <w:p>
      <w:pPr>
        <w:pStyle w:val="BookText"/>
      </w:pPr>
      <w:r>
        <w:rPr>
          <w:rFonts w:ascii="Amiri" w:hAnsi="Amiri" w:eastAsia="Amiri" w:cs="Amiri"/>
          <w:lang w:bidi="ar-SA"/>
          <w:color w:val="111111"/>
          <w:sz w:val="28"/>
          <w:szCs w:val="28"/>
          <w:rtl/>
        </w:rPr>
        <w:t xml:space="preserve">وَ رَوَاهُ الصَّدُوقُ بِإِسْنَادِهِ عَنْ أَبَانٍ مِثْلَهُ </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در مورد مردی که بدهی به موعد مشخصی دارد و طلبکارش نزد او می‌آید و می‌گوید: "این مقدار را به من بده و بقیه‌اش را ببخش" یا می‌گوید: "بخشی را به من بده و برای بقیه مهلت بده"، امام فرمود: "اشکالی ندارد تا زمانی که به اصل بدهی چیزی افزوده نشود." خداوند می‌فرماید: "اصل سرمایه‌های شما برای خودتان است؛ نه ستم کنید و نه ستم بینید." (بقره، آیه 279)</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3" w:name="pg14689_173523"/>
    <w:bookmarkEnd w:id="433"/>
    <w:p>
      <w:pPr>
        <w:pStyle w:val="Heading4"/>
      </w:pPr>
      <w:bookmarkStart w:id="1953" w:name="_Toc1514"/>
      <w:r>
        <w:t>[رقم الحدیث الکلی: 24020 - رقم الحدیث الباب: 2]</w:t>
      </w:r>
      <w:bookmarkEnd w:id="1953"/>
    </w:p>
    <w:p>
      <w:pPr>
        <w:pStyle w:val="BookText"/>
      </w:pPr>
      <w:r>
        <w:rPr>
          <w:rFonts w:ascii="Times New Roman" w:hAnsi="Times New Roman" w:eastAsia="Times New Roman" w:cs="Times New Roman"/>
          <w:lang w:val="en-US" w:bidi="en-US"/>
          <w:color w:val="111111"/>
          <w:sz w:val="28"/>
          <w:szCs w:val="28"/>
          <w:rtl/>
        </w:rPr>
        <w:t xml:space="preserve">24020- 2- </w:t>
      </w:r>
      <w:r>
        <w:rPr>
          <w:rStyle w:val="FootnoteReference"/>
        </w:rPr>
        <w:footnoteReference w:id="2803"/>
      </w:r>
      <w:r>
        <w:rPr>
          <w:rFonts w:ascii="Amiri" w:hAnsi="Amiri" w:eastAsia="Amiri" w:cs="Amiri"/>
          <w:lang w:bidi="ar-SA"/>
          <w:color w:val="111111"/>
          <w:sz w:val="28"/>
          <w:szCs w:val="28"/>
          <w:rtl/>
        </w:rPr>
        <w:t xml:space="preserve">وَ عَنْهُ عَنْ فَضَالَةَ عَنْ أَبَانٍ عَمَّنْ حَدَّثَهُ عَنْ أَبِی عَبْدِ اللَّهِ ع قَالَ: سَأَلْتُهُ عَنِ الرَّجُلِ یَکُونُ لَهُ عَلَی الرَّجُلِ الدَّیْنُ فَیَقُولُ لَهُ قَبْلَ أَنْ یَحِلَّ الْأَجَلُ عَجِّلْ لِیَ النِّصْفَ مِنْ حَقِّی عَلَی أَنْ أَضَعَ عَنْکَ النِّصْفَ أَ یَحِلُّ ذَلِکَ لِوَاحِدٍ مِنْهُمَا قَالَ نَعَمْ.</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الْحَسَنِ بْنِ عَلِیٍّ عَنْ أَبَانٍ </w:t>
      </w:r>
      <w:r>
        <w:rPr>
          <w:rStyle w:val="FootnoteReference"/>
        </w:rPr>
        <w:footnoteReference w:id="2804"/>
      </w:r>
    </w:p>
    <w:p>
      <w:pPr>
        <w:pStyle w:val="BookText"/>
      </w:pPr>
      <w:r>
        <w:rPr>
          <w:rFonts w:ascii="Amiri" w:hAnsi="Amiri" w:eastAsia="Amiri" w:cs="Amiri"/>
          <w:lang w:bidi="ar-SA"/>
          <w:color w:val="111111"/>
          <w:sz w:val="28"/>
          <w:szCs w:val="28"/>
          <w:rtl/>
        </w:rPr>
        <w:t xml:space="preserve">أَقُولُ: وَ تَقَدَّمَ مَا یَدُلُّ عَلَی ذَلِکَ فِی أَحْکَامِ الْعُقُودِ </w:t>
      </w:r>
      <w:r>
        <w:rPr>
          <w:rStyle w:val="FootnoteReference"/>
        </w:rPr>
        <w:footnoteReference w:id="2805"/>
      </w:r>
      <w:r>
        <w:rPr>
          <w:rFonts w:ascii="Amiri" w:hAnsi="Amiri" w:eastAsia="Amiri" w:cs="Amiri"/>
          <w:lang w:bidi="ar-SA"/>
          <w:color w:val="111111"/>
          <w:sz w:val="28"/>
          <w:szCs w:val="28"/>
          <w:rtl/>
        </w:rPr>
        <w:t xml:space="preserve">وَ عَلَی الْحُکْمِ الثَّانِی فِی الضَّمَانِ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کسی که حدیث را نقل کرده از امام صادق (ع) نقل شده که فرمود: "از او درباره مردی که دینی بر دیگری دارد و قبل از موعد دین به او می‌گوید: 'نیمی از حقم را به من بده تا نیمی از آن را ببخشم.' آیا این عمل برای یکی از آن‌ها حلال است؟ امام فرمود: 'بله.'"</w:t>
      </w:r>
    </w:p>
    <w:p>
      <w:pPr>
        <w:pStyle w:val="Heading3"/>
      </w:pPr>
      <w:bookmarkStart w:id="1954" w:name="_Toc1515"/>
      <w:r>
        <w:t>8- بَابُ جَوَازِ الصُّلْحِ عَلَی طَحْنِ الْحِنْطَةِ بِدَرَاهِمَ وَ حِنْطَةٍ مِنْهَا</w:t>
      </w:r>
      <w:bookmarkEnd w:id="1954"/>
    </w:p>
    <w:p>
      <w:pPr>
        <w:pStyle w:val="Heading4"/>
      </w:pPr>
      <w:bookmarkStart w:id="1955" w:name="_Toc1516"/>
      <w:r>
        <w:t>اشارة</w:t>
      </w:r>
      <w:bookmarkEnd w:id="1955"/>
    </w:p>
    <w:p>
      <w:pPr>
        <w:pStyle w:val="BookText"/>
      </w:pPr>
      <w:r>
        <w:rPr>
          <w:rStyle w:val="FootnoteReference"/>
        </w:rPr>
        <w:footnoteReference w:id="2807"/>
      </w:r>
      <w:r>
        <w:rPr>
          <w:rFonts w:ascii="Amiri" w:hAnsi="Amiri" w:eastAsia="Amiri" w:cs="Amiri"/>
          <w:lang w:bidi="ar-SA"/>
          <w:color w:val="111111"/>
          <w:sz w:val="28"/>
          <w:szCs w:val="28"/>
          <w:rtl/>
        </w:rPr>
        <w:t xml:space="preserve">8 بَابُ جَوَازِ الصُّلْحِ عَلَی طَحْنِ الْحِنْطَةِ بِدَرَاهِمَ وَ حِنْطَةٍ مِنْهَا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56" w:name="_Toc1517"/>
      <w:r>
        <w:t>[رقم الحدیث الکلی: 24021 - رقم الحدیث الباب: 1]</w:t>
      </w:r>
      <w:bookmarkEnd w:id="1956"/>
    </w:p>
    <w:p>
      <w:pPr>
        <w:pStyle w:val="BookText"/>
      </w:pPr>
      <w:r>
        <w:rPr>
          <w:rFonts w:ascii="Times New Roman" w:hAnsi="Times New Roman" w:eastAsia="Times New Roman" w:cs="Times New Roman"/>
          <w:lang w:val="en-US" w:bidi="en-US"/>
          <w:color w:val="111111"/>
          <w:sz w:val="28"/>
          <w:szCs w:val="28"/>
          <w:rtl/>
        </w:rPr>
        <w:t xml:space="preserve">24021- 1- </w:t>
      </w:r>
      <w:r>
        <w:rPr>
          <w:rStyle w:val="FootnoteReference"/>
        </w:rPr>
        <w:footnoteReference w:id="2808"/>
      </w:r>
      <w:r>
        <w:rPr>
          <w:rFonts w:ascii="Amiri" w:hAnsi="Amiri" w:eastAsia="Amiri" w:cs="Amiri"/>
          <w:lang w:bidi="ar-SA"/>
          <w:color w:val="111111"/>
          <w:sz w:val="28"/>
          <w:szCs w:val="28"/>
          <w:rtl/>
        </w:rPr>
        <w:t xml:space="preserve">مُحَمَّدُ بْنُ عَلِیِّ بْنِ الْحُسَیْنِ بِإِسْنَادِهِ عَنْ حَمَّادٍ عَنِ الْحَلَبِیِّ عَنْ أَبِی عَبْدِ اللَّهِ ع فِی الرَّجُلِ یُعْطِی أَقْفِزَةً مِنْ حِنْطَةٍ مَعْلُومَةٍ یَطْحَنُونَ بِالدَّرَاهِمِ </w:t>
      </w:r>
      <w:r>
        <w:rPr>
          <w:rStyle w:val="FootnoteReference"/>
        </w:rPr>
        <w:footnoteReference w:id="2809"/>
      </w:r>
      <w:r>
        <w:rPr>
          <w:rFonts w:ascii="Amiri" w:hAnsi="Amiri" w:eastAsia="Amiri" w:cs="Amiri"/>
          <w:lang w:bidi="ar-SA"/>
          <w:color w:val="111111"/>
          <w:sz w:val="28"/>
          <w:szCs w:val="28"/>
          <w:rtl/>
        </w:rPr>
        <w:t xml:space="preserve">فَلَمَّا فَرَغَ الطَّحَّانُ مِنْ طَحْنِهِ نَقَدَهُ الدَّرَاهِمَ وَ قَفِیزاً مِنْهُ وَ هُوَ شَیْ‌ءٌ قَدِ اصْطَلَحُوا عَلَیْهِ فِیمَا بَیْنَهُمْ قَالَ لَا بَأْسَ بِهِ وَ إِنْ لَمْ یَکُنْ سَاعَرَهُ عَلَی ذَلِکَ.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4" w:name="pg14689_173524"/>
    <w:bookmarkEnd w:id="434"/>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حَمَّادٍ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مورد مردی که مقدار مشخصی گندم به دیگران می‌دهد تا آن را با دراهمی آرد کنند، نقل شده که وقتی آسیابان آرد کردن آن را تمام کرد، به او دراهم و یک قفیز آرد داد و این چیزی است که بین آن‌ها توافق شده است. امام فرمود: "اشکالی ندارد حتی اگر به این صورت قیمت‌گذاری نشده باشد."</w:t>
      </w:r>
    </w:p>
    <w:p>
      <w:pPr>
        <w:pStyle w:val="Heading3"/>
      </w:pPr>
      <w:bookmarkStart w:id="1957" w:name="_Toc1518"/>
      <w:r>
        <w:t>9- بَابُ حُکْمِ مَا إِذَا کَانَ بَیْنَ اثْنَیْنِ دِرْهَمَانِ فَقَالَ أَحَدُهُمَا هُمَا لِی وَ قَالَ الْآخَرُ هُمَا بَیْنِی وَ بَیْنَکَ‌</w:t>
      </w:r>
      <w:bookmarkEnd w:id="1957"/>
    </w:p>
    <w:p>
      <w:pPr>
        <w:pStyle w:val="Heading4"/>
      </w:pPr>
      <w:bookmarkStart w:id="1958" w:name="_Toc1519"/>
      <w:r>
        <w:t>اشارة</w:t>
      </w:r>
      <w:bookmarkEnd w:id="1958"/>
    </w:p>
    <w:p>
      <w:pPr>
        <w:pStyle w:val="BookText"/>
      </w:pPr>
      <w:r>
        <w:rPr>
          <w:rStyle w:val="FootnoteReference"/>
        </w:rPr>
        <w:footnoteReference w:id="2811"/>
      </w:r>
      <w:r>
        <w:rPr>
          <w:rFonts w:ascii="Amiri" w:hAnsi="Amiri" w:eastAsia="Amiri" w:cs="Amiri"/>
          <w:lang w:bidi="ar-SA"/>
          <w:color w:val="111111"/>
          <w:sz w:val="28"/>
          <w:szCs w:val="28"/>
          <w:rtl/>
        </w:rPr>
        <w:t xml:space="preserve">9 بَابُ حُکْمِ مَا إِذَا کَانَ بَیْنَ اثْنَیْنِ دِرْهَمَانِ فَقَالَ أَحَدُهُمَا هُمَا لِی وَ قَالَ الْآخَرُ هُمَا بَیْنِی وَ بَیْنَکَ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59" w:name="_Toc1520"/>
      <w:r>
        <w:t>[رقم الحدیث الکلی: 24022 - رقم الحدیث الباب: 1]</w:t>
      </w:r>
      <w:bookmarkEnd w:id="1959"/>
    </w:p>
    <w:p>
      <w:pPr>
        <w:pStyle w:val="BookText"/>
      </w:pPr>
      <w:r>
        <w:rPr>
          <w:rFonts w:ascii="Times New Roman" w:hAnsi="Times New Roman" w:eastAsia="Times New Roman" w:cs="Times New Roman"/>
          <w:lang w:val="en-US" w:bidi="en-US"/>
          <w:color w:val="111111"/>
          <w:sz w:val="28"/>
          <w:szCs w:val="28"/>
          <w:rtl/>
        </w:rPr>
        <w:t xml:space="preserve">24022- 1- </w:t>
      </w:r>
      <w:r>
        <w:rPr>
          <w:rStyle w:val="FootnoteReference"/>
        </w:rPr>
        <w:footnoteReference w:id="2812"/>
      </w:r>
      <w:r>
        <w:rPr>
          <w:rFonts w:ascii="Amiri" w:hAnsi="Amiri" w:eastAsia="Amiri" w:cs="Amiri"/>
          <w:lang w:bidi="ar-SA"/>
          <w:color w:val="111111"/>
          <w:sz w:val="28"/>
          <w:szCs w:val="28"/>
          <w:rtl/>
        </w:rPr>
        <w:t xml:space="preserve">مُحَمَّدُ بْنُ عَلِیِّ بْنِ الْحُسَیْنِ بِإِسْنَادِهِ عَنْ عَبْدِ اللَّهِ بْنِ الْمُغِیرَةِ عَنْ غَیْرِ وَاحِدٍ مِنْ أَصْحَابِنَا عَنْ أَبِی عَبْدِ اللَّهِ ع فِی رَجُلَیْنِ کَانَ مَعَهُمَا دِرْهَمَانِ فَقَالَ أَحَدُهُمَا الدِّرْهَمَانِ لِی وَ قَالَ الْآخَرُ هُمَا بَیْنِی وَ بَیْنَکَ فَقَالَ أَمَّا الَّذِی قَالَ هُمَا بَیْنِی وَ بَیْنَکَ فَقَدْ أَقَرَّ بِأَنَّ أَحَدَ الدِّرْهَمَیْنِ لَیْسَ لَهُ وَ أَنَّهُ لِصَاحِبِهِ وَ یُقْسَمُ الْآخَرُ بَیْنَهُمَا.</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عَبْدِ اللَّهِ بْنِ الْمُغِیرَةِ عَنْ بَعْضِ أَصْحَابِنَا عَنْ أَبِی عَبْدِ اللَّهِ ع مِثْلَهُ إِلَّا أَنَّهُ قَالَ وَ یُقْسَمُ الدِّرْهَمُ الثَّانِی بَیْنَهُمَا نِصْفَیْنِ </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بِإِسْنَادِهِ عَنْ مُحَمَّدِ بْنِ أَحْمَدَ بْنِ یَحْیَی عَنْ أَبِی إِسْحَاقَ عَنِ ابْنِ أَبِی عُمَیْرٍ عَنْ مُحَمَّدِ بْنِ أَبِی حَمْزَةَ عَمَّنْ ذَکَرَهُ عَنْ أَبِی عَبْدِ اللَّهِ ع نَحْوَهُ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مغیره از غیر واحد از اصحاب ما از امام صادق (ع) نقل شده که در مورد دو مرد که دو درهم داشتند، یکی از آن‌ها گفت: "این دو درهم برای من است" و دیگری گفت: "این درهم‌ها بین من و تو تقسیم شود." امام فرمود: "آن‌که گفت این درهم‌ها بین من و تو تقسیم شود، اعتراف کرد که یکی از درهم‌ها از آن او نیست و متعلق به دیگری است و دیگری بین هر دو تقسیم می‌شود."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5" w:name="pg14689_173525"/>
    <w:bookmarkEnd w:id="435"/>
    <w:p>
      <w:pPr>
        <w:pStyle w:val="Heading3"/>
      </w:pPr>
      <w:bookmarkStart w:id="1960" w:name="_Toc1521"/>
      <w:r>
        <w:t>10- بَابُ حُکْمِ مَا إِذَا تَدَاعَیَا عَیْناً وَ أَقَامَ کُلٌّ مِنْهُمَا بَیِّنَةً</w:t>
      </w:r>
      <w:bookmarkEnd w:id="1960"/>
    </w:p>
    <w:p>
      <w:pPr>
        <w:pStyle w:val="Heading4"/>
      </w:pPr>
      <w:bookmarkStart w:id="1961" w:name="_Toc1522"/>
      <w:r>
        <w:t>اشارة</w:t>
      </w:r>
      <w:bookmarkEnd w:id="1961"/>
    </w:p>
    <w:p>
      <w:pPr>
        <w:pStyle w:val="BookText"/>
      </w:pPr>
      <w:r>
        <w:rPr>
          <w:rStyle w:val="FootnoteReference"/>
        </w:rPr>
        <w:footnoteReference w:id="2815"/>
      </w:r>
      <w:r>
        <w:rPr>
          <w:rFonts w:ascii="Amiri" w:hAnsi="Amiri" w:eastAsia="Amiri" w:cs="Amiri"/>
          <w:lang w:bidi="ar-SA"/>
          <w:color w:val="111111"/>
          <w:sz w:val="28"/>
          <w:szCs w:val="28"/>
          <w:rtl/>
        </w:rPr>
        <w:t xml:space="preserve">10 بَابُ حُکْمِ مَا إِذَا تَدَاعَیَا عَیْناً وَ أَقَامَ کُلٌّ مِنْهُمَا بَیِّنَةً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62" w:name="_Toc1523"/>
      <w:r>
        <w:t>[رقم الحدیث الکلی: 24023 - رقم الحدیث الباب: 1]</w:t>
      </w:r>
      <w:bookmarkEnd w:id="1962"/>
    </w:p>
    <w:p>
      <w:pPr>
        <w:pStyle w:val="BookText"/>
      </w:pPr>
      <w:r>
        <w:rPr>
          <w:rFonts w:ascii="Times New Roman" w:hAnsi="Times New Roman" w:eastAsia="Times New Roman" w:cs="Times New Roman"/>
          <w:lang w:val="en-US" w:bidi="en-US"/>
          <w:color w:val="111111"/>
          <w:sz w:val="28"/>
          <w:szCs w:val="28"/>
          <w:rtl/>
        </w:rPr>
        <w:t xml:space="preserve">24023- 1- </w:t>
      </w:r>
      <w:r>
        <w:rPr>
          <w:rStyle w:val="FootnoteReference"/>
        </w:rPr>
        <w:footnoteReference w:id="2816"/>
      </w:r>
      <w:r>
        <w:rPr>
          <w:rFonts w:ascii="Amiri" w:hAnsi="Amiri" w:eastAsia="Amiri" w:cs="Amiri"/>
          <w:lang w:bidi="ar-SA"/>
          <w:color w:val="111111"/>
          <w:sz w:val="28"/>
          <w:szCs w:val="28"/>
          <w:rtl/>
        </w:rPr>
        <w:t xml:space="preserve">مُحَمَّدُ بْنُ عَلِیِّ بْنِ الْحُسَیْنِ بِإِسْنَادِهِ عَنِ ابْنِ فَضَّالٍ عَنْ أَبِی جَمِیلَةَ عَنْ سِمَاکِ بْنِ حَرْبٍ عَنِ ابْنِ طَرَفَةَ أَنَّ رَجُلَیْنِ ادَّعَیَا بَعِیراً فَأَقَامَ کُلٌّ مِنْهُمَا بَیِّنَةً فَجَعَلَهُ عَلِیٌّ ع بَیْنَهُمَا.</w:t>
      </w:r>
    </w:p>
    <w:p>
      <w:pPr>
        <w:pStyle w:val="BookText"/>
      </w:pPr>
      <w:r>
        <w:rPr>
          <w:rFonts w:ascii="Amiri" w:hAnsi="Amiri" w:eastAsia="Amiri" w:cs="Amiri"/>
          <w:lang w:bidi="ar-SA"/>
          <w:color w:val="111111"/>
          <w:sz w:val="28"/>
          <w:szCs w:val="28"/>
          <w:rtl/>
        </w:rPr>
        <w:t xml:space="preserve">أَقُولُ: وَ یَأْتِی مَا یَدُلُّ عَلَی ذَلِکَ فِی الْقَضَاءِ إِنْ شَاءَ اللَّهُ تَعَالَی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طرفه نقل شده که دو نفر ادعای مالکیت یک شتر را داشتند و هر کدام برای اثبات ادعای خود دلیل آوردند. پس علی (ع) آن را بین آن‌ها تقسیم کرد.</w:t>
      </w:r>
    </w:p>
    <w:p>
      <w:pPr>
        <w:pStyle w:val="Heading3"/>
      </w:pPr>
      <w:bookmarkStart w:id="1963" w:name="_Toc1524"/>
      <w:r>
        <w:t>11- بَابُ حُکْمِ مَا إِذَا کَانَ لِوَاحِدٍ ثَوْبٌ بِعِشْرِینَ دِرْهَماً وَ لآِخَرَ ثَوْبٌ بِثَلَاثِینَ فَاشْتَبَهَا</w:t>
      </w:r>
      <w:bookmarkEnd w:id="1963"/>
    </w:p>
    <w:p>
      <w:pPr>
        <w:pStyle w:val="Heading4"/>
      </w:pPr>
      <w:bookmarkStart w:id="1964" w:name="_Toc1525"/>
      <w:r>
        <w:t>اشارة</w:t>
      </w:r>
      <w:bookmarkEnd w:id="1964"/>
    </w:p>
    <w:p>
      <w:pPr>
        <w:pStyle w:val="BookText"/>
      </w:pPr>
      <w:r>
        <w:rPr>
          <w:rStyle w:val="FootnoteReference"/>
        </w:rPr>
        <w:footnoteReference w:id="2818"/>
      </w:r>
      <w:r>
        <w:rPr>
          <w:rFonts w:ascii="Amiri" w:hAnsi="Amiri" w:eastAsia="Amiri" w:cs="Amiri"/>
          <w:lang w:bidi="ar-SA"/>
          <w:color w:val="111111"/>
          <w:sz w:val="28"/>
          <w:szCs w:val="28"/>
          <w:rtl/>
        </w:rPr>
        <w:t xml:space="preserve">11 بَابُ حُکْمِ مَا إِذَا کَانَ لِوَاحِدٍ ثَوْبٌ بِعِشْرِینَ دِرْهَماً وَ لآِخَرَ ثَوْبٌ بِثَلَاثِینَ فَاشْتَبَهَا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65" w:name="_Toc1526"/>
      <w:r>
        <w:t>[رقم الحدیث الکلی: 24024 - رقم الحدیث الباب: 1]</w:t>
      </w:r>
      <w:bookmarkEnd w:id="1965"/>
    </w:p>
    <w:p>
      <w:pPr>
        <w:pStyle w:val="BookText"/>
      </w:pPr>
      <w:r>
        <w:rPr>
          <w:rFonts w:ascii="Times New Roman" w:hAnsi="Times New Roman" w:eastAsia="Times New Roman" w:cs="Times New Roman"/>
          <w:lang w:val="en-US" w:bidi="en-US"/>
          <w:color w:val="111111"/>
          <w:sz w:val="28"/>
          <w:szCs w:val="28"/>
          <w:rtl/>
        </w:rPr>
        <w:t xml:space="preserve">24024- 1- </w:t>
      </w:r>
      <w:r>
        <w:rPr>
          <w:rStyle w:val="FootnoteReference"/>
        </w:rPr>
        <w:footnoteReference w:id="2819"/>
      </w:r>
      <w:r>
        <w:rPr>
          <w:rFonts w:ascii="Amiri" w:hAnsi="Amiri" w:eastAsia="Amiri" w:cs="Amiri"/>
          <w:lang w:bidi="ar-SA"/>
          <w:color w:val="111111"/>
          <w:sz w:val="28"/>
          <w:szCs w:val="28"/>
          <w:rtl/>
        </w:rPr>
        <w:t xml:space="preserve">مُحَمَّدُ بْنُ عَلِیِّ بْنِ الْحُسَیْنِ بِإِسْنَادِهِ عَنِ الْحُسَیْنِ بْنِ أَبِی الْعَلَاءِ عَنْ إِسْحَاقَ بْنِ عَمَّارٍ قَالَ: قَالَ أَبُو عَبْدِ اللَّهِ ع فِی الرَّجُلِ یُبْضِعُهُ الرَّجُلُ ثَلَاثِینَ دِرْهَماً فِی ثَوْبٍ وَ آخَرُ عِشْرِینَ دِرْهَماً فِی ثَوْبٍ فَبَعَثَ الثَّوْبَیْنِ وَ لَمْ یَعْرِفْ هَذَا ثَوْبَهُ وَ لَا هَذَا ثَوْبَهُ قَالَ یُبَاعُ الثَّوْبَانِ فَیُعْطَی صَاحِبُ الثَّلَاثِینَ ثَلَاثَةَ أَخْمَاسِ الثَّمَنِ وَ الْآخَرُ خُمُسَیِ الثَّمَنِ قُلْتُ فَإِنَّ صَاحِبَ الْعِشْرِینَ قَالَ لِصَاحِبِ الثَّلَاثِینَ اخْتَرْ أَیَّهُمَا شِئْتَ قَالَ قَدْ أَنْصَفَهُ.</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2820"/>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6" w:name="pg14689_173526"/>
    <w:bookmarkEnd w:id="436"/>
    <w:p>
      <w:pPr>
        <w:pStyle w:val="BookText"/>
      </w:pPr>
      <w:r>
        <w:rPr>
          <w:rFonts w:ascii="Amiri" w:hAnsi="Amiri" w:eastAsia="Amiri" w:cs="Amiri"/>
          <w:lang w:bidi="ar-SA"/>
          <w:color w:val="111111"/>
          <w:sz w:val="28"/>
          <w:szCs w:val="28"/>
          <w:rtl/>
        </w:rPr>
        <w:t xml:space="preserve">وَ رَوَاهُ الشَّیْخُ بِإِسْنَادِهِ عَنِ الْحُسَیْنِ بْنِ أَبِی الْعَلَاءِ </w:t>
      </w:r>
      <w:r>
        <w:rPr>
          <w:rStyle w:val="FootnoteReference"/>
        </w:rPr>
        <w:footnoteReference w:id="2821"/>
      </w:r>
    </w:p>
    <w:p>
      <w:pPr>
        <w:pStyle w:val="BookText"/>
      </w:pPr>
      <w:r>
        <w:rPr>
          <w:rFonts w:ascii="Amiri" w:hAnsi="Amiri" w:eastAsia="Amiri" w:cs="Amiri"/>
          <w:lang w:bidi="ar-SA"/>
          <w:color w:val="111111"/>
          <w:sz w:val="28"/>
          <w:szCs w:val="28"/>
          <w:rtl/>
        </w:rPr>
        <w:t xml:space="preserve">وَ بِإِسْنَادِهِ عَنْ مُحَمَّدِ بْنِ یَحْیَی عَنْ مُحَمَّدِ بْنِ الْحُسَیْنِ عَنْ مُوسَی بْنِ سَعْدَانَ عَنِ الْحُسَیْنِ بْنِ أَبِی الْعَلَاءِ </w:t>
      </w:r>
      <w:r>
        <w:rPr>
          <w:rStyle w:val="FootnoteReference"/>
        </w:rPr>
        <w:footnoteReference w:id="2822"/>
      </w:r>
    </w:p>
    <w:p>
      <w:pPr>
        <w:pStyle w:val="BookText"/>
      </w:pPr>
      <w:r>
        <w:rPr>
          <w:rFonts w:ascii="Amiri" w:hAnsi="Amiri" w:eastAsia="Amiri" w:cs="Amiri"/>
          <w:lang w:bidi="ar-SA"/>
          <w:color w:val="111111"/>
          <w:sz w:val="28"/>
          <w:szCs w:val="28"/>
          <w:rtl/>
        </w:rPr>
        <w:t xml:space="preserve">وَ رَوَاهُ الْکُلَیْنِیُّ عَنْ مُحَمَّدِ بْنِ یَحْیَی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امام صادق (ع) درباره مردی که به مرد دیگری ۳۰ درهم در یک لباس و مرد دیگری ۲۰ درهم در یک لباس داد و سپس لباس‌ها را فرستاد و هیچ‌کدام نمی‌توانستند لباس خود را تشخیص دهند، فرمود: "لباس‌ها فروخته می‌شوند و به صاحب ۳۰ درهم سه‌پنجم قیمت داده می‌شود و به دیگری دو‌پنجم قیمت." گفتم: "اگر صاحب ۲۰ درهم به صاحب ۳۰ درهم بگوید هرکدام را که می‌خواهی انتخاب کن؟" فرمود: "او انصاف داده است."</w:t>
      </w:r>
    </w:p>
    <w:p>
      <w:pPr>
        <w:pStyle w:val="Heading3"/>
      </w:pPr>
      <w:bookmarkStart w:id="1966" w:name="_Toc1527"/>
      <w:r>
        <w:t>12- بَابُ حُکْمِ مَنْ أَوْدَعَهُ إِنْسَانٌ دِینَارَیْنِ وَ آخَرُ دِینَاراً فَامْتُزِجَتْ وَ ضَاعَ وَاحِدٌ</w:t>
      </w:r>
      <w:bookmarkEnd w:id="1966"/>
    </w:p>
    <w:p>
      <w:pPr>
        <w:pStyle w:val="Heading4"/>
      </w:pPr>
      <w:bookmarkStart w:id="1967" w:name="_Toc1528"/>
      <w:r>
        <w:t>اشارة</w:t>
      </w:r>
      <w:bookmarkEnd w:id="1967"/>
    </w:p>
    <w:p>
      <w:pPr>
        <w:pStyle w:val="BookText"/>
      </w:pPr>
      <w:r>
        <w:rPr>
          <w:rStyle w:val="FootnoteReference"/>
        </w:rPr>
        <w:footnoteReference w:id="2824"/>
      </w:r>
      <w:r>
        <w:rPr>
          <w:rFonts w:ascii="Amiri" w:hAnsi="Amiri" w:eastAsia="Amiri" w:cs="Amiri"/>
          <w:lang w:bidi="ar-SA"/>
          <w:color w:val="111111"/>
          <w:sz w:val="28"/>
          <w:szCs w:val="28"/>
          <w:rtl/>
        </w:rPr>
        <w:t xml:space="preserve">12 بَابُ حُکْمِ مَنْ أَوْدَعَهُ إِنْسَانٌ دِینَارَیْنِ وَ آخَرُ دِینَاراً فَامْتُزِجَتْ وَ ضَاعَ وَاحِدٌ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68" w:name="_Toc1529"/>
      <w:r>
        <w:t>[رقم الحدیث الکلی: 24025 - رقم الحدیث الباب: 1]</w:t>
      </w:r>
      <w:bookmarkEnd w:id="1968"/>
    </w:p>
    <w:p>
      <w:pPr>
        <w:pStyle w:val="BookText"/>
      </w:pPr>
      <w:r>
        <w:rPr>
          <w:rFonts w:ascii="Times New Roman" w:hAnsi="Times New Roman" w:eastAsia="Times New Roman" w:cs="Times New Roman"/>
          <w:lang w:val="en-US" w:bidi="en-US"/>
          <w:color w:val="111111"/>
          <w:sz w:val="28"/>
          <w:szCs w:val="28"/>
          <w:rtl/>
        </w:rPr>
        <w:t xml:space="preserve">24025- 1- </w:t>
      </w:r>
      <w:r>
        <w:rPr>
          <w:rStyle w:val="FootnoteReference"/>
        </w:rPr>
        <w:footnoteReference w:id="2825"/>
      </w:r>
      <w:r>
        <w:rPr>
          <w:rFonts w:ascii="Amiri" w:hAnsi="Amiri" w:eastAsia="Amiri" w:cs="Amiri"/>
          <w:lang w:bidi="ar-SA"/>
          <w:color w:val="111111"/>
          <w:sz w:val="28"/>
          <w:szCs w:val="28"/>
          <w:rtl/>
        </w:rPr>
        <w:t xml:space="preserve">مُحَمَّدُ بْنُ عَلِیِّ بْنِ الْحُسَیْنِ بِإِسْنَادِهِ عَنِ السَّکُونِیِّ عَنِ الصَّادِقِ عَنْ أَبِیهِ ع فِی رَجُلٍ اسْتَوْدَعَ رَجُلًا دِینَارَیْنِ فَاسْتَوْدَعَهُ آخَرُ دِینَاراً فَضَاعَ دِینَارٌ مِنْهَا قَالَ یُعْطَی صَاحِبُ الدِّینَارَیْنِ دِینَاراً وَ یُقْسَمُ الْآخَرُ بَیْنَهُمَا نِصْفَیْنِ.</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2826"/>
      </w:r>
    </w:p>
    <w:p>
      <w:pPr>
        <w:pStyle w:val="BookText"/>
      </w:pPr>
      <w:r>
        <w:rPr>
          <w:rFonts w:ascii="Amiri" w:hAnsi="Amiri" w:eastAsia="Amiri" w:cs="Amiri"/>
          <w:lang w:bidi="ar-SA"/>
          <w:color w:val="111111"/>
          <w:sz w:val="28"/>
          <w:szCs w:val="28"/>
          <w:rtl/>
        </w:rPr>
        <w:t xml:space="preserve">وَ رَوَاهُ الشَّیْخُ بِإِسْنَادِهِ عَنِ السَّکُونِیِّ مِثْلَهُ إِلَّا أَنَّهُ قَالَ وَ یَقْسِمَانِ الدِّینَارَ الْبَاقِیَ بَیْنَهُمَا نِصْفَیْنِ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أَحْمَدَ بْنِ یَحْیَی عَنْ إِبْرَاهِیمَ بْنِ هَاشِمٍ عَنِ الْحُسَیْنِ بْنِ یَزِیدَ النَّوْفَلِیِّ عَنْ إِسْمَاعِیلَ بْنِ أَبِی زِیَادٍ السَّکُونِیِّ عَنْ جَعْفَرٍ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7" w:name="pg14689_173527"/>
    <w:bookmarkEnd w:id="437"/>
    <w:p>
      <w:pPr>
        <w:pStyle w:val="BookText"/>
      </w:pPr>
      <w:r>
        <w:rPr>
          <w:rFonts w:ascii="Amiri" w:hAnsi="Amiri" w:eastAsia="Amiri" w:cs="Amiri"/>
          <w:lang w:bidi="ar-SA"/>
          <w:color w:val="111111"/>
          <w:sz w:val="28"/>
          <w:szCs w:val="28"/>
          <w:rtl/>
        </w:rPr>
        <w:t xml:space="preserve">عَنْ أَبِیهِ عَنْ عَلِیٍّ ع مِثْلَهُ إِلَّا أَنَّهُ قَالَ فَقَضَی أَنَّ لِصَاحِبِ الدِّینَارَیْنِ دِینَاراً </w:t>
      </w:r>
      <w:r>
        <w:rPr>
          <w:rStyle w:val="FootnoteReference"/>
        </w:rPr>
        <w:footnoteReference w:id="28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از پدرش نقل شده که در مورد مردی که دو دینار به دیگری سپرده و دیگری نیز یک دینار به او سپرده بود و یکی از دینارها گم شده بود، امام فرمود: "صاحب دو دینار یک دینار می‌گیرد و دینار دیگر بین آن‌ها به تساوی تقسیم می‌شود."</w:t>
      </w:r>
    </w:p>
    <w:p>
      <w:pPr>
        <w:pStyle w:val="Heading3"/>
      </w:pPr>
      <w:bookmarkStart w:id="1969" w:name="_Toc1530"/>
      <w:r>
        <w:t>13- بَابُ حُکْمِ مَا إِذَا تَغَدَّی اثْنَانٌ مَعَ أَحَدِهِمَا خَمْسَةُ أَرْغِفَةٍ وَ مَعَ الْآخَرِ ثَلَاثَةٌ وَ دَعَوَا ثَالِثاً إِلَی الْغَدَاءِ فَأَکَلُوا الْخُبْزَ وَ دَفَعَ إِلَیْهِمَا ثَمَانِیَةَ دَرَاهِمَ‌</w:t>
      </w:r>
      <w:bookmarkEnd w:id="1969"/>
    </w:p>
    <w:p>
      <w:pPr>
        <w:pStyle w:val="Heading4"/>
      </w:pPr>
      <w:bookmarkStart w:id="1970" w:name="_Toc1531"/>
      <w:r>
        <w:t>اشارة</w:t>
      </w:r>
      <w:bookmarkEnd w:id="1970"/>
    </w:p>
    <w:p>
      <w:pPr>
        <w:pStyle w:val="BookText"/>
      </w:pPr>
      <w:r>
        <w:rPr>
          <w:rStyle w:val="FootnoteReference"/>
        </w:rPr>
        <w:footnoteReference w:id="2829"/>
      </w:r>
      <w:r>
        <w:rPr>
          <w:rFonts w:ascii="Amiri" w:hAnsi="Amiri" w:eastAsia="Amiri" w:cs="Amiri"/>
          <w:lang w:bidi="ar-SA"/>
          <w:color w:val="111111"/>
          <w:sz w:val="28"/>
          <w:szCs w:val="28"/>
          <w:rtl/>
        </w:rPr>
        <w:t xml:space="preserve">13 بَابُ حُکْمِ مَا إِذَا تَغَدَّی اثْنَانٌ مَعَ أَحَدِهِمَا خَمْسَةُ أَرْغِفَةٍ وَ مَعَ الْآخَرِ ثَلَاثَةٌ وَ دَعَوَا ثَالِثاً إِلَی الْغَدَاءِ فَأَکَلُوا الْخُبْزَ وَ دَفَعَ إِلَیْهِمَا ثَمَانِیَةَ دَرَاهِمَ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71" w:name="_Toc1532"/>
      <w:r>
        <w:t>[رقم الحدیث الکلی: 24026 - رقم الحدیث الباب: 1]</w:t>
      </w:r>
      <w:bookmarkEnd w:id="1971"/>
    </w:p>
    <w:p>
      <w:pPr>
        <w:pStyle w:val="BookText"/>
      </w:pPr>
      <w:r>
        <w:rPr>
          <w:rFonts w:ascii="Times New Roman" w:hAnsi="Times New Roman" w:eastAsia="Times New Roman" w:cs="Times New Roman"/>
          <w:lang w:val="en-US" w:bidi="en-US"/>
          <w:color w:val="111111"/>
          <w:sz w:val="28"/>
          <w:szCs w:val="28"/>
          <w:rtl/>
        </w:rPr>
        <w:t xml:space="preserve">24026- 1- </w:t>
      </w:r>
      <w:r>
        <w:rPr>
          <w:rStyle w:val="FootnoteReference"/>
        </w:rPr>
        <w:footnoteReference w:id="2830"/>
      </w:r>
      <w:r>
        <w:rPr>
          <w:rFonts w:ascii="Amiri" w:hAnsi="Amiri" w:eastAsia="Amiri" w:cs="Amiri"/>
          <w:lang w:bidi="ar-SA"/>
          <w:color w:val="111111"/>
          <w:sz w:val="28"/>
          <w:szCs w:val="28"/>
          <w:rtl/>
        </w:rPr>
        <w:t xml:space="preserve">مُحَمَّدُ بْنُ عَلِیِّ بْنِ الْحُسَیْنِ بِإِسْنَادِهِ عَنْ صَبَّاحٍ الْمُزَنِیِّ رَفَعَهُ قَالَ: جَاءَ رَجُلَانِ إِلَی أَمِیرِ الْمُؤْمِنِینَ ع فَقَالَ أَحَدُهُمَا یَا أَمِیرَ الْمُؤْمِنِینَ إِنَّ هَذَا غَادَانِی فَجِئْتُ أَنَا بِثَلَاثَةِ أَرْغِفَةٍ وَ جَاءَ هُوَ بِخَمْسَةِ أَرْغِفَةٍ فَتَغَدَّیْنَا وَ مَرَّ بِنَا رَجُلٌ فَدَعَوْنَاهُ إِلَی الْغَدَاءِ فَجَاءَ فَتَغَدَّی مَعَنَا فَلَمَّا فَرَغَ وَهَبَ لَنَا ثَمَانِیَةَ دَرَاهِمَ وَ مَضَی فَقُلْتُ یَا هَذَا قَاسِمْنِی فَقَالَ لَا أَفْعَلُ إِلَّا عَلَی قَدْرِ الْحِصَصِ مِنَ الْخُبْزِ قَالَ اذْهَبَا فَاصْطَلِحَا فَقَالَ یَا أَمِیرَ الْمُؤْمِنِینَ إِنَّهُ یَأْبَی أَنْ یُعْطِیَنِی إِلَّا ثَلَاثَةَ دَرَاهِمَ وَ یَأْخُذَ هُوَ خَمْسَةَ دَرَاهِمَ فَاحْمِلْنَا عَلَی الْقَضَاءِ فَقَالَ لَهُ یَا عَبْدَ اللَّهِ أَ تَعْلَمُ أَنَّ ثَلَاثَةَ أَرْغِفَةٍ تِسْعَةُ أَثْلَاثٍ قَالَ نَعَمْ قَالَ وَ تَعْلَمُ أَنَّ خَمْسَ أَرْغِفَةٍ خَمْسَةَ عَشَرَ ثُلُثاً قَالَ نَعَمْ قَالَ فَأَکَلْتَ أَنْتَ مِنْ تِسْعَةِ أَثْلَاثٍ ثَمَانِیَةَ أَثْلَاثٍ وَ بَقِیَ لَکَ وَاحِدٌ وَ أَکَلَ هَذَا مِنْ خَمْسَةَ عَشَرَ ثَمَانِیَةً وَ بَقِیَ لَهُ سَبْعَةٌ وَ أَکَلَ الضَّیْفُ مِنْ خُبْزِ هَذَا سَبْعَةَ أَثْلَاثٍ وَ مِنْ خُبْزِکَ هَذَا الثُّلُثَ الَّذِی بَقِیَ مِنْ خُبْزِکَ فَأَصَابَ کُلَّ وَاحِدٍ مِنْکُمْ ثَمَانِیَةُ أَثْلَاثٍ فَلِهَذَا سَبْعَةُ دَرَاهِمَ بَدَلَ کُلِّ ثُلُثٍ دِرْهَمٌ وَ لَکَ أَنْتَ لِثُلُثِکَ دِرْهَمٌ فَخُذْ أَنْتَ دِرْهَماً وَ أَعْطِ هَذَا سَبْعَةَ دَرَاهِمَ.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8" w:name="pg14689_173528"/>
    <w:bookmarkEnd w:id="438"/>
    <w:p>
      <w:pPr>
        <w:pStyle w:val="BookText"/>
      </w:pPr>
      <w:r>
        <w:rPr>
          <w:rFonts w:ascii="Amiri" w:hAnsi="Amiri" w:eastAsia="Amiri" w:cs="Amiri"/>
          <w:lang w:bidi="ar-SA"/>
          <w:color w:val="111111"/>
          <w:sz w:val="28"/>
          <w:szCs w:val="28"/>
          <w:rtl/>
        </w:rPr>
        <w:t xml:space="preserve">وَ رَوَاهُ الْکُلَیْنِیُّ وَ الْمُفِیدُ وَ الشَّیْخُ کَمَا یَأْتِی فِی الْقَضَاءِ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صباح مزنی نقل شده که گفت: دو نفر نزد امیر المؤمنین (ع) آمدند و یکی از آن‌ها گفت: "ای امیر المؤمنین، این شخص با من ناهار خورد و من سه قرص نان آوردم و او پنج قرص. ما با هم ناهار خوردیم و مردی از راه رسید و ما او را دعوت کردیم تا با ما غذا بخورد. او بعد از خوردن غذا هشت درهم به ما هدیه داد و رفت. من گفتم: 'این پول را بین ما تقسیم کن.' او گفت: 'فقط به اندازه سهم‌های نان تقسیم می‌کنم.' امیر المؤمنین (ع) گفت: 'بروید و مصالحه کنید.' دیگری گفت: 'او فقط می‌خواهد سه درهم به من بدهد و خودش پنج درهم بردارد.' امیر المؤمنین (ع) گفت: 'آیا می‌دانی که سه قرص نان نه سوم می‌شود؟' او گفت: 'بله.' امام فرمود: 'آیا می‌دانی که پنج قرص نان پانزده سوم می‌شود؟' او گفت: 'بله.' امام فرمود: 'تو از نه سوم هشت سوم خوردی و یکی باقی مانده برای تو و او از پانزده سوم هشت سوم خورد و هفت سوم باقی ماند. مهمان از نان او هفت سوم خورد و از نان تو یک سوم که باقی مانده بود، پس هر یک از شما هشت سوم خوردید. بنابراین، او باید هفت درهم بگیرد و تو یک درهم.'"</w:t>
      </w:r>
    </w:p>
    <w:p>
      <w:pPr>
        <w:pStyle w:val="Heading3"/>
      </w:pPr>
      <w:bookmarkStart w:id="1972" w:name="_Toc1533"/>
      <w:r>
        <w:t>14- بَابُ أَنَّهُمَا إِذَا تَدَاعَیَا خُصّاً قُضِیَ بِهِ لِمَنْ إِلَیْهِ مَعَاقِدُ الْقُمُطِ</w:t>
      </w:r>
      <w:bookmarkEnd w:id="1972"/>
    </w:p>
    <w:p>
      <w:pPr>
        <w:pStyle w:val="Heading4"/>
      </w:pPr>
      <w:bookmarkStart w:id="1973" w:name="_Toc1534"/>
      <w:r>
        <w:t>اشارة</w:t>
      </w:r>
      <w:bookmarkEnd w:id="1973"/>
    </w:p>
    <w:p>
      <w:pPr>
        <w:pStyle w:val="BookText"/>
      </w:pPr>
      <w:r>
        <w:rPr>
          <w:rStyle w:val="FootnoteReference"/>
        </w:rPr>
        <w:footnoteReference w:id="2832"/>
      </w:r>
      <w:r>
        <w:rPr>
          <w:rFonts w:ascii="Amiri" w:hAnsi="Amiri" w:eastAsia="Amiri" w:cs="Amiri"/>
          <w:lang w:bidi="ar-SA"/>
          <w:color w:val="111111"/>
          <w:sz w:val="28"/>
          <w:szCs w:val="28"/>
          <w:rtl/>
        </w:rPr>
        <w:t xml:space="preserve">14 بَابُ أَنَّهُمَا إِذَا تَدَاعَیَا خُصّاً </w:t>
      </w:r>
      <w:r>
        <w:rPr>
          <w:rStyle w:val="FootnoteReference"/>
        </w:rPr>
        <w:footnoteReference w:id="2833"/>
      </w:r>
      <w:r>
        <w:rPr>
          <w:rFonts w:ascii="Amiri" w:hAnsi="Amiri" w:eastAsia="Amiri" w:cs="Amiri"/>
          <w:lang w:bidi="ar-SA"/>
          <w:color w:val="111111"/>
          <w:sz w:val="28"/>
          <w:szCs w:val="28"/>
          <w:rtl/>
        </w:rPr>
        <w:t xml:space="preserve">قُضِیَ بِهِ لِمَنْ إِلَیْهِ مَعَاقِدُ الْقُمُطِ </w:t>
      </w:r>
      <w:r>
        <w:rPr>
          <w:rStyle w:val="FootnoteReference"/>
        </w:rPr>
        <w:footnoteReference w:id="2834"/>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74" w:name="_Toc1535"/>
      <w:r>
        <w:t>[رقم الحدیث الکلی: 24027 - رقم الحدیث الباب: 1]</w:t>
      </w:r>
      <w:bookmarkEnd w:id="1974"/>
    </w:p>
    <w:p>
      <w:pPr>
        <w:pStyle w:val="BookText"/>
      </w:pPr>
      <w:r>
        <w:rPr>
          <w:rFonts w:ascii="Times New Roman" w:hAnsi="Times New Roman" w:eastAsia="Times New Roman" w:cs="Times New Roman"/>
          <w:lang w:val="en-US" w:bidi="en-US"/>
          <w:color w:val="111111"/>
          <w:sz w:val="28"/>
          <w:szCs w:val="28"/>
          <w:rtl/>
        </w:rPr>
        <w:t xml:space="preserve">24027- 1- </w:t>
      </w:r>
      <w:r>
        <w:rPr>
          <w:rStyle w:val="FootnoteReference"/>
        </w:rPr>
        <w:footnoteReference w:id="2835"/>
      </w:r>
      <w:r>
        <w:rPr>
          <w:rFonts w:ascii="Amiri" w:hAnsi="Amiri" w:eastAsia="Amiri" w:cs="Amiri"/>
          <w:lang w:bidi="ar-SA"/>
          <w:color w:val="111111"/>
          <w:sz w:val="28"/>
          <w:szCs w:val="28"/>
          <w:rtl/>
        </w:rPr>
        <w:t xml:space="preserve">مُحَمَّدُ بْنُ الْحَسَنِ بِإِسْنَادِهِ عَنْ أَبِی عَلِیٍّ الْأَشْعَرِیِّ عَنْ مُحَمَّدِ بْنِ عَبْدِ الْجَبَّارِ عَنْ صَفْوَانَ بْنِ یَحْیَی عَنْ مَنْصُورِ بْنِ حَازِمٍ عَنْ أَبِی عَبْدِ اللَّهِ ع قَالَ: سَأَلْتُهُ عَنْ خُصٍّ بَیْنَ دَارَیْنِ فَزَعَمَ أَنَّ عَلِیّاً ع قَضَی بِهِ لِصَاحِبِ الدَّارِ الَّذِی مِنْ قِبَلِهِ وَجْهُ الْقِمَاطِ.</w:t>
      </w:r>
    </w:p>
    <w:p>
      <w:pPr>
        <w:pStyle w:val="BookText"/>
      </w:pPr>
      <w:r>
        <w:rPr>
          <w:rFonts w:ascii="Amiri" w:hAnsi="Amiri" w:eastAsia="Amiri" w:cs="Amiri"/>
          <w:lang w:bidi="ar-SA"/>
          <w:color w:val="111111"/>
          <w:sz w:val="28"/>
          <w:szCs w:val="28"/>
          <w:rtl/>
        </w:rPr>
        <w:t xml:space="preserve">مُحَمَّدُ بْنُ یَعْقُوبَ عَنْ أَبِی عَلِیٍّ الْأَشْعَرِیِّ مِثْلَهُ </w:t>
      </w:r>
      <w:r>
        <w:rPr>
          <w:rStyle w:val="FootnoteReference"/>
        </w:rPr>
        <w:footnoteReference w:id="2836"/>
      </w:r>
    </w:p>
    <w:p>
      <w:pPr>
        <w:pStyle w:val="BookText"/>
      </w:pPr>
      <w:r>
        <w:rPr>
          <w:rFonts w:ascii="Amiri" w:hAnsi="Amiri" w:eastAsia="Amiri" w:cs="Amiri"/>
          <w:lang w:bidi="ar-SA"/>
          <w:color w:val="111111"/>
          <w:sz w:val="28"/>
          <w:szCs w:val="28"/>
          <w:rtl/>
        </w:rPr>
        <w:t xml:space="preserve">وَ عَنْ عَلِیِّ بْنِ إِبْرَاهِیمَ عَنْ أَبِیهِ عَنِ ابْنِ أَبِی عُمَیْرٍ عَنْ أَبِی الْمَغْرَاءِ عَنْ مَنْصُورِ بْنِ حَازِمٍ مِثْلَهُ إِلَّا أَنَّهُ قَالَ عَنْ خَطِیرَةٍ بَیْنَ دَارَیْنِ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بِإِسْنَادِهِ عَنْ مَنْصُورِ بْنِ حَازِمٍ مِثْلَهُ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 نقل شده که فرمود: "از او درباره دیواری بین دو خانه سؤال کردم و او ادعا کرد که علی (ع) آن را برای صاحب خانه‌ای که سمت قماط (رودخانه) قرار داشت، حکم کرد."</w:t>
      </w:r>
    </w:p>
    <w:p>
      <w:pPr>
        <w:pStyle w:val="Heading4"/>
      </w:pPr>
      <w:bookmarkStart w:id="1975" w:name="_Toc1536"/>
      <w:r>
        <w:t>[رقم الحدیث الکلی: 24028 - رقم الحدیث الباب: 2]</w:t>
      </w:r>
      <w:bookmarkEnd w:id="1975"/>
    </w:p>
    <w:p>
      <w:pPr>
        <w:pStyle w:val="BookText"/>
      </w:pPr>
      <w:r>
        <w:rPr>
          <w:rFonts w:ascii="Times New Roman" w:hAnsi="Times New Roman" w:eastAsia="Times New Roman" w:cs="Times New Roman"/>
          <w:lang w:val="en-US" w:bidi="en-US"/>
          <w:color w:val="111111"/>
          <w:sz w:val="28"/>
          <w:szCs w:val="28"/>
          <w:rtl/>
        </w:rPr>
        <w:t xml:space="preserve">24028- 2- </w:t>
      </w:r>
      <w:r>
        <w:rPr>
          <w:rStyle w:val="FootnoteReference"/>
        </w:rPr>
        <w:footnoteReference w:id="2839"/>
      </w:r>
      <w:r>
        <w:rPr>
          <w:rFonts w:ascii="Amiri" w:hAnsi="Amiri" w:eastAsia="Amiri" w:cs="Amiri"/>
          <w:lang w:bidi="ar-SA"/>
          <w:color w:val="111111"/>
          <w:sz w:val="28"/>
          <w:szCs w:val="28"/>
          <w:rtl/>
        </w:rPr>
        <w:t xml:space="preserve">وَ بِإِسْنَادِهِ عَنْ عَمْرِو بْنِ شِمْرٍ عَنْ جَابِرٍ [عَنْ أَبِی جَعْفَرٍ] </w:t>
      </w:r>
      <w:r>
        <w:rPr>
          <w:rStyle w:val="FootnoteReference"/>
        </w:rPr>
        <w:footnoteReference w:id="2840"/>
      </w:r>
      <w:r>
        <w:rPr>
          <w:rFonts w:ascii="Amiri" w:hAnsi="Amiri" w:eastAsia="Amiri" w:cs="Amiri"/>
          <w:lang w:bidi="ar-SA"/>
          <w:color w:val="111111"/>
          <w:sz w:val="28"/>
          <w:szCs w:val="28"/>
          <w:rtl/>
        </w:rPr>
        <w:t xml:space="preserve">عَنْ أَبِیهِ عَنْ جَدِّهِ عَنْ عَلِیٍّ ع أَنَّهُ قَضَی فِی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9" w:name="pg14689_173529"/>
    <w:bookmarkEnd w:id="439"/>
    <w:p>
      <w:pPr>
        <w:pStyle w:val="BookText"/>
      </w:pPr>
      <w:r>
        <w:rPr>
          <w:rFonts w:ascii="Amiri" w:hAnsi="Amiri" w:eastAsia="Amiri" w:cs="Amiri"/>
          <w:lang w:bidi="ar-SA"/>
          <w:color w:val="111111"/>
          <w:sz w:val="28"/>
          <w:szCs w:val="28"/>
          <w:rtl/>
        </w:rPr>
        <w:t xml:space="preserve">رَجُلَیْنِ اخْتَصَمَا إِلَیْهِ فِی خُصٍّ فَقَالَ إِنَّ الْخُصَّ لِلَّذِی إِلَیْهِ الْقِمَاطُ.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باقر (ع) از پدرش از جدش از علی (ع) نقل شده که فرمود: "دو مرد نزد او اختلاف کردند درباره دیواری، و علی (ع) حکم کرد که دیوار متعلق به کسی است که به طرف رودخانه است."</w:t>
      </w:r>
    </w:p>
    <w:p>
      <w:pPr>
        <w:pStyle w:val="Heading3"/>
      </w:pPr>
      <w:bookmarkStart w:id="1976" w:name="_Toc1537"/>
      <w:r>
        <w:t>15- بَابُ حُکْمِ الْمُشْتَرَکَاتِ وَ حَدِّ الطَّرِیقِ وَ عَدَمِ جَوَازِ بَیْعِهِ وَ تَمَلُّکِهِ‌</w:t>
      </w:r>
      <w:bookmarkEnd w:id="1976"/>
    </w:p>
    <w:p>
      <w:pPr>
        <w:pStyle w:val="Heading4"/>
      </w:pPr>
      <w:bookmarkStart w:id="1977" w:name="_Toc1538"/>
      <w:r>
        <w:t>اشارة</w:t>
      </w:r>
      <w:bookmarkEnd w:id="1977"/>
    </w:p>
    <w:p>
      <w:pPr>
        <w:pStyle w:val="BookText"/>
      </w:pPr>
      <w:r>
        <w:rPr>
          <w:rStyle w:val="FootnoteReference"/>
        </w:rPr>
        <w:footnoteReference w:id="2841"/>
      </w:r>
      <w:r>
        <w:rPr>
          <w:rFonts w:ascii="Amiri" w:hAnsi="Amiri" w:eastAsia="Amiri" w:cs="Amiri"/>
          <w:lang w:bidi="ar-SA"/>
          <w:color w:val="111111"/>
          <w:sz w:val="28"/>
          <w:szCs w:val="28"/>
          <w:rtl/>
        </w:rPr>
        <w:t xml:space="preserve">15 بَابُ حُکْمِ الْمُشْتَرَکَاتِ وَ حَدِّ الطَّرِیقِ وَ عَدَمِ جَوَازِ بَیْعِهِ وَ تَمَلُّکِهِ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978" w:name="_Toc1539"/>
      <w:r>
        <w:t>[رقم الحدیث الکلی: 24029 - رقم الحدیث الباب: 1]</w:t>
      </w:r>
      <w:bookmarkEnd w:id="1978"/>
    </w:p>
    <w:p>
      <w:pPr>
        <w:pStyle w:val="BookText"/>
      </w:pPr>
      <w:r>
        <w:rPr>
          <w:rFonts w:ascii="Times New Roman" w:hAnsi="Times New Roman" w:eastAsia="Times New Roman" w:cs="Times New Roman"/>
          <w:lang w:val="en-US" w:bidi="en-US"/>
          <w:color w:val="111111"/>
          <w:sz w:val="28"/>
          <w:szCs w:val="28"/>
          <w:rtl/>
        </w:rPr>
        <w:t xml:space="preserve">24029- 1- </w:t>
      </w:r>
      <w:r>
        <w:rPr>
          <w:rStyle w:val="FootnoteReference"/>
        </w:rPr>
        <w:footnoteReference w:id="2842"/>
      </w:r>
      <w:r>
        <w:rPr>
          <w:rFonts w:ascii="Amiri" w:hAnsi="Amiri" w:eastAsia="Amiri" w:cs="Amiri"/>
          <w:lang w:bidi="ar-SA"/>
          <w:color w:val="111111"/>
          <w:sz w:val="28"/>
          <w:szCs w:val="28"/>
          <w:rtl/>
        </w:rPr>
        <w:t xml:space="preserve">مُحَمَّدُ بْنُ الْحَسَنِ بِإِسْنَادِهِ عَنِ الْحَسَنِ بْنِ مُحَمَّدِ بْنِ سَمَاعَةَ </w:t>
      </w:r>
      <w:r>
        <w:rPr>
          <w:rStyle w:val="FootnoteReference"/>
        </w:rPr>
        <w:footnoteReference w:id="2843"/>
      </w:r>
      <w:r>
        <w:rPr>
          <w:rFonts w:ascii="Amiri" w:hAnsi="Amiri" w:eastAsia="Amiri" w:cs="Amiri"/>
          <w:lang w:bidi="ar-SA"/>
          <w:color w:val="111111"/>
          <w:sz w:val="28"/>
          <w:szCs w:val="28"/>
          <w:rtl/>
        </w:rPr>
        <w:t xml:space="preserve">عَنْ جَعْفَرٍ وَ الْمِیثَمِیِّ وَ الْحَسَنِ بْنِ حَمَّادٍ کُلِّهِمْ عَنْ أَبَانٍ </w:t>
      </w:r>
      <w:r>
        <w:rPr>
          <w:rStyle w:val="FootnoteReference"/>
        </w:rPr>
        <w:footnoteReference w:id="2844"/>
      </w:r>
      <w:r>
        <w:rPr>
          <w:rFonts w:ascii="Amiri" w:hAnsi="Amiri" w:eastAsia="Amiri" w:cs="Amiri"/>
          <w:lang w:bidi="ar-SA"/>
          <w:color w:val="111111"/>
          <w:sz w:val="28"/>
          <w:szCs w:val="28"/>
          <w:rtl/>
        </w:rPr>
        <w:t xml:space="preserve">عَنْ أَبِی الْعَبَّاسِ الْبَقْبَاقِ عَنْ أَبِی عَبْدِ اللَّهِ ع قَالَ: إِذَا تَشَاحَّ قَوْمٌ فِی طَرِیقٍ فَقَالَ بَعْضُهُمْ سَبْعُ أَذْرُعٍ وَ قَالَ بَعْضُهُمْ أَرْبَعُ أَذْرُعٍ فَقَالَ أَبُو عَبْدِ اللَّهِ ع لَا بَلْ خَمْسُ أَذْرُعٍ.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العباس البقباق از امام صادق (ع) نقل شده که فرمود: "اگر مردمانی درباره عرض راه دچار نزاع شوند، برخی بگویند هفت ذرع و برخی بگویند چهار ذرع، امام صادق (ع) فرمود: 'نه، بلکه پنج ذرع.'"</w:t>
      </w:r>
    </w:p>
    <w:p>
      <w:pPr>
        <w:pStyle w:val="Heading4"/>
      </w:pPr>
      <w:bookmarkStart w:id="1979" w:name="_Toc1540"/>
      <w:r>
        <w:t>[رقم الحدیث الکلی: 24030 - رقم الحدیث الباب: 2]</w:t>
      </w:r>
      <w:bookmarkEnd w:id="1979"/>
    </w:p>
    <w:p>
      <w:pPr>
        <w:pStyle w:val="BookText"/>
      </w:pPr>
      <w:r>
        <w:rPr>
          <w:rFonts w:ascii="Times New Roman" w:hAnsi="Times New Roman" w:eastAsia="Times New Roman" w:cs="Times New Roman"/>
          <w:lang w:val="en-US" w:bidi="en-US"/>
          <w:color w:val="111111"/>
          <w:sz w:val="28"/>
          <w:szCs w:val="28"/>
          <w:rtl/>
        </w:rPr>
        <w:t xml:space="preserve">24030- 2- </w:t>
      </w:r>
      <w:r>
        <w:rPr>
          <w:rStyle w:val="FootnoteReference"/>
        </w:rPr>
        <w:footnoteReference w:id="284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عَنْ رَسُولِ اللَّهِ ص فِی حَدِیثٍ قَالَ: وَ الطَّرِیقُ یَتَشَاحُّ عَلَیْهِ أَهْلُهُ فَحَدُّهُ سَبْعَةُ أَذْرُعٍ.</w:t>
      </w:r>
    </w:p>
    <w:p>
      <w:pPr>
        <w:pStyle w:val="BookText"/>
      </w:pPr>
      <w:r>
        <w:rPr>
          <w:rFonts w:ascii="Amiri" w:hAnsi="Amiri" w:eastAsia="Amiri" w:cs="Amiri"/>
          <w:lang w:bidi="ar-SA"/>
          <w:color w:val="111111"/>
          <w:sz w:val="28"/>
          <w:szCs w:val="28"/>
          <w:rtl/>
        </w:rPr>
        <w:t xml:space="preserve">أَقُولُ: حَمَلَهُ بَعْضُ الْأَصْحَابِ عَلَی الِاسْتِحْبَابِ وَ بَعْضُهُمْ عَلَی احْتِیَاجِ الْمَارَّةِ فِیهِ إِلَی ذَلِکَ الْقَدْرِ </w:t>
      </w:r>
      <w:r>
        <w:rPr>
          <w:rStyle w:val="FootnoteReference"/>
        </w:rPr>
        <w:footnoteReference w:id="2846"/>
      </w:r>
      <w:r>
        <w:rPr>
          <w:rFonts w:ascii="Amiri" w:hAnsi="Amiri" w:eastAsia="Amiri" w:cs="Amiri"/>
          <w:lang w:bidi="ar-SA"/>
          <w:color w:val="111111"/>
          <w:sz w:val="28"/>
          <w:szCs w:val="28"/>
          <w:rtl/>
        </w:rPr>
        <w:t xml:space="preserve">وَ قَدْ تَقَدَّمَ مَا یَدُلُّ عَلَی عَدَمِ جَوَازِ بَیْعِ الطَّرِیقِ وَ تَمَلُّکِهِ فِی عَقْدِ الْبَیْعِ وَ شُرُوطِهِ </w:t>
      </w:r>
      <w:r>
        <w:rPr>
          <w:rStyle w:val="FootnoteReference"/>
        </w:rPr>
        <w:footnoteReference w:id="2847"/>
      </w:r>
      <w:r>
        <w:rPr>
          <w:rFonts w:ascii="Amiri" w:hAnsi="Amiri" w:eastAsia="Amiri" w:cs="Amiri"/>
          <w:lang w:bidi="ar-SA"/>
          <w:color w:val="111111"/>
          <w:sz w:val="28"/>
          <w:szCs w:val="28"/>
          <w:rtl/>
        </w:rPr>
        <w:t xml:space="preserve">وَ یَأْتِی مَا یَدُلُّ عَلَی الْمُشْتَرَکَاتِ فِی إِحْیَاءِ الْمَوَاتِ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 از رسول خدا (ص) نقل شده که فرمود: "و اگر اهالی بر سر راه اختلاف داشته باشند، حد آن هفت ذرع است." &gt; &gt; می‌گویم: برخی از اصحاب آن را بر استحباب حمل کرده‌اند و برخی بر اینکه نیاز رهگذران به این مقدار است. و پیش از این نیز آمده است که فروش و مالکیت راه در عقد بیع جایز نیست و شروط آن، و مواردی نیز برای اشتراکات در احیای موات خواهد آمد.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5- 170- 5.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5- 170- 4، و أورده فی الحدیث 6 من الباب 3، و ذیله فی الحدیث 1 من الباب 9 من هذه الأبواب.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5- 170- 6، و أورد صدره فی الحدیث 5 من الباب 3 من هذه الأبواب.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127- 128.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7- 20- 85، و الاستبصار 3- 72- 240.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5- 170- 7، و أورده بتمامه فی الحدیث 4 من الباب 3 من هذه الأبواب.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3- 201- 3762.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7- 20- 86، و الاستبصار 3- 72- 241.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5- 216- 16، و أورد قطعة منه فی الحدیث 8 من الباب 3 من هذه الأبواب، و تمامه فی الحدیث 4 من الباب 2 من أبواب العیوب.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7- 26- 110، و أورده فی الحدیث 2 من الباب 11 من أبواب أحکام العقود.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45- 43 زیادة و برا (هامش المخطوط).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یتشارکا (هامش المخطوط).</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5- 174- 2.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45- 43.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7- 20- 87، و الاستبصار 3- 73- 242.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1- 6 من هذا الباب.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الحدیث 3 من الباب 3 من هذه الأبواب.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3- 203- 3768.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7- 20- 84، و الاستبصار 3- 72- 239.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أبی أیوب الخزاز.</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الافتراق (هامش المخطوط).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3- 204- 3769.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5- 171- 8.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5- 170- 7، و أورد صدره فی الحدیث 4 من الباب 1 من هذه الأبواب.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7- 20- 86، و الاستبصار 3- 72- 241.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5- 474- 10، و أورده فی الحدیث 2 من الباب 1 من أبواب أحکام العقود، و تمامه فی الحدیث 2 من الباب 20 من أبواب نکاح العبید و الإماء.</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 من هذه الأبواب.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9 أحادیث.</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7- 24- 101.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3- 201- 3761.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7- 67- 287.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7- 23- 99.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350، الحدائق الناضرة 19- 23، مفتاح الکرامة 4- 556.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2 من هذا الباب.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5، 8، 9 من هذا الباب.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7- 25- 107، و أورد صدره فی الحدیث 4 من الباب 6 من هذه الأبواب.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5- 170- 6، و أورد ذیله فی الحدیث 3 من الباب 1 من هذه الأبواب.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127- 128.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7- 20- 85، و الاستبصار 3- 72- 240.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5- 170- 4، و أورده فی الحدیث 2 من الباب 1، و ذیله فی الحدیث 1 من الباب 9 من هذه الأبواب.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7- 24- 100.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4، 5 من هذا الباب، و فی الحدیث 5 من الباب 1 من هذه الأبواب.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5- 172- 13.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7- 25- 105.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5- 216- 16، و أورده فی الحدیث 5 من الباب 1، و تمامه فی الحدیث 4 من الباب 2 من أبواب العیوب.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 و أورد ذیله فی الحدیث 3 من الباب 4 من هذه الأبواب.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 5 من الباب 2 من هذه الأبواب.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 5، و فی الحدیث 1 من الباب 13 من هذه الأبواب.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5- 169- 2.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7- 24- 102.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7- 75- 320.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9 من الباب 3 من هذه الأبواب.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للمشتری أو البائع أو لهما کلاهما.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5- 171- 9.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بشرطه (هامش المخطوط).</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7- 24- 104.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5- 169- 3، و أورد ذیله فی الحدیث 2 من الباب 8 من هذه الأبواب.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3- 202- 3763.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7- 24- 103.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7- 80- 343.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7- 67- 288.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عمن رواه (هامش المخطوط) [أی بدل عن زرارة].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3- 203- 3767.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5- 169- 1.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7- 22- 94.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7- 22- 93.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3- 202- 3765.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7- 67- 289، و أورده فی الحدیث 1 من الباب 15 من أبواب بیع الحیوان، و ذیله فی الحدیث 4 من الباب 7 من أبواب الشفعة.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7- 25- 107، و أورد قطعة منه فی الحدیث 4 من الباب 3، و ذیله فی الحدیث 1 من الباب 13 من الأبواب، و نحوه فی الحدیث 1 من الباب 4 من أبواب الصلح.</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التوی هلاک المال (مجمع البحرین توا- 1- 71).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5- 258- 1. و سنده هکذا علی بن إبراهیم، عن أبیه، عن ابن أبی عمیر، عن حماد، عن الحلبیّ.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7- 467- 1872، و أورده فی الحدیث 4 من الباب 40 من أبواب المهور.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7، 8 من هذه الأبواب.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 و فی الأبواب 26، 32، 36 من أبواب أحکام العقود.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5 من الباب 7، و فی البابین 14، 15 من أبواب بیع الحیوان، و فی الباب 3 من أبواب المضاربة، و فی الباب 3 من أبواب العاریة، و فی الباب 14 من أبواب الاجارة، و فی الأبواب 20، 29، 36- 40، 43 من أبواب المهور، و فی الأبواب 10، 11، 12، 37 من أبواب العتق، و فی الأبواب 4، 7، 10، 11، 15، 16 من أبواب المکاتبة، و فی البابین 21، 23 من أبواب موانع الارث.</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5- 172- 14.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7- 22- 95 و الفقیه 3- 204- 3770 نوجب (هامش المخطوط).</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3- 204- 3770 بانه (هامش المخطوط).</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فعندنا، و فی أخری فبعده (هامش المخطوط).</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3- 204- 3770.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7- 22- 95.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7- 23- 97.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عبد اللّه (علیه السلام) (هامش المخطوط).</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7- 23- 96.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3- 205- 3771.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5- 171- 10.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7- 24- 103، و أورد صدره فی الحدیث 2 من الباب 5 من هذه الأبواب.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7- 176- 780.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شرائع الإسلام 2- 23، و المسالک 1- 145، و مفتاح الکرامة 4- 597.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6 أحادیث.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3- 202- 3766، و أورد صدره فی الحدیث 2 من الباب 1، و فی الحدیث 6 من الباب 3 من هذه الأبواب.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5- 170- 4، إلّا أنّه رفعه عن رسول اللّه (صلّی اللّه علیه و آله).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جمیل" لیس فی التهذیب.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5- 171- 11.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7- 21- 88.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5- 172- 16.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7- 21- 90.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7- 22- 92، و الاستبصار 3- 78- 259.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7- 22- 91، و الاستبصار 3- 78- 260.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3- 202- 3764.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7- 59- 255، و أورده فی الحدیث 3 من الباب 3 من أبواب آداب التجارة.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7- 80- 342، و الاستبصار 3- 78- 261، و أورد صدره فی الحدیث 5 من الباب 5، و ذیله فی الحدیث 2 من الباب 11 من هذه الأبواب.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عمن رواه (هامش المخطوط) و هو الموافق لما ورد فی الوافی 30- 70 کتاب المعایش و المکاسب.</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3- 203- 3767.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1- 4 من هذا الباب.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الشفعة.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5- 171- 12.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7- 21- 89 و التهذیب 230- 1003.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7- 21- 89 و التهذیب 230- 1003.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عقد البیع و شروطه.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5- 172- 15.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7- 25- 108 أو أبی الحسن (علیه السلام) (هامش المخطوط).</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7- 25- 108، و الاستبصار 3- 78- 262.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3- 203- 3767، و أورد صدره فی الحدیث 5 من الباب 5، و قطعة منه فی الحدیث 6 من الباب 9 من هذه الأبواب.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عمن رواه بدل (عن زرارة).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5- 173- 17.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7- 23- 98.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3- 214- 3797.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7- 26- 111.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3 من أبواب أحکام العقود.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5- 174- 1، و أورد قطعة منه فی الحدیث 4 من الباب 3، و صدره فی الحدیث 4 من الباب 6 من هذه الأبواب.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5- 174- 1 ذیل حدیث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7- 25- 107.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282، و أورد قطعة منه فی الحدیث 2 من الباب 10، و أخری فی الحدیث 13 من الباب 12 أبواب عقد البیع و شروطه.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التصریة جمع لبن الشاة أو البقرة أو الناقة، بان تربط أخلافها و یترک حلبها، الیوم و الیومین و الثلاثة، لیتوفر لبنها لیراه المشتری کثیرا، فیزید فی ثمنها و هو لا یعلم (مجمع البحرین صرا- 1- 262).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فردها.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جربان جمع جریب، و هو مساحة من الأرض قدرها ستون ذراعا فی ستین ذراعا (مجمع البحرین جرب- 2- 22).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7- 153- 675.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ذلک (هامش المخطوط).</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حد (هامش المخطوط).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فلیوفه.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الوفاء له.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3- 239- 3875.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7- 26- 112.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ففتشها (هامش المخطوط).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قبلها (هامش المخطوط) و فی أخری قلبها.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3- 270- 3976.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7- 79- 340، و أورده فی الحدیث 9 من الباب 12 من أبواب عقد البیع و شروطه.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5- 223- 3.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3- 231- 3854.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5- 206- 1.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3- 216- 3802.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7- 60- 257.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5- 207- 3.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7- 60- 257.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5- 207- 2.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3- 217- 3803.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7- 60- 258.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6- 294- 817 و کتب المصنّف فی هامش نسخته هذا مرویّ فی القضاء من التهذیب (بخطه قده).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المهایاة نوع من البیوع، انظر (مجمع البحرین هیا- 1- 485).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4، 8 من أبواب العیوب.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5 أحادیث.</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5- 153- 14، و أورده فی الحدیث 2 من الباب 9 من أبواب آداب التجارة.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5- 153- 15، و أورده فی الحدیث 3 من الباب 9 من أبواب آداب التجارة.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7- 7- 22.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5- 292- 2، و أورده بتمامه فی الحدیث 3 من الباب 12 من أبواب إحیاء الموات.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5- 293- 6، و أورده فی الحدیث 5 من الباب 12، و بتمامه فی الحدیث 2 من الباب 7 من أبواب احیاء الموات.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5- 294- 8، و أورده بتمامه فی الحدیث 4 من الباب 12 من أبواب إحیاء الموات.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 و فی الأحادیث 2، 3، 4 من الباب 9 من أبواب آداب التجارة.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من أبواب الشفعة، و فی الباب 12 من أبواب إحیاء الموات.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5- 154- 20، و أورده فی الحدیث 15 من الباب 12، و فی الحدیث 3 من الباب 25 من أبواب عقد البیع و شروطه.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7- 9- 30، و أورده فی الحدیث 10 من الباب 12، و فی الحدیث 2 من الباب 25 من أبواب عقد البیع و شروطه.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8، 11، 14 من الباب 12 من أبواب عقد البیع و شروطه.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7- 231- 1008.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4، و فی الأبواب 5، 6، 8، 10 من أبواب الهبة.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5- 207- 1، و أورد نحوه عن قرب الإسناد فی الحدیث 11 من الباب 6 من أبواب مقدمات التجارة.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الجبل (هامش المخطوط).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5- 474- 10، و أورد صدره فی الحدیث 5 من الباب 2 من أبواب الخیار، و تمامه فی الحدیث 2 من الباب 20 من أبواب نکاح العبید و الإماء.</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لیس له أن یطأها و هی عند صاحبها حتّی یقبضها و یعلم صاحبها.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 و أورد صدره فی الحدیث 1 من الباب 6 من أبواب مقدمات التجارة.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2، 3، 5 من هذه الأبواب.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5- 206- 1.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التهذیب و اجعل (هامش المخطوط) و الظاهر هو الصواب.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3- 283- 4022، الا ان قوله قال و قال علیه السلام من ساوم إلی آخره لم نجده فیه.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7- 47- 201.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7- 53- 230.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7- 231- 1006، و أورده بتمامه فی الحدیث 6 من الباب 10 من هذه الأبواب.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7- 230- 1005، و أورده فی الحدیث 2 من الباب 7، و ذیله فی الحدیث 5 من الباب 10 من هذه الأبواب.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 و أورده فی الحدیث 12 من الباب 12 من أبواب عقد البیع و شروطه.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5- 207- 2.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بورق (هامش المخطوط) و الورق الدراهم الفضیة (الصحاح ورق- 4- 1564).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3- 283- 4023.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7- 47- 202.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7- 48- 206.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نفقتهم (هامش المخطوط).</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ما یأتی فی الحدیث 3 من الباب 7، و فی الأحادیث 4، 6، 7، 8، 9، 13، 14 من الباب 8 من هذه الأبواب.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5- 211- 11.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3- 219- 3812.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7- 68- 293.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أبواب الدین.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الصلح، و فی الباب 6 من أبواب الضمان.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3- 260- 3937، و أورده فی الحدیث 4 من الباب 12 من أبواب السلف.</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رجل.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7- 43- 181.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3- 286- 4032.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5- 208- 4.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5- 208- 4 ذیل حدیث 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7- 48- 205.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7- 47- 204.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3- 214- 3796 بشار بن یسار.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3- 214- 3796.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5- 202- 1.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7- 51- 223.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7- 19- 82.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127- 100.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9 أحادیث.</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العینة السلف، عین أخذ بالعینة بالکسر أی السلف (القاموس عین- 4- 252).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5- 204- 5.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متاعا (هامش المخطوط) و فی الکافی شیئا.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6- 196- 434.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5- 204- 4.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7- 48- 208، و الاستبصار 3- 79- 266.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5- 205- 7.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7- 50- 215.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5- 205- 8.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3- 287- 4034.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7- 48- 209، و الاستبصار 3- 79- 267.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7- 49- 210، و الاستبصار 3- 80- 268.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3- 287- 4035.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6- 202- 456، و التهذیب 7- 127- 557 و فیه الحسن بن محمّد بن سماعة بدل الحسین بن سعید.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7- 48- 207.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7- 53- 229، و الاستبصار 3- 80- 269.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عن أبی عبد اللّه (علیه السلام).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4، 5 من هذا الباب.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4 من الباب 5 من هذه الأبواب.</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8، و فی الحدیث 23 من الباب 16 من هذه الأبواب، و فی الحدیث 6 من الباب 12 من أبواب السلف.</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7- 49- 211.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3- 282- 4021 أحق به (هامش المخطوط).</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زیادة حالا (هامش المخطوط).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حالا و إلی أجل (هامش المخطوط).</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3- 282- 4021.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الکافی المطبوع.</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7- 230- 1005، و أورده فی الحدیث 4 من الباب 2، و قطعة منه فی الحدیث 5 من الباب 10 من هذه الأبواب.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بن یحیی.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 من هذا الباب.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4 من هذا الباب، و فی أبواب السلف.</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5- 200- 4.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3- 282- 4020.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5 من أبواب السلف.</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8 من هذه الأبواب، و فی الباب 5 من أبواب السلف.</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14 حدیثا.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7- 49- 212.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5- 201- 7.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7- 49- 213.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7- 44- 190.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7- 49- 214.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5- 199- 1.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7- 50- 216.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5- 201- 6 خالد بن نجیح (هامش المخطوط).</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عدم انعقاد البیع بغیر صیغة، فلا یکون بیع المعاطاة معتبرا، فتدبر. (منه. قده).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5- 201- 6.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7- 50- 217.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7- 50- 218.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7- 50- 219.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منی (هامش المخطوط).</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5- 200- 5.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3- 282- 4019.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7- 51- 220.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7- 51- 221.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أرضیه.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7- 51- 222.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7- 52- 224.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7- 52- 225، و الکافی 5- 203- 3.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7- 58- 250.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5- 198- 6.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5- 203- 2.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 (هامش المخطوط).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5، و فی الباب 7 من هذه الأبواب.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14 من هذه الأبواب.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7 أحادیث.</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5- 205- 9.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سلسیل (هامش المخطوط).</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5- 205- 9 ذیل حدیث 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5- 316- 49.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(هامش المخطوط).</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7- 52- 227، الکافی 5- 205- 11.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حبة (هامش المخطوط).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7- 52- 226.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أرید (هامش المخطوط).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5- 206- 12.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7- 53- 228.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حل.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5- 205- 10.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3- 287- 4033.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7- 45- 195.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هذا الباب، و فی الباب 6 من أبواب الخیار.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عموما فی الأحادیث 4، 5، 6، 8 من الباب 19 من أبواب الدین.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8 أحادیث.</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7- 53- 231.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5- 195- 2.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7- 54- 232.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7- 54- 233.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عمر بن عیسی.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5- 195- 3.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3- 215- 3799.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7- 235- 1026.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حمران، فی هامش المخطوط عن نسخة.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7- 230- 1005، و أورده فی الحدیث 4 من الباب 2، و فی الحدیث 2 من الباب 7 من هذه الأبواب.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7- 231- 1006، و أورد قطعة منه فی الحدیث 3 من الباب 2 من هذه الأبواب.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3- 214- 3795، و أورده فی الحدیث 7 من الباب 20 من هذه الأبواب.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2، 5 من الباب 21 من هذه الأبواب.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5- 174- 1.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3- 269- 3975.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7- 229- 1001 و التهذیب 7- 26- 109.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7- 229- 1001 و التهذیب 7- 26- 109.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5- 174- 2، و أورده فی الحدیث 6 من الباب 1 من أبواب الخیار.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7- 26- 110.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7- 55- 238، و أورد ذیله فی الحدیث 3 من الباب 21 من هذه الأبواب.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7- 238- 1039.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126- 93.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9، 14 من الباب 8 من هذه الأبواب، و فی الحدیث 7 من الباب 5 من أبواب عقد البیع.</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و فی الحدیث 5 من الباب 14، و فی الحدیثین 18، 22 من الباب 16 من هذه الأبواب.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123- 80.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12 من هذه الأبواب.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14، و فی الحدیث 18 من الباب 16 من هذه الأبواب.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5- 197- 2.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کم یکون ذلک" مع ما علم أنّه کان یعلم جمیع اللغات یحتمل وجوها منها التقیة، و إرادة إخفاء تلک الفضیلة، و منها إرادة بیان معنی اللفظ لجمیع أهل المجلس، و لعلّ أکثرهم لم یکن یفهم معناه، و منها احتمال کون المتکلم استعمل اللفظ فی غیر معناه، و یکون له اصطلاح خاصّ، و منها الإنکار علیهم فی استعمال الألفاظ الفارسیة و هم عرب، و لغة العرب واسعة جدا لا ضرورة إلی خلطها بغیرها، و یحتمل غیر ذلک، (منه. قده).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ربّه الحلبیّ (هامش المخطوط).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7- 54- 234.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3- 216- 3800.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5- 197- 3.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النضر بن سوید، عن القاسم بن سلیمان.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7- 55- 237.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5- 204- 6.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5- 197- 4.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7- 54- 236.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7- 54- 235.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7- 114- 497، و أورده فی الحدیث 2 من الباب 19 من أبواب الصرف.</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5- 177- 16، و أورده فی الحدیث 1 من الباب 7 من أبواب بیع الثمار.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 من أبواب الصرف.</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جواز بیع الثمرة قبل قبضها فی الحدیثین 2 و 3 من الباب 7 من أبواب بیع الثمار.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24 حدیثا.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3- 206- 3772، و أورده عن التهذیب فی الحدیث 1 من الباب 10 من أبواب السلف.</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3- 206- 3773، و أورده عن الکافی فی الحدیث 2 من الباب 10 من أبواب السلف.</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7- 37- 156.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3- 209- 3780، و أورده فی الحدیث 9 من الباب 5 من أبواب عقد البیع و شروطه.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3- 211- 3787، و أورده فی الحدیث 2 من الباب 7 من أبواب بیع الثمار.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5- 178- 2.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5- 179- 3.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7- 36- 151.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123.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5- 180- 9، و أورد ذیله فی الحدیث 4 من الباب 27 من هذه الأبواب.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3- 208- 3779.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7- 38- 160 محمّد بن یحیی.</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7- 38- 160.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5- 200- 3.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7- 36- 153.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124- 84 و مسائل علی بن جعفر 123- 83.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7- 55- 240.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 الثیاب و بائعه بزاز (مجمع البحرین بزز- 4- 8).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3- 217- 3805.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7- 35- 146.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7- 35- 147، و أورده فی الحدیث 1 من الباب 10 من أبواب السلف.</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7- 36- 149.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7- 36- 150، و أورده بتمامه فی الحدیث 8 من الباب 5 من أبواب عقد البیع و شروطه.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7- 36- 152.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7- 37- 154.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فلا باس أن یولیه کما اشتراه.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7- 37- 155.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7- 56- 241.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3- 217- 3804.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7- 39- 164، و أورد ذیله فی الحدیث 2 من الباب 13 من أبواب السلف.</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3- 209- 3780 أن تدفع أو تقبض (هامش المخطوط).</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3- 209- 3780.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6- 386- 1149، و أورده فی الحدیث 7 من الباب 12 من أبواب عقد البیع و شروطه.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العزیز بن رفیع.</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10 من هذه الأبواب.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بیع الثمار.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السلف.</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7- 56- 242.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لم ترد فی المصدر.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یقبله (هامش المخطوط) و کذلک التهذیب.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5- 195- 1.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3- 217- 3806.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5- 285- 3، و أورده فی الحدیث 15 من الباب 30 من أبواب الاجارة.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7- 156- 689، و أورده فی الحدیث 15 من الباب 29 من أبواب الاجارة.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7- 225- 985.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بن محمّد القاسانی.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علی بن محمّد القاسانی.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5- 314- 44.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7- 157- 692.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19 من الباب 29، و فی الحدیث 13 من الباب 30 من أبواب أحکام الاجارة.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7 أحادیث.</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5- 196- 4.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مثل الأجیر (هامش المخطوط).</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3- 218- 3808.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7- 57- 247.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5- 196- 5.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الصورة لیست مضاربة، لانه لم یذکر أن العامل اشتری و باع، بل الظاهر أن المالک یتولی البیع و لیست إجارة لجهالة الاجرة، بل هی معاملة (منه. قده).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3- 218- 3809.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7- 56- 243.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5- 285- 1.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بشار.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7- 156- 691.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7- 56- 244.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3- 213- 3793.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7- 157- 694.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6- 381- 1124، و أورده فی الحدیث 4 من الباب 85 من أبواب ما یکتسب به، و فی الحدیث 1 من الباب 4 من أبواب الجعالة.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7- 156- 688.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7- 156- 690.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3- 214- 3795، و أورده فی الحدیث 7 من الباب 10 من هذه الأبواب.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10، 18، و فی الحدیث 2 من الباب 19 من هذه الأبواب، و فی الحدیث 3 من الباب 85 من أبواب ما یکتسب به.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 و فی الحدیث 3 من الباب 2، و فی الحدیث 15 من الباب 29 من أبواب الاجارة.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الجعالة.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24 من أبواب بیع الحیوان.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5 من الباب 1 من أبواب الشرکة.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6 أحادیث.</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7- 55- 239.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أنه (هامش المخطوط).</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3- 216- 3801.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7- 55- 239.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7- 55- 238، و أورد صدره فی الحدیث 1 من الباب 12 من هذه الأبواب.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7- 57- 246.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نسخة من الکافی (هامش المخطوط).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أن یأخذ خیارها، أ رأیت إن لم یجد إلّا خمسة أثواب و وجد ... (هامش المخطوط).</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3- 215- 3798.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5- 196- 6.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5- 197- 1.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5- 199- 8.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7- 58- 251.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7- 157- 693.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7- 234- 1022.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4 أحادیث.</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5- 196- 7.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الحسین، عن حماد، عن الحلبیّ، عن أبی عبد اللّه (علیه السلام)، و فی الوافی 3- 92 نقلا عن الکافی الحسن بن الحسین، عن حماد، عن أبی عبد اللّه (علیه السلام).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7- 24857.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7- 116- 502.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أبیه" لیس فی المصدر.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7- 116- 503.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7- 116- 504.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عن میسر (هامش المخطوط).</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 5، 18 من أبواب عقد البیع و شروطه.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5- 198- 5.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محمّد النهدی.</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7- 58- 249.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7- 59- 256.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5- 198- 7.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3- 213- 3794.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7- 56- 245.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5- 208- 3.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7- 47- 203.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7- 59- 254.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بملی.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6 أحادیث.</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3- 207- 3774.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5- 181- 1، و التهذیب 7- 34- 142.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5- 181- 2.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7- 34- 143.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5- 181- 3.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7- 35- 144.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6- 196- 432.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التذکرة 2- 4 بای السعرین یحسبه لصاحب الدین.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7- 39- 165.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3- 207- 3775.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6 أحادیث.</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5- 182- 3.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نکیله (هامش المخطوط).</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5- 182- 1، و التهذیب 7- 39- 166.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3- 211- 3786 الحسن بن عطیة.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3- 211- 3786.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5- 182- 2، و التهذیب 7- 40- 167.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تعدی (هامش المخطوط).</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3- 210- 3783.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5- 180- 9، و أورد صدره فی الحدیث 7 من الباب 16 من هذه الأبواب.</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3- 208- 3779.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7- 38- 160.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7- 125- 548.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3- 198- 3749.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7- 110- 474.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4 من الباب 20 من أبواب عقد البیع و شروطه.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یأتی فی الحدیث 2 من الباب 14 من أبواب بیع الثمار.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5- 233- 1.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بیع (هامش المخطوط).</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هذا (هامش المخطوط).</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7- 234- 1021.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3- 198- 3750.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7- 138- 613 و التهذیب 7- 155- 685.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7- 90- 381.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الأرض التی.</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7- 144- 640.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3- 101- 3416.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إحیاء الموات.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حدیثان.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7- 150- 664.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3- 242- 3884.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7- 150- 665.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شرائع الإسلام 2- 27، و الإیضاح 1- 500، و الروضة البهیة 1- 393.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3 أحادیث.</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مؤبرا ملقحا (الصحاح أبر- 2- 574.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5- 178- 17.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7- 87- 371.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5- 178- 12.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7- 87- 369.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5- 177- 14.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علی (علیه السلام).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7- 87- 370.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7- 228- 997.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ارید.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آداب التجارة.</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3- 289- 4041، و أورده فی الحدیث 1 من الباب 8 من أبواب الصرف.</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7- 59- 253، و أورده فی الحدیث 3 من الباب 14 من أبواب بیع الحیوان.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4 من الباب 26 من هذه الأبواب.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الحدیثین 3، 5 من الباب 4 من أبواب المکاتبة، و فی الباب 36 من هذه الأبواب.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7- 229- 998.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من الدراهم، هی الدراهم الصحیحة (مجمع البحرین وضح- 2- 424).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7- 235- 1025.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إسماعیل بن أبی سمال.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حکم بن حکیم الصیرفی.</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عبد اللّه (علیه السلام).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الأداوی جمع إداوة، و هی آنیة کانوا یستعملونها (القاموس المحیط أدو- 4- 298).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رأیت.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5- 215- 12.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7- 65- 282.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الخیار.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الذبح.</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5، 7، 8 من هذه الأبواب.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5- 216- 15.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7- 64- 277.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5- 217- 17.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7- 63- 273.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7- 64- 275.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5- 172- 13، و أورده بتمامه فی الحدیث 7 من الباب 3 من أبواب الخیار.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7- 25- 105.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5- 216- 16، و أورد صدره فی الحدیث 5 من الباب 1، و فی الحدیث 8 من الباب 3 من أبواب الخیار.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7- 63- 274.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5- 217- 17 ذیل حدیث 17.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5- 217- 17 ذیل حدیث 17.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245- 104.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7- 75- 322.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 من هذه الأبواب، و فی الأبواب 21، 24 من أبواب الذبح، و فی الحدیثین 2، 4 من الباب 16 من أبواب الخیار.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 5 من هذه الأبواب، و فی الباب 1 من أبواب العیوب و التدلیس.</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5- 213- 1، و أورده فی الحدیث 2 من الباب 32 من أبواب الحیض.</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3- 450- 4556.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7- 65- 281.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3- 108- 3.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8 أحادیث.</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5- 214- 2، و أورد صدره فی الحدیث 1 من الباب 5 من هذه الأبواب.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7- 61- 266.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5- 214- 4.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7- 61- 265.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5- 214- 5.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بقدر (هامش المخطوط).</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7- 61- 262.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5- 215- 6.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7- 61- 264.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5- 215- 7.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7- 61- 261.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7- 60- 260.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7- 61- 263.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3- 221- 3822.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عقد البیع و شروطه، و فی الباب 4، و فی الحدیث 2 من الباب 16 من أبواب الخیار.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 و فی الحدیث 1 من الباب 6 من هذه الأبواب.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9 أحادیث.</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5- 214- 2، و التهذیب 7- 61- 266، و الاستبصار 3- 80- 270، و أورد ذیله فی الحدیث 1 من الباب 4 من هذه الأبواب.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5- 209- 4، و أورده بتمامه فی الحدیث 1 من الباب 18 من أبواب عقد البیع.</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7- 69- 297.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 و فی الباب 4 من هذه الأبواب.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5- 214- 3.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الملک بن عمرو (هامش المخطوط).</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7- 62- 267.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5- 214- 3.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5- 215- 8.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3- 221- 3819.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7- 62- 269، و الاستبصار 3- 81- 275.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3، 4 من هذا الباب.</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8، 9 من هذا الباب.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5- 215- 9.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3- 221- 3821.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7- 62- 270، و الاستبصار 3- 81- 276.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7- 62- 268، و الاستبصار 3- 81- 274.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3- 221- 3820.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هذا الباب.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7- 62- 271، و الاستبصار 3- 81- 273.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ثمنها (هامش المخطوط).</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7- 62- 272، و الاستبصار 3- 80- 272.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35، و فی الحدیث 1 من الباب 67 من أبواب نکاح العبید و الإماء.</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5- 216- 14.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7- 64- 278، و الاستبصار 3- 82- 278.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5- 215- 11.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سالت أبا عبد اللّه (علیه السلام) (هامش المخطوط).</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یجب (هامش المخطوط).</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الحسن.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7- 65- 279، و الاستبصار 3- 82- 277.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6 من أبواب الخیار.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الدردی من الزیت و غیره ما یبقی فی أسفله. (مجمع البحرین درد- 3- 45).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5- 229- 1.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3- 270- 3977.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7- 66- 283.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7- 128- 560.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5- 230- 2.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صلوات اللّه علیه.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3- 270- 3978.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7- 66- 286، و حسب ترتیب الکتاب یجب أن یخرج هذا الحدیث من الکافی، و لم نجده فی الکافی.</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لم (هامش المخطوط) و کذلک التهذیب.</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الخیار.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7- 66- 285.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16 من أبواب الخیار.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5- 183- 1.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7- 33- 139.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5- 183- 2.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3- 207- 3774.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7- 34- 140.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5- 183- 3.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7- 34- 141.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3- 208- 3778.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3- 226- 3839.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7- 139- 615.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86 من أبواب ما یکتسب به، و فی الحدیث 3 من الباب 2 من أبواب آداب التجارة.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الخیار.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6- 312- 864، و أورده فی الحدیث 5 من الباب 49 من أبواب العتق.</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7- 237- 1034، و أورد نحوه فی الحدیث 4 من الباب 49 من أبواب العتق.</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7- 66- 284، و أورده فی الحدیث 3 من الباب 27 من أبواب عقد البیع و شروطه.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ملاذ الأخیار 11- 20 فقد نقله عن والده المجلسی الأول.</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الشفعة، و فی الحدیثین 2، 3 من الباب 8 من أبواب موجبات الضمان، و فی البابین 11، 20 من أبواب إحیاء الموات، و فی الباب 15 من أبواب أحکام الصلح.</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24 حدیثا.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5- 144- 1.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عند اللّه (هامش المخطوط).</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3- 274- 3992.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7- 14- 61.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5- 147- 12.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5- 146- 7.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هذا التعلیل دلالة علی المنع من بیع الشرط، و الاجارة، و بیع الشی‌ء باضعاف قیمته، و اشتراط قرض أو تاجیل دین، و جعل شی‌ء مع الناقص من غیر جنسه، و نحو ذلک، مما یزول به تحریم الربا، کما ظنه بعض المدققین، لتواتر الأحادیث بجواز ذلک، و حجیة قیاس منصوص العلة أمر خلافی، و دلیله غیر تام، مع معارضته بما هو أقوی منه، و لو سلم فالنص الخاص الصحیح المتواتر مقدم قطعا، و قد تقدم فی أحکام العقود، و فی الخیار، و غیر ذلک، و یأتی هنا و فی عدة مواضع، و لو تمت العلة لزم وجوب فعل المعروف، و تحریم العقود (منه. قده).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7- 17- 71.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5- 146- 8.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7- 17- 71.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7- 14- 62.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عیسی) بدل حماد بن عیسی.</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3- 274- 3991 زیادة عند اللّه (هامش المخطوط).</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3- 274- 3991.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حماد بن عیسی.</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153- 7.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7- 15- 63.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رحم (هامش المخطوط).</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7- 15- 65.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3- 279- 4005.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7- 19- 83.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7- 19- 83.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3- 567- 4937.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لتفر الناس عن الحرام للتجارات، و إلی البیع و الشراء، فیتصل ذلک بینهم فی القرض (هامش المخطوط)، و فی المطبوع فیفضل.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482- 1.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3- 566- 4935.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482- 2.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3- 566- 4936.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483- 3.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3- 565- 4934.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2- 93، و علل الشرائع 483- 4 و تاتی أسانیدها فی الفائدة الأولی من الخاتمة برمز (أ).</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583- 8 و یأتی اسناده فی الفائدة الأولی من الخاتمة برمز (خ).</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4- 377- 5775.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175- 1، و أورده فی الحدیث 7 من الباب 3 من أبواب التشهد.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منه (هامش المخطوط).</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واحد (هامش المخطوط).</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1- 389.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1- 93.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1- 390.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1- 390، و تفسیر القمّیّ 1- 94.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1- 390.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1- 93.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163- 422.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162- 416.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أربعین.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162- 417.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1- 152- 503.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1- 153- 512.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2- 278- 279.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الحدیث 1 من الباب 3، و فی البابین 4، 5 من هذه الأبواب، و فی الباب 1 من أبواب الصرف، و فی الحدیثین 1، 2 من الباب 14 من أبواب مقدمات الحدود، و فی الحدیثین 2، 4 من الباب 7 من أبواب بقیة الحدود.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5- 147- 11.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اللباء أول اللبن فی النتاج (القاموس المحیط لبا- 1- 70).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1 من هذه الأبواب.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مقدّمة العبادات.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5- 145- 6.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الربا.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7- 17- 73.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7- 15- 67.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3- 275- 3995.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88، 91 من أبواب ما یکتسب به.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4 أحادیث.</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5- 144- 2، و الفقیه 3- 274- 3993.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فی الوزر (هامش المخطوط).</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7- 15- 64.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خالد.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3- 274- 3994.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4- 8- 4968.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1- 390.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3 من الباب 55 من أبواب الشهادات.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12 حدیثا.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5- 144- 3.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بالمنزلة التی (هامش المخطوط).</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5- 145- 4.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المغراء، عن الحلبیّ.</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7- 16- 69.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3- 275- 3997.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5- 145- 5.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التحیة لم ترد فی الکافی، و فی التهذیب أتی رجل الی أبی عبد اللّه (علیه السلام).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فقد (هامش المخطوط).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وجبت (هامش المخطوط).</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3- 276- 3999.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7- 16- 70.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5- 146- 9.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90- 44.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3- 189- 3713.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7- 15- 66.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7- 15- 68.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1- 392.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147- 180.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161- 413.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162- 414.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بتحریم اللّه (هامش المخطوط).</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1- 152- 506.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 و فی الباب 10 من أبواب ما یجب فیه الخمس.</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الصدقة، و فی الباب 52 من أبواب وجوب الحجّ، و فی الأبواب 4 و 5 و 50 من أبواب ما یکتسب به، و الحدیث 11 من الباب 1 من هذه الأبواب و الأحادیث 4 و 13 و 16 و 27 و 33 و 36 من الباب 46 من أبواب جهاد النفس.</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6 أحادیث.</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فی النهایة إذا کان الشی‌ء یباع فی بلد جزافا و فی بلد آخر کیلا أو وزنا، فحکمه حکم المکیل فی تحریم التفاضل فیه، و کذا قال سلار و قال فی المبسوط المماثلة شرط فی الربا، و إنّما تعتبر المماثلة بعرف العادة فی الحجاز علی عهد رسول اللّه (صلّی اللّه علیه و آله)، فإذا کانت العادة فیه الکیل لم یجز إلّا کیلا فی سائر البلاد، و ما کان العرف فیه الوزن لم یجز فیه إلّا وزنا فی سائر البلاد، و المکیال مکیال أهل المدینة، و المیزان میزان أهل مکّة هذا کله بلا خلاف فان کان ممّا لا یعرف عادته فی عهد النبیّ (صلّی اللّه علیه و آله) حمل علی عادة البلد الذی فیه ذلک الشی‌ء، فإذا ثبت ذلک ممّا عرف بالکیل لا یباع إلا کیلا، و ما کان العرف فیه وزنا لا یباع إلّا وزنا، و کذا قال ابن البرّاج و هو الأقرب، نقله فی- المختلف- و استدلّ علیه باصالة عدم التحریم، و استدلّ علی الأول بالاحتیاط و لا یخفی رجحانه (منه. قده). راجع النهایة 378، و المراسم 179، و المبسوط 2- 90 و المختلف 356.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7- 19- 81، و رواه العیّاشیّ فی تفسیره تفسیر العیّاشیّ 1- 152- 504.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7- 18- 78، و الاستبصار 3- 72- 238، و أورد صدره فی الحدیث 1 من الباب 40 من أبواب آداب التجارة.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3- 278- 4003.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5- 146- 10.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7- 17- 74.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7- 94- 397، و الاستبصار 3- 101- 350.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7- 118- 515.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3- 275- 3996.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5- 189- 13.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5- 191- 8، و أورده فی الحدیث 1 من الباب 16، و فی الحدیث 2 من الباب 17 من هذه الأبواب.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7- 118- 513، و الاستبصار 3- 100- 349.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5- 192- 1، و أورد قطعة منه فی الحدیث 2 من الباب 16، و اخری فی الحدیث 12 من الباب 17 من هذه الأبواب.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یوزن (هامش المخطوط).</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5 من هذه الأبواب.</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13، و فی الحدیثین 2 و 3 من الباب 16، و فی الحدیث 3 من الباب 17 من هذه الأبواب.</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7 أحادیث.</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5- 147- 1، و الفقیه 3- 277- 4001، و التهذیب 7- 18- 76.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ابن ریاح (هامش المخطوط) و فی التهذیب ابن رباح.</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5- 147- 2.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3- 277- 4000.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7- 18- 77.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5- 147- 3.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7- 17- 75، و الاستبصار 3- 71- 236.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3- 278- 4002.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353.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3- 281- 4016.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125- 90.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المبسوط یجوز بیع الحنطة بدقیقها متماثلا و لا یجوز متفاضلا یدا بید، و لا یجوز نسیئة، و الأحوط أن یباع بعضه ببعض وزنا مثلا بمثل، لأن الکیل یؤدی إلی التفاضل، لأن الدقیق أخفّ وزنا من الحنطة، و متی کان أحدهما یباع وزنا و الآخر کیلا فلا یباع أحدهما بصاحبه إلّا کیلا، لیزول التفاضل مثل الحنطة و الخبز، و کذا قال ابن البرّاج، و قال فی باب السلم لا یجوز بیع الجنس الواحد فیما یجری فیه الربا بعضه ببعض وزنا إذا کان أصله الکیل، و لا کیلا إذا کان أصله الوزن، نقلها فی المختلف 356 و استدلّ علی ذلک بصحیحتی زرارة، و محمّد بن مسلم فی الدقیق بالحنطة و السویق بالدقیق، و البر بالسویق، ثمّ قال و إنّما تتحقّق المماثلة فی المقدار الذی جعله الشارع معیارا لهما، ثمّ اعترض علی الشیخ فی قوله و الأحوط، بنحو ما مر، و بانه حینئذ یلزم التفاضل شرعا. (منه.
قده). راجع المختلف 356.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5- 187- 1.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الأکرار جمع کر، و هو مکیال للعراق یسع ستین قفیزا. (القاموس المحیط کرر- 2 130).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7- 96- 409.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5- 188- 5.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7- 96- 410.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5- 187- 2.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3- 281- 4013.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5- 187- 3، و التهذیب 7- 94- 399، و أورد قطعة منه فی الحدیث 4 من الباب 13، و فی الحدیث 13 من الباب 17 من هذه الأبواب.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مثل (هامش المخطوط).</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الثمن (هامش المخطوط).</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5- 189- 12، و أورد ذیله فی الحدیث 3 من الباب 13، و صدره فی الحدیث 1 من الباب 14 من هذه الأبواب.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7- 94- 398.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5- 188- 4.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بالدقیق (هامش المخطوط).</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7- 94- 398، و أورد ذیله فی الحدیث 3 من الباب 13، و صدره فی الحدیث 1 من الباب 14 من هذه الأبواب.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5- 189- 12.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7- 95- 408، و أورد قطعة منه فی الحدیث 2 من الباب 14، و اخری فی الحدیث 4 من الباب 15 من هذه الأبواب.</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9 من هذه الأبواب.</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6 أحادیث.</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5- 189- 9، و أورد ذیله فی الحدیث 1 من الباب 13 من هذه الأبواب.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أو، و فی أخری أی. (هامش المخطوط).</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5- 189- 10.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5- 189- 11.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کتب فوق (عن) واوا، فلاحظ.</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7- 96- 411.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3- 233- 3860.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7- 94- 401.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3- 280- 4012.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8 من هذه الأبواب.</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17 من هذه الأبواب.</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123- 81.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8 من هذه الأبواب.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13 من هذه الأبواب.</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3- 278- 4004.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7- 120- 525.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7- 45- 194.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ممّا یأتی فی الحدیث 12 من الباب 17 من هذه الأبواب.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7- 90- 386، و أورده فی الحدیث 10 من الباب 12 من أبواب الصرف.</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 (علیه السلام).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تقبض (هامش المخطوط).</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هذه الأبواب، و فی الباب 12 من أبواب الصرف.</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11 حدیثا.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عن أبی جعفر (علیه السلام).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9 من هذه الأبواب.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7- 93- 396، و أورده فی الحدیث 9 من الباب 17 من هذه الأبواب.</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حماد بن عثمان» هذا لیس فی الفقیه.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3- 279- 4006.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7- 93- 395.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7- 119- 516.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7- 94- 398، و أورد قطعة منه فی الحدیث 7 من الباب 8، و صدره فی الحدیث 1 من الباب 14 من هذه الأبواب.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فهو حسن و هو یجری (هامش المخطوط).</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کیل أو وزن (هامش المخطوط)، و فی التهذیب المطبوع و لا وزنا.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5- 189- 12.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7- 94- 399، و أورده فی الحدیث 13 من الباب 17، و صدره فی الحدیث 4 من الباب 8 من هذه الأبواب.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من ذلک (هامش المخطوط).</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3- 281- 4014.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7- 97- 414.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5- 189- 14.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7- 121- 529، و أورده فی الحدیث 4 من هذا الباب، و نحوه فی الحدیث 13 من الباب 17 من هذه الأبواب.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7- 97- 416.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5- 188- 6، و أورده بتمامه فی الحدیث 1 من الباب 6 من أبواب بیع الثمار.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5- 190- 17، و أورده فی الحدیث 3 من الباب 7 من أبواب السلف.</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5- 190- 15، و أورده فی الحدیث 3 من الباب 7 من أبواب السلف.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7- 97- 415.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2، 4 من الباب 8، و فی الحدیث 1 من الباب 9 من هذه الأبواب.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7، 12، 14 من الباب 2، و فی الأبواب 3، 4، 5، 6 من أبواب الصرف.</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7 من أبواب السلف.</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12، 14 من الباب 17 من هذه الأبواب.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7 أحادیث.</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7- 94- 398، و الاستبصار 3- 93- 314، و أورد قطعة منه فی الحدیث 7 من الباب 8، و ذیله فی الحدیث 3 من الباب 13 من هذه الأبواب.</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5- 189- 12.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7- 95- 408، و أورد صدره فی الحدیث 8 من الباب 8، و قطعة منه فی الحدیث 4 من الباب 15 من هذه الأبواب.</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3- 281- 4015.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7- 97- 417، و الاستبصار 3- 92- 313.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بالمماثلة بیع العنب بالعنب، و الزبیب بالزبیب، و التمر بالتمر، و الرطب بالرطب (منه. قده).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الرطب (هامش المخطوط).</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5- 190- 16.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5- 190- 17.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7- 97- 418.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الربیع.</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البختج العصیر المطبوخ، و أصله بالفارسیة میپخته. (النهایة 1- 101).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5- 190- 18.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7- 90- 384، و الاستبصار 3- 93- 315.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7- 90- 385، و الاستبصار 3- 93- 316.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356، و التنقیح الرائع 2- 92، و شرح اللمعة 1- 372، و المهذب 1- 363.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5- 188- 7.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7- 96- 412.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5- 188- 8.v</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7- 97- 413.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7- 94- 400.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7- 95- 408، و أورد صدره فی الحدیث 8 من الباب 8، و قطعة منه فی الحدیث 2 من الباب 14 من هذه الأبواب.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3- 281- 4015.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 و فی الباب 7 من أبواب الصرف.</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الباب 17، و فی الحدیثین 1، 2 من الباب 20 من هذه الأبواب.</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5- 191- 8، و أورده فی الحدیث 5 من الباب 6 من هذه الأبواب.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7- 118- 513، و الاستبصار 3- 100- 349.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5- 192- 1، و أورد قطعة منه فی الحدیث 6 من الباب 6، و صدره فی الحدیث 12 من الباب 17 من هذه الأبواب.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7- 119- 517، و الاستبصار 3- 101- 351، و أورد مثله فی الحدیث 5 من الباب 6 من هذه الأبواب.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7- 119- 518.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7- 119- 519.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7- 119- 520.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3- 280- 4011.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7- 120- 521، و الاستبصار 3- 101- 352.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17، 19 من هذه الأبواب.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17 حدیثا.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3- 279- 4007.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3- 281- 4017، و أورده عن الکافی و التهذیب فی الحدیث 5 من الباب 6، و فی الحدیث 1 من الباب 16 من هذه الأبواب.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3- 282- 4018.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5- 190- 1.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7- 118- 511 و الاستبصار 3- 100- 347.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5- 191- 5، و أورده فی الحدیث 3 من الباب 10 من أبواب عقد البیع و شروطه.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7- 121- 527.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3- 280- 4009.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7- 118- 512، و الاستبصار 3- 100- 348.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7- 117- 510، و الاستبصار 3- 100- 346.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3- 280- 4010.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فایما (هامش المخطوط).</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5- 191- 6، و أورده فی الحدیث 2 من الباب 13 من هذه الأبواب.</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7- 93- 396.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5- 191- 9.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7- 120- 526، و أورده فی الحدیث 6 من الباب 9 من أبواب عقد البیع و شروطه.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5- 192- 1، و أورد ذیله فی الحدیث 6 من الباب 6، و قطعة منه فی الحدیث 2 من الباب 16 من هذه الأبواب.</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 اختلف أصل ما یوزن فلیس به باس اثنان بواحد یدا بید و یکره نسیئة.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7- 121- 529، و أورده فی الحدیثین 4، 7 من الباب 13 من هذه الأبواب.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7- 94- 399.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7- 118- 514، و أورد نحوه فی الحدیث 2 من الباب 13 من هذه الأبواب.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 بن أبی غیاث (هامش المخطوط).</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7- 120- 522، و الاستبصار 3- 101- 353.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3- 279- 4008.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7- 120- 523، و الاستبصار 3- 101- 354.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عاوضنی.</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122- 78.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6، 16 من هذه الأبواب.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2- 159.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19، 20 من أبواب الدین.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الصرف.</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السلف.</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3- 218- 3807.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أحمد بن محمّد، عن أبی عبد اللّه البرقی.</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5- 190- 2.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7- 121- 528.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 عبد اللّه البرقی.</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7- 120- 524.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و فی الحدیث 2 من الباب 39 من أبواب آداب التجارة.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أبواب الدین.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7- 117- 509.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المعادن جمع معدن، و هو منبت الذهب و الفضة و الجواهر (القاموس عدن- 4- 248).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الغلة الدراهم المغشوشة. و الوضح الدرهم الصحیح غیر المغشوش (القاموس وضح- 1- 264).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دنانیر.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7- 98- 422، و أورده فی الحدیث 7 من الباب 6 من أبواب الصرف.</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69- 18.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2- 65- 151.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و فی الحدیثین 4، 5 من الباب 11 من أبواب الصرف.</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7- 98- 419.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3- 288- 4037.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7- 98- 421.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7- 98- 423.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7- 98- 420.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الفسل الردی‌ء من کل شی‌ء (مجمع البحرین فسل- 5- 440).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4- 11- 4968.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5- 246- 8.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5، و فی الحدیث 1 من الباب 22 من أبواب ما یکتسب به، و فی الحدیث 2 من الباب 6، و فی الحدیثین 1، 2 من الباب 13، و فی الحدیث 3 من الباب 16، و فی الحدیث 12 من الباب 17 و فی الحدیثین 1، 2 من الباب 20 من أبواب الربا.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6، 18 من هذه الأبواب.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15 حدیثا.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5- 252- 32، و التهذیب 7- 99- 429، و الاستبصار 3- 94- 320.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الدراهم.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انقادها (هامش المخطوط).</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5- 252- 33، و التهذیب 7- 99- 428.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قال یقول.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5- 251- 31، و التهذیب 7- 99- 426، و الاستبصار 3- 93- 318.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5- 249- 19.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5- 248- 14، و أورد ذیله فی الحدیث 2 من الباب 5 من هذه الأبواب.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7- 103- 444.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7- 99- 425، و أورده فی الحدیث 1 من الباب 21 من هذه الأبواب.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7- 98- 424، و الاستبصار 3- 93- 317، و أورده فی الحدیث 2 من الباب 21 من هذه الأبواب.</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7- 99- 427، و الاستبصار 3- 93- 319.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7- 99- 430.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5- 247- 13.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7- 100- 431، و الاستبصار 3- 94- 321.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الدینار.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من هذا الباب.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7- 100- 432، و الاستبصار 3- 94- 322.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3- 287- 4036.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7- 100- 433، و الاستبصار 3- 94- 323.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ثعلبة، عن أبی الحسن، و فی الاستبصار عن ثعلبة، عن أبی الحسین.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7- 100- 434، و الاستبصار 3- 94- 324.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الدینار.</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7- 100- 435، و الاستبصار 3- 94- 325.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معلوم.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التالی.</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7- 101- 436، و الاستبصار 3- 95- 326.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الحسین (هامش المخطوط)، و فی الاستبصار محمّد بن الحسین، عن الفضیل بن کثیر.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هذا الباب.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7 أحادیث.</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7- 102- 437، و الاستبصار 3- 96- 327.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5- 245- 4 قیمتها (هامش المخطوط).</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5- 245- 4.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7- 102- 438، و الاستبصار 3- 96- 328.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5- 245- 6.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7- 102- 439، و أورده فی الحدیث 1 من الباب 12 من أبواب الضمان.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5- 245- 5.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7- 102- 440.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7- 114- 495.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5- 249- 18، و أورده فی الحدیث 2 من الباب 7 من هذه الأبواب.</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7- 112- 482.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12 من أبواب الضمان.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9 من هذه الأبواب.</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5- 245- 2.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3- 291- 4046 زیادة من (هامش المخطوط).</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الفقیه.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بینی و بینه.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3- 291- 4046.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7- 102- 441.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5- 247- 12.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7- 103- 442.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7- 103- 443.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3- 289- 4039.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5- 246- 7، و أورد صدره فی الحدیث 5 من الباب 2 من هذه الأبواب.</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زیوف (هامش المخطوط).</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7- 103- 444.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7- 105- 450.</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5- 248- 17.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7- 105- 452.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5- 249- 19.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87- 37.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27 من أبواب أحکام العقود.</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5- 246- 9، و أورد قطعة منه فی الحدیث 4 من الباب 21 من هذه الأبواب.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3- 290- 4043.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5- 247- 9 ذیل حدیث 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7- 104- 445.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5- 247- 10.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7- 104- 446.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7- 105- 449.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عشرة.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یراضیه.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7- 106- 456، و أورده فی الحدیث 3 من الباب 21 من هذه الأبواب.</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7- 105- 451.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3، 4 من هذا الباب.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7- 106- 455.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أول.</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7- 98- 422، و أورده فی الحدیث 2 من الباب 20 من أبواب الربا.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20 من أبواب الربا.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4، 5 من الباب 11، و فی الباب 13 من هذه الأبواب.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5- 247- 11.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7- 104- 448.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5- 249- 18، و أورده فی الحدیث 6 من الباب 3 من هذه الأبواب.</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(یعطیه) عن نسخة.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7- 112- 482.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7- 104- 447.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الحدیثین 1، 6 من الباب 6 من هذه الأبواب.</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الربا.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7- 106- 453، و أورده فی الحدیث 1 من الباب 34 من أبواب أحکام العقود.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3- 289- 4041.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7- 106- 454.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5- 245- 3.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 (هامش المخطوط) و کذلک المصدر.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7- 106- 457.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5- 248- 16.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3- 290- 4044 جاء و قد (هامش المخطوط).</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3- 290- 4044 یوم أحاسبه (هامش المخطوط).</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3- 290- 4044.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7- 107- 458.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7- 107- 459.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3- 288- 4038.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7- 107- 460.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7- 108- 461.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7- 108- 462، و الاستبصار 3- 96- 329.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7- 109- 467، و الاستبصار 3- 97- 334.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5- 253- 2 زیادة الناس (هامش المخطوط).</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5- 253- 2.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7- 108- 463، و الاستبصار 3- 96- 330.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المصدرین.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7- 108- 464، و الاستبصار 3- 96- 331.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عمر بن یزید (هامش المخطوط) و کذلک التهذیبین و الکافی 5- 252- 1.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5- 252- 1.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7- 109- 466، و الاستبصار 3- 97- 333.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219.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2، 3، 4 من هذا الباب.</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6، 9، 10 من هذا الباب.</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7- 108- 465، و الاستبصار 3- 96- 332.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3- 96- 332 اثنین (هامش المخطوط).</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3- 289- 4040.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7- 110- 476.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3- 223- 3830.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7- 116- 506.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5- 253- 4.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5- 253- 3.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زکاة الذهب و الفضة، و فی الحدیث 5 من الباب 86 من أبواب ما یکتسب به و یأتی ما ظاهره المنافاة فی الباب 17 من هذه الأبواب.</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7- 109- 468.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النحاس» لیس فی المصدر.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5- 249- 21.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3- 291- 4045.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7- 109- 469.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7- 115- 501.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7- 111- 478.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5- 249- 22 عبد اللّه بن یحیی (هامش المخطوط).</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5- 249- 22 تشتریه (هامش المخطوط).</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5- 249- 22.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12 من الباب 17، و فی الحدیث 1 من الباب 20 من أبواب الربا، و فی الباب 6 من هذه الأبواب.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15 من هذه الأبواب.</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11 حدیثا.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5- 244- 1.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عیسی.</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درهم.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7- 112- 483.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5- 253- 1.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3- 284- 4025 یقضی (هامش المخطوط).</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«وزنا» لیس فی المصدر.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3- 284- 4025 زیادة بها (هامش المخطوط).</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6- 200- 448 کان أصلح (هامش المخطوط).</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3- 284- 4025.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6- 200- 448.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7- 109- 470.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5- 254- 3، و أورده عن التهذیب 6- 201- 449 فی الحدیث 1 من الباب 20 من أبواب الدین.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6- 201- 449.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5- 253- 2.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6- 200- 447.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5- 254- 4.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التهذیب منه (هامش المخطوط).</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طازج جید نقی، انظر (القاموس طزج- 1- 205).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به (هامش المخطوط).</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3- 285- 4031.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6- 201- 450.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7- 115- 499.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5- 254- 5.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5- 254- 6، و التهذیب 7- 115- 500.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یستقرض (هامش المخطوط).</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أو یستقرض (هامش المخطوط).</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رحمه اللّه (هامش المخطوط).</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فتدخل من غلته (هامش المخطوط).</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الجلال (هامش المخطوط).</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أجود (هامش المخطوط).</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3- 284- 4026.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5- 255- 4.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6- 203- 460.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7- 115- 498.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7- 90- 386، و أورده فی الحدیث 1 من الباب 12 من أبواب الربا.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3- 284- 4028.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تکون، فی الجمیع (هامش المخطوط).</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تکون، فی الجمیع (هامش المخطوط).</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تکون، فی الجمیع (هامش المخطوط).</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صلّی اللّه علیه و آله «هامش المخطوط».</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الربا.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السلف.</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19، 20 من أبواب الدین.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من أبواب الصلح.</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5- 249- 20.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7- 110- 471.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6 من هذه الأبواب.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7 أحادیث.</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5- 255- 1.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5- 256- 3.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6- 203- 458.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5- 256- 2.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السفاتج جمع سفتجة، و هی أن یعطی مالا لآخر، و لآخر مال فی بلد المعطی فیوفیه إیاه هناک فیستفید أمن الطریق (القاموس سفتج- 1- 201).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3- 261- 3941.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7- 110- 473.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(علیه السلام).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6- 203- 459.</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7- 110- 472.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11 حدیثا.</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5- 251- 29.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النسی‌ء (هامش المخطوط).</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عوض (هامش المخطوط).</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7- 113- 487.</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5- 251- 30.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7- 111- 477.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یفهم من هنا أن أبا محمّد الأنصاری، اسمه عبد اللّه بن إبراهیم (منه. ره).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6- 197- 436.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5- 249- 23.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7- 112- 485، و الاستبصار 3- 97- 335.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5- 250- 25.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7- 114- 492، و الاستبصار 3- 99- 341.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5- 250- 26.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7- 112- 484.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7- 112- 486، و الاستبصار 3- 97- 336.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نسیئا (هامش المخطوط).</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7- 113- 488، و الاستبصار 3- 98- 338.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7- 113- 489، و الاستبصار 3- 98- 339.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7- 113- 490، و الاستبصار 3- 98- 340.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7- 113- 491، و الاستبصار 3- 99- 342.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3، 4، 6 من هذا الباب.</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153- 208.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11 من هذه الأبواب.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5- 250- 24.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التصدق به أن أربابه قد ترکوه و لم یطلبوه مع العلم عادة بوجوده، و ما أعرض عنه المالک و علم منه اباحته، جاز التصرف فیه کما یأتی فی اللقطة و غیرها، مع کونه قلیلا دون الدرهم غالبا، و جهالة مالکه أیضا فی الغالب (منه. قده).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7- 111- 479.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6- 383- 1131.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لأهلک (هامش المخطوط).</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6- 386- 1150، و أورده فی الحدیث 1 من الباب 23 من أبواب عقد البیع.</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فی الباب 23 من أبواب عقد البیع کما یبدو من عنوانه.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5- 248- 15، و التهذیب 7- 111- 481.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الأسرب الرصاص، انظر (القاموس المحیط سرب- 1- 85).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5- 251- 28.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7- 111- 480.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5- 250- 27.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7- 114- 494.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5- 246- 8.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الدراهم بالدراهم.</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7- 114- 493.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3- 289- 4042.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الربا.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أحکام العقود.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7- 114- 496، و أورده فی الحدیث 3 من الباب 5 من أبواب آداب التجارة.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7- 114- 497، و أورده فی الحدیث 6 من الباب 14 من أبواب أحکام العقود.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آداب التجارة.</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4 أحادیث.</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5- 252- 1.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7- 116- 505، و الاستبصار 3- 100- 345.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7- 117- 507، و الاستبصار 3- 99- 343.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عشرة (هامش المخطوط).</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بدراهم (هامش المخطوط).</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تلک (هامش المخطوط) و کذلک التهذیب.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3- 191- 3716.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3- 191- 3716.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3- 100- 345.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7- 117- 508، و الاستبصار 3- 99- 344.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4 أحادیث.</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7- 99- 425، و أورده فی الحدیث 6 من الباب 2 من هذه الأبواب.</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7- 98- 424، و الاستبصار 3- 93- 317، و أورده فی الحدیث 7 من الباب 2 من هذه الأبواب.</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مثلین بمثل.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7- 106- 456، و أورده فی الحدیث 4 من الباب 6 من هذه الأبواب.</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7- 104- 445، و أورده بتمامه فی الحدیث 1 من الباب 6 من هذه الأبواب.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 و فی الأحادیث 1، 2، 9 من الباب 13، و فی الحدیث 12 من الباب 17 من أبواب الربا.</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22 حدیثا.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5- 174- 1، و أورد صدره فی الحدیث 1 من الباب 4 من هذه الأبواب.</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ثعلبة بن زید، و فی الاستبصار سقط عن برید.</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قعد النخل العام لم یحمل هذه السنة (هامش المخطوط).</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7- 86- 366، و الاستبصار 3- 88- 301.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5- 175- 2، و التهذیب 7- 85- 364، و الاستبصار 3- 87- 299.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3- 211- 3787.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589- 35.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5- 175- 3، و التهذیب 7- 85- 363، و الاستبصار 3- 87- 898.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3- 212- 3791.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5- 175- 4.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فتظلموا (هامش المخطوط).</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7- 85- 365، و الاستبصار 3- 87- 300.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5- 176- 8، و أورد صدره فی الحدیث 3 من الباب 2 من هذه الأبواب.</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غیر بسر (هامش المخطوط) و البسر الثمر قبل إرطابه (القاموس المحیط بسر- 1- 385).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7- 84- 359، و الاستبصار 3- 86- 294.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5- 178- 18.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7- 84- 358.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7- 87- 372، و الاستبصار 3- 86- 293.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الخضر (هامش المخطوط).</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3- 249- 3903.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7- 87- 373، و الاستبصار 3- 86- 292.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أحادیث هذا الباب.</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7- 88- 374 و الاستبصار 3- 85- 290.</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7- 88- 375، و الاستبصار 3- 86- 291.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سنتین (هامش المخطوط) و کذلک التهذیب.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7- 86- 368، و أورد ذیله فی الحدیث 3 من الباب 4 من هذه الأبواب.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5- 177- 11.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7- 91- 387، و الاستبصار 3- 88- 302.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و ان شئت (هامش المخطوط) و کذلک التهذیب.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7- 91- 388، و الاستبصار 3- 89- 203.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278، و أورد قطعة منه فی الحدیث 5 من الباب 13، و اخری فی الحدیث 2 من الباب 14 من هذه الأبواب، و أخری فی الحدیث 2 من الباب 10، و اخری فی الحدیث 13 من الباب 12 من أبواب عقد البیع، و اخری فی الحدیث 2 من الباب 13 من أبواب الخیار.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278.</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 و مسائل علی بن جعفر 121- 122- 74.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الشیص التمر الذی لا یشتد نواه، و یکون ذلک إذا لم تلقح النخل. (الصحاح شیص- 3- 1044).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121- 73.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122- 75.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122- 76.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169- 283.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أربعة.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169- 284.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7- 88- 375 ذیل حدیث 375، و الاستبصار 3- 88- 301 ذیل حدیث 301. و الحدیثین 1، 2 من هذا الباب.</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5- 175- 5.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7- 85- 362، و الاستبصار 3- 87- 297.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5- 175- 6.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7- 84- 361، و الاستبصار 3- 87- 296، و فیه غیر واحد عن أبان عن إسماعیل.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5- 176- 8، و أورد ذیله فی الحدیث 5 من الباب 1 من هذه الأبواب.</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3- 212- 3790.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7- 84- 359، و الاستبصار 3- 86- 294.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7- 202- 890.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7- 92- 391.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3- 89- 304 ذیل حدیث 304.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5- 176- 7، و أورد ذیله فی الحدیث 2 من الباب 4 من هذه الأبواب.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من (هامش المخطوط).</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3- 212- 3789.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7- 84- 360، و الاستبصار 3- 86- 295.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7- 202- 892.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7- 90- 383.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7- 144- 637، و الاستبصار 3- 113- 402، و أورد ذیله فی الحدیث 3 من الباب 9، و صدره فی الحدیث 5 من الباب 11 من هذه الأبواب.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7، 8، 9، 10، 12 من الباب 1، و فی الباب 2 من هذه الأبواب.</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5- 174- 1، و التهذیب 7- 86- 366، و أورده بتمامه فی الحدیث 1 من الباب 1 من هذه الأبواب.</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برید، و فی الکافی عن ثعلبة، عن برید.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5- 176- 7، و أورد صدره فی الحدیث 1 من الباب 3 من هذه الأبواب.</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7- 86- 367.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3- 212- 3789.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5- 177- 11، و أورد صدره فی الحدیث 11 من الباب 1 من هذه الأبواب.</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7- 86- 368.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1، 2 من الباب 3 من هذه الأبواب.</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5- 176- 9.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الرجل الثمن (هامش المخطوط).</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أقول (هامش المخطوط).</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فهی (هامش المخطوط)، و کذلک الکافی.</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التهذیب أ ما تستطیع (هامش المخطوط).</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زیادة ذاک (هامش المخطوط).</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3- 212- 3792.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7- 89- 378.</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5- 177- 13.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عقد البیع و شروطه، و فی الباب 23 من أبواب أحکام العقود.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5- 176- 10، و أورد صدره فی الحدیث 8 من الباب 13 من أبواب الربا.</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7- 89- 379.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5- 193- 2، و أورد صدره فی الحدیث 5 من الباب 5 من أبواب عقد البیع و شروطه، و ذیله فی الحدیث 1 من الباب 10 من هذه الأبواب.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7- 125- 546 و التهذیب 7- 42- 180.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3- 225- 3834.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 المطبوع.</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3- 258- 3935.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7- 91- 390، و الاستبصار 3- 92- 312.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فکان (هامش المخطوط)، و فی التهذیب فکان له، و فی الاستبصار فکان له.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الشیخ فی الاستبصار علی الصلح، و لا ضرورة إلیه، و حمل الأول علی العریة و لا حاجة إلیه أیضا لما ذکره الشهید الثانی و غیره من أنّه علی الشجر غیر مکیل و لا موزون، مع أنّه لیس له معارض خاصّ، و العام یقبل التخصیص علی تقدیر وجوده مع معارضته بنص عام أیضا، فتدبر. «منه قده».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الربا.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5- 177- 16، و أورده فی الحدیث 1 من الباب 15 من أبواب أحکام العقود.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7- 88- 376، و أورده فی الحدیث 4 من الباب 16 من أبواب أحکام العقود.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3- 211- 3787.</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7- 89- 377.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أحکام العقود.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12 حدیثا.</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7- 230- 3، و أورده فی الحدیث 2 من الباب 23 من أبواب حدّ السرقة.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10- 110- 431.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148- 188.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7- 93- 393.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7- 89- 380.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7- 93- 394، و الاستبصار 3- 90- 305.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بخط المصنّف، و کتب فوق (علی) یحین بخط آخر.</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6- 383- 1134.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6- 383- 1135.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6- 385- 1140.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القراح المزرعة التی لیس علیها بناء و لا فیها شجر، و الجمع أقرحة. (الصحاح قرح- 1- 396).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7- 92- 392، و الاستبصار 3- 90- 307.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المباطخ جمع مبطخة، و هی مزرعة البطیخ. (الصحاح بطخ- 1- 419).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صاحب الثمرة (هامش المخطوط) و کذلک التهذیب.</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1- 5 من هذا الباب.</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3- 180- 3678.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521- 49.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6 من الباب 3 من أبواب الأنفال.</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هذا الباب.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11، 12 من هذا الباب.</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67- 8.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528- 766.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17 من أبواب زکاة الغلات.</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17، و فی الباب 18 من أبواب زکاة الغلات.</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81 من أبواب الأطعمة المباحة.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23 من أبواب حدّ السرقة.</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246.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7- 206- 908.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5- 297- 3.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7- 90- 382.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7- 144- 637، و الاستبصار 3- 113- 402، و أورده بتمامه فی الحدیث 3 من الباب 3، و صدره فی الحدیث 5 من الباب 11 من هذه الأبواب.</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معاویة بن عمار.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أحکام العقود.</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5- 193- 2، و أورد صدره فی الحدیث 5 من الباب 5 من أبواب عقد البیع، و قطعة منه فی الحدیث 2 من الباب 6 من هذه الأبواب.</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اختر (هامش المخطوط) و کذلک التهذیب.</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التهذیب کیلا (هامش المخطوط).</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6 من هذه الأبواب.</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5- 266- 1، و أورد صدره فی الحدیث 2 من الباب 8 من أبواب المزارعة.</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الثمن (هامش المخطوط).</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7- 193- 855.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5- 267- 2، و أورد صدره فی الحدیث 1 من الباب 8 من أبواب المزارعة.</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الخرص حزر ما علی النخل من الرطب تمرا. (الصحاح خرص- 3- 1035).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5- 287- 1 و أورده فی الحدیث 4 من الباب 14 من أبواب المزارعة.</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الأکرة جمع أکار، و هو الفلاح، انظر (الصحاح أکر- 2- 580).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7- 193- 856.</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المزارعة.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10 أحادیث.</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القصیل هو الزرع قبل أن یظهر فیه السنبل. انظر (الصحاح قصل- 5- 1801).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7- 142- 629، و الاستبصار 3- 112- 395، و الکافی 5- 274- 1، و أورد ذیله فی الحدیث 1 من الباب 12 من هذه الأبواب.</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(هامش المخطوط) و کذلک التهذیبین و الکافی.</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تقلعه.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7- 142- 630، و الاستبصار 3- 113- 399، و الکافی 5- 274- 2.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7- 143- 631، و الاستبصار 3- 113- 400.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و الکافی سنبل.</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فلا تقلعه (هامش المخطوط)، و فی الاستبصار فلا تقطعه.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5- 274- 3.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7- 144- 636، و الاستبصار 3- 113- 401.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7- 144- 637، و الاستبصار 3- 113- 402، و أورده بتمامه فی الحدیث 3 من الباب 3، و ذیله فی الحدیث 3 من الباب 9 من هذه الأبواب.</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7- 144- 639، و الاستبصار 3- 112- 394.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7- 142- 626، و الاستبصار 3- 122- 396، و الکافی 5- 275- 6.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علی أن ما به خراج (هامش المخطوط).</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3- 234- 3862.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7- 142- 627، و الاستبصار 3- 113- 397، و الکافی 5- 275- 7.</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الطسق الخراج الذی یؤخذ علی الزروع، انظر (الصحاح طسق- 4- 1517).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3- 237- 3869.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7- 142- 628، و الاستبصار 3- 113- 398.</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5- 275- 4.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3- 236- 3866.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7- 142- 629، و الاستبصار 3- 112- 395، و أورد صدره فی الحدیث 1 من الباب 11 من هذه الأبواب.</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7- 149- 661، و أورد صدره فی الحدیث 3 من الباب 13 من هذه الأبواب.</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الجربان جمع جریب، و هو مساحة للأرض کانت متعارفة عندهم (الصحاح جرب- 1- 98).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3- 240- 3878.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7- 195- 865.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5- 265- 8.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7- 143- 632.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5- 275- 8.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3- 241- 3881.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7- 143- 633.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5- 275- 5.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3- 91- 308.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7- 143- 635، و الاستبصار 3- 91- 309، و أورد ذیله فی الحدیث 4 من الباب 24 من أبواب عقد البیع و شروطه.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7- 149- 661، و أورده بتمامه فی الحدیث 2 من الباب 12 من هذه الأبواب.</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7- 195- 865.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2 من الباب 12 من هذه الأبواب.</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3- 240- 3878.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عنوان الباب 6 من هذه الأبواب.</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1- 546- 152، و المبسوط 2- 117.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1- 383، و المختلف 378.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7- 143- 634، و الاستبصار 3- 91- 311.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5- 275- 9.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3- 211- 3788.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هذه الأبواب.</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5- 211- 10 و التهذیب 7- 70- 300.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الکافی المطبوع.</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7- 70- 301.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5- 210- 7.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مملوکی (هامش المخطوط) و کذلک الکافی.</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3- 221- 3818.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7- 70- 299.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50 من أبواب جهاد العدو، و فی الباب 28 من أبواب عقد البیع و شروطه.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2 من هذه الأبواب، و فی الباب 29 من أبواب العتق.</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5- 210- 9، و أورده عن التهذیب فی الحدیث 6 من الباب 50 من أبواب جهاد العدو.</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6- 162- 297.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5- 210- 6.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5- 210- 8، و أورد ذیله فی الحدیث 1 من الباب 3 من هذه الأبواب، و صدره عن التهذیب فی الحدیث 5 من الباب 50 من أبواب جهاد العدو.</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7- 76- 327.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جهاد العدو.</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20 من الباب 4 من أبواب الأنفال.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5- 210- 8، و أورد صدره فی الحدیث 3 من الباب 2 من هذه الأبواب، و فی الحدیث 5 من الباب 50 من أبواب جهاد العدو.</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7- 77- 331، و الاستبصار 3- 83- 282.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8- 200- 705، التهذیب 7- 77- 330، و الاستبصار 3- 83- 281.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7- 104.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8- 200- 702.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7- 77- 329، و الاستبصار 3- 83- 280.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 و فی الباب 50 من أبواب جهاد العدو.</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8- 243- 877.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عیسی.</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فانهن.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3- 113- 3435.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8- 243- 879.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8- 243- 878، و أورده عن الکافی فی الحدیث 1 من الباب 8 من أبواب العتق، و عن المقنع فی الحدیث 2 من الباب 17 من أبواب ما یحرم بالرضاع.</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6- 178- 5.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8- 244- 881.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عتیبة.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7- 83- 356.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3- 135- 3500، و أورده فی الحدیث 5 من الباب 13 من أبواب العتق.</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3 من هذا الباب.</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17 من ما یحرم بالرضاع.</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7، 8، 9، 13 من أبواب العتق، و فی الباب 8 من أبواب المضاربة.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7- 74- 317، و أورده فی الحدیث 4 من الباب 29 من أبواب العتق.</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3- 222- 3825.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7- 74- 318.</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3- 222- 3824.</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5- 211- 13.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العتق. و فی الباب 3 من أبواب الإقرار، او یأتی ما یدلّ علی حرمة بیع الحرّ فی الحدیث 4 من الباب 11 من أبواب المهور، و فی الباب 20 من أبواب حدّ السرقة.</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5- 212- 14.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رجل (هامش المخطوط).</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سبیا و لا غبیا (هامش المخطوط). و السبیة المرأة تسبی (الصحاح سبی- 6- 2371) و فلان غبی قلیل الفطنة (الصحاح غبا- 6- 2443).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تصدق (هامش المخطوط).</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7- 70- 302.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5- 212- 15.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7- 71- 303.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5- 212- 18.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5- 213- 2.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7- 71- 306.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5- 213- 1.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3- 220- 3816.</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7- 71- 307.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380، و ریاض المسائل 563.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3- 117- 3449، و أورده فی الحدیث 3 من الباب 24 من أبواب العتق.</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3- 220- 3815.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1- 397.</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3- 220- 3817.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5- 213- 3.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7- 71- 305.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2، 4 من الباب 6، و فی الأبواب 8، 9، 14، 15، من أبواب الربا.</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6، 7، من أبواب الصرف.</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96 من أبواب ما یکتسب به.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 3، 4، 5 من أبواب العیوب.</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6- 190- 1، و أورد صدره و ذیله فی الحدیث 1 من الباب 1 من أبواب ضمان الجریرة.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المولی و رضی بذلک المملوک.</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3- 126- 3474.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3- 542- 5، و أورده فی الحدیث 4 من الباب 4 من أبواب من تجب علیه الزکاة.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3- 232- 3855، و أورد صدره و ذیله فی الحدیث 6 من الباب 4 من أبواب من تجب علیه الزکاة.</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8- 225- 808.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1، 2 من الباب 4 من أبواب من تجب علیه الزکاة.</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19 من هذه الأبواب، و فی الباب 24 من أبواب العتق، و ما یدلّ علی بعض المقصود فی الباب 78، و فی الحدیث 1 من الباب 79، و فی الباب 81 من أبواب الوصایا، و فی الباب 6 من أبواب المکاتبة.</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7 أحادیث.</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5- 472- 2.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3- 446- 4547.</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5- 472- 1.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5- 472- 4، و أورده فی الحدیث 1 من الباب 18، و صدره فی الحدیث 2 من الباب 11 من هذه الأبواب، و فی الحدیث 1 من الباب 6 من أبواب نکاح الإماء.</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5- 473- 5.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5- 473- 7، و أورده بتمامه فی الحدیث 2 من الباب 6 من أبواب نکاح العبید و الإماء، و ذیله فی الحدیث 3 من الباب 11 من هذه الأبواب.</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3 من هذا الباب.</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11 من هذه الأبواب.</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3- 445- 4545، و أورده فی الحدیث 5 من الباب 11 من هذه الأبواب.</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11 من هذه الأبواب.</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8- 212- 759.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 18 من أبواب نکاح العبید و الإماء.</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5- 472- 3، و أورده فی الحدیث 8 من الباب 3 من أبواب نکاح العبید و الإماء.</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أبی أیوب» لیس فی المصدر.</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5- 472- 4، و أورده فی الحدیث 1 من الباب 6، و ذیله فی الحدیث 2 من الباب 10 من هذه الأبواب، و فی الحدیث 1 من الباب 18 من أبواب نکاح العبید و الإماء.</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5- 473- 7، و أورد صدره فی الحدیث 4 من الباب 10، و بتمامه فی الحدیث 2 من الباب 6 من أبواب نکاح العبید و الإماء.</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الرجل یشتری الجاریة و لم تحض؟ قال یعتزلها شهرا إن کانت قد مست.</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 فرأیت إن ابتاعها.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5- 473- 8، و أورده عن التهذیب فی الحدیث 2 من الباب 10 من أبواب نکاح العبید و الإماء.</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3- 445- 4545، و أورد ذیله فی الحدیث 5 من الباب 10 من هذه الأبواب.</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لک.</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503- 1.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8- 212- 759.</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2، 3 من هذا الباب.</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فی الأحادیث 3، 4، 6 من الباب 6، و یأتی ما یدلّ علی أن من اشتری أمة من امرأة لم یجب علیه استبراؤها بل یستحب، فی الباب 7 من أبواب النکاح العبید و الإماء.</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5- 474- 1، و أورده فی الحدیث 2 من الباب 8 من أبواب نکاح العبید.</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الآیة التی أحلتها قوله تعالی وَ الَّذِینَ هُمْ لِفُرُوجِهِمْ حافِظُونَ إِلَّا عَلی أَزْواجِهِمْ أَوْ ما مَلَکَتْ أَیْمانُهُمْ [المؤمنون 23- 5، 6] و التی حرمتها قوله تعالی وَ أُولاتُ الْأَحْمالِ أَجَلُهُنَّ أَنْ یَضَعْنَ حَمْلَهُنَّ، [الطلاق 65- 4]. و یأتی فی النکاح أن فی مثل هذا یکون إحداهما نسخت الأخری، و أنه (علیه السلام) لم یبین ذلک للتقیة، و أنّه أشار الی البیان حیث نهی نفسه و ولده، و یفهم من مواضع کثیرة استعمالهم النسخ بمعنی التخصیص، فتدبر «منه ره».</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5- 475- 3، و أورده فی الحدیث 1 من الباب 8 من أبواب نکاح العبید و الإماء.</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5- 475- 4، و أورده فی الحدیث 3 من الباب 5، و ذیله فی الحدیث 9 من الباب 3 من أبواب نکاح العبید و الإماء.</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 8، و فی الحدیث 1 من الباب 9 من أبواب نکاح العبید و الإماء.</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5- 219- 5، و أورد صدره عن التهذیب فی الحدیث 5 من الباب 21 من أبواب ما یکتسب به.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3- 223- 3827.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7- 67- 290.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5- 218- 1، و التهذیب 7- 73- 314.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کانت قریة کبیرة علی طریق المدینة من مکّة، و هی میقات أهل مصر و الشام إن لم یمروا علی المدینة (معجم البلدان 2- 111).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3- 218- 3810.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5- 219- 3.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7- 73- 313.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5- 218- 2.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3- 219- 3811.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7- 73- 312.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5- 219- 4.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5- 212- 16، و أورده فی الحدیث 8 من الباب 1 من أبواب الشرکة.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7- 71- 314.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7- 81- 347، و الاستبصار 3- 83- 283.</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7- 238- 1043.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7- 81- 348، و الاستبصار 3- 84- 284، و أورده فی الحدیث 1 من الباب 35 من أبواب أحکام العقود.</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3- 222- 3823، و أورده عن التهذیب فی الحدیث 4 من الباب 1 من أبواب الشرکة.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عقد البیع و شروطه.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5- 212- 17، و أورد ذیله فی الحدیث 4 من الباب 7 من أبواب الشفعة.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7- 67- 289.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7- 25- 106.</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7- 373- 1509.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عقد البیع و شروطه.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88 من أبواب الوصایا.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5- 217- 1.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البائع (هامش المخطوط).</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الآخر (هامش المخطوط).</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7- 72- 308.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إبراهیم بن هاشم.</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7- 82- 354.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3- 148- 3543.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382.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5- 217- 2، و أورده فی الحدیث 4 من الباب 22 من أبواب حدّ الزنا، و أورد صدره فی الحدیث 1 من الباب 12 من أبواب النکاح المحرم.</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7- 72- 309.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الشرکة، و فی الحدیث 1 من الباب 19 من أبواب نکاح العبید و الإماء، و فی الأحادیث 2، 7، 8 من الباب 22 من أبواب حدّ الزنا.</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383، و المسالک 1- 168، و شرائع الإسلام 2- 60، و الإیضاح 1- 437.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57، و فی الباب 88 من أبواب نکاح العبید و الإماء.</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5- 218- 3.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أبی خدیجة (هامش المخطوط).</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7- 72- 310، و الاستبصار 3- 82- 279.</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3- 18- 3247.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5- 218- 3، و التهذیب 7- 73- 311.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7- 74- 315، و أورده فی الحدیث 1 من الباب 51 من أبواب العتق.</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5- 219- 2.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7- 74- 316.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5- 219- 1.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3- 220- 3814.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شیئا (هامش المخطوط).</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7- 68- 291.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7- 75- 321.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4- 20- 4976.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7- 236- 1029.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7- 236- 1030.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49.</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7- 76- 326.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الثنیا الاستثناء (الصحاح ثنی- 6- 2294).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7- 79- 341، و الکافی 5- 293- 4.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ثمانیة (هامش المخطوط).</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7- 82- 351.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7- 81- 350.</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البائع (هامش المخطوط). و البیع البائع (القاموس المحیط بیع- 3 8).</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5- 304- 1.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2- 43- 153.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2 من الباب 14، و فی الباب 17 من هذه الأبواب.</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5 من الباب 24 من هذه الأبواب.</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3، 4، 7 من الباب 7 من أبواب الشفعة.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 و فی الحدیث 1 من الباب 3 من أبواب الشرکة.</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العتق، و فی الحدیث 2 و 4 من الباب 6 من أبواب الاستیلاد.</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7- 83- 355.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استسعیت العبد إذا سمحت له بالعمل لیحصل ثمن رقبته فیتحرر، انظر (الصحاح سعی- 6- 1377).</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 و أورده فی الحدیث 12 من الباب 1 من أبواب عقد البیع، و نحوه عن المسائل فی الحدیث 2 من الباب 82 من أبواب نکاح العبید و الإماء.</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82، 88 من أبواب نکاح العبید و الإماء.</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6 أحادیث.</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6- 193- 5، و التهذیب 8- 238- 862، و أورده فی الحدیثین 1، 2 من الباب 2 من أبواب الاستیلاد.</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عنها.</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3- 139- 3512.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6- 192- 2، و التهذیب 8- 238- 859.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6- 191- 1، و أورد صدره فی الحدیث 1 من الباب 1 من أبواب الاستیلاد.</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جعفر (علیه السلام).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3- 138- 3507.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2 من هذا الباب.</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4- 11- 34.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6- 347.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6- 192- 4، و أورده فی الحدیث 2 من الباب 5 من أبواب الاستیلاد.</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7- 80- 344، و أورد نحوه فی ذیل الحدیث 4 من الباب 6 من أبواب الاستیلاد.</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7- 82- 352، و أورده فی الحدیث 2 من الباب 3 من أبواب الشرکة.</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 من أبواب الاستیلاد.</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7- 234- 1023.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موالی عتق العبد (هامش المخطوط).</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9- 243- 945.</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7- 62- 20.</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385.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7- 237- 1036.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12 حدیثا.</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5- 199- 1.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7- 27- 113.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5- 199- 3.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7- 27- 115.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5- 221- 9، و أورد صدره و ذیله فی الحدیث 4 من الباب 9 و نحو قطعة منه فی الحدیث 1 من الباب 11 من هذه الأبواب.</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الثنیان جمع ثنی، و هو فی الظلف و الحافر ابن السنة الثالثة، و فی الخف ابن السنة السادسة (الصحاح ثنی- 6- 2295).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الجذعان جمع جذع، و هو أصغر من الثنی و هو من ولد الشاة فی السنة الثانیة، و من البقر و الحافر فی السنة الثالثة، و من الإبل فی السنة الخامسة. (الصحاح جذع- 3 1194).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5- 220- 3.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5- 221- 8، و أورده بتمامه فی الحدیث 1 من الباب 11 من هذه الأبواب.</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3- 262- 3946.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7- 32- 132، و الاستبصار 3- 74- 248.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5- 185- 4، و أورده فی الحدیث 6 من الباب 3، و صدره فی الحدیث 3 من الباب 11 من هذه الأبواب.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7- 29- 123.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5- 220- 4.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5- 122- 11.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5- 220- 1، و أورده بتمامه فی الحدیث 2 من الباب 9 من هذه الأبواب.</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7- 41- 174، و أورده فی الحدیث 17 من الباب 11 من هذه الأبواب.</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7- 41- 175.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3- 265- 3953.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7- 44- 187.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7- 238- 1041، و أورد صدره فی الحدیث 3 من الباب 21 من أبواب الدین.</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القلتین» لیس فی المصدر.</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5، 6، من الباب 3 من هذه الأبواب.</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8 من الباب 3، و فی الأحادیث 1، 3، 8 من الباب 9 من هذه الأبواب.</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4، 7، 8، من الباب 3، و فی الحدیث 1 من الباب 4، و فی الأحادیث 3، 4، 6 من الباب 5 من هذه الأبواب.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و فی الحدیث 11 من الباب 11 من هذه الأبواب.</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5- 222- 12.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التاوی الهالک (القاموس المحیط توی- 4- 309).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تقربنها" لیس فی الفقیه (هامش المخطوط).</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فهذا (هامش المخطوط).</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7- 45- 193.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3- 263- 3948.</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5- 223- 1.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حباب الجلاب.</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3- 259- 3936، و أورده فی الحدیث 3 من الباب 6 من هذه الأبواب، و ذیله فی الحدیث 1 من الباب 1 من أبواب الرهن.</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5- 220- 5.</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5- 220- 6، و أورده فی الحدیث 5 من الباب 9 من هذه الأبواب.</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الرباع من الغنم فی السنة الرابعة، و من البقر و الحافر فی السنة الخامسة، و من الخف فی السنة السابعة (الصحاح ربع- 3- 1214).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5- 199- 2.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7- 27- 114.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5- 184- 1، و التهذیب 7- 27- 116.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3- 264- 3950.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5- 185- 4، و أورده فی الحدیث 5 من الباب 1، و صدره فی الحدیث 3 من الباب 11 من هذه الأبواب.</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7- 29- 123.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7- 28- 120.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5- 221- 10.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3- 260- 3940.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7- 41- 176.</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4، 5، 7، من الباب 1 من هذه الأبواب، و فی الحدیثین 1، 3 من الباب 7 من أبواب أحکام العقود.</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 و فی الحدیث 3 من الباب 9 من هذه الأبواب.</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أحکام العقود.</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3- 230- 3850، و أورده عن التهذیب فی الحدیث 5 من الباب 9 من أبواب عقد البیع.</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5- 222- 13.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 و فی الحدیث 3 من الباب 9 من هذه الأبواب.</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7 أحادیث.</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5- 200- 2.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7- 27- 117.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5- 201- 8.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7- 28- 118.</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5- 185- 3، و أورد ذیله فی الحدیث 2 من الباب 11 من هذه الأبواب.</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(هامش المخطوط).</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 یجوز ذلک (هامش المخطوط).</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3- 264- 3951.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7- 41- 172.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7- 28- 122.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5- 201- 9، و أورده فی الحدیث 3 من الباب 12 من أبواب عقد البیع.</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المسوک جمع مسک، و هو الجلد (الصحاح مسک- 4- 1608).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أذبح.</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7- 28- 119.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7- 49- 211، و أورده فی الحدیث 1 من الباب 7 من أبواب أحکام العقود.</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7- 44- 188، و أورد نحوه فی الحدیث 4 من الباب 7 من أبواب أحکام العقود.</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3- 282- 4020.</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7- 44- 189.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5- 185- 2.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7- 28- 121.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5- 186- 10، و أورده بتمامه فی الحدیث 7 من الباب 11 من هذه الأبواب.</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عمیر، بدل (ابن محبوب).</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المخاتیم جمع مختوم، و هو الصاع (القاموس المحیط ختم- 4- 104).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7- 29- 124.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3- 262- 3945.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3- 259- 3936، و أورده فی الحدیث 1 من الباب 3، و ذیله فی الحدیث 1 من الباب 1 من أبواب الرهن.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 من هذه الأبواب.</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 18 من أبواب عقد البیع و شروطه.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7 من هذه الأبواب.</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7- 44- 192، و الاستبصار 3- 79- 265.</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3- 264- 3949 بسلف.</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3- 264- 3949.</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7- 97- 414، و الاستبصار 3- 79- 264، و أورده فی الحدیث 6 من الباب 13 من أبواب الربا.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فی (هامش المخطوط).</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7- 43- 185، و الاستبصار 3- 79- 263، و أورده فی الحدیث 10 من الباب 13 من أبواب الربا.</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3- 263- 3947.</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5- 190- 15.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7- 97- 415.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الربا.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7- 43- 186.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6- 189- 400، و أورده فی الحدیث 1 من الباب 15 من أبواب الدین.التهذیب 6- 189- 400، و أورده فی الحدیث 1 من الباب 15 من أبواب الدین.</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طلحة بن یزید.</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5- 100- 1.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الصرف.</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 و فی الحدیث 1 من الباب 6 من أبواب أحکام العقود.</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الدین و القرض.</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8 أحادیث.</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5- 221- 7، و التهذیب 7- 46- 200.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7- 46- 200 وصفا (هامش المخطوط).</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5- 220- 1، و التهذیب 7- 46- 198، و أورد صدره فی الحدیث 8 من الباب 1 من هذه الأبواب.</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7- 42- 177.</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3- 261- 3943.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5- 220- 6، و أورده فی الحدیث 3 من الباب 3 من هذه الأبواب.</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جذاعا (هامش المخطوط).</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7- 46- 199.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5- 221- 9، و أورد قطعة منه فی الحدیث 2 من الباب 1، و ذیله فی الحدیث 1 من الباب 11 من هذه الأبواب.</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5- 222- 14.</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6- 241- 17، و علق المصنّف هنا هذا فی الذبائح (بخطه).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بخط المصنّف، و کتب فوق (فی) «من» بخط آخر.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3- 259- 3935، و أورد قطعة منه فی الحدیث 16 من الباب 11، و اخری فی الحدیث 1 من الباب 12 من هذه الأبواب.</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موضعی التهذیب. أبا عبد اللّه (علیه السلام).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الجلة وعاء التمر (الصحاح جلل- 4- 1658).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و ... (هامش المخطوط).</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5- 254- 7.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6- 201- 451.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6- 202- 455.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7- 41- 173.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الصرف.</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الصدقة.</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الربا.</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20، 32 من أبواب الدین.</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7- 35- 147، و أورده عن الفقیه فی الحدیث 1، و عن التهذیب فی الحدیث 12 من الباب 16 من أبواب أحکام العقود.</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5- 179- 5، و أورده عن الفقیه و التهذیب فی الحدیث 2 من الباب 16 من أبواب أحکام العقود.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أحکام العقود.</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17 حدیثا.</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5- 221- 8.</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شروطهم (هامش المخطوط).</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5- 221- 9.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5- 185- 3، و أورده بتمامه فی الحدیث 3 من الباب 5 من هذه الأبواب.</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7- 28- 122.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5- 185- 4 و أورد ذیله فی الحدیث، 5 من الباب 1، و فی الحدیث 6 من الباب 3 من هذه الأبواب.</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7- 29- 123.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5- 185- 6.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7- 30- 127، و الاستبصار 3- 75- 252.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5- 186- 7.</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3- 260- 3939.</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7- 31- 130، و الاستبصار 3- 76- 254.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5- 186- 10، و أورد صدره فی الحدیث 2 من الباب 6 من هذه الأبواب.</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دراهم (هامش المخطوط).</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دراهم (هامش المخطوط).</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7- 29- 124.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3- 262- 3945.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5- 187- 12.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الکافی، و لیس قبله سند یبنی علیه، و الظاهر أن روایته عن سهل بن زیاد بالواسطة و هی عدة من أصحابنا «منه».</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7- 30- 128، و الاستبصار 3- 75- 253.</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5- 220- 2.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7- 32- 133، و الاستبصار 3- 75- 249.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3- 262- 3944.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یعقوب مؤید للمطلوب «منه قده».</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5- 186- 8.</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7- 33- 136، و الاستبصار 3- 77- 256.</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6- 205- 469، و أورد صدره فی الحدیث 16 من الباب 19 من أبواب الدین و القرض.</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7- 44- 191.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7- 30- 129، و الاستبصار 3- 74- 246، و أورد ذیله فی الحدیث 6 من الباب 7 من أبواب الربا.</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اشتری (هامش المخطوط).</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123- 82.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 و أورده فی الحدیث 1 من الباب 12 من أبواب المضاربة.</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7- 31- 131، و الاستبصار 3- 74- 247.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ثمارها (هامش المخطوط).</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3- 260- 3938.</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هذا الباب.</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7- 32- 134، و الاستبصار 3- 75- 250.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هذا الباب.</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7- 32- 135، و الاستبصار 3- 75- 251، و أورد قطعة منه عن الفقیه فی الحدیث 7 من الباب 9، و اخری فی الحدیث 1 من الباب 12 من هذه الأبواب.</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أبا جعفر (علیه السلام).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و التمر، و فی الفقیه أو التمر.</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3- 258- 3935.</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7- 41- 174، و أورده فی الحدیث 9 من الباب 1 من هذه الأبواب.</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9 من هذه الأبواب.</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7 أحادیث.</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3- 258- 3934.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3- 259- 3935، و سنده عن صفوان بن یحیی، عن یعقوب بن شعیب.</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5- 185- 5 و فیه إلی و لا تتولی أنت شراءه.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7- 29- 125 و فیه إلی و لا تتولی أنت شراءه.</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5- 186- 9.</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7- 30- 126.</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7- 33- 137، و الاستبصار 3- 76- 255.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3- 33- 137 ذیل حدیث 137، و الاستبصار 3- 77- 256.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362.</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7- 43- 181، و أورده فی الحدیث 1 من الباب 5 من أبواب أحکام العقود.</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3- 260- 3937.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7- 35- 145، و الاستبصار 3- 77- 257.</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3- 207- 3777.</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7- 39- 162.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3- 211- 3785.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7- 39- 164، و أورد صدره فی الحدیث 19 من الباب 16 من أبواب أحکام العقود.</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من (هامش المخطوط).</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الطسوج کسفود الناحیة (القاموس المحیط طسج- 1- 205).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3- 209- 3780.</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7- 39- 163.</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5- 186- 11.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3- 181- 3679.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6- 183- 377 نعوذ (هامش المخطوط).</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الأیم المرأة لا زوج لها (الصحاح أیم- 5- 1868).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5- 92- 1.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6- 183- 377.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3- 181- 3680.</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3- 182- 3681.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527- 1، و فیه عن رسول اللّه (صلّی اللّه علیه و آله).</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3- 182- 3682، و أورده فی الحدیث 6 من الباب 4 من هذه الأبواب.</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527- 2.</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6- 183- 376 أبی القداح.</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5- 95- 11.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6- 183- 376.</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3- 555- 4902، و أورده فی الحدیث 5 من الباب 32 من أبواب الملابس، و عن طب الأئمة فی الحدیث 5 من الباب 112 من أبواب آداب المائدة.</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527- 3.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44- 39.</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528- 5.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علیّ بن أبی عثمان.</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528- 6، و أورد ذیله عن الکافی و التهذیب و المحاسن فی الحدیث 1 من الباب 2 من هذه الأبواب.</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529- 9، و الکافی 5- 101- 4.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وجع.</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جهد (هامش المخطوط) و کذلک المصدر.</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529- 10.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الرایة العلم و القلادة التی توضع فی عنق الغلام الآبق (القاموس المحیط روی- 4 340).</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5- 101- 5.</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32 من أبواب الملابس.</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 و فی الباب 4 من هذه الأبواب.</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12 حدیثا.</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5- 93- 2، و أورده فی الحدیث 8 من الباب 1 من هذه الأبواب.</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لیتعاطوا (هامش المخطوط).</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6- 183- 378.</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3- 182- 3683.</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590- 37.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528- 6.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318- 46.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5- 93- 3، و أورده بتمامه فی الحدیث 2 من الباب 9 من هذه الأبواب، و صدره فی الحدیث 4 من الباب 4 من أبواب مقدمات التجارة.</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146.</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6- 184- 381.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5- 96- 6، و أورده بتمامه فی الحدیث 4 من الباب 4 من هذه الأبواب.</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بن سلیمان.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5- 93- 4.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5- 95- 2، و أورد صدره فی الحدیث 3 من الباب 4 من هذه الأبواب.</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6- 185- 383.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5- 94- 10.</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3- 182- 3684.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3- 184- 3692.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56.</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125.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یذر.</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125.v</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فی الحدیث 4 من الباب 4 من هذه الأبواب.</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3- 182- 3685.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30 من أبواب الصدقة.</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وجوب الحجّ.</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آداب الحمام.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7 أحادیث.</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5- 94- 6.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عمیر.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بصاحبه، صاحب الذی علیه الدین کالوصی و الولی، و إلّا لزم التکرار «منه قده».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6- 184- 380.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528- 4، و الخصال 12- 42.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5- 94- 9.</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3- 183- 3686 الازم (هامش المخطوط).فی الفقیه 3- 183- 3686 الازم (هامش المخطوط).</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3- 183- 3686.</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6- 184- 382.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528- 7.</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5- 95- 2، و أورد ذیله فی الحدیث 5 من الباب 2 من هذه الأبواب، و قطعة منه عن السرائر فی الحدیث 1 من الباب 7 من أبواب المستحقین للزکاة.</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ظهره (هامش المخطوط).</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3- 184- 3690.</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78- 6.</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6- 185- 383.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5- 96- 6، و أورد صدره فی الحدیث 3 من الباب 2 من هذه الأبواب.</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فشق (هامش المخطوط).</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به یحمل حمالة کفل (القاموس المحیط حمل- 3- 373).</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3- 183- 3688.</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3- 182- 3682، و أورده فی الحدیث 4 من الباب 1 من هذه الأبواب.</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1 من هذه الأبواب.</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195- 270.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عازهم.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8 من الباب 1، و فی الحدیثین 1، 5 من الباب 2 من هذه الأبواب، و فی الحدیث 9 من الباب 152، و فی الحدیث 3 من الباب 158 من أبواب العشرة، و فی الأحادیث 1، 4، 6 من الباب 78 من أبواب جهاد النفس.</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7، 8، من هذه الأبواب.</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5- 99- 1.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النضر بن سوید (هامش المخطوط).</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6- 191- 411 و فیه النضر بن شعیب.</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5- 99- 2.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5- 95- 1.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علیّ، عن رباط (هامش المخطوط).</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3- 183- 3687.</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6- 185- 384.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5- 96- 5، و أورده فی الحدیث 6 من الباب 14 من أبواب مقدمات التجارة.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نبات یختضب به (القاموس المحیط خطر- 2- 22).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6- 187- 389.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3- 183- 3689.</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11 من أبواب المهور.</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 و فی الباب 27 من أبواب حدّ السرقة.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167- 4.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166- 2، و أورد مثله فی الحدیث 2 من الباب 11 من أبواب فعل المعروف.</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166- 1، و أورده فی الحدیث 7، و مثله عن الکافی فی الحدیث 6 من الباب 49 من أبواب المستحقین للزکاة.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الأصل (أبی جعفر) و فوقه (أبی عبد اللّه) فلیلاحظ.</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167- 3، و أورده فی الحدیث 8 من الباب 49 من أبواب المستحقین للزکاة.</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341، و أورد قطعة منه فی الحدیث 6 من الباب 22، و فی الحدیث 7 من الباب 39 من أبواب فعل المعروف.</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جاز (هامش المخطوط).</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و فی الحدیث 6 من الباب 22، و فی الحدیث 5 من الباب 39 من أبواب فعل المعروف.</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20، و فی الحدیث 3 من الباب 41 من أبواب الصدقة.</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3 من الباب 7 من أبواب ما تجب فیه الزکاة، و فی الباب 49 من أبواب المستحقین للزکاة، و فی الحدیث 1 من الباب 4 من أبواب العشرة، و فی الحدیث 11 من الباب 1 من أبواب الربا.</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3- 184- 3691.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إذا (هامش المخطوط).</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(هامش المخطوط).</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حماد عن ابن أبی طلحة (هامش المخطوط).</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5- 101- 6.</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6- 189- 399.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البابین 4، 5 من هذه الأبواب.</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ما تجب فیه الزکاة.</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8 من هذه الأبواب، و فی ح 5 من الباب 9 من الشهادات و یستدرک علیه ما فی الخصال 151 (ص 151).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مقدمات التجارة.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5- 97- 9.</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90- 29.</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4- 16- 4968.</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یبطل (هامش المخطوط).</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4- 380- 5819.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2- 134.</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(الفضل) بدل (المفضل).</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 مطل الدین (القاموس المحیط لوی القاموس المحیط 4- 390).</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6- 192- 418، و أورده فی الحدیث 2 من الباب 25 من هذه الأبواب.</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سعید.</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167- 5.</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 5، 7 من هذه الأبواب، و فی الباب 3 من أبواب جهاد النفس، و فی الحدیثین 2، 6 من الباب 39 من أبواب فعل المعروف.</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11، و فی الباب 17 من هذه الأبواب، و فی الحدیث 1 من الباب 1 من أبواب آداب القاضی.</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5- 94- 8.</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ان (هامش المخطوط).</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أن الذی قتله أخذ ماله أیضا فانتقل الحق الی ذمته، و لما تعذر أخذه أداه الامام (علیه السلام) «منه قده».</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6- 186- 386.</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528- 8.</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5- 93- 3، و أورد صدره فی الحدیث 2 من الباب 2 من هذه الأبواب، و فی الحدیث 4 من الباب 4 من أبواب مقدمات التجارة، و ذیله فی الحدیث 4 من الباب 46 من أبواب المستحقین للزکاة.</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146.</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6- 184- 381.</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5- 93- 5.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6- 185- 385.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5- 94- 7، و أورده فی الحدیث 5 من الباب 11 من أبواب المهور.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أحمد، عن محمّد بن عیسی (هامش المخطوط)، و فی المصدر أحمد بن محمّد بن عیسی.</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بعض حواشی أبواب المهور توجیه هذا الحدیث بوجوه متعدّدة «منه قده».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6- 184- 379.</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6- 211- 494.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فلأهله (هامش المخطوط).</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بعض المتاخرین علی جواز الکفالة و الضمان مع الجهل بمبلغ المال. و فیه أن الأخبار متواترة بان اللّه علم نبیه ما کان و ما یکون و کذلک الامام، و لا أقل من الاحتمال فکیف یجزم بالجهل و ینسب إلیهم مع أنّها لیست کفالة حقیقیة، بل یجب علیه قضاء الدین کما دلت علیه الأحادیث «منه قده».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7 من الباب 1، و فی الحدیث 4 من الباب 46 من أبواب المستحقین للزکاة.</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5- 298- 1، و أورده فی الحدیث 2 من الباب 50 من أبواب الدعاء.</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7- 232- 1014.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5- 298- 2.</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5- 298- 3.</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5- 298- 3 ذیل الحدیث 3.</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4، 7 من الباب 50 من أبواب الدعاء.</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5 من أبواب مقدمات التجارة، و فی الحدیث 3 من الباب 35 من أبواب آداب التجارة.</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عنوان الباب 56 من أبواب الشهادات.</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9 أحادیث.</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5- 96- 3.</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6- 186- 387، و الاستبصار 3- 6- 12.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العلل.</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529- 1.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5- 96- 4.</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3- 184- 3693.</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6- 186- 388.</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5- 97- 8.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عثمان بن زیاد (هامش المخطوط)، و فی التهذیبین زرارة.</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فیعطینی (هامش المخطوط).</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ثلاثا «منه قده».</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6- 187- 390، و الاستبصار 3- 6- 13.</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5- 237- 21.</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7- 170- 754.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3- 190- 3715.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العمل بالحدیث و توثیق ذریح «منه قده».</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6- 198- 441 زیادة واحد (هامش المخطوط).</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6- 198- 441 زیادة واحد (هامش المخطوط).</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6- 198- 441 زیادة واحد (هامش المخطوط).</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529- 1.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6- 198- 441.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3- 190- 3715.</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6- 198- 440، و الاستبصار 3- 7- 16.</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دار غلة (هامش المخطوط).</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3- 6- 14.</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6- 225- 541، و أورده بتمامه فی الحدیث 1 من الباب 1 من أبواب آداب القاضی، و صدره فی الحدیث 1 من الباب 1 من أبواب الغصب.</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 الافساد (القاموس المحیط معل- 4- 522)، و فی المصدر المعک.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7- 412- 1.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3- 15- 3243.</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5- 99- 1.</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6- 190- 407.</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6- 190- 409.</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6- 190- 408.</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3- 188- 3709.</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3- 189- 3710.</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6- 187- 391، و أورد مثله فی الحدیث 2 من الباب 27 من أبواب الوصایا.</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6- 188- 398، و أورده فی الحدیث 1 من الباب 28 من أبواب الوصایا.</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التکفین.</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27، و فی الحدیث 1 من الباب 28 من أبواب الوصایا.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5- 99- 2، و أورده فی الحدیث 1 من الباب 2 من أبواب الضمان، و فی الحدیث 1 من الباب 91 من أبواب الوصایا.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6- 187- 392 و التهذیب 6- 167- 680.</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4- 225- 5530.</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6- 188- 397.</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31 من هذه الأبواب، و فی البابین 2، 3 من أبواب الضمان.</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5- 100- 1، و أورده فی الحدیث 2 من الباب 8 من أبواب السلف.</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طلحة بن یزید.</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6- 189- 400.</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5- 100- 2.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اشتراه (هامش المخطوط).</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6- 189- 401.</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5- 100- 3.</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إلی (هامش المخطوط) و کذلک الکافی.</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6- 191- 410.</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5- 100- 1.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6- 194- 425 زیادة فقال (هامش المخطوط). و فی الکافی 5- 100- 1 زیادة فی کتابه.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6- 194- 425 انما (هامش المخطوط).</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6- 194- 425.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5- 101- 2.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246- 1.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فاستقصیت فی.</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2- 210- 40.</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2- 210- 39.</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3- 185- 3694.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النون الحوت. (الصحاح نون- 6- 2210).</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من أبواب جهاد النفس.</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البابین 7، 8 من هذه الأبواب.</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13 من الباب 19 من هذه الأبواب.</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4 أحادیث.</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6- 204- 464، و أورد مثله فی الحدیث 17 من الباب 19 من هذه الأبواب.</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6- 204- 465.</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6- 204- 463.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5- 102- 2.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3- 188- 3705.</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6- 188- 394.</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5- 102- 1.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6- 188- 393.</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17 من الباب 19 من هذه الأبواب، و فی الباب 21 من أبواب المزارعة.</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19 حدیثا.</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5- 103- 1.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6- 190- 404، و الاستبصار 3- 9- 23.</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الباب 18 من هذه الأبواب.</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3، 13 من هذا الباب.</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5- 103- 2.</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لأبی عبد اللّه (علیه السلام) (هامش المخطوط). و کذلک الکافی.</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کان لی (هامش المخطوط).</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فما تقول؟ (هامش المخطوط).</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3- 187- 3704.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6- 202- 454، و الاستبصار 3- 10- 25.</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5- 103- 3.</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 (هامش المخطوط).</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6- 191- 414، و الاستبصار 3- 9- 24.</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3- 284- 4027.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5- 255- 1.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أمتعته (هامش المخطوط).</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6- 201- 452.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3- 285- 4029.</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5- 255- 2.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6- 202- 453، و الاستبصار 3- 9- 22.</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95.</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5- 255- 3.</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5- 255- 4، و أورده فی الحدیث 8 من الباب 12 من أبواب الصرف.</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6- 203- 460.</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6- 197- 435، و الاستبصار 3- 9- 21.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بشر بن مسلمة (هامش المخطوط)، و فی التهذیب بشیر بن سلمة، و فی الاستبصار بشیر بن مسلم.</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6- 204- 462، و الاستبصار 3- 10- 27.</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6- 203- 461.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7- 157- 695.</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6- 203- 457.</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6- 204- 466.</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3- 283- 4024.</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6- 205- 467.</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فوقه (عند).</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3- 10- 28.</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3- 284- 4027.</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6- 192- 415، و أورده عن الکافی فی الحدیث 1 من الباب 14 من أبواب الضمان.</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6- 205- 468.</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8، و قطعة منه فی الحدیث 3 من الباب 10 من أبواب الرهن.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6- 205- 469، و أورد ذیله فی الحدیث 11 من الباب 11 من أبواب السلف.</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3- 285- 4030، و أورد مثله عن التهذیب فی الحدیث 1 من الباب 18 من هذه الأبواب.</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6- 204- 464، و الاستبصار 3- 10- 26.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 و مسائل علی بن جعفر 125- 90، و أورده عن المسائل فی الحدیث 7 من أبواب الربا.</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114.</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297- 754 [المستدرکات].</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هذه الأبواب، و فی الأحادیث 4، 5، 6 من الباب 9 من أبواب أحکام العقود، و فی الباب 18 من أبواب الربا، و فی الباب 12 من أبواب الصرف، و فی الباب 9 من أبواب السلف، و ما ظاهره المنافاة فی الحدیث 11 من الباب 5 من أبواب ما یکتسب به.</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6- 201- 449، و أورده فی الحدیث 3 من الباب 12 من أبواب الصرف.</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السلف.</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الصرف.</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الصدقة.</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الربا.</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أحکام العقود.</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3- 188- 3707.</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7- 162- 719، و أورده فی الحدیث 2 من الباب 39 من أبواب آداب التجارة.</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7- 238- 1041، و أورده بتمامه فی الحدیث 12 من الباب 1 من أبواب السلف.</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38 من أبواب آداب التجارة.</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6- 188- 395.</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6- 188- 396، و أورده فی الحدیث 2 من الباب 6 من أبواب میراث الخنثی.</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7- 177- 781، و أورده فی الحدیث 7 من الباب 4 من أبواب ارث ولاء ضمان الجریرة، و نحوه فی الحدیث 1 من الباب 6 من أبواب میراث الخنثی.</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میراث الخنثی.</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6- 195- 427، و أورده فی الحدیث 1 من الباب 13 من أبواب فعل المعروف.</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3- 189- 3712.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2- 59- 1704.</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174- 1.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6- 189- 402.</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و فی الحدیث 2 من الباب 13 من أبواب فعل المعروف.</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7- 25- 6، و أورده عن التهذیب و الفقیه فی الحدیث 1 من الباب 31 من أبواب الوصایا.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4- 225- 5532.</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6- 312- 862.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9- 167- 681.</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6- 192- 416.</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9- 245- 952.</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6- 312- 861، و أورده فی الحدیث 1 من الباب 59 من أبواب قصاص النفس.</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14، 31 من أبواب الوصایا.</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موانع الارث.</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59 من أبواب القصاص فی النفس، و فی الباب 23 من أبواب دیات النفس.</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9 أحادیث.</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8- 9- 1.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الثالثة من الخاتمة.</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6- 192- 418، و أورده فی الحدیث 5 من الباب 8 من هذه الأبواب.</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سعید.</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167- 5.</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174- 1.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حماد، عن سدیر.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1- 154- 518.</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1- 153- 513، و أورده عن الکافی و الفقیه فی الحدیث 1 من الباب 12 من أبواب فعل المعروف.</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1- 154- 514.</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1- 154- 515.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1- 154- 516.</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1- 154- 517.</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1- 154- 519.</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1- 155- 519 ذیل حدیث 519.</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فعل المعروف، و فی الحدیث 1 من الباب 3 من أبواب آداب التجارة.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6- 194- 423.</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30 من أبواب مقدمات الطواف.</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الصرف.</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6- 194- 424.</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11 من هذه الأبواب، و فی الباب 33 من أبواب آداب الحمام، و فی الحدیث 2 من الباب 30 من أبواب الصدقة، و فی الباب 50 من أبواب وجوب الحجّ.</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6- 195- 429.</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خصه العلامة و غیره بما لو لم یکن البائع مسلما لما مر «منه قده».</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60 من أبواب ما یکتسب به.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61 من أبواب ما یکتسب به.</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70 من أبواب جهاد العدو.</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6- 207- 477.</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3- 35- 3275.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113.</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122- 77.</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الشرکة.</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الضمان.</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33- 87، و الکافی 2- 163- 21، و أورده فی الحدیث 4 من الباب 106 أبواب أحکام الأولاد.</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40- 108، و أورده عن الکافی فی الحدیث 5 من الباب 106 من أبواب أحکام الأولاد، و عن أمالی الصدوق فی الحدیث 10 من الباب 7 من أبواب العتق.</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حکم الخیاط.</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2- 163- 19 و فیه أبی جعفر (علیه السلام).</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المستحقین للزکاة.</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 من هذه الأبواب، و فی الباب 28 من أبواب الاحتضار، و فی الباب 12 من أبواب قضاء الصلوات.</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الوقوف، و فی الباب 106 من أبواب أحکام الأولاد، و عموما فی الحدیث 6 من الباب 12 من أبواب مقدمات النکاح.</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6 أحادیث.</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6- 200- 445، و الاستبصار 3- 11- 31.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5- 303- 3.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6- 196- 431.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3- 11- 30 ذیل حدیث 30.</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6- 199- 443، و الاستبصار 3- 11- 29.</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عمر بن عیسی (هامش المخطوط) و فی المصدر عثمان بن عیسی.</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5- 303- 1 زیادة الدین (هامش المخطوط).</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5- 303- 1.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7- 229- 1000.</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6- 199- 444، و الاستبصار 3- 11- 30.</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 جعفر (علیه السلام). (هامش المخطوط)، و کذلک التهذیبین.</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تجارته (هامش المخطوط).</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انتقال ما قابل الدین من الترکة إلی الغرماء لا إلی الورثة إلّا أن یضمنوا الدین." منه قده".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من المال (هامش المخطوط).</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الاستبصار 3- 11- 30 ردوه.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5- 303- 2،.</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6- 200- 446، و الاستبصار 3- 12- 32، و أورد صدره فی الحدیث 6 من الباب 1 من أبواب الشرکة.</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55 من أبواب العتق.</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3- 33- 3270، و أورده فی الحدیث 1 من الباب 7 من أبواب الصلح.</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2- 279.</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أحکام العقود.</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 من أبواب الصلح.</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17 من أبواب أحیاء الموات.</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3- 259- 3936، و أورد صدره فی الحدیث 1 من الباب 3، و فی الحدیث 3 من الباب 6 من أبواب السلف.</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3- 264- 3952، و أورده فی الحدیث 1 من الباب 8 من أبواب الضمان.</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3- 97- 3404.</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6- 210- 491.</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3- 261- 3942.</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7- 42- 179.</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7- 42- 178.</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7- 175- 772.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7- 168- 744.</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أیوب» لیس فی المصدر.</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به.</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5- 233- 1.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7- 168- 745.</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5- 233- 2.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7- 168- 746.</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5- 233- 3.</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 و فی الحدیث 4 من الباب 19 من أبواب الدین.</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102- 78.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72- 1، و عقاب الأعمال 285- 1.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3- 313- 4119، و أورد ذیله فی الحدیث 4 من الباب 10 من أبواب آداب التجارة.</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علیّ بن الحسین بن یزید النوفلیّ (هامش المخطوط) و فی اخری عن عمه علیّ بن الحسین بن یزید النوفلیّ.</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7- 178- 785.</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7- 176- 779.</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1- 156- 525.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4 من أبواب الدین.</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 و فی الباب 7، و فی الحدیث 2 من الباب 16 من هذه الأبواب.</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5- 234- 5.</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7- 169- 749.</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3- 309- 4106.</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5- 233- 4.</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3- 309- 4105.</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7- 168- 747.</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7- 169- 748.</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9 أحادیث.</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3- 305- 4094.</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3- 308- 4102.</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أنه (هامش المخطوط).</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بنان، عن محمّد بن علی (هامش المخطوط)، و کذلک التهذیب.</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7- 172- 765، و الاستبصار 3- 120- 428.</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3- 310- 4110.</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التوی الهلاک (القاموس المحیط توی- 4- 307).</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3- 306- 4096.</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قتیلا.</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5- 235- 11.</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أبی عبد اللّه (علیه السلام).</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7- 170- 757، و الاستبصار 3- 118- 421.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5- 234- 10.</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7- 172- 764، و الاستبصار 3- 121- 430.</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5- 234- 8.</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7- 172- 762، و الاستبصار 3- 120- 427.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7- 172- 762 عن بنان، عن محمّد بن علی.</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7- 172- 765، و الاستبصار 3- 120- 428.</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5- 236- 18.</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7- 173- 766، و الاستبصار 3- 121- 431.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3- 116 باب 140.</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1- 7 من هذا الباب.</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 و فی الباب 6 من هذه الأبواب.</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7- 171- 759، و الاستبصار 3- 119- 423.</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مملوک فجذم (هامش المخطوط) و کذلک فی المصدرین.</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3- 309- 4109.</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3- 311- 4113، و أورد قطعة منه فی الحدیث 1 من الباب 9، و ذیله فی الحدیث 4 من الباب 10 من هذه الأبواب.</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نحو واحد (هامش المخطوط).</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7- 175- 773، و الاستبصار 3- 119- 424.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7- 170- 758، و الاستبصار 3- 118- 422.</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3- 309- 4107.</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5- 234- 7، و التهذیب 7- 171- 761، و الاستبصار 3- 119- 426.</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5- 324- 9.</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علی (هامش المخطوط) و کذلک الکافی.</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7- 172- 763، و الاستبصار 3- 120- 429.</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3- 311- 4114.</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5- 234- 6.</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7- 171- 760، و الاستبصار 3- 119- 425.</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3- 312- 4115.</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3- 308- 4101.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7- 171- 761 ذیل حدیث 761 و الاستبصار 3- 130- 426 ذیل حدیث 426.</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3- 308- 4101 ذیل حدیث 892.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7- 366.</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7 من الباب 5 من هذه الأبواب.</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5- 235- 12، و أورد قطعة منه فی الحدیث 3 من الباب 10 من هذه الأبواب، و صدره فی الحدیث 15 من الباب 19 من أبواب الدین.</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3- 312- 4117 زیادة هو حلال (هامش المخطوط).</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3- 312- 4117 بماله (هامش المخطوط).</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7- 173- 767.</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6- 205- 468.</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3- 312- 4117.</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19 من أبواب الدین.</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7- 175- 773، و أورد صدره فی الحدیث 1 من الباب 6، و ذیله فی الحدیث 4 من الباب 10 من هذه الأبواب.</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جائحة.</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به ابن الجنید «منه قده».</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3- 310- 4112.</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7- 173- 768.</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5- 235- 13، و التهذیب 7- 169- 750.</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5- 235- 14.</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7- 169- 751.</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5- 235- 12.</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إبراهیم (علیه السلام).</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بتمامه فی الحدیث 1 من الباب 8 من هذه الأبواب، و صدره فی الحدیث 15 من الباب 19 من أبواب الدین.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7- 175- 773، و أورد صدره فی الحدیث 1 من الباب 6، و قطعة منه فی الحدیث 1 من الباب 9 من هذه الأبواب.</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3- 307- 4099.</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3- 308- 4103.</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12 من هذه الأبواب.</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5- 237- 20.</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3- 313- 4120.</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7- 169- 753.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5- 235- 15.</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أبی عمیر» لیس فی التهذیب.</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7- 169- 752.</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5- 236- 16.</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3- 307- 4098.</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7- 176- 778.</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7- 175- 775.</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یشرب الدر. (هامش المخطوط). و الدر اللبن (القاموس المحیط درر- 2- 28).</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3- 306- 4095.</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للعلامة 418.</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10 من هذه الأبواب.</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3- 226- 3837، و التهذیب 7- 123- 535.</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5- 237- 22.</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7- 170- 755.</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ما یکتسب به.</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5- 236- 19.</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7- 170- 756.</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3- 313- 4118.</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 من هذه الأبواب.</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5- 236- 17.</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7- 177- 782 الحسین بن علیّ بن یقطین.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7- 177- 782.</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7- 174- 769، و الاستبصار 3- 123- 438، و أورد صدره فی الحدیث 1 من الباب 17 من هذه الأبواب.</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3 من هذا الباب، و فی الباب 17 من هذه الأبواب.</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7- 174- 771، و الاستبصار 3- 123- 437.</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3- 312- 4116.</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5- 237- 1.</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5- 238- 4.</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استودعتکه (هامش المخطوط).</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3- 306- 4097.</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7- 176- 776.</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3- 122- 436 و یأتی ما یدلّ علیه فی الباب 7 من أبواب الودیعة.</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5- 237- 2، و أورد ذیله فی الحدیث 1 من الباب 16 من هذه الأبواب.</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درهم (هامش المخطوط).</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7- 174- 769، و الاستبصار 3- 121- 432.</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5- 237- 1، و أورد ذیله فی الحدیث 2 من الباب 16 من هذه الأبواب.</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7- 174- 771، و الاستبصار 3- 122- 434.</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3- 312- 4116.</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7- 174- 770، و الاستبصار 3- 121- 433.</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7- 175- 774، و الاستبصار 3- 122- 435.</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3- 308- 4104.</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هذه الأبواب.</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کیفیة الحکم.</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5- 238- 3.</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7- 176- 777.</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الودیعة.</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7- 177- 783.</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3- 307- 4100.</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7- 178- 784، و أورد ذیله فی الحدیث 1 من الباب 20 من هذه الأبواب.</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عبید بن سلیمان (هامش المخطوط).</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3- 310- 4111.</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7- 178- 784 قطعة من الحدیث 784، و أورد صدره فی الحدیث 2 من الباب 19 من هذه الأبواب.</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عبید بن سلیمان (هامش المخطوط).</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علیه (هامش المخطوط).</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3- 310- 4111 قطعة من الحدیث 901.</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الإقرار، و فی الباب 28 من أبواب الشهادات، و فی الحدیث 1 من الباب 4 من أبواب کیفیة الحکم.</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7- 227- 2، و أورده فی الحدیث 1 من الباب 16 من أبواب حدّ السرقة.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16 من أبواب حدّ السرقة.</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و 4 من الباب 1 من أبواب الغصب.</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العاریة.</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7- 68- 2، و أورده فی الحدیث 2 من الباب 14 من أبواب عقد البیع و شروطه، و فی الحدیث 9 من الباب 44 من أبواب الوصایا.</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4- 220- 5517.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6- 191- 2، و أورده بتمامه فی الحدیث 4 من الباب 34 من أبواب مقدمات الطلاق، و فی الحدیث 3 من الباب 21 من أبواب العتق.</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4- 221- 5520.</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45 من أبواب الوصایا.</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3- 28- 3258، و أورده بتمامه عن التهذیب فی الحدیث 1 من الباب 11 من أبواب کیفیة الحکم.</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8 و 10 و 11 من الباب 44، و فی الأحادیث 5 و 6 و 10 و 13 من الباب 45، و فی الحدیث 2 من الباب 46 من أبواب الوصایا.</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32 و 34 من أبواب مقدمات الطلاق، و فی البابین 20 و 21 من أبواب العتق، و فی الحدیث 9 من الباب 6 من أبواب عقد النکاح، و فی الحدیث 2 من الباب 36 من أبواب القصاص فی النفس، و فی الباب 11 من أبواب العاقلة.</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7- 197- 1، و أورده فی الحدیث 1 من الباب 14 من أبواب عقد البیع، و تمامه فی الحدیث 2 من الباب 4 من أبواب مقدّمة العبادات.</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7- 68- 5، و أورده فی الحدیث 2 من الباب 45 من أبواب الوصایا، و فی الحدیث 2 من الباب 45 من أبواب مقدمات النکاح.</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4- 221- 5521.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4- 221- 5522، و أورده فی الحدیث 4 من الباب 45 من أبواب الوصایا.</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4- 222- 5523، و أورده فی الحدیث 6 من الباب 45 من أبواب الوصایا.</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495- 3.</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عبد اللّه بن سنان.</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زیادة و نبت علیه الشعر. (هامش المخطوط).</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مقدّمة العبادات.</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هذه الأبواب، و فی الحدیث 1 من الباب 28 من أبواب أحکام الدوابّ، و فی الحدیث 3 من الباب 14 من أبواب عقد البیع.</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و فی الأحادیث 6 و 10 و 12 و 13 من الباب 45 من أبواب الوصایا.</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44- 47 من أبواب الوصایا.</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11 من أبواب کیفیة الحکم، و فی البابین 21 و 22 من أبواب الشهادات.</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عقد النکاح، و فی البابین 32 و 33 من أبواب مقدمات الطلاق.</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7- 11- 3، و أورده فی الحدیث 2 من الباب 10 من أبواب الوصایا.</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 و 11 من أبواب الوصایا.</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6- 186- 2، و أورده فی الحدیث 2 من الباب 6 من أبواب المکاتبة.</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5- 309- 23، و أورده فی الحدیث 1 من الباب 20 من أبواب اللقطة.</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6- 397- 1197، و الاستبصار 3- 69- 231.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الحیوان.</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 من أبواب من تجب علیه الزکاة.</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78، و فی الحدیث 1 من الباب 79، و فی الباب 81 من أبواب الوصایا، و فی الباب 6 من أبواب المکاتبة.</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7- 24- 4.</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یخاصموه (هامش المخطوط).</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4- 225- 5531.</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9- 166- 677، و الاستبصار 4- 116- 442.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6- 193- 420، و الاستبصار 3- 8- 19.</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6- 193- 421، و الاستبصار 3- 8- 20.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حق (هامش المخطوط) و فی التهذیبین حقق.</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حق (هامش المخطوط) و فی التهذیبین حقق.</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9- 166- 678، و الاستبصار 4- 116- 443.</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الرهن.</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الوصایا، و فی الباب 13 من أبواب المضاربة.</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6- 299- 833، و أورده فی الحدیث 1 من الباب 11 من أبواب کیفیة الحکم.</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6- 191- 412، و الاستبصار 3- 7- 15.</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6- 299- 835.</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5- 102- 1.</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3- 28- 3258.</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7- 431- 16.</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عمرو.</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بن الحسین.</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6- 288- 799.</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5 من هذه الأبواب.</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الرهن.</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11، 12، 13 من أبواب الدین، و یأتی ما یدلّ علی بعض المقصود فی الحدیث 3 من الباب 7 من هذه الأبواب، و فی الباب 13 من أبواب المضاربة، و فی الباب 27 من أبواب الوصایا.</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6- 196- 433، و أورد مثله فی الحدیث 1 من الباب 11 من أبواب کیفیة الحکم.</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غیاث، عن أبیه.</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6- 299- 834، و الاستبصار 3- 47- 156.</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3- 28- 3258.</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6- 299- 837.</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6- 300- 838، و الاستبصار 3- 47- 155.</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أبواب الدین.</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فعل المعروف.</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1- 404.</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6- 209- 485.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الحسن (هامش المخطوط).</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3- 96- 3402.</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5- 104- 5.</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5- 99- 2، و أورده فی الحدیث 1 من الباب 14 من أبواب الدین، و فی الحدیث 1 من الباب 91 من أبواب الوصایا.</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4- 225- 5530.</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6- 187- 392.</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9- 167- 680.</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5- 93- 2، و أورده فی الحدیث 1 من الباب 2 من أبواب الدین.</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3- 182- 3683.</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6- 183- 378.</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2- 262.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3 من الباب 3، و فی الباب 4 من هذه الأبواب.</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8- 332- 514.</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تضمنوه.</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2- 79.</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2- 80.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الدین.</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7- 25- 7.</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9- 167- 682.</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3- 98- 3407.</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5- 97- 7.</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6- 211- 495.</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6- 210- 490.</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5- 259- 7.</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6- 206- 473.</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6- 210- 489.</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137- 4.</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5- 103- 1.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فخفرنی (هامش المخطوط).</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الجلالة علامة نسخة.</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3- 97- 3405.</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3- 168- 3632.</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3- 95- 3401.</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تکفلت (هامش المخطوط) و کذلک المصدر.</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الحسن الخزاز..</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الخصال- 12- 41.</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6- 209- 484.</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6- 210- 492.</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10 من أبواب فعل المعروف.</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10 من أبواب فعل المعروف.</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7- 235- 1027، و أورده بتمامه فی الحدیث 5 من الباب 10 من أبواب فعل المعروف.</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3- 97- 3404، و التهذیب 6- 210- 491، و أورده فی الحدیثین 2 و 3 من الباب 1 من أبواب الرهن.</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3- 264- 3952.</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1 من أبواب الرهن.</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121- 72.</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الفاعوس المسن من کل الدوابّ (القاموس المحیط فعس- 2- 237) کذا ورد فی (هامش المخطوط). و فی البحار الفلوس.</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7 من الباب 1 من أبواب الرهن.</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5- 105- 6.</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3- 95- 3400.</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قضی (علیه السلام) أنه لا کفالة فی حد.</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6- 209- 486.</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6- 209- 487.</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عمار بن مروان.</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5- 104- 3.</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فعلی (هامش المخطوط).</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6- 209- 488.</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یبعد أن یکون الدراهم التی حکم بعدم لزومها هنا ما کان مغایرا و مخالفا لما فی ذمّة المکفول، و یکون الکفیل التزم بها عقوبة له إن لم یحضر المکفول، و التی حکم بلزومها هی التی فی ذمّة المکفول، و ربما فهم هذا من قوله «إلا أن یبدأ بالدراهم» بان تکون اللام للعهد أی التی فی ذمّة المکفول، و وجهه بعض فقهائنا بانه إذا بدأ بالرجل کان کفالة و کان ذکر الدراهم تاکیدا، لأنّه إذا لم یحضره لزمه المال و إن لم یشرط و إن بدأ بالدراهم کان ضمانا. «منه قده».</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62- 39.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3- 96- 3404.</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3- 28- 3259 و الفقیه 3- 98- 3408.</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5- 104- 2، و التهذیب 6- 211- 496.</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جمیل الحلبیّ (هامش المخطوط) و فی التهذیب حماد، عن الحلبیّ.</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433.</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5- 104- 2 ذیل حدیث 2.</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6- 212- 497.</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5- 104- 4.</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6- 212- 498.</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6- 232- 569.</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6- 212- 501.</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6- 212- 499، و أورد مثله فی الحدیث 3 من الباب 3 من أبواب الصرف.</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3- 99- 3409 عند (هامش المخطوط).</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3- 99- 3409.</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الصرف.</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أحکام العقود.</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3- 55- 190، و أورده فی الحدیث 1 من الباب 6 من أبواب الشرکة.</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6- 212- 500.</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6- 195- 430.</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الدین.</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الشرکة.</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5- 307- 14، و أورده عن التهذیب فی الحدیث 14 من الباب 19 من أبواب الدین.</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7- 286- 1، و أورده فی الحدیث 1 من الباب 16 من أبواب القصاص فی النفس.</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7- 255- 1، و أورده فی الباب 21 من أبواب مقدمات الحدود.</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3- 95- 3400.</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2- 209- 2.</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2- 209- 1.</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2- 209- 2 ذیل حدیث 2.</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2- 209- 3.</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2- 209- 4.</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6- 312- 863.</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2- 210- 6.</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2- 224.</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178- 1.</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165.</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41 من أبواب الصدقة، و فی الباب 141 من أبواب العشرة، و فی الحدیث 6 من الباب 22 من أبواب فعل المعروف.</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فی الحدیث 2 من الباب 6 من هذه الأبواب، و فی الباب 12، و فی الحدیث 1 من الباب 13 من أبواب الاجارة، و فی الحدیث 4 من الباب 11 من أبواب النشوز و الشقاق، و فی الباب 4 من أبواب الایلاء، و فی الباب 6 من أبواب کیفیة الحکم، و فی الحدیث 3 من الباب 30 من أبواب القصاص.</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2- 210- 7، و أورد نحوه عن الکشّیّ فی الحدیث 9 من الباب 141 من أبواب العشرة.</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انما هو الصلح لیس بکذب (هامش المخطوط).</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2- 209- 5، و أورده فی الحدیث 3 من الباب 141 من أبواب العشرة.</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141 من أبواب العشرة.</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5- 259- 5.</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6- 208- 479.</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3- 32- 3267، و أورده فی الحدیث 5 من الباب 3 من أبواب کیفیة الحکم.</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 و فی الباب 12 أو فی الحدیث 1 من الباب 13 من أبواب الاجارة، و فی الحدیث 1 من الباب 1 من أبواب آداب القاضی، و فی الباب 6 من أبواب کیفیة الحکم.</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5- 258- 1، و أورد نحوه فی الحدیث 4 من الباب 6 من أبواب الخیار.</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3- 229- 3848.</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6- 207- 476.</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7- 186- 823.</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فی الباب 14 من أبواب بیع الحیوان ما یدلّ علی المقصود.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3- 33- 3268.</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6- 206- 470.</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7- 187- 826.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5- 258- 2.</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3- 33- 3269.</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فمات. و فی الکافی فهلک (هامش المخطوط).</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5- 259- 6.</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6- 206- 472.</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6- 206- 471.</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5- 259- 8.</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6- 208- 480.</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 و فی الحدیث 2 من الباب 77 من أبواب ما یکتسب به.</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الآتیة من هذه الأبواب.</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6- 192- 417، و أورده فی الحدیث 2 من الباب 77 من أبواب ما یکتسب به.</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101- 31.</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6- 189- 403.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کیفیة الحکم.</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6- 207- 475، و أورده عن الفقیه فی الحدیث 1 من الباب 32 من أبواب الدین.</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2- 279.</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5- 259- 4.</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3- 33- 3270.</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6- 206- 474.</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5- 258- 3.</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أحکام العقود.</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الضمان.</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3- 34- 3271.</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یطحنها بدراهم (هامش المخطوط).</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6- 207- 478.</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3- 35- 3274.</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6- 208- 481.</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6- 292- 809، و علق المصنّف علیه بقوله هذا فی القضاء من التهذیب (بخطه).</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3- 36- 3276، و أورده فی الحدیث 4 من الباب 12 من أبواب کیفیة الحکم.</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کیفیة الحکم.</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3- 36- 3277.</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123.</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6- 208- 482.</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6- 303- 847.</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7- 421- 2.</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3- 37- 3278.</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6- 208- 483.</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7- 181- 797.</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3- 37- 3279، و أورده فی الحدیث 5 من الباب 21 من أبواب کیفیة الحکم.</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21 من أبواب کیفیة الحکم.</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 الحائط من القصب بین الدارین.</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القمط جمع قماط و هو الحبل الذی تشد به أخشاب السقف. انظر (مجمع البحرین قمط- 4- 270).</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7- 146- 649.</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5- 296- 9.</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5- 295- 3.</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3- 100- 3412.</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3- 100- 3413.</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7- 130- 570، و أورده فی الحدیث 5 من الباب 11 من أبواب إحیاء الموات.</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کثیر من الأسانید الحسن بن محمّد بن سماعة، عن غیر واحد، عن أبان، و من هنا و من مواضع أخر تعلم تلک الوسائط. «منه قده».</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أبان» لیس فی المصدر.</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5- 296- 8.</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مسالک الأفهام 2- 289.</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عقد البیع و شروطه.</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إحیاء الموات.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D4098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18</dc:title>
  <dc:description/>
  <dc:subject/>
  <cp:keywords/>
  <cp:category/>
  <cp:lastModifiedBy/>
  <dcterms:created xsi:type="dcterms:W3CDTF">2026-08-24T19:55:34+03:30</dcterms:created>
  <dcterms:modified xsi:type="dcterms:W3CDTF">2026-08-24T19:55:34+03:30</dcterms:modified>
</cp:coreProperties>
</file>

<file path=docProps/custom.xml><?xml version="1.0" encoding="utf-8"?>
<Properties xmlns="http://schemas.openxmlformats.org/officeDocument/2006/custom-properties" xmlns:vt="http://schemas.openxmlformats.org/officeDocument/2006/docPropsVTypes"/>
</file>