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مجمع البیان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93123_3224264995">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7193125_322426499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7193127_3224264995">
            <w:r>
              <w:rPr>
                <w:webHidden/>
                <w:rStyle w:val="IndexLink"/>
                <w:rtl w:val="true"/>
              </w:rPr>
              <w:t>سورۀ طه</w:t>
            </w:r>
            <w:r>
              <w:rPr>
                <w:rStyle w:val="IndexLink"/>
                <w:rtl w:val="true"/>
              </w:rPr>
              <w:tab/>
            </w:r>
            <w:r>
              <w:rPr>
                <w:rStyle w:val="IndexLink"/>
              </w:rPr>
              <w:t>10</w:t>
            </w:r>
          </w:hyperlink>
        </w:p>
        <w:p>
          <w:pPr>
            <w:pStyle w:val="Contents3"/>
            <w:tabs>
              <w:tab w:val="clear" w:pos="8459"/>
              <w:tab w:val="right" w:pos="9026" w:leader="dot"/>
            </w:tabs>
            <w:rPr/>
          </w:pPr>
          <w:hyperlink w:anchor="__RefHeading___Toc7193129_3224264995">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7193131_3224264995">
            <w:r>
              <w:rPr>
                <w:webHidden/>
                <w:rStyle w:val="IndexLink"/>
                <w:rtl w:val="true"/>
              </w:rPr>
              <w:t>فضیلت این سوره</w:t>
            </w:r>
            <w:r>
              <w:rPr>
                <w:rStyle w:val="IndexLink"/>
                <w:rtl w:val="true"/>
              </w:rPr>
              <w:tab/>
            </w:r>
            <w:r>
              <w:rPr>
                <w:rStyle w:val="IndexLink"/>
              </w:rPr>
              <w:t>10</w:t>
            </w:r>
          </w:hyperlink>
        </w:p>
        <w:p>
          <w:pPr>
            <w:pStyle w:val="Contents3"/>
            <w:tabs>
              <w:tab w:val="clear" w:pos="8459"/>
              <w:tab w:val="right" w:pos="9026" w:leader="dot"/>
            </w:tabs>
            <w:rPr/>
          </w:pPr>
          <w:hyperlink w:anchor="__RefHeading___Toc7193133_3224264995">
            <w:r>
              <w:rPr>
                <w:webHidden/>
                <w:rStyle w:val="IndexLink"/>
                <w:rtl w:val="true"/>
              </w:rPr>
              <w:t>تفسیر</w:t>
            </w:r>
            <w:r>
              <w:rPr>
                <w:rStyle w:val="IndexLink"/>
                <w:rtl w:val="true"/>
              </w:rPr>
              <w:t>:</w:t>
              <w:tab/>
            </w:r>
            <w:r>
              <w:rPr>
                <w:rStyle w:val="IndexLink"/>
              </w:rPr>
              <w:t>11</w:t>
            </w:r>
          </w:hyperlink>
        </w:p>
        <w:p>
          <w:pPr>
            <w:pStyle w:val="Contents3"/>
            <w:tabs>
              <w:tab w:val="clear" w:pos="8459"/>
              <w:tab w:val="right" w:pos="9026" w:leader="dot"/>
            </w:tabs>
            <w:rPr/>
          </w:pPr>
          <w:hyperlink w:anchor="__RefHeading___Toc7193135_3224264995">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12</w:t>
            </w:r>
          </w:hyperlink>
        </w:p>
        <w:p>
          <w:pPr>
            <w:pStyle w:val="Contents4"/>
            <w:tabs>
              <w:tab w:val="clear" w:pos="8176"/>
              <w:tab w:val="right" w:pos="9026" w:leader="dot"/>
            </w:tabs>
            <w:rPr/>
          </w:pPr>
          <w:hyperlink w:anchor="__RefHeading___Toc7193137_3224264995">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7193139_3224264995">
            <w:r>
              <w:rPr>
                <w:webHidden/>
                <w:rStyle w:val="IndexLink"/>
                <w:rtl w:val="true"/>
              </w:rPr>
              <w:t>ترجمه</w:t>
            </w:r>
            <w:r>
              <w:rPr>
                <w:rStyle w:val="IndexLink"/>
                <w:rtl w:val="true"/>
              </w:rPr>
              <w:t>:</w:t>
              <w:tab/>
            </w:r>
            <w:r>
              <w:rPr>
                <w:rStyle w:val="IndexLink"/>
              </w:rPr>
              <w:t>12</w:t>
            </w:r>
          </w:hyperlink>
        </w:p>
        <w:p>
          <w:pPr>
            <w:pStyle w:val="Contents4"/>
            <w:tabs>
              <w:tab w:val="clear" w:pos="8176"/>
              <w:tab w:val="right" w:pos="9026" w:leader="dot"/>
            </w:tabs>
            <w:rPr/>
          </w:pPr>
          <w:hyperlink w:anchor="__RefHeading___Toc7193141_3224264995">
            <w:r>
              <w:rPr>
                <w:webHidden/>
                <w:rStyle w:val="IndexLink"/>
                <w:rtl w:val="true"/>
              </w:rPr>
              <w:t>لغت</w:t>
            </w:r>
            <w:r>
              <w:rPr>
                <w:rStyle w:val="IndexLink"/>
                <w:rtl w:val="true"/>
              </w:rPr>
              <w:t>:</w:t>
              <w:tab/>
            </w:r>
            <w:r>
              <w:rPr>
                <w:rStyle w:val="IndexLink"/>
              </w:rPr>
              <w:t>12</w:t>
            </w:r>
          </w:hyperlink>
        </w:p>
        <w:p>
          <w:pPr>
            <w:pStyle w:val="Contents4"/>
            <w:tabs>
              <w:tab w:val="clear" w:pos="8176"/>
              <w:tab w:val="right" w:pos="9026" w:leader="dot"/>
            </w:tabs>
            <w:rPr/>
          </w:pPr>
          <w:hyperlink w:anchor="__RefHeading___Toc7193143_3224264995">
            <w:r>
              <w:rPr>
                <w:webHidden/>
                <w:rStyle w:val="IndexLink"/>
                <w:rtl w:val="true"/>
              </w:rPr>
              <w:t>اعراب</w:t>
            </w:r>
            <w:r>
              <w:rPr>
                <w:rStyle w:val="IndexLink"/>
                <w:rtl w:val="true"/>
              </w:rPr>
              <w:t>:</w:t>
              <w:tab/>
            </w:r>
            <w:r>
              <w:rPr>
                <w:rStyle w:val="IndexLink"/>
              </w:rPr>
              <w:t>13</w:t>
            </w:r>
          </w:hyperlink>
        </w:p>
        <w:p>
          <w:pPr>
            <w:pStyle w:val="Contents4"/>
            <w:tabs>
              <w:tab w:val="clear" w:pos="8176"/>
              <w:tab w:val="right" w:pos="9026" w:leader="dot"/>
            </w:tabs>
            <w:rPr/>
          </w:pPr>
          <w:hyperlink w:anchor="__RefHeading___Toc7193145_3224264995">
            <w:r>
              <w:rPr>
                <w:webHidden/>
                <w:rStyle w:val="IndexLink"/>
                <w:rtl w:val="true"/>
              </w:rPr>
              <w:t>مقصود</w:t>
            </w:r>
            <w:r>
              <w:rPr>
                <w:rStyle w:val="IndexLink"/>
                <w:rtl w:val="true"/>
              </w:rPr>
              <w:t>:</w:t>
              <w:tab/>
            </w:r>
            <w:r>
              <w:rPr>
                <w:rStyle w:val="IndexLink"/>
              </w:rPr>
              <w:t>13</w:t>
            </w:r>
          </w:hyperlink>
        </w:p>
        <w:p>
          <w:pPr>
            <w:pStyle w:val="Contents3"/>
            <w:tabs>
              <w:tab w:val="clear" w:pos="8459"/>
              <w:tab w:val="right" w:pos="9026" w:leader="dot"/>
            </w:tabs>
            <w:rPr/>
          </w:pPr>
          <w:hyperlink w:anchor="__RefHeading___Toc7193147_3224264995">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17</w:t>
            </w:r>
          </w:hyperlink>
        </w:p>
        <w:p>
          <w:pPr>
            <w:pStyle w:val="Contents4"/>
            <w:tabs>
              <w:tab w:val="clear" w:pos="8176"/>
              <w:tab w:val="right" w:pos="9026" w:leader="dot"/>
            </w:tabs>
            <w:rPr/>
          </w:pPr>
          <w:hyperlink w:anchor="__RefHeading___Toc7193149_3224264995">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7193151_3224264995">
            <w:r>
              <w:rPr>
                <w:webHidden/>
                <w:rStyle w:val="IndexLink"/>
                <w:rtl w:val="true"/>
              </w:rPr>
              <w:t>ترجمه</w:t>
            </w:r>
            <w:r>
              <w:rPr>
                <w:rStyle w:val="IndexLink"/>
                <w:rtl w:val="true"/>
              </w:rPr>
              <w:t>:</w:t>
              <w:tab/>
            </w:r>
            <w:r>
              <w:rPr>
                <w:rStyle w:val="IndexLink"/>
              </w:rPr>
              <w:t>17</w:t>
            </w:r>
          </w:hyperlink>
        </w:p>
        <w:p>
          <w:pPr>
            <w:pStyle w:val="Contents4"/>
            <w:tabs>
              <w:tab w:val="clear" w:pos="8176"/>
              <w:tab w:val="right" w:pos="9026" w:leader="dot"/>
            </w:tabs>
            <w:rPr/>
          </w:pPr>
          <w:hyperlink w:anchor="__RefHeading___Toc7193153_3224264995">
            <w:r>
              <w:rPr>
                <w:webHidden/>
                <w:rStyle w:val="IndexLink"/>
                <w:rtl w:val="true"/>
              </w:rPr>
              <w:t>قرائت</w:t>
            </w:r>
            <w:r>
              <w:rPr>
                <w:rStyle w:val="IndexLink"/>
                <w:rtl w:val="true"/>
              </w:rPr>
              <w:t>:</w:t>
              <w:tab/>
            </w:r>
            <w:r>
              <w:rPr>
                <w:rStyle w:val="IndexLink"/>
              </w:rPr>
              <w:t>18</w:t>
            </w:r>
          </w:hyperlink>
        </w:p>
        <w:p>
          <w:pPr>
            <w:pStyle w:val="Contents4"/>
            <w:tabs>
              <w:tab w:val="clear" w:pos="8176"/>
              <w:tab w:val="right" w:pos="9026" w:leader="dot"/>
            </w:tabs>
            <w:rPr/>
          </w:pPr>
          <w:hyperlink w:anchor="__RefHeading___Toc7193155_3224264995">
            <w:r>
              <w:rPr>
                <w:webHidden/>
                <w:rStyle w:val="IndexLink"/>
                <w:rtl w:val="true"/>
              </w:rPr>
              <w:t>اعراب</w:t>
            </w:r>
            <w:r>
              <w:rPr>
                <w:rStyle w:val="IndexLink"/>
                <w:rtl w:val="true"/>
              </w:rPr>
              <w:t>:</w:t>
              <w:tab/>
            </w:r>
            <w:r>
              <w:rPr>
                <w:rStyle w:val="IndexLink"/>
              </w:rPr>
              <w:t>18</w:t>
            </w:r>
          </w:hyperlink>
        </w:p>
        <w:p>
          <w:pPr>
            <w:pStyle w:val="Contents4"/>
            <w:tabs>
              <w:tab w:val="clear" w:pos="8176"/>
              <w:tab w:val="right" w:pos="9026" w:leader="dot"/>
            </w:tabs>
            <w:rPr/>
          </w:pPr>
          <w:hyperlink w:anchor="__RefHeading___Toc7193157_3224264995">
            <w:r>
              <w:rPr>
                <w:webHidden/>
                <w:rStyle w:val="IndexLink"/>
                <w:rtl w:val="true"/>
              </w:rPr>
              <w:t>مقصود</w:t>
            </w:r>
            <w:r>
              <w:rPr>
                <w:rStyle w:val="IndexLink"/>
                <w:rtl w:val="true"/>
              </w:rPr>
              <w:t>:</w:t>
              <w:tab/>
            </w:r>
            <w:r>
              <w:rPr>
                <w:rStyle w:val="IndexLink"/>
              </w:rPr>
              <w:t>18</w:t>
            </w:r>
          </w:hyperlink>
        </w:p>
        <w:p>
          <w:pPr>
            <w:pStyle w:val="Contents4"/>
            <w:tabs>
              <w:tab w:val="clear" w:pos="8176"/>
              <w:tab w:val="right" w:pos="9026" w:leader="dot"/>
            </w:tabs>
            <w:rPr/>
          </w:pPr>
          <w:hyperlink w:anchor="__RefHeading___Toc7193159_3224264995">
            <w:r>
              <w:rPr>
                <w:webHidden/>
                <w:rStyle w:val="IndexLink"/>
                <w:rtl w:val="true"/>
              </w:rPr>
              <w:t>دلالت آیات</w:t>
            </w:r>
            <w:r>
              <w:rPr>
                <w:rStyle w:val="IndexLink"/>
                <w:rtl w:val="true"/>
              </w:rPr>
              <w:t>:</w:t>
              <w:tab/>
            </w:r>
            <w:r>
              <w:rPr>
                <w:rStyle w:val="IndexLink"/>
              </w:rPr>
              <w:t>22</w:t>
            </w:r>
          </w:hyperlink>
        </w:p>
        <w:p>
          <w:pPr>
            <w:pStyle w:val="Contents3"/>
            <w:tabs>
              <w:tab w:val="clear" w:pos="8459"/>
              <w:tab w:val="right" w:pos="9026" w:leader="dot"/>
            </w:tabs>
            <w:rPr/>
          </w:pPr>
          <w:hyperlink w:anchor="__RefHeading___Toc7193161_3224264995">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23</w:t>
            </w:r>
          </w:hyperlink>
        </w:p>
        <w:p>
          <w:pPr>
            <w:pStyle w:val="Contents4"/>
            <w:tabs>
              <w:tab w:val="clear" w:pos="8176"/>
              <w:tab w:val="right" w:pos="9026" w:leader="dot"/>
            </w:tabs>
            <w:rPr/>
          </w:pPr>
          <w:hyperlink w:anchor="__RefHeading___Toc7193163_3224264995">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7193165_3224264995">
            <w:r>
              <w:rPr>
                <w:webHidden/>
                <w:rStyle w:val="IndexLink"/>
                <w:rtl w:val="true"/>
              </w:rPr>
              <w:t>ترجمه</w:t>
            </w:r>
            <w:r>
              <w:rPr>
                <w:rStyle w:val="IndexLink"/>
                <w:rtl w:val="true"/>
              </w:rPr>
              <w:t>:</w:t>
              <w:tab/>
            </w:r>
            <w:r>
              <w:rPr>
                <w:rStyle w:val="IndexLink"/>
              </w:rPr>
              <w:t>24</w:t>
            </w:r>
          </w:hyperlink>
        </w:p>
        <w:p>
          <w:pPr>
            <w:pStyle w:val="Contents4"/>
            <w:tabs>
              <w:tab w:val="clear" w:pos="8176"/>
              <w:tab w:val="right" w:pos="9026" w:leader="dot"/>
            </w:tabs>
            <w:rPr/>
          </w:pPr>
          <w:hyperlink w:anchor="__RefHeading___Toc7193167_3224264995">
            <w:r>
              <w:rPr>
                <w:webHidden/>
                <w:rStyle w:val="IndexLink"/>
                <w:rtl w:val="true"/>
              </w:rPr>
              <w:t>قرائت</w:t>
            </w:r>
            <w:r>
              <w:rPr>
                <w:rStyle w:val="IndexLink"/>
                <w:rtl w:val="true"/>
              </w:rPr>
              <w:t>:</w:t>
              <w:tab/>
            </w:r>
            <w:r>
              <w:rPr>
                <w:rStyle w:val="IndexLink"/>
              </w:rPr>
              <w:t>24</w:t>
            </w:r>
          </w:hyperlink>
        </w:p>
        <w:p>
          <w:pPr>
            <w:pStyle w:val="Contents4"/>
            <w:tabs>
              <w:tab w:val="clear" w:pos="8176"/>
              <w:tab w:val="right" w:pos="9026" w:leader="dot"/>
            </w:tabs>
            <w:rPr/>
          </w:pPr>
          <w:hyperlink w:anchor="__RefHeading___Toc7193169_3224264995">
            <w:r>
              <w:rPr>
                <w:webHidden/>
                <w:rStyle w:val="IndexLink"/>
                <w:rtl w:val="true"/>
              </w:rPr>
              <w:t>لغت</w:t>
            </w:r>
            <w:r>
              <w:rPr>
                <w:rStyle w:val="IndexLink"/>
                <w:rtl w:val="true"/>
              </w:rPr>
              <w:t>:</w:t>
              <w:tab/>
            </w:r>
            <w:r>
              <w:rPr>
                <w:rStyle w:val="IndexLink"/>
              </w:rPr>
              <w:t>24</w:t>
            </w:r>
          </w:hyperlink>
        </w:p>
        <w:p>
          <w:pPr>
            <w:pStyle w:val="Contents4"/>
            <w:tabs>
              <w:tab w:val="clear" w:pos="8176"/>
              <w:tab w:val="right" w:pos="9026" w:leader="dot"/>
            </w:tabs>
            <w:rPr/>
          </w:pPr>
          <w:hyperlink w:anchor="__RefHeading___Toc7193171_3224264995">
            <w:r>
              <w:rPr>
                <w:webHidden/>
                <w:rStyle w:val="IndexLink"/>
                <w:rtl w:val="true"/>
              </w:rPr>
              <w:t>اعراب</w:t>
            </w:r>
            <w:r>
              <w:rPr>
                <w:rStyle w:val="IndexLink"/>
                <w:rtl w:val="true"/>
              </w:rPr>
              <w:t>:</w:t>
              <w:tab/>
            </w:r>
            <w:r>
              <w:rPr>
                <w:rStyle w:val="IndexLink"/>
              </w:rPr>
              <w:t>25</w:t>
            </w:r>
          </w:hyperlink>
        </w:p>
        <w:p>
          <w:pPr>
            <w:pStyle w:val="Contents4"/>
            <w:tabs>
              <w:tab w:val="clear" w:pos="8176"/>
              <w:tab w:val="right" w:pos="9026" w:leader="dot"/>
            </w:tabs>
            <w:rPr/>
          </w:pPr>
          <w:hyperlink w:anchor="__RefHeading___Toc7193173_3224264995">
            <w:r>
              <w:rPr>
                <w:webHidden/>
                <w:rStyle w:val="IndexLink"/>
                <w:rtl w:val="true"/>
              </w:rPr>
              <w:t>مقصود</w:t>
            </w:r>
            <w:r>
              <w:rPr>
                <w:rStyle w:val="IndexLink"/>
                <w:rtl w:val="true"/>
              </w:rPr>
              <w:t>:</w:t>
              <w:tab/>
            </w:r>
            <w:r>
              <w:rPr>
                <w:rStyle w:val="IndexLink"/>
              </w:rPr>
              <w:t>26</w:t>
            </w:r>
          </w:hyperlink>
        </w:p>
        <w:p>
          <w:pPr>
            <w:pStyle w:val="Contents3"/>
            <w:tabs>
              <w:tab w:val="clear" w:pos="8459"/>
              <w:tab w:val="right" w:pos="9026" w:leader="dot"/>
            </w:tabs>
            <w:rPr/>
          </w:pPr>
          <w:hyperlink w:anchor="__RefHeading___Toc7193175_3224264995">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37</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31</w:t>
            </w:r>
          </w:hyperlink>
        </w:p>
        <w:p>
          <w:pPr>
            <w:pStyle w:val="Contents4"/>
            <w:tabs>
              <w:tab w:val="clear" w:pos="8176"/>
              <w:tab w:val="right" w:pos="9026" w:leader="dot"/>
            </w:tabs>
            <w:rPr/>
          </w:pPr>
          <w:hyperlink w:anchor="__RefHeading___Toc7193177_3224264995">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7193179_3224264995">
            <w:r>
              <w:rPr>
                <w:webHidden/>
                <w:rStyle w:val="IndexLink"/>
                <w:rtl w:val="true"/>
              </w:rPr>
              <w:t>ترجمه</w:t>
            </w:r>
            <w:r>
              <w:rPr>
                <w:rStyle w:val="IndexLink"/>
                <w:rtl w:val="true"/>
              </w:rPr>
              <w:t>:</w:t>
              <w:tab/>
            </w:r>
            <w:r>
              <w:rPr>
                <w:rStyle w:val="IndexLink"/>
              </w:rPr>
              <w:t>32</w:t>
            </w:r>
          </w:hyperlink>
        </w:p>
        <w:p>
          <w:pPr>
            <w:pStyle w:val="Contents4"/>
            <w:tabs>
              <w:tab w:val="clear" w:pos="8176"/>
              <w:tab w:val="right" w:pos="9026" w:leader="dot"/>
            </w:tabs>
            <w:rPr/>
          </w:pPr>
          <w:hyperlink w:anchor="__RefHeading___Toc7193181_3224264995">
            <w:r>
              <w:rPr>
                <w:webHidden/>
                <w:rStyle w:val="IndexLink"/>
                <w:rtl w:val="true"/>
              </w:rPr>
              <w:t>قرائت</w:t>
            </w:r>
            <w:r>
              <w:rPr>
                <w:rStyle w:val="IndexLink"/>
                <w:rtl w:val="true"/>
              </w:rPr>
              <w:t>:</w:t>
              <w:tab/>
            </w:r>
            <w:r>
              <w:rPr>
                <w:rStyle w:val="IndexLink"/>
              </w:rPr>
              <w:t>32</w:t>
            </w:r>
          </w:hyperlink>
        </w:p>
        <w:p>
          <w:pPr>
            <w:pStyle w:val="Contents4"/>
            <w:tabs>
              <w:tab w:val="clear" w:pos="8176"/>
              <w:tab w:val="right" w:pos="9026" w:leader="dot"/>
            </w:tabs>
            <w:rPr/>
          </w:pPr>
          <w:hyperlink w:anchor="__RefHeading___Toc7193183_3224264995">
            <w:r>
              <w:rPr>
                <w:webHidden/>
                <w:rStyle w:val="IndexLink"/>
                <w:rtl w:val="true"/>
              </w:rPr>
              <w:t>لغت</w:t>
            </w:r>
            <w:r>
              <w:rPr>
                <w:rStyle w:val="IndexLink"/>
                <w:rtl w:val="true"/>
              </w:rPr>
              <w:t>:</w:t>
              <w:tab/>
            </w:r>
            <w:r>
              <w:rPr>
                <w:rStyle w:val="IndexLink"/>
              </w:rPr>
              <w:t>32</w:t>
            </w:r>
          </w:hyperlink>
        </w:p>
        <w:p>
          <w:pPr>
            <w:pStyle w:val="Contents4"/>
            <w:tabs>
              <w:tab w:val="clear" w:pos="8176"/>
              <w:tab w:val="right" w:pos="9026" w:leader="dot"/>
            </w:tabs>
            <w:rPr/>
          </w:pPr>
          <w:hyperlink w:anchor="__RefHeading___Toc7193185_3224264995">
            <w:r>
              <w:rPr>
                <w:webHidden/>
                <w:rStyle w:val="IndexLink"/>
                <w:rtl w:val="true"/>
              </w:rPr>
              <w:t>اعراب</w:t>
            </w:r>
            <w:r>
              <w:rPr>
                <w:rStyle w:val="IndexLink"/>
                <w:rtl w:val="true"/>
              </w:rPr>
              <w:t>:</w:t>
              <w:tab/>
            </w:r>
            <w:r>
              <w:rPr>
                <w:rStyle w:val="IndexLink"/>
              </w:rPr>
              <w:t>33</w:t>
            </w:r>
          </w:hyperlink>
        </w:p>
        <w:p>
          <w:pPr>
            <w:pStyle w:val="Contents4"/>
            <w:tabs>
              <w:tab w:val="clear" w:pos="8176"/>
              <w:tab w:val="right" w:pos="9026" w:leader="dot"/>
            </w:tabs>
            <w:rPr/>
          </w:pPr>
          <w:hyperlink w:anchor="__RefHeading___Toc7193187_3224264995">
            <w:r>
              <w:rPr>
                <w:webHidden/>
                <w:rStyle w:val="IndexLink"/>
                <w:rtl w:val="true"/>
              </w:rPr>
              <w:t>مقصود</w:t>
            </w:r>
            <w:r>
              <w:rPr>
                <w:rStyle w:val="IndexLink"/>
                <w:rtl w:val="true"/>
              </w:rPr>
              <w:t>:</w:t>
              <w:tab/>
            </w:r>
            <w:r>
              <w:rPr>
                <w:rStyle w:val="IndexLink"/>
              </w:rPr>
              <w:t>33</w:t>
            </w:r>
          </w:hyperlink>
        </w:p>
        <w:p>
          <w:pPr>
            <w:pStyle w:val="Contents3"/>
            <w:tabs>
              <w:tab w:val="clear" w:pos="8459"/>
              <w:tab w:val="right" w:pos="9026" w:leader="dot"/>
            </w:tabs>
            <w:rPr/>
          </w:pPr>
          <w:hyperlink w:anchor="__RefHeading___Toc7193189_3224264995">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39</w:t>
            </w:r>
          </w:hyperlink>
        </w:p>
        <w:p>
          <w:pPr>
            <w:pStyle w:val="Contents4"/>
            <w:tabs>
              <w:tab w:val="clear" w:pos="8176"/>
              <w:tab w:val="right" w:pos="9026" w:leader="dot"/>
            </w:tabs>
            <w:rPr/>
          </w:pPr>
          <w:hyperlink w:anchor="__RefHeading___Toc7193191_3224264995">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7193193_3224264995">
            <w:r>
              <w:rPr>
                <w:webHidden/>
                <w:rStyle w:val="IndexLink"/>
                <w:rtl w:val="true"/>
              </w:rPr>
              <w:t>ترجمه</w:t>
            </w:r>
            <w:r>
              <w:rPr>
                <w:rStyle w:val="IndexLink"/>
                <w:rtl w:val="true"/>
              </w:rPr>
              <w:t>:</w:t>
              <w:tab/>
            </w:r>
            <w:r>
              <w:rPr>
                <w:rStyle w:val="IndexLink"/>
              </w:rPr>
              <w:t>40</w:t>
            </w:r>
          </w:hyperlink>
        </w:p>
        <w:p>
          <w:pPr>
            <w:pStyle w:val="Contents4"/>
            <w:tabs>
              <w:tab w:val="clear" w:pos="8176"/>
              <w:tab w:val="right" w:pos="9026" w:leader="dot"/>
            </w:tabs>
            <w:rPr/>
          </w:pPr>
          <w:hyperlink w:anchor="__RefHeading___Toc7193195_3224264995">
            <w:r>
              <w:rPr>
                <w:webHidden/>
                <w:rStyle w:val="IndexLink"/>
                <w:rtl w:val="true"/>
              </w:rPr>
              <w:t>قرائت</w:t>
            </w:r>
            <w:r>
              <w:rPr>
                <w:rStyle w:val="IndexLink"/>
                <w:rtl w:val="true"/>
              </w:rPr>
              <w:t>:</w:t>
              <w:tab/>
            </w:r>
            <w:r>
              <w:rPr>
                <w:rStyle w:val="IndexLink"/>
              </w:rPr>
              <w:t>40</w:t>
            </w:r>
          </w:hyperlink>
        </w:p>
        <w:p>
          <w:pPr>
            <w:pStyle w:val="Contents4"/>
            <w:tabs>
              <w:tab w:val="clear" w:pos="8176"/>
              <w:tab w:val="right" w:pos="9026" w:leader="dot"/>
            </w:tabs>
            <w:rPr/>
          </w:pPr>
          <w:hyperlink w:anchor="__RefHeading___Toc7193197_3224264995">
            <w:r>
              <w:rPr>
                <w:webHidden/>
                <w:rStyle w:val="IndexLink"/>
                <w:rtl w:val="true"/>
              </w:rPr>
              <w:t>لغت</w:t>
            </w:r>
            <w:r>
              <w:rPr>
                <w:rStyle w:val="IndexLink"/>
                <w:rtl w:val="true"/>
              </w:rPr>
              <w:t>:</w:t>
              <w:tab/>
            </w:r>
            <w:r>
              <w:rPr>
                <w:rStyle w:val="IndexLink"/>
              </w:rPr>
              <w:t>40</w:t>
            </w:r>
          </w:hyperlink>
        </w:p>
        <w:p>
          <w:pPr>
            <w:pStyle w:val="Contents4"/>
            <w:tabs>
              <w:tab w:val="clear" w:pos="8176"/>
              <w:tab w:val="right" w:pos="9026" w:leader="dot"/>
            </w:tabs>
            <w:rPr/>
          </w:pPr>
          <w:hyperlink w:anchor="__RefHeading___Toc7193199_3224264995">
            <w:r>
              <w:rPr>
                <w:webHidden/>
                <w:rStyle w:val="IndexLink"/>
                <w:rtl w:val="true"/>
              </w:rPr>
              <w:t>اعراب</w:t>
            </w:r>
            <w:r>
              <w:rPr>
                <w:rStyle w:val="IndexLink"/>
                <w:rtl w:val="true"/>
              </w:rPr>
              <w:t>:</w:t>
              <w:tab/>
            </w:r>
            <w:r>
              <w:rPr>
                <w:rStyle w:val="IndexLink"/>
              </w:rPr>
              <w:t>41</w:t>
            </w:r>
          </w:hyperlink>
        </w:p>
        <w:p>
          <w:pPr>
            <w:pStyle w:val="Contents4"/>
            <w:tabs>
              <w:tab w:val="clear" w:pos="8176"/>
              <w:tab w:val="right" w:pos="9026" w:leader="dot"/>
            </w:tabs>
            <w:rPr/>
          </w:pPr>
          <w:hyperlink w:anchor="__RefHeading___Toc7193201_3224264995">
            <w:r>
              <w:rPr>
                <w:webHidden/>
                <w:rStyle w:val="IndexLink"/>
                <w:rtl w:val="true"/>
              </w:rPr>
              <w:t>مقصود</w:t>
            </w:r>
            <w:r>
              <w:rPr>
                <w:rStyle w:val="IndexLink"/>
                <w:rtl w:val="true"/>
              </w:rPr>
              <w:t>:</w:t>
              <w:tab/>
            </w:r>
            <w:r>
              <w:rPr>
                <w:rStyle w:val="IndexLink"/>
              </w:rPr>
              <w:t>41</w:t>
            </w:r>
          </w:hyperlink>
        </w:p>
        <w:p>
          <w:pPr>
            <w:pStyle w:val="Contents3"/>
            <w:tabs>
              <w:tab w:val="clear" w:pos="8459"/>
              <w:tab w:val="right" w:pos="9026" w:leader="dot"/>
            </w:tabs>
            <w:rPr/>
          </w:pPr>
          <w:hyperlink w:anchor="__RefHeading___Toc7193203_3224264995">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66</w:t>
            </w:r>
            <w:r>
              <w:rPr>
                <w:rStyle w:val="IndexLink"/>
                <w:rtl w:val="true"/>
              </w:rPr>
              <w:t>]</w:t>
              <w:tab/>
            </w:r>
            <w:r>
              <w:rPr>
                <w:rStyle w:val="IndexLink"/>
              </w:rPr>
              <w:t>45</w:t>
            </w:r>
          </w:hyperlink>
        </w:p>
        <w:p>
          <w:pPr>
            <w:pStyle w:val="Contents4"/>
            <w:tabs>
              <w:tab w:val="clear" w:pos="8176"/>
              <w:tab w:val="right" w:pos="9026" w:leader="dot"/>
            </w:tabs>
            <w:rPr/>
          </w:pPr>
          <w:hyperlink w:anchor="__RefHeading___Toc7193205_3224264995">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7193207_3224264995">
            <w:r>
              <w:rPr>
                <w:webHidden/>
                <w:rStyle w:val="IndexLink"/>
                <w:rtl w:val="true"/>
              </w:rPr>
              <w:t>ترجمه</w:t>
            </w:r>
            <w:r>
              <w:rPr>
                <w:rStyle w:val="IndexLink"/>
                <w:rtl w:val="true"/>
              </w:rPr>
              <w:t>:</w:t>
              <w:tab/>
            </w:r>
            <w:r>
              <w:rPr>
                <w:rStyle w:val="IndexLink"/>
              </w:rPr>
              <w:t>46</w:t>
            </w:r>
          </w:hyperlink>
        </w:p>
        <w:p>
          <w:pPr>
            <w:pStyle w:val="Contents4"/>
            <w:tabs>
              <w:tab w:val="clear" w:pos="8176"/>
              <w:tab w:val="right" w:pos="9026" w:leader="dot"/>
            </w:tabs>
            <w:rPr/>
          </w:pPr>
          <w:hyperlink w:anchor="__RefHeading___Toc7193209_3224264995">
            <w:r>
              <w:rPr>
                <w:webHidden/>
                <w:rStyle w:val="IndexLink"/>
                <w:rtl w:val="true"/>
              </w:rPr>
              <w:t>قرائت</w:t>
            </w:r>
            <w:r>
              <w:rPr>
                <w:rStyle w:val="IndexLink"/>
                <w:rtl w:val="true"/>
              </w:rPr>
              <w:t>:</w:t>
              <w:tab/>
            </w:r>
            <w:r>
              <w:rPr>
                <w:rStyle w:val="IndexLink"/>
              </w:rPr>
              <w:t>46</w:t>
            </w:r>
          </w:hyperlink>
        </w:p>
        <w:p>
          <w:pPr>
            <w:pStyle w:val="Contents4"/>
            <w:tabs>
              <w:tab w:val="clear" w:pos="8176"/>
              <w:tab w:val="right" w:pos="9026" w:leader="dot"/>
            </w:tabs>
            <w:rPr/>
          </w:pPr>
          <w:hyperlink w:anchor="__RefHeading___Toc7193211_3224264995">
            <w:r>
              <w:rPr>
                <w:webHidden/>
                <w:rStyle w:val="IndexLink"/>
                <w:rtl w:val="true"/>
              </w:rPr>
              <w:t>مقصود</w:t>
            </w:r>
            <w:r>
              <w:rPr>
                <w:rStyle w:val="IndexLink"/>
                <w:rtl w:val="true"/>
              </w:rPr>
              <w:t>:</w:t>
              <w:tab/>
            </w:r>
            <w:r>
              <w:rPr>
                <w:rStyle w:val="IndexLink"/>
              </w:rPr>
              <w:t>47</w:t>
            </w:r>
          </w:hyperlink>
        </w:p>
        <w:p>
          <w:pPr>
            <w:pStyle w:val="Contents3"/>
            <w:tabs>
              <w:tab w:val="clear" w:pos="8459"/>
              <w:tab w:val="right" w:pos="9026" w:leader="dot"/>
            </w:tabs>
            <w:rPr/>
          </w:pPr>
          <w:hyperlink w:anchor="__RefHeading___Toc7193213_3224264995">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67</w:t>
            </w:r>
            <w:r>
              <w:rPr>
                <w:rStyle w:val="IndexLink"/>
                <w:rtl w:val="true"/>
              </w:rPr>
              <w:t xml:space="preserve"> </w:t>
            </w:r>
            <w:r>
              <w:rPr>
                <w:rStyle w:val="IndexLink"/>
                <w:rtl w:val="true"/>
              </w:rPr>
              <w:t xml:space="preserve">تا </w:t>
            </w:r>
            <w:r>
              <w:rPr>
                <w:rStyle w:val="IndexLink"/>
              </w:rPr>
              <w:t>76</w:t>
            </w:r>
            <w:r>
              <w:rPr>
                <w:rStyle w:val="IndexLink"/>
                <w:rtl w:val="true"/>
              </w:rPr>
              <w:t>]</w:t>
              <w:tab/>
            </w:r>
            <w:r>
              <w:rPr>
                <w:rStyle w:val="IndexLink"/>
              </w:rPr>
              <w:t>51</w:t>
            </w:r>
          </w:hyperlink>
        </w:p>
        <w:p>
          <w:pPr>
            <w:pStyle w:val="Contents4"/>
            <w:tabs>
              <w:tab w:val="clear" w:pos="8176"/>
              <w:tab w:val="right" w:pos="9026" w:leader="dot"/>
            </w:tabs>
            <w:rPr/>
          </w:pPr>
          <w:hyperlink w:anchor="__RefHeading___Toc7193215_3224264995">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7193217_3224264995">
            <w:r>
              <w:rPr>
                <w:webHidden/>
                <w:rStyle w:val="IndexLink"/>
                <w:rtl w:val="true"/>
              </w:rPr>
              <w:t>ترجمه</w:t>
            </w:r>
            <w:r>
              <w:rPr>
                <w:rStyle w:val="IndexLink"/>
                <w:rtl w:val="true"/>
              </w:rPr>
              <w:t>:</w:t>
              <w:tab/>
            </w:r>
            <w:r>
              <w:rPr>
                <w:rStyle w:val="IndexLink"/>
              </w:rPr>
              <w:t>52</w:t>
            </w:r>
          </w:hyperlink>
        </w:p>
        <w:p>
          <w:pPr>
            <w:pStyle w:val="Contents4"/>
            <w:tabs>
              <w:tab w:val="clear" w:pos="8176"/>
              <w:tab w:val="right" w:pos="9026" w:leader="dot"/>
            </w:tabs>
            <w:rPr/>
          </w:pPr>
          <w:hyperlink w:anchor="__RefHeading___Toc7193219_3224264995">
            <w:r>
              <w:rPr>
                <w:webHidden/>
                <w:rStyle w:val="IndexLink"/>
                <w:rtl w:val="true"/>
              </w:rPr>
              <w:t>قرائت</w:t>
            </w:r>
            <w:r>
              <w:rPr>
                <w:rStyle w:val="IndexLink"/>
                <w:rtl w:val="true"/>
              </w:rPr>
              <w:t>:</w:t>
              <w:tab/>
            </w:r>
            <w:r>
              <w:rPr>
                <w:rStyle w:val="IndexLink"/>
              </w:rPr>
              <w:t>52</w:t>
            </w:r>
          </w:hyperlink>
        </w:p>
        <w:p>
          <w:pPr>
            <w:pStyle w:val="Contents4"/>
            <w:tabs>
              <w:tab w:val="clear" w:pos="8176"/>
              <w:tab w:val="right" w:pos="9026" w:leader="dot"/>
            </w:tabs>
            <w:rPr/>
          </w:pPr>
          <w:hyperlink w:anchor="__RefHeading___Toc7193221_3224264995">
            <w:r>
              <w:rPr>
                <w:webHidden/>
                <w:rStyle w:val="IndexLink"/>
                <w:rtl w:val="true"/>
              </w:rPr>
              <w:t>لغت</w:t>
            </w:r>
            <w:r>
              <w:rPr>
                <w:rStyle w:val="IndexLink"/>
                <w:rtl w:val="true"/>
              </w:rPr>
              <w:t>:</w:t>
              <w:tab/>
            </w:r>
            <w:r>
              <w:rPr>
                <w:rStyle w:val="IndexLink"/>
              </w:rPr>
              <w:t>53</w:t>
            </w:r>
          </w:hyperlink>
        </w:p>
        <w:p>
          <w:pPr>
            <w:pStyle w:val="Contents4"/>
            <w:tabs>
              <w:tab w:val="clear" w:pos="8176"/>
              <w:tab w:val="right" w:pos="9026" w:leader="dot"/>
            </w:tabs>
            <w:rPr/>
          </w:pPr>
          <w:hyperlink w:anchor="__RefHeading___Toc7193223_3224264995">
            <w:r>
              <w:rPr>
                <w:webHidden/>
                <w:rStyle w:val="IndexLink"/>
                <w:rtl w:val="true"/>
              </w:rPr>
              <w:t>اعراب</w:t>
            </w:r>
            <w:r>
              <w:rPr>
                <w:rStyle w:val="IndexLink"/>
                <w:rtl w:val="true"/>
              </w:rPr>
              <w:t>:</w:t>
              <w:tab/>
            </w:r>
            <w:r>
              <w:rPr>
                <w:rStyle w:val="IndexLink"/>
              </w:rPr>
              <w:t>53</w:t>
            </w:r>
          </w:hyperlink>
        </w:p>
        <w:p>
          <w:pPr>
            <w:pStyle w:val="Contents4"/>
            <w:tabs>
              <w:tab w:val="clear" w:pos="8176"/>
              <w:tab w:val="right" w:pos="9026" w:leader="dot"/>
            </w:tabs>
            <w:rPr/>
          </w:pPr>
          <w:hyperlink w:anchor="__RefHeading___Toc7193225_3224264995">
            <w:r>
              <w:rPr>
                <w:webHidden/>
                <w:rStyle w:val="IndexLink"/>
                <w:rtl w:val="true"/>
              </w:rPr>
              <w:t>مقصود</w:t>
            </w:r>
            <w:r>
              <w:rPr>
                <w:rStyle w:val="IndexLink"/>
                <w:rtl w:val="true"/>
              </w:rPr>
              <w:t>:</w:t>
              <w:tab/>
            </w:r>
            <w:r>
              <w:rPr>
                <w:rStyle w:val="IndexLink"/>
              </w:rPr>
              <w:t>53</w:t>
            </w:r>
          </w:hyperlink>
        </w:p>
        <w:p>
          <w:pPr>
            <w:pStyle w:val="Contents3"/>
            <w:tabs>
              <w:tab w:val="clear" w:pos="8459"/>
              <w:tab w:val="right" w:pos="9026" w:leader="dot"/>
            </w:tabs>
            <w:rPr/>
          </w:pPr>
          <w:hyperlink w:anchor="__RefHeading___Toc7193227_3224264995">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77</w:t>
            </w:r>
            <w:r>
              <w:rPr>
                <w:rStyle w:val="IndexLink"/>
                <w:rtl w:val="true"/>
              </w:rPr>
              <w:t xml:space="preserve"> </w:t>
            </w:r>
            <w:r>
              <w:rPr>
                <w:rStyle w:val="IndexLink"/>
                <w:rtl w:val="true"/>
              </w:rPr>
              <w:t xml:space="preserve">تا </w:t>
            </w:r>
            <w:r>
              <w:rPr>
                <w:rStyle w:val="IndexLink"/>
              </w:rPr>
              <w:t>86</w:t>
            </w:r>
            <w:r>
              <w:rPr>
                <w:rStyle w:val="IndexLink"/>
                <w:rtl w:val="true"/>
              </w:rPr>
              <w:t>]</w:t>
              <w:tab/>
            </w:r>
            <w:r>
              <w:rPr>
                <w:rStyle w:val="IndexLink"/>
              </w:rPr>
              <w:t>58</w:t>
            </w:r>
          </w:hyperlink>
        </w:p>
        <w:p>
          <w:pPr>
            <w:pStyle w:val="Contents4"/>
            <w:tabs>
              <w:tab w:val="clear" w:pos="8176"/>
              <w:tab w:val="right" w:pos="9026" w:leader="dot"/>
            </w:tabs>
            <w:rPr/>
          </w:pPr>
          <w:hyperlink w:anchor="__RefHeading___Toc7193229_3224264995">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7193231_3224264995">
            <w:r>
              <w:rPr>
                <w:webHidden/>
                <w:rStyle w:val="IndexLink"/>
                <w:rtl w:val="true"/>
              </w:rPr>
              <w:t>ترجمه</w:t>
            </w:r>
            <w:r>
              <w:rPr>
                <w:rStyle w:val="IndexLink"/>
                <w:rtl w:val="true"/>
              </w:rPr>
              <w:t>:</w:t>
              <w:tab/>
            </w:r>
            <w:r>
              <w:rPr>
                <w:rStyle w:val="IndexLink"/>
              </w:rPr>
              <w:t>59</w:t>
            </w:r>
          </w:hyperlink>
        </w:p>
        <w:p>
          <w:pPr>
            <w:pStyle w:val="Contents4"/>
            <w:tabs>
              <w:tab w:val="clear" w:pos="8176"/>
              <w:tab w:val="right" w:pos="9026" w:leader="dot"/>
            </w:tabs>
            <w:rPr/>
          </w:pPr>
          <w:hyperlink w:anchor="__RefHeading___Toc7193233_3224264995">
            <w:r>
              <w:rPr>
                <w:webHidden/>
                <w:rStyle w:val="IndexLink"/>
                <w:rtl w:val="true"/>
              </w:rPr>
              <w:t>قرائت</w:t>
            </w:r>
            <w:r>
              <w:rPr>
                <w:rStyle w:val="IndexLink"/>
                <w:rtl w:val="true"/>
              </w:rPr>
              <w:t>:</w:t>
              <w:tab/>
            </w:r>
            <w:r>
              <w:rPr>
                <w:rStyle w:val="IndexLink"/>
              </w:rPr>
              <w:t>59</w:t>
            </w:r>
          </w:hyperlink>
        </w:p>
        <w:p>
          <w:pPr>
            <w:pStyle w:val="Contents4"/>
            <w:tabs>
              <w:tab w:val="clear" w:pos="8176"/>
              <w:tab w:val="right" w:pos="9026" w:leader="dot"/>
            </w:tabs>
            <w:rPr/>
          </w:pPr>
          <w:hyperlink w:anchor="__RefHeading___Toc7193235_3224264995">
            <w:r>
              <w:rPr>
                <w:webHidden/>
                <w:rStyle w:val="IndexLink"/>
                <w:rtl w:val="true"/>
              </w:rPr>
              <w:t>لغت</w:t>
            </w:r>
            <w:r>
              <w:rPr>
                <w:rStyle w:val="IndexLink"/>
                <w:rtl w:val="true"/>
              </w:rPr>
              <w:t>:</w:t>
              <w:tab/>
            </w:r>
            <w:r>
              <w:rPr>
                <w:rStyle w:val="IndexLink"/>
              </w:rPr>
              <w:t>60</w:t>
            </w:r>
          </w:hyperlink>
        </w:p>
        <w:p>
          <w:pPr>
            <w:pStyle w:val="Contents4"/>
            <w:tabs>
              <w:tab w:val="clear" w:pos="8176"/>
              <w:tab w:val="right" w:pos="9026" w:leader="dot"/>
            </w:tabs>
            <w:rPr/>
          </w:pPr>
          <w:hyperlink w:anchor="__RefHeading___Toc7193237_3224264995">
            <w:r>
              <w:rPr>
                <w:webHidden/>
                <w:rStyle w:val="IndexLink"/>
                <w:rtl w:val="true"/>
              </w:rPr>
              <w:t>اعراب</w:t>
            </w:r>
            <w:r>
              <w:rPr>
                <w:rStyle w:val="IndexLink"/>
                <w:rtl w:val="true"/>
              </w:rPr>
              <w:t>:</w:t>
              <w:tab/>
            </w:r>
            <w:r>
              <w:rPr>
                <w:rStyle w:val="IndexLink"/>
              </w:rPr>
              <w:t>60</w:t>
            </w:r>
          </w:hyperlink>
        </w:p>
        <w:p>
          <w:pPr>
            <w:pStyle w:val="Contents4"/>
            <w:tabs>
              <w:tab w:val="clear" w:pos="8176"/>
              <w:tab w:val="right" w:pos="9026" w:leader="dot"/>
            </w:tabs>
            <w:rPr/>
          </w:pPr>
          <w:hyperlink w:anchor="__RefHeading___Toc7193239_3224264995">
            <w:r>
              <w:rPr>
                <w:webHidden/>
                <w:rStyle w:val="IndexLink"/>
                <w:rtl w:val="true"/>
              </w:rPr>
              <w:t>مقصود</w:t>
            </w:r>
            <w:r>
              <w:rPr>
                <w:rStyle w:val="IndexLink"/>
                <w:rtl w:val="true"/>
              </w:rPr>
              <w:t>:</w:t>
              <w:tab/>
            </w:r>
            <w:r>
              <w:rPr>
                <w:rStyle w:val="IndexLink"/>
              </w:rPr>
              <w:t>60</w:t>
            </w:r>
          </w:hyperlink>
        </w:p>
        <w:p>
          <w:pPr>
            <w:pStyle w:val="Contents3"/>
            <w:tabs>
              <w:tab w:val="clear" w:pos="8459"/>
              <w:tab w:val="right" w:pos="9026" w:leader="dot"/>
            </w:tabs>
            <w:rPr/>
          </w:pPr>
          <w:hyperlink w:anchor="__RefHeading___Toc7193241_3224264995">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87</w:t>
            </w:r>
            <w:r>
              <w:rPr>
                <w:rStyle w:val="IndexLink"/>
                <w:rtl w:val="true"/>
              </w:rPr>
              <w:t xml:space="preserve"> </w:t>
            </w:r>
            <w:r>
              <w:rPr>
                <w:rStyle w:val="IndexLink"/>
                <w:rtl w:val="true"/>
              </w:rPr>
              <w:t xml:space="preserve">تا </w:t>
            </w:r>
            <w:r>
              <w:rPr>
                <w:rStyle w:val="IndexLink"/>
              </w:rPr>
              <w:t>96</w:t>
            </w:r>
            <w:r>
              <w:rPr>
                <w:rStyle w:val="IndexLink"/>
                <w:rtl w:val="true"/>
              </w:rPr>
              <w:t>]</w:t>
              <w:tab/>
            </w:r>
            <w:r>
              <w:rPr>
                <w:rStyle w:val="IndexLink"/>
              </w:rPr>
              <w:t>65</w:t>
            </w:r>
          </w:hyperlink>
        </w:p>
        <w:p>
          <w:pPr>
            <w:pStyle w:val="Contents4"/>
            <w:tabs>
              <w:tab w:val="clear" w:pos="8176"/>
              <w:tab w:val="right" w:pos="9026" w:leader="dot"/>
            </w:tabs>
            <w:rPr/>
          </w:pPr>
          <w:hyperlink w:anchor="__RefHeading___Toc7193243_3224264995">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7193245_3224264995">
            <w:r>
              <w:rPr>
                <w:webHidden/>
                <w:rStyle w:val="IndexLink"/>
                <w:rtl w:val="true"/>
              </w:rPr>
              <w:t>ترجمه</w:t>
            </w:r>
            <w:r>
              <w:rPr>
                <w:rStyle w:val="IndexLink"/>
                <w:rtl w:val="true"/>
              </w:rPr>
              <w:t>:</w:t>
              <w:tab/>
            </w:r>
            <w:r>
              <w:rPr>
                <w:rStyle w:val="IndexLink"/>
              </w:rPr>
              <w:t>66</w:t>
            </w:r>
          </w:hyperlink>
        </w:p>
        <w:p>
          <w:pPr>
            <w:pStyle w:val="Contents4"/>
            <w:tabs>
              <w:tab w:val="clear" w:pos="8176"/>
              <w:tab w:val="right" w:pos="9026" w:leader="dot"/>
            </w:tabs>
            <w:rPr/>
          </w:pPr>
          <w:hyperlink w:anchor="__RefHeading___Toc7193247_3224264995">
            <w:r>
              <w:rPr>
                <w:webHidden/>
                <w:rStyle w:val="IndexLink"/>
                <w:rtl w:val="true"/>
              </w:rPr>
              <w:t>قرائت</w:t>
            </w:r>
            <w:r>
              <w:rPr>
                <w:rStyle w:val="IndexLink"/>
                <w:rtl w:val="true"/>
              </w:rPr>
              <w:t>:</w:t>
              <w:tab/>
            </w:r>
            <w:r>
              <w:rPr>
                <w:rStyle w:val="IndexLink"/>
              </w:rPr>
              <w:t>66</w:t>
            </w:r>
          </w:hyperlink>
        </w:p>
        <w:p>
          <w:pPr>
            <w:pStyle w:val="Contents4"/>
            <w:tabs>
              <w:tab w:val="clear" w:pos="8176"/>
              <w:tab w:val="right" w:pos="9026" w:leader="dot"/>
            </w:tabs>
            <w:rPr/>
          </w:pPr>
          <w:hyperlink w:anchor="__RefHeading___Toc7193249_3224264995">
            <w:r>
              <w:rPr>
                <w:webHidden/>
                <w:rStyle w:val="IndexLink"/>
                <w:rtl w:val="true"/>
              </w:rPr>
              <w:t>لغت</w:t>
            </w:r>
            <w:r>
              <w:rPr>
                <w:rStyle w:val="IndexLink"/>
                <w:rtl w:val="true"/>
              </w:rPr>
              <w:t>:</w:t>
              <w:tab/>
            </w:r>
            <w:r>
              <w:rPr>
                <w:rStyle w:val="IndexLink"/>
              </w:rPr>
              <w:t>66</w:t>
            </w:r>
          </w:hyperlink>
        </w:p>
        <w:p>
          <w:pPr>
            <w:pStyle w:val="Contents4"/>
            <w:tabs>
              <w:tab w:val="clear" w:pos="8176"/>
              <w:tab w:val="right" w:pos="9026" w:leader="dot"/>
            </w:tabs>
            <w:rPr/>
          </w:pPr>
          <w:hyperlink w:anchor="__RefHeading___Toc7193251_3224264995">
            <w:r>
              <w:rPr>
                <w:webHidden/>
                <w:rStyle w:val="IndexLink"/>
                <w:rtl w:val="true"/>
              </w:rPr>
              <w:t>اعراب</w:t>
            </w:r>
            <w:r>
              <w:rPr>
                <w:rStyle w:val="IndexLink"/>
                <w:rtl w:val="true"/>
              </w:rPr>
              <w:t>:</w:t>
              <w:tab/>
            </w:r>
            <w:r>
              <w:rPr>
                <w:rStyle w:val="IndexLink"/>
              </w:rPr>
              <w:t>67</w:t>
            </w:r>
          </w:hyperlink>
        </w:p>
        <w:p>
          <w:pPr>
            <w:pStyle w:val="Contents4"/>
            <w:tabs>
              <w:tab w:val="clear" w:pos="8176"/>
              <w:tab w:val="right" w:pos="9026" w:leader="dot"/>
            </w:tabs>
            <w:rPr/>
          </w:pPr>
          <w:hyperlink w:anchor="__RefHeading___Toc7193253_3224264995">
            <w:r>
              <w:rPr>
                <w:webHidden/>
                <w:rStyle w:val="IndexLink"/>
                <w:rtl w:val="true"/>
              </w:rPr>
              <w:t>مقصود</w:t>
            </w:r>
            <w:r>
              <w:rPr>
                <w:rStyle w:val="IndexLink"/>
                <w:rtl w:val="true"/>
              </w:rPr>
              <w:t>:</w:t>
              <w:tab/>
            </w:r>
            <w:r>
              <w:rPr>
                <w:rStyle w:val="IndexLink"/>
              </w:rPr>
              <w:t>67</w:t>
            </w:r>
          </w:hyperlink>
        </w:p>
        <w:p>
          <w:pPr>
            <w:pStyle w:val="Contents3"/>
            <w:tabs>
              <w:tab w:val="clear" w:pos="8459"/>
              <w:tab w:val="right" w:pos="9026" w:leader="dot"/>
            </w:tabs>
            <w:rPr/>
          </w:pPr>
          <w:hyperlink w:anchor="__RefHeading___Toc7193255_3224264995">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97</w:t>
            </w:r>
            <w:r>
              <w:rPr>
                <w:rStyle w:val="IndexLink"/>
                <w:rtl w:val="true"/>
              </w:rPr>
              <w:t xml:space="preserve"> </w:t>
            </w:r>
            <w:r>
              <w:rPr>
                <w:rStyle w:val="IndexLink"/>
                <w:rtl w:val="true"/>
              </w:rPr>
              <w:t xml:space="preserve">تا </w:t>
            </w:r>
            <w:r>
              <w:rPr>
                <w:rStyle w:val="IndexLink"/>
              </w:rPr>
              <w:t>107</w:t>
            </w:r>
            <w:r>
              <w:rPr>
                <w:rStyle w:val="IndexLink"/>
                <w:rtl w:val="true"/>
              </w:rPr>
              <w:t>]</w:t>
              <w:tab/>
            </w:r>
            <w:r>
              <w:rPr>
                <w:rStyle w:val="IndexLink"/>
              </w:rPr>
              <w:t>73</w:t>
            </w:r>
          </w:hyperlink>
        </w:p>
        <w:p>
          <w:pPr>
            <w:pStyle w:val="Contents4"/>
            <w:tabs>
              <w:tab w:val="clear" w:pos="8176"/>
              <w:tab w:val="right" w:pos="9026" w:leader="dot"/>
            </w:tabs>
            <w:rPr/>
          </w:pPr>
          <w:hyperlink w:anchor="__RefHeading___Toc7193257_3224264995">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7193259_3224264995">
            <w:r>
              <w:rPr>
                <w:webHidden/>
                <w:rStyle w:val="IndexLink"/>
                <w:rtl w:val="true"/>
              </w:rPr>
              <w:t>ترجمه</w:t>
            </w:r>
            <w:r>
              <w:rPr>
                <w:rStyle w:val="IndexLink"/>
                <w:rtl w:val="true"/>
              </w:rPr>
              <w:t>:</w:t>
              <w:tab/>
            </w:r>
            <w:r>
              <w:rPr>
                <w:rStyle w:val="IndexLink"/>
              </w:rPr>
              <w:t>74</w:t>
            </w:r>
          </w:hyperlink>
        </w:p>
        <w:p>
          <w:pPr>
            <w:pStyle w:val="Contents4"/>
            <w:tabs>
              <w:tab w:val="clear" w:pos="8176"/>
              <w:tab w:val="right" w:pos="9026" w:leader="dot"/>
            </w:tabs>
            <w:rPr/>
          </w:pPr>
          <w:hyperlink w:anchor="__RefHeading___Toc7193261_3224264995">
            <w:r>
              <w:rPr>
                <w:webHidden/>
                <w:rStyle w:val="IndexLink"/>
                <w:rtl w:val="true"/>
              </w:rPr>
              <w:t>قرائت</w:t>
            </w:r>
            <w:r>
              <w:rPr>
                <w:rStyle w:val="IndexLink"/>
                <w:rtl w:val="true"/>
              </w:rPr>
              <w:t>:</w:t>
              <w:tab/>
            </w:r>
            <w:r>
              <w:rPr>
                <w:rStyle w:val="IndexLink"/>
              </w:rPr>
              <w:t>74</w:t>
            </w:r>
          </w:hyperlink>
        </w:p>
        <w:p>
          <w:pPr>
            <w:pStyle w:val="Contents4"/>
            <w:tabs>
              <w:tab w:val="clear" w:pos="8176"/>
              <w:tab w:val="right" w:pos="9026" w:leader="dot"/>
            </w:tabs>
            <w:rPr/>
          </w:pPr>
          <w:hyperlink w:anchor="__RefHeading___Toc7193263_3224264995">
            <w:r>
              <w:rPr>
                <w:webHidden/>
                <w:rStyle w:val="IndexLink"/>
                <w:rtl w:val="true"/>
              </w:rPr>
              <w:t>لغت</w:t>
            </w:r>
            <w:r>
              <w:rPr>
                <w:rStyle w:val="IndexLink"/>
                <w:rtl w:val="true"/>
              </w:rPr>
              <w:t>:</w:t>
              <w:tab/>
            </w:r>
            <w:r>
              <w:rPr>
                <w:rStyle w:val="IndexLink"/>
              </w:rPr>
              <w:t>74</w:t>
            </w:r>
          </w:hyperlink>
        </w:p>
        <w:p>
          <w:pPr>
            <w:pStyle w:val="Contents4"/>
            <w:tabs>
              <w:tab w:val="clear" w:pos="8176"/>
              <w:tab w:val="right" w:pos="9026" w:leader="dot"/>
            </w:tabs>
            <w:rPr/>
          </w:pPr>
          <w:hyperlink w:anchor="__RefHeading___Toc7193265_3224264995">
            <w:r>
              <w:rPr>
                <w:webHidden/>
                <w:rStyle w:val="IndexLink"/>
                <w:rtl w:val="true"/>
              </w:rPr>
              <w:t>مقصود</w:t>
            </w:r>
            <w:r>
              <w:rPr>
                <w:rStyle w:val="IndexLink"/>
                <w:rtl w:val="true"/>
              </w:rPr>
              <w:t>:</w:t>
              <w:tab/>
            </w:r>
            <w:r>
              <w:rPr>
                <w:rStyle w:val="IndexLink"/>
              </w:rPr>
              <w:t>75</w:t>
            </w:r>
          </w:hyperlink>
        </w:p>
        <w:p>
          <w:pPr>
            <w:pStyle w:val="Contents3"/>
            <w:tabs>
              <w:tab w:val="clear" w:pos="8459"/>
              <w:tab w:val="right" w:pos="9026" w:leader="dot"/>
            </w:tabs>
            <w:rPr/>
          </w:pPr>
          <w:hyperlink w:anchor="__RefHeading___Toc7193267_3224264995">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108</w:t>
            </w:r>
            <w:r>
              <w:rPr>
                <w:rStyle w:val="IndexLink"/>
                <w:rtl w:val="true"/>
              </w:rPr>
              <w:t xml:space="preserve"> </w:t>
            </w:r>
            <w:r>
              <w:rPr>
                <w:rStyle w:val="IndexLink"/>
                <w:rtl w:val="true"/>
              </w:rPr>
              <w:t xml:space="preserve">تا </w:t>
            </w:r>
            <w:r>
              <w:rPr>
                <w:rStyle w:val="IndexLink"/>
              </w:rPr>
              <w:t>115</w:t>
            </w:r>
            <w:r>
              <w:rPr>
                <w:rStyle w:val="IndexLink"/>
                <w:rtl w:val="true"/>
              </w:rPr>
              <w:t>]</w:t>
              <w:tab/>
            </w:r>
            <w:r>
              <w:rPr>
                <w:rStyle w:val="IndexLink"/>
              </w:rPr>
              <w:t>79</w:t>
            </w:r>
          </w:hyperlink>
        </w:p>
        <w:p>
          <w:pPr>
            <w:pStyle w:val="Contents4"/>
            <w:tabs>
              <w:tab w:val="clear" w:pos="8176"/>
              <w:tab w:val="right" w:pos="9026" w:leader="dot"/>
            </w:tabs>
            <w:rPr/>
          </w:pPr>
          <w:hyperlink w:anchor="__RefHeading___Toc7193269_3224264995">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7193271_3224264995">
            <w:r>
              <w:rPr>
                <w:webHidden/>
                <w:rStyle w:val="IndexLink"/>
                <w:rtl w:val="true"/>
              </w:rPr>
              <w:t>ترجمه</w:t>
            </w:r>
            <w:r>
              <w:rPr>
                <w:rStyle w:val="IndexLink"/>
                <w:rtl w:val="true"/>
              </w:rPr>
              <w:t>:</w:t>
              <w:tab/>
            </w:r>
            <w:r>
              <w:rPr>
                <w:rStyle w:val="IndexLink"/>
              </w:rPr>
              <w:t>80</w:t>
            </w:r>
          </w:hyperlink>
        </w:p>
        <w:p>
          <w:pPr>
            <w:pStyle w:val="Contents4"/>
            <w:tabs>
              <w:tab w:val="clear" w:pos="8176"/>
              <w:tab w:val="right" w:pos="9026" w:leader="dot"/>
            </w:tabs>
            <w:rPr/>
          </w:pPr>
          <w:hyperlink w:anchor="__RefHeading___Toc7193273_3224264995">
            <w:r>
              <w:rPr>
                <w:webHidden/>
                <w:rStyle w:val="IndexLink"/>
                <w:rtl w:val="true"/>
              </w:rPr>
              <w:t>قرائت</w:t>
            </w:r>
            <w:r>
              <w:rPr>
                <w:rStyle w:val="IndexLink"/>
                <w:rtl w:val="true"/>
              </w:rPr>
              <w:t>:</w:t>
              <w:tab/>
            </w:r>
            <w:r>
              <w:rPr>
                <w:rStyle w:val="IndexLink"/>
              </w:rPr>
              <w:t>80</w:t>
            </w:r>
          </w:hyperlink>
        </w:p>
        <w:p>
          <w:pPr>
            <w:pStyle w:val="Contents4"/>
            <w:tabs>
              <w:tab w:val="clear" w:pos="8176"/>
              <w:tab w:val="right" w:pos="9026" w:leader="dot"/>
            </w:tabs>
            <w:rPr/>
          </w:pPr>
          <w:hyperlink w:anchor="__RefHeading___Toc7193275_3224264995">
            <w:r>
              <w:rPr>
                <w:webHidden/>
                <w:rStyle w:val="IndexLink"/>
                <w:rtl w:val="true"/>
              </w:rPr>
              <w:t>لغت</w:t>
            </w:r>
            <w:r>
              <w:rPr>
                <w:rStyle w:val="IndexLink"/>
                <w:rtl w:val="true"/>
              </w:rPr>
              <w:t>:</w:t>
              <w:tab/>
            </w:r>
            <w:r>
              <w:rPr>
                <w:rStyle w:val="IndexLink"/>
              </w:rPr>
              <w:t>80</w:t>
            </w:r>
          </w:hyperlink>
        </w:p>
        <w:p>
          <w:pPr>
            <w:pStyle w:val="Contents4"/>
            <w:tabs>
              <w:tab w:val="clear" w:pos="8176"/>
              <w:tab w:val="right" w:pos="9026" w:leader="dot"/>
            </w:tabs>
            <w:rPr/>
          </w:pPr>
          <w:hyperlink w:anchor="__RefHeading___Toc7193277_3224264995">
            <w:r>
              <w:rPr>
                <w:webHidden/>
                <w:rStyle w:val="IndexLink"/>
                <w:rtl w:val="true"/>
              </w:rPr>
              <w:t>اعراب</w:t>
            </w:r>
            <w:r>
              <w:rPr>
                <w:rStyle w:val="IndexLink"/>
                <w:rtl w:val="true"/>
              </w:rPr>
              <w:t>:</w:t>
              <w:tab/>
            </w:r>
            <w:r>
              <w:rPr>
                <w:rStyle w:val="IndexLink"/>
              </w:rPr>
              <w:t>81</w:t>
            </w:r>
          </w:hyperlink>
        </w:p>
        <w:p>
          <w:pPr>
            <w:pStyle w:val="Contents4"/>
            <w:tabs>
              <w:tab w:val="clear" w:pos="8176"/>
              <w:tab w:val="right" w:pos="9026" w:leader="dot"/>
            </w:tabs>
            <w:rPr/>
          </w:pPr>
          <w:hyperlink w:anchor="__RefHeading___Toc7193279_3224264995">
            <w:r>
              <w:rPr>
                <w:webHidden/>
                <w:rStyle w:val="IndexLink"/>
                <w:rtl w:val="true"/>
              </w:rPr>
              <w:t>مقصود</w:t>
            </w:r>
            <w:r>
              <w:rPr>
                <w:rStyle w:val="IndexLink"/>
                <w:rtl w:val="true"/>
              </w:rPr>
              <w:t>:</w:t>
              <w:tab/>
            </w:r>
            <w:r>
              <w:rPr>
                <w:rStyle w:val="IndexLink"/>
              </w:rPr>
              <w:t>81</w:t>
            </w:r>
          </w:hyperlink>
        </w:p>
        <w:p>
          <w:pPr>
            <w:pStyle w:val="Contents4"/>
            <w:tabs>
              <w:tab w:val="clear" w:pos="8176"/>
              <w:tab w:val="right" w:pos="9026" w:leader="dot"/>
            </w:tabs>
            <w:rPr/>
          </w:pPr>
          <w:hyperlink w:anchor="__RefHeading___Toc7193281_3224264995">
            <w:r>
              <w:rPr>
                <w:webHidden/>
                <w:rStyle w:val="IndexLink"/>
                <w:rtl w:val="true"/>
              </w:rPr>
              <w:t>نظم آیات</w:t>
            </w:r>
            <w:r>
              <w:rPr>
                <w:rStyle w:val="IndexLink"/>
                <w:rtl w:val="true"/>
              </w:rPr>
              <w:t>:</w:t>
              <w:tab/>
            </w:r>
            <w:r>
              <w:rPr>
                <w:rStyle w:val="IndexLink"/>
              </w:rPr>
              <w:t>85</w:t>
            </w:r>
          </w:hyperlink>
        </w:p>
        <w:p>
          <w:pPr>
            <w:pStyle w:val="Contents3"/>
            <w:tabs>
              <w:tab w:val="clear" w:pos="8459"/>
              <w:tab w:val="right" w:pos="9026" w:leader="dot"/>
            </w:tabs>
            <w:rPr/>
          </w:pPr>
          <w:hyperlink w:anchor="__RefHeading___Toc7193283_3224264995">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116</w:t>
            </w:r>
            <w:r>
              <w:rPr>
                <w:rStyle w:val="IndexLink"/>
                <w:rtl w:val="true"/>
              </w:rPr>
              <w:t xml:space="preserve"> </w:t>
            </w:r>
            <w:r>
              <w:rPr>
                <w:rStyle w:val="IndexLink"/>
                <w:rtl w:val="true"/>
              </w:rPr>
              <w:t xml:space="preserve">تا </w:t>
            </w:r>
            <w:r>
              <w:rPr>
                <w:rStyle w:val="IndexLink"/>
              </w:rPr>
              <w:t>125</w:t>
            </w:r>
            <w:r>
              <w:rPr>
                <w:rStyle w:val="IndexLink"/>
                <w:rtl w:val="true"/>
              </w:rPr>
              <w:t>]</w:t>
              <w:tab/>
            </w:r>
            <w:r>
              <w:rPr>
                <w:rStyle w:val="IndexLink"/>
              </w:rPr>
              <w:t>86</w:t>
            </w:r>
          </w:hyperlink>
        </w:p>
        <w:p>
          <w:pPr>
            <w:pStyle w:val="Contents4"/>
            <w:tabs>
              <w:tab w:val="clear" w:pos="8176"/>
              <w:tab w:val="right" w:pos="9026" w:leader="dot"/>
            </w:tabs>
            <w:rPr/>
          </w:pPr>
          <w:hyperlink w:anchor="__RefHeading___Toc7193285_3224264995">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7193287_3224264995">
            <w:r>
              <w:rPr>
                <w:webHidden/>
                <w:rStyle w:val="IndexLink"/>
                <w:rtl w:val="true"/>
              </w:rPr>
              <w:t>ترجمه</w:t>
            </w:r>
            <w:r>
              <w:rPr>
                <w:rStyle w:val="IndexLink"/>
                <w:rtl w:val="true"/>
              </w:rPr>
              <w:t>:</w:t>
              <w:tab/>
            </w:r>
            <w:r>
              <w:rPr>
                <w:rStyle w:val="IndexLink"/>
              </w:rPr>
              <w:t>87</w:t>
            </w:r>
          </w:hyperlink>
        </w:p>
        <w:p>
          <w:pPr>
            <w:pStyle w:val="Contents4"/>
            <w:tabs>
              <w:tab w:val="clear" w:pos="8176"/>
              <w:tab w:val="right" w:pos="9026" w:leader="dot"/>
            </w:tabs>
            <w:rPr/>
          </w:pPr>
          <w:hyperlink w:anchor="__RefHeading___Toc7193289_3224264995">
            <w:r>
              <w:rPr>
                <w:webHidden/>
                <w:rStyle w:val="IndexLink"/>
                <w:rtl w:val="true"/>
              </w:rPr>
              <w:t>قرائت</w:t>
            </w:r>
            <w:r>
              <w:rPr>
                <w:rStyle w:val="IndexLink"/>
                <w:rtl w:val="true"/>
              </w:rPr>
              <w:t>:</w:t>
              <w:tab/>
            </w:r>
            <w:r>
              <w:rPr>
                <w:rStyle w:val="IndexLink"/>
              </w:rPr>
              <w:t>87</w:t>
            </w:r>
          </w:hyperlink>
        </w:p>
        <w:p>
          <w:pPr>
            <w:pStyle w:val="Contents4"/>
            <w:tabs>
              <w:tab w:val="clear" w:pos="8176"/>
              <w:tab w:val="right" w:pos="9026" w:leader="dot"/>
            </w:tabs>
            <w:rPr/>
          </w:pPr>
          <w:hyperlink w:anchor="__RefHeading___Toc7193291_3224264995">
            <w:r>
              <w:rPr>
                <w:webHidden/>
                <w:rStyle w:val="IndexLink"/>
                <w:rtl w:val="true"/>
              </w:rPr>
              <w:t>لغت</w:t>
            </w:r>
            <w:r>
              <w:rPr>
                <w:rStyle w:val="IndexLink"/>
                <w:rtl w:val="true"/>
              </w:rPr>
              <w:t>:</w:t>
              <w:tab/>
            </w:r>
            <w:r>
              <w:rPr>
                <w:rStyle w:val="IndexLink"/>
              </w:rPr>
              <w:t>87</w:t>
            </w:r>
          </w:hyperlink>
        </w:p>
        <w:p>
          <w:pPr>
            <w:pStyle w:val="Contents4"/>
            <w:tabs>
              <w:tab w:val="clear" w:pos="8176"/>
              <w:tab w:val="right" w:pos="9026" w:leader="dot"/>
            </w:tabs>
            <w:rPr/>
          </w:pPr>
          <w:hyperlink w:anchor="__RefHeading___Toc7193293_3224264995">
            <w:r>
              <w:rPr>
                <w:webHidden/>
                <w:rStyle w:val="IndexLink"/>
                <w:rtl w:val="true"/>
              </w:rPr>
              <w:t>مقصود</w:t>
            </w:r>
            <w:r>
              <w:rPr>
                <w:rStyle w:val="IndexLink"/>
                <w:rtl w:val="true"/>
              </w:rPr>
              <w:t>:</w:t>
              <w:tab/>
            </w:r>
            <w:r>
              <w:rPr>
                <w:rStyle w:val="IndexLink"/>
              </w:rPr>
              <w:t>87</w:t>
            </w:r>
          </w:hyperlink>
        </w:p>
        <w:p>
          <w:pPr>
            <w:pStyle w:val="Contents3"/>
            <w:tabs>
              <w:tab w:val="clear" w:pos="8459"/>
              <w:tab w:val="right" w:pos="9026" w:leader="dot"/>
            </w:tabs>
            <w:rPr/>
          </w:pPr>
          <w:hyperlink w:anchor="__RefHeading___Toc7193295_3224264995">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126</w:t>
            </w:r>
            <w:r>
              <w:rPr>
                <w:rStyle w:val="IndexLink"/>
                <w:rtl w:val="true"/>
              </w:rPr>
              <w:t xml:space="preserve"> </w:t>
            </w:r>
            <w:r>
              <w:rPr>
                <w:rStyle w:val="IndexLink"/>
                <w:rtl w:val="true"/>
              </w:rPr>
              <w:t xml:space="preserve">تا </w:t>
            </w:r>
            <w:r>
              <w:rPr>
                <w:rStyle w:val="IndexLink"/>
              </w:rPr>
              <w:t>130</w:t>
            </w:r>
            <w:r>
              <w:rPr>
                <w:rStyle w:val="IndexLink"/>
                <w:rtl w:val="true"/>
              </w:rPr>
              <w:t>]</w:t>
              <w:tab/>
            </w:r>
            <w:r>
              <w:rPr>
                <w:rStyle w:val="IndexLink"/>
              </w:rPr>
              <w:t>92</w:t>
            </w:r>
          </w:hyperlink>
        </w:p>
        <w:p>
          <w:pPr>
            <w:pStyle w:val="Contents4"/>
            <w:tabs>
              <w:tab w:val="clear" w:pos="8176"/>
              <w:tab w:val="right" w:pos="9026" w:leader="dot"/>
            </w:tabs>
            <w:rPr/>
          </w:pPr>
          <w:hyperlink w:anchor="__RefHeading___Toc7193297_3224264995">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7193299_3224264995">
            <w:r>
              <w:rPr>
                <w:webHidden/>
                <w:rStyle w:val="IndexLink"/>
                <w:rtl w:val="true"/>
              </w:rPr>
              <w:t>ترجمه</w:t>
            </w:r>
            <w:r>
              <w:rPr>
                <w:rStyle w:val="IndexLink"/>
                <w:rtl w:val="true"/>
              </w:rPr>
              <w:t>:</w:t>
              <w:tab/>
            </w:r>
            <w:r>
              <w:rPr>
                <w:rStyle w:val="IndexLink"/>
              </w:rPr>
              <w:t>92</w:t>
            </w:r>
          </w:hyperlink>
        </w:p>
        <w:p>
          <w:pPr>
            <w:pStyle w:val="Contents4"/>
            <w:tabs>
              <w:tab w:val="clear" w:pos="8176"/>
              <w:tab w:val="right" w:pos="9026" w:leader="dot"/>
            </w:tabs>
            <w:rPr/>
          </w:pPr>
          <w:hyperlink w:anchor="__RefHeading___Toc7193301_3224264995">
            <w:r>
              <w:rPr>
                <w:webHidden/>
                <w:rStyle w:val="IndexLink"/>
                <w:rtl w:val="true"/>
              </w:rPr>
              <w:t>قرائت</w:t>
            </w:r>
            <w:r>
              <w:rPr>
                <w:rStyle w:val="IndexLink"/>
                <w:rtl w:val="true"/>
              </w:rPr>
              <w:t>:</w:t>
              <w:tab/>
            </w:r>
            <w:r>
              <w:rPr>
                <w:rStyle w:val="IndexLink"/>
              </w:rPr>
              <w:t>93</w:t>
            </w:r>
          </w:hyperlink>
        </w:p>
        <w:p>
          <w:pPr>
            <w:pStyle w:val="Contents4"/>
            <w:tabs>
              <w:tab w:val="clear" w:pos="8176"/>
              <w:tab w:val="right" w:pos="9026" w:leader="dot"/>
            </w:tabs>
            <w:rPr/>
          </w:pPr>
          <w:hyperlink w:anchor="__RefHeading___Toc7193303_3224264995">
            <w:r>
              <w:rPr>
                <w:webHidden/>
                <w:rStyle w:val="IndexLink"/>
                <w:rtl w:val="true"/>
              </w:rPr>
              <w:t>لغت</w:t>
            </w:r>
            <w:r>
              <w:rPr>
                <w:rStyle w:val="IndexLink"/>
                <w:rtl w:val="true"/>
              </w:rPr>
              <w:t>:</w:t>
              <w:tab/>
            </w:r>
            <w:r>
              <w:rPr>
                <w:rStyle w:val="IndexLink"/>
              </w:rPr>
              <w:t>93</w:t>
            </w:r>
          </w:hyperlink>
        </w:p>
        <w:p>
          <w:pPr>
            <w:pStyle w:val="Contents4"/>
            <w:tabs>
              <w:tab w:val="clear" w:pos="8176"/>
              <w:tab w:val="right" w:pos="9026" w:leader="dot"/>
            </w:tabs>
            <w:rPr/>
          </w:pPr>
          <w:hyperlink w:anchor="__RefHeading___Toc7193305_3224264995">
            <w:r>
              <w:rPr>
                <w:webHidden/>
                <w:rStyle w:val="IndexLink"/>
                <w:rtl w:val="true"/>
              </w:rPr>
              <w:t>اعراب</w:t>
            </w:r>
            <w:r>
              <w:rPr>
                <w:rStyle w:val="IndexLink"/>
                <w:rtl w:val="true"/>
              </w:rPr>
              <w:t>:</w:t>
              <w:tab/>
            </w:r>
            <w:r>
              <w:rPr>
                <w:rStyle w:val="IndexLink"/>
              </w:rPr>
              <w:t>93</w:t>
            </w:r>
          </w:hyperlink>
        </w:p>
        <w:p>
          <w:pPr>
            <w:pStyle w:val="Contents4"/>
            <w:tabs>
              <w:tab w:val="clear" w:pos="8176"/>
              <w:tab w:val="right" w:pos="9026" w:leader="dot"/>
            </w:tabs>
            <w:rPr/>
          </w:pPr>
          <w:hyperlink w:anchor="__RefHeading___Toc7193307_3224264995">
            <w:r>
              <w:rPr>
                <w:webHidden/>
                <w:rStyle w:val="IndexLink"/>
                <w:rtl w:val="true"/>
              </w:rPr>
              <w:t>مقصود</w:t>
            </w:r>
            <w:r>
              <w:rPr>
                <w:rStyle w:val="IndexLink"/>
                <w:rtl w:val="true"/>
              </w:rPr>
              <w:t>:</w:t>
              <w:tab/>
            </w:r>
            <w:r>
              <w:rPr>
                <w:rStyle w:val="IndexLink"/>
              </w:rPr>
              <w:t>93</w:t>
            </w:r>
          </w:hyperlink>
        </w:p>
        <w:p>
          <w:pPr>
            <w:pStyle w:val="Contents3"/>
            <w:tabs>
              <w:tab w:val="clear" w:pos="8459"/>
              <w:tab w:val="right" w:pos="9026" w:leader="dot"/>
            </w:tabs>
            <w:rPr/>
          </w:pPr>
          <w:hyperlink w:anchor="__RefHeading___Toc7193309_3224264995">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131</w:t>
            </w:r>
            <w:r>
              <w:rPr>
                <w:rStyle w:val="IndexLink"/>
                <w:rtl w:val="true"/>
              </w:rPr>
              <w:t xml:space="preserve"> </w:t>
            </w:r>
            <w:r>
              <w:rPr>
                <w:rStyle w:val="IndexLink"/>
                <w:rtl w:val="true"/>
              </w:rPr>
              <w:t xml:space="preserve">تا </w:t>
            </w:r>
            <w:r>
              <w:rPr>
                <w:rStyle w:val="IndexLink"/>
              </w:rPr>
              <w:t>135</w:t>
            </w:r>
            <w:r>
              <w:rPr>
                <w:rStyle w:val="IndexLink"/>
                <w:rtl w:val="true"/>
              </w:rPr>
              <w:t>]</w:t>
              <w:tab/>
            </w:r>
            <w:r>
              <w:rPr>
                <w:rStyle w:val="IndexLink"/>
              </w:rPr>
              <w:t>96</w:t>
            </w:r>
          </w:hyperlink>
        </w:p>
        <w:p>
          <w:pPr>
            <w:pStyle w:val="Contents4"/>
            <w:tabs>
              <w:tab w:val="clear" w:pos="8176"/>
              <w:tab w:val="right" w:pos="9026" w:leader="dot"/>
            </w:tabs>
            <w:rPr/>
          </w:pPr>
          <w:hyperlink w:anchor="__RefHeading___Toc7193311_3224264995">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7193313_3224264995">
            <w:r>
              <w:rPr>
                <w:webHidden/>
                <w:rStyle w:val="IndexLink"/>
                <w:rtl w:val="true"/>
              </w:rPr>
              <w:t>ترجمه</w:t>
            </w:r>
            <w:r>
              <w:rPr>
                <w:rStyle w:val="IndexLink"/>
                <w:rtl w:val="true"/>
              </w:rPr>
              <w:t>:</w:t>
              <w:tab/>
            </w:r>
            <w:r>
              <w:rPr>
                <w:rStyle w:val="IndexLink"/>
              </w:rPr>
              <w:t>96</w:t>
            </w:r>
          </w:hyperlink>
        </w:p>
        <w:p>
          <w:pPr>
            <w:pStyle w:val="Contents4"/>
            <w:tabs>
              <w:tab w:val="clear" w:pos="8176"/>
              <w:tab w:val="right" w:pos="9026" w:leader="dot"/>
            </w:tabs>
            <w:rPr/>
          </w:pPr>
          <w:hyperlink w:anchor="__RefHeading___Toc7193315_3224264995">
            <w:r>
              <w:rPr>
                <w:webHidden/>
                <w:rStyle w:val="IndexLink"/>
                <w:rtl w:val="true"/>
              </w:rPr>
              <w:t>قرائت</w:t>
            </w:r>
            <w:r>
              <w:rPr>
                <w:rStyle w:val="IndexLink"/>
                <w:rtl w:val="true"/>
              </w:rPr>
              <w:t>:</w:t>
              <w:tab/>
            </w:r>
            <w:r>
              <w:rPr>
                <w:rStyle w:val="IndexLink"/>
              </w:rPr>
              <w:t>97</w:t>
            </w:r>
          </w:hyperlink>
        </w:p>
        <w:p>
          <w:pPr>
            <w:pStyle w:val="Contents4"/>
            <w:tabs>
              <w:tab w:val="clear" w:pos="8176"/>
              <w:tab w:val="right" w:pos="9026" w:leader="dot"/>
            </w:tabs>
            <w:rPr/>
          </w:pPr>
          <w:hyperlink w:anchor="__RefHeading___Toc7193317_3224264995">
            <w:r>
              <w:rPr>
                <w:webHidden/>
                <w:rStyle w:val="IndexLink"/>
                <w:rtl w:val="true"/>
              </w:rPr>
              <w:t>اعراب</w:t>
            </w:r>
            <w:r>
              <w:rPr>
                <w:rStyle w:val="IndexLink"/>
                <w:rtl w:val="true"/>
              </w:rPr>
              <w:t>:</w:t>
              <w:tab/>
            </w:r>
            <w:r>
              <w:rPr>
                <w:rStyle w:val="IndexLink"/>
              </w:rPr>
              <w:t>97</w:t>
            </w:r>
          </w:hyperlink>
        </w:p>
        <w:p>
          <w:pPr>
            <w:pStyle w:val="Contents4"/>
            <w:tabs>
              <w:tab w:val="clear" w:pos="8176"/>
              <w:tab w:val="right" w:pos="9026" w:leader="dot"/>
            </w:tabs>
            <w:rPr/>
          </w:pPr>
          <w:hyperlink w:anchor="__RefHeading___Toc7193319_3224264995">
            <w:r>
              <w:rPr>
                <w:webHidden/>
                <w:rStyle w:val="IndexLink"/>
                <w:rtl w:val="true"/>
              </w:rPr>
              <w:t>شأن نزول</w:t>
            </w:r>
            <w:r>
              <w:rPr>
                <w:rStyle w:val="IndexLink"/>
                <w:rtl w:val="true"/>
              </w:rPr>
              <w:t>:</w:t>
              <w:tab/>
            </w:r>
            <w:r>
              <w:rPr>
                <w:rStyle w:val="IndexLink"/>
              </w:rPr>
              <w:t>97</w:t>
            </w:r>
          </w:hyperlink>
        </w:p>
        <w:p>
          <w:pPr>
            <w:pStyle w:val="Contents4"/>
            <w:tabs>
              <w:tab w:val="clear" w:pos="8176"/>
              <w:tab w:val="right" w:pos="9026" w:leader="dot"/>
            </w:tabs>
            <w:rPr/>
          </w:pPr>
          <w:hyperlink w:anchor="__RefHeading___Toc7193321_3224264995">
            <w:r>
              <w:rPr>
                <w:webHidden/>
                <w:rStyle w:val="IndexLink"/>
                <w:rtl w:val="true"/>
              </w:rPr>
              <w:t>مقصود</w:t>
            </w:r>
            <w:r>
              <w:rPr>
                <w:rStyle w:val="IndexLink"/>
                <w:rtl w:val="true"/>
              </w:rPr>
              <w:t>:</w:t>
              <w:tab/>
            </w:r>
            <w:r>
              <w:rPr>
                <w:rStyle w:val="IndexLink"/>
              </w:rPr>
              <w:t>98</w:t>
            </w:r>
          </w:hyperlink>
        </w:p>
        <w:p>
          <w:pPr>
            <w:pStyle w:val="Contents4"/>
            <w:tabs>
              <w:tab w:val="clear" w:pos="8176"/>
              <w:tab w:val="right" w:pos="9026" w:leader="dot"/>
            </w:tabs>
            <w:rPr/>
          </w:pPr>
          <w:hyperlink w:anchor="__RefHeading___Toc7193323_3224264995">
            <w:r>
              <w:rPr>
                <w:webHidden/>
                <w:rStyle w:val="IndexLink"/>
                <w:rtl w:val="true"/>
              </w:rPr>
              <w:t>دلالت</w:t>
            </w:r>
            <w:r>
              <w:rPr>
                <w:rStyle w:val="IndexLink"/>
                <w:rtl w:val="true"/>
              </w:rPr>
              <w:t>:</w:t>
              <w:tab/>
            </w:r>
            <w:r>
              <w:rPr>
                <w:rStyle w:val="IndexLink"/>
              </w:rPr>
              <w:t>100</w:t>
            </w:r>
          </w:hyperlink>
        </w:p>
        <w:p>
          <w:pPr>
            <w:pStyle w:val="Contents2"/>
            <w:tabs>
              <w:tab w:val="clear" w:pos="8743"/>
              <w:tab w:val="right" w:pos="9026" w:leader="dot"/>
            </w:tabs>
            <w:rPr/>
          </w:pPr>
          <w:hyperlink w:anchor="__RefHeading___Toc7193325_3224264995">
            <w:r>
              <w:rPr>
                <w:webHidden/>
                <w:rStyle w:val="IndexLink"/>
                <w:rtl w:val="true"/>
              </w:rPr>
              <w:t>سورۀ انبیاء</w:t>
            </w:r>
            <w:r>
              <w:rPr>
                <w:rStyle w:val="IndexLink"/>
                <w:rtl w:val="true"/>
              </w:rPr>
              <w:tab/>
            </w:r>
            <w:r>
              <w:rPr>
                <w:rStyle w:val="IndexLink"/>
              </w:rPr>
              <w:t>101</w:t>
            </w:r>
          </w:hyperlink>
        </w:p>
        <w:p>
          <w:pPr>
            <w:pStyle w:val="Contents3"/>
            <w:tabs>
              <w:tab w:val="clear" w:pos="8459"/>
              <w:tab w:val="right" w:pos="9026" w:leader="dot"/>
            </w:tabs>
            <w:rPr/>
          </w:pPr>
          <w:hyperlink w:anchor="__RefHeading___Toc7193327_3224264995">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7193329_3224264995">
            <w:r>
              <w:rPr>
                <w:webHidden/>
                <w:rStyle w:val="IndexLink"/>
                <w:rtl w:val="true"/>
              </w:rPr>
              <w:t>فضیلت سوره</w:t>
            </w:r>
            <w:r>
              <w:rPr>
                <w:rStyle w:val="IndexLink"/>
                <w:rtl w:val="true"/>
              </w:rPr>
              <w:t>:</w:t>
              <w:tab/>
            </w:r>
            <w:r>
              <w:rPr>
                <w:rStyle w:val="IndexLink"/>
              </w:rPr>
              <w:t>101</w:t>
            </w:r>
          </w:hyperlink>
        </w:p>
        <w:p>
          <w:pPr>
            <w:pStyle w:val="Contents3"/>
            <w:tabs>
              <w:tab w:val="clear" w:pos="8459"/>
              <w:tab w:val="right" w:pos="9026" w:leader="dot"/>
            </w:tabs>
            <w:rPr/>
          </w:pPr>
          <w:hyperlink w:anchor="__RefHeading___Toc7193331_3224264995">
            <w:r>
              <w:rPr>
                <w:webHidden/>
                <w:rStyle w:val="IndexLink"/>
                <w:rtl w:val="true"/>
              </w:rPr>
              <w:t>تفسیر سوره</w:t>
            </w:r>
            <w:r>
              <w:rPr>
                <w:rStyle w:val="IndexLink"/>
                <w:rtl w:val="true"/>
              </w:rPr>
              <w:t>:</w:t>
              <w:tab/>
            </w:r>
            <w:r>
              <w:rPr>
                <w:rStyle w:val="IndexLink"/>
              </w:rPr>
              <w:t>101</w:t>
            </w:r>
          </w:hyperlink>
        </w:p>
        <w:p>
          <w:pPr>
            <w:pStyle w:val="Contents3"/>
            <w:tabs>
              <w:tab w:val="clear" w:pos="8459"/>
              <w:tab w:val="right" w:pos="9026" w:leader="dot"/>
            </w:tabs>
            <w:rPr/>
          </w:pPr>
          <w:hyperlink w:anchor="__RefHeading___Toc7193333_3224264995">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102</w:t>
            </w:r>
          </w:hyperlink>
        </w:p>
        <w:p>
          <w:pPr>
            <w:pStyle w:val="Contents4"/>
            <w:tabs>
              <w:tab w:val="clear" w:pos="8176"/>
              <w:tab w:val="right" w:pos="9026" w:leader="dot"/>
            </w:tabs>
            <w:rPr/>
          </w:pPr>
          <w:hyperlink w:anchor="__RefHeading___Toc7193335_3224264995">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7193337_3224264995">
            <w:r>
              <w:rPr>
                <w:webHidden/>
                <w:rStyle w:val="IndexLink"/>
                <w:rtl w:val="true"/>
              </w:rPr>
              <w:t>ترجمه</w:t>
            </w:r>
            <w:r>
              <w:rPr>
                <w:rStyle w:val="IndexLink"/>
                <w:rtl w:val="true"/>
              </w:rPr>
              <w:t>:</w:t>
              <w:tab/>
            </w:r>
            <w:r>
              <w:rPr>
                <w:rStyle w:val="IndexLink"/>
              </w:rPr>
              <w:t>102</w:t>
            </w:r>
          </w:hyperlink>
        </w:p>
        <w:p>
          <w:pPr>
            <w:pStyle w:val="Contents4"/>
            <w:tabs>
              <w:tab w:val="clear" w:pos="8176"/>
              <w:tab w:val="right" w:pos="9026" w:leader="dot"/>
            </w:tabs>
            <w:rPr/>
          </w:pPr>
          <w:hyperlink w:anchor="__RefHeading___Toc7193339_3224264995">
            <w:r>
              <w:rPr>
                <w:webHidden/>
                <w:rStyle w:val="IndexLink"/>
                <w:rtl w:val="true"/>
              </w:rPr>
              <w:t>قرائت</w:t>
            </w:r>
            <w:r>
              <w:rPr>
                <w:rStyle w:val="IndexLink"/>
                <w:rtl w:val="true"/>
              </w:rPr>
              <w:t>:</w:t>
              <w:tab/>
            </w:r>
            <w:r>
              <w:rPr>
                <w:rStyle w:val="IndexLink"/>
              </w:rPr>
              <w:t>103</w:t>
            </w:r>
          </w:hyperlink>
        </w:p>
        <w:p>
          <w:pPr>
            <w:pStyle w:val="Contents4"/>
            <w:tabs>
              <w:tab w:val="clear" w:pos="8176"/>
              <w:tab w:val="right" w:pos="9026" w:leader="dot"/>
            </w:tabs>
            <w:rPr/>
          </w:pPr>
          <w:hyperlink w:anchor="__RefHeading___Toc7193341_3224264995">
            <w:r>
              <w:rPr>
                <w:webHidden/>
                <w:rStyle w:val="IndexLink"/>
                <w:rtl w:val="true"/>
              </w:rPr>
              <w:t>اعراب</w:t>
            </w:r>
            <w:r>
              <w:rPr>
                <w:rStyle w:val="IndexLink"/>
                <w:rtl w:val="true"/>
              </w:rPr>
              <w:t>:</w:t>
              <w:tab/>
            </w:r>
            <w:r>
              <w:rPr>
                <w:rStyle w:val="IndexLink"/>
              </w:rPr>
              <w:t>103</w:t>
            </w:r>
          </w:hyperlink>
        </w:p>
        <w:p>
          <w:pPr>
            <w:pStyle w:val="Contents4"/>
            <w:tabs>
              <w:tab w:val="clear" w:pos="8176"/>
              <w:tab w:val="right" w:pos="9026" w:leader="dot"/>
            </w:tabs>
            <w:rPr/>
          </w:pPr>
          <w:hyperlink w:anchor="__RefHeading___Toc7193343_3224264995">
            <w:r>
              <w:rPr>
                <w:webHidden/>
                <w:rStyle w:val="IndexLink"/>
                <w:rtl w:val="true"/>
              </w:rPr>
              <w:t>مقصود</w:t>
            </w:r>
            <w:r>
              <w:rPr>
                <w:rStyle w:val="IndexLink"/>
                <w:rtl w:val="true"/>
              </w:rPr>
              <w:t>:</w:t>
              <w:tab/>
            </w:r>
            <w:r>
              <w:rPr>
                <w:rStyle w:val="IndexLink"/>
              </w:rPr>
              <w:t>103</w:t>
            </w:r>
          </w:hyperlink>
        </w:p>
        <w:p>
          <w:pPr>
            <w:pStyle w:val="Contents4"/>
            <w:tabs>
              <w:tab w:val="clear" w:pos="8176"/>
              <w:tab w:val="right" w:pos="9026" w:leader="dot"/>
            </w:tabs>
            <w:rPr/>
          </w:pPr>
          <w:hyperlink w:anchor="__RefHeading___Toc7193345_3224264995">
            <w:r>
              <w:rPr>
                <w:webHidden/>
                <w:rStyle w:val="IndexLink"/>
                <w:rtl w:val="true"/>
              </w:rPr>
              <w:t>دلالت</w:t>
            </w:r>
            <w:r>
              <w:rPr>
                <w:rStyle w:val="IndexLink"/>
                <w:rtl w:val="true"/>
              </w:rPr>
              <w:t>:</w:t>
              <w:tab/>
            </w:r>
            <w:r>
              <w:rPr>
                <w:rStyle w:val="IndexLink"/>
              </w:rPr>
              <w:t>105</w:t>
            </w:r>
          </w:hyperlink>
        </w:p>
        <w:p>
          <w:pPr>
            <w:pStyle w:val="Contents3"/>
            <w:tabs>
              <w:tab w:val="clear" w:pos="8459"/>
              <w:tab w:val="right" w:pos="9026" w:leader="dot"/>
            </w:tabs>
            <w:rPr/>
          </w:pPr>
          <w:hyperlink w:anchor="__RefHeading___Toc7193347_3224264995">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106</w:t>
            </w:r>
          </w:hyperlink>
        </w:p>
        <w:p>
          <w:pPr>
            <w:pStyle w:val="Contents4"/>
            <w:tabs>
              <w:tab w:val="clear" w:pos="8176"/>
              <w:tab w:val="right" w:pos="9026" w:leader="dot"/>
            </w:tabs>
            <w:rPr/>
          </w:pPr>
          <w:hyperlink w:anchor="__RefHeading___Toc7193349_3224264995">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7193351_3224264995">
            <w:r>
              <w:rPr>
                <w:webHidden/>
                <w:rStyle w:val="IndexLink"/>
                <w:rtl w:val="true"/>
              </w:rPr>
              <w:t>ترجمه</w:t>
            </w:r>
            <w:r>
              <w:rPr>
                <w:rStyle w:val="IndexLink"/>
                <w:rtl w:val="true"/>
              </w:rPr>
              <w:t>:</w:t>
              <w:tab/>
            </w:r>
            <w:r>
              <w:rPr>
                <w:rStyle w:val="IndexLink"/>
              </w:rPr>
              <w:t>106</w:t>
            </w:r>
          </w:hyperlink>
        </w:p>
        <w:p>
          <w:pPr>
            <w:pStyle w:val="Contents4"/>
            <w:tabs>
              <w:tab w:val="clear" w:pos="8176"/>
              <w:tab w:val="right" w:pos="9026" w:leader="dot"/>
            </w:tabs>
            <w:rPr/>
          </w:pPr>
          <w:hyperlink w:anchor="__RefHeading___Toc7193353_3224264995">
            <w:r>
              <w:rPr>
                <w:webHidden/>
                <w:rStyle w:val="IndexLink"/>
                <w:rtl w:val="true"/>
              </w:rPr>
              <w:t>قرائت</w:t>
            </w:r>
            <w:r>
              <w:rPr>
                <w:rStyle w:val="IndexLink"/>
                <w:rtl w:val="true"/>
              </w:rPr>
              <w:t>:</w:t>
              <w:tab/>
            </w:r>
            <w:r>
              <w:rPr>
                <w:rStyle w:val="IndexLink"/>
              </w:rPr>
              <w:t>106</w:t>
            </w:r>
          </w:hyperlink>
        </w:p>
        <w:p>
          <w:pPr>
            <w:pStyle w:val="Contents4"/>
            <w:tabs>
              <w:tab w:val="clear" w:pos="8176"/>
              <w:tab w:val="right" w:pos="9026" w:leader="dot"/>
            </w:tabs>
            <w:rPr/>
          </w:pPr>
          <w:hyperlink w:anchor="__RefHeading___Toc7193355_3224264995">
            <w:r>
              <w:rPr>
                <w:webHidden/>
                <w:rStyle w:val="IndexLink"/>
                <w:rtl w:val="true"/>
              </w:rPr>
              <w:t>اعراب</w:t>
            </w:r>
            <w:r>
              <w:rPr>
                <w:rStyle w:val="IndexLink"/>
                <w:rtl w:val="true"/>
              </w:rPr>
              <w:t>:</w:t>
              <w:tab/>
            </w:r>
            <w:r>
              <w:rPr>
                <w:rStyle w:val="IndexLink"/>
              </w:rPr>
              <w:t>107</w:t>
            </w:r>
          </w:hyperlink>
        </w:p>
        <w:p>
          <w:pPr>
            <w:pStyle w:val="Contents4"/>
            <w:tabs>
              <w:tab w:val="clear" w:pos="8176"/>
              <w:tab w:val="right" w:pos="9026" w:leader="dot"/>
            </w:tabs>
            <w:rPr/>
          </w:pPr>
          <w:hyperlink w:anchor="__RefHeading___Toc7193357_3224264995">
            <w:r>
              <w:rPr>
                <w:webHidden/>
                <w:rStyle w:val="IndexLink"/>
                <w:rtl w:val="true"/>
              </w:rPr>
              <w:t>مقصود</w:t>
            </w:r>
            <w:r>
              <w:rPr>
                <w:rStyle w:val="IndexLink"/>
                <w:rtl w:val="true"/>
              </w:rPr>
              <w:t>:</w:t>
              <w:tab/>
            </w:r>
            <w:r>
              <w:rPr>
                <w:rStyle w:val="IndexLink"/>
              </w:rPr>
              <w:t>107</w:t>
            </w:r>
          </w:hyperlink>
        </w:p>
        <w:p>
          <w:pPr>
            <w:pStyle w:val="Contents3"/>
            <w:tabs>
              <w:tab w:val="clear" w:pos="8459"/>
              <w:tab w:val="right" w:pos="9026" w:leader="dot"/>
            </w:tabs>
            <w:rPr/>
          </w:pPr>
          <w:hyperlink w:anchor="__RefHeading___Toc7193359_3224264995">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110</w:t>
            </w:r>
          </w:hyperlink>
        </w:p>
        <w:p>
          <w:pPr>
            <w:pStyle w:val="Contents4"/>
            <w:tabs>
              <w:tab w:val="clear" w:pos="8176"/>
              <w:tab w:val="right" w:pos="9026" w:leader="dot"/>
            </w:tabs>
            <w:rPr/>
          </w:pPr>
          <w:hyperlink w:anchor="__RefHeading___Toc7193361_3224264995">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7193363_3224264995">
            <w:r>
              <w:rPr>
                <w:webHidden/>
                <w:rStyle w:val="IndexLink"/>
                <w:rtl w:val="true"/>
              </w:rPr>
              <w:t>ترجمه</w:t>
            </w:r>
            <w:r>
              <w:rPr>
                <w:rStyle w:val="IndexLink"/>
                <w:rtl w:val="true"/>
              </w:rPr>
              <w:t>:</w:t>
              <w:tab/>
            </w:r>
            <w:r>
              <w:rPr>
                <w:rStyle w:val="IndexLink"/>
              </w:rPr>
              <w:t>111</w:t>
            </w:r>
          </w:hyperlink>
        </w:p>
        <w:p>
          <w:pPr>
            <w:pStyle w:val="Contents4"/>
            <w:tabs>
              <w:tab w:val="clear" w:pos="8176"/>
              <w:tab w:val="right" w:pos="9026" w:leader="dot"/>
            </w:tabs>
            <w:rPr/>
          </w:pPr>
          <w:hyperlink w:anchor="__RefHeading___Toc7193365_3224264995">
            <w:r>
              <w:rPr>
                <w:webHidden/>
                <w:rStyle w:val="IndexLink"/>
                <w:rtl w:val="true"/>
              </w:rPr>
              <w:t>لغت</w:t>
            </w:r>
            <w:r>
              <w:rPr>
                <w:rStyle w:val="IndexLink"/>
                <w:rtl w:val="true"/>
              </w:rPr>
              <w:t>:</w:t>
              <w:tab/>
            </w:r>
            <w:r>
              <w:rPr>
                <w:rStyle w:val="IndexLink"/>
              </w:rPr>
              <w:t>111</w:t>
            </w:r>
          </w:hyperlink>
        </w:p>
        <w:p>
          <w:pPr>
            <w:pStyle w:val="Contents4"/>
            <w:tabs>
              <w:tab w:val="clear" w:pos="8176"/>
              <w:tab w:val="right" w:pos="9026" w:leader="dot"/>
            </w:tabs>
            <w:rPr/>
          </w:pPr>
          <w:hyperlink w:anchor="__RefHeading___Toc7193367_3224264995">
            <w:r>
              <w:rPr>
                <w:webHidden/>
                <w:rStyle w:val="IndexLink"/>
                <w:rtl w:val="true"/>
              </w:rPr>
              <w:t>اعراب</w:t>
            </w:r>
            <w:r>
              <w:rPr>
                <w:rStyle w:val="IndexLink"/>
                <w:rtl w:val="true"/>
              </w:rPr>
              <w:t>:</w:t>
              <w:tab/>
            </w:r>
            <w:r>
              <w:rPr>
                <w:rStyle w:val="IndexLink"/>
              </w:rPr>
              <w:t>111</w:t>
            </w:r>
          </w:hyperlink>
        </w:p>
        <w:p>
          <w:pPr>
            <w:pStyle w:val="Contents4"/>
            <w:tabs>
              <w:tab w:val="clear" w:pos="8176"/>
              <w:tab w:val="right" w:pos="9026" w:leader="dot"/>
            </w:tabs>
            <w:rPr/>
          </w:pPr>
          <w:hyperlink w:anchor="__RefHeading___Toc7193369_3224264995">
            <w:r>
              <w:rPr>
                <w:webHidden/>
                <w:rStyle w:val="IndexLink"/>
                <w:rtl w:val="true"/>
              </w:rPr>
              <w:t>مقصود</w:t>
            </w:r>
            <w:r>
              <w:rPr>
                <w:rStyle w:val="IndexLink"/>
                <w:rtl w:val="true"/>
              </w:rPr>
              <w:t>:</w:t>
              <w:tab/>
            </w:r>
            <w:r>
              <w:rPr>
                <w:rStyle w:val="IndexLink"/>
              </w:rPr>
              <w:t>112</w:t>
            </w:r>
          </w:hyperlink>
        </w:p>
        <w:p>
          <w:pPr>
            <w:pStyle w:val="Contents4"/>
            <w:tabs>
              <w:tab w:val="clear" w:pos="8176"/>
              <w:tab w:val="right" w:pos="9026" w:leader="dot"/>
            </w:tabs>
            <w:rPr/>
          </w:pPr>
          <w:hyperlink w:anchor="__RefHeading___Toc7193371_3224264995">
            <w:r>
              <w:rPr>
                <w:webHidden/>
                <w:rStyle w:val="IndexLink"/>
                <w:rtl w:val="true"/>
              </w:rPr>
              <w:t>نظم</w:t>
            </w:r>
            <w:r>
              <w:rPr>
                <w:rStyle w:val="IndexLink"/>
                <w:rtl w:val="true"/>
              </w:rPr>
              <w:t>:</w:t>
              <w:tab/>
            </w:r>
            <w:r>
              <w:rPr>
                <w:rStyle w:val="IndexLink"/>
              </w:rPr>
              <w:t>115</w:t>
            </w:r>
          </w:hyperlink>
        </w:p>
        <w:p>
          <w:pPr>
            <w:pStyle w:val="Contents3"/>
            <w:tabs>
              <w:tab w:val="clear" w:pos="8459"/>
              <w:tab w:val="right" w:pos="9026" w:leader="dot"/>
            </w:tabs>
            <w:rPr/>
          </w:pPr>
          <w:hyperlink w:anchor="__RefHeading___Toc7193373_3224264995">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116</w:t>
            </w:r>
          </w:hyperlink>
        </w:p>
        <w:p>
          <w:pPr>
            <w:pStyle w:val="Contents4"/>
            <w:tabs>
              <w:tab w:val="clear" w:pos="8176"/>
              <w:tab w:val="right" w:pos="9026" w:leader="dot"/>
            </w:tabs>
            <w:rPr/>
          </w:pPr>
          <w:hyperlink w:anchor="__RefHeading___Toc7193375_3224264995">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7193377_3224264995">
            <w:r>
              <w:rPr>
                <w:webHidden/>
                <w:rStyle w:val="IndexLink"/>
                <w:rtl w:val="true"/>
              </w:rPr>
              <w:t>ترجمه</w:t>
            </w:r>
            <w:r>
              <w:rPr>
                <w:rStyle w:val="IndexLink"/>
                <w:rtl w:val="true"/>
              </w:rPr>
              <w:t>:</w:t>
              <w:tab/>
            </w:r>
            <w:r>
              <w:rPr>
                <w:rStyle w:val="IndexLink"/>
              </w:rPr>
              <w:t>117</w:t>
            </w:r>
          </w:hyperlink>
        </w:p>
        <w:p>
          <w:pPr>
            <w:pStyle w:val="Contents4"/>
            <w:tabs>
              <w:tab w:val="clear" w:pos="8176"/>
              <w:tab w:val="right" w:pos="9026" w:leader="dot"/>
            </w:tabs>
            <w:rPr/>
          </w:pPr>
          <w:hyperlink w:anchor="__RefHeading___Toc7193379_3224264995">
            <w:r>
              <w:rPr>
                <w:webHidden/>
                <w:rStyle w:val="IndexLink"/>
                <w:rtl w:val="true"/>
              </w:rPr>
              <w:t>قرائت</w:t>
            </w:r>
            <w:r>
              <w:rPr>
                <w:rStyle w:val="IndexLink"/>
                <w:rtl w:val="true"/>
              </w:rPr>
              <w:t>:</w:t>
              <w:tab/>
            </w:r>
            <w:r>
              <w:rPr>
                <w:rStyle w:val="IndexLink"/>
              </w:rPr>
              <w:t>117</w:t>
            </w:r>
          </w:hyperlink>
        </w:p>
        <w:p>
          <w:pPr>
            <w:pStyle w:val="Contents4"/>
            <w:tabs>
              <w:tab w:val="clear" w:pos="8176"/>
              <w:tab w:val="right" w:pos="9026" w:leader="dot"/>
            </w:tabs>
            <w:rPr/>
          </w:pPr>
          <w:hyperlink w:anchor="__RefHeading___Toc7193381_3224264995">
            <w:r>
              <w:rPr>
                <w:webHidden/>
                <w:rStyle w:val="IndexLink"/>
                <w:rtl w:val="true"/>
              </w:rPr>
              <w:t>اعراب</w:t>
            </w:r>
            <w:r>
              <w:rPr>
                <w:rStyle w:val="IndexLink"/>
                <w:rtl w:val="true"/>
              </w:rPr>
              <w:t>:</w:t>
              <w:tab/>
            </w:r>
            <w:r>
              <w:rPr>
                <w:rStyle w:val="IndexLink"/>
              </w:rPr>
              <w:t>117</w:t>
            </w:r>
          </w:hyperlink>
        </w:p>
        <w:p>
          <w:pPr>
            <w:pStyle w:val="Contents4"/>
            <w:tabs>
              <w:tab w:val="clear" w:pos="8176"/>
              <w:tab w:val="right" w:pos="9026" w:leader="dot"/>
            </w:tabs>
            <w:rPr/>
          </w:pPr>
          <w:hyperlink w:anchor="__RefHeading___Toc7193383_3224264995">
            <w:r>
              <w:rPr>
                <w:webHidden/>
                <w:rStyle w:val="IndexLink"/>
                <w:rtl w:val="true"/>
              </w:rPr>
              <w:t>مقصود</w:t>
            </w:r>
            <w:r>
              <w:rPr>
                <w:rStyle w:val="IndexLink"/>
                <w:rtl w:val="true"/>
              </w:rPr>
              <w:t>:</w:t>
              <w:tab/>
            </w:r>
            <w:r>
              <w:rPr>
                <w:rStyle w:val="IndexLink"/>
              </w:rPr>
              <w:t>118</w:t>
            </w:r>
          </w:hyperlink>
        </w:p>
        <w:p>
          <w:pPr>
            <w:pStyle w:val="Contents4"/>
            <w:tabs>
              <w:tab w:val="clear" w:pos="8176"/>
              <w:tab w:val="right" w:pos="9026" w:leader="dot"/>
            </w:tabs>
            <w:rPr/>
          </w:pPr>
          <w:hyperlink w:anchor="__RefHeading___Toc7193385_3224264995">
            <w:r>
              <w:rPr>
                <w:webHidden/>
                <w:rStyle w:val="IndexLink"/>
                <w:rtl w:val="true"/>
              </w:rPr>
              <w:t>نظم</w:t>
            </w:r>
            <w:r>
              <w:rPr>
                <w:rStyle w:val="IndexLink"/>
                <w:rtl w:val="true"/>
              </w:rPr>
              <w:t>:</w:t>
              <w:tab/>
            </w:r>
            <w:r>
              <w:rPr>
                <w:rStyle w:val="IndexLink"/>
              </w:rPr>
              <w:t>122</w:t>
            </w:r>
          </w:hyperlink>
        </w:p>
        <w:p>
          <w:pPr>
            <w:pStyle w:val="Contents3"/>
            <w:tabs>
              <w:tab w:val="clear" w:pos="8459"/>
              <w:tab w:val="right" w:pos="9026" w:leader="dot"/>
            </w:tabs>
            <w:rPr/>
          </w:pPr>
          <w:hyperlink w:anchor="__RefHeading___Toc7193387_3224264995">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124</w:t>
            </w:r>
          </w:hyperlink>
        </w:p>
        <w:p>
          <w:pPr>
            <w:pStyle w:val="Contents4"/>
            <w:tabs>
              <w:tab w:val="clear" w:pos="8176"/>
              <w:tab w:val="right" w:pos="9026" w:leader="dot"/>
            </w:tabs>
            <w:rPr/>
          </w:pPr>
          <w:hyperlink w:anchor="__RefHeading___Toc7193389_3224264995">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7193391_3224264995">
            <w:r>
              <w:rPr>
                <w:webHidden/>
                <w:rStyle w:val="IndexLink"/>
                <w:rtl w:val="true"/>
              </w:rPr>
              <w:t>ترجمه</w:t>
            </w:r>
            <w:r>
              <w:rPr>
                <w:rStyle w:val="IndexLink"/>
                <w:rtl w:val="true"/>
              </w:rPr>
              <w:t>:</w:t>
              <w:tab/>
            </w:r>
            <w:r>
              <w:rPr>
                <w:rStyle w:val="IndexLink"/>
              </w:rPr>
              <w:t>124</w:t>
            </w:r>
          </w:hyperlink>
        </w:p>
        <w:p>
          <w:pPr>
            <w:pStyle w:val="Contents4"/>
            <w:tabs>
              <w:tab w:val="clear" w:pos="8176"/>
              <w:tab w:val="right" w:pos="9026" w:leader="dot"/>
            </w:tabs>
            <w:rPr/>
          </w:pPr>
          <w:hyperlink w:anchor="__RefHeading___Toc7193393_3224264995">
            <w:r>
              <w:rPr>
                <w:webHidden/>
                <w:rStyle w:val="IndexLink"/>
                <w:rtl w:val="true"/>
              </w:rPr>
              <w:t>لغت</w:t>
            </w:r>
            <w:r>
              <w:rPr>
                <w:rStyle w:val="IndexLink"/>
                <w:rtl w:val="true"/>
              </w:rPr>
              <w:t>:</w:t>
              <w:tab/>
            </w:r>
            <w:r>
              <w:rPr>
                <w:rStyle w:val="IndexLink"/>
              </w:rPr>
              <w:t>125</w:t>
            </w:r>
          </w:hyperlink>
        </w:p>
        <w:p>
          <w:pPr>
            <w:pStyle w:val="Contents4"/>
            <w:tabs>
              <w:tab w:val="clear" w:pos="8176"/>
              <w:tab w:val="right" w:pos="9026" w:leader="dot"/>
            </w:tabs>
            <w:rPr/>
          </w:pPr>
          <w:hyperlink w:anchor="__RefHeading___Toc7193395_3224264995">
            <w:r>
              <w:rPr>
                <w:webHidden/>
                <w:rStyle w:val="IndexLink"/>
                <w:rtl w:val="true"/>
              </w:rPr>
              <w:t>اعراب</w:t>
            </w:r>
            <w:r>
              <w:rPr>
                <w:rStyle w:val="IndexLink"/>
                <w:rtl w:val="true"/>
              </w:rPr>
              <w:t>:</w:t>
              <w:tab/>
            </w:r>
            <w:r>
              <w:rPr>
                <w:rStyle w:val="IndexLink"/>
              </w:rPr>
              <w:t>125</w:t>
            </w:r>
          </w:hyperlink>
        </w:p>
        <w:p>
          <w:pPr>
            <w:pStyle w:val="Contents4"/>
            <w:tabs>
              <w:tab w:val="clear" w:pos="8176"/>
              <w:tab w:val="right" w:pos="9026" w:leader="dot"/>
            </w:tabs>
            <w:rPr/>
          </w:pPr>
          <w:hyperlink w:anchor="__RefHeading___Toc7193397_3224264995">
            <w:r>
              <w:rPr>
                <w:webHidden/>
                <w:rStyle w:val="IndexLink"/>
                <w:rtl w:val="true"/>
              </w:rPr>
              <w:t>مقصود</w:t>
            </w:r>
            <w:r>
              <w:rPr>
                <w:rStyle w:val="IndexLink"/>
                <w:rtl w:val="true"/>
              </w:rPr>
              <w:t>:</w:t>
              <w:tab/>
            </w:r>
            <w:r>
              <w:rPr>
                <w:rStyle w:val="IndexLink"/>
              </w:rPr>
              <w:t>125</w:t>
            </w:r>
          </w:hyperlink>
        </w:p>
        <w:p>
          <w:pPr>
            <w:pStyle w:val="Contents4"/>
            <w:tabs>
              <w:tab w:val="clear" w:pos="8176"/>
              <w:tab w:val="right" w:pos="9026" w:leader="dot"/>
            </w:tabs>
            <w:rPr/>
          </w:pPr>
          <w:hyperlink w:anchor="__RefHeading___Toc7193399_3224264995">
            <w:r>
              <w:rPr>
                <w:webHidden/>
                <w:rStyle w:val="IndexLink"/>
                <w:rtl w:val="true"/>
              </w:rPr>
              <w:t>نظم</w:t>
            </w:r>
            <w:r>
              <w:rPr>
                <w:rStyle w:val="IndexLink"/>
                <w:rtl w:val="true"/>
              </w:rPr>
              <w:t>:</w:t>
              <w:tab/>
            </w:r>
            <w:r>
              <w:rPr>
                <w:rStyle w:val="IndexLink"/>
              </w:rPr>
              <w:t>127</w:t>
            </w:r>
          </w:hyperlink>
        </w:p>
        <w:p>
          <w:pPr>
            <w:pStyle w:val="Contents3"/>
            <w:tabs>
              <w:tab w:val="clear" w:pos="8459"/>
              <w:tab w:val="right" w:pos="9026" w:leader="dot"/>
            </w:tabs>
            <w:rPr/>
          </w:pPr>
          <w:hyperlink w:anchor="__RefHeading___Toc7193401_3224264995">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128</w:t>
            </w:r>
          </w:hyperlink>
        </w:p>
        <w:p>
          <w:pPr>
            <w:pStyle w:val="Contents4"/>
            <w:tabs>
              <w:tab w:val="clear" w:pos="8176"/>
              <w:tab w:val="right" w:pos="9026" w:leader="dot"/>
            </w:tabs>
            <w:rPr/>
          </w:pPr>
          <w:hyperlink w:anchor="__RefHeading___Toc7193403_3224264995">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7193405_3224264995">
            <w:r>
              <w:rPr>
                <w:webHidden/>
                <w:rStyle w:val="IndexLink"/>
                <w:rtl w:val="true"/>
              </w:rPr>
              <w:t>ترجمه</w:t>
            </w:r>
            <w:r>
              <w:rPr>
                <w:rStyle w:val="IndexLink"/>
                <w:rtl w:val="true"/>
              </w:rPr>
              <w:t>:</w:t>
              <w:tab/>
            </w:r>
            <w:r>
              <w:rPr>
                <w:rStyle w:val="IndexLink"/>
              </w:rPr>
              <w:t>128</w:t>
            </w:r>
          </w:hyperlink>
        </w:p>
        <w:p>
          <w:pPr>
            <w:pStyle w:val="Contents4"/>
            <w:tabs>
              <w:tab w:val="clear" w:pos="8176"/>
              <w:tab w:val="right" w:pos="9026" w:leader="dot"/>
            </w:tabs>
            <w:rPr/>
          </w:pPr>
          <w:hyperlink w:anchor="__RefHeading___Toc7193407_3224264995">
            <w:r>
              <w:rPr>
                <w:webHidden/>
                <w:rStyle w:val="IndexLink"/>
                <w:rtl w:val="true"/>
              </w:rPr>
              <w:t>لغت</w:t>
            </w:r>
            <w:r>
              <w:rPr>
                <w:rStyle w:val="IndexLink"/>
                <w:rtl w:val="true"/>
              </w:rPr>
              <w:t>:</w:t>
              <w:tab/>
            </w:r>
            <w:r>
              <w:rPr>
                <w:rStyle w:val="IndexLink"/>
              </w:rPr>
              <w:t>128</w:t>
            </w:r>
          </w:hyperlink>
        </w:p>
        <w:p>
          <w:pPr>
            <w:pStyle w:val="Contents4"/>
            <w:tabs>
              <w:tab w:val="clear" w:pos="8176"/>
              <w:tab w:val="right" w:pos="9026" w:leader="dot"/>
            </w:tabs>
            <w:rPr/>
          </w:pPr>
          <w:hyperlink w:anchor="__RefHeading___Toc7193409_3224264995">
            <w:r>
              <w:rPr>
                <w:webHidden/>
                <w:rStyle w:val="IndexLink"/>
                <w:rtl w:val="true"/>
              </w:rPr>
              <w:t>اعراب</w:t>
            </w:r>
            <w:r>
              <w:rPr>
                <w:rStyle w:val="IndexLink"/>
                <w:rtl w:val="true"/>
              </w:rPr>
              <w:t>:</w:t>
              <w:tab/>
            </w:r>
            <w:r>
              <w:rPr>
                <w:rStyle w:val="IndexLink"/>
              </w:rPr>
              <w:t>129</w:t>
            </w:r>
          </w:hyperlink>
        </w:p>
        <w:p>
          <w:pPr>
            <w:pStyle w:val="Contents4"/>
            <w:tabs>
              <w:tab w:val="clear" w:pos="8176"/>
              <w:tab w:val="right" w:pos="9026" w:leader="dot"/>
            </w:tabs>
            <w:rPr/>
          </w:pPr>
          <w:hyperlink w:anchor="__RefHeading___Toc7193411_3224264995">
            <w:r>
              <w:rPr>
                <w:webHidden/>
                <w:rStyle w:val="IndexLink"/>
                <w:rtl w:val="true"/>
              </w:rPr>
              <w:t>مقصود</w:t>
            </w:r>
            <w:r>
              <w:rPr>
                <w:rStyle w:val="IndexLink"/>
                <w:rtl w:val="true"/>
              </w:rPr>
              <w:t>:</w:t>
              <w:tab/>
            </w:r>
            <w:r>
              <w:rPr>
                <w:rStyle w:val="IndexLink"/>
              </w:rPr>
              <w:t>129</w:t>
            </w:r>
          </w:hyperlink>
        </w:p>
        <w:p>
          <w:pPr>
            <w:pStyle w:val="Contents3"/>
            <w:tabs>
              <w:tab w:val="clear" w:pos="8459"/>
              <w:tab w:val="right" w:pos="9026" w:leader="dot"/>
            </w:tabs>
            <w:rPr/>
          </w:pPr>
          <w:hyperlink w:anchor="__RefHeading___Toc7193413_3224264995">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132</w:t>
            </w:r>
          </w:hyperlink>
        </w:p>
        <w:p>
          <w:pPr>
            <w:pStyle w:val="Contents4"/>
            <w:tabs>
              <w:tab w:val="clear" w:pos="8176"/>
              <w:tab w:val="right" w:pos="9026" w:leader="dot"/>
            </w:tabs>
            <w:rPr/>
          </w:pPr>
          <w:hyperlink w:anchor="__RefHeading___Toc7193415_3224264995">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7193417_3224264995">
            <w:r>
              <w:rPr>
                <w:webHidden/>
                <w:rStyle w:val="IndexLink"/>
                <w:rtl w:val="true"/>
              </w:rPr>
              <w:t>ترجمه</w:t>
            </w:r>
            <w:r>
              <w:rPr>
                <w:rStyle w:val="IndexLink"/>
                <w:rtl w:val="true"/>
              </w:rPr>
              <w:t>:</w:t>
              <w:tab/>
            </w:r>
            <w:r>
              <w:rPr>
                <w:rStyle w:val="IndexLink"/>
              </w:rPr>
              <w:t>132</w:t>
            </w:r>
          </w:hyperlink>
        </w:p>
        <w:p>
          <w:pPr>
            <w:pStyle w:val="Contents4"/>
            <w:tabs>
              <w:tab w:val="clear" w:pos="8176"/>
              <w:tab w:val="right" w:pos="9026" w:leader="dot"/>
            </w:tabs>
            <w:rPr/>
          </w:pPr>
          <w:hyperlink w:anchor="__RefHeading___Toc7193419_3224264995">
            <w:r>
              <w:rPr>
                <w:webHidden/>
                <w:rStyle w:val="IndexLink"/>
                <w:rtl w:val="true"/>
              </w:rPr>
              <w:t>قرائت</w:t>
            </w:r>
            <w:r>
              <w:rPr>
                <w:rStyle w:val="IndexLink"/>
                <w:rtl w:val="true"/>
              </w:rPr>
              <w:t>:</w:t>
              <w:tab/>
            </w:r>
            <w:r>
              <w:rPr>
                <w:rStyle w:val="IndexLink"/>
              </w:rPr>
              <w:t>133</w:t>
            </w:r>
          </w:hyperlink>
        </w:p>
        <w:p>
          <w:pPr>
            <w:pStyle w:val="Contents4"/>
            <w:tabs>
              <w:tab w:val="clear" w:pos="8176"/>
              <w:tab w:val="right" w:pos="9026" w:leader="dot"/>
            </w:tabs>
            <w:rPr/>
          </w:pPr>
          <w:hyperlink w:anchor="__RefHeading___Toc7193421_3224264995">
            <w:r>
              <w:rPr>
                <w:webHidden/>
                <w:rStyle w:val="IndexLink"/>
                <w:rtl w:val="true"/>
              </w:rPr>
              <w:t>لغت</w:t>
            </w:r>
            <w:r>
              <w:rPr>
                <w:rStyle w:val="IndexLink"/>
                <w:rtl w:val="true"/>
              </w:rPr>
              <w:t>:</w:t>
              <w:tab/>
            </w:r>
            <w:r>
              <w:rPr>
                <w:rStyle w:val="IndexLink"/>
              </w:rPr>
              <w:t>133</w:t>
            </w:r>
          </w:hyperlink>
        </w:p>
        <w:p>
          <w:pPr>
            <w:pStyle w:val="Contents4"/>
            <w:tabs>
              <w:tab w:val="clear" w:pos="8176"/>
              <w:tab w:val="right" w:pos="9026" w:leader="dot"/>
            </w:tabs>
            <w:rPr/>
          </w:pPr>
          <w:hyperlink w:anchor="__RefHeading___Toc7193423_3224264995">
            <w:r>
              <w:rPr>
                <w:webHidden/>
                <w:rStyle w:val="IndexLink"/>
                <w:rtl w:val="true"/>
              </w:rPr>
              <w:t>اعراب</w:t>
            </w:r>
            <w:r>
              <w:rPr>
                <w:rStyle w:val="IndexLink"/>
                <w:rtl w:val="true"/>
              </w:rPr>
              <w:t>:</w:t>
              <w:tab/>
            </w:r>
            <w:r>
              <w:rPr>
                <w:rStyle w:val="IndexLink"/>
              </w:rPr>
              <w:t>133</w:t>
            </w:r>
          </w:hyperlink>
        </w:p>
        <w:p>
          <w:pPr>
            <w:pStyle w:val="Contents4"/>
            <w:tabs>
              <w:tab w:val="clear" w:pos="8176"/>
              <w:tab w:val="right" w:pos="9026" w:leader="dot"/>
            </w:tabs>
            <w:rPr/>
          </w:pPr>
          <w:hyperlink w:anchor="__RefHeading___Toc7193425_3224264995">
            <w:r>
              <w:rPr>
                <w:webHidden/>
                <w:rStyle w:val="IndexLink"/>
                <w:rtl w:val="true"/>
              </w:rPr>
              <w:t>مقصود</w:t>
            </w:r>
            <w:r>
              <w:rPr>
                <w:rStyle w:val="IndexLink"/>
                <w:rtl w:val="true"/>
              </w:rPr>
              <w:t>:</w:t>
              <w:tab/>
            </w:r>
            <w:r>
              <w:rPr>
                <w:rStyle w:val="IndexLink"/>
              </w:rPr>
              <w:t>133</w:t>
            </w:r>
          </w:hyperlink>
        </w:p>
        <w:p>
          <w:pPr>
            <w:pStyle w:val="Contents4"/>
            <w:tabs>
              <w:tab w:val="clear" w:pos="8176"/>
              <w:tab w:val="right" w:pos="9026" w:leader="dot"/>
            </w:tabs>
            <w:rPr/>
          </w:pPr>
          <w:hyperlink w:anchor="__RefHeading___Toc7193427_3224264995">
            <w:r>
              <w:rPr>
                <w:webHidden/>
                <w:rStyle w:val="IndexLink"/>
                <w:rtl w:val="true"/>
              </w:rPr>
              <w:t>نظم</w:t>
            </w:r>
            <w:r>
              <w:rPr>
                <w:rStyle w:val="IndexLink"/>
                <w:rtl w:val="true"/>
              </w:rPr>
              <w:t>:</w:t>
              <w:tab/>
            </w:r>
            <w:r>
              <w:rPr>
                <w:rStyle w:val="IndexLink"/>
              </w:rPr>
              <w:t>135</w:t>
            </w:r>
          </w:hyperlink>
        </w:p>
        <w:p>
          <w:pPr>
            <w:pStyle w:val="Contents3"/>
            <w:tabs>
              <w:tab w:val="clear" w:pos="8459"/>
              <w:tab w:val="right" w:pos="9026" w:leader="dot"/>
            </w:tabs>
            <w:rPr/>
          </w:pPr>
          <w:hyperlink w:anchor="__RefHeading___Toc7193429_3224264995">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136</w:t>
            </w:r>
          </w:hyperlink>
        </w:p>
        <w:p>
          <w:pPr>
            <w:pStyle w:val="Contents4"/>
            <w:tabs>
              <w:tab w:val="clear" w:pos="8176"/>
              <w:tab w:val="right" w:pos="9026" w:leader="dot"/>
            </w:tabs>
            <w:rPr/>
          </w:pPr>
          <w:hyperlink w:anchor="__RefHeading___Toc7193431_3224264995">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7193433_3224264995">
            <w:r>
              <w:rPr>
                <w:webHidden/>
                <w:rStyle w:val="IndexLink"/>
                <w:rtl w:val="true"/>
              </w:rPr>
              <w:t>ترجمه</w:t>
            </w:r>
            <w:r>
              <w:rPr>
                <w:rStyle w:val="IndexLink"/>
                <w:rtl w:val="true"/>
              </w:rPr>
              <w:t>:</w:t>
              <w:tab/>
            </w:r>
            <w:r>
              <w:rPr>
                <w:rStyle w:val="IndexLink"/>
              </w:rPr>
              <w:t>136</w:t>
            </w:r>
          </w:hyperlink>
        </w:p>
        <w:p>
          <w:pPr>
            <w:pStyle w:val="Contents4"/>
            <w:tabs>
              <w:tab w:val="clear" w:pos="8176"/>
              <w:tab w:val="right" w:pos="9026" w:leader="dot"/>
            </w:tabs>
            <w:rPr/>
          </w:pPr>
          <w:hyperlink w:anchor="__RefHeading___Toc7193435_3224264995">
            <w:r>
              <w:rPr>
                <w:webHidden/>
                <w:rStyle w:val="IndexLink"/>
                <w:rtl w:val="true"/>
              </w:rPr>
              <w:t>قرائت</w:t>
            </w:r>
            <w:r>
              <w:rPr>
                <w:rStyle w:val="IndexLink"/>
                <w:rtl w:val="true"/>
              </w:rPr>
              <w:t>:</w:t>
              <w:tab/>
            </w:r>
            <w:r>
              <w:rPr>
                <w:rStyle w:val="IndexLink"/>
              </w:rPr>
              <w:t>136</w:t>
            </w:r>
          </w:hyperlink>
        </w:p>
        <w:p>
          <w:pPr>
            <w:pStyle w:val="Contents4"/>
            <w:tabs>
              <w:tab w:val="clear" w:pos="8176"/>
              <w:tab w:val="right" w:pos="9026" w:leader="dot"/>
            </w:tabs>
            <w:rPr/>
          </w:pPr>
          <w:hyperlink w:anchor="__RefHeading___Toc7193437_3224264995">
            <w:r>
              <w:rPr>
                <w:webHidden/>
                <w:rStyle w:val="IndexLink"/>
                <w:rtl w:val="true"/>
              </w:rPr>
              <w:t>لغت</w:t>
            </w:r>
            <w:r>
              <w:rPr>
                <w:rStyle w:val="IndexLink"/>
                <w:rtl w:val="true"/>
              </w:rPr>
              <w:t>:</w:t>
              <w:tab/>
            </w:r>
            <w:r>
              <w:rPr>
                <w:rStyle w:val="IndexLink"/>
              </w:rPr>
              <w:t>137</w:t>
            </w:r>
          </w:hyperlink>
        </w:p>
        <w:p>
          <w:pPr>
            <w:pStyle w:val="Contents4"/>
            <w:tabs>
              <w:tab w:val="clear" w:pos="8176"/>
              <w:tab w:val="right" w:pos="9026" w:leader="dot"/>
            </w:tabs>
            <w:rPr/>
          </w:pPr>
          <w:hyperlink w:anchor="__RefHeading___Toc7193439_3224264995">
            <w:r>
              <w:rPr>
                <w:webHidden/>
                <w:rStyle w:val="IndexLink"/>
                <w:rtl w:val="true"/>
              </w:rPr>
              <w:t>اعراب</w:t>
            </w:r>
            <w:r>
              <w:rPr>
                <w:rStyle w:val="IndexLink"/>
                <w:rtl w:val="true"/>
              </w:rPr>
              <w:t>:</w:t>
              <w:tab/>
            </w:r>
            <w:r>
              <w:rPr>
                <w:rStyle w:val="IndexLink"/>
              </w:rPr>
              <w:t>137</w:t>
            </w:r>
          </w:hyperlink>
        </w:p>
        <w:p>
          <w:pPr>
            <w:pStyle w:val="Contents4"/>
            <w:tabs>
              <w:tab w:val="clear" w:pos="8176"/>
              <w:tab w:val="right" w:pos="9026" w:leader="dot"/>
            </w:tabs>
            <w:rPr/>
          </w:pPr>
          <w:hyperlink w:anchor="__RefHeading___Toc7193441_3224264995">
            <w:r>
              <w:rPr>
                <w:webHidden/>
                <w:rStyle w:val="IndexLink"/>
                <w:rtl w:val="true"/>
              </w:rPr>
              <w:t>مقصود</w:t>
            </w:r>
            <w:r>
              <w:rPr>
                <w:rStyle w:val="IndexLink"/>
                <w:rtl w:val="true"/>
              </w:rPr>
              <w:t>:</w:t>
              <w:tab/>
            </w:r>
            <w:r>
              <w:rPr>
                <w:rStyle w:val="IndexLink"/>
              </w:rPr>
              <w:t>137</w:t>
            </w:r>
          </w:hyperlink>
        </w:p>
        <w:p>
          <w:pPr>
            <w:pStyle w:val="Contents4"/>
            <w:tabs>
              <w:tab w:val="clear" w:pos="8176"/>
              <w:tab w:val="right" w:pos="9026" w:leader="dot"/>
            </w:tabs>
            <w:rPr/>
          </w:pPr>
          <w:hyperlink w:anchor="__RefHeading___Toc7193443_3224264995">
            <w:r>
              <w:rPr>
                <w:webHidden/>
                <w:rStyle w:val="IndexLink"/>
                <w:rtl w:val="true"/>
              </w:rPr>
              <w:t>نظم</w:t>
            </w:r>
            <w:r>
              <w:rPr>
                <w:rStyle w:val="IndexLink"/>
                <w:rtl w:val="true"/>
              </w:rPr>
              <w:t>:</w:t>
              <w:tab/>
            </w:r>
            <w:r>
              <w:rPr>
                <w:rStyle w:val="IndexLink"/>
              </w:rPr>
              <w:t>138</w:t>
            </w:r>
          </w:hyperlink>
        </w:p>
        <w:p>
          <w:pPr>
            <w:pStyle w:val="Contents3"/>
            <w:tabs>
              <w:tab w:val="clear" w:pos="8459"/>
              <w:tab w:val="right" w:pos="9026" w:leader="dot"/>
            </w:tabs>
            <w:rPr/>
          </w:pPr>
          <w:hyperlink w:anchor="__RefHeading___Toc7193445_3224264995">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139</w:t>
            </w:r>
          </w:hyperlink>
        </w:p>
        <w:p>
          <w:pPr>
            <w:pStyle w:val="Contents4"/>
            <w:tabs>
              <w:tab w:val="clear" w:pos="8176"/>
              <w:tab w:val="right" w:pos="9026" w:leader="dot"/>
            </w:tabs>
            <w:rPr/>
          </w:pPr>
          <w:hyperlink w:anchor="__RefHeading___Toc7193447_3224264995">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7193449_3224264995">
            <w:r>
              <w:rPr>
                <w:webHidden/>
                <w:rStyle w:val="IndexLink"/>
                <w:rtl w:val="true"/>
              </w:rPr>
              <w:t>ترجمه</w:t>
            </w:r>
            <w:r>
              <w:rPr>
                <w:rStyle w:val="IndexLink"/>
                <w:rtl w:val="true"/>
              </w:rPr>
              <w:t>:</w:t>
              <w:tab/>
            </w:r>
            <w:r>
              <w:rPr>
                <w:rStyle w:val="IndexLink"/>
              </w:rPr>
              <w:t>140</w:t>
            </w:r>
          </w:hyperlink>
        </w:p>
        <w:p>
          <w:pPr>
            <w:pStyle w:val="Contents4"/>
            <w:tabs>
              <w:tab w:val="clear" w:pos="8176"/>
              <w:tab w:val="right" w:pos="9026" w:leader="dot"/>
            </w:tabs>
            <w:rPr/>
          </w:pPr>
          <w:hyperlink w:anchor="__RefHeading___Toc7193451_3224264995">
            <w:r>
              <w:rPr>
                <w:webHidden/>
                <w:rStyle w:val="IndexLink"/>
                <w:rtl w:val="true"/>
              </w:rPr>
              <w:t>قرائت</w:t>
            </w:r>
            <w:r>
              <w:rPr>
                <w:rStyle w:val="IndexLink"/>
                <w:rtl w:val="true"/>
              </w:rPr>
              <w:t>:</w:t>
              <w:tab/>
            </w:r>
            <w:r>
              <w:rPr>
                <w:rStyle w:val="IndexLink"/>
              </w:rPr>
              <w:t>140</w:t>
            </w:r>
          </w:hyperlink>
        </w:p>
        <w:p>
          <w:pPr>
            <w:pStyle w:val="Contents4"/>
            <w:tabs>
              <w:tab w:val="clear" w:pos="8176"/>
              <w:tab w:val="right" w:pos="9026" w:leader="dot"/>
            </w:tabs>
            <w:rPr/>
          </w:pPr>
          <w:hyperlink w:anchor="__RefHeading___Toc7193453_3224264995">
            <w:r>
              <w:rPr>
                <w:webHidden/>
                <w:rStyle w:val="IndexLink"/>
                <w:rtl w:val="true"/>
              </w:rPr>
              <w:t>مقصود</w:t>
            </w:r>
            <w:r>
              <w:rPr>
                <w:rStyle w:val="IndexLink"/>
                <w:rtl w:val="true"/>
              </w:rPr>
              <w:t>:</w:t>
              <w:tab/>
            </w:r>
            <w:r>
              <w:rPr>
                <w:rStyle w:val="IndexLink"/>
              </w:rPr>
              <w:t>140</w:t>
            </w:r>
          </w:hyperlink>
        </w:p>
        <w:p>
          <w:pPr>
            <w:pStyle w:val="Contents3"/>
            <w:tabs>
              <w:tab w:val="clear" w:pos="8459"/>
              <w:tab w:val="right" w:pos="9026" w:leader="dot"/>
            </w:tabs>
            <w:rPr/>
          </w:pPr>
          <w:hyperlink w:anchor="__RefHeading___Toc7193455_3224264995">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143</w:t>
            </w:r>
          </w:hyperlink>
        </w:p>
        <w:p>
          <w:pPr>
            <w:pStyle w:val="Contents4"/>
            <w:tabs>
              <w:tab w:val="clear" w:pos="8176"/>
              <w:tab w:val="right" w:pos="9026" w:leader="dot"/>
            </w:tabs>
            <w:rPr/>
          </w:pPr>
          <w:hyperlink w:anchor="__RefHeading___Toc7193457_3224264995">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7193459_3224264995">
            <w:r>
              <w:rPr>
                <w:webHidden/>
                <w:rStyle w:val="IndexLink"/>
                <w:rtl w:val="true"/>
              </w:rPr>
              <w:t>ترجمه</w:t>
            </w:r>
            <w:r>
              <w:rPr>
                <w:rStyle w:val="IndexLink"/>
                <w:rtl w:val="true"/>
              </w:rPr>
              <w:t>:</w:t>
              <w:tab/>
            </w:r>
            <w:r>
              <w:rPr>
                <w:rStyle w:val="IndexLink"/>
              </w:rPr>
              <w:t>144</w:t>
            </w:r>
          </w:hyperlink>
        </w:p>
        <w:p>
          <w:pPr>
            <w:pStyle w:val="Contents4"/>
            <w:tabs>
              <w:tab w:val="clear" w:pos="8176"/>
              <w:tab w:val="right" w:pos="9026" w:leader="dot"/>
            </w:tabs>
            <w:rPr/>
          </w:pPr>
          <w:hyperlink w:anchor="__RefHeading___Toc7193461_3224264995">
            <w:r>
              <w:rPr>
                <w:webHidden/>
                <w:rStyle w:val="IndexLink"/>
                <w:rtl w:val="true"/>
              </w:rPr>
              <w:t>لغت</w:t>
            </w:r>
            <w:r>
              <w:rPr>
                <w:rStyle w:val="IndexLink"/>
                <w:rtl w:val="true"/>
              </w:rPr>
              <w:t>:</w:t>
              <w:tab/>
            </w:r>
            <w:r>
              <w:rPr>
                <w:rStyle w:val="IndexLink"/>
              </w:rPr>
              <w:t>144</w:t>
            </w:r>
          </w:hyperlink>
        </w:p>
        <w:p>
          <w:pPr>
            <w:pStyle w:val="Contents4"/>
            <w:tabs>
              <w:tab w:val="clear" w:pos="8176"/>
              <w:tab w:val="right" w:pos="9026" w:leader="dot"/>
            </w:tabs>
            <w:rPr/>
          </w:pPr>
          <w:hyperlink w:anchor="__RefHeading___Toc7193463_3224264995">
            <w:r>
              <w:rPr>
                <w:webHidden/>
                <w:rStyle w:val="IndexLink"/>
                <w:rtl w:val="true"/>
              </w:rPr>
              <w:t>اعراب</w:t>
            </w:r>
            <w:r>
              <w:rPr>
                <w:rStyle w:val="IndexLink"/>
                <w:rtl w:val="true"/>
              </w:rPr>
              <w:t>:</w:t>
              <w:tab/>
            </w:r>
            <w:r>
              <w:rPr>
                <w:rStyle w:val="IndexLink"/>
              </w:rPr>
              <w:t>144</w:t>
            </w:r>
          </w:hyperlink>
        </w:p>
        <w:p>
          <w:pPr>
            <w:pStyle w:val="Contents4"/>
            <w:tabs>
              <w:tab w:val="clear" w:pos="8176"/>
              <w:tab w:val="right" w:pos="9026" w:leader="dot"/>
            </w:tabs>
            <w:rPr/>
          </w:pPr>
          <w:hyperlink w:anchor="__RefHeading___Toc7193465_3224264995">
            <w:r>
              <w:rPr>
                <w:webHidden/>
                <w:rStyle w:val="IndexLink"/>
                <w:rtl w:val="true"/>
              </w:rPr>
              <w:t>مقصود</w:t>
            </w:r>
            <w:r>
              <w:rPr>
                <w:rStyle w:val="IndexLink"/>
                <w:rtl w:val="true"/>
              </w:rPr>
              <w:t>:</w:t>
              <w:tab/>
            </w:r>
            <w:r>
              <w:rPr>
                <w:rStyle w:val="IndexLink"/>
              </w:rPr>
              <w:t>144</w:t>
            </w:r>
          </w:hyperlink>
        </w:p>
        <w:p>
          <w:pPr>
            <w:pStyle w:val="Contents3"/>
            <w:tabs>
              <w:tab w:val="clear" w:pos="8459"/>
              <w:tab w:val="right" w:pos="9026" w:leader="dot"/>
            </w:tabs>
            <w:rPr/>
          </w:pPr>
          <w:hyperlink w:anchor="__RefHeading___Toc7193467_3224264995">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75</w:t>
            </w:r>
            <w:r>
              <w:rPr>
                <w:rStyle w:val="IndexLink"/>
                <w:rtl w:val="true"/>
              </w:rPr>
              <w:t>]</w:t>
              <w:tab/>
            </w:r>
            <w:r>
              <w:rPr>
                <w:rStyle w:val="IndexLink"/>
              </w:rPr>
              <w:t>150</w:t>
            </w:r>
          </w:hyperlink>
        </w:p>
        <w:p>
          <w:pPr>
            <w:pStyle w:val="Contents4"/>
            <w:tabs>
              <w:tab w:val="clear" w:pos="8176"/>
              <w:tab w:val="right" w:pos="9026" w:leader="dot"/>
            </w:tabs>
            <w:rPr/>
          </w:pPr>
          <w:hyperlink w:anchor="__RefHeading___Toc7193469_3224264995">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7193471_3224264995">
            <w:r>
              <w:rPr>
                <w:webHidden/>
                <w:rStyle w:val="IndexLink"/>
                <w:rtl w:val="true"/>
              </w:rPr>
              <w:t>ترجمه</w:t>
            </w:r>
            <w:r>
              <w:rPr>
                <w:rStyle w:val="IndexLink"/>
                <w:rtl w:val="true"/>
              </w:rPr>
              <w:t>:</w:t>
              <w:tab/>
            </w:r>
            <w:r>
              <w:rPr>
                <w:rStyle w:val="IndexLink"/>
              </w:rPr>
              <w:t>150</w:t>
            </w:r>
          </w:hyperlink>
        </w:p>
        <w:p>
          <w:pPr>
            <w:pStyle w:val="Contents4"/>
            <w:tabs>
              <w:tab w:val="clear" w:pos="8176"/>
              <w:tab w:val="right" w:pos="9026" w:leader="dot"/>
            </w:tabs>
            <w:rPr/>
          </w:pPr>
          <w:hyperlink w:anchor="__RefHeading___Toc7193473_3224264995">
            <w:r>
              <w:rPr>
                <w:webHidden/>
                <w:rStyle w:val="IndexLink"/>
                <w:rtl w:val="true"/>
              </w:rPr>
              <w:t>لغت</w:t>
            </w:r>
            <w:r>
              <w:rPr>
                <w:rStyle w:val="IndexLink"/>
                <w:rtl w:val="true"/>
              </w:rPr>
              <w:t>:</w:t>
              <w:tab/>
            </w:r>
            <w:r>
              <w:rPr>
                <w:rStyle w:val="IndexLink"/>
              </w:rPr>
              <w:t>151</w:t>
            </w:r>
          </w:hyperlink>
        </w:p>
        <w:p>
          <w:pPr>
            <w:pStyle w:val="Contents4"/>
            <w:tabs>
              <w:tab w:val="clear" w:pos="8176"/>
              <w:tab w:val="right" w:pos="9026" w:leader="dot"/>
            </w:tabs>
            <w:rPr/>
          </w:pPr>
          <w:hyperlink w:anchor="__RefHeading___Toc7193475_3224264995">
            <w:r>
              <w:rPr>
                <w:webHidden/>
                <w:rStyle w:val="IndexLink"/>
                <w:rtl w:val="true"/>
              </w:rPr>
              <w:t>اعراب</w:t>
            </w:r>
            <w:r>
              <w:rPr>
                <w:rStyle w:val="IndexLink"/>
                <w:rtl w:val="true"/>
              </w:rPr>
              <w:t>:</w:t>
              <w:tab/>
            </w:r>
            <w:r>
              <w:rPr>
                <w:rStyle w:val="IndexLink"/>
              </w:rPr>
              <w:t>151</w:t>
            </w:r>
          </w:hyperlink>
        </w:p>
        <w:p>
          <w:pPr>
            <w:pStyle w:val="Contents4"/>
            <w:tabs>
              <w:tab w:val="clear" w:pos="8176"/>
              <w:tab w:val="right" w:pos="9026" w:leader="dot"/>
            </w:tabs>
            <w:rPr/>
          </w:pPr>
          <w:hyperlink w:anchor="__RefHeading___Toc7193477_3224264995">
            <w:r>
              <w:rPr>
                <w:webHidden/>
                <w:rStyle w:val="IndexLink"/>
                <w:rtl w:val="true"/>
              </w:rPr>
              <w:t>مقصود</w:t>
            </w:r>
            <w:r>
              <w:rPr>
                <w:rStyle w:val="IndexLink"/>
                <w:rtl w:val="true"/>
              </w:rPr>
              <w:t>:</w:t>
              <w:tab/>
            </w:r>
            <w:r>
              <w:rPr>
                <w:rStyle w:val="IndexLink"/>
              </w:rPr>
              <w:t>151</w:t>
            </w:r>
          </w:hyperlink>
        </w:p>
        <w:p>
          <w:pPr>
            <w:pStyle w:val="Contents3"/>
            <w:tabs>
              <w:tab w:val="clear" w:pos="8459"/>
              <w:tab w:val="right" w:pos="9026" w:leader="dot"/>
            </w:tabs>
            <w:rPr/>
          </w:pPr>
          <w:hyperlink w:anchor="__RefHeading___Toc7193479_3224264995">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76</w:t>
            </w:r>
            <w:r>
              <w:rPr>
                <w:rStyle w:val="IndexLink"/>
                <w:rtl w:val="true"/>
              </w:rPr>
              <w:t xml:space="preserve"> </w:t>
            </w:r>
            <w:r>
              <w:rPr>
                <w:rStyle w:val="IndexLink"/>
                <w:rtl w:val="true"/>
              </w:rPr>
              <w:t xml:space="preserve">تا </w:t>
            </w:r>
            <w:r>
              <w:rPr>
                <w:rStyle w:val="IndexLink"/>
              </w:rPr>
              <w:t>80</w:t>
            </w:r>
            <w:r>
              <w:rPr>
                <w:rStyle w:val="IndexLink"/>
                <w:rtl w:val="true"/>
              </w:rPr>
              <w:t>]</w:t>
              <w:tab/>
            </w:r>
            <w:r>
              <w:rPr>
                <w:rStyle w:val="IndexLink"/>
              </w:rPr>
              <w:t>153</w:t>
            </w:r>
          </w:hyperlink>
        </w:p>
        <w:p>
          <w:pPr>
            <w:pStyle w:val="Contents4"/>
            <w:tabs>
              <w:tab w:val="clear" w:pos="8176"/>
              <w:tab w:val="right" w:pos="9026" w:leader="dot"/>
            </w:tabs>
            <w:rPr/>
          </w:pPr>
          <w:hyperlink w:anchor="__RefHeading___Toc7193481_3224264995">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7193483_3224264995">
            <w:r>
              <w:rPr>
                <w:webHidden/>
                <w:rStyle w:val="IndexLink"/>
                <w:rtl w:val="true"/>
              </w:rPr>
              <w:t>ترجمه</w:t>
            </w:r>
            <w:r>
              <w:rPr>
                <w:rStyle w:val="IndexLink"/>
                <w:rtl w:val="true"/>
              </w:rPr>
              <w:t>:</w:t>
              <w:tab/>
            </w:r>
            <w:r>
              <w:rPr>
                <w:rStyle w:val="IndexLink"/>
              </w:rPr>
              <w:t>153</w:t>
            </w:r>
          </w:hyperlink>
        </w:p>
        <w:p>
          <w:pPr>
            <w:pStyle w:val="Contents4"/>
            <w:tabs>
              <w:tab w:val="clear" w:pos="8176"/>
              <w:tab w:val="right" w:pos="9026" w:leader="dot"/>
            </w:tabs>
            <w:rPr/>
          </w:pPr>
          <w:hyperlink w:anchor="__RefHeading___Toc7193485_3224264995">
            <w:r>
              <w:rPr>
                <w:webHidden/>
                <w:rStyle w:val="IndexLink"/>
                <w:rtl w:val="true"/>
              </w:rPr>
              <w:t>قرائت</w:t>
            </w:r>
            <w:r>
              <w:rPr>
                <w:rStyle w:val="IndexLink"/>
                <w:rtl w:val="true"/>
              </w:rPr>
              <w:t>:</w:t>
              <w:tab/>
            </w:r>
            <w:r>
              <w:rPr>
                <w:rStyle w:val="IndexLink"/>
              </w:rPr>
              <w:t>154</w:t>
            </w:r>
          </w:hyperlink>
        </w:p>
        <w:p>
          <w:pPr>
            <w:pStyle w:val="Contents4"/>
            <w:tabs>
              <w:tab w:val="clear" w:pos="8176"/>
              <w:tab w:val="right" w:pos="9026" w:leader="dot"/>
            </w:tabs>
            <w:rPr/>
          </w:pPr>
          <w:hyperlink w:anchor="__RefHeading___Toc7193487_3224264995">
            <w:r>
              <w:rPr>
                <w:webHidden/>
                <w:rStyle w:val="IndexLink"/>
                <w:rtl w:val="true"/>
              </w:rPr>
              <w:t>لغت</w:t>
            </w:r>
            <w:r>
              <w:rPr>
                <w:rStyle w:val="IndexLink"/>
                <w:rtl w:val="true"/>
              </w:rPr>
              <w:t>:</w:t>
              <w:tab/>
            </w:r>
            <w:r>
              <w:rPr>
                <w:rStyle w:val="IndexLink"/>
              </w:rPr>
              <w:t>154</w:t>
            </w:r>
          </w:hyperlink>
        </w:p>
        <w:p>
          <w:pPr>
            <w:pStyle w:val="Contents4"/>
            <w:tabs>
              <w:tab w:val="clear" w:pos="8176"/>
              <w:tab w:val="right" w:pos="9026" w:leader="dot"/>
            </w:tabs>
            <w:rPr/>
          </w:pPr>
          <w:hyperlink w:anchor="__RefHeading___Toc7193489_3224264995">
            <w:r>
              <w:rPr>
                <w:webHidden/>
                <w:rStyle w:val="IndexLink"/>
                <w:rtl w:val="true"/>
              </w:rPr>
              <w:t>اعراب</w:t>
            </w:r>
            <w:r>
              <w:rPr>
                <w:rStyle w:val="IndexLink"/>
                <w:rtl w:val="true"/>
              </w:rPr>
              <w:t>:</w:t>
              <w:tab/>
            </w:r>
            <w:r>
              <w:rPr>
                <w:rStyle w:val="IndexLink"/>
              </w:rPr>
              <w:t>154</w:t>
            </w:r>
          </w:hyperlink>
        </w:p>
        <w:p>
          <w:pPr>
            <w:pStyle w:val="Contents4"/>
            <w:tabs>
              <w:tab w:val="clear" w:pos="8176"/>
              <w:tab w:val="right" w:pos="9026" w:leader="dot"/>
            </w:tabs>
            <w:rPr/>
          </w:pPr>
          <w:hyperlink w:anchor="__RefHeading___Toc7193491_3224264995">
            <w:r>
              <w:rPr>
                <w:webHidden/>
                <w:rStyle w:val="IndexLink"/>
                <w:rtl w:val="true"/>
              </w:rPr>
              <w:t>مقصود</w:t>
            </w:r>
            <w:r>
              <w:rPr>
                <w:rStyle w:val="IndexLink"/>
                <w:rtl w:val="true"/>
              </w:rPr>
              <w:t>:</w:t>
              <w:tab/>
            </w:r>
            <w:r>
              <w:rPr>
                <w:rStyle w:val="IndexLink"/>
              </w:rPr>
              <w:t>154</w:t>
            </w:r>
          </w:hyperlink>
        </w:p>
        <w:p>
          <w:pPr>
            <w:pStyle w:val="Contents3"/>
            <w:tabs>
              <w:tab w:val="clear" w:pos="8459"/>
              <w:tab w:val="right" w:pos="9026" w:leader="dot"/>
            </w:tabs>
            <w:rPr/>
          </w:pPr>
          <w:hyperlink w:anchor="__RefHeading___Toc7193493_3224264995">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81</w:t>
            </w:r>
            <w:r>
              <w:rPr>
                <w:rStyle w:val="IndexLink"/>
                <w:rtl w:val="true"/>
              </w:rPr>
              <w:t xml:space="preserve"> </w:t>
            </w:r>
            <w:r>
              <w:rPr>
                <w:rStyle w:val="IndexLink"/>
                <w:rtl w:val="true"/>
              </w:rPr>
              <w:t xml:space="preserve">تا </w:t>
            </w:r>
            <w:r>
              <w:rPr>
                <w:rStyle w:val="IndexLink"/>
              </w:rPr>
              <w:t>86</w:t>
            </w:r>
            <w:r>
              <w:rPr>
                <w:rStyle w:val="IndexLink"/>
                <w:rtl w:val="true"/>
              </w:rPr>
              <w:t>]</w:t>
              <w:tab/>
            </w:r>
            <w:r>
              <w:rPr>
                <w:rStyle w:val="IndexLink"/>
              </w:rPr>
              <w:t>158</w:t>
            </w:r>
          </w:hyperlink>
        </w:p>
        <w:p>
          <w:pPr>
            <w:pStyle w:val="Contents4"/>
            <w:tabs>
              <w:tab w:val="clear" w:pos="8176"/>
              <w:tab w:val="right" w:pos="9026" w:leader="dot"/>
            </w:tabs>
            <w:rPr/>
          </w:pPr>
          <w:hyperlink w:anchor="__RefHeading___Toc7193495_3224264995">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7193497_3224264995">
            <w:r>
              <w:rPr>
                <w:webHidden/>
                <w:rStyle w:val="IndexLink"/>
                <w:rtl w:val="true"/>
              </w:rPr>
              <w:t>ترجمه</w:t>
            </w:r>
            <w:r>
              <w:rPr>
                <w:rStyle w:val="IndexLink"/>
                <w:rtl w:val="true"/>
              </w:rPr>
              <w:t>:</w:t>
              <w:tab/>
            </w:r>
            <w:r>
              <w:rPr>
                <w:rStyle w:val="IndexLink"/>
              </w:rPr>
              <w:t>158</w:t>
            </w:r>
          </w:hyperlink>
        </w:p>
        <w:p>
          <w:pPr>
            <w:pStyle w:val="Contents4"/>
            <w:tabs>
              <w:tab w:val="clear" w:pos="8176"/>
              <w:tab w:val="right" w:pos="9026" w:leader="dot"/>
            </w:tabs>
            <w:rPr/>
          </w:pPr>
          <w:hyperlink w:anchor="__RefHeading___Toc7193499_3224264995">
            <w:r>
              <w:rPr>
                <w:webHidden/>
                <w:rStyle w:val="IndexLink"/>
                <w:rtl w:val="true"/>
              </w:rPr>
              <w:t>لغت</w:t>
            </w:r>
            <w:r>
              <w:rPr>
                <w:rStyle w:val="IndexLink"/>
                <w:rtl w:val="true"/>
              </w:rPr>
              <w:t>:</w:t>
              <w:tab/>
            </w:r>
            <w:r>
              <w:rPr>
                <w:rStyle w:val="IndexLink"/>
              </w:rPr>
              <w:t>159</w:t>
            </w:r>
          </w:hyperlink>
        </w:p>
        <w:p>
          <w:pPr>
            <w:pStyle w:val="Contents4"/>
            <w:tabs>
              <w:tab w:val="clear" w:pos="8176"/>
              <w:tab w:val="right" w:pos="9026" w:leader="dot"/>
            </w:tabs>
            <w:rPr/>
          </w:pPr>
          <w:hyperlink w:anchor="__RefHeading___Toc7193501_3224264995">
            <w:r>
              <w:rPr>
                <w:webHidden/>
                <w:rStyle w:val="IndexLink"/>
                <w:rtl w:val="true"/>
              </w:rPr>
              <w:t>اعراب</w:t>
            </w:r>
            <w:r>
              <w:rPr>
                <w:rStyle w:val="IndexLink"/>
                <w:rtl w:val="true"/>
              </w:rPr>
              <w:t>:</w:t>
              <w:tab/>
            </w:r>
            <w:r>
              <w:rPr>
                <w:rStyle w:val="IndexLink"/>
              </w:rPr>
              <w:t>159</w:t>
            </w:r>
          </w:hyperlink>
        </w:p>
        <w:p>
          <w:pPr>
            <w:pStyle w:val="Contents4"/>
            <w:tabs>
              <w:tab w:val="clear" w:pos="8176"/>
              <w:tab w:val="right" w:pos="9026" w:leader="dot"/>
            </w:tabs>
            <w:rPr/>
          </w:pPr>
          <w:hyperlink w:anchor="__RefHeading___Toc7193503_3224264995">
            <w:r>
              <w:rPr>
                <w:webHidden/>
                <w:rStyle w:val="IndexLink"/>
                <w:rtl w:val="true"/>
              </w:rPr>
              <w:t>مقصود</w:t>
            </w:r>
            <w:r>
              <w:rPr>
                <w:rStyle w:val="IndexLink"/>
                <w:rtl w:val="true"/>
              </w:rPr>
              <w:t>:</w:t>
              <w:tab/>
            </w:r>
            <w:r>
              <w:rPr>
                <w:rStyle w:val="IndexLink"/>
              </w:rPr>
              <w:t>159</w:t>
            </w:r>
          </w:hyperlink>
        </w:p>
        <w:p>
          <w:pPr>
            <w:pStyle w:val="Contents3"/>
            <w:tabs>
              <w:tab w:val="clear" w:pos="8459"/>
              <w:tab w:val="right" w:pos="9026" w:leader="dot"/>
            </w:tabs>
            <w:rPr/>
          </w:pPr>
          <w:hyperlink w:anchor="__RefHeading___Toc7193505_3224264995">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87</w:t>
            </w:r>
            <w:r>
              <w:rPr>
                <w:rStyle w:val="IndexLink"/>
                <w:rtl w:val="true"/>
              </w:rPr>
              <w:t xml:space="preserve"> </w:t>
            </w:r>
            <w:r>
              <w:rPr>
                <w:rStyle w:val="IndexLink"/>
                <w:rtl w:val="true"/>
              </w:rPr>
              <w:t xml:space="preserve">تا </w:t>
            </w:r>
            <w:r>
              <w:rPr>
                <w:rStyle w:val="IndexLink"/>
              </w:rPr>
              <w:t>90</w:t>
            </w:r>
            <w:r>
              <w:rPr>
                <w:rStyle w:val="IndexLink"/>
                <w:rtl w:val="true"/>
              </w:rPr>
              <w:t>]</w:t>
              <w:tab/>
            </w:r>
            <w:r>
              <w:rPr>
                <w:rStyle w:val="IndexLink"/>
              </w:rPr>
              <w:t>163</w:t>
            </w:r>
          </w:hyperlink>
        </w:p>
        <w:p>
          <w:pPr>
            <w:pStyle w:val="Contents4"/>
            <w:tabs>
              <w:tab w:val="clear" w:pos="8176"/>
              <w:tab w:val="right" w:pos="9026" w:leader="dot"/>
            </w:tabs>
            <w:rPr/>
          </w:pPr>
          <w:hyperlink w:anchor="__RefHeading___Toc7193507_3224264995">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7193509_3224264995">
            <w:r>
              <w:rPr>
                <w:webHidden/>
                <w:rStyle w:val="IndexLink"/>
                <w:rtl w:val="true"/>
              </w:rPr>
              <w:t>ترجمه</w:t>
            </w:r>
            <w:r>
              <w:rPr>
                <w:rStyle w:val="IndexLink"/>
                <w:rtl w:val="true"/>
              </w:rPr>
              <w:t>:</w:t>
              <w:tab/>
            </w:r>
            <w:r>
              <w:rPr>
                <w:rStyle w:val="IndexLink"/>
              </w:rPr>
              <w:t>163</w:t>
            </w:r>
          </w:hyperlink>
        </w:p>
        <w:p>
          <w:pPr>
            <w:pStyle w:val="Contents4"/>
            <w:tabs>
              <w:tab w:val="clear" w:pos="8176"/>
              <w:tab w:val="right" w:pos="9026" w:leader="dot"/>
            </w:tabs>
            <w:rPr/>
          </w:pPr>
          <w:hyperlink w:anchor="__RefHeading___Toc7193511_3224264995">
            <w:r>
              <w:rPr>
                <w:webHidden/>
                <w:rStyle w:val="IndexLink"/>
                <w:rtl w:val="true"/>
              </w:rPr>
              <w:t>قرائت</w:t>
            </w:r>
            <w:r>
              <w:rPr>
                <w:rStyle w:val="IndexLink"/>
                <w:rtl w:val="true"/>
              </w:rPr>
              <w:t>:</w:t>
              <w:tab/>
            </w:r>
            <w:r>
              <w:rPr>
                <w:rStyle w:val="IndexLink"/>
              </w:rPr>
              <w:t>164</w:t>
            </w:r>
          </w:hyperlink>
        </w:p>
        <w:p>
          <w:pPr>
            <w:pStyle w:val="Contents4"/>
            <w:tabs>
              <w:tab w:val="clear" w:pos="8176"/>
              <w:tab w:val="right" w:pos="9026" w:leader="dot"/>
            </w:tabs>
            <w:rPr/>
          </w:pPr>
          <w:hyperlink w:anchor="__RefHeading___Toc7193513_3224264995">
            <w:r>
              <w:rPr>
                <w:webHidden/>
                <w:rStyle w:val="IndexLink"/>
                <w:rtl w:val="true"/>
              </w:rPr>
              <w:t>مقصود</w:t>
            </w:r>
            <w:r>
              <w:rPr>
                <w:rStyle w:val="IndexLink"/>
                <w:rtl w:val="true"/>
              </w:rPr>
              <w:t>:</w:t>
              <w:tab/>
            </w:r>
            <w:r>
              <w:rPr>
                <w:rStyle w:val="IndexLink"/>
              </w:rPr>
              <w:t>164</w:t>
            </w:r>
          </w:hyperlink>
        </w:p>
        <w:p>
          <w:pPr>
            <w:pStyle w:val="Contents3"/>
            <w:tabs>
              <w:tab w:val="clear" w:pos="8459"/>
              <w:tab w:val="right" w:pos="9026" w:leader="dot"/>
            </w:tabs>
            <w:rPr/>
          </w:pPr>
          <w:hyperlink w:anchor="__RefHeading___Toc7193515_3224264995">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91</w:t>
            </w:r>
            <w:r>
              <w:rPr>
                <w:rStyle w:val="IndexLink"/>
                <w:rtl w:val="true"/>
              </w:rPr>
              <w:t xml:space="preserve"> </w:t>
            </w:r>
            <w:r>
              <w:rPr>
                <w:rStyle w:val="IndexLink"/>
                <w:rtl w:val="true"/>
              </w:rPr>
              <w:t xml:space="preserve">تا </w:t>
            </w:r>
            <w:r>
              <w:rPr>
                <w:rStyle w:val="IndexLink"/>
              </w:rPr>
              <w:t>95</w:t>
            </w:r>
            <w:r>
              <w:rPr>
                <w:rStyle w:val="IndexLink"/>
                <w:rtl w:val="true"/>
              </w:rPr>
              <w:t>]</w:t>
              <w:tab/>
            </w:r>
            <w:r>
              <w:rPr>
                <w:rStyle w:val="IndexLink"/>
              </w:rPr>
              <w:t>167</w:t>
            </w:r>
          </w:hyperlink>
        </w:p>
        <w:p>
          <w:pPr>
            <w:pStyle w:val="Contents4"/>
            <w:tabs>
              <w:tab w:val="clear" w:pos="8176"/>
              <w:tab w:val="right" w:pos="9026" w:leader="dot"/>
            </w:tabs>
            <w:rPr/>
          </w:pPr>
          <w:hyperlink w:anchor="__RefHeading___Toc7193517_3224264995">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7193519_3224264995">
            <w:r>
              <w:rPr>
                <w:webHidden/>
                <w:rStyle w:val="IndexLink"/>
                <w:rtl w:val="true"/>
              </w:rPr>
              <w:t>ترجمه</w:t>
            </w:r>
            <w:r>
              <w:rPr>
                <w:rStyle w:val="IndexLink"/>
                <w:rtl w:val="true"/>
              </w:rPr>
              <w:t>:</w:t>
              <w:tab/>
            </w:r>
            <w:r>
              <w:rPr>
                <w:rStyle w:val="IndexLink"/>
              </w:rPr>
              <w:t>167</w:t>
            </w:r>
          </w:hyperlink>
        </w:p>
        <w:p>
          <w:pPr>
            <w:pStyle w:val="Contents4"/>
            <w:tabs>
              <w:tab w:val="clear" w:pos="8176"/>
              <w:tab w:val="right" w:pos="9026" w:leader="dot"/>
            </w:tabs>
            <w:rPr/>
          </w:pPr>
          <w:hyperlink w:anchor="__RefHeading___Toc7193521_3224264995">
            <w:r>
              <w:rPr>
                <w:webHidden/>
                <w:rStyle w:val="IndexLink"/>
                <w:rtl w:val="true"/>
              </w:rPr>
              <w:t>قرائت</w:t>
            </w:r>
            <w:r>
              <w:rPr>
                <w:rStyle w:val="IndexLink"/>
                <w:rtl w:val="true"/>
              </w:rPr>
              <w:t>:</w:t>
              <w:tab/>
            </w:r>
            <w:r>
              <w:rPr>
                <w:rStyle w:val="IndexLink"/>
              </w:rPr>
              <w:t>167</w:t>
            </w:r>
          </w:hyperlink>
        </w:p>
        <w:p>
          <w:pPr>
            <w:pStyle w:val="Contents4"/>
            <w:tabs>
              <w:tab w:val="clear" w:pos="8176"/>
              <w:tab w:val="right" w:pos="9026" w:leader="dot"/>
            </w:tabs>
            <w:rPr/>
          </w:pPr>
          <w:hyperlink w:anchor="__RefHeading___Toc7193523_3224264995">
            <w:r>
              <w:rPr>
                <w:webHidden/>
                <w:rStyle w:val="IndexLink"/>
                <w:rtl w:val="true"/>
              </w:rPr>
              <w:t>مقصود</w:t>
            </w:r>
            <w:r>
              <w:rPr>
                <w:rStyle w:val="IndexLink"/>
                <w:rtl w:val="true"/>
              </w:rPr>
              <w:t>:</w:t>
              <w:tab/>
            </w:r>
            <w:r>
              <w:rPr>
                <w:rStyle w:val="IndexLink"/>
              </w:rPr>
              <w:t>168</w:t>
            </w:r>
          </w:hyperlink>
        </w:p>
        <w:p>
          <w:pPr>
            <w:pStyle w:val="Contents3"/>
            <w:tabs>
              <w:tab w:val="clear" w:pos="8459"/>
              <w:tab w:val="right" w:pos="9026" w:leader="dot"/>
            </w:tabs>
            <w:rPr/>
          </w:pPr>
          <w:hyperlink w:anchor="__RefHeading___Toc7193525_3224264995">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96</w:t>
            </w:r>
            <w:r>
              <w:rPr>
                <w:rStyle w:val="IndexLink"/>
                <w:rtl w:val="true"/>
              </w:rPr>
              <w:t xml:space="preserve"> </w:t>
            </w:r>
            <w:r>
              <w:rPr>
                <w:rStyle w:val="IndexLink"/>
                <w:rtl w:val="true"/>
              </w:rPr>
              <w:t xml:space="preserve">تا </w:t>
            </w:r>
            <w:r>
              <w:rPr>
                <w:rStyle w:val="IndexLink"/>
              </w:rPr>
              <w:t>103</w:t>
            </w:r>
            <w:r>
              <w:rPr>
                <w:rStyle w:val="IndexLink"/>
                <w:rtl w:val="true"/>
              </w:rPr>
              <w:t>]</w:t>
              <w:tab/>
            </w:r>
            <w:r>
              <w:rPr>
                <w:rStyle w:val="IndexLink"/>
              </w:rPr>
              <w:t>170</w:t>
            </w:r>
          </w:hyperlink>
        </w:p>
        <w:p>
          <w:pPr>
            <w:pStyle w:val="Contents4"/>
            <w:tabs>
              <w:tab w:val="clear" w:pos="8176"/>
              <w:tab w:val="right" w:pos="9026" w:leader="dot"/>
            </w:tabs>
            <w:rPr/>
          </w:pPr>
          <w:hyperlink w:anchor="__RefHeading___Toc7193527_3224264995">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7193529_3224264995">
            <w:r>
              <w:rPr>
                <w:webHidden/>
                <w:rStyle w:val="IndexLink"/>
                <w:rtl w:val="true"/>
              </w:rPr>
              <w:t>ترجمه</w:t>
            </w:r>
            <w:r>
              <w:rPr>
                <w:rStyle w:val="IndexLink"/>
                <w:rtl w:val="true"/>
              </w:rPr>
              <w:t>:</w:t>
              <w:tab/>
            </w:r>
            <w:r>
              <w:rPr>
                <w:rStyle w:val="IndexLink"/>
              </w:rPr>
              <w:t>170</w:t>
            </w:r>
          </w:hyperlink>
        </w:p>
        <w:p>
          <w:pPr>
            <w:pStyle w:val="Contents4"/>
            <w:tabs>
              <w:tab w:val="clear" w:pos="8176"/>
              <w:tab w:val="right" w:pos="9026" w:leader="dot"/>
            </w:tabs>
            <w:rPr/>
          </w:pPr>
          <w:hyperlink w:anchor="__RefHeading___Toc7193531_3224264995">
            <w:r>
              <w:rPr>
                <w:webHidden/>
                <w:rStyle w:val="IndexLink"/>
                <w:rtl w:val="true"/>
              </w:rPr>
              <w:t>قرائت</w:t>
            </w:r>
            <w:r>
              <w:rPr>
                <w:rStyle w:val="IndexLink"/>
                <w:rtl w:val="true"/>
              </w:rPr>
              <w:t>:</w:t>
              <w:tab/>
            </w:r>
            <w:r>
              <w:rPr>
                <w:rStyle w:val="IndexLink"/>
              </w:rPr>
              <w:t>171</w:t>
            </w:r>
          </w:hyperlink>
        </w:p>
        <w:p>
          <w:pPr>
            <w:pStyle w:val="Contents4"/>
            <w:tabs>
              <w:tab w:val="clear" w:pos="8176"/>
              <w:tab w:val="right" w:pos="9026" w:leader="dot"/>
            </w:tabs>
            <w:rPr/>
          </w:pPr>
          <w:hyperlink w:anchor="__RefHeading___Toc7193533_3224264995">
            <w:r>
              <w:rPr>
                <w:webHidden/>
                <w:rStyle w:val="IndexLink"/>
                <w:rtl w:val="true"/>
              </w:rPr>
              <w:t>لغت</w:t>
            </w:r>
            <w:r>
              <w:rPr>
                <w:rStyle w:val="IndexLink"/>
                <w:rtl w:val="true"/>
              </w:rPr>
              <w:t>:</w:t>
              <w:tab/>
            </w:r>
            <w:r>
              <w:rPr>
                <w:rStyle w:val="IndexLink"/>
              </w:rPr>
              <w:t>171</w:t>
            </w:r>
          </w:hyperlink>
        </w:p>
        <w:p>
          <w:pPr>
            <w:pStyle w:val="Contents4"/>
            <w:tabs>
              <w:tab w:val="clear" w:pos="8176"/>
              <w:tab w:val="right" w:pos="9026" w:leader="dot"/>
            </w:tabs>
            <w:rPr/>
          </w:pPr>
          <w:hyperlink w:anchor="__RefHeading___Toc7193535_3224264995">
            <w:r>
              <w:rPr>
                <w:webHidden/>
                <w:rStyle w:val="IndexLink"/>
                <w:rtl w:val="true"/>
              </w:rPr>
              <w:t>اعراب</w:t>
            </w:r>
            <w:r>
              <w:rPr>
                <w:rStyle w:val="IndexLink"/>
                <w:rtl w:val="true"/>
              </w:rPr>
              <w:t>:</w:t>
              <w:tab/>
            </w:r>
            <w:r>
              <w:rPr>
                <w:rStyle w:val="IndexLink"/>
              </w:rPr>
              <w:t>171</w:t>
            </w:r>
          </w:hyperlink>
        </w:p>
        <w:p>
          <w:pPr>
            <w:pStyle w:val="Contents4"/>
            <w:tabs>
              <w:tab w:val="clear" w:pos="8176"/>
              <w:tab w:val="right" w:pos="9026" w:leader="dot"/>
            </w:tabs>
            <w:rPr/>
          </w:pPr>
          <w:hyperlink w:anchor="__RefHeading___Toc7193537_3224264995">
            <w:r>
              <w:rPr>
                <w:webHidden/>
                <w:rStyle w:val="IndexLink"/>
                <w:rtl w:val="true"/>
              </w:rPr>
              <w:t>مقصود</w:t>
            </w:r>
            <w:r>
              <w:rPr>
                <w:rStyle w:val="IndexLink"/>
                <w:rtl w:val="true"/>
              </w:rPr>
              <w:t>:</w:t>
              <w:tab/>
            </w:r>
            <w:r>
              <w:rPr>
                <w:rStyle w:val="IndexLink"/>
              </w:rPr>
              <w:t>172</w:t>
            </w:r>
          </w:hyperlink>
        </w:p>
        <w:p>
          <w:pPr>
            <w:pStyle w:val="Contents3"/>
            <w:tabs>
              <w:tab w:val="clear" w:pos="8459"/>
              <w:tab w:val="right" w:pos="9026" w:leader="dot"/>
            </w:tabs>
            <w:rPr/>
          </w:pPr>
          <w:hyperlink w:anchor="__RefHeading___Toc7193539_3224264995">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104</w:t>
            </w:r>
            <w:r>
              <w:rPr>
                <w:rStyle w:val="IndexLink"/>
                <w:rtl w:val="true"/>
              </w:rPr>
              <w:t xml:space="preserve"> </w:t>
            </w:r>
            <w:r>
              <w:rPr>
                <w:rStyle w:val="IndexLink"/>
                <w:rtl w:val="true"/>
              </w:rPr>
              <w:t xml:space="preserve">تا </w:t>
            </w:r>
            <w:r>
              <w:rPr>
                <w:rStyle w:val="IndexLink"/>
              </w:rPr>
              <w:t>112</w:t>
            </w:r>
            <w:r>
              <w:rPr>
                <w:rStyle w:val="IndexLink"/>
                <w:rtl w:val="true"/>
              </w:rPr>
              <w:t>]</w:t>
              <w:tab/>
            </w:r>
            <w:r>
              <w:rPr>
                <w:rStyle w:val="IndexLink"/>
              </w:rPr>
              <w:t>176</w:t>
            </w:r>
          </w:hyperlink>
        </w:p>
        <w:p>
          <w:pPr>
            <w:pStyle w:val="Contents4"/>
            <w:tabs>
              <w:tab w:val="clear" w:pos="8176"/>
              <w:tab w:val="right" w:pos="9026" w:leader="dot"/>
            </w:tabs>
            <w:rPr/>
          </w:pPr>
          <w:hyperlink w:anchor="__RefHeading___Toc7193541_3224264995">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7193543_3224264995">
            <w:r>
              <w:rPr>
                <w:webHidden/>
                <w:rStyle w:val="IndexLink"/>
                <w:rtl w:val="true"/>
              </w:rPr>
              <w:t>ترجمه</w:t>
            </w:r>
            <w:r>
              <w:rPr>
                <w:rStyle w:val="IndexLink"/>
                <w:rtl w:val="true"/>
              </w:rPr>
              <w:t>:</w:t>
              <w:tab/>
            </w:r>
            <w:r>
              <w:rPr>
                <w:rStyle w:val="IndexLink"/>
              </w:rPr>
              <w:t>176</w:t>
            </w:r>
          </w:hyperlink>
        </w:p>
        <w:p>
          <w:pPr>
            <w:pStyle w:val="Contents4"/>
            <w:tabs>
              <w:tab w:val="clear" w:pos="8176"/>
              <w:tab w:val="right" w:pos="9026" w:leader="dot"/>
            </w:tabs>
            <w:rPr/>
          </w:pPr>
          <w:hyperlink w:anchor="__RefHeading___Toc7193545_3224264995">
            <w:r>
              <w:rPr>
                <w:webHidden/>
                <w:rStyle w:val="IndexLink"/>
                <w:rtl w:val="true"/>
              </w:rPr>
              <w:t>قرائت</w:t>
            </w:r>
            <w:r>
              <w:rPr>
                <w:rStyle w:val="IndexLink"/>
                <w:rtl w:val="true"/>
              </w:rPr>
              <w:t>:</w:t>
              <w:tab/>
            </w:r>
            <w:r>
              <w:rPr>
                <w:rStyle w:val="IndexLink"/>
              </w:rPr>
              <w:t>177</w:t>
            </w:r>
          </w:hyperlink>
        </w:p>
        <w:p>
          <w:pPr>
            <w:pStyle w:val="Contents4"/>
            <w:tabs>
              <w:tab w:val="clear" w:pos="8176"/>
              <w:tab w:val="right" w:pos="9026" w:leader="dot"/>
            </w:tabs>
            <w:rPr/>
          </w:pPr>
          <w:hyperlink w:anchor="__RefHeading___Toc7193547_3224264995">
            <w:r>
              <w:rPr>
                <w:webHidden/>
                <w:rStyle w:val="IndexLink"/>
                <w:rtl w:val="true"/>
              </w:rPr>
              <w:t>اعراب</w:t>
            </w:r>
            <w:r>
              <w:rPr>
                <w:rStyle w:val="IndexLink"/>
                <w:rtl w:val="true"/>
              </w:rPr>
              <w:t>:</w:t>
              <w:tab/>
            </w:r>
            <w:r>
              <w:rPr>
                <w:rStyle w:val="IndexLink"/>
              </w:rPr>
              <w:t>177</w:t>
            </w:r>
          </w:hyperlink>
        </w:p>
        <w:p>
          <w:pPr>
            <w:pStyle w:val="Contents4"/>
            <w:tabs>
              <w:tab w:val="clear" w:pos="8176"/>
              <w:tab w:val="right" w:pos="9026" w:leader="dot"/>
            </w:tabs>
            <w:rPr/>
          </w:pPr>
          <w:hyperlink w:anchor="__RefHeading___Toc7193549_3224264995">
            <w:r>
              <w:rPr>
                <w:webHidden/>
                <w:rStyle w:val="IndexLink"/>
                <w:rtl w:val="true"/>
              </w:rPr>
              <w:t>مقصود</w:t>
            </w:r>
            <w:r>
              <w:rPr>
                <w:rStyle w:val="IndexLink"/>
                <w:rtl w:val="true"/>
              </w:rPr>
              <w:t>:</w:t>
              <w:tab/>
            </w:r>
            <w:r>
              <w:rPr>
                <w:rStyle w:val="IndexLink"/>
              </w:rPr>
              <w:t>178</w:t>
            </w:r>
          </w:hyperlink>
        </w:p>
        <w:p>
          <w:pPr>
            <w:pStyle w:val="Contents2"/>
            <w:tabs>
              <w:tab w:val="clear" w:pos="8743"/>
              <w:tab w:val="right" w:pos="9026" w:leader="dot"/>
            </w:tabs>
            <w:rPr/>
          </w:pPr>
          <w:hyperlink w:anchor="__RefHeading___Toc7193551_3224264995">
            <w:r>
              <w:rPr>
                <w:webHidden/>
                <w:rStyle w:val="IndexLink"/>
                <w:rtl w:val="true"/>
              </w:rPr>
              <w:t>سوره حج</w:t>
            </w:r>
            <w:r>
              <w:rPr>
                <w:rStyle w:val="IndexLink"/>
                <w:rtl w:val="true"/>
              </w:rPr>
              <w:tab/>
            </w:r>
            <w:r>
              <w:rPr>
                <w:rStyle w:val="IndexLink"/>
              </w:rPr>
              <w:t>183</w:t>
            </w:r>
          </w:hyperlink>
        </w:p>
        <w:p>
          <w:pPr>
            <w:pStyle w:val="Contents3"/>
            <w:tabs>
              <w:tab w:val="clear" w:pos="8459"/>
              <w:tab w:val="right" w:pos="9026" w:leader="dot"/>
            </w:tabs>
            <w:rPr/>
          </w:pPr>
          <w:hyperlink w:anchor="__RefHeading___Toc7193553_3224264995">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7193555_3224264995">
            <w:r>
              <w:rPr>
                <w:webHidden/>
                <w:rStyle w:val="IndexLink"/>
                <w:rtl w:val="true"/>
              </w:rPr>
              <w:t>تعداد آیات</w:t>
            </w:r>
            <w:r>
              <w:rPr>
                <w:rStyle w:val="IndexLink"/>
                <w:rtl w:val="true"/>
              </w:rPr>
              <w:t>:</w:t>
              <w:tab/>
            </w:r>
            <w:r>
              <w:rPr>
                <w:rStyle w:val="IndexLink"/>
              </w:rPr>
              <w:t>183</w:t>
            </w:r>
          </w:hyperlink>
        </w:p>
        <w:p>
          <w:pPr>
            <w:pStyle w:val="Contents3"/>
            <w:tabs>
              <w:tab w:val="clear" w:pos="8459"/>
              <w:tab w:val="right" w:pos="9026" w:leader="dot"/>
            </w:tabs>
            <w:rPr/>
          </w:pPr>
          <w:hyperlink w:anchor="__RefHeading___Toc7193557_3224264995">
            <w:r>
              <w:rPr>
                <w:webHidden/>
                <w:rStyle w:val="IndexLink"/>
                <w:rtl w:val="true"/>
              </w:rPr>
              <w:t>فضیلت سوره</w:t>
            </w:r>
            <w:r>
              <w:rPr>
                <w:rStyle w:val="IndexLink"/>
                <w:rtl w:val="true"/>
              </w:rPr>
              <w:t>:</w:t>
              <w:tab/>
            </w:r>
            <w:r>
              <w:rPr>
                <w:rStyle w:val="IndexLink"/>
              </w:rPr>
              <w:t>183</w:t>
            </w:r>
          </w:hyperlink>
        </w:p>
        <w:p>
          <w:pPr>
            <w:pStyle w:val="Contents3"/>
            <w:tabs>
              <w:tab w:val="clear" w:pos="8459"/>
              <w:tab w:val="right" w:pos="9026" w:leader="dot"/>
            </w:tabs>
            <w:rPr/>
          </w:pPr>
          <w:hyperlink w:anchor="__RefHeading___Toc7193559_3224264995">
            <w:r>
              <w:rPr>
                <w:webHidden/>
                <w:rStyle w:val="IndexLink"/>
                <w:rtl w:val="true"/>
              </w:rPr>
              <w:t>تفسیر</w:t>
            </w:r>
            <w:r>
              <w:rPr>
                <w:rStyle w:val="IndexLink"/>
                <w:rtl w:val="true"/>
              </w:rPr>
              <w:t>:</w:t>
              <w:tab/>
            </w:r>
            <w:r>
              <w:rPr>
                <w:rStyle w:val="IndexLink"/>
              </w:rPr>
              <w:t>183</w:t>
            </w:r>
          </w:hyperlink>
        </w:p>
        <w:p>
          <w:pPr>
            <w:pStyle w:val="Contents3"/>
            <w:tabs>
              <w:tab w:val="clear" w:pos="8459"/>
              <w:tab w:val="right" w:pos="9026" w:leader="dot"/>
            </w:tabs>
            <w:rPr/>
          </w:pPr>
          <w:hyperlink w:anchor="__RefHeading___Toc7193561_3224264995">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184</w:t>
            </w:r>
          </w:hyperlink>
        </w:p>
        <w:p>
          <w:pPr>
            <w:pStyle w:val="Contents4"/>
            <w:tabs>
              <w:tab w:val="clear" w:pos="8176"/>
              <w:tab w:val="right" w:pos="9026" w:leader="dot"/>
            </w:tabs>
            <w:rPr/>
          </w:pPr>
          <w:hyperlink w:anchor="__RefHeading___Toc7193563_3224264995">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7193565_3224264995">
            <w:r>
              <w:rPr>
                <w:webHidden/>
                <w:rStyle w:val="IndexLink"/>
                <w:rtl w:val="true"/>
              </w:rPr>
              <w:t>ترجمه</w:t>
            </w:r>
            <w:r>
              <w:rPr>
                <w:rStyle w:val="IndexLink"/>
                <w:rtl w:val="true"/>
              </w:rPr>
              <w:t>:</w:t>
              <w:tab/>
            </w:r>
            <w:r>
              <w:rPr>
                <w:rStyle w:val="IndexLink"/>
              </w:rPr>
              <w:t>185</w:t>
            </w:r>
          </w:hyperlink>
        </w:p>
        <w:p>
          <w:pPr>
            <w:pStyle w:val="Contents4"/>
            <w:tabs>
              <w:tab w:val="clear" w:pos="8176"/>
              <w:tab w:val="right" w:pos="9026" w:leader="dot"/>
            </w:tabs>
            <w:rPr/>
          </w:pPr>
          <w:hyperlink w:anchor="__RefHeading___Toc7193567_3224264995">
            <w:r>
              <w:rPr>
                <w:webHidden/>
                <w:rStyle w:val="IndexLink"/>
                <w:rtl w:val="true"/>
              </w:rPr>
              <w:t>قرائت</w:t>
            </w:r>
            <w:r>
              <w:rPr>
                <w:rStyle w:val="IndexLink"/>
                <w:rtl w:val="true"/>
              </w:rPr>
              <w:t>:</w:t>
              <w:tab/>
            </w:r>
            <w:r>
              <w:rPr>
                <w:rStyle w:val="IndexLink"/>
              </w:rPr>
              <w:t>185</w:t>
            </w:r>
          </w:hyperlink>
        </w:p>
        <w:p>
          <w:pPr>
            <w:pStyle w:val="Contents4"/>
            <w:tabs>
              <w:tab w:val="clear" w:pos="8176"/>
              <w:tab w:val="right" w:pos="9026" w:leader="dot"/>
            </w:tabs>
            <w:rPr/>
          </w:pPr>
          <w:hyperlink w:anchor="__RefHeading___Toc7193569_3224264995">
            <w:r>
              <w:rPr>
                <w:webHidden/>
                <w:rStyle w:val="IndexLink"/>
                <w:rtl w:val="true"/>
              </w:rPr>
              <w:t>لغت</w:t>
            </w:r>
            <w:r>
              <w:rPr>
                <w:rStyle w:val="IndexLink"/>
                <w:rtl w:val="true"/>
              </w:rPr>
              <w:t>:</w:t>
              <w:tab/>
            </w:r>
            <w:r>
              <w:rPr>
                <w:rStyle w:val="IndexLink"/>
              </w:rPr>
              <w:t>185</w:t>
            </w:r>
          </w:hyperlink>
        </w:p>
        <w:p>
          <w:pPr>
            <w:pStyle w:val="Contents4"/>
            <w:tabs>
              <w:tab w:val="clear" w:pos="8176"/>
              <w:tab w:val="right" w:pos="9026" w:leader="dot"/>
            </w:tabs>
            <w:rPr/>
          </w:pPr>
          <w:hyperlink w:anchor="__RefHeading___Toc7193571_3224264995">
            <w:r>
              <w:rPr>
                <w:webHidden/>
                <w:rStyle w:val="IndexLink"/>
                <w:rtl w:val="true"/>
              </w:rPr>
              <w:t>اعراب</w:t>
            </w:r>
            <w:r>
              <w:rPr>
                <w:rStyle w:val="IndexLink"/>
                <w:rtl w:val="true"/>
              </w:rPr>
              <w:t>:</w:t>
              <w:tab/>
            </w:r>
            <w:r>
              <w:rPr>
                <w:rStyle w:val="IndexLink"/>
              </w:rPr>
              <w:t>186</w:t>
            </w:r>
          </w:hyperlink>
        </w:p>
        <w:p>
          <w:pPr>
            <w:pStyle w:val="Contents4"/>
            <w:tabs>
              <w:tab w:val="clear" w:pos="8176"/>
              <w:tab w:val="right" w:pos="9026" w:leader="dot"/>
            </w:tabs>
            <w:rPr/>
          </w:pPr>
          <w:hyperlink w:anchor="__RefHeading___Toc7193573_3224264995">
            <w:r>
              <w:rPr>
                <w:webHidden/>
                <w:rStyle w:val="IndexLink"/>
                <w:rtl w:val="true"/>
              </w:rPr>
              <w:t>شأن نزول</w:t>
            </w:r>
            <w:r>
              <w:rPr>
                <w:rStyle w:val="IndexLink"/>
                <w:rtl w:val="true"/>
              </w:rPr>
              <w:t>:</w:t>
              <w:tab/>
            </w:r>
            <w:r>
              <w:rPr>
                <w:rStyle w:val="IndexLink"/>
              </w:rPr>
              <w:t>186</w:t>
            </w:r>
          </w:hyperlink>
        </w:p>
        <w:p>
          <w:pPr>
            <w:pStyle w:val="Contents4"/>
            <w:tabs>
              <w:tab w:val="clear" w:pos="8176"/>
              <w:tab w:val="right" w:pos="9026" w:leader="dot"/>
            </w:tabs>
            <w:rPr/>
          </w:pPr>
          <w:hyperlink w:anchor="__RefHeading___Toc7193575_3224264995">
            <w:r>
              <w:rPr>
                <w:webHidden/>
                <w:rStyle w:val="IndexLink"/>
                <w:rtl w:val="true"/>
              </w:rPr>
              <w:t>مقصود</w:t>
            </w:r>
            <w:r>
              <w:rPr>
                <w:rStyle w:val="IndexLink"/>
                <w:rtl w:val="true"/>
              </w:rPr>
              <w:t>:</w:t>
              <w:tab/>
            </w:r>
            <w:r>
              <w:rPr>
                <w:rStyle w:val="IndexLink"/>
              </w:rPr>
              <w:t>187</w:t>
            </w:r>
          </w:hyperlink>
        </w:p>
        <w:p>
          <w:pPr>
            <w:pStyle w:val="Contents3"/>
            <w:tabs>
              <w:tab w:val="clear" w:pos="8459"/>
              <w:tab w:val="right" w:pos="9026" w:leader="dot"/>
            </w:tabs>
            <w:rPr/>
          </w:pPr>
          <w:hyperlink w:anchor="__RefHeading___Toc7193577_3224264995">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191</w:t>
            </w:r>
          </w:hyperlink>
        </w:p>
        <w:p>
          <w:pPr>
            <w:pStyle w:val="Contents4"/>
            <w:tabs>
              <w:tab w:val="clear" w:pos="8176"/>
              <w:tab w:val="right" w:pos="9026" w:leader="dot"/>
            </w:tabs>
            <w:rPr/>
          </w:pPr>
          <w:hyperlink w:anchor="__RefHeading___Toc7193579_3224264995">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7193581_3224264995">
            <w:r>
              <w:rPr>
                <w:webHidden/>
                <w:rStyle w:val="IndexLink"/>
                <w:rtl w:val="true"/>
              </w:rPr>
              <w:t>ترجمه</w:t>
            </w:r>
            <w:r>
              <w:rPr>
                <w:rStyle w:val="IndexLink"/>
                <w:rtl w:val="true"/>
              </w:rPr>
              <w:t>:</w:t>
              <w:tab/>
            </w:r>
            <w:r>
              <w:rPr>
                <w:rStyle w:val="IndexLink"/>
              </w:rPr>
              <w:t>191</w:t>
            </w:r>
          </w:hyperlink>
        </w:p>
        <w:p>
          <w:pPr>
            <w:pStyle w:val="Contents4"/>
            <w:tabs>
              <w:tab w:val="clear" w:pos="8176"/>
              <w:tab w:val="right" w:pos="9026" w:leader="dot"/>
            </w:tabs>
            <w:rPr/>
          </w:pPr>
          <w:hyperlink w:anchor="__RefHeading___Toc7193583_3224264995">
            <w:r>
              <w:rPr>
                <w:webHidden/>
                <w:rStyle w:val="IndexLink"/>
                <w:rtl w:val="true"/>
              </w:rPr>
              <w:t>اعراب</w:t>
            </w:r>
            <w:r>
              <w:rPr>
                <w:rStyle w:val="IndexLink"/>
                <w:rtl w:val="true"/>
              </w:rPr>
              <w:t>:</w:t>
              <w:tab/>
            </w:r>
            <w:r>
              <w:rPr>
                <w:rStyle w:val="IndexLink"/>
              </w:rPr>
              <w:t>191</w:t>
            </w:r>
          </w:hyperlink>
        </w:p>
        <w:p>
          <w:pPr>
            <w:pStyle w:val="Contents4"/>
            <w:tabs>
              <w:tab w:val="clear" w:pos="8176"/>
              <w:tab w:val="right" w:pos="9026" w:leader="dot"/>
            </w:tabs>
            <w:rPr/>
          </w:pPr>
          <w:hyperlink w:anchor="__RefHeading___Toc7193585_3224264995">
            <w:r>
              <w:rPr>
                <w:webHidden/>
                <w:rStyle w:val="IndexLink"/>
                <w:rtl w:val="true"/>
              </w:rPr>
              <w:t>مقصود</w:t>
            </w:r>
            <w:r>
              <w:rPr>
                <w:rStyle w:val="IndexLink"/>
                <w:rtl w:val="true"/>
              </w:rPr>
              <w:t>:</w:t>
              <w:tab/>
            </w:r>
            <w:r>
              <w:rPr>
                <w:rStyle w:val="IndexLink"/>
              </w:rPr>
              <w:t>192</w:t>
            </w:r>
          </w:hyperlink>
        </w:p>
        <w:p>
          <w:pPr>
            <w:pStyle w:val="Contents3"/>
            <w:tabs>
              <w:tab w:val="clear" w:pos="8459"/>
              <w:tab w:val="right" w:pos="9026" w:leader="dot"/>
            </w:tabs>
            <w:rPr/>
          </w:pPr>
          <w:hyperlink w:anchor="__RefHeading___Toc7193587_3224264995">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194</w:t>
            </w:r>
          </w:hyperlink>
        </w:p>
        <w:p>
          <w:pPr>
            <w:pStyle w:val="Contents4"/>
            <w:tabs>
              <w:tab w:val="clear" w:pos="8176"/>
              <w:tab w:val="right" w:pos="9026" w:leader="dot"/>
            </w:tabs>
            <w:rPr/>
          </w:pPr>
          <w:hyperlink w:anchor="__RefHeading___Toc7193589_3224264995">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7193591_3224264995">
            <w:r>
              <w:rPr>
                <w:webHidden/>
                <w:rStyle w:val="IndexLink"/>
                <w:rtl w:val="true"/>
              </w:rPr>
              <w:t>ترجمه</w:t>
            </w:r>
            <w:r>
              <w:rPr>
                <w:rStyle w:val="IndexLink"/>
                <w:rtl w:val="true"/>
              </w:rPr>
              <w:t>:</w:t>
              <w:tab/>
            </w:r>
            <w:r>
              <w:rPr>
                <w:rStyle w:val="IndexLink"/>
              </w:rPr>
              <w:t>194</w:t>
            </w:r>
          </w:hyperlink>
        </w:p>
        <w:p>
          <w:pPr>
            <w:pStyle w:val="Contents4"/>
            <w:tabs>
              <w:tab w:val="clear" w:pos="8176"/>
              <w:tab w:val="right" w:pos="9026" w:leader="dot"/>
            </w:tabs>
            <w:rPr/>
          </w:pPr>
          <w:hyperlink w:anchor="__RefHeading___Toc7193593_3224264995">
            <w:r>
              <w:rPr>
                <w:webHidden/>
                <w:rStyle w:val="IndexLink"/>
                <w:rtl w:val="true"/>
              </w:rPr>
              <w:t>قرائت</w:t>
            </w:r>
            <w:r>
              <w:rPr>
                <w:rStyle w:val="IndexLink"/>
                <w:rtl w:val="true"/>
              </w:rPr>
              <w:t>:</w:t>
              <w:tab/>
            </w:r>
            <w:r>
              <w:rPr>
                <w:rStyle w:val="IndexLink"/>
              </w:rPr>
              <w:t>195</w:t>
            </w:r>
          </w:hyperlink>
        </w:p>
        <w:p>
          <w:pPr>
            <w:pStyle w:val="Contents4"/>
            <w:tabs>
              <w:tab w:val="clear" w:pos="8176"/>
              <w:tab w:val="right" w:pos="9026" w:leader="dot"/>
            </w:tabs>
            <w:rPr/>
          </w:pPr>
          <w:hyperlink w:anchor="__RefHeading___Toc7193595_3224264995">
            <w:r>
              <w:rPr>
                <w:webHidden/>
                <w:rStyle w:val="IndexLink"/>
                <w:rtl w:val="true"/>
              </w:rPr>
              <w:t>لغت</w:t>
            </w:r>
            <w:r>
              <w:rPr>
                <w:rStyle w:val="IndexLink"/>
                <w:rtl w:val="true"/>
              </w:rPr>
              <w:t>:</w:t>
              <w:tab/>
            </w:r>
            <w:r>
              <w:rPr>
                <w:rStyle w:val="IndexLink"/>
              </w:rPr>
              <w:t>195</w:t>
            </w:r>
          </w:hyperlink>
        </w:p>
        <w:p>
          <w:pPr>
            <w:pStyle w:val="Contents4"/>
            <w:tabs>
              <w:tab w:val="clear" w:pos="8176"/>
              <w:tab w:val="right" w:pos="9026" w:leader="dot"/>
            </w:tabs>
            <w:rPr/>
          </w:pPr>
          <w:hyperlink w:anchor="__RefHeading___Toc7193597_3224264995">
            <w:r>
              <w:rPr>
                <w:webHidden/>
                <w:rStyle w:val="IndexLink"/>
                <w:rtl w:val="true"/>
              </w:rPr>
              <w:t>اعراب</w:t>
            </w:r>
            <w:r>
              <w:rPr>
                <w:rStyle w:val="IndexLink"/>
                <w:rtl w:val="true"/>
              </w:rPr>
              <w:t>:</w:t>
              <w:tab/>
            </w:r>
            <w:r>
              <w:rPr>
                <w:rStyle w:val="IndexLink"/>
              </w:rPr>
              <w:t>195</w:t>
            </w:r>
          </w:hyperlink>
        </w:p>
        <w:p>
          <w:pPr>
            <w:pStyle w:val="Contents4"/>
            <w:tabs>
              <w:tab w:val="clear" w:pos="8176"/>
              <w:tab w:val="right" w:pos="9026" w:leader="dot"/>
            </w:tabs>
            <w:rPr/>
          </w:pPr>
          <w:hyperlink w:anchor="__RefHeading___Toc7193599_3224264995">
            <w:r>
              <w:rPr>
                <w:webHidden/>
                <w:rStyle w:val="IndexLink"/>
                <w:rtl w:val="true"/>
              </w:rPr>
              <w:t>شأن نزول</w:t>
            </w:r>
            <w:r>
              <w:rPr>
                <w:rStyle w:val="IndexLink"/>
                <w:rtl w:val="true"/>
              </w:rPr>
              <w:t>:</w:t>
              <w:tab/>
            </w:r>
            <w:r>
              <w:rPr>
                <w:rStyle w:val="IndexLink"/>
              </w:rPr>
              <w:t>196</w:t>
            </w:r>
          </w:hyperlink>
        </w:p>
        <w:p>
          <w:pPr>
            <w:pStyle w:val="Contents4"/>
            <w:tabs>
              <w:tab w:val="clear" w:pos="8176"/>
              <w:tab w:val="right" w:pos="9026" w:leader="dot"/>
            </w:tabs>
            <w:rPr/>
          </w:pPr>
          <w:hyperlink w:anchor="__RefHeading___Toc7193601_3224264995">
            <w:r>
              <w:rPr>
                <w:webHidden/>
                <w:rStyle w:val="IndexLink"/>
                <w:rtl w:val="true"/>
              </w:rPr>
              <w:t>مقصود</w:t>
            </w:r>
            <w:r>
              <w:rPr>
                <w:rStyle w:val="IndexLink"/>
                <w:rtl w:val="true"/>
              </w:rPr>
              <w:t>:</w:t>
              <w:tab/>
            </w:r>
            <w:r>
              <w:rPr>
                <w:rStyle w:val="IndexLink"/>
              </w:rPr>
              <w:t>196</w:t>
            </w:r>
          </w:hyperlink>
        </w:p>
        <w:p>
          <w:pPr>
            <w:pStyle w:val="Contents3"/>
            <w:tabs>
              <w:tab w:val="clear" w:pos="8459"/>
              <w:tab w:val="right" w:pos="9026" w:leader="dot"/>
            </w:tabs>
            <w:rPr/>
          </w:pPr>
          <w:hyperlink w:anchor="__RefHeading___Toc7193603_3224264995">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199</w:t>
            </w:r>
          </w:hyperlink>
        </w:p>
        <w:p>
          <w:pPr>
            <w:pStyle w:val="Contents4"/>
            <w:tabs>
              <w:tab w:val="clear" w:pos="8176"/>
              <w:tab w:val="right" w:pos="9026" w:leader="dot"/>
            </w:tabs>
            <w:rPr/>
          </w:pPr>
          <w:hyperlink w:anchor="__RefHeading___Toc7193605_3224264995">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7193607_3224264995">
            <w:r>
              <w:rPr>
                <w:webHidden/>
                <w:rStyle w:val="IndexLink"/>
                <w:rtl w:val="true"/>
              </w:rPr>
              <w:t>ترجمه</w:t>
            </w:r>
            <w:r>
              <w:rPr>
                <w:rStyle w:val="IndexLink"/>
                <w:rtl w:val="true"/>
              </w:rPr>
              <w:t>:</w:t>
              <w:tab/>
            </w:r>
            <w:r>
              <w:rPr>
                <w:rStyle w:val="IndexLink"/>
              </w:rPr>
              <w:t>199</w:t>
            </w:r>
          </w:hyperlink>
        </w:p>
        <w:p>
          <w:pPr>
            <w:pStyle w:val="Contents4"/>
            <w:tabs>
              <w:tab w:val="clear" w:pos="8176"/>
              <w:tab w:val="right" w:pos="9026" w:leader="dot"/>
            </w:tabs>
            <w:rPr/>
          </w:pPr>
          <w:hyperlink w:anchor="__RefHeading___Toc7193609_3224264995">
            <w:r>
              <w:rPr>
                <w:webHidden/>
                <w:rStyle w:val="IndexLink"/>
                <w:rtl w:val="true"/>
              </w:rPr>
              <w:t>اعراب</w:t>
            </w:r>
            <w:r>
              <w:rPr>
                <w:rStyle w:val="IndexLink"/>
                <w:rtl w:val="true"/>
              </w:rPr>
              <w:t>:</w:t>
              <w:tab/>
            </w:r>
            <w:r>
              <w:rPr>
                <w:rStyle w:val="IndexLink"/>
              </w:rPr>
              <w:t>200</w:t>
            </w:r>
          </w:hyperlink>
        </w:p>
        <w:p>
          <w:pPr>
            <w:pStyle w:val="Contents4"/>
            <w:tabs>
              <w:tab w:val="clear" w:pos="8176"/>
              <w:tab w:val="right" w:pos="9026" w:leader="dot"/>
            </w:tabs>
            <w:rPr/>
          </w:pPr>
          <w:hyperlink w:anchor="__RefHeading___Toc7193611_3224264995">
            <w:r>
              <w:rPr>
                <w:webHidden/>
                <w:rStyle w:val="IndexLink"/>
                <w:rtl w:val="true"/>
              </w:rPr>
              <w:t>مقصود</w:t>
            </w:r>
            <w:r>
              <w:rPr>
                <w:rStyle w:val="IndexLink"/>
                <w:rtl w:val="true"/>
              </w:rPr>
              <w:t>:</w:t>
              <w:tab/>
            </w:r>
            <w:r>
              <w:rPr>
                <w:rStyle w:val="IndexLink"/>
              </w:rPr>
              <w:t>200</w:t>
            </w:r>
          </w:hyperlink>
        </w:p>
        <w:p>
          <w:pPr>
            <w:pStyle w:val="Contents3"/>
            <w:tabs>
              <w:tab w:val="clear" w:pos="8459"/>
              <w:tab w:val="right" w:pos="9026" w:leader="dot"/>
            </w:tabs>
            <w:rPr/>
          </w:pPr>
          <w:hyperlink w:anchor="__RefHeading___Toc7193613_3224264995">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202</w:t>
            </w:r>
          </w:hyperlink>
        </w:p>
        <w:p>
          <w:pPr>
            <w:pStyle w:val="Contents4"/>
            <w:tabs>
              <w:tab w:val="clear" w:pos="8176"/>
              <w:tab w:val="right" w:pos="9026" w:leader="dot"/>
            </w:tabs>
            <w:rPr/>
          </w:pPr>
          <w:hyperlink w:anchor="__RefHeading___Toc7193615_3224264995">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7193617_3224264995">
            <w:r>
              <w:rPr>
                <w:webHidden/>
                <w:rStyle w:val="IndexLink"/>
                <w:rtl w:val="true"/>
              </w:rPr>
              <w:t>ترجمه</w:t>
            </w:r>
            <w:r>
              <w:rPr>
                <w:rStyle w:val="IndexLink"/>
                <w:rtl w:val="true"/>
              </w:rPr>
              <w:t>:</w:t>
              <w:tab/>
            </w:r>
            <w:r>
              <w:rPr>
                <w:rStyle w:val="IndexLink"/>
              </w:rPr>
              <w:t>202</w:t>
            </w:r>
          </w:hyperlink>
        </w:p>
        <w:p>
          <w:pPr>
            <w:pStyle w:val="Contents4"/>
            <w:tabs>
              <w:tab w:val="clear" w:pos="8176"/>
              <w:tab w:val="right" w:pos="9026" w:leader="dot"/>
            </w:tabs>
            <w:rPr/>
          </w:pPr>
          <w:hyperlink w:anchor="__RefHeading___Toc7193619_3224264995">
            <w:r>
              <w:rPr>
                <w:webHidden/>
                <w:rStyle w:val="IndexLink"/>
                <w:rtl w:val="true"/>
              </w:rPr>
              <w:t>قرائت</w:t>
            </w:r>
            <w:r>
              <w:rPr>
                <w:rStyle w:val="IndexLink"/>
                <w:rtl w:val="true"/>
              </w:rPr>
              <w:t>:</w:t>
              <w:tab/>
            </w:r>
            <w:r>
              <w:rPr>
                <w:rStyle w:val="IndexLink"/>
              </w:rPr>
              <w:t>203</w:t>
            </w:r>
          </w:hyperlink>
        </w:p>
        <w:p>
          <w:pPr>
            <w:pStyle w:val="Contents4"/>
            <w:tabs>
              <w:tab w:val="clear" w:pos="8176"/>
              <w:tab w:val="right" w:pos="9026" w:leader="dot"/>
            </w:tabs>
            <w:rPr/>
          </w:pPr>
          <w:hyperlink w:anchor="__RefHeading___Toc7193621_3224264995">
            <w:r>
              <w:rPr>
                <w:webHidden/>
                <w:rStyle w:val="IndexLink"/>
                <w:rtl w:val="true"/>
              </w:rPr>
              <w:t>لغت</w:t>
            </w:r>
            <w:r>
              <w:rPr>
                <w:rStyle w:val="IndexLink"/>
                <w:rtl w:val="true"/>
              </w:rPr>
              <w:t>:</w:t>
              <w:tab/>
            </w:r>
            <w:r>
              <w:rPr>
                <w:rStyle w:val="IndexLink"/>
              </w:rPr>
              <w:t>203</w:t>
            </w:r>
          </w:hyperlink>
        </w:p>
        <w:p>
          <w:pPr>
            <w:pStyle w:val="Contents4"/>
            <w:tabs>
              <w:tab w:val="clear" w:pos="8176"/>
              <w:tab w:val="right" w:pos="9026" w:leader="dot"/>
            </w:tabs>
            <w:rPr/>
          </w:pPr>
          <w:hyperlink w:anchor="__RefHeading___Toc7193623_3224264995">
            <w:r>
              <w:rPr>
                <w:webHidden/>
                <w:rStyle w:val="IndexLink"/>
                <w:rtl w:val="true"/>
              </w:rPr>
              <w:t>شأن نزول</w:t>
            </w:r>
            <w:r>
              <w:rPr>
                <w:rStyle w:val="IndexLink"/>
                <w:rtl w:val="true"/>
              </w:rPr>
              <w:t>:</w:t>
              <w:tab/>
            </w:r>
            <w:r>
              <w:rPr>
                <w:rStyle w:val="IndexLink"/>
              </w:rPr>
              <w:t>203</w:t>
            </w:r>
          </w:hyperlink>
        </w:p>
        <w:p>
          <w:pPr>
            <w:pStyle w:val="Contents4"/>
            <w:tabs>
              <w:tab w:val="clear" w:pos="8176"/>
              <w:tab w:val="right" w:pos="9026" w:leader="dot"/>
            </w:tabs>
            <w:rPr/>
          </w:pPr>
          <w:hyperlink w:anchor="__RefHeading___Toc7193625_3224264995">
            <w:r>
              <w:rPr>
                <w:webHidden/>
                <w:rStyle w:val="IndexLink"/>
                <w:rtl w:val="true"/>
              </w:rPr>
              <w:t>مقصود</w:t>
            </w:r>
            <w:r>
              <w:rPr>
                <w:rStyle w:val="IndexLink"/>
                <w:rtl w:val="true"/>
              </w:rPr>
              <w:t>:</w:t>
              <w:tab/>
            </w:r>
            <w:r>
              <w:rPr>
                <w:rStyle w:val="IndexLink"/>
              </w:rPr>
              <w:t>204</w:t>
            </w:r>
          </w:hyperlink>
        </w:p>
        <w:p>
          <w:pPr>
            <w:pStyle w:val="Contents3"/>
            <w:tabs>
              <w:tab w:val="clear" w:pos="8459"/>
              <w:tab w:val="right" w:pos="9026" w:leader="dot"/>
            </w:tabs>
            <w:rPr/>
          </w:pPr>
          <w:hyperlink w:anchor="__RefHeading___Toc7193627_3224264995">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207</w:t>
            </w:r>
          </w:hyperlink>
        </w:p>
        <w:p>
          <w:pPr>
            <w:pStyle w:val="Contents4"/>
            <w:tabs>
              <w:tab w:val="clear" w:pos="8176"/>
              <w:tab w:val="right" w:pos="9026" w:leader="dot"/>
            </w:tabs>
            <w:rPr/>
          </w:pPr>
          <w:hyperlink w:anchor="__RefHeading___Toc7193629_3224264995">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7193631_3224264995">
            <w:r>
              <w:rPr>
                <w:webHidden/>
                <w:rStyle w:val="IndexLink"/>
                <w:rtl w:val="true"/>
              </w:rPr>
              <w:t>ترجمه</w:t>
            </w:r>
            <w:r>
              <w:rPr>
                <w:rStyle w:val="IndexLink"/>
                <w:rtl w:val="true"/>
              </w:rPr>
              <w:t>:</w:t>
              <w:tab/>
            </w:r>
            <w:r>
              <w:rPr>
                <w:rStyle w:val="IndexLink"/>
              </w:rPr>
              <w:t>208</w:t>
            </w:r>
          </w:hyperlink>
        </w:p>
        <w:p>
          <w:pPr>
            <w:pStyle w:val="Contents4"/>
            <w:tabs>
              <w:tab w:val="clear" w:pos="8176"/>
              <w:tab w:val="right" w:pos="9026" w:leader="dot"/>
            </w:tabs>
            <w:rPr/>
          </w:pPr>
          <w:hyperlink w:anchor="__RefHeading___Toc7193633_3224264995">
            <w:r>
              <w:rPr>
                <w:webHidden/>
                <w:rStyle w:val="IndexLink"/>
                <w:rtl w:val="true"/>
              </w:rPr>
              <w:t>قرائت</w:t>
            </w:r>
            <w:r>
              <w:rPr>
                <w:rStyle w:val="IndexLink"/>
                <w:rtl w:val="true"/>
              </w:rPr>
              <w:t>:</w:t>
              <w:tab/>
            </w:r>
            <w:r>
              <w:rPr>
                <w:rStyle w:val="IndexLink"/>
              </w:rPr>
              <w:t>208</w:t>
            </w:r>
          </w:hyperlink>
        </w:p>
        <w:p>
          <w:pPr>
            <w:pStyle w:val="Contents4"/>
            <w:tabs>
              <w:tab w:val="clear" w:pos="8176"/>
              <w:tab w:val="right" w:pos="9026" w:leader="dot"/>
            </w:tabs>
            <w:rPr/>
          </w:pPr>
          <w:hyperlink w:anchor="__RefHeading___Toc7193635_3224264995">
            <w:r>
              <w:rPr>
                <w:webHidden/>
                <w:rStyle w:val="IndexLink"/>
                <w:rtl w:val="true"/>
              </w:rPr>
              <w:t>لغت</w:t>
            </w:r>
            <w:r>
              <w:rPr>
                <w:rStyle w:val="IndexLink"/>
                <w:rtl w:val="true"/>
              </w:rPr>
              <w:t>:</w:t>
              <w:tab/>
            </w:r>
            <w:r>
              <w:rPr>
                <w:rStyle w:val="IndexLink"/>
              </w:rPr>
              <w:t>208</w:t>
            </w:r>
          </w:hyperlink>
        </w:p>
        <w:p>
          <w:pPr>
            <w:pStyle w:val="Contents4"/>
            <w:tabs>
              <w:tab w:val="clear" w:pos="8176"/>
              <w:tab w:val="right" w:pos="9026" w:leader="dot"/>
            </w:tabs>
            <w:rPr/>
          </w:pPr>
          <w:hyperlink w:anchor="__RefHeading___Toc7193637_3224264995">
            <w:r>
              <w:rPr>
                <w:webHidden/>
                <w:rStyle w:val="IndexLink"/>
                <w:rtl w:val="true"/>
              </w:rPr>
              <w:t>اعراب</w:t>
            </w:r>
            <w:r>
              <w:rPr>
                <w:rStyle w:val="IndexLink"/>
                <w:rtl w:val="true"/>
              </w:rPr>
              <w:t>:</w:t>
              <w:tab/>
            </w:r>
            <w:r>
              <w:rPr>
                <w:rStyle w:val="IndexLink"/>
              </w:rPr>
              <w:t>209</w:t>
            </w:r>
          </w:hyperlink>
        </w:p>
        <w:p>
          <w:pPr>
            <w:pStyle w:val="Contents4"/>
            <w:tabs>
              <w:tab w:val="clear" w:pos="8176"/>
              <w:tab w:val="right" w:pos="9026" w:leader="dot"/>
            </w:tabs>
            <w:rPr/>
          </w:pPr>
          <w:hyperlink w:anchor="__RefHeading___Toc7193639_3224264995">
            <w:r>
              <w:rPr>
                <w:webHidden/>
                <w:rStyle w:val="IndexLink"/>
                <w:rtl w:val="true"/>
              </w:rPr>
              <w:t>مقصود</w:t>
            </w:r>
            <w:r>
              <w:rPr>
                <w:rStyle w:val="IndexLink"/>
                <w:rtl w:val="true"/>
              </w:rPr>
              <w:t>:</w:t>
              <w:tab/>
            </w:r>
            <w:r>
              <w:rPr>
                <w:rStyle w:val="IndexLink"/>
              </w:rPr>
              <w:t>209</w:t>
            </w:r>
          </w:hyperlink>
        </w:p>
        <w:p>
          <w:pPr>
            <w:pStyle w:val="Contents3"/>
            <w:tabs>
              <w:tab w:val="clear" w:pos="8459"/>
              <w:tab w:val="right" w:pos="9026" w:leader="dot"/>
            </w:tabs>
            <w:rPr/>
          </w:pPr>
          <w:hyperlink w:anchor="__RefHeading___Toc7193641_3224264995">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216</w:t>
            </w:r>
          </w:hyperlink>
        </w:p>
        <w:p>
          <w:pPr>
            <w:pStyle w:val="Contents4"/>
            <w:tabs>
              <w:tab w:val="clear" w:pos="8176"/>
              <w:tab w:val="right" w:pos="9026" w:leader="dot"/>
            </w:tabs>
            <w:rPr/>
          </w:pPr>
          <w:hyperlink w:anchor="__RefHeading___Toc7193643_3224264995">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7193645_3224264995">
            <w:r>
              <w:rPr>
                <w:webHidden/>
                <w:rStyle w:val="IndexLink"/>
                <w:rtl w:val="true"/>
              </w:rPr>
              <w:t>ترجمه</w:t>
            </w:r>
            <w:r>
              <w:rPr>
                <w:rStyle w:val="IndexLink"/>
                <w:rtl w:val="true"/>
              </w:rPr>
              <w:t>:</w:t>
              <w:tab/>
            </w:r>
            <w:r>
              <w:rPr>
                <w:rStyle w:val="IndexLink"/>
              </w:rPr>
              <w:t>216</w:t>
            </w:r>
          </w:hyperlink>
        </w:p>
        <w:p>
          <w:pPr>
            <w:pStyle w:val="Contents4"/>
            <w:tabs>
              <w:tab w:val="clear" w:pos="8176"/>
              <w:tab w:val="right" w:pos="9026" w:leader="dot"/>
            </w:tabs>
            <w:rPr/>
          </w:pPr>
          <w:hyperlink w:anchor="__RefHeading___Toc7193647_3224264995">
            <w:r>
              <w:rPr>
                <w:webHidden/>
                <w:rStyle w:val="IndexLink"/>
                <w:rtl w:val="true"/>
              </w:rPr>
              <w:t>قرائت</w:t>
            </w:r>
            <w:r>
              <w:rPr>
                <w:rStyle w:val="IndexLink"/>
                <w:rtl w:val="true"/>
              </w:rPr>
              <w:t>:</w:t>
              <w:tab/>
            </w:r>
            <w:r>
              <w:rPr>
                <w:rStyle w:val="IndexLink"/>
              </w:rPr>
              <w:t>217</w:t>
            </w:r>
          </w:hyperlink>
        </w:p>
        <w:p>
          <w:pPr>
            <w:pStyle w:val="Contents4"/>
            <w:tabs>
              <w:tab w:val="clear" w:pos="8176"/>
              <w:tab w:val="right" w:pos="9026" w:leader="dot"/>
            </w:tabs>
            <w:rPr/>
          </w:pPr>
          <w:hyperlink w:anchor="__RefHeading___Toc7193649_3224264995">
            <w:r>
              <w:rPr>
                <w:webHidden/>
                <w:rStyle w:val="IndexLink"/>
                <w:rtl w:val="true"/>
              </w:rPr>
              <w:t>لغت</w:t>
            </w:r>
            <w:r>
              <w:rPr>
                <w:rStyle w:val="IndexLink"/>
                <w:rtl w:val="true"/>
              </w:rPr>
              <w:t>:</w:t>
              <w:tab/>
            </w:r>
            <w:r>
              <w:rPr>
                <w:rStyle w:val="IndexLink"/>
              </w:rPr>
              <w:t>217</w:t>
            </w:r>
          </w:hyperlink>
        </w:p>
        <w:p>
          <w:pPr>
            <w:pStyle w:val="Contents4"/>
            <w:tabs>
              <w:tab w:val="clear" w:pos="8176"/>
              <w:tab w:val="right" w:pos="9026" w:leader="dot"/>
            </w:tabs>
            <w:rPr/>
          </w:pPr>
          <w:hyperlink w:anchor="__RefHeading___Toc7193651_3224264995">
            <w:r>
              <w:rPr>
                <w:webHidden/>
                <w:rStyle w:val="IndexLink"/>
                <w:rtl w:val="true"/>
              </w:rPr>
              <w:t>مقصود</w:t>
            </w:r>
            <w:r>
              <w:rPr>
                <w:rStyle w:val="IndexLink"/>
                <w:rtl w:val="true"/>
              </w:rPr>
              <w:t>:</w:t>
              <w:tab/>
            </w:r>
            <w:r>
              <w:rPr>
                <w:rStyle w:val="IndexLink"/>
              </w:rPr>
              <w:t>217</w:t>
            </w:r>
          </w:hyperlink>
        </w:p>
        <w:p>
          <w:pPr>
            <w:pStyle w:val="Contents3"/>
            <w:tabs>
              <w:tab w:val="clear" w:pos="8459"/>
              <w:tab w:val="right" w:pos="9026" w:leader="dot"/>
            </w:tabs>
            <w:rPr/>
          </w:pPr>
          <w:hyperlink w:anchor="__RefHeading___Toc7193653_3224264995">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221</w:t>
            </w:r>
          </w:hyperlink>
        </w:p>
        <w:p>
          <w:pPr>
            <w:pStyle w:val="Contents4"/>
            <w:tabs>
              <w:tab w:val="clear" w:pos="8176"/>
              <w:tab w:val="right" w:pos="9026" w:leader="dot"/>
            </w:tabs>
            <w:rPr/>
          </w:pPr>
          <w:hyperlink w:anchor="__RefHeading___Toc7193655_3224264995">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7193657_3224264995">
            <w:r>
              <w:rPr>
                <w:webHidden/>
                <w:rStyle w:val="IndexLink"/>
                <w:rtl w:val="true"/>
              </w:rPr>
              <w:t>ترجمه</w:t>
            </w:r>
            <w:r>
              <w:rPr>
                <w:rStyle w:val="IndexLink"/>
                <w:rtl w:val="true"/>
              </w:rPr>
              <w:t>:</w:t>
              <w:tab/>
            </w:r>
            <w:r>
              <w:rPr>
                <w:rStyle w:val="IndexLink"/>
              </w:rPr>
              <w:t>222</w:t>
            </w:r>
          </w:hyperlink>
        </w:p>
        <w:p>
          <w:pPr>
            <w:pStyle w:val="Contents4"/>
            <w:tabs>
              <w:tab w:val="clear" w:pos="8176"/>
              <w:tab w:val="right" w:pos="9026" w:leader="dot"/>
            </w:tabs>
            <w:rPr/>
          </w:pPr>
          <w:hyperlink w:anchor="__RefHeading___Toc7193659_3224264995">
            <w:r>
              <w:rPr>
                <w:webHidden/>
                <w:rStyle w:val="IndexLink"/>
                <w:rtl w:val="true"/>
              </w:rPr>
              <w:t>قرائت</w:t>
            </w:r>
            <w:r>
              <w:rPr>
                <w:rStyle w:val="IndexLink"/>
                <w:rtl w:val="true"/>
              </w:rPr>
              <w:t>:</w:t>
              <w:tab/>
            </w:r>
            <w:r>
              <w:rPr>
                <w:rStyle w:val="IndexLink"/>
              </w:rPr>
              <w:t>222</w:t>
            </w:r>
          </w:hyperlink>
        </w:p>
        <w:p>
          <w:pPr>
            <w:pStyle w:val="Contents4"/>
            <w:tabs>
              <w:tab w:val="clear" w:pos="8176"/>
              <w:tab w:val="right" w:pos="9026" w:leader="dot"/>
            </w:tabs>
            <w:rPr/>
          </w:pPr>
          <w:hyperlink w:anchor="__RefHeading___Toc7193661_3224264995">
            <w:r>
              <w:rPr>
                <w:webHidden/>
                <w:rStyle w:val="IndexLink"/>
                <w:rtl w:val="true"/>
              </w:rPr>
              <w:t>لغت</w:t>
            </w:r>
            <w:r>
              <w:rPr>
                <w:rStyle w:val="IndexLink"/>
                <w:rtl w:val="true"/>
              </w:rPr>
              <w:t>:</w:t>
              <w:tab/>
            </w:r>
            <w:r>
              <w:rPr>
                <w:rStyle w:val="IndexLink"/>
              </w:rPr>
              <w:t>223</w:t>
            </w:r>
          </w:hyperlink>
        </w:p>
        <w:p>
          <w:pPr>
            <w:pStyle w:val="Contents4"/>
            <w:tabs>
              <w:tab w:val="clear" w:pos="8176"/>
              <w:tab w:val="right" w:pos="9026" w:leader="dot"/>
            </w:tabs>
            <w:rPr/>
          </w:pPr>
          <w:hyperlink w:anchor="__RefHeading___Toc7193663_3224264995">
            <w:r>
              <w:rPr>
                <w:webHidden/>
                <w:rStyle w:val="IndexLink"/>
                <w:rtl w:val="true"/>
              </w:rPr>
              <w:t>اعراب</w:t>
            </w:r>
            <w:r>
              <w:rPr>
                <w:rStyle w:val="IndexLink"/>
                <w:rtl w:val="true"/>
              </w:rPr>
              <w:t>:</w:t>
              <w:tab/>
            </w:r>
            <w:r>
              <w:rPr>
                <w:rStyle w:val="IndexLink"/>
              </w:rPr>
              <w:t>223</w:t>
            </w:r>
          </w:hyperlink>
        </w:p>
        <w:p>
          <w:pPr>
            <w:pStyle w:val="Contents4"/>
            <w:tabs>
              <w:tab w:val="clear" w:pos="8176"/>
              <w:tab w:val="right" w:pos="9026" w:leader="dot"/>
            </w:tabs>
            <w:rPr/>
          </w:pPr>
          <w:hyperlink w:anchor="__RefHeading___Toc7193665_3224264995">
            <w:r>
              <w:rPr>
                <w:webHidden/>
                <w:rStyle w:val="IndexLink"/>
                <w:rtl w:val="true"/>
              </w:rPr>
              <w:t>مقصود</w:t>
            </w:r>
            <w:r>
              <w:rPr>
                <w:rStyle w:val="IndexLink"/>
                <w:rtl w:val="true"/>
              </w:rPr>
              <w:t>:</w:t>
              <w:tab/>
            </w:r>
            <w:r>
              <w:rPr>
                <w:rStyle w:val="IndexLink"/>
              </w:rPr>
              <w:t>223</w:t>
            </w:r>
          </w:hyperlink>
        </w:p>
        <w:p>
          <w:pPr>
            <w:pStyle w:val="Contents3"/>
            <w:tabs>
              <w:tab w:val="clear" w:pos="8459"/>
              <w:tab w:val="right" w:pos="9026" w:leader="dot"/>
            </w:tabs>
            <w:rPr/>
          </w:pPr>
          <w:hyperlink w:anchor="__RefHeading___Toc7193667_3224264995">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228</w:t>
            </w:r>
          </w:hyperlink>
        </w:p>
        <w:p>
          <w:pPr>
            <w:pStyle w:val="Contents4"/>
            <w:tabs>
              <w:tab w:val="clear" w:pos="8176"/>
              <w:tab w:val="right" w:pos="9026" w:leader="dot"/>
            </w:tabs>
            <w:rPr/>
          </w:pPr>
          <w:hyperlink w:anchor="__RefHeading___Toc7193669_3224264995">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7193671_3224264995">
            <w:r>
              <w:rPr>
                <w:webHidden/>
                <w:rStyle w:val="IndexLink"/>
                <w:rtl w:val="true"/>
              </w:rPr>
              <w:t>ترجمه</w:t>
            </w:r>
            <w:r>
              <w:rPr>
                <w:rStyle w:val="IndexLink"/>
                <w:rtl w:val="true"/>
              </w:rPr>
              <w:t>:</w:t>
              <w:tab/>
            </w:r>
            <w:r>
              <w:rPr>
                <w:rStyle w:val="IndexLink"/>
              </w:rPr>
              <w:t>228</w:t>
            </w:r>
          </w:hyperlink>
        </w:p>
        <w:p>
          <w:pPr>
            <w:pStyle w:val="Contents4"/>
            <w:tabs>
              <w:tab w:val="clear" w:pos="8176"/>
              <w:tab w:val="right" w:pos="9026" w:leader="dot"/>
            </w:tabs>
            <w:rPr/>
          </w:pPr>
          <w:hyperlink w:anchor="__RefHeading___Toc7193673_3224264995">
            <w:r>
              <w:rPr>
                <w:webHidden/>
                <w:rStyle w:val="IndexLink"/>
                <w:rtl w:val="true"/>
              </w:rPr>
              <w:t>قرائت</w:t>
            </w:r>
            <w:r>
              <w:rPr>
                <w:rStyle w:val="IndexLink"/>
                <w:rtl w:val="true"/>
              </w:rPr>
              <w:t>:</w:t>
              <w:tab/>
            </w:r>
            <w:r>
              <w:rPr>
                <w:rStyle w:val="IndexLink"/>
              </w:rPr>
              <w:t>229</w:t>
            </w:r>
          </w:hyperlink>
        </w:p>
        <w:p>
          <w:pPr>
            <w:pStyle w:val="Contents4"/>
            <w:tabs>
              <w:tab w:val="clear" w:pos="8176"/>
              <w:tab w:val="right" w:pos="9026" w:leader="dot"/>
            </w:tabs>
            <w:rPr/>
          </w:pPr>
          <w:hyperlink w:anchor="__RefHeading___Toc7193675_3224264995">
            <w:r>
              <w:rPr>
                <w:webHidden/>
                <w:rStyle w:val="IndexLink"/>
                <w:rtl w:val="true"/>
              </w:rPr>
              <w:t>لغت</w:t>
            </w:r>
            <w:r>
              <w:rPr>
                <w:rStyle w:val="IndexLink"/>
                <w:rtl w:val="true"/>
              </w:rPr>
              <w:t>:</w:t>
              <w:tab/>
            </w:r>
            <w:r>
              <w:rPr>
                <w:rStyle w:val="IndexLink"/>
              </w:rPr>
              <w:t>229</w:t>
            </w:r>
          </w:hyperlink>
        </w:p>
        <w:p>
          <w:pPr>
            <w:pStyle w:val="Contents4"/>
            <w:tabs>
              <w:tab w:val="clear" w:pos="8176"/>
              <w:tab w:val="right" w:pos="9026" w:leader="dot"/>
            </w:tabs>
            <w:rPr/>
          </w:pPr>
          <w:hyperlink w:anchor="__RefHeading___Toc7193677_3224264995">
            <w:r>
              <w:rPr>
                <w:webHidden/>
                <w:rStyle w:val="IndexLink"/>
                <w:rtl w:val="true"/>
              </w:rPr>
              <w:t>مقصود</w:t>
            </w:r>
            <w:r>
              <w:rPr>
                <w:rStyle w:val="IndexLink"/>
                <w:rtl w:val="true"/>
              </w:rPr>
              <w:t>:</w:t>
              <w:tab/>
            </w:r>
            <w:r>
              <w:rPr>
                <w:rStyle w:val="IndexLink"/>
              </w:rPr>
              <w:t>229</w:t>
            </w:r>
          </w:hyperlink>
        </w:p>
        <w:p>
          <w:pPr>
            <w:pStyle w:val="Contents3"/>
            <w:tabs>
              <w:tab w:val="clear" w:pos="8459"/>
              <w:tab w:val="right" w:pos="9026" w:leader="dot"/>
            </w:tabs>
            <w:rPr/>
          </w:pPr>
          <w:hyperlink w:anchor="__RefHeading___Toc7193679_3224264995">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51</w:t>
            </w:r>
            <w:r>
              <w:rPr>
                <w:rStyle w:val="IndexLink"/>
                <w:rtl w:val="true"/>
              </w:rPr>
              <w:t>]</w:t>
              <w:tab/>
            </w:r>
            <w:r>
              <w:rPr>
                <w:rStyle w:val="IndexLink"/>
              </w:rPr>
              <w:t>232</w:t>
            </w:r>
          </w:hyperlink>
        </w:p>
        <w:p>
          <w:pPr>
            <w:pStyle w:val="Contents4"/>
            <w:tabs>
              <w:tab w:val="clear" w:pos="8176"/>
              <w:tab w:val="right" w:pos="9026" w:leader="dot"/>
            </w:tabs>
            <w:rPr/>
          </w:pPr>
          <w:hyperlink w:anchor="__RefHeading___Toc7193681_3224264995">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7193683_3224264995">
            <w:r>
              <w:rPr>
                <w:webHidden/>
                <w:rStyle w:val="IndexLink"/>
                <w:rtl w:val="true"/>
              </w:rPr>
              <w:t>ترجمه</w:t>
            </w:r>
            <w:r>
              <w:rPr>
                <w:rStyle w:val="IndexLink"/>
                <w:rtl w:val="true"/>
              </w:rPr>
              <w:t>:</w:t>
              <w:tab/>
            </w:r>
            <w:r>
              <w:rPr>
                <w:rStyle w:val="IndexLink"/>
              </w:rPr>
              <w:t>232</w:t>
            </w:r>
          </w:hyperlink>
        </w:p>
        <w:p>
          <w:pPr>
            <w:pStyle w:val="Contents4"/>
            <w:tabs>
              <w:tab w:val="clear" w:pos="8176"/>
              <w:tab w:val="right" w:pos="9026" w:leader="dot"/>
            </w:tabs>
            <w:rPr/>
          </w:pPr>
          <w:hyperlink w:anchor="__RefHeading___Toc7193685_3224264995">
            <w:r>
              <w:rPr>
                <w:webHidden/>
                <w:rStyle w:val="IndexLink"/>
                <w:rtl w:val="true"/>
              </w:rPr>
              <w:t>قرائت</w:t>
            </w:r>
            <w:r>
              <w:rPr>
                <w:rStyle w:val="IndexLink"/>
                <w:rtl w:val="true"/>
              </w:rPr>
              <w:t>:</w:t>
              <w:tab/>
            </w:r>
            <w:r>
              <w:rPr>
                <w:rStyle w:val="IndexLink"/>
              </w:rPr>
              <w:t>233</w:t>
            </w:r>
          </w:hyperlink>
        </w:p>
        <w:p>
          <w:pPr>
            <w:pStyle w:val="Contents4"/>
            <w:tabs>
              <w:tab w:val="clear" w:pos="8176"/>
              <w:tab w:val="right" w:pos="9026" w:leader="dot"/>
            </w:tabs>
            <w:rPr/>
          </w:pPr>
          <w:hyperlink w:anchor="__RefHeading___Toc7193687_3224264995">
            <w:r>
              <w:rPr>
                <w:webHidden/>
                <w:rStyle w:val="IndexLink"/>
                <w:rtl w:val="true"/>
              </w:rPr>
              <w:t>مقصود</w:t>
            </w:r>
            <w:r>
              <w:rPr>
                <w:rStyle w:val="IndexLink"/>
                <w:rtl w:val="true"/>
              </w:rPr>
              <w:t>:</w:t>
              <w:tab/>
            </w:r>
            <w:r>
              <w:rPr>
                <w:rStyle w:val="IndexLink"/>
              </w:rPr>
              <w:t>233</w:t>
            </w:r>
          </w:hyperlink>
        </w:p>
        <w:p>
          <w:pPr>
            <w:pStyle w:val="Contents2"/>
            <w:tabs>
              <w:tab w:val="clear" w:pos="8743"/>
              <w:tab w:val="right" w:pos="9026" w:leader="dot"/>
            </w:tabs>
            <w:rPr/>
          </w:pPr>
          <w:hyperlink w:anchor="__RefHeading___Toc7193689_3224264995">
            <w:r>
              <w:rPr>
                <w:webHidden/>
                <w:rStyle w:val="IndexLink"/>
                <w:rtl w:val="true"/>
              </w:rPr>
              <w:t>فهرست جلد شانزدهم ترجمۀ تفسیر</w:t>
            </w:r>
            <w:r>
              <w:rPr>
                <w:rStyle w:val="IndexLink"/>
                <w:rtl w:val="true"/>
              </w:rPr>
              <w:t>«</w:t>
            </w:r>
            <w:r>
              <w:rPr>
                <w:rStyle w:val="IndexLink"/>
                <w:rtl w:val="true"/>
              </w:rPr>
              <w:t>مجمع البیان</w:t>
            </w:r>
            <w:r>
              <w:rPr>
                <w:rStyle w:val="IndexLink"/>
                <w:rtl w:val="true"/>
              </w:rPr>
              <w:t>»</w:t>
              <w:tab/>
            </w:r>
            <w:r>
              <w:rPr>
                <w:rStyle w:val="IndexLink"/>
              </w:rPr>
              <w:t>237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78_113530"/>
      <w:bookmarkStart w:id="1" w:name="pg13078_113530"/>
      <w:bookmarkEnd w:id="1"/>
    </w:p>
    <w:p>
      <w:pPr>
        <w:pStyle w:val="Heading2"/>
        <w:numPr>
          <w:ilvl w:val="1"/>
          <w:numId w:val="1"/>
        </w:numPr>
        <w:rPr/>
      </w:pPr>
      <w:bookmarkStart w:id="2" w:name="pg13078_113530"/>
      <w:bookmarkStart w:id="3" w:name="__RefHeading___Toc7193123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ابوعلی‌الفضل‌بن‌الحسن‌الطبرسی ؛ ترجمه و نگارش از احمد بهشتی ؛ تصحیح و تنظیم موسوی‌دامغانی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احمد،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دامغانی، محمد، مترجم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۱۵۸۷۹۰۷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93125_3224264995"/>
      <w:bookmarkStart w:id="6" w:name="_Toc2"/>
      <w:bookmarkEnd w:id="5"/>
      <w:r>
        <w:rPr>
          <w:rtl w:val="true"/>
        </w:rPr>
        <w:t>اشاره</w:t>
      </w:r>
      <w:bookmarkStart w:id="7" w:name="pg13078_113532"/>
      <w:bookmarkEnd w:id="6"/>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7193127_3224264995"/>
      <w:bookmarkStart w:id="9" w:name="_Toc3"/>
      <w:bookmarkEnd w:id="8"/>
      <w:r>
        <w:rPr>
          <w:rtl w:val="true"/>
        </w:rPr>
        <w:t>سورۀ طه</w:t>
      </w:r>
      <w:bookmarkEnd w:id="9"/>
    </w:p>
    <w:p>
      <w:pPr>
        <w:pStyle w:val="Heading3"/>
        <w:numPr>
          <w:ilvl w:val="2"/>
          <w:numId w:val="1"/>
        </w:numPr>
        <w:rPr/>
      </w:pPr>
      <w:bookmarkStart w:id="10" w:name="__RefHeading___Toc7193129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این سوره مکی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آیات آن از نظر شامیان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کوفیان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حجازیان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بصریان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تاست</w:t>
      </w:r>
      <w:r>
        <w:rPr>
          <w:rFonts w:eastAsia="IRNazanin" w:cs="IRNazanin"/>
          <w:color w:val="111111"/>
          <w:sz w:val="28"/>
          <w:szCs w:val="28"/>
          <w:rtl w:val="true"/>
          <w:lang w:bidi="fa-IR"/>
        </w:rPr>
        <w:t>.</w:t>
      </w:r>
    </w:p>
    <w:p>
      <w:pPr>
        <w:pStyle w:val="Heading3"/>
        <w:numPr>
          <w:ilvl w:val="2"/>
          <w:numId w:val="1"/>
        </w:numPr>
        <w:rPr/>
      </w:pPr>
      <w:bookmarkStart w:id="12" w:name="__RefHeading___Toc7193131_3224264995"/>
      <w:bookmarkStart w:id="13" w:name="_Toc5"/>
      <w:bookmarkEnd w:id="12"/>
      <w:r>
        <w:rPr>
          <w:rtl w:val="true"/>
        </w:rPr>
        <w:t>فضیلت این سوره</w:t>
      </w:r>
      <w:bookmarkEnd w:id="13"/>
    </w:p>
    <w:p>
      <w:pPr>
        <w:pStyle w:val="BookText"/>
        <w:rPr/>
      </w:pPr>
      <w:r>
        <w:rPr>
          <w:rFonts w:ascii="IRNazanin" w:hAnsi="IRNazanin" w:eastAsia="IRNazanin"/>
          <w:color w:val="111111"/>
          <w:sz w:val="28"/>
          <w:sz w:val="28"/>
          <w:szCs w:val="28"/>
          <w:rtl w:val="true"/>
          <w:lang w:bidi="fa-IR"/>
        </w:rPr>
        <w:t>ابی بن کعب از پیامبر گرامی اسلام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سوره را قرائت کند در روز قیامت ثواب مهاجرین و انصار به او 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 خداوند متعال سوره طه و یاسین را دو هزار سال پیش از خلق آدم قرائت کرد،هنگامی که فرشتگان قرآن را شنیدند،گفتند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امتی که قرآن بر او نازل گردد و خوشا به سینه‌هایی که قرآن را حمل کنند و خوشا به زبانهایی که بقرآن تکلم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جز سوره‌های یس و طه سورۀ دیگری از قرآن تلاوت نمیکنند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بروایت اسحاق بن عمار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سورۀ طه را ترک نکنید، زیرا خداوند دوستدار این سوره و دوستدار کسی است که همواره این سوره را تلاوت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نامۀ عملش را بدست راستش خواهد داد و خطاهایی که در دورۀ مسلمانی از او سرزده،بحساب او نخواهد آورد و پاداش او را چنان میدهد که خشنود گردد</w:t>
      </w:r>
      <w:r>
        <w:rPr>
          <w:rFonts w:eastAsia="IRNazanin" w:cs="IRNazanin"/>
          <w:color w:val="111111"/>
          <w:sz w:val="28"/>
          <w:szCs w:val="28"/>
          <w:rtl w:val="true"/>
          <w:lang w:bidi="fa-IR"/>
        </w:rPr>
        <w:t>.</w:t>
      </w:r>
      <w:bookmarkStart w:id="14" w:name="pg13078_113533"/>
    </w:p>
    <w:p>
      <w:pPr>
        <w:pStyle w:val="Heading3"/>
        <w:numPr>
          <w:ilvl w:val="2"/>
          <w:numId w:val="1"/>
        </w:numPr>
        <w:rPr/>
      </w:pPr>
      <w:bookmarkStart w:id="15" w:name="__RefHeading___Toc7193133_3224264995"/>
      <w:bookmarkStart w:id="16" w:name="_Toc6"/>
      <w:bookmarkEnd w:id="14"/>
      <w:bookmarkEnd w:id="15"/>
      <w:r>
        <w:rPr>
          <w:rtl w:val="true"/>
        </w:rPr>
        <w:t>تفسیر</w:t>
      </w:r>
      <w:r>
        <w:rPr>
          <w:rtl w:val="true"/>
        </w:rPr>
        <w:t>:</w:t>
      </w:r>
      <w:bookmarkEnd w:id="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سورۀ مریم به نزول قرآن و اینکه قرآن بشارت متقین و انذار کافرین است اشاره شد،اینک در آغاز این سوره بذکر این نکته می‌پردازد که قرآن برای سعادت پیامبر نازل شده است نه برای بدبختیش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می‌فرماید</w:t>
      </w:r>
      <w:r>
        <w:rPr>
          <w:rFonts w:eastAsia="IRNazanin" w:cs="IRNazanin"/>
          <w:color w:val="111111"/>
          <w:sz w:val="28"/>
          <w:szCs w:val="28"/>
          <w:rtl w:val="true"/>
          <w:lang w:bidi="fa-IR"/>
        </w:rPr>
        <w:t>:</w:t>
      </w:r>
      <w:bookmarkStart w:id="17" w:name="pg13078_113534"/>
    </w:p>
    <w:p>
      <w:pPr>
        <w:pStyle w:val="Heading3"/>
        <w:numPr>
          <w:ilvl w:val="2"/>
          <w:numId w:val="1"/>
        </w:numPr>
        <w:rPr/>
      </w:pPr>
      <w:bookmarkStart w:id="18" w:name="__RefHeading___Toc7193135_3224264995"/>
      <w:bookmarkStart w:id="19" w:name="_Toc7"/>
      <w:bookmarkEnd w:id="17"/>
      <w:bookmarkEnd w:id="18"/>
      <w:r>
        <w:rPr>
          <w:rtl w:val="true"/>
        </w:rPr>
        <w:t>[</w:t>
      </w:r>
      <w:r>
        <w:rPr>
          <w:rtl w:val="true"/>
        </w:rPr>
        <w:t xml:space="preserve">سوره طه </w:t>
      </w:r>
      <w:r>
        <w:rPr>
          <w:rtl w:val="true"/>
        </w:rPr>
        <w:t>(</w:t>
      </w:r>
      <w:r>
        <w:rPr/>
        <w:t>20</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19"/>
    </w:p>
    <w:p>
      <w:pPr>
        <w:pStyle w:val="Heading4"/>
        <w:numPr>
          <w:ilvl w:val="3"/>
          <w:numId w:val="1"/>
        </w:numPr>
        <w:rPr/>
      </w:pPr>
      <w:bookmarkStart w:id="20" w:name="__RefHeading___Toc7193137_3224264995"/>
      <w:bookmarkStart w:id="21" w:name="_Toc8"/>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اَلْقُرْآنَ لِتَشْقیٰ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تَذْکِرَةً لِمَنْ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تَنْزِیلاً مِمَّنْ خَلَقَ اَلْأَرْضَ وَ اَلسَّمٰاوٰاتِ اَلْعُلیٰ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مٰا بَیْنَهُمٰا وَ مٰا تَحْتَ اَلثَّریٰ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تَجْهَرْ بِالْقَوْلِ فَإِنَّهُ یَعْلَمُ اَلسِّرَّ وَ أَخْفیٰ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لَهُ اَلْأَسْمٰاءُ 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7193139_3224264995"/>
      <w:bookmarkStart w:id="23" w:name="_Toc9"/>
      <w:bookmarkEnd w:id="22"/>
      <w:r>
        <w:rPr>
          <w:rtl w:val="true"/>
        </w:rPr>
        <w:t>ترجمه</w:t>
      </w:r>
      <w:r>
        <w:rPr>
          <w:rtl w:val="true"/>
        </w:rPr>
        <w:t>:</w:t>
      </w:r>
      <w:bookmarkEnd w:id="23"/>
    </w:p>
    <w:p>
      <w:pPr>
        <w:pStyle w:val="BookText"/>
        <w:rPr/>
      </w:pPr>
      <w:r>
        <w:rPr>
          <w:rFonts w:ascii="IRNazanin" w:hAnsi="IRNazanin" w:eastAsia="IRNazanin"/>
          <w:color w:val="111111"/>
          <w:sz w:val="28"/>
          <w:sz w:val="28"/>
          <w:szCs w:val="28"/>
          <w:rtl w:val="true"/>
          <w:lang w:bidi="fa-IR"/>
        </w:rPr>
        <w:t>ما قرآن را برای شقاوت تو نازل نکردیم،بلکه یادآوری است برای آنان که بترسند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کسی است که زمین و آسمانهای بلند را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خداوند رحمان که بر عرش استیلا یافت و آن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اوست آنچه در آسمانها و آنچه در زمین و آنچه در زیر خاک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را آشکار کنی،او راز را و آنچه مخفی‌تر از راز است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جز او خدایی نیست و برای اوست اسماء نیکو</w:t>
      </w:r>
      <w:r>
        <w:rPr>
          <w:rFonts w:eastAsia="IRNazanin" w:cs="IRNazanin"/>
          <w:color w:val="111111"/>
          <w:sz w:val="28"/>
          <w:szCs w:val="28"/>
          <w:rtl w:val="true"/>
          <w:lang w:bidi="fa-IR"/>
        </w:rPr>
        <w:t>.</w:t>
      </w:r>
    </w:p>
    <w:p>
      <w:pPr>
        <w:pStyle w:val="Heading4"/>
        <w:numPr>
          <w:ilvl w:val="3"/>
          <w:numId w:val="1"/>
        </w:numPr>
        <w:rPr/>
      </w:pPr>
      <w:bookmarkStart w:id="24" w:name="__RefHeading___Toc7193141_3224264995"/>
      <w:bookmarkStart w:id="25" w:name="_Toc10"/>
      <w:bookmarkEnd w:id="24"/>
      <w:r>
        <w:rPr>
          <w:rtl w:val="true"/>
        </w:rPr>
        <w:t>لغت</w:t>
      </w:r>
      <w:r>
        <w:rPr>
          <w:rtl w:val="true"/>
        </w:rPr>
        <w:t>:</w:t>
      </w:r>
      <w:bookmarkEnd w:id="25"/>
    </w:p>
    <w:p>
      <w:pPr>
        <w:pStyle w:val="BookText"/>
        <w:rPr/>
      </w:pPr>
      <w:r>
        <w:rPr>
          <w:rFonts w:ascii="IRNazanin" w:hAnsi="IRNazanin" w:eastAsia="IRNazanin"/>
          <w:color w:val="111111"/>
          <w:sz w:val="28"/>
          <w:sz w:val="28"/>
          <w:szCs w:val="28"/>
          <w:rtl w:val="true"/>
          <w:lang w:bidi="fa-IR"/>
        </w:rPr>
        <w:t>شقاء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ادامۀ چیزی که تحمل آن بر نفس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مرطوب</w:t>
      </w:r>
      <w:bookmarkStart w:id="26" w:name="pg13078_113535"/>
    </w:p>
    <w:p>
      <w:pPr>
        <w:pStyle w:val="BookText"/>
        <w:rPr/>
      </w:pPr>
      <w:bookmarkEnd w:id="26"/>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کردن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فاعلی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 مفعولی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مجهور یعنی صدای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مهموس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7" w:name="__RefHeading___Toc7193143_3224264995"/>
      <w:bookmarkStart w:id="28" w:name="_Toc11"/>
      <w:bookmarkEnd w:id="27"/>
      <w:r>
        <w:rPr>
          <w:rtl w:val="true"/>
        </w:rPr>
        <w:t>اعراب</w:t>
      </w:r>
      <w:r>
        <w:rPr>
          <w:rtl w:val="true"/>
        </w:rPr>
        <w:t>:</w:t>
      </w:r>
      <w:bookmarkEnd w:id="28"/>
    </w:p>
    <w:p>
      <w:pPr>
        <w:pStyle w:val="BookText"/>
        <w:rPr/>
      </w:pPr>
      <w:r>
        <w:rPr>
          <w:rFonts w:ascii="IRNazanin" w:hAnsi="IRNazanin" w:eastAsia="IRNazanin"/>
          <w:color w:val="111111"/>
          <w:sz w:val="28"/>
          <w:sz w:val="28"/>
          <w:szCs w:val="28"/>
          <w:rtl w:val="true"/>
          <w:lang w:bidi="fa-IR"/>
        </w:rPr>
        <w:t>از حسن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بفتح طاء و سکون هاء قرائت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هاء مبدل از همزه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پاها را بر زمین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روایت است که پیامبر خدا در نماز یکی از پاها را بلند میکرد تا در نماز مشقت بیشتری تحمل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 را بر زمین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نازل نکردیم که خود را بدرد سر اندازی و ناراحت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نزول این آیه،رهبر عالیقدر اسلام پاها را بر زمین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طور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 از همزه نباشد،بلکه در حال وقف بآخر کلمه افزوده شده باشد و این بنا بقول کسانی است که کلمه را مهموز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قسم و جملۀ بعد جواب قسم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 و بهتر است که مفعول مطلق برای فعل محذوف باشد و استثناء منقطع است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مفعول مطلق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یخشی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برای تذکرة</w:t>
      </w:r>
      <w:r>
        <w:rPr>
          <w:rFonts w:eastAsia="IRNazanin" w:cs="IRNazanin"/>
          <w:color w:val="111111"/>
          <w:sz w:val="28"/>
          <w:szCs w:val="28"/>
          <w:rtl w:val="true"/>
          <w:lang w:bidi="fa-IR"/>
        </w:rPr>
        <w:t>.</w:t>
      </w:r>
    </w:p>
    <w:p>
      <w:pPr>
        <w:pStyle w:val="Heading4"/>
        <w:numPr>
          <w:ilvl w:val="3"/>
          <w:numId w:val="1"/>
        </w:numPr>
        <w:rPr/>
      </w:pPr>
      <w:bookmarkStart w:id="29" w:name="__RefHeading___Toc7193145_3224264995"/>
      <w:bookmarkStart w:id="30" w:name="_Toc12"/>
      <w:bookmarkEnd w:id="29"/>
      <w:r>
        <w:rPr>
          <w:rtl w:val="true"/>
        </w:rPr>
        <w:t>مقصود</w:t>
      </w:r>
      <w:r>
        <w:rPr>
          <w:rtl w:val="true"/>
        </w:rPr>
        <w:t>:</w:t>
      </w:r>
      <w:bookmarkEnd w:id="30"/>
    </w:p>
    <w:p>
      <w:pPr>
        <w:pStyle w:val="BookText"/>
        <w:rPr/>
      </w:pPr>
      <w:r>
        <w:rPr>
          <w:rFonts w:ascii="IRNazanin" w:hAnsi="IRNazanin" w:eastAsia="IRNazanin"/>
          <w:color w:val="111111"/>
          <w:sz w:val="28"/>
          <w:sz w:val="28"/>
          <w:szCs w:val="28"/>
          <w:rtl w:val="true"/>
          <w:lang w:bidi="fa-IR"/>
        </w:rPr>
        <w:t>طه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سورۀ بقره تفسیر حروف مقطعۀ اوایل سوره و اختلافاتی که در بارۀ آنهاست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سعید بن جبیر و حسن و مجاهد و کلبی گفته‌اند،یعنی 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بعضی از آنها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حبشی یا نبطی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کلبی گوید این کلمه به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هتفت بطه فی القتال فلم یجب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فخفت لعمری ان یکون موائلا</w:t>
      </w:r>
    </w:p>
    <w:p>
      <w:pPr>
        <w:pStyle w:val="BookText"/>
        <w:rPr/>
      </w:pPr>
      <w:r>
        <w:rPr>
          <w:rFonts w:ascii="IRNazanin" w:hAnsi="IRNazanin" w:eastAsia="IRNazanin"/>
          <w:color w:val="111111"/>
          <w:sz w:val="28"/>
          <w:sz w:val="28"/>
          <w:szCs w:val="28"/>
          <w:rtl w:val="true"/>
          <w:lang w:bidi="fa-IR"/>
        </w:rPr>
        <w:t>در میدان جنگ مردی را خواندم و مرا جواب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که ترسیدم او ملتجی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أَنْزَلْنٰا عَلَیْکَ الْقُرْآنَ لِتَشْقیٰ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به پیامبر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مرد،قرآن را بر تو نازل نکرده‌ایم که شقی گردی، بلکه برای این است که آمادگی پیدا کنی و بوسیلۀ آن به کرامت دنیا و آخرت نائل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در تمام شب نماز میگزارد و سر خود را به ریسمانی می‌بست که خواب او را مغلوب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دستور فرمود که بر خود آسان گیرد و خاطر نشان کرد که وحی نفرستاده است که تا این اندازه خود را رنجور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تَذْکِرَةً لِمَنْ یَخْشیٰ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را فرستادیم تا یاد آوری کسانی باشد که از خدا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و تذکیر هر دو مصدرند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تَنْزِیلاً مِمَّنْ خَلَقَ الْأَرْضَ وَ السَّمٰاوٰاتِ الْعُلیٰ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فرستندۀ قرآن در حد اعلای عظمت قرار دارد،زیرا او کسی است که زمین و آسمانهای بلند را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 عَلَی الْعَرْشِ اسْتَویٰ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خداوند رحمان که بر عرش استیلا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یحیی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 یعنی توجه به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آفرینش عرش توجه کرد و خلقت آن را اراده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معنای استواء در سورۀ بقره و اعراف گفتگو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مٰا فِی السَّمٰاوٰاتِ وَ مٰا فِی الْأَرْضِ وَ مٰا بَیْنَهُمٰا وَ مٰا تَحْتَ الثَّریٰ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تدبیر و مالکیت آنچه در آسمانها و زمین است و آنچه میان آنهاست و آنچه زیر خاک است، بخداوند متعال 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 و بدن مردگان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تَجْهَرْ بِالْقَوْلِ فَإِنَّهُ یَعْلَمُ السِّرَّ وَ أَخْفیٰ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صدای خود را بلند کنی بیهوده است و لازم نیست که این زحمت بیهوده را تحمل کنی زیرا خداوند دانای راز</w:t>
      </w:r>
    </w:p>
    <w:p>
      <w:pPr>
        <w:pStyle w:val="BookText"/>
        <w:rPr/>
      </w:pPr>
      <w:r>
        <w:rPr>
          <w:rFonts w:ascii="IRNazanin" w:hAnsi="IRNazanin" w:eastAsia="IRNazanin"/>
          <w:color w:val="111111"/>
          <w:sz w:val="28"/>
          <w:sz w:val="28"/>
          <w:szCs w:val="28"/>
          <w:rtl w:val="true"/>
          <w:lang w:bidi="fa-IR"/>
        </w:rPr>
        <w:t>و دانای چیزهایی است که مخفی‌تر از راز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صدا را بلند کنی چه صدا را بلند نکنی خدا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اینکه آیا مخفی‌تر از راز چیست؟اختلاف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آن چیزی است که شخص در نهان بدیگری می‌گوید و مخفی‌تر از راز آن چیزی است که در دل خود مخفی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سعید بن جبیر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چیزی است که شخص در دل خود پنهان می‌سازد و مخفی‌تر از سر آن چیزی است که کسی آن را نمیداند تا در دل پنهان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چیزی است که الان در خاطر تو میگذرد و مخفی‌تر از سر آن چیزی است که بعداً بخاطر تو خواهد گذشت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آن چیزی است که از مردم پوشیده میداری و مخفی‌تر از آن وسوسه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اسرار مردم را میداند و اسرار خود را از مردم پوشیده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یعنی چیزی که در ضمیر خود پنهان میکنی و مخفی‌تر از سر آن چیزی است که قبلا به قلب تو خطور کرده و فراموشش کرده‌ای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ما اخفیته فی نفسک و اخفی ما خطر ببالک ثم نسیته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اَللّٰهُ لاٰ إِلٰهَ إِلاّٰ هُوَ لَهُ الْأَسْمٰاءُ الْحُسْنیٰ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هیچکس سزاوار پرستش نیست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نام‌هایی است که بر یگانگی و نعمت بخشی او دلالت دارد و بهر کدام که او را بخوانی 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نود و نه نام است که هر کس آنها را مورد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و تأمل قرار دهد به بهشت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هر کس خدا را به یگانگی بشناسد و این اسماء نیکو را یاد کند و مقصودش توحید و تعظیم خداوند باشد به بهشت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روی اخلاص بگوید،به بهشت می‌رود،این برای کسی است که یکی از نامهای خدا را 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آنکه همۀ نامهای خدا را یاد کند،چطور؟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موصوف است به صیغۀ جمع و صفت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صیغۀ مفرد است نظائر دیگری هم در قرآن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ذٰاتَ 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مَآرِبُ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صیغۀ جمع مکسر در حکم مفرد مؤنث است و می‌توان صفت آن را مفرد مؤنث آورد</w:t>
      </w:r>
      <w:r>
        <w:rPr>
          <w:rFonts w:eastAsia="IRNazanin" w:cs="IRNazanin"/>
          <w:color w:val="111111"/>
          <w:sz w:val="28"/>
          <w:szCs w:val="28"/>
          <w:rtl w:val="true"/>
          <w:lang w:bidi="fa-IR"/>
        </w:rPr>
        <w:t>.</w:t>
      </w:r>
      <w:bookmarkStart w:id="31" w:name="pg13078_113539"/>
    </w:p>
    <w:p>
      <w:pPr>
        <w:pStyle w:val="Heading3"/>
        <w:numPr>
          <w:ilvl w:val="2"/>
          <w:numId w:val="1"/>
        </w:numPr>
        <w:rPr/>
      </w:pPr>
      <w:bookmarkStart w:id="32" w:name="__RefHeading___Toc7193147_3224264995"/>
      <w:bookmarkStart w:id="33" w:name="_Toc13"/>
      <w:bookmarkEnd w:id="31"/>
      <w:bookmarkEnd w:id="32"/>
      <w:r>
        <w:rPr>
          <w:rtl w:val="true"/>
        </w:rPr>
        <w:t>[</w:t>
      </w:r>
      <w:r>
        <w:rPr>
          <w:rtl w:val="true"/>
        </w:rPr>
        <w:t xml:space="preserve">سوره طه </w:t>
      </w:r>
      <w:r>
        <w:rPr>
          <w:rtl w:val="true"/>
        </w:rPr>
        <w:t>(</w:t>
      </w:r>
      <w:r>
        <w:rPr/>
        <w:t>20</w:t>
      </w:r>
      <w:r>
        <w:rPr>
          <w:rtl w:val="true"/>
        </w:rPr>
        <w:t xml:space="preserve">): </w:t>
      </w:r>
      <w:r>
        <w:rPr>
          <w:rtl w:val="true"/>
        </w:rPr>
        <w:t xml:space="preserve">آیات </w:t>
      </w:r>
      <w:r>
        <w:rPr/>
        <w:t>9</w:t>
      </w:r>
      <w:r>
        <w:rPr>
          <w:rtl w:val="true"/>
        </w:rPr>
        <w:t xml:space="preserve"> </w:t>
      </w:r>
      <w:r>
        <w:rPr>
          <w:rtl w:val="true"/>
        </w:rPr>
        <w:t xml:space="preserve">تا </w:t>
      </w:r>
      <w:r>
        <w:rPr/>
        <w:t>16</w:t>
      </w:r>
      <w:r>
        <w:rPr>
          <w:rtl w:val="true"/>
        </w:rPr>
        <w:t>]</w:t>
      </w:r>
      <w:bookmarkEnd w:id="33"/>
    </w:p>
    <w:p>
      <w:pPr>
        <w:pStyle w:val="Heading4"/>
        <w:numPr>
          <w:ilvl w:val="3"/>
          <w:numId w:val="1"/>
        </w:numPr>
        <w:rPr/>
      </w:pPr>
      <w:bookmarkStart w:id="34" w:name="__RefHeading___Toc7193149_3224264995"/>
      <w:bookmarkStart w:id="35" w:name="_Toc14"/>
      <w:bookmarkEnd w:id="34"/>
      <w:r>
        <w:rPr>
          <w:rtl w:val="true"/>
        </w:rPr>
        <w:t>اشاره</w:t>
      </w:r>
      <w:bookmarkEnd w:id="35"/>
    </w:p>
    <w:p>
      <w:pPr>
        <w:pStyle w:val="BookText"/>
        <w:rPr/>
      </w:pPr>
      <w:r>
        <w:rPr>
          <w:rFonts w:ascii="Amiri" w:hAnsi="Amiri" w:eastAsia="Amiri" w:cs="Amiri"/>
          <w:color w:val="111111"/>
          <w:sz w:val="28"/>
          <w:sz w:val="28"/>
          <w:szCs w:val="28"/>
          <w:rtl w:val="true"/>
          <w:lang w:bidi="ar-SA"/>
        </w:rPr>
        <w:t xml:space="preserve">وَ هَلْ أَتٰاکَ حَدِیثُ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رَأیٰ نٰاراً فَقٰالَ لِأَهْلِهِ اُمْکُثُوا إِنِّی آنَسْتُ نٰاراً لَعَلِّی آتِیکُمْ مِنْهٰا بِقَبَسٍ أَوْ أَجِدُ عَلَی اَلنّٰارِ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رَبُّکَ فَاخْلَعْ نَعْلَیْکَ إِنَّکَ بِالْوٰادِ اَلْمُقَدَّسِ طُویً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اِخْتَرْتُکَ فَاسْتَمِعْ لِمٰا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أَنَا اَللّٰهُ لاٰ إِلٰهَ إِلاّٰ أَنَا فَاعْبُدْنِی وَ أَقِمِ اَلصَّلاٰةَ 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آتِیَةٌ أَکٰادُ أُخْفِیهٰا لِتُجْزیٰ کُلُّ نَفْسٍ بِمٰا تَسْعیٰ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یَصُدَّنَّکَ عَنْهٰا مَنْ لاٰ یُؤْمِنُ بِهٰا وَ اِتَّبَعَ هَوٰاهُ فَتَرْدیٰ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7193151_3224264995"/>
      <w:bookmarkStart w:id="37" w:name="_Toc15"/>
      <w:bookmarkEnd w:id="36"/>
      <w:r>
        <w:rPr>
          <w:rtl w:val="true"/>
        </w:rPr>
        <w:t>ترجمه</w:t>
      </w:r>
      <w:r>
        <w:rPr>
          <w:rtl w:val="true"/>
        </w:rPr>
        <w:t>:</w:t>
      </w:r>
      <w:bookmarkEnd w:id="37"/>
    </w:p>
    <w:p>
      <w:pPr>
        <w:pStyle w:val="BookText"/>
        <w:rPr/>
      </w:pPr>
      <w:r>
        <w:rPr>
          <w:rFonts w:ascii="IRNazanin" w:hAnsi="IRNazanin" w:eastAsia="IRNazanin"/>
          <w:color w:val="111111"/>
          <w:sz w:val="28"/>
          <w:sz w:val="28"/>
          <w:szCs w:val="28"/>
          <w:rtl w:val="true"/>
          <w:lang w:bidi="fa-IR"/>
        </w:rPr>
        <w:t>آیا داستان موسی به تو رسیده است؟آن گاه که آتشی دید و به اهل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باشید که من آتشی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آتشگیره‌ای بیاورم یا بوسیلۀ آتشی راهی پیدا کنم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نزد آتش آمد،ندا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نعلینت را بیرون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وادی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وحی می‌شود</w:t>
      </w:r>
      <w:bookmarkStart w:id="38" w:name="pg13078_113540"/>
    </w:p>
    <w:p>
      <w:pPr>
        <w:pStyle w:val="BookText"/>
        <w:rPr/>
      </w:pPr>
      <w:bookmarkEnd w:id="38"/>
      <w:r>
        <w:rPr>
          <w:rFonts w:ascii="IRNazanin" w:hAnsi="IRNazanin" w:eastAsia="IRNazanin"/>
          <w:color w:val="111111"/>
          <w:sz w:val="28"/>
          <w:sz w:val="28"/>
          <w:szCs w:val="28"/>
          <w:rtl w:val="true"/>
          <w:lang w:bidi="fa-IR"/>
        </w:rPr>
        <w:t>گوش فرا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من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پرستش کن و نماز را بیاد من بپای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آن را مخفی بدارم تا هر کسی به سعی خود جزا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آنهایی که به آن ایمان ندارند و پیرو هوای نفس هستند ترا از آن باز دارند که گرفتار هلاکت می‌شوی</w:t>
      </w:r>
      <w:r>
        <w:rPr>
          <w:rFonts w:eastAsia="IRNazanin" w:cs="IRNazanin"/>
          <w:color w:val="111111"/>
          <w:sz w:val="28"/>
          <w:szCs w:val="28"/>
          <w:rtl w:val="true"/>
          <w:lang w:bidi="fa-IR"/>
        </w:rPr>
        <w:t>.</w:t>
      </w:r>
    </w:p>
    <w:p>
      <w:pPr>
        <w:pStyle w:val="Heading4"/>
        <w:numPr>
          <w:ilvl w:val="3"/>
          <w:numId w:val="1"/>
        </w:numPr>
        <w:rPr/>
      </w:pPr>
      <w:bookmarkStart w:id="39" w:name="__RefHeading___Toc7193153_3224264995"/>
      <w:bookmarkStart w:id="40" w:name="_Toc16"/>
      <w:bookmarkEnd w:id="39"/>
      <w:r>
        <w:rPr>
          <w:rtl w:val="true"/>
        </w:rPr>
        <w:t>قرائت</w:t>
      </w:r>
      <w:r>
        <w:rPr>
          <w:rtl w:val="true"/>
        </w:rPr>
        <w:t>:</w:t>
      </w:r>
      <w:bookmarkEnd w:id="40"/>
    </w:p>
    <w:p>
      <w:pPr>
        <w:pStyle w:val="BookText"/>
        <w:rPr/>
      </w:pPr>
      <w:r>
        <w:rPr>
          <w:rFonts w:ascii="IRNazanin" w:hAnsi="IRNazanin" w:eastAsia="IRNazanin"/>
          <w:color w:val="111111"/>
          <w:sz w:val="28"/>
          <w:sz w:val="28"/>
          <w:szCs w:val="28"/>
          <w:rtl w:val="true"/>
          <w:lang w:bidi="fa-IR"/>
        </w:rPr>
        <w:t>ابو 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بکسر همزه خوانده‌اند،از لحاظ این است که کلام حکایت است و کسانی که بفتح خوانده‌اند بخاطر این است که حرف جر از آن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این کلمه را بضم هاء اخیر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اخترتک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به همین صورت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اخترناک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صیغۀ مفرد با سیاق آیات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اهل کوفه به تنوین و دیگران بدون تنوین خوانده‌اند و این بنا بر این است که کلمه منصرف یا غیر منصرف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عدم انصراف یا این است که علم و مؤنث است یا این است که کلمه معدوله است</w:t>
      </w:r>
      <w:r>
        <w:rPr>
          <w:rFonts w:eastAsia="IRNazanin" w:cs="IRNazanin"/>
          <w:color w:val="111111"/>
          <w:sz w:val="28"/>
          <w:szCs w:val="28"/>
          <w:rtl w:val="true"/>
          <w:lang w:bidi="fa-IR"/>
        </w:rPr>
        <w:t>.</w:t>
      </w:r>
    </w:p>
    <w:p>
      <w:pPr>
        <w:pStyle w:val="Heading4"/>
        <w:numPr>
          <w:ilvl w:val="3"/>
          <w:numId w:val="1"/>
        </w:numPr>
        <w:rPr/>
      </w:pPr>
      <w:bookmarkStart w:id="41" w:name="__RefHeading___Toc7193155_3224264995"/>
      <w:bookmarkStart w:id="42" w:name="_Toc17"/>
      <w:bookmarkEnd w:id="41"/>
      <w:r>
        <w:rPr>
          <w:rtl w:val="true"/>
        </w:rPr>
        <w:t>اعراب</w:t>
      </w:r>
      <w:r>
        <w:rPr>
          <w:rtl w:val="true"/>
        </w:rPr>
        <w:t>:</w:t>
      </w:r>
      <w:bookmarkEnd w:id="42"/>
    </w:p>
    <w:p>
      <w:pPr>
        <w:pStyle w:val="BookText"/>
        <w:rPr/>
      </w:pPr>
      <w:r>
        <w:rPr>
          <w:rFonts w:ascii="Amiri" w:hAnsi="Amiri" w:eastAsia="Amiri" w:cs="Amiri"/>
          <w:color w:val="111111"/>
          <w:sz w:val="28"/>
          <w:sz w:val="28"/>
          <w:szCs w:val="28"/>
          <w:rtl w:val="true"/>
          <w:lang w:bidi="ar-SA"/>
        </w:rPr>
        <w:t>إِذْ رَأیٰ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متعلق بمحذوف در محل نصب و حال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أَکٰادُ أُخْفِیهٰا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در محل رفع و خبر بعد از خبر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لتجزی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فتردی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به اضمار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نهی</w:t>
      </w:r>
      <w:r>
        <w:rPr>
          <w:rFonts w:eastAsia="IRNazanin" w:cs="IRNazanin"/>
          <w:color w:val="111111"/>
          <w:sz w:val="28"/>
          <w:szCs w:val="28"/>
          <w:rtl w:val="true"/>
          <w:lang w:bidi="fa-IR"/>
        </w:rPr>
        <w:t>.</w:t>
      </w:r>
    </w:p>
    <w:p>
      <w:pPr>
        <w:pStyle w:val="Heading4"/>
        <w:numPr>
          <w:ilvl w:val="3"/>
          <w:numId w:val="1"/>
        </w:numPr>
        <w:rPr/>
      </w:pPr>
      <w:bookmarkStart w:id="43" w:name="__RefHeading___Toc7193157_3224264995"/>
      <w:bookmarkStart w:id="44" w:name="_Toc18"/>
      <w:bookmarkEnd w:id="43"/>
      <w:r>
        <w:rPr>
          <w:rtl w:val="true"/>
        </w:rPr>
        <w:t>مقصود</w:t>
      </w:r>
      <w:r>
        <w:rPr>
          <w:rtl w:val="true"/>
        </w:rPr>
        <w:t>:</w:t>
      </w:r>
      <w:bookmarkEnd w:id="44"/>
    </w:p>
    <w:p>
      <w:pPr>
        <w:pStyle w:val="BookText"/>
        <w:rPr/>
      </w:pPr>
      <w:r>
        <w:rPr>
          <w:rFonts w:ascii="IRNazanin" w:hAnsi="IRNazanin" w:eastAsia="IRNazanin"/>
          <w:color w:val="111111"/>
          <w:sz w:val="28"/>
          <w:sz w:val="28"/>
          <w:szCs w:val="28"/>
          <w:rtl w:val="true"/>
          <w:lang w:bidi="fa-IR"/>
        </w:rPr>
        <w:t>اکنون خداوند پیامبر خود را در برابر آزار و اذیت‌ها تسلیت گفته،او را به صبر و شکیبایی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موسی صبر کرد و رستگاری دنیا و آخرت نصیبش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أَتٰاکَ حَدِیثُ مُوسیٰ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شخص بدیگری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فلانی</w:t>
      </w:r>
    </w:p>
    <w:p>
      <w:pPr>
        <w:pStyle w:val="BookText"/>
        <w:rPr/>
      </w:pPr>
      <w:r>
        <w:rPr>
          <w:rFonts w:ascii="IRNazanin" w:hAnsi="IRNazanin" w:eastAsia="IRNazanin"/>
          <w:color w:val="111111"/>
          <w:sz w:val="28"/>
          <w:sz w:val="28"/>
          <w:szCs w:val="28"/>
          <w:rtl w:val="true"/>
          <w:lang w:bidi="fa-IR"/>
        </w:rPr>
        <w:t>را شنیده‌ای؟آن گاه شروع به بیان خبر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ممکن است همین طور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خدا هنوز داستان موسی را نشنیده و اینک خداوند میخواهد برایش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استفهام تقریری و به معنای اخبار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رَأیٰ نٰاراً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مردی غیرتمند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سفر نمیکرد تا زنش را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خواست از مدین خارج شود،همسرش را بر استری نشاند و چند گوسفندی که داشت با خود برداشت اثاثیۀ خانه‌اش نیز در جوالی بر استر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تاریکی شب راه را گم کرد و چراغی که داشت روشن نشد و موقع وضع حمل زنش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 آتشی دید که در حقیقت بنظر وی آتش و پیش خداوند نور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دختر شعیب بود که در مدین با یکدیگر ازدواج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که شب جمعه بود به همسرش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درنگ کنید که من آتشی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می‌روم شاید آتش گیره‌ای بیاورم که از نور استفاده کنید یا آنکه در کنار آتش کسی ببینم که راه را بمن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از خود آتش نشانی بیابم که بوسیلۀ آن راه را پیدا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أَتٰاهٰا نُودِیَ یٰا مُوسیٰ إِنِّی أَنَا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نزدیک آتش آمد،با کمال تعجب مشاهده کرد که آتش در درخت عناب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ایستاد و محو تماشای زیبایی آتش و سبزی و خرمی درخت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از سوی درخت به او خطاب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آفریدگار توام و تدبیر امور تو در کف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بسرعت جواب داد که من صدای ترا می‌شنوم و ترا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بالای سر تو و با تو و پیش رو و پشت سر توام و از تو بتو نزدیکترم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دانست که این اوصاف مخصوص خداست و اطمینان یافت و این بخاطر اعجازی بود که ظاهر شده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اطمینان از آنجا حاصل شد که میدید آتشی در درختی سبز روشن است نه آتش درخت را می‌سوزاند و نه درخت آتش را خاموش میکند و صدای</w:t>
      </w:r>
    </w:p>
    <w:p>
      <w:pPr>
        <w:pStyle w:val="BookText"/>
        <w:rPr/>
      </w:pPr>
      <w:r>
        <w:rPr>
          <w:rFonts w:ascii="IRNazanin" w:hAnsi="IRNazanin" w:eastAsia="IRNazanin"/>
          <w:color w:val="111111"/>
          <w:sz w:val="28"/>
          <w:sz w:val="28"/>
          <w:szCs w:val="28"/>
          <w:rtl w:val="true"/>
          <w:lang w:bidi="fa-IR"/>
        </w:rPr>
        <w:t>تسبیح فرشتگان را می‌شنید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منظره‌ای باعث آرامش خاطر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ضمیر بصورت متصل و منفصل برای تأکید و ازالۀ شبهه و تحقیق معرفت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فَاخْلَعْ نَعْلَیْکَ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نعلینت را بیرون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علت این امر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و عکرمه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نعلین از پوست میتۀ الاغ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مجاهد و سعید بن جبیر و ابن جریح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پوست گاو تذکیه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بود که پا را برهنه کند و از برکت وادی مقدس بهره‌مند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برهنه بودن نشان تواضع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جهت گذشتگان پا برهنه طواف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نعل پوشیده بود که از پلیدی و شر حشرات مصون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ایمن ساخت و مطمئنش کرد که خطری نیست و زمین پاک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بِالْوٰادِ الْمُقَدَّسِ طُویً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 نام همان سر زمین مقدس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وجه تسمیه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تقدیس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یعنی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در آنجا نعمت‌ها و رزق و روزی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تطهیر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اخْتَرْتُکَ فَاسْتَمِعْ لِمٰا یُوحیٰ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 برسالت برگزیده‌ام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سخنم را گوش ده و ثبات قدم داشته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إِنَّنِی أَنَا اللّٰهُ لاٰ إِلٰهَ إِلاّٰ أَنَا فَاعْبُدْنِی وَ أَقِمِ الصَّلاٰةَ لِذِکْرِی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دستور داد که وحی را استماع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توحید و اخلاص به او دستور داده،می‌فرماید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سزاوار پرستش باشد،جز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پرستش کن و کسی را در عبادت شریک من نگردان و نماز را برای اینکه به تسبیح و تعظیم به یاد من باشی بپای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نماز جز برای یاد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مقصود این است که نماز را بپای دار تا من هم بمدح و ثنا بیاد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مفسران قرآن معتقدند که منظور از جملۀ اخیر این است که هر وقت متذکر شدی که نمازی بر عهده داری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وقت نماز باشی و خواه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 هر کس نمازی را فراموش کرد،هر وقت بخاطر آورد بخواند که کفاره‌ای جز این ندارد 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صحیح مسلم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السّٰاعَةَ آتِیَةٌ أَکٰادُ أُخْفِیهٰا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بطور حتم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هنگام فرا رسیدن آن را از بندگانم مخفی بدارم تا ناگهان فرا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تغلب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تفسیر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فایدۀ کتمان،این است که مخوف‌تر و هولناکتر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مردم وقتی ندانند قیامت چه وقت فرا می‌رسد؟بیشتر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میخواهم از خودم هم آن را مخفی بدارم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هر وقت خداوند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آن را از خودم هم مخفی بدارم،معلوم است که برای تو هم نخواهم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عرب این بود که هر گاه میخواستند در کتمان چیزی مبالغه کنند،می‌گفتند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کتمته حتی من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این بود که به احدی نخواهم گفت بدینترتیب خداوند متعال هم حد اکثر مبالغه را در بارۀ اخفای قیامت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نزدیک است که قیامت را بمرحلۀ وقوع برسانم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لِتُجْزیٰ کُلُّ نَفْسٍ بِمٰا تَسْعیٰ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وقوع قیامت این است که هر کسی پاداش عمل نیک و بد خود را ببیند و از ظالم انتقام مظلوم 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یَصُدَّنَّکَ عَنْهٰا مَنْ لاٰ یُؤْمِنُ بِهٰا وَ اتَّبَعَ هَوٰاهُ فَتَرْدیٰ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بقیامت مؤمن نیستند و به هوای نفس تن داده‌اند،ترا از نماز یا از ایمان بقیامت یا عبادت و دعوت باز ندارند که گرفتار هلاکت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اگر چه بموسی است،اما در حقیقت بهمۀ مکلفین است</w:t>
      </w:r>
      <w:r>
        <w:rPr>
          <w:rFonts w:eastAsia="IRNazanin" w:cs="IRNazanin"/>
          <w:color w:val="111111"/>
          <w:sz w:val="28"/>
          <w:szCs w:val="28"/>
          <w:rtl w:val="true"/>
          <w:lang w:bidi="fa-IR"/>
        </w:rPr>
        <w:t>.</w:t>
      </w:r>
      <w:bookmarkStart w:id="45" w:name="pg13078_113544"/>
    </w:p>
    <w:p>
      <w:pPr>
        <w:pStyle w:val="Heading4"/>
        <w:numPr>
          <w:ilvl w:val="3"/>
          <w:numId w:val="1"/>
        </w:numPr>
        <w:rPr/>
      </w:pPr>
      <w:bookmarkStart w:id="46" w:name="__RefHeading___Toc7193159_3224264995"/>
      <w:bookmarkStart w:id="47" w:name="_Toc19"/>
      <w:bookmarkEnd w:id="45"/>
      <w:bookmarkEnd w:id="46"/>
      <w:r>
        <w:rPr>
          <w:rtl w:val="true"/>
        </w:rPr>
        <w:t>دلالت آیات</w:t>
      </w:r>
      <w:r>
        <w:rPr>
          <w:rtl w:val="true"/>
        </w:rPr>
        <w:t>:</w:t>
      </w:r>
      <w:bookmarkEnd w:id="4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برمی‌آید که خداوند با موسی تکلم کرده است و کلام خداوند قدیم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حادث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کلام خداوند بصورت حروفی منظم در درخت حلول کرد</w:t>
      </w:r>
      <w:r>
        <w:rPr>
          <w:rFonts w:eastAsia="IRNazanin" w:cs="IRNazanin"/>
          <w:color w:val="111111"/>
          <w:sz w:val="28"/>
          <w:szCs w:val="28"/>
          <w:rtl w:val="true"/>
          <w:lang w:bidi="fa-IR"/>
        </w:rPr>
        <w:t>.</w:t>
      </w:r>
      <w:bookmarkStart w:id="48" w:name="pg13078_113545"/>
    </w:p>
    <w:p>
      <w:pPr>
        <w:pStyle w:val="Heading3"/>
        <w:numPr>
          <w:ilvl w:val="2"/>
          <w:numId w:val="1"/>
        </w:numPr>
        <w:rPr/>
      </w:pPr>
      <w:bookmarkStart w:id="49" w:name="__RefHeading___Toc7193161_3224264995"/>
      <w:bookmarkStart w:id="50" w:name="_Toc20"/>
      <w:bookmarkEnd w:id="48"/>
      <w:bookmarkEnd w:id="49"/>
      <w:r>
        <w:rPr>
          <w:rtl w:val="true"/>
        </w:rPr>
        <w:t>[</w:t>
      </w:r>
      <w:r>
        <w:rPr>
          <w:rtl w:val="true"/>
        </w:rPr>
        <w:t xml:space="preserve">سوره طه </w:t>
      </w:r>
      <w:r>
        <w:rPr>
          <w:rtl w:val="true"/>
        </w:rPr>
        <w:t>(</w:t>
      </w:r>
      <w:r>
        <w:rPr/>
        <w:t>20</w:t>
      </w:r>
      <w:r>
        <w:rPr>
          <w:rtl w:val="true"/>
        </w:rPr>
        <w:t xml:space="preserve">): </w:t>
      </w:r>
      <w:r>
        <w:rPr>
          <w:rtl w:val="true"/>
        </w:rPr>
        <w:t xml:space="preserve">آیات </w:t>
      </w:r>
      <w:r>
        <w:rPr/>
        <w:t>17</w:t>
      </w:r>
      <w:r>
        <w:rPr>
          <w:rtl w:val="true"/>
        </w:rPr>
        <w:t xml:space="preserve"> </w:t>
      </w:r>
      <w:r>
        <w:rPr>
          <w:rtl w:val="true"/>
        </w:rPr>
        <w:t xml:space="preserve">تا </w:t>
      </w:r>
      <w:r>
        <w:rPr/>
        <w:t>36</w:t>
      </w:r>
      <w:r>
        <w:rPr>
          <w:rtl w:val="true"/>
        </w:rPr>
        <w:t>]</w:t>
      </w:r>
      <w:bookmarkEnd w:id="50"/>
    </w:p>
    <w:p>
      <w:pPr>
        <w:pStyle w:val="Heading4"/>
        <w:numPr>
          <w:ilvl w:val="3"/>
          <w:numId w:val="1"/>
        </w:numPr>
        <w:rPr/>
      </w:pPr>
      <w:bookmarkStart w:id="51" w:name="__RefHeading___Toc7193163_3224264995"/>
      <w:bookmarkStart w:id="52" w:name="_Toc21"/>
      <w:bookmarkEnd w:id="51"/>
      <w:r>
        <w:rPr>
          <w:rtl w:val="true"/>
        </w:rPr>
        <w:t>اشاره</w:t>
      </w:r>
      <w:bookmarkEnd w:id="5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تِلْکَ بِیَمِینِکَ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عَصٰایَ أَتَوَکَّؤُا عَلَیْهٰا وَ أَهُشُّ بِهٰا عَلیٰ غَنَمِی وَ لِیَ فِیهٰا مَآرِبُ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فَأَلْقٰاهٰا فَإِذٰا هِیَ حَیَّةٌ تَسْعیٰ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خُذْهٰا وَ لاٰ تَخَفْ سَنُعِیدُهٰا سِیرَتَهَا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اُضْمُمْ یَدَکَ إِلیٰ جَنٰاحِکَ تَخْرُجْ بَیْضٰاءَ مِنْ غَیْرِ سُوءٍ آیَةً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لِنُرِیَکَ مِنْ آیٰاتِنَا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 لِی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أَشْرِکْهُ فِی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نَذْکُرَکَ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کُنْتَ بِنٰا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أُوتِیتَ سُؤْلَکَ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bookmarkStart w:id="53" w:name="pg13078_113546"/>
    </w:p>
    <w:p>
      <w:pPr>
        <w:pStyle w:val="Heading4"/>
        <w:numPr>
          <w:ilvl w:val="3"/>
          <w:numId w:val="1"/>
        </w:numPr>
        <w:rPr/>
      </w:pPr>
      <w:bookmarkStart w:id="54" w:name="__RefHeading___Toc7193165_3224264995"/>
      <w:bookmarkStart w:id="55" w:name="_Toc22"/>
      <w:bookmarkEnd w:id="53"/>
      <w:bookmarkEnd w:id="54"/>
      <w:r>
        <w:rPr>
          <w:rtl w:val="true"/>
        </w:rPr>
        <w:t>ترجمه</w:t>
      </w:r>
      <w:r>
        <w:rPr>
          <w:rtl w:val="true"/>
        </w:rPr>
        <w:t>:</w:t>
      </w:r>
      <w:bookmarkEnd w:id="55"/>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بدست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من است که بدان تکیه می‌کنم و بوسیلۀ آن شاخ درختان را برای گوسفندانم می‌شکنم و فایده‌های دیگری نیز برای من در آن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عصایت را بیفکن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عصا را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عصا ماری گردید که به سرعت حرکت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آن را و نترس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صفت اولش را به آن برمیگردانم و دستت را زیر بغلت کن که سفید و نورانی بی‌هیچ لکه‌ای خارج خواهد شد که اینهم نشان دیگری است تا نشانهای بزرگ خود را بتو بنمایانیم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پیش فرعون که طغیان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سینه‌ام را بگشای و کارم را آسان کن و گره زبانم را بگشای تا سخنم را بفهمند و برایم از بستگانم وزیر و همکاری قرار ده،هارون برادرم را،پشتم را به او محکم گردان و او را در کارم شریکم گردان تا ترا بسیار تسبیح کنیم و بسیار بیاد تو باشیم که تو به حال ما بصیر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تو به تو داده شد، ای موسی</w:t>
      </w:r>
      <w:r>
        <w:rPr>
          <w:rFonts w:eastAsia="IRNazanin" w:cs="IRNazanin"/>
          <w:color w:val="111111"/>
          <w:sz w:val="28"/>
          <w:szCs w:val="28"/>
          <w:rtl w:val="true"/>
          <w:lang w:bidi="fa-IR"/>
        </w:rPr>
        <w:t>.</w:t>
      </w:r>
    </w:p>
    <w:p>
      <w:pPr>
        <w:pStyle w:val="Heading4"/>
        <w:numPr>
          <w:ilvl w:val="3"/>
          <w:numId w:val="1"/>
        </w:numPr>
        <w:rPr/>
      </w:pPr>
      <w:bookmarkStart w:id="56" w:name="__RefHeading___Toc7193167_3224264995"/>
      <w:bookmarkStart w:id="57" w:name="_Toc23"/>
      <w:bookmarkEnd w:id="56"/>
      <w:r>
        <w:rPr>
          <w:rtl w:val="true"/>
        </w:rPr>
        <w:t>قرائت</w:t>
      </w:r>
      <w:r>
        <w:rPr>
          <w:rtl w:val="true"/>
        </w:rPr>
        <w:t>:</w:t>
      </w:r>
      <w:bookmarkEnd w:id="57"/>
    </w:p>
    <w:p>
      <w:pPr>
        <w:pStyle w:val="BookText"/>
        <w:rPr/>
      </w:pPr>
      <w:r>
        <w:rPr>
          <w:rFonts w:ascii="IRNazanin" w:hAnsi="IRNazanin" w:eastAsia="IRNazanin"/>
          <w:color w:val="111111"/>
          <w:sz w:val="28"/>
          <w:sz w:val="28"/>
          <w:szCs w:val="28"/>
          <w:rtl w:val="true"/>
          <w:lang w:bidi="fa-IR"/>
        </w:rPr>
        <w:t>اشدد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بفتح همزۀ قطع خوانده است و دیگران بضم همزۀ 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قرائت ابن عامر فعل مضارع متکلم وحده و اخبار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وی بضم همزه و بصیغۀ متکلم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که شرکت هارون در نبوت موسی به ارادۀ خداست نه به ارادۀ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بهتر است بصورت دعا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غیر مشهور بکسر هاء خوانده شده است و ظاهراً بضم و کسر هر دو صحیح است</w:t>
      </w:r>
      <w:r>
        <w:rPr>
          <w:rFonts w:eastAsia="IRNazanin" w:cs="IRNazanin"/>
          <w:color w:val="111111"/>
          <w:sz w:val="28"/>
          <w:szCs w:val="28"/>
          <w:rtl w:val="true"/>
          <w:lang w:bidi="fa-IR"/>
        </w:rPr>
        <w:t>.</w:t>
      </w:r>
    </w:p>
    <w:p>
      <w:pPr>
        <w:pStyle w:val="Heading4"/>
        <w:numPr>
          <w:ilvl w:val="3"/>
          <w:numId w:val="1"/>
        </w:numPr>
        <w:rPr/>
      </w:pPr>
      <w:bookmarkStart w:id="58" w:name="__RefHeading___Toc7193169_3224264995"/>
      <w:bookmarkStart w:id="59" w:name="_Toc24"/>
      <w:bookmarkEnd w:id="58"/>
      <w:r>
        <w:rPr>
          <w:rtl w:val="true"/>
        </w:rPr>
        <w:t>لغت</w:t>
      </w:r>
      <w:r>
        <w:rPr>
          <w:rtl w:val="true"/>
        </w:rPr>
        <w:t>:</w:t>
      </w:r>
      <w:bookmarkEnd w:id="59"/>
    </w:p>
    <w:p>
      <w:pPr>
        <w:pStyle w:val="BookText"/>
        <w:rPr/>
      </w:pPr>
      <w:r>
        <w:rPr>
          <w:rFonts w:ascii="IRNazanin" w:hAnsi="IRNazanin" w:eastAsia="IRNazanin"/>
          <w:color w:val="111111"/>
          <w:sz w:val="28"/>
          <w:sz w:val="28"/>
          <w:szCs w:val="28"/>
          <w:rtl w:val="true"/>
          <w:lang w:bidi="fa-IR"/>
        </w:rPr>
        <w:t>توکؤ و اتکاء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تکیه کردن و خود را نگاه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شاخ و برگ درخت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حوائج جمع مأربه به سه حرکت راء</w:t>
      </w:r>
      <w:bookmarkStart w:id="60" w:name="pg13078_113547"/>
    </w:p>
    <w:p>
      <w:pPr>
        <w:pStyle w:val="BookText"/>
        <w:rPr/>
      </w:pPr>
      <w:bookmarkEnd w:id="60"/>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طریقت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گذراندن شیء است در جهتی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به بال پرنده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گویند،این است که پرنده بوسیلۀ آن به این سوی و آن سوی میل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بازوی انسان جناح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دست انسان از جهت بازوست که به این سوی و آن سوی گردش و 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جناح پهلوست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دنده‌ها از پهلو مایل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یعنی ناحیه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از حد در 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معنی یعنی گشایش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بهم چسبیده‌ای که جدا کردن آن دشوار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عقده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بار سنگین رئیس را بدوش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بار مشتق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w:t>
      </w:r>
    </w:p>
    <w:p>
      <w:pPr>
        <w:pStyle w:val="Heading4"/>
        <w:numPr>
          <w:ilvl w:val="3"/>
          <w:numId w:val="1"/>
        </w:numPr>
        <w:rPr/>
      </w:pPr>
      <w:bookmarkStart w:id="61" w:name="__RefHeading___Toc7193171_3224264995"/>
      <w:bookmarkStart w:id="62" w:name="_Toc25"/>
      <w:bookmarkEnd w:id="61"/>
      <w:r>
        <w:rPr>
          <w:rtl w:val="true"/>
        </w:rPr>
        <w:t>اعراب</w:t>
      </w:r>
      <w:r>
        <w:rPr>
          <w:rtl w:val="true"/>
        </w:rPr>
        <w:t>:</w:t>
      </w:r>
      <w:bookmarkEnd w:id="62"/>
    </w:p>
    <w:p>
      <w:pPr>
        <w:pStyle w:val="BookText"/>
        <w:rPr/>
      </w:pPr>
      <w:r>
        <w:rPr>
          <w:rFonts w:ascii="Amiri" w:hAnsi="Amiri" w:eastAsia="Amiri" w:cs="Amiri"/>
          <w:color w:val="111111"/>
          <w:sz w:val="28"/>
          <w:sz w:val="28"/>
          <w:szCs w:val="28"/>
          <w:rtl w:val="true"/>
          <w:lang w:bidi="ar-SA"/>
        </w:rPr>
        <w:t>مٰا تِلْکَ بِیَمِینِکَ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متأخرین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هِیَ حَیَّةٌ تَسْعیٰ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ظرف مفاجاة و عامل آن فعل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به نزع خافض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غَیْرِ سُوءٍ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حال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خود حال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متعلق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مفعول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bookmarkStart w:id="63" w:name="pg13078_113548"/>
    </w:p>
    <w:p>
      <w:pPr>
        <w:pStyle w:val="BookText"/>
        <w:rPr/>
      </w:pPr>
      <w:bookmarkEnd w:id="63"/>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برای مصدر محذوف</w:t>
      </w:r>
      <w:r>
        <w:rPr>
          <w:rFonts w:eastAsia="IRNazanin" w:cs="IRNazanin"/>
          <w:color w:val="111111"/>
          <w:sz w:val="28"/>
          <w:szCs w:val="28"/>
          <w:rtl w:val="true"/>
          <w:lang w:bidi="fa-IR"/>
        </w:rPr>
        <w:t>.</w:t>
      </w:r>
    </w:p>
    <w:p>
      <w:pPr>
        <w:pStyle w:val="Heading4"/>
        <w:numPr>
          <w:ilvl w:val="3"/>
          <w:numId w:val="1"/>
        </w:numPr>
        <w:rPr/>
      </w:pPr>
      <w:bookmarkStart w:id="64" w:name="__RefHeading___Toc7193173_3224264995"/>
      <w:bookmarkStart w:id="65" w:name="_Toc26"/>
      <w:bookmarkEnd w:id="64"/>
      <w:r>
        <w:rPr>
          <w:rtl w:val="true"/>
        </w:rPr>
        <w:t>مقصود</w:t>
      </w:r>
      <w:r>
        <w:rPr>
          <w:rtl w:val="true"/>
        </w:rPr>
        <w:t>:</w:t>
      </w:r>
      <w:bookmarkEnd w:id="65"/>
    </w:p>
    <w:p>
      <w:pPr>
        <w:pStyle w:val="BookText"/>
        <w:rPr/>
      </w:pPr>
      <w:r>
        <w:rPr>
          <w:rFonts w:ascii="IRNazanin" w:hAnsi="IRNazanin" w:eastAsia="IRNazanin"/>
          <w:color w:val="111111"/>
          <w:sz w:val="28"/>
          <w:sz w:val="28"/>
          <w:szCs w:val="28"/>
          <w:rtl w:val="true"/>
          <w:lang w:bidi="fa-IR"/>
        </w:rPr>
        <w:t>اکنون بذکر معجزاتی که به موسی عطا کرده بود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تِلْکَ بِیَمِینِکَ یٰا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موسی را وادار به تأمل در بارۀ عصا کند تا بعداً معجزه را بدست او اجراء کند،از او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در دست داری؟ قٰالَ هِیَ عَصٰایَ أَتَوَکَّؤُا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جواب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من است که در وقت راه رفتن تکیه بر آن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أَهُشُّ بِهٰا عَلیٰ غَنَمِی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بوسیلۀ آن برگ درختان را می‌ریزم تا گوسفندانم بخورند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 فِیهٰا مَآرِبُ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نیازهای دیگری نیز به آن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از باب کنایه است و با ذکر لازم اراده کرده است ملزوم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آن توشۀ خود را بدوش می‌کشید و آن را بر زمین می‌کوبید و آب از توشۀ خود بیرون می‌آورد و بوسیلۀ آن چیزهای خوردنی را از زمین خارج می‌کرد و درندگان را از خود دور میکرد و با دشمن می‌جنگید و در وقت آب کشیدن از چاه از آن استفاده می‌کرد و انیس تنهایی او بود و درخت‌های بلند را بکمک آن خم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أَلْقِهٰا یٰا مُوسیٰ فَأَلْقٰاهٰا فَإِذٰا هِیَ حَیَّةٌ تَسْعیٰ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بدستور خداوند عصا را بر زمین افکند و به شکل ماری در آمد که با سرعت حرکت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شکل مار زرد رنگی در آمد که همچون اسب دارای یال بود و هم چنان بزرگ شد تا به شکل اژدهای عظیمی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لحظه‌ای پس از آنکه عصا را بر زمین افکند به شکل بزرگترین اژدهایی در آمد که کمتر کسی آن را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کره شتری بود که سنگها را می‌بلعید و درختها را از ریشه برمی‌آورد و از چشمانش آتش بیرون می‌جهید و سر خمیدۀ عصا بگردن اژدها تبدیل شده،در آن موهایی روئیده بود به شکل نیزه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همین که این منظره را دید،بعقب رفت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بیاد خداوند افتاد و از روی شرم و حیا بر جای خود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p>
    <w:p>
      <w:pPr>
        <w:pStyle w:val="BookText"/>
        <w:rPr/>
      </w:pPr>
      <w:r>
        <w:rPr>
          <w:rFonts w:ascii="IRNazanin" w:hAnsi="IRNazanin" w:eastAsia="IRNazanin"/>
          <w:color w:val="111111"/>
          <w:sz w:val="28"/>
          <w:sz w:val="28"/>
          <w:szCs w:val="28"/>
          <w:rtl w:val="true"/>
          <w:lang w:bidi="fa-IR"/>
        </w:rPr>
        <w:t>فرمان آمد که بجای اولت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با اینکه سخت می‌ترسید،برگشت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خُذْهٰا وَ لاٰ تَخَفْ سَنُعِیدُهٰا سِیرَتَهَا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 را بگیر و نترس که ما او را به شکل همان عصای نخست در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جبۀ پشمینه‌ای بر تن داشت که دامن آن را شکافته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خداوند فرمان داد که اژدها را بگیرد،دست برد و دامن جبه را گرفت تا بوسیلۀ آن اژدها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آمد تو گمان می‌کنی اگر خداوند اژدها را اجازه داده بود که بتو صدمه‌ای بزند می‌توانستی بوسیلۀ دامن جبه خود را از صدمۀ آن نجات دهی؟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ضعیفم و آدم ضعیف 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دامن جبه را رها کرد و دست خود را در دهان اژدها فرو برد ولی با کمال تعجب مشاهده کرد گردن عصا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عصا از چوب آس بهشتی بود که پیامبران سلف از آدم ابو البشر به ارث برده بودند و شعیب آن را به موسی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 خارداری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عوسج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بطول ده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بلندی قامت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اضْمُمْ یَدَکَ إِلیٰ جَنٰاحِکَ تَخْرُجْ بَیْضٰاءَ مِنْ غَیْرِ سُوءٍ آیَةً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خود را زیر بغل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دستت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پهلویت بگذار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دستت را در گریبانت ببر و جناح کنایه از گریبان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پوست موسی میان سفیدی و سیاهی بود همین که دستش را از گریبانش خارج کرد،بقدری سفید و درخشان بنظر می‌رسید که مثل ماه و خورشید بلکه بقول ابن عباس شدیدتر از خورشید و ماه می‌درخشید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نقطۀ سیاه یا لکه‌ای در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دستش را به جای اول برگردانید برنگ سابق خود برگشت و این آیت دیگری بود که خداوند بعنوان سند و اعجاز نبوت و رسالت بوی عطا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لِنُرِیَکَ مِنْ آیٰاتِنَا الْکُبْریٰ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ما این است که بزرگترین آیات خود را بتو نشان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می‌شد که صفت همۀ آیات باشد، روا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می‌خواهیم غیر از این دو علامت،آیات و علامات دیگری هم بتو ارائه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آیات،هلاک فرعون و قوم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خداوند معجزه‌ها را به او نشان داد،او را امر به تبلیغ کرد و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إِلیٰ فِرْعَوْنَ إِنَّهُ طَغیٰ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بمنظور دعوت فرعون نزد او برو که او مردی جبار و طغیانگر و متجاوز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اشْرَحْ لِی صَدْرِی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موسی تقاضا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سینه‌ام را گشایش ده تا نترسم و بیمی بدل راه 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یَسِّرْ لِی أَمْرِی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بار سنگین رسالت را بر من آسان گردان تا بتوانم نزد این مرد خود خواه بروم و او را به حق دعوت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احْلُلْ عُقْدَةً مِنْ لِسٰانِی یَفْقَهُوا قَوْلِی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موسی نقصانی بود که کلمات را سریع ادا میکرد و شنونده متوجه سخن او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کودک خرد سالی بود و فرعون او را در آغوش گرفت و ریش او را کند، فرعون خواست او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نکش که کودک خرد سالی است و عقل ندارد و علامت جهلش این است که میان درّ و آتش تمیز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دستور داد در و آتش آوردند و پیش روی موسی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 در را بردارد ولی جبرئیل مانع او شد و او آتش را برداشت و در دهان گذاشت و زبانش سوخت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مانع از زبان موسی برداشته نشد زیرا در جای دیگر از قول فرعون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یَکٰادُ یُبِینُ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دعای موسی را مستجاب کرد و گره را از زبانش گشود و این قول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أُوتِیتَ سُؤْلَکَ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تو ای موسی برآورده شد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موسی دلیل و حجتی ندارد و بدینوسیله می‌خواستند مردم را از او دور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لِی وَزِیراً مِنْ أَهْلِی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یکی از بستگان مرا که نسبت بمن صمیمی‌تر و دلسوزترند،بکمک من بفرست تا هنگام رفتن نزد فرعون مرا کمک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هٰارُونَ أَخِی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وزیر هارون است که برادر پدری و مادری موسی بود و در مصر به سر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اُشْدُدْ بِهِ أَزْرِی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پشتم را به او محکم گردان و او را بکمک من بفرست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أَشْرِکْهُ فِی أَمْرِی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وظیفۀ مقدس نبوت شریک من گردان تا بر کمک من مشتاق‌تر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موسی فقط تقاضای وزارت هارون نکرد،بلکه مقام نبوت هم برای او تقاضا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وزیر می‌گویند،این است که وزیر کارها و وظایف سنگین زمامدار را متحمل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 وزر بمعنی ملجاست و علت اینکه وزیر می‌گویند این است که زمامدار در تصمیمات و کارها به او ملتجی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سه سال از موسی بزرگتر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قدش از موسی بلندتر و رنگش سفیدتر و بدنش فربه‌تر و زبانش گویاتر بود و سه سال پیش از موسی زندگی را بدرود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 نُسَبِّحَکَ کَثِیراً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خواسته‌های ما را برآورده فرما تا ترا بسیار تقدیس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در خواستها برای مقام و ریاست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برای این است که بهتر بتوانیم ترا عبادت کنیم و دستوراتت را بمرحلۀ اجرا در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نَذْکُرَکَ کَثِیراً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نعمتهایی که بما عطا کرده‌ای ترا حمد و ثنا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کُنْتَ بِنٰا بَصِیراً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احوال و امور ما عالم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میدانی که در انجام وظائف نبوت به این چیزها محتاجیم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 أُوتِیتَ سُؤْلَکَ یٰا مُوسیٰ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موسی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خواسته‌هایت بر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جدم امیر المؤمنین نقل کرده که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لما لا ترجو ارجی منک لما ترجو فان موسی بن عمران خرج یقتبس لاهله ناراً فکلمه اللّٰه عز و جل فرجع نبیاً و خرجت ملکة سبا کافرة فاسلمت مع سلیمان و خرج سحرة فرعون یطلبون العزة لفرعون فرجعوا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امیدوار نیستی،امیدوارتر از آنچه امیدواری،امیدوار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موسی رفت که برای خانواده‌اش آتشی بیاورد و خدا با او تکلم کرد و پیامبر شد و برگشت و ملکۀ سبا با حال کفر نزد سلیمان رفت و مسلمان شد و ساحران دربار فرعون در راه عزت فرعون کوشش میکردند و دارای ایمان شدند و برگشتند</w:t>
      </w:r>
      <w:r>
        <w:rPr>
          <w:rFonts w:eastAsia="IRNazanin" w:cs="IRNazanin"/>
          <w:color w:val="111111"/>
          <w:sz w:val="28"/>
          <w:szCs w:val="28"/>
          <w:rtl w:val="true"/>
          <w:lang w:bidi="fa-IR"/>
        </w:rPr>
        <w:t>.</w:t>
      </w:r>
      <w:bookmarkStart w:id="66" w:name="pg13078_113553"/>
    </w:p>
    <w:p>
      <w:pPr>
        <w:pStyle w:val="Heading3"/>
        <w:numPr>
          <w:ilvl w:val="2"/>
          <w:numId w:val="1"/>
        </w:numPr>
        <w:rPr/>
      </w:pPr>
      <w:bookmarkStart w:id="67" w:name="__RefHeading___Toc7193175_3224264995"/>
      <w:bookmarkStart w:id="68" w:name="_Toc27"/>
      <w:bookmarkEnd w:id="66"/>
      <w:bookmarkEnd w:id="67"/>
      <w:r>
        <w:rPr>
          <w:rtl w:val="true"/>
        </w:rPr>
        <w:t>[</w:t>
      </w:r>
      <w:r>
        <w:rPr>
          <w:rtl w:val="true"/>
        </w:rPr>
        <w:t xml:space="preserve">سوره طه </w:t>
      </w:r>
      <w:r>
        <w:rPr>
          <w:rtl w:val="true"/>
        </w:rPr>
        <w:t>(</w:t>
      </w:r>
      <w:r>
        <w:rPr/>
        <w:t>20</w:t>
      </w:r>
      <w:r>
        <w:rPr>
          <w:rtl w:val="true"/>
        </w:rPr>
        <w:t xml:space="preserve">): </w:t>
      </w:r>
      <w:r>
        <w:rPr>
          <w:rtl w:val="true"/>
        </w:rPr>
        <w:t xml:space="preserve">آیات </w:t>
      </w:r>
      <w:r>
        <w:rPr/>
        <w:t>37</w:t>
      </w:r>
      <w:r>
        <w:rPr>
          <w:rtl w:val="true"/>
        </w:rPr>
        <w:t xml:space="preserve"> </w:t>
      </w:r>
      <w:r>
        <w:rPr>
          <w:rtl w:val="true"/>
        </w:rPr>
        <w:t xml:space="preserve">تا </w:t>
      </w:r>
      <w:r>
        <w:rPr/>
        <w:t>44</w:t>
      </w:r>
      <w:r>
        <w:rPr>
          <w:rtl w:val="true"/>
        </w:rPr>
        <w:t>]</w:t>
      </w:r>
      <w:bookmarkEnd w:id="68"/>
    </w:p>
    <w:p>
      <w:pPr>
        <w:pStyle w:val="Heading4"/>
        <w:numPr>
          <w:ilvl w:val="3"/>
          <w:numId w:val="1"/>
        </w:numPr>
        <w:rPr/>
      </w:pPr>
      <w:bookmarkStart w:id="69" w:name="__RefHeading___Toc7193177_3224264995"/>
      <w:bookmarkStart w:id="70" w:name="_Toc28"/>
      <w:bookmarkEnd w:id="69"/>
      <w:r>
        <w:rPr>
          <w:rtl w:val="true"/>
        </w:rPr>
        <w:t>اشاره</w:t>
      </w:r>
      <w:bookmarkEnd w:id="7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مَنَنّٰا عَلَیْکَ مَرَّةً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أَوْحَیْنٰا إِلیٰ أُمِّکَ مٰا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اِقْذِفِیهِ فِی اَلتّٰابُوتِ فَاقْذِفِیهِ فِی اَلْیَمِّ فَلْیُلْقِهِ اَلْیَمُّ بِالسّٰاحِلِ یَأْخُذْهُ عَدُوٌّ لِی وَ عَدُوٌّ لَهُ وَ أَلْقَیْتُ عَلَیْکَ مَحَبَّةً مِنِّی وَ لِتُصْنَعَ عَلیٰ عَیْنِی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تَمْشِی أُخْتُکَ فَتَقُولُ هَلْ أَدُلُّکُمْ عَلیٰ مَنْ یَکْفُلُهُ فَرَجَعْنٰاکَ إِلیٰ أُمِّکَ کَیْ تَقَرَّ عَیْنُهٰا وَ لاٰ تَحْزَنَ وَ قَتَلْتَ نَفْساً فَنَجَّیْنٰاکَ مِنَ اَلْغَمِّ وَ فَتَنّٰاکَ فُتُوناً فَلَبِثْتَ سِنِینَ فِی أَهْلِ مَدْیَنَ ثُمَّ جِئْتَ عَلیٰ قَدَرٍ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اِصْطَنَعْتُکَ لِنَفْسِی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وَ أَخُوکَ بِآیٰاتِی وَ لاٰ تَنِیٰا فِی 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bookmarkStart w:id="71" w:name="pg13078_113554"/>
    </w:p>
    <w:p>
      <w:pPr>
        <w:pStyle w:val="Heading4"/>
        <w:numPr>
          <w:ilvl w:val="3"/>
          <w:numId w:val="1"/>
        </w:numPr>
        <w:rPr/>
      </w:pPr>
      <w:bookmarkStart w:id="72" w:name="__RefHeading___Toc7193179_3224264995"/>
      <w:bookmarkStart w:id="73" w:name="_Toc29"/>
      <w:bookmarkEnd w:id="71"/>
      <w:bookmarkEnd w:id="72"/>
      <w:r>
        <w:rPr>
          <w:rtl w:val="true"/>
        </w:rPr>
        <w:t>ترجمه</w:t>
      </w:r>
      <w:r>
        <w:rPr>
          <w:rtl w:val="true"/>
        </w:rPr>
        <w:t>:</w:t>
      </w:r>
      <w:bookmarkEnd w:id="73"/>
    </w:p>
    <w:p>
      <w:pPr>
        <w:pStyle w:val="BookText"/>
        <w:rPr/>
      </w:pPr>
      <w:r>
        <w:rPr>
          <w:rFonts w:ascii="IRNazanin" w:hAnsi="IRNazanin" w:eastAsia="IRNazanin"/>
          <w:color w:val="111111"/>
          <w:sz w:val="28"/>
          <w:sz w:val="28"/>
          <w:szCs w:val="28"/>
          <w:rtl w:val="true"/>
          <w:lang w:bidi="fa-IR"/>
        </w:rPr>
        <w:t>بار دیگر بر تو منت نهادیم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بمادرت وحی کردیم که او را در صندوق بیفکن و بدریا 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دریا او را به ساحل افکند و دشمن من و او،او را از دریا بگیرد و محبت خود را بر تو افکندم تا زیر نظرم پرورش 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خواهرت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دلالت کنم به کسی که کفیل موسی شود؟آن گاه ترا بمادرت برگرداندیم تا چشمش روشن شود و غم نخورد و شخصی را کشتی و ترا از غم نجات دادیم و ترا آزمایش کردیم و چند سال در میان مردم مدین به سر بردی تا بمرحلۀ رسالت رسیدی ای موسی و ترا برای خویش برگزیدم بهمراه برادرت آیات مرا ببرید و در یاد من سستی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پیش فرعون که او طغیان کرده است و به او سخن نرم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متذکر شود یا بترسد</w:t>
      </w:r>
      <w:r>
        <w:rPr>
          <w:rFonts w:eastAsia="IRNazanin" w:cs="IRNazanin"/>
          <w:color w:val="111111"/>
          <w:sz w:val="28"/>
          <w:szCs w:val="28"/>
          <w:rtl w:val="true"/>
          <w:lang w:bidi="fa-IR"/>
        </w:rPr>
        <w:t>.</w:t>
      </w:r>
    </w:p>
    <w:p>
      <w:pPr>
        <w:pStyle w:val="Heading4"/>
        <w:numPr>
          <w:ilvl w:val="3"/>
          <w:numId w:val="1"/>
        </w:numPr>
        <w:rPr/>
      </w:pPr>
      <w:bookmarkStart w:id="74" w:name="__RefHeading___Toc7193181_3224264995"/>
      <w:bookmarkStart w:id="75" w:name="_Toc30"/>
      <w:bookmarkEnd w:id="74"/>
      <w:r>
        <w:rPr>
          <w:rtl w:val="true"/>
        </w:rPr>
        <w:t>قرائت</w:t>
      </w:r>
      <w:r>
        <w:rPr>
          <w:rtl w:val="true"/>
        </w:rPr>
        <w:t>:</w:t>
      </w:r>
      <w:bookmarkEnd w:id="75"/>
    </w:p>
    <w:p>
      <w:pPr>
        <w:pStyle w:val="BookText"/>
        <w:rPr/>
      </w:pPr>
      <w:r>
        <w:rPr>
          <w:rFonts w:ascii="IRNazanin" w:hAnsi="IRNazanin" w:eastAsia="IRNazanin"/>
          <w:color w:val="111111"/>
          <w:sz w:val="28"/>
          <w:sz w:val="28"/>
          <w:szCs w:val="28"/>
          <w:rtl w:val="true"/>
          <w:lang w:bidi="fa-IR"/>
        </w:rPr>
        <w:t>لتصنع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به جزم و دیگران به فتح خوانده‌اند</w:t>
      </w:r>
      <w:r>
        <w:rPr>
          <w:rFonts w:eastAsia="IRNazanin" w:cs="IRNazanin"/>
          <w:color w:val="111111"/>
          <w:sz w:val="28"/>
          <w:szCs w:val="28"/>
          <w:rtl w:val="true"/>
          <w:lang w:bidi="fa-IR"/>
        </w:rPr>
        <w:t>.</w:t>
      </w:r>
    </w:p>
    <w:p>
      <w:pPr>
        <w:pStyle w:val="Heading4"/>
        <w:numPr>
          <w:ilvl w:val="3"/>
          <w:numId w:val="1"/>
        </w:numPr>
        <w:rPr/>
      </w:pPr>
      <w:bookmarkStart w:id="76" w:name="__RefHeading___Toc7193183_3224264995"/>
      <w:bookmarkStart w:id="77" w:name="_Toc31"/>
      <w:bookmarkEnd w:id="76"/>
      <w:r>
        <w:rPr>
          <w:rtl w:val="true"/>
        </w:rPr>
        <w:t>لغت</w:t>
      </w:r>
      <w:r>
        <w:rPr>
          <w:rtl w:val="true"/>
        </w:rPr>
        <w:t>:</w:t>
      </w:r>
      <w:bookmarkEnd w:id="77"/>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در اصل بمعنای قطع است و به نعمتی گفته می‌شود که از دیگری برای انسان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 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اصطناع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کردن 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عجاج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ونی محمد مذ ان غفر</w:t>
      </w:r>
    </w:p>
    <w:p>
      <w:pPr>
        <w:pStyle w:val="BookText"/>
        <w:rPr/>
      </w:pPr>
      <w:r>
        <w:rPr>
          <w:rFonts w:ascii="IRNazanin" w:hAnsi="IRNazanin" w:eastAsia="IRNazanin"/>
          <w:color w:val="111111"/>
          <w:sz w:val="28"/>
          <w:sz w:val="28"/>
          <w:szCs w:val="28"/>
          <w:rtl w:val="true"/>
          <w:lang w:bidi="fa-IR"/>
        </w:rPr>
        <w:t>له الا لاه ما مضی و ما غیر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از زمانی که خداوند او را مشمول عفو و مغفرت خود گردانید،هرگز سستی نکرد</w:t>
      </w:r>
      <w:r>
        <w:rPr>
          <w:rFonts w:eastAsia="IRNazanin" w:cs="IRNazanin"/>
          <w:color w:val="111111"/>
          <w:sz w:val="28"/>
          <w:szCs w:val="28"/>
          <w:rtl w:val="true"/>
          <w:lang w:bidi="fa-IR"/>
        </w:rPr>
        <w:t>.</w:t>
      </w:r>
      <w:bookmarkStart w:id="78" w:name="pg13078_113555"/>
    </w:p>
    <w:p>
      <w:pPr>
        <w:pStyle w:val="Heading4"/>
        <w:numPr>
          <w:ilvl w:val="3"/>
          <w:numId w:val="1"/>
        </w:numPr>
        <w:rPr/>
      </w:pPr>
      <w:bookmarkStart w:id="79" w:name="__RefHeading___Toc7193185_3224264995"/>
      <w:bookmarkStart w:id="80" w:name="_Toc32"/>
      <w:bookmarkEnd w:id="78"/>
      <w:bookmarkEnd w:id="79"/>
      <w:r>
        <w:rPr>
          <w:rtl w:val="true"/>
        </w:rPr>
        <w:t>اعراب</w:t>
      </w:r>
      <w:r>
        <w:rPr>
          <w:rtl w:val="true"/>
        </w:rPr>
        <w:t>:</w:t>
      </w:r>
      <w:bookmarkEnd w:id="80"/>
    </w:p>
    <w:p>
      <w:pPr>
        <w:pStyle w:val="BookText"/>
        <w:rPr/>
      </w:pP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و مفعول مطلق یا ظرف و مفعول فیه مٰا یُوحیٰ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بمصدر و مفعول مطلق أَنِ اقْذِفِیهِ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مفعول اوحینا لتصنع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مقدراً ما قدر لک</w:t>
      </w:r>
      <w:r>
        <w:rPr>
          <w:rFonts w:eastAsia="IRNazanin" w:cs="IRNazanin"/>
          <w:color w:val="111111"/>
          <w:sz w:val="28"/>
          <w:szCs w:val="28"/>
          <w:rtl w:val="true"/>
          <w:lang w:bidi="fa-IR"/>
        </w:rPr>
        <w:t>»</w:t>
      </w:r>
    </w:p>
    <w:p>
      <w:pPr>
        <w:pStyle w:val="Heading4"/>
        <w:numPr>
          <w:ilvl w:val="3"/>
          <w:numId w:val="1"/>
        </w:numPr>
        <w:rPr/>
      </w:pPr>
      <w:bookmarkStart w:id="81" w:name="__RefHeading___Toc7193187_3224264995"/>
      <w:bookmarkStart w:id="82" w:name="_Toc33"/>
      <w:bookmarkEnd w:id="81"/>
      <w:r>
        <w:rPr>
          <w:rtl w:val="true"/>
        </w:rPr>
        <w:t>مقصود</w:t>
      </w:r>
      <w:r>
        <w:rPr>
          <w:rtl w:val="true"/>
        </w:rPr>
        <w:t>:</w:t>
      </w:r>
      <w:bookmarkEnd w:id="82"/>
    </w:p>
    <w:p>
      <w:pPr>
        <w:pStyle w:val="BookText"/>
        <w:rPr/>
      </w:pPr>
      <w:r>
        <w:rPr>
          <w:rFonts w:ascii="IRNazanin" w:hAnsi="IRNazanin" w:eastAsia="IRNazanin"/>
          <w:color w:val="111111"/>
          <w:sz w:val="28"/>
          <w:sz w:val="28"/>
          <w:szCs w:val="28"/>
          <w:rtl w:val="true"/>
          <w:lang w:bidi="fa-IR"/>
        </w:rPr>
        <w:t>چون خداوند به موسی خبر داد که خواستۀ او را برآورده است،بدنبال آن بذکر نعمتهای خویش نسبت به موسی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مَنَنّٰا عَلَیْکَ مَرَّةً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اولین بار نیست که ترا مشمول نعمت خود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همواره مورد نظر و عنایت ما بوده‌ای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دیگر نیز در دوران کودکی بر تو منت نهادیم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أَوْحَیْنٰا إِلیٰ أُمِّکَ مٰا یُوحیٰ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بمادرت راه نجات ترا از کشته شدن بدست مأمورین فرعون نشان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موسی خواب دیده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اقْذِفِیهِ فِی التّٰابُوتِ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بمادرت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صندوق بگذار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فَاقْذِفِیهِ فِی الْیَمِّ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صندوق را در دریای نیل بینداز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فَلْیُلْقِهِ الْیَمُّ بِالسّٰاحِلِ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نیز مأمور است که موسی را به ساحل بیفکند و این کار را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یَأْخُذْهُ عَدُوٌّ لِی وَ عَدُوٌّ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دشمن خدا و همۀ انبیا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موسی یک دشمنی خاص داشت،زیرا تصور می‌کرد که سلطنتش بدست موسی منقرض خواهد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پسران بنی اسرائیل را می‌کشت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ترسید که نسل ایشان منقرض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یک سال آنها را می‌کشت و یک سال نمی‌کشت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موسی را در آن</w:t>
      </w:r>
    </w:p>
    <w:p>
      <w:pPr>
        <w:pStyle w:val="BookText"/>
        <w:rPr/>
      </w:pPr>
      <w:r>
        <w:rPr>
          <w:rFonts w:ascii="IRNazanin" w:hAnsi="IRNazanin" w:eastAsia="IRNazanin"/>
          <w:color w:val="111111"/>
          <w:sz w:val="28"/>
          <w:sz w:val="28"/>
          <w:szCs w:val="28"/>
          <w:rtl w:val="true"/>
          <w:lang w:bidi="fa-IR"/>
        </w:rPr>
        <w:t>سالی بدنیا آورد که بچه‌ها کشته می‌شدند و او را از کشته شدن نجات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أَلْقَیْتُ عَلَیْکَ مَحَبَّةً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آن چنان آفریدم که هر که ترا ببیند دوستت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فرعون هم ترا دوست داشت و از شرش سالم ماندی و آسیه همسر فرعون هم ترا دوست داشت و ترا بفرزندی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محبت ترا در دل بندگانم انداختم بطوری که مؤمن و کافر ترا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 موسی ملاحتی بود که هر کس او را میدید به او عشق می‌ورزید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لِتُصْنَعَ عَلیٰ عَیْنِی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منظورم این بود که تو زیر نظر خودم بزرگ شوی و در رفاه و آسایش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وقتی که کسی را زیر نظر بگیرند؛ آسایش او را تأمین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بمادرت برسی و از شیر مادرت تغذیه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تحت حفاظت من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تَمْشِی أُخْتُکَ فَتَقُولُ هَلْ أَدُلُّکُمْ عَلیٰ مَنْ یَکْفُلُهُ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منظور مقدر کردیم که خواهرت نزد ایشان برود و ایشان را راهنمایی کند که ترا بدست مادرت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برنامۀ تربیت موسی آن طوری که خدا میخواست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موسی مقداری پنبه در صندوق گذارد و طفل را در میان آن نهاد و بدریای نیل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دریای نیل نهری بزرگ منشعب می‌شد و به باغ فرعون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فرعون و همسرش بر کنار نهر نشسته بودند،مشاهده کردند که صندوقی روی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دستور داد صندوق را بیرون آوردند و سرش را گشودند دیدند کودک زیبایی در میان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چنان شیفتۀ او شد که نتوانست خود را کنترل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طفل از گرسنگی گریه می‌کرد و فرعون زنان شیرده را برای شیر دادن او احضار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پستان هیچیک را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موسی که بدنبال صندوق آمده بود،ایستاده بود و تماشا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می‌آورم که او را شیر دهد و به او علاقه‌مند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پذیرفتند و خواهر موسی سراغ مادر رفت و مادر را به کاخ فرعون آورد و موسی پستان مادر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اشاره بهمین مطلب است که قرآن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فَرَجَعْنٰاکَ إِلیٰ أُمِّکَ کَیْ تَقَرَّ عَیْنُهٰا وَ لاٰ تَحْزَنَ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بمادرت برگرداندیم تا از دیدن تو چشمش روشن شود و ترس کشته شدن یا غرق شدن ترا از دل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موسی طفل را بخانه برد و در برابر حقوقی که فرعون برایش قرار داده بود به شیر دادن او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قَتَلْتَ نَفْساً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یک مرد کافر قبطی را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 روایت شده است که،خداوند برادرم موسی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ساله بود که مردی را به خطا کشت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فَنَجَّیْنٰاکَ مِنَ الْغَمِّ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ترسید که قبطیان در صدد انتقام برآیند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 از غم قصاص ایشان نجات دادیم و از ترس ایمنی بخشیدیم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فَتَنّٰاکَ فُتُوناً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در معرض امتحان و آزمایش قرار دادیم تا اینکه برای رسالت آمادگی و خلوص پیدا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بزرگترین نعمتهای خداوند بود در بارۀ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 از محنتهای پیاپی نجات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سالی ترا بدنیا آوردیم که فرعون بچه‌ها را می‌کشت و ترا بدریا انداختند و از پستان هیچ زنی شیر نخوردی و ریش فرعون را کندی و او تصمیم قتل ترا گرفت و چون بجای درّ آتش در دهان نهادی از کشتنت منصرف شد و یکی از دوستان نزد تو آمد و ترا مطلع کرد که قصد کشتنت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معاش را بر تو دشوار کردیم تا ناچار شدی شبانی شعیب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فَلَبِثْتَ سِنِینَ فِی أَهْلِ مَدْیَنَ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سالی در میان مردم مدین بسر ببری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جِئْتَ عَلیٰ قَدَرٍ یٰا مُوسیٰ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بدورانی رسیدی که وقت بعثت تو به رسالت</w:t>
      </w:r>
    </w:p>
    <w:p>
      <w:pPr>
        <w:pStyle w:val="BookText"/>
        <w:rPr/>
      </w:pPr>
      <w:r>
        <w:rPr>
          <w:rFonts w:ascii="IRNazanin" w:hAnsi="IRNazanin" w:eastAsia="IRNazanin"/>
          <w:color w:val="111111"/>
          <w:sz w:val="28"/>
          <w:sz w:val="28"/>
          <w:szCs w:val="28"/>
          <w:rtl w:val="true"/>
          <w:lang w:bidi="fa-IR"/>
        </w:rPr>
        <w:t>و نبوت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الخلافة او کانت له قدراً</w:t>
      </w:r>
    </w:p>
    <w:p>
      <w:pPr>
        <w:pStyle w:val="BookText"/>
        <w:rPr/>
      </w:pPr>
      <w:r>
        <w:rPr>
          <w:rFonts w:ascii="IRNazanin" w:hAnsi="IRNazanin" w:eastAsia="IRNazanin"/>
          <w:color w:val="111111"/>
          <w:sz w:val="28"/>
          <w:sz w:val="28"/>
          <w:szCs w:val="28"/>
          <w:rtl w:val="true"/>
          <w:lang w:bidi="fa-IR"/>
        </w:rPr>
        <w:t>کما اتی ربه موسی علی قدر</w:t>
      </w:r>
    </w:p>
    <w:p>
      <w:pPr>
        <w:pStyle w:val="BookText"/>
        <w:rPr/>
      </w:pPr>
      <w:r>
        <w:rPr>
          <w:rFonts w:ascii="IRNazanin" w:hAnsi="IRNazanin" w:eastAsia="IRNazanin"/>
          <w:color w:val="111111"/>
          <w:sz w:val="28"/>
          <w:sz w:val="28"/>
          <w:szCs w:val="28"/>
          <w:rtl w:val="true"/>
          <w:lang w:bidi="fa-IR"/>
        </w:rPr>
        <w:t>او به خلافت رسید یا اینکه خلافت برای او مقدر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موسی در وقت مقدر نزد خدایش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سن چهل سالگی که سن وحی انبیاء است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همان وقتی آمدی که خداوند برای نبوت و وحی تو مقدر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اصْطَنَعْتُکَ لِنَفْسِی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 برای وحی و رسالت خویش برگزیدم و ترا آن چنان خالص گردانیدم که به اراده و محبت من حرکت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تبلیغ رسالت،باید به اراده و محبت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 برگزیدم که میان من و مردم واسطه باشی،بطوری که در تبلیغ رسالت از جانب من بمنزلۀ این باشی که گویا خودم با مردم سخن می‌گویم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أَنْتَ وَ أَخُوکَ بِآیٰاتِی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و برادرت آیات نه گانۀ مرا با خود ببرید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تَنِیٰا فِی ذِکْرِی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ادای رسالتم سستی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فرمان من سستی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ترس از فرعون باعث نشود که در انجام دستورات من کوتاهی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اِذْهَبٰا إِلیٰ فِرْعَوْنَ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تأکید دستور سابق می‌کند که نزد فرعون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دستور اول فقط خود موسی مأمور شده بود ولی در این دستور هم موسی مأمور است و هم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دوی آنها پیامبرند و شریک در رسالت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طَغیٰ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را بعنوان مردی عاصی و طغیانگر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فَقُولاٰ لَهُ قَوْلاً لَیِّناً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دعوت با او مدارا کنید و از درشتی کردن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کنیۀ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صدا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 کردن با او این است که باو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لَکَ إِلیٰ أَنْ تَزَکّٰی وَ أَهْدِیَکَ إِلیٰ رَبِّکَ فَتَخْشیٰ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تزکیه شوی و ترا هدایت کنم بسوی خدایت که از او بترسی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نزد فرعون رفت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 بخدای جهان تا جوانی و ملک تو پایدار بماند و تا آخر عمر از لذائذ زندگی این جهان برخوردار باشی و پس از مرگ داخل بهشت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در تعجب ماند و چون بدون هامان در کارها تصمیم نمی‌گرفت،هنگامی که هامان آمد جریان را برایش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دارای عقل و تدبیر روشن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خدایی و حالا می‌خواهی بندۀ خدای دیگری شوی و دیگری را پرستش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معاذ بدرگاه خدا عرض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رفقک بمن یدعی الربوبیة فکیف رفقک بمن یدعی العبودیه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مدارایی تو با کسی که ادعای خدایی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است مدارایی تو با کسی که ادعای بندگی می‌کند؟؟ لَعَلَّهُ یَتَذَکَّرُ أَوْ یَخْشیٰ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روی امید و انتظار دعوت کنید،نه از روزی یأس و عدم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اگر انسان کاری را از روی امید انجام دهد،بهتر به ثمر می‌رسد تا کاری را از روی یأس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به امید و طمع هدایت پیش فرعون بروید و خداوند به آنچه خواهد شد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پیامبران به امید و انتظار اینکه مردم سخنانشان را بپذیرند،مبعوث می‌شوند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قرآن کریم میخواهد مقصود از بعثت موسی را که عبارت است از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کردن غفلت فرعون از ربوبیت خداوند و بندگی خودش و ترسانیدن وی از کیفر الهی بیان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دعوت مردم و در امر بمعروف و نهی از منکر باید کمال نرمش و</w:t>
      </w:r>
    </w:p>
    <w:p>
      <w:pPr>
        <w:pStyle w:val="BookText"/>
        <w:rPr/>
      </w:pPr>
      <w:r>
        <w:rPr>
          <w:rFonts w:ascii="IRNazanin" w:hAnsi="IRNazanin" w:eastAsia="IRNazanin"/>
          <w:color w:val="111111"/>
          <w:sz w:val="28"/>
          <w:sz w:val="28"/>
          <w:szCs w:val="28"/>
          <w:rtl w:val="true"/>
          <w:lang w:bidi="fa-IR"/>
        </w:rPr>
        <w:t>ملایمت را نشان داد تا مردم سریعتر قبول کنند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هارون در مصر بود،هنگامی که خداوند موسی را مأمور کرد که بمصر رود بهارون نیز وحی کرد که موسی را ملاقات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بملاقات موسی شتافت و پس از آنکه با یکدیگر مشورت کردند به اتفاق نزد فرعون رفتند</w:t>
      </w:r>
      <w:r>
        <w:rPr>
          <w:rFonts w:eastAsia="IRNazanin" w:cs="IRNazanin"/>
          <w:color w:val="111111"/>
          <w:sz w:val="28"/>
          <w:szCs w:val="28"/>
          <w:rtl w:val="true"/>
          <w:lang w:bidi="fa-IR"/>
        </w:rPr>
        <w:t>.</w:t>
      </w:r>
      <w:bookmarkStart w:id="83" w:name="pg13078_113561"/>
    </w:p>
    <w:p>
      <w:pPr>
        <w:pStyle w:val="Heading3"/>
        <w:numPr>
          <w:ilvl w:val="2"/>
          <w:numId w:val="1"/>
        </w:numPr>
        <w:rPr/>
      </w:pPr>
      <w:bookmarkStart w:id="84" w:name="__RefHeading___Toc7193189_3224264995"/>
      <w:bookmarkStart w:id="85" w:name="_Toc34"/>
      <w:bookmarkEnd w:id="83"/>
      <w:bookmarkEnd w:id="84"/>
      <w:r>
        <w:rPr>
          <w:rtl w:val="true"/>
        </w:rPr>
        <w:t>[</w:t>
      </w:r>
      <w:r>
        <w:rPr>
          <w:rtl w:val="true"/>
        </w:rPr>
        <w:t xml:space="preserve">سوره طه </w:t>
      </w:r>
      <w:r>
        <w:rPr>
          <w:rtl w:val="true"/>
        </w:rPr>
        <w:t>(</w:t>
      </w:r>
      <w:r>
        <w:rPr/>
        <w:t>20</w:t>
      </w:r>
      <w:r>
        <w:rPr>
          <w:rtl w:val="true"/>
        </w:rPr>
        <w:t xml:space="preserve">): </w:t>
      </w:r>
      <w:r>
        <w:rPr>
          <w:rtl w:val="true"/>
        </w:rPr>
        <w:t xml:space="preserve">آیات </w:t>
      </w:r>
      <w:r>
        <w:rPr/>
        <w:t>45</w:t>
      </w:r>
      <w:r>
        <w:rPr>
          <w:rtl w:val="true"/>
        </w:rPr>
        <w:t xml:space="preserve"> </w:t>
      </w:r>
      <w:r>
        <w:rPr>
          <w:rtl w:val="true"/>
        </w:rPr>
        <w:t xml:space="preserve">تا </w:t>
      </w:r>
      <w:r>
        <w:rPr/>
        <w:t>56</w:t>
      </w:r>
      <w:r>
        <w:rPr>
          <w:rtl w:val="true"/>
        </w:rPr>
        <w:t>]</w:t>
      </w:r>
      <w:bookmarkEnd w:id="85"/>
    </w:p>
    <w:p>
      <w:pPr>
        <w:pStyle w:val="Heading4"/>
        <w:numPr>
          <w:ilvl w:val="3"/>
          <w:numId w:val="1"/>
        </w:numPr>
        <w:rPr/>
      </w:pPr>
      <w:bookmarkStart w:id="86" w:name="__RefHeading___Toc7193191_3224264995"/>
      <w:bookmarkStart w:id="87" w:name="_Toc35"/>
      <w:bookmarkEnd w:id="86"/>
      <w:r>
        <w:rPr>
          <w:rtl w:val="true"/>
        </w:rPr>
        <w:t>اشاره</w:t>
      </w:r>
      <w:bookmarkEnd w:id="8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قٰالاٰ رَبَّنٰا إِنَّنٰا نَخٰافُ أَنْ یَفْرُطَ عَلَیْنٰا أَوْ أَنْ یَطْغیٰ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تَخٰافٰا إِنَّنِی مَعَکُمٰا أَسْمَعُ وَ أَریٰ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فَأْتِیٰاهُ فَقُولاٰ إِنّٰا رَسُولاٰ رَبِّکَ فَأَرْسِلْ مَعَنٰا بَنِی إِسْرٰائِیلَ وَ لاٰ تُعَذِّبْهُمْ قَدْ جِئْنٰاکَ بِآیَةٍ مِنْ رَبِّکَ وَ اَلسَّلاٰمُ عَلیٰ مَنِ اِتَّبَعَ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أُوحِیَ إِلَیْنٰا أَنَّ اَلْعَذٰابَ عَلیٰ مَنْ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فَمَنْ رَبُّکُمٰا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اَلَّذِی أَعْطیٰ کُلَّ شَیْءٍ خَلْقَهُ ثُمَّ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بٰالُ اَلْقُرُونِ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عِلْمُهٰا عِنْدَ رَبِّی فِی کِتٰابٍ لاٰ یَضِلُّ رَبِّی وَ لاٰ یَنْسیٰ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مَهْداً وَ سَلَکَ لَکُمْ فِیهٰا سُبُلاً وَ أَنْزَلَ مِنَ اَلسَّمٰاءِ مٰاءً فَأَخْرَجْنٰا بِهِ أَزْوٰاجاً مِنْ نَبٰاتٍ شَتّٰی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اِرْعَوْا أَنْعٰامَکُمْ إِنَّ فِی ذٰلِکَ لَآیٰاتٍ لِأُولِی اَلنُّهیٰ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خَلَقْنٰاکُمْ وَ فِیهٰا نُعِیدُکُمْ وَ مِنْهٰا نُخْرِجُکُمْ تٰارَةً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أَرَیْنٰاهُ آیٰاتِنٰا کُلَّهٰا فَکَذَّبَ وَ أَبیٰ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88" w:name="pg13078_113562"/>
    </w:p>
    <w:p>
      <w:pPr>
        <w:pStyle w:val="Heading4"/>
        <w:numPr>
          <w:ilvl w:val="3"/>
          <w:numId w:val="1"/>
        </w:numPr>
        <w:rPr/>
      </w:pPr>
      <w:bookmarkStart w:id="89" w:name="__RefHeading___Toc7193193_3224264995"/>
      <w:bookmarkStart w:id="90" w:name="_Toc36"/>
      <w:bookmarkEnd w:id="88"/>
      <w:bookmarkEnd w:id="89"/>
      <w:r>
        <w:rPr>
          <w:rtl w:val="true"/>
        </w:rPr>
        <w:t>ترجمه</w:t>
      </w:r>
      <w:r>
        <w:rPr>
          <w:rtl w:val="true"/>
        </w:rPr>
        <w:t>:</w:t>
      </w:r>
      <w:bookmarkEnd w:id="90"/>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می‌ترسیم بما تجاوز کند یا راه طغیان پیش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شمایم می‌شنوم و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آیید 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فرستادگان خدای توایم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را با ما بفرست و آنها را عذاب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خدایت آیتی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کسی که پیرو هدایت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وحی شده است که عذاب بر کسی است که تکذیب کند و روی گردان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موسی،خدای شما کیست؟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ما همان است که آفرینش هر چیزی عطا کرد و او را رهنمون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 گذشتگان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آنها در کتابی است پیش خدای من که نه گمراه میشود و نه فراموش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زمین را برای شما گهواره ساخت و راه‌هایی در آن برای شما ایجاد کرد و از آسمان آبی نازل کرد که بدان جفتهایی از گیاهان مختلف رویانیدیم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چارپایانتان را بچرانید که در آن برای خردمندان آیاتی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خاک آفریدیم و به خاک برمیگردانیم و بار دیگر شما را از خاک بیرون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 خود را بفرعون نشان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تکذیب و امتناع کرد</w:t>
      </w:r>
      <w:r>
        <w:rPr>
          <w:rFonts w:eastAsia="IRNazanin" w:cs="IRNazanin"/>
          <w:color w:val="111111"/>
          <w:sz w:val="28"/>
          <w:szCs w:val="28"/>
          <w:rtl w:val="true"/>
          <w:lang w:bidi="fa-IR"/>
        </w:rPr>
        <w:t>.</w:t>
      </w:r>
    </w:p>
    <w:p>
      <w:pPr>
        <w:pStyle w:val="Heading4"/>
        <w:numPr>
          <w:ilvl w:val="3"/>
          <w:numId w:val="1"/>
        </w:numPr>
        <w:rPr/>
      </w:pPr>
      <w:bookmarkStart w:id="91" w:name="__RefHeading___Toc7193195_3224264995"/>
      <w:bookmarkStart w:id="92" w:name="_Toc37"/>
      <w:bookmarkEnd w:id="91"/>
      <w:r>
        <w:rPr>
          <w:rtl w:val="true"/>
        </w:rPr>
        <w:t>قرائت</w:t>
      </w:r>
      <w:r>
        <w:rPr>
          <w:rtl w:val="true"/>
        </w:rPr>
        <w:t>:</w:t>
      </w:r>
      <w:bookmarkEnd w:id="92"/>
    </w:p>
    <w:p>
      <w:pPr>
        <w:pStyle w:val="BookText"/>
        <w:rPr/>
      </w:pP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از کسایی بفتح لام و دیگران به سکون لام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اول جملۀ فعلیه در محل جر 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بنا بر دوم مفعول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قرائت یعقوب است و مصدر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و جمع است</w:t>
      </w:r>
      <w:r>
        <w:rPr>
          <w:rFonts w:eastAsia="IRNazanin" w:cs="IRNazanin"/>
          <w:color w:val="111111"/>
          <w:sz w:val="28"/>
          <w:szCs w:val="28"/>
          <w:rtl w:val="true"/>
          <w:lang w:bidi="fa-IR"/>
        </w:rPr>
        <w:t>.</w:t>
      </w:r>
    </w:p>
    <w:p>
      <w:pPr>
        <w:pStyle w:val="Heading4"/>
        <w:numPr>
          <w:ilvl w:val="3"/>
          <w:numId w:val="1"/>
        </w:numPr>
        <w:rPr/>
      </w:pPr>
      <w:bookmarkStart w:id="93" w:name="__RefHeading___Toc7193197_3224264995"/>
      <w:bookmarkStart w:id="94" w:name="_Toc38"/>
      <w:bookmarkEnd w:id="93"/>
      <w:r>
        <w:rPr>
          <w:rtl w:val="true"/>
        </w:rPr>
        <w:t>لغت</w:t>
      </w:r>
      <w:r>
        <w:rPr>
          <w:rtl w:val="true"/>
        </w:rPr>
        <w:t>:</w:t>
      </w:r>
      <w:bookmarkEnd w:id="94"/>
    </w:p>
    <w:p>
      <w:pPr>
        <w:pStyle w:val="BookText"/>
        <w:rPr/>
      </w:pP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هم بمعنی اسراف و تقدم از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 هم بمعنی تأخر از حق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هر عصری که در میان ایشان پیامبر یا امامی یا عالم مقتدایی باشد</w:t>
      </w:r>
      <w:bookmarkStart w:id="95" w:name="pg13078_113563"/>
    </w:p>
    <w:p>
      <w:pPr>
        <w:pStyle w:val="BookText"/>
        <w:rPr/>
      </w:pPr>
      <w:bookmarkEnd w:id="95"/>
      <w:r>
        <w:rPr>
          <w:rFonts w:ascii="IRNazanin" w:hAnsi="IRNazanin" w:eastAsia="IRNazanin"/>
          <w:color w:val="111111"/>
          <w:sz w:val="28"/>
          <w:sz w:val="28"/>
          <w:szCs w:val="28"/>
          <w:rtl w:val="true"/>
          <w:lang w:bidi="fa-IR"/>
        </w:rPr>
        <w:t>و اگر هیچیک از اینها نباشد قرن 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نهیه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خردمندان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لاولی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مردم را از زشتیها نهی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کارها به آراء ایشان منتهی می‌شود</w:t>
      </w:r>
      <w:r>
        <w:rPr>
          <w:rFonts w:eastAsia="IRNazanin" w:cs="IRNazanin"/>
          <w:color w:val="111111"/>
          <w:sz w:val="28"/>
          <w:szCs w:val="28"/>
          <w:rtl w:val="true"/>
          <w:lang w:bidi="fa-IR"/>
        </w:rPr>
        <w:t>.</w:t>
      </w:r>
    </w:p>
    <w:p>
      <w:pPr>
        <w:pStyle w:val="Heading4"/>
        <w:numPr>
          <w:ilvl w:val="3"/>
          <w:numId w:val="1"/>
        </w:numPr>
        <w:rPr/>
      </w:pPr>
      <w:bookmarkStart w:id="96" w:name="__RefHeading___Toc7193199_3224264995"/>
      <w:bookmarkStart w:id="97" w:name="_Toc39"/>
      <w:bookmarkEnd w:id="96"/>
      <w:r>
        <w:rPr>
          <w:rtl w:val="true"/>
        </w:rPr>
        <w:t>اعراب</w:t>
      </w:r>
      <w:r>
        <w:rPr>
          <w:rtl w:val="true"/>
        </w:rPr>
        <w:t>:</w:t>
      </w:r>
      <w:bookmarkEnd w:id="97"/>
    </w:p>
    <w:p>
      <w:pPr>
        <w:pStyle w:val="BookText"/>
        <w:rPr/>
      </w:pPr>
      <w:r>
        <w:rPr>
          <w:rFonts w:ascii="IRNazanin" w:hAnsi="IRNazanin" w:eastAsia="IRNazanin"/>
          <w:color w:val="111111"/>
          <w:sz w:val="28"/>
          <w:sz w:val="28"/>
          <w:szCs w:val="28"/>
          <w:rtl w:val="true"/>
          <w:lang w:bidi="fa-IR"/>
        </w:rPr>
        <w:t>اسمع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در محل رفع و خبر بعد از خبر یا در محل نصب و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عِلْمُهٰا عِنْدَ رَبِّی فِی 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آن یا صفت آن و منصوب بر حالیت یا خبر اول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ثانی یا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یَضِلُّ رَبِّی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یَوْماً لاٰ تَجْزِی نَفْسٌ عَنْ نَفْسٍ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جَعَلَ لَکُمُ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محلا مجرور و 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خبر مبتدای محذوف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نَبٰاتٍ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بعد از صفت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مطلق</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7193201_3224264995"/>
      <w:bookmarkStart w:id="99" w:name="_Toc40"/>
      <w:bookmarkEnd w:id="98"/>
      <w:r>
        <w:rPr>
          <w:rtl w:val="true"/>
        </w:rPr>
        <w:t>مقصود</w:t>
      </w:r>
      <w:r>
        <w:rPr>
          <w:rtl w:val="true"/>
        </w:rPr>
        <w:t>:</w:t>
      </w:r>
      <w:bookmarkEnd w:id="99"/>
    </w:p>
    <w:p>
      <w:pPr>
        <w:pStyle w:val="BookText"/>
        <w:rPr/>
      </w:pPr>
      <w:r>
        <w:rPr>
          <w:rFonts w:ascii="Amiri" w:hAnsi="Amiri" w:eastAsia="Amiri" w:cs="Amiri"/>
          <w:color w:val="111111"/>
          <w:sz w:val="28"/>
          <w:sz w:val="28"/>
          <w:szCs w:val="28"/>
          <w:rtl w:val="true"/>
          <w:lang w:bidi="ar-SA"/>
        </w:rPr>
        <w:t>قٰالاٰ رَبَّنٰا إِنَّنٰا نَخٰافُ أَنْ یَفْرُطَ عَلَیْنٰا أَوْ أَنْ یَطْغیٰ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خداوند موسی و هارون را مأمور کرد که نزد فرعون روند و او را دعوت کنند،گفتند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که ما را عذاب کند و در بد رفتاری نسبت بما از حد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می‌ترسیم پیش از آنکه بدلائل ما توجه کند ما را بکشد یا بر اثر رد گفتار ما بر کفر خویش بیفزاید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تَخٰافٰا إِنَّنِی مَعَکُمٰا أَسْمَعُ وَ أَریٰ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نترسید که من با شمایم و یار و نگهبان شما خواهم بود آنچه او از شما می‌پرسد،می‌شنوم و جواب</w:t>
      </w:r>
    </w:p>
    <w:p>
      <w:pPr>
        <w:pStyle w:val="BookText"/>
        <w:rPr/>
      </w:pPr>
      <w:r>
        <w:rPr>
          <w:rFonts w:ascii="IRNazanin" w:hAnsi="IRNazanin" w:eastAsia="IRNazanin"/>
          <w:color w:val="111111"/>
          <w:sz w:val="28"/>
          <w:sz w:val="28"/>
          <w:szCs w:val="28"/>
          <w:rtl w:val="true"/>
          <w:lang w:bidi="fa-IR"/>
        </w:rPr>
        <w:t>آن را به شما الهام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می‌بینم آنچه را که در بارۀ شما تصمیم می‌گیرد و از شما دفاع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یَصِلُونَ إِلَیْکُمٰا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دست نمی‌یابند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فَأْتِیٰاهُ فَقُولاٰ إِنّٰا رَسُولاٰ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دستور قبلی را که مجمل بود به تفصیل بیان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فرعون بیائید 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تو ما را پیش تو فرستاده که دعوتت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مَعَنٰا بَنِی إِسْرٰائِیلَ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را آزاد کن و آنها را با ما بفرست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تُعَذِّبْهُمْ قَدْ جِئْنٰاکَ بِآیَةٍ مِنْ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عذاب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معجزۀ واضحی داریم که روشنگر نبوت و رسالت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عَلیٰ مَنِ اتَّبَعَ الْهُدیٰ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سلام در اینجا درود و تحیت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مقصود این است که هر کس پیرو هدایت باشد از عذاب خدا سالم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قسمت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قَدْ أُوحِیَ إِلَیْنٰا أَنَّ الْعَذٰابَ عَلیٰ مَنْ کَذَّبَ وَ تَوَلّٰی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وحی شده است که هر کس نبوت ما را تکذیب کند و از آن روی گردان باشد،از عذاب خدا سالم نمی‌ماند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فَمَنْ رَبُّکُمٰا یٰا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نزد فرعون آمدند و فرمان خدا را ابلاغ کردند،فرعون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خدای تو کیست؟در اینجا با اینکه مخاطب هر دو هستند،از باب تغلیب فقط نام موسی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و یا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برای اختصار یکی حذف شده است نتیجۀ دیگر آن تساوی رءوس آیات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رَبُّنَا الَّذِی أَعْطیٰ کُلَّ شَیْءٍ خَلْقَهُ ثُمَّ 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می‌پرسید که خدای شما چگونه آدمی است؟اما موسی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ما نه از آن کسانی است که تو تصور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می‌توان خدا را به آثارش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بهر موجودی صورتش را بخشیده و او را بغذا و آب و تولید نسل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معنی از مجاهد و عطیه و مقاتل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بهر موجودی زوجش را عطا کرده و نکاح و آمیزش با او را به وی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مردم نعمتهای دنیا را عطا کرده و راه استفادۀ از آنها را به ایشان نشان داده و دستورات دین را در اختیار ایشان گذاشته تا از راه اجرای آن به نعمتهای آخرت نائل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فَمٰا بٰالُ الْقُرُونِ الْأُولیٰ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تکلیف امتهای گذشته که بخداوند اقرار نداشتند و بتها را می‌پرستیدند چیست؟مقصود از امتهای گذشته،قوم نوح و عاد و ثمود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عِلْمُهٰا عِنْدَ رَبِّی فِی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آنها پیش خداوند محفوظ است و خدا به اعمال ایشان علم دارد و آنها را کیفر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در لوح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کتاب،همان چیزی است که فرشتگان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فرعون این بود که چرا امم پیش،پس از مرگ برانگیخته نشدند؟ لاٰ یَضِلُّ رَبِّی وَ لاٰ یَنْسیٰ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از دست او نمی‌رود یا اینکه خطا نمی‌کند و فراموشی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جَعَلَ لَکُمُ الْأَرْضَ مَهْداً وَ سَلَکَ لَکُمْ فِیهٰا سُبُلاً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زمین را گهواره و بستر شما کرد و در زمین راه‌هایی برای شما بوجود آورد که به آسانی عبور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مِنَ السَّمٰاءِ 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از آسمان جهت شما باران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نقل مطالب موسی تمام می‌شود و خداوند دنبالۀ مطلب را در بارۀ باران برای مردم بیان داشته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فَأَخْرَجْنٰا بِهِ أَزْوٰاجاً مِنْ نَبٰاتٍ شَتّٰی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آب باران اصناف مختلف گیاهان را با گلهایی برنگ سرخ و سفید و سبز و زرد با طعمها و منافع مختلف از زمین خارج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برای خوراک انسان مفید هستند و بعضی بعنوان میوه مورد استفاده قرار میگیرند و بعضی برای حیوانات مفیدند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وَ ارْعَوْا أَنْعٰامَکُمْ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این روییدنیها بخورید و حیواناتتان را در آنها بچرانید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امر برای اباحه و یاد آوری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لِأُولِی النُّهیٰ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مطلب،راهنمایی‌هایی است برای خردمندانی که از ارتکاب محرمات خودداری می‌کنند و دارای تقوی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خَلَقْنٰاکُمْ وَ فِیهٰا نُعِیدُکُمْ وَ مِنْهٰا نُخْرِجُکُمْ تٰارَةً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پدرتان آدم را از خاک آفریده‌ایم و شما را پس از مرگ بخاک برمیگردانیم و در روز حشر شما را از خاک بیرون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أَرَیْنٰاهُ آیٰاتِنٰا کُلَّهٰا فَکَذَّبَ وَ أَبیٰ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تمام آیات نه‌گانه‌ای که بر نبوت موسی دلالت داشتند به فرعون ارائه کردیم ولی او همه را تکذیب کرد و از ایمان آوردن خودداری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آیٰاتِنٰا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کلیۀ آیات الهی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همان آیاتی است که بموسی عطا کرده بود</w:t>
      </w:r>
      <w:r>
        <w:rPr>
          <w:rFonts w:eastAsia="IRNazanin" w:cs="IRNazanin"/>
          <w:color w:val="111111"/>
          <w:sz w:val="28"/>
          <w:szCs w:val="28"/>
          <w:rtl w:val="true"/>
          <w:lang w:bidi="fa-IR"/>
        </w:rPr>
        <w:t>.</w:t>
      </w:r>
      <w:bookmarkStart w:id="100" w:name="pg13078_113567"/>
    </w:p>
    <w:p>
      <w:pPr>
        <w:pStyle w:val="Heading3"/>
        <w:numPr>
          <w:ilvl w:val="2"/>
          <w:numId w:val="1"/>
        </w:numPr>
        <w:rPr/>
      </w:pPr>
      <w:bookmarkStart w:id="101" w:name="__RefHeading___Toc7193203_3224264995"/>
      <w:bookmarkStart w:id="102" w:name="_Toc41"/>
      <w:bookmarkEnd w:id="100"/>
      <w:bookmarkEnd w:id="101"/>
      <w:r>
        <w:rPr>
          <w:rtl w:val="true"/>
        </w:rPr>
        <w:t>[</w:t>
      </w:r>
      <w:r>
        <w:rPr>
          <w:rtl w:val="true"/>
        </w:rPr>
        <w:t xml:space="preserve">سوره طه </w:t>
      </w:r>
      <w:r>
        <w:rPr>
          <w:rtl w:val="true"/>
        </w:rPr>
        <w:t>(</w:t>
      </w:r>
      <w:r>
        <w:rPr/>
        <w:t>20</w:t>
      </w:r>
      <w:r>
        <w:rPr>
          <w:rtl w:val="true"/>
        </w:rPr>
        <w:t xml:space="preserve">): </w:t>
      </w:r>
      <w:r>
        <w:rPr>
          <w:rtl w:val="true"/>
        </w:rPr>
        <w:t xml:space="preserve">آیات </w:t>
      </w:r>
      <w:r>
        <w:rPr/>
        <w:t>57</w:t>
      </w:r>
      <w:r>
        <w:rPr>
          <w:rtl w:val="true"/>
        </w:rPr>
        <w:t xml:space="preserve"> </w:t>
      </w:r>
      <w:r>
        <w:rPr>
          <w:rtl w:val="true"/>
        </w:rPr>
        <w:t xml:space="preserve">تا </w:t>
      </w:r>
      <w:r>
        <w:rPr/>
        <w:t>66</w:t>
      </w:r>
      <w:r>
        <w:rPr>
          <w:rtl w:val="true"/>
        </w:rPr>
        <w:t>]</w:t>
      </w:r>
      <w:bookmarkEnd w:id="102"/>
    </w:p>
    <w:p>
      <w:pPr>
        <w:pStyle w:val="Heading4"/>
        <w:numPr>
          <w:ilvl w:val="3"/>
          <w:numId w:val="1"/>
        </w:numPr>
        <w:rPr/>
      </w:pPr>
      <w:bookmarkStart w:id="103" w:name="__RefHeading___Toc7193205_3224264995"/>
      <w:bookmarkStart w:id="104" w:name="_Toc42"/>
      <w:bookmarkEnd w:id="103"/>
      <w:r>
        <w:rPr>
          <w:rtl w:val="true"/>
        </w:rPr>
        <w:t>اشاره</w:t>
      </w:r>
      <w:bookmarkEnd w:id="10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 جِئْتَنٰا لِتُخْرِجَنٰا مِنْ أَرْضِنٰا بِسِحْرِکَ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فَلَنَأْتِیَنَّکَ بِسِحْرٍ مِثْلِهِ فَاجْعَلْ بَیْنَنٰا وَ بَیْنَکَ مَوْعِداً لاٰ نُخْلِفُهُ نَحْنُ وَ لاٰ أَنْتَ مَکٰاناً 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مَوْعِدُکُمْ یَوْمُ اَلزِّینَةِ وَ أَنْ یُحْشَرَ اَلنّٰاسُ 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فِرْعَوْنُ فَجَمَعَ کَیْدَهُ ثُمَّ أَتیٰ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مُوسیٰ وَیْلَکُمْ لاٰ تَفْتَرُوا عَلَی اَللّٰهِ کَذِباً فَیُسْحِتَکُمْ بِعَذٰابٍ وَ قَدْ خٰابَ مَنِ اِفْتَریٰ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أَمْرَهُمْ بَیْنَهُمْ وَ أَسَرُّوا اَلنَّجْویٰ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هٰذٰانِ لَسٰاحِرٰانِ یُرِیدٰانِ أَنْ یُخْرِجٰاکُمْ مِنْ أَرْضِکُمْ بِسِحْرِهِمٰا وَ یَذْهَبٰا بِطَرِیقَتِکُمُ اَلْمُثْلیٰ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کَیْدَکُمْ ثُمَّ اِئْتُوا صَفًّا وَ قَدْ أَفْلَحَ اَلْیَوْمَ مَنِ اِسْتَعْلیٰ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إِمّٰا أَنْ تُلْقِیَ وَ إِمّٰا أَنْ نَکُونَ أَوَّلَ مَنْ أَلْقیٰ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أَلْقُوا فَإِذٰا حِبٰالُهُمْ وَ عِصِیُّهُمْ یُخَیَّلُ إِلَیْهِ مِنْ سِحْرِهِمْ أَنَّهٰا تَسْعیٰ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bookmarkStart w:id="105" w:name="pg13078_113568"/>
    </w:p>
    <w:p>
      <w:pPr>
        <w:pStyle w:val="Heading4"/>
        <w:numPr>
          <w:ilvl w:val="3"/>
          <w:numId w:val="1"/>
        </w:numPr>
        <w:rPr/>
      </w:pPr>
      <w:bookmarkStart w:id="106" w:name="__RefHeading___Toc7193207_3224264995"/>
      <w:bookmarkStart w:id="107" w:name="_Toc43"/>
      <w:bookmarkEnd w:id="105"/>
      <w:bookmarkEnd w:id="106"/>
      <w:r>
        <w:rPr>
          <w:rtl w:val="true"/>
        </w:rPr>
        <w:t>ترجمه</w:t>
      </w:r>
      <w:r>
        <w:rPr>
          <w:rtl w:val="true"/>
        </w:rPr>
        <w:t>:</w:t>
      </w:r>
      <w:bookmarkEnd w:id="107"/>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موسی،آمده‌ای که با سحر خود ما را از سرزمینمان خارج گردانی؟ما هم سحری مثل سحر تو خواهیم آورد،میان ما و خودت وعده‌گاهی قرار ده که ما و تو از آن وعده‌گاه مساوی تخلف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وعده‌گاه شما روز زینت و هنگام بامداد است که مردم از خانه‌ها خارج می‌شوند،فرعون از موسی منصرف گردید و تدبیر و نیرنگ خود را فراهم آورد سپس بیامد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ایشان گفت وای بر شما،بخداوند نسبت دروغ ندهید که شما را گرفتار عذاب می‌کند و آنهایی که بخدا نسبت دروغ میدهند زیانکارند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بارۀ موسی به نزاع پرداختند و نجوای خود را مخفی داشته،گفتند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دو،ساحرانی هستند که میخواهند شما را با سحر خود از سرزمینتان خارج گردانند و طریقۀ برتر شما را از کف شما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تدبیر خود را فراهم کنید و صف ببندید که امروز پیروزی از آن کسی است که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یا تو عصا را می‌اندازی یا ما اولین کسی هستیم که وسائل خود را می‌افکنیم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بیفکنید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ریسمانها و عصاهایشان از نیروی سحرشان بخیال موسی حرکت میکردند</w:t>
      </w:r>
      <w:r>
        <w:rPr>
          <w:rFonts w:eastAsia="IRNazanin" w:cs="IRNazanin"/>
          <w:color w:val="111111"/>
          <w:sz w:val="28"/>
          <w:szCs w:val="28"/>
          <w:rtl w:val="true"/>
          <w:lang w:bidi="fa-IR"/>
        </w:rPr>
        <w:t>.</w:t>
      </w:r>
    </w:p>
    <w:p>
      <w:pPr>
        <w:pStyle w:val="Heading4"/>
        <w:numPr>
          <w:ilvl w:val="3"/>
          <w:numId w:val="1"/>
        </w:numPr>
        <w:rPr/>
      </w:pPr>
      <w:bookmarkStart w:id="108" w:name="__RefHeading___Toc7193209_3224264995"/>
      <w:bookmarkStart w:id="109" w:name="_Toc44"/>
      <w:bookmarkEnd w:id="108"/>
      <w:r>
        <w:rPr>
          <w:rtl w:val="true"/>
        </w:rPr>
        <w:t>قرائت</w:t>
      </w:r>
      <w:r>
        <w:rPr>
          <w:rtl w:val="true"/>
        </w:rPr>
        <w:t>:</w:t>
      </w:r>
      <w:bookmarkEnd w:id="109"/>
    </w:p>
    <w:p>
      <w:pPr>
        <w:pStyle w:val="BookText"/>
        <w:rPr/>
      </w:pPr>
      <w:r>
        <w:rPr>
          <w:rFonts w:ascii="IRNazanin" w:hAnsi="IRNazanin" w:eastAsia="IRNazanin"/>
          <w:color w:val="111111"/>
          <w:sz w:val="28"/>
          <w:sz w:val="28"/>
          <w:szCs w:val="28"/>
          <w:rtl w:val="true"/>
          <w:lang w:bidi="fa-IR"/>
        </w:rPr>
        <w:t>لا نخلفه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به جزم و باقی به رفع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بنا بر این است که جواب امر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رفع در محل نصب و صفت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حجازیان و ابو عمرو و کسایی بکسر سین و دیگران بضم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صفات بضم سین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به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 و در این صورت ظرف است و دیگران به رفع خوانده‌اند و خبر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موعدکم یوم 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فیسحتکم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غیر از ابو بکر بضم یاء از باب افعال و دیگران بفتح یاء بصیغۀ ثلاثی مجرد خوانده‌اند و هر دو بیک معنی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 و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مخففۀ از مثقله</w:t>
      </w:r>
      <w:bookmarkStart w:id="110" w:name="pg13078_113569"/>
    </w:p>
    <w:p>
      <w:pPr>
        <w:pStyle w:val="BookText"/>
        <w:rPr/>
      </w:pPr>
      <w:bookmarkEnd w:id="110"/>
      <w:r>
        <w:rPr>
          <w:rFonts w:ascii="IRNazanin" w:hAnsi="IRNazanin" w:eastAsia="IRNazanin"/>
          <w:color w:val="111111"/>
          <w:sz w:val="28"/>
          <w:sz w:val="28"/>
          <w:szCs w:val="28"/>
          <w:rtl w:val="true"/>
          <w:lang w:bidi="fa-IR"/>
        </w:rPr>
        <w:t>است که اسم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و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و در این صورت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مخففۀ از مثقله محذوف و جمله خبر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لام هم برای 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که در اینصورت،بقولی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بقولی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محذوف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ابن کثیر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تشدید داده و وجه آن یا این است که نون عوض از الف محذوف است یا برای فرق میان کلمات مبهم و غیر مبهم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بهمزۀ وصل و فتح میم و دیگران از باب افعال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روح و زید به تاء و دیگران به یاء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قرائت اول،نائب فاعل ضمیر مستتر و عائد به حبال و بنا بر قرائت دوم نائب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11" w:name="__RefHeading___Toc7193211_3224264995"/>
      <w:bookmarkStart w:id="112" w:name="_Toc45"/>
      <w:bookmarkEnd w:id="111"/>
      <w:r>
        <w:rPr>
          <w:rtl w:val="true"/>
        </w:rPr>
        <w:t>مقصود</w:t>
      </w:r>
      <w:r>
        <w:rPr>
          <w:rtl w:val="true"/>
        </w:rPr>
        <w:t>:</w:t>
      </w:r>
      <w:bookmarkEnd w:id="112"/>
    </w:p>
    <w:p>
      <w:pPr>
        <w:pStyle w:val="BookText"/>
        <w:rPr/>
      </w:pPr>
      <w:r>
        <w:rPr>
          <w:rFonts w:ascii="IRNazanin" w:hAnsi="IRNazanin" w:eastAsia="IRNazanin"/>
          <w:color w:val="111111"/>
          <w:sz w:val="28"/>
          <w:sz w:val="28"/>
          <w:szCs w:val="28"/>
          <w:rtl w:val="true"/>
          <w:lang w:bidi="fa-IR"/>
        </w:rPr>
        <w:t>اکنون خداوند حکایت میکند که فرعون به موسی نسبت سحر داد تا مردم را به اشتباه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جِئْتَنٰا لِتُخْرِجَنٰا مِنْ أَرْضِنٰا بِسِحْرِکَ یٰا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آمده‌ای که ما را به سحر خویش از سرزمینمان بیرون کنی؟ فَلَنَأْتِیَنَّکَ بِسِحْرٍ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سحری همچون سحر تو خواهیم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فَاجْعَلْ بَیْنَنٰا وَ بَیْنَکَ مَوْعِداً لاٰ نُخْلِفُهُ نَحْنُ وَ لاٰ أَنْتَ مَکٰاناً سُویً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وعده‌گاه قرار ده که ما و تو در موقع معین در آنجا حاضر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باید از نظر مسافت برای ما و تو یکسان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مَوْعِدُکُمْ یَوْمُ الزِّینَةِ وَ أَنْ یُحْشَرَ النّٰاسُ ضُحًی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مصر یکی از روزها را روز زینت 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مردم لباس نو می‌پوشیدند و بازارها را تزیین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وعده گذاشت که در بامداد همان روز که مردم از خانه‌ها خارج می‌شوند،در محل مخصوص اجتماع کنند و جریانات را از نزدیک تماشا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هیچگونه شبهه‌ای برای کسی باقی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فَتَوَلّٰی فِرْعَوْنُ فَجَمَعَ کَیْدَهُ ثُمَّ أَتیٰ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از موسی جدا شد و نیرنگهای خود را فراهم کرد و در وقت مقرر به وعده‌گاه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لَهُمْ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ساحران را که سحر خود را برای مقابله با اعجاز موسی حاضر کرده بودند،موعظه کرد و به آنها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برای تهدید بکار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شما را گرفتار ویل و عذاب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منادی باشد و در این صورت دعای عذاب برای آنها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دو کلمه است به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شما تعجب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تَفْتَرُوا عَلَی اللّٰهِ کَذِباً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را شریک خدا نسازید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بخدا دروغ نبندید و معجزات مرا به سحر و سحر خود را به حق و فرعون را به الوهیت و خداوندی نسبت ندهید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فَیُسْحِتَکُمْ بِعَذٰابٍ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را گرفتار عذاب و هلاکت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سحت تراشیدن تمام موهای سر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سحته اللّٰه و اسحته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او را مستأصل و هلاک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خٰابَ مَنِ افْتَریٰ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نسبت دروغ بخدا بدهد زیانکار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چنین کسی امیدش از خدا و بهشت قطع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فَتَنٰازَعُوا أَمْرَهُمْ بَیْنَهُمْ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بارۀ موسی و هارون و فرعون به مشاوره پرداختند و هر کدام در رد عقیدۀ دیگری و اثبات نظر خود کوشش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ساحران در بارۀ عصاها و ریسمانها و اینکه کدامیک آغاز کنند،به شور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أَسَرُّوا النَّجْویٰ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مطالب خود را پوشیده از فرعون برای یکدیگر بیان کرده،گفتند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موسی بر ما غالب آمد از او تبعیت می‌کنیم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موسی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نحوی پرداخته،گفتند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 سخن ساحران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نجوای آنها این بود که اگر او ساحر است بر او غالب می‌آییم و اگر از جانب خداست پیروز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ساحران سخن خود را از موسی و هارون مخفی داشتند و با فرعون به نجوی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 هٰذٰانِ لَسٰاحِرٰانِ یُرِیدٰانِ أَنْ یُخْرِجٰاکُمْ مِنْ أَرْضِکُمْ بِسِحْرِهِمٰا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و اطرافیانش بمردم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برادر ساحرانی هستند که میخواهند شما را با سحر خویش از سرزمین مصر خارج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یَذْهَبٰا بِطَرِیقَتِکُمُ الْمُثْلیٰ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شما را که بهترین و نزدیکترین راه بحق است از شما بگیرند و مردم را متوجه خویش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که از لحاظ عدد و ثروت،اکثریت داشتند،طریقه و وسیلۀ زندگی مصریان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می‌ترسیدند که موسی و هارون بنی اسرائیل را با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می‌خواهند دین و آیین پسندیدۀ شما را از شما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فَأَجْمِعُوا کَیْدَکُمْ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تدبیرها و نیرنگ‌های خود را بکار اندازید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ائْتُوا صَفًّا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صف بسته بیائید تا نظم و هیبت خود را بهتر نشان دهید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صف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روز عید جهت نماز در آنجا جمع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أَفْلَحَ الْیَوْمَ مَنِ اسْتَعْلیٰ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سعادتمند کسی است که غلبه و برتری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جمله،تتمۀ قول فرعون به ساحران است و 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خود ساحران بیکدیگر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مُوسیٰ إِمّٰا أَنْ تُلْقِیَ وَ إِمّٰا أَنْ نَکُونَ أَوَّلَ مَنْ أَلْقیٰ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موسی را مخیر کردند که عصای خود را اول بیفکند یا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بَلْ أَلْقُوا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اول بیندازید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بود</w:t>
      </w:r>
    </w:p>
    <w:p>
      <w:pPr>
        <w:pStyle w:val="BookText"/>
        <w:rPr/>
      </w:pPr>
      <w:r>
        <w:rPr>
          <w:rFonts w:ascii="IRNazanin" w:hAnsi="IRNazanin" w:eastAsia="IRNazanin"/>
          <w:color w:val="111111"/>
          <w:sz w:val="28"/>
          <w:sz w:val="28"/>
          <w:szCs w:val="28"/>
          <w:rtl w:val="true"/>
          <w:lang w:bidi="fa-IR"/>
        </w:rPr>
        <w:t>که وقتی موسی عصای خود را بیندازد و سحر آنها را باطل کند،تأثیر بیشتری در دلها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حِبٰالُهُمْ وَ عِصِیُّهُمْ یُخَیَّلُ إِلَیْهِ مِنْ سِحْرِهِمْ أَنَّهٰا تَسْعیٰ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خیال میکرد که ریسمانها و عصاهای ایشان حرکت می‌کنند،برخی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فرعون خیال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میکرد،بواسطۀ این است که ریسمانها و عصاها حقیقةً حرکت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نظر به اینکه در داخل آنها جیوه ریخته بودند، همین که آفتاب گرم شد،جیوه بالا رفت و چیزهایی که جیوه در داخل آنها بود بحرکت در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این صحنه می‌نگریست و رمز آن را نمیدانست،گمان میکرد که واقعاً ریسمانها و عصاها بحرکت در آمده‌اند</w:t>
      </w:r>
      <w:r>
        <w:rPr>
          <w:rFonts w:eastAsia="IRNazanin" w:cs="IRNazanin"/>
          <w:color w:val="111111"/>
          <w:sz w:val="28"/>
          <w:szCs w:val="28"/>
          <w:rtl w:val="true"/>
          <w:lang w:bidi="fa-IR"/>
        </w:rPr>
        <w:t>.</w:t>
      </w:r>
      <w:bookmarkStart w:id="113" w:name="pg13078_113573"/>
    </w:p>
    <w:p>
      <w:pPr>
        <w:pStyle w:val="Heading3"/>
        <w:numPr>
          <w:ilvl w:val="2"/>
          <w:numId w:val="1"/>
        </w:numPr>
        <w:rPr/>
      </w:pPr>
      <w:bookmarkStart w:id="114" w:name="__RefHeading___Toc7193213_3224264995"/>
      <w:bookmarkStart w:id="115" w:name="_Toc46"/>
      <w:bookmarkEnd w:id="113"/>
      <w:bookmarkEnd w:id="114"/>
      <w:r>
        <w:rPr>
          <w:rtl w:val="true"/>
        </w:rPr>
        <w:t>[</w:t>
      </w:r>
      <w:r>
        <w:rPr>
          <w:rtl w:val="true"/>
        </w:rPr>
        <w:t xml:space="preserve">سوره طه </w:t>
      </w:r>
      <w:r>
        <w:rPr>
          <w:rtl w:val="true"/>
        </w:rPr>
        <w:t>(</w:t>
      </w:r>
      <w:r>
        <w:rPr/>
        <w:t>20</w:t>
      </w:r>
      <w:r>
        <w:rPr>
          <w:rtl w:val="true"/>
        </w:rPr>
        <w:t xml:space="preserve">): </w:t>
      </w:r>
      <w:r>
        <w:rPr>
          <w:rtl w:val="true"/>
        </w:rPr>
        <w:t xml:space="preserve">آیات </w:t>
      </w:r>
      <w:r>
        <w:rPr/>
        <w:t>67</w:t>
      </w:r>
      <w:r>
        <w:rPr>
          <w:rtl w:val="true"/>
        </w:rPr>
        <w:t xml:space="preserve"> </w:t>
      </w:r>
      <w:r>
        <w:rPr>
          <w:rtl w:val="true"/>
        </w:rPr>
        <w:t xml:space="preserve">تا </w:t>
      </w:r>
      <w:r>
        <w:rPr/>
        <w:t>76</w:t>
      </w:r>
      <w:r>
        <w:rPr>
          <w:rtl w:val="true"/>
        </w:rPr>
        <w:t>]</w:t>
      </w:r>
      <w:bookmarkEnd w:id="115"/>
    </w:p>
    <w:p>
      <w:pPr>
        <w:pStyle w:val="Heading4"/>
        <w:numPr>
          <w:ilvl w:val="3"/>
          <w:numId w:val="1"/>
        </w:numPr>
        <w:rPr/>
      </w:pPr>
      <w:bookmarkStart w:id="116" w:name="__RefHeading___Toc7193215_3224264995"/>
      <w:bookmarkStart w:id="117" w:name="_Toc47"/>
      <w:bookmarkEnd w:id="116"/>
      <w:r>
        <w:rPr>
          <w:rtl w:val="true"/>
        </w:rPr>
        <w:t>اشاره</w:t>
      </w:r>
      <w:bookmarkEnd w:id="11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فَأَوْجَسَ فِی نَفْسِهِ خِیفَةً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 تَخَفْ إِنَّکَ أَنْتَ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مٰا فِی یَمِینِکَ تَلْقَفْ مٰا صَنَعُوا إِنَّمٰا صَنَعُوا کَیْدُ سٰاحِرٍ وَ لاٰ یُفْلِحُ اَلسّٰاحِرُ حَیْثُ أَتیٰ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اَلسَّحَرَةُ سُجَّداً قٰالُوا آمَنّٰا بِرَبِّ هٰارُونَ وَ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نُؤْثِرَکَ عَلیٰ مٰا جٰاءَنٰا مِنَ اَلْبَیِّنٰاتِ وَ اَلَّذِی فَطَرَنٰا فَاقْضِ مٰا أَنْتَ قٰاضٍ إِنَّمٰا تَقْضِی هٰذِهِ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آمَنّٰا بِرَبِّنٰا لِیَغْفِرَ لَنٰا خَطٰایٰانٰا وَ مٰا أَکْرَهْتَنٰا عَلَیْهِ مِنَ اَلسِّحْرِ وَ اَللّٰهُ 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یَأْتِ رَبَّهُ مُجْرِماً فَإِنَّ لَهُ جَهَنَّمَ لاٰ یَمُوتُ فِیهٰا وَ لاٰ یَحْییٰ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یَأْتِهِ مُؤْمِناً قَدْ عَمِلَ اَلصّٰالِحٰاتِ فَأُولٰئِکَ لَهُمُ اَلدَّرَجٰاتُ اَلْعُلیٰ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تَجْرِی مِنْ تَحْتِهَا اَلْأَنْهٰارُ خٰالِدِینَ فِیهٰا وَ ذٰلِکَ جَزٰاءُ مَنْ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bookmarkStart w:id="118" w:name="pg13078_113574"/>
    </w:p>
    <w:p>
      <w:pPr>
        <w:pStyle w:val="Heading4"/>
        <w:numPr>
          <w:ilvl w:val="3"/>
          <w:numId w:val="1"/>
        </w:numPr>
        <w:rPr/>
      </w:pPr>
      <w:bookmarkStart w:id="119" w:name="__RefHeading___Toc7193217_3224264995"/>
      <w:bookmarkStart w:id="120" w:name="_Toc48"/>
      <w:bookmarkEnd w:id="118"/>
      <w:bookmarkEnd w:id="119"/>
      <w:r>
        <w:rPr>
          <w:rtl w:val="true"/>
        </w:rPr>
        <w:t>ترجمه</w:t>
      </w:r>
      <w:r>
        <w:rPr>
          <w:rtl w:val="true"/>
        </w:rPr>
        <w:t>:</w:t>
      </w:r>
      <w:bookmarkEnd w:id="120"/>
    </w:p>
    <w:p>
      <w:pPr>
        <w:pStyle w:val="BookText"/>
        <w:rPr/>
      </w:pPr>
      <w:r>
        <w:rPr>
          <w:rFonts w:ascii="IRNazanin" w:hAnsi="IRNazanin" w:eastAsia="IRNazanin"/>
          <w:color w:val="111111"/>
          <w:sz w:val="28"/>
          <w:sz w:val="28"/>
          <w:szCs w:val="28"/>
          <w:rtl w:val="true"/>
          <w:lang w:bidi="fa-IR"/>
        </w:rPr>
        <w:t>موسی در دل خود احساس ترس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 که تو برتری و بیفکن آنچه را که در دست داری تا آنچه ساختند ببلعد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ساختند نیرنگ جادوگر است و جادوگر از هر جا بیاید رستگار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به سجده افتاده،گفتند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بخدای موسی و هارون 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به شما اذن دهم باو ایمان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بزرگ شماست که سحر را بشما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پایتان را بطور مخالف می‌برم و شما را در شاخه‌های نخل می‌آویزم و خواهید دانست که کدامیک از ما از لحاظ عذاب شدیدتر و باقی‌تریم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بر بیناتی که موسی برای ما آورده است و بر خدایی که ما را آفریده ترجیح نمیدهیم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حکمی خواهی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در زندگی این جهان حکمروا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خدای خویش ایمان آورده‌ایم تا خطاهای ما را بیامرزد و از سحر ما که به اجبار تو بوده صرف نظر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 و باقی‌تر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گنهکارانه نزد خدا آید،برایش آتش جهنم است که در آنجا نه می‌میرد و نه زنده می‌شود و کسانی که با ایمان نزد خدا آیند و کارهای شایسته کرده باشند،بر ایشان درجات عالی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بهشت‌های عدن که از زیر آنها نهرها 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جزای کسی که خود را تزکیه کند</w:t>
      </w:r>
      <w:r>
        <w:rPr>
          <w:rFonts w:eastAsia="IRNazanin" w:cs="IRNazanin"/>
          <w:color w:val="111111"/>
          <w:sz w:val="28"/>
          <w:szCs w:val="28"/>
          <w:rtl w:val="true"/>
          <w:lang w:bidi="fa-IR"/>
        </w:rPr>
        <w:t>.</w:t>
      </w:r>
    </w:p>
    <w:p>
      <w:pPr>
        <w:pStyle w:val="Heading4"/>
        <w:numPr>
          <w:ilvl w:val="3"/>
          <w:numId w:val="1"/>
        </w:numPr>
        <w:rPr/>
      </w:pPr>
      <w:bookmarkStart w:id="121" w:name="__RefHeading___Toc7193219_3224264995"/>
      <w:bookmarkStart w:id="122" w:name="_Toc49"/>
      <w:bookmarkEnd w:id="121"/>
      <w:r>
        <w:rPr>
          <w:rtl w:val="true"/>
        </w:rPr>
        <w:t>قرائت</w:t>
      </w:r>
      <w:r>
        <w:rPr>
          <w:rtl w:val="true"/>
        </w:rPr>
        <w:t>:</w:t>
      </w:r>
      <w:bookmarkEnd w:id="12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ذکوان به رفع و دیگران به جزم خوانده‌اند،لکن حفص به تخفیف و باقی به تشدید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آن برای این است که حال و جزم آن بنا بر این است که جواب است</w:t>
      </w:r>
      <w:r>
        <w:rPr>
          <w:rFonts w:eastAsia="IRNazanin" w:cs="IRNazanin"/>
          <w:color w:val="111111"/>
          <w:sz w:val="28"/>
          <w:szCs w:val="28"/>
          <w:rtl w:val="true"/>
          <w:lang w:bidi="fa-IR"/>
        </w:rPr>
        <w:t>.</w:t>
      </w:r>
      <w:bookmarkStart w:id="123" w:name="pg13078_113575"/>
    </w:p>
    <w:p>
      <w:pPr>
        <w:pStyle w:val="BookText"/>
        <w:rPr/>
      </w:pPr>
      <w:bookmarkEnd w:id="123"/>
      <w:r>
        <w:rPr>
          <w:rFonts w:ascii="IRNazanin" w:hAnsi="IRNazanin" w:eastAsia="IRNazanin"/>
          <w:color w:val="111111"/>
          <w:sz w:val="28"/>
          <w:sz w:val="28"/>
          <w:szCs w:val="28"/>
          <w:rtl w:val="true"/>
          <w:lang w:bidi="fa-IR"/>
        </w:rPr>
        <w:t>کید 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 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قرائت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مصدر و بمعنای فاعل است</w:t>
      </w:r>
      <w:r>
        <w:rPr>
          <w:rFonts w:eastAsia="IRNazanin" w:cs="IRNazanin"/>
          <w:color w:val="111111"/>
          <w:sz w:val="28"/>
          <w:szCs w:val="28"/>
          <w:rtl w:val="true"/>
          <w:lang w:bidi="fa-IR"/>
        </w:rPr>
        <w:t>.</w:t>
      </w:r>
    </w:p>
    <w:p>
      <w:pPr>
        <w:pStyle w:val="Heading4"/>
        <w:numPr>
          <w:ilvl w:val="3"/>
          <w:numId w:val="1"/>
        </w:numPr>
        <w:rPr/>
      </w:pPr>
      <w:bookmarkStart w:id="124" w:name="__RefHeading___Toc7193221_3224264995"/>
      <w:bookmarkStart w:id="125" w:name="_Toc50"/>
      <w:bookmarkEnd w:id="124"/>
      <w:r>
        <w:rPr>
          <w:rtl w:val="true"/>
        </w:rPr>
        <w:t>لغت</w:t>
      </w:r>
      <w:r>
        <w:rPr>
          <w:rtl w:val="true"/>
        </w:rPr>
        <w:t>:</w:t>
      </w:r>
      <w:bookmarkEnd w:id="125"/>
    </w:p>
    <w:p>
      <w:pPr>
        <w:pStyle w:val="BookText"/>
        <w:rPr/>
      </w:pPr>
      <w:r>
        <w:rPr>
          <w:rFonts w:ascii="IRNazanin" w:hAnsi="IRNazanin" w:eastAsia="IRNazanin"/>
          <w:color w:val="111111"/>
          <w:sz w:val="28"/>
          <w:sz w:val="28"/>
          <w:szCs w:val="28"/>
          <w:rtl w:val="true"/>
          <w:lang w:bidi="fa-IR"/>
        </w:rPr>
        <w:t>لقف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پاکی و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مال هم همین است زیرا باعث زیادی مال می‌شود</w:t>
      </w:r>
      <w:r>
        <w:rPr>
          <w:rFonts w:eastAsia="IRNazanin" w:cs="IRNazanin"/>
          <w:color w:val="111111"/>
          <w:sz w:val="28"/>
          <w:szCs w:val="28"/>
          <w:rtl w:val="true"/>
          <w:lang w:bidi="fa-IR"/>
        </w:rPr>
        <w:t>.</w:t>
      </w:r>
    </w:p>
    <w:p>
      <w:pPr>
        <w:pStyle w:val="Heading4"/>
        <w:numPr>
          <w:ilvl w:val="3"/>
          <w:numId w:val="1"/>
        </w:numPr>
        <w:rPr/>
      </w:pPr>
      <w:bookmarkStart w:id="126" w:name="__RefHeading___Toc7193223_3224264995"/>
      <w:bookmarkStart w:id="127" w:name="_Toc51"/>
      <w:bookmarkEnd w:id="126"/>
      <w:r>
        <w:rPr>
          <w:rtl w:val="true"/>
        </w:rPr>
        <w:t>اعراب</w:t>
      </w:r>
      <w:r>
        <w:rPr>
          <w:rtl w:val="true"/>
        </w:rPr>
        <w:t>:</w:t>
      </w:r>
      <w:bookmarkEnd w:id="127"/>
    </w:p>
    <w:p>
      <w:pPr>
        <w:pStyle w:val="BookText"/>
        <w:rPr/>
      </w:pPr>
      <w:r>
        <w:rPr>
          <w:rFonts w:ascii="Amiri" w:hAnsi="Amiri" w:eastAsia="Amiri" w:cs="Amiri"/>
          <w:color w:val="111111"/>
          <w:sz w:val="28"/>
          <w:sz w:val="28"/>
          <w:szCs w:val="28"/>
          <w:rtl w:val="true"/>
          <w:lang w:bidi="ar-SA"/>
        </w:rPr>
        <w:t>مٰا صَنَعُوا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ان آمَنْتُمْ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اولی به معنی تصدیق و دومی به معنی ایمان ضد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خِلاٰفٍ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جُذُوعِ النَّخْلِ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أَیُّنٰا أَشَدُّ عَذٰاباً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است یعنی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لفظ آن عمل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فَطَرَنٰا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اینکه و او برای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الْحَیٰاةَ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هذه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هذه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و بنا بر ثانی مفعول فیه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w:t>
      </w:r>
    </w:p>
    <w:p>
      <w:pPr>
        <w:pStyle w:val="Heading4"/>
        <w:numPr>
          <w:ilvl w:val="3"/>
          <w:numId w:val="1"/>
        </w:numPr>
        <w:rPr/>
      </w:pPr>
      <w:bookmarkStart w:id="128" w:name="__RefHeading___Toc7193225_3224264995"/>
      <w:bookmarkStart w:id="129" w:name="_Toc52"/>
      <w:bookmarkEnd w:id="128"/>
      <w:r>
        <w:rPr>
          <w:rtl w:val="true"/>
        </w:rPr>
        <w:t>مقصود</w:t>
      </w:r>
      <w:r>
        <w:rPr>
          <w:rtl w:val="true"/>
        </w:rPr>
        <w:t>:</w:t>
      </w:r>
      <w:bookmarkEnd w:id="129"/>
    </w:p>
    <w:p>
      <w:pPr>
        <w:pStyle w:val="BookText"/>
        <w:rPr/>
      </w:pPr>
      <w:r>
        <w:rPr>
          <w:rFonts w:ascii="Amiri" w:hAnsi="Amiri" w:eastAsia="Amiri" w:cs="Amiri"/>
          <w:color w:val="111111"/>
          <w:sz w:val="28"/>
          <w:sz w:val="28"/>
          <w:szCs w:val="28"/>
          <w:rtl w:val="true"/>
          <w:lang w:bidi="ar-SA"/>
        </w:rPr>
        <w:t>فَأَوْجَسَ فِی نَفْسِهِ خِیفَةً مُوسیٰ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دیدن منظرۀ سحر آمیز ایشان احساس ترس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ترسید که مردم دچار اشتباه شوند و گمان کنند که عمل ساحران مانند اعجاز موسی است و از تبعیت وی خودداری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جبائی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بقولی طبیعی هر انسانی است که از دیدن منظرۀ هولناک بترسد و موسی هم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موسی از این بود که مردم پیش از دیدن اعجاز وی متفرق شوند و او نتواند شبهه را از قلب ایشان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نمیدانست که آیا عصایش وقتی اژدها شد می‌تواند بر آنچه ساحران آورده بودند غلبه کند یا نه؟از این جهت می‌ترسید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عصایش اژدها می‌شد و مارهای ساحران را نمی‌بلعید،ساحران مدعی می‌شدند که با موسی برابر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که زور و زر و هوی و هوس نیز طرفدار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عصایش اژدها شد و نیرنگ ساحران باطل گردید،این ترس برطرف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لاٰ تَخَفْ إِنَّکَ أَنْتَ الْأَعْلیٰ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بموسی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بواسطۀ پیروزی و غلبه،برتر خواهی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 مٰا فِی یَمِینِکَ تَلْقَفْ مٰا صَنَعُوا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را بیفکن تا ریسمان‌ها و عصاهای آنها را ببلعد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اینها اجسامی بیش نیستند و صانع آنها بر آنها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عصا را افکند،اژدهایی شد و اطراف صفوف گردش کرد تا همگان او را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بطرف ریسمانها و عصاها رفت و همه را بلعید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آن را گرفت و بشکل عصا در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صَنَعُوا کَیْدُ سٰاحِرٍ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آنها کرده‌اند،مکر و نیرنگ ساحران است و واقعیتی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یُفْلِحُ السّٰاحِرُ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سحر حقیقتی ندارد،کار ساحر موجب پیروزی و رستگاری او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 أَتیٰ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 در هر جا باشد و هر جا سحر کند،سرانجامش شکست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فَأُلْقِیَ السَّحَرَةُ سُجَّداً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واقعۀ حیرت انگیز،ساحران اولین کسانی بودند که در برابر موسی تسلیم شدند و به سجده 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آمَنّٰا بِرَبِّ هٰارُونَ وَ مُوسیٰ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بخدای هارون و موسی 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خدا،خدای همگان است نه تنها هارون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علت اینکه</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هارون و موسی،این است که آنها فرستادگانش هستند و به برکت دعای آنها سحر ایشان باطل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آمَنْتُمْ لَهُ قَبْلَ أَنْ آذَنَ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پیش از آنکه از من اجازه بگیرید،بموسی ایمان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فرعون حاکی از جهل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فکر میکرد که کسی می‌تواند ایمان بیاورد که وی اذنش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اذن و امر این است که در امر ارادۀ آمر نیز هست ولی در اذن ارادۀ آمر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حَلَلْتُمْ فَاصْطٰادُوا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از احرام خارج شدید،صید کنید،اذن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بپای دارید،امر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لَکَبِیرُکُمُ الَّذِی عَلَّمَکُمُ السِّحْرَ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استاد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سحر را به شما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شاگرد در برابر استاد مغلوب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او رئیس و راهبر و پیشوا و شما پیروان او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ضعیف‌تر از او نیستید ولی بپاس احترام و احتشام او از معارضه و مبارزه خودداری 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فَلَأُقَطِّعَنَّ أَیْدِیَکُمْ وَ أَرْجُلَکُمْ مِنْ خِلاٰفٍ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دست راست و پای چپ شما را قطع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لَأُصَلِّبَنَّکُمْ فِی جُذُوعِ النَّخْلِ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بر شاخه‌های نخل بیاویزم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لَتَعْلَمُنَّ أَیُّنٰا أَشَدُّ عَذٰاباً وَ أَبْقیٰ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خواهید دانست که آیا من بر ایمان شما سخت گیرتر و پایدارترم یا خدای موسی بر بی‌ایمانی شما سخت گیرتر و پایدارتر است؟ قٰالُوا لَنْ نُؤْثِرَکَ عَلیٰ مٰا جٰاءَنٰا مِنَ الْبَیِّنٰاتِ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بفرعون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بر این ادله‌ای که بر صدق موسی دلالت دارند،ترجیح نمیدهیم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معجزاتی دارد که انجام آنها از دسترس قوای بشری خارج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فَطَرَنٰا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 بر خداوندی که آفریدگار ماست ترجیح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قسمت سوگند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خدایی که آفریدگار ماست سوگند ترا بر معجزات موسی ترجیح نمیدهیم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فَاقْضِ مٰا أَنْتَ قٰاضٍ</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که از دستت برمی‌آید بکن یا هر حکمی که</w:t>
      </w:r>
    </w:p>
    <w:p>
      <w:pPr>
        <w:pStyle w:val="BookText"/>
        <w:rPr/>
      </w:pPr>
      <w:r>
        <w:rPr>
          <w:rFonts w:ascii="IRNazanin" w:hAnsi="IRNazanin" w:eastAsia="IRNazanin"/>
          <w:color w:val="111111"/>
          <w:sz w:val="28"/>
          <w:sz w:val="28"/>
          <w:szCs w:val="28"/>
          <w:rtl w:val="true"/>
          <w:lang w:bidi="fa-IR"/>
        </w:rPr>
        <w:t>میخواهی صادر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ما از ایمان خود دست بردار نیستیم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تَقْضِی هٰذِهِ الْحَیٰاةَ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 کاری یا هر حکمی بکنی مخصوص این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عالم آخرت سلطه و حکومتی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زندگی این جهان را هر طور باشد می‌گذرانی نه زندگی آخرت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آمَنّٰا بِرَبِّنٰا لِیَغْفِرَ لَنٰا خَطٰایٰانٰا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بخدای خویش ایمان آورده‌ایم که از شرک و معاصی ما چشمپوشی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أَکْرَهْتَنٰا عَلَیْهِ مِنَ السِّحْرِ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سحر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اکراه و اجبار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سلاطین بر این بود که مردم را به آموختن سحر مجبور میکردند تا بتوانند در چنین مواقعی از آن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بن ابان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بفرعون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 در وقت خواب به ما نشان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آنها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دیدند عصایش از او پاسداری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سحر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ساحر وقتی بخواب می‌رود سحرش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فرعون قبول نکرد و آنها را مجبور کرد که سحر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خَیْرٌ وَ أَبْقیٰ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پاداشش برای ما از تو بهتر و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ثوابش برای مؤمنین بهتر و کیفرش برای عاصیان پایدارتر است و این جمله 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لَتَعْلَمُنَّ أَیُّنٰا أَشَدُّ عَذٰاباً وَ 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نقل گفتار ساحران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یَأْتِ رَبَّهُ مُجْرِماً فَإِنَّ لَهُ جَهَنَّمَ لاٰ یَمُوتُ فِیهٰا وَ لاٰ یَحْییٰ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 یعنی کافر یا کسی که رفتارش چون رفتار فرعون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مجرم باشند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پیشگاه خداوند آیند،گرفتار آتش دوزخند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نمی‌میرند تا راحت شوند و نه حیات دیگری که راحتی داشته باشد،پیدا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همواره گرفتار کیفرند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یَأْتِهِ مُؤْمِناً قَدْ عَمِلَ الصّٰالِحٰاتِ فَأُولٰئِکَ لَهُمُ الدَّرَجٰاتُ الْعُلیٰ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و انبیاء را تصدیق کرده باشند و بحضور خدا آیند و وظائف عملی خود را</w:t>
      </w:r>
    </w:p>
    <w:p>
      <w:pPr>
        <w:pStyle w:val="BookText"/>
        <w:rPr/>
      </w:pPr>
      <w:r>
        <w:rPr>
          <w:rFonts w:ascii="IRNazanin" w:hAnsi="IRNazanin" w:eastAsia="IRNazanin"/>
          <w:color w:val="111111"/>
          <w:sz w:val="28"/>
          <w:sz w:val="28"/>
          <w:szCs w:val="28"/>
          <w:rtl w:val="true"/>
          <w:lang w:bidi="fa-IR"/>
        </w:rPr>
        <w:t>انجام داده باشند،درجات بهشت که بعضی بر بعضی برتری دارد،برای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 تَجْرِی مِنْ تَحْتِهَا الْأَنْهٰارُ خٰالِدِینَ فِیهٰا وَ ذٰلِکَ جَزٰاءُ مَنْ تَزَکّٰی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بهشت‌هایی که محل اقامت است و رودها از زیر آنها روان است و بطور جاویدان در آنجا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ثواب و پاداشی که ذکر شد برای کسانی است که بوسیلۀ ایمان خود را پاک کرده و از آلودگی کفر و معصیت دور باشند</w:t>
      </w:r>
      <w:r>
        <w:rPr>
          <w:rFonts w:eastAsia="IRNazanin" w:cs="IRNazanin"/>
          <w:color w:val="111111"/>
          <w:sz w:val="28"/>
          <w:szCs w:val="28"/>
          <w:rtl w:val="true"/>
          <w:lang w:bidi="fa-IR"/>
        </w:rPr>
        <w:t>.</w:t>
      </w:r>
      <w:bookmarkStart w:id="130" w:name="pg13078_113580"/>
    </w:p>
    <w:p>
      <w:pPr>
        <w:pStyle w:val="Heading3"/>
        <w:numPr>
          <w:ilvl w:val="2"/>
          <w:numId w:val="1"/>
        </w:numPr>
        <w:rPr/>
      </w:pPr>
      <w:bookmarkStart w:id="131" w:name="__RefHeading___Toc7193227_3224264995"/>
      <w:bookmarkStart w:id="132" w:name="_Toc53"/>
      <w:bookmarkEnd w:id="130"/>
      <w:bookmarkEnd w:id="131"/>
      <w:r>
        <w:rPr>
          <w:rtl w:val="true"/>
        </w:rPr>
        <w:t>[</w:t>
      </w:r>
      <w:r>
        <w:rPr>
          <w:rtl w:val="true"/>
        </w:rPr>
        <w:t xml:space="preserve">سوره طه </w:t>
      </w:r>
      <w:r>
        <w:rPr>
          <w:rtl w:val="true"/>
        </w:rPr>
        <w:t>(</w:t>
      </w:r>
      <w:r>
        <w:rPr/>
        <w:t>20</w:t>
      </w:r>
      <w:r>
        <w:rPr>
          <w:rtl w:val="true"/>
        </w:rPr>
        <w:t xml:space="preserve">): </w:t>
      </w:r>
      <w:r>
        <w:rPr>
          <w:rtl w:val="true"/>
        </w:rPr>
        <w:t xml:space="preserve">آیات </w:t>
      </w:r>
      <w:r>
        <w:rPr/>
        <w:t>77</w:t>
      </w:r>
      <w:r>
        <w:rPr>
          <w:rtl w:val="true"/>
        </w:rPr>
        <w:t xml:space="preserve"> </w:t>
      </w:r>
      <w:r>
        <w:rPr>
          <w:rtl w:val="true"/>
        </w:rPr>
        <w:t xml:space="preserve">تا </w:t>
      </w:r>
      <w:r>
        <w:rPr/>
        <w:t>86</w:t>
      </w:r>
      <w:r>
        <w:rPr>
          <w:rtl w:val="true"/>
        </w:rPr>
        <w:t>]</w:t>
      </w:r>
      <w:bookmarkEnd w:id="132"/>
    </w:p>
    <w:p>
      <w:pPr>
        <w:pStyle w:val="Heading4"/>
        <w:numPr>
          <w:ilvl w:val="3"/>
          <w:numId w:val="1"/>
        </w:numPr>
        <w:rPr/>
      </w:pPr>
      <w:bookmarkStart w:id="133" w:name="__RefHeading___Toc7193229_3224264995"/>
      <w:bookmarkStart w:id="134" w:name="_Toc54"/>
      <w:bookmarkEnd w:id="133"/>
      <w:r>
        <w:rPr>
          <w:rtl w:val="true"/>
        </w:rPr>
        <w:t>اشاره</w:t>
      </w:r>
      <w:bookmarkEnd w:id="13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أَوْحَیْنٰا إِلیٰ مُوسیٰ أَنْ أَسْرِ بِعِبٰادِی فَاضْرِبْ لَهُمْ طَرِیقاً فِی اَلْبَحْرِ یَبَساً لاٰ تَخٰافُ دَرَکاً وَ لاٰ تَخْشیٰ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فَأَتْبَعَهُمْ فِرْعَوْنُ بِجُنُودِهِ فَغَشِیَهُمْ مِنَ اَلْیَمِّ مٰا غَشِیَهُمْ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 فِرْعَوْنُ قَوْمَهُ وَ مٰا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قَدْ أَنْجَیْنٰاکُمْ مِنْ عَدُوِّکُمْ وَ وٰاعَدْنٰاکُمْ جٰانِبَ اَلطُّورِ اَلْأَیْمَنَ وَ نَزَّلْنٰا عَلَیْکُمُ اَلْمَنَّ وَ اَلسَّلْویٰ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مِنْ طَیِّبٰاتِ مٰا رَزَقْنٰاکُمْ وَ لاٰ تَطْغَوْا فِیهِ فَیَحِلَّ عَلَیْکُمْ غَضَبِی وَ مَنْ یَحْلِلْ عَلَیْهِ غَضَبِی فَقَدْ 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لَغَفّٰارٌ لِمَنْ تٰابَ وَ آمَنَ وَ عَمِلَ صٰالِحاً ثُمَّ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أَعْجَلَکَ عَنْ قَوْمِکَ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أُولاٰءِ عَلیٰ أَثَرِی وَ عَجِلْتُ إِلَیْکَ رَبِّ لِتَرْضیٰ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فَإِنّٰا قَدْ فَتَنّٰا قَوْمَکَ مِنْ بَعْدِکَ وَ أَضَلَّهُمُ اَلسّٰامِرِیُّ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مُوسیٰ إِلیٰ قَوْمِهِ غَضْبٰانَ أَسِفاً قٰالَ یٰا قَوْمِ أَ لَمْ یَعِدْکُمْ رَبُّکُمْ وَعْداً حَسَناً أَ فَطٰالَ عَلَیْکُمُ اَلْعَهْدُ أَمْ أَرَدْتُمْ أَنْ یَحِلَّ عَلَیْکُمْ غَضَبٌ مِنْ رَبِّکُمْ فَأَخْلَفْتُمْ مَوْعِدِی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bookmarkStart w:id="135" w:name="pg13078_113581"/>
    </w:p>
    <w:p>
      <w:pPr>
        <w:pStyle w:val="Heading4"/>
        <w:numPr>
          <w:ilvl w:val="3"/>
          <w:numId w:val="1"/>
        </w:numPr>
        <w:rPr/>
      </w:pPr>
      <w:bookmarkStart w:id="136" w:name="__RefHeading___Toc7193231_3224264995"/>
      <w:bookmarkStart w:id="137" w:name="_Toc55"/>
      <w:bookmarkEnd w:id="135"/>
      <w:bookmarkEnd w:id="136"/>
      <w:r>
        <w:rPr>
          <w:rtl w:val="true"/>
        </w:rPr>
        <w:t>ترجمه</w:t>
      </w:r>
      <w:r>
        <w:rPr>
          <w:rtl w:val="true"/>
        </w:rPr>
        <w:t>:</w:t>
      </w:r>
      <w:bookmarkEnd w:id="137"/>
    </w:p>
    <w:p>
      <w:pPr>
        <w:pStyle w:val="BookText"/>
        <w:rPr/>
      </w:pPr>
      <w:r>
        <w:rPr>
          <w:rFonts w:ascii="IRNazanin" w:hAnsi="IRNazanin" w:eastAsia="IRNazanin"/>
          <w:color w:val="111111"/>
          <w:sz w:val="28"/>
          <w:sz w:val="28"/>
          <w:szCs w:val="28"/>
          <w:rtl w:val="true"/>
          <w:lang w:bidi="fa-IR"/>
        </w:rPr>
        <w:t>به موسی وحی کردیم که بندگان مرا شبانه ببر و برای آنها راهی خشک در دریا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رسیدن فرعون ترسی داری و نه از غرق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با لشکریانش آنها را دنبال کرد و آب دریا آنها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مردم خود را گمراه کرد و هدایت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اسرائیل،شما را از دشمنتان نجات دادیم و با شما در جانب راست طور وعده گذاشتیم،بر شما من و سلوی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روزیهای پاکیزۀ ما بخورید و در آن سرکشی نکنید که غضبم شما را فرا میگیرد و هر کس گرفتار غضبم شود، بهلاکت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آمرزگار کسی هستم که توبه کند و ایمان آرد و عمل شایسته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هدایت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ترا به عجله واداشت که از قومت جلو افتادی؟گفت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پی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بسوی تو شتاب کردم که خشنود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 قومت را مبتلا ساختیم و سامری آنها را گمراه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با خشم و اندوه بسوی قومش باز گشته،گفت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قوم،آیا خداوند بر شما وعدۀ نیکو نداد؟آیا وقت عهد بر شما طولانی شد یا اینکه خواستید گرفتار خشم پروردگارتان شوید و وعده مرا خلف کردید؟</w:t>
      </w:r>
    </w:p>
    <w:p>
      <w:pPr>
        <w:pStyle w:val="Heading4"/>
        <w:numPr>
          <w:ilvl w:val="3"/>
          <w:numId w:val="1"/>
        </w:numPr>
        <w:rPr/>
      </w:pPr>
      <w:bookmarkStart w:id="138" w:name="__RefHeading___Toc7193233_3224264995"/>
      <w:bookmarkStart w:id="139" w:name="_Toc56"/>
      <w:bookmarkEnd w:id="138"/>
      <w:r>
        <w:rPr>
          <w:rtl w:val="true"/>
        </w:rPr>
        <w:t>قرائت</w:t>
      </w:r>
      <w:r>
        <w:rPr>
          <w:rtl w:val="true"/>
        </w:rPr>
        <w:t>:</w:t>
      </w:r>
      <w:bookmarkEnd w:id="139"/>
    </w:p>
    <w:p>
      <w:pPr>
        <w:pStyle w:val="BookText"/>
        <w:rPr/>
      </w:pPr>
      <w:r>
        <w:rPr>
          <w:rFonts w:ascii="IRNazanin" w:hAnsi="IRNazanin" w:eastAsia="IRNazanin"/>
          <w:color w:val="111111"/>
          <w:sz w:val="28"/>
          <w:sz w:val="28"/>
          <w:szCs w:val="28"/>
          <w:rtl w:val="true"/>
          <w:lang w:bidi="fa-IR"/>
        </w:rPr>
        <w:t>لا تخاف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بجزم خوانده و دیگران به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بنا بر این است که حال از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جزم بنا بر این است که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انجیناکم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و نظائر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واعدناکم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کوفیان</w:t>
      </w:r>
      <w:bookmarkStart w:id="140" w:name="pg13078_113582"/>
    </w:p>
    <w:p>
      <w:pPr>
        <w:pStyle w:val="BookText"/>
        <w:rPr/>
      </w:pPr>
      <w:bookmarkEnd w:id="1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صیغۀ متکلم وحده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 صیغۀ متکلم مع الغیر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واعدناکم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ابو عمرو و یعقوب و سهل بدون الف خوانده‌اند و در این صورت وعده از جانب خداست و طرفینی نیست و همین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 این کلمه را بضم حاء و دیگران بکسر حاء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 بضم لام و دیگران بکسر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کسر 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آنکه غضب خدا بر ایشان حرام بود،حلالشان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ضم این است که از حلول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غضب خدا بر ایشان نازل می‌شود</w:t>
      </w:r>
      <w:r>
        <w:rPr>
          <w:rFonts w:eastAsia="IRNazanin" w:cs="IRNazanin"/>
          <w:color w:val="111111"/>
          <w:sz w:val="28"/>
          <w:szCs w:val="28"/>
          <w:rtl w:val="true"/>
          <w:lang w:bidi="fa-IR"/>
        </w:rPr>
        <w:t>.</w:t>
      </w:r>
    </w:p>
    <w:p>
      <w:pPr>
        <w:pStyle w:val="Heading4"/>
        <w:numPr>
          <w:ilvl w:val="3"/>
          <w:numId w:val="1"/>
        </w:numPr>
        <w:rPr/>
      </w:pPr>
      <w:bookmarkStart w:id="141" w:name="__RefHeading___Toc7193235_3224264995"/>
      <w:bookmarkStart w:id="142" w:name="_Toc57"/>
      <w:bookmarkEnd w:id="141"/>
      <w:r>
        <w:rPr>
          <w:rtl w:val="true"/>
        </w:rPr>
        <w:t>لغت</w:t>
      </w:r>
      <w:r>
        <w:rPr>
          <w:rtl w:val="true"/>
        </w:rPr>
        <w:t>:</w:t>
      </w:r>
      <w:bookmarkEnd w:id="142"/>
    </w:p>
    <w:p>
      <w:pPr>
        <w:pStyle w:val="BookText"/>
        <w:rPr/>
      </w:pPr>
      <w:r>
        <w:rPr>
          <w:rFonts w:ascii="IRNazanin" w:hAnsi="IRNazanin" w:eastAsia="IRNazanin"/>
          <w:color w:val="111111"/>
          <w:sz w:val="28"/>
          <w:sz w:val="28"/>
          <w:szCs w:val="28"/>
          <w:rtl w:val="true"/>
          <w:lang w:bidi="fa-IR"/>
        </w:rPr>
        <w:t>یبس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 و خشک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یبوس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 از خشم،حزن و اندوه</w:t>
      </w:r>
      <w:r>
        <w:rPr>
          <w:rFonts w:eastAsia="IRNazanin" w:cs="IRNazanin"/>
          <w:color w:val="111111"/>
          <w:sz w:val="28"/>
          <w:szCs w:val="28"/>
          <w:rtl w:val="true"/>
          <w:lang w:bidi="fa-IR"/>
        </w:rPr>
        <w:t>.</w:t>
      </w:r>
    </w:p>
    <w:p>
      <w:pPr>
        <w:pStyle w:val="Heading4"/>
        <w:numPr>
          <w:ilvl w:val="3"/>
          <w:numId w:val="1"/>
        </w:numPr>
        <w:rPr/>
      </w:pPr>
      <w:bookmarkStart w:id="143" w:name="__RefHeading___Toc7193237_3224264995"/>
      <w:bookmarkStart w:id="144" w:name="_Toc58"/>
      <w:bookmarkEnd w:id="143"/>
      <w:r>
        <w:rPr>
          <w:rtl w:val="true"/>
        </w:rPr>
        <w:t>اعراب</w:t>
      </w:r>
      <w:r>
        <w:rPr>
          <w:rtl w:val="true"/>
        </w:rPr>
        <w:t>:</w:t>
      </w:r>
      <w:bookmarkEnd w:id="144"/>
    </w:p>
    <w:p>
      <w:pPr>
        <w:pStyle w:val="BookText"/>
        <w:rPr/>
      </w:pPr>
      <w:r>
        <w:rPr>
          <w:rFonts w:ascii="Amiri" w:hAnsi="Amiri" w:eastAsia="Amiri" w:cs="Amiri"/>
          <w:color w:val="111111"/>
          <w:sz w:val="28"/>
          <w:sz w:val="28"/>
          <w:szCs w:val="28"/>
          <w:rtl w:val="true"/>
          <w:lang w:bidi="ar-SA"/>
        </w:rPr>
        <w:t>هُمْ أُولاٰءِ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 و خبر 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 بر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یا خبر دوم است</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7193239_3224264995"/>
      <w:bookmarkStart w:id="146" w:name="_Toc59"/>
      <w:bookmarkEnd w:id="145"/>
      <w:r>
        <w:rPr>
          <w:rtl w:val="true"/>
        </w:rPr>
        <w:t>مقصود</w:t>
      </w:r>
      <w:r>
        <w:rPr>
          <w:rtl w:val="true"/>
        </w:rPr>
        <w:t>:</w:t>
      </w:r>
      <w:bookmarkEnd w:id="146"/>
    </w:p>
    <w:p>
      <w:pPr>
        <w:pStyle w:val="BookText"/>
        <w:rPr/>
      </w:pPr>
      <w:r>
        <w:rPr>
          <w:rFonts w:ascii="IRNazanin" w:hAnsi="IRNazanin" w:eastAsia="IRNazanin"/>
          <w:color w:val="111111"/>
          <w:sz w:val="28"/>
          <w:sz w:val="28"/>
          <w:szCs w:val="28"/>
          <w:rtl w:val="true"/>
          <w:lang w:bidi="fa-IR"/>
        </w:rPr>
        <w:t>اکنون خداوند از حال بنی اسرائیل خبر داده،می‌فرماید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أَوْحَیْنٰا إِلیٰ مُوسیٰ أَنْ أَسْرِ بِعِبٰادِی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فرعون آیات را دید و خود و قومش ایمان نیاوردند،به موسی وحی کردیم که شبانه قوم خود را از سر زمین مصر ببر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فَاضْرِبْ لَهُمْ طَرِیقاً فِی الْبَحْرِ یَبَساً</w:t>
      </w:r>
    </w:p>
    <w:p>
      <w:pPr>
        <w:pStyle w:val="BookText"/>
        <w:rPr/>
      </w:pPr>
      <w:r>
        <w:rPr>
          <w:rFonts w:ascii="IRNazanin" w:hAnsi="IRNazanin" w:eastAsia="IRNazanin"/>
          <w:color w:val="111111"/>
          <w:sz w:val="28"/>
          <w:sz w:val="28"/>
          <w:szCs w:val="28"/>
          <w:rtl w:val="true"/>
          <w:lang w:bidi="fa-IR"/>
        </w:rPr>
        <w:t>،بوسیلۀ عصا راهی خشک در دریا بوجود آور،تا بنی اسرائیل بتوانند از آن بگذرند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مراد از زدن طریق،زدن دریا و شکافتن آن بمنظور بوجود آوردن طریق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تَخٰافُ دَرَکاً وَ لاٰ تَخْشیٰ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نمیترسی که فرعون بتو دست یابد،یا اینکه در</w:t>
      </w:r>
    </w:p>
    <w:p>
      <w:pPr>
        <w:pStyle w:val="BookText"/>
        <w:rPr/>
      </w:pPr>
      <w:r>
        <w:rPr>
          <w:rFonts w:ascii="IRNazanin" w:hAnsi="IRNazanin" w:eastAsia="IRNazanin"/>
          <w:color w:val="111111"/>
          <w:sz w:val="28"/>
          <w:sz w:val="28"/>
          <w:szCs w:val="28"/>
          <w:rtl w:val="true"/>
          <w:lang w:bidi="fa-IR"/>
        </w:rPr>
        <w:t>دریا غرق 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فَأَتْبَعَهُمْ فِرْعَوْنُ بِجُنُودِهِ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با سپاهیانش بدنبال ایشان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جمله‌ای 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موسی و قومش داخل دریا شدند و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فَغَشِیَهُمْ مِنَ الْیَمِّ مٰا غَشِیَهُمْ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دریا فرعون و سپاهیانش را پوشید و غرق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تعبیر،بمنظور بزرگ شمردن حادثه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چیزی که شناخته و شنیده‌اید،آنها را بپوشانید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ابو النجم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ابو النجم و شعری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النجم هستم و شعر من همان است که شنیده و دانسته‌اید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فرعون نابود شد و موسی نجات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سرانجام کار ایشان تا اهل عبرت،چشم دل بگشایند و عبرت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أَضَلَّ فِرْعَوْنُ قَوْمَهُ وَ مٰا 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فرعون،ملت خود را از هدایت و حق و حقیقت دور کرد و نخواست که آنها اهل هدایت و رشد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بعداً ذکر میکند،میخواهد بفهماند که فرعون بر اضلال ایشان ادامه میداد و روش خود را تغییر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بمنظور رعایت رءوس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پاسخ قول فرعون است که بمردم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أَهْدِیکُمْ إِلاّٰ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بمنظور شمردن نعمتها به بنی اسرائیل خطاب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إِسْرٰائِیلَ قَدْ أَنْجَیْنٰاکُمْ مِنْ عَدُوِّکُمْ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 شما را در برابر چشمتان از دشمن بد خواهتان فرعون نجات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وٰاعَدْنٰاکُمْ جٰانِبَ الطُّورِ الْأَیْمَنَ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وعده گذاشته بود که موسی پس از غرق فرعون به سمت راست کوه طور بیاید و کتاب آسمانی تورات را که مقررات و احکام مورد نیاز ایشان را در برداشت،دریافت کند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نَزَّلْنٰا عَلَیْکُمُ الْمَنَّ وَ السَّلْویٰ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من و سلوی نازل کردیم</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کُلُوا مِنْ طَیِّبٰاتِ مٰا رَزَقْنٰاکُمْ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 پاکیزه‌ای که به شما روزی کرده‌ایم،بخورید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دستور،برای اباحه است نه برای 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تَطْغَوْا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نکنید و بوجهی که بر شما حرام شده است،نخورید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حلال بحرام تجاوز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حلال را برای نیرو گرفتن در راه معصیت نخورید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فَیَحِلَّ عَلَیْکُمْ غَضَبِی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گرفتار خشم من خواهید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یَحْلِلْ عَلَیْهِ غَضَبِی فَقَدْ هَویٰ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گرفتار خشم من شود،هلاک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از بالا به زیر است و این چیزی جز هلاک شدن یا سقوط در آتش جهنم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لَغَفّٰارٌ لِمَنْ تٰابَ وَ آمَنَ وَ عَمِلَ صٰالِحاً ثُمَّ اهْتَدیٰ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آمرزگار کسی هستم که توبه کند و بخدا و رسولش ایمان آورد و وظائف خود را انجام دهد و تا لحظۀ مرگ،ایمان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به ولایت اهل بیت نائل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قسم،اگر مردی تمام عمر در میان رکن و مقام ابراهیم خدا را عبادت کند،آن گاه بمیرد و از ولایت ما دور باشد،خدا او را بر پیشانی در جهنم ساقط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ابو القاسم حسکانی به اسناد خویش نقل کرده و عیاشی در تفسیر خود به طرق مختلفی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أَعْجَلَکَ عَنْ قَوْمِکَ یٰا مُوسیٰ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این بود که موسی به اتفاق قوم یا جماعتی از بزرگان قوم،به کوه طور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وی بر اثر شوق زیاد،شتاب کرد و به تنهایی آمد و منتظر بود که آنها بدنبالش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باعث شد که عجله کردی و قوم را با خود نیاوردی؟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هُمْ أُولاٰءِ عَلیٰ أَثَرِی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پی من هستند و بزودی بمن خواهند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به دین و براه و رسم من هستند و منتظرند که برگردم و دستورات دینی را بایشان ابلاغ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عَجِلْتُ إِلَیْکَ رَبِّ لِتَرْضیٰ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عجله کردم و بر آنها سبقت گرفتم تا ترا راضی گردانم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فَإِنّٰا قَدْ فَتَنّٰا قَوْمَکَ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 ترا بوسیلۀ گوسالۀ سامری به امتحان افکندیم و تکلیف را بر آنها دشوار گرفتیم و بر آنها لازم شمردیم که دقت کنند و بدانند که گوساله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أَ حَسِبَ النّٰاسُ أَنْ یُتْرَکُوا أَنْ یَقُولُوا آمَنّٰا وَ هُمْ لاٰ یُفْتَنُونَ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مردم گمان می‌کنند که چون گفتند ایمان آوردیم،متروک می‌مانند و گرفتار امتحان نمیشوند؟ مِنْ بَعْدِکَ وَ أَضَلَّهُمُ السّٰامِرِیُّ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امتحان بعد از رفتن تو بود که سامری ایشان را دعوت بگمراهی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ما با آنها معاملۀ امتحان کنندگان کردیم تا مخلص از منافق شناخته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 مُوسیٰ إِلیٰ قَوْمِهِ غَضْبٰانَ أَسِفاً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میقات با خشم و اندوه شدید بسوی بنی اسرائیل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تأثر موسی این بود که می‌ترسید نتواند آنها را براه راست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أَ لَمْ یَعِدْکُمْ رَبُّکُمْ وَعْداً حَسَناً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خداوند به شما وعدۀ راست داده بود که تورات را برای شما بفرستد تا بمحتویات آن آگاه شوید و طبق دستور آن عمل کنید و سزاوار پاداش گردید؟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وعدۀ راست،نجات از فرعون و آمدن به طرف راست کوه طور و آمرزش توبه 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فَطٰالَ عَلَیْکُمُ الْعَهْدُ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مدت دوری من از شما زیاد شده بود؟</w:t>
      </w:r>
    </w:p>
    <w:p>
      <w:pPr>
        <w:pStyle w:val="BookText"/>
        <w:rPr/>
      </w:pPr>
      <w:r>
        <w:rPr>
          <w:rFonts w:ascii="Amiri" w:hAnsi="Amiri" w:eastAsia="Amiri" w:cs="Amiri"/>
          <w:color w:val="111111"/>
          <w:sz w:val="28"/>
          <w:sz w:val="28"/>
          <w:szCs w:val="28"/>
          <w:rtl w:val="true"/>
          <w:lang w:bidi="ar-SA"/>
        </w:rPr>
        <w:t>أَمْ أَرَدْتُمْ أَنْ یَحِلَّ عَلَیْکُمْ غَضَبٌ مِنْ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می‌خواستید با پرستش گوساله، گرفتار خشم خدا شوید؟ فَأَخْلَفْتُمْ مَوْعِدِی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پس از من بد رفتاری کردید و ثابت و استوار نماندید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 این جمله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خَلَفْتُمُونِی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پیشه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موسی به آنها امر کرده بود که در کوه طور به وی ملحق شوند و آنها ملحق نشده بودند،از این جهت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فَأَخْلَفْتُمْ مَوْعِدِی</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آنها امر کرده بود که تابع هارون باشند و تا مراجعت وی دستور او را عمل کنند ولی بنی اسرائیل به مخالفت هارون پرداختند</w:t>
      </w:r>
      <w:r>
        <w:rPr>
          <w:rFonts w:eastAsia="IRNazanin" w:cs="IRNazanin"/>
          <w:color w:val="111111"/>
          <w:sz w:val="28"/>
          <w:szCs w:val="28"/>
          <w:rtl w:val="true"/>
          <w:lang w:bidi="fa-IR"/>
        </w:rPr>
        <w:t>.</w:t>
      </w:r>
      <w:bookmarkStart w:id="147" w:name="pg13078_113587"/>
    </w:p>
    <w:p>
      <w:pPr>
        <w:pStyle w:val="Heading3"/>
        <w:numPr>
          <w:ilvl w:val="2"/>
          <w:numId w:val="1"/>
        </w:numPr>
        <w:rPr/>
      </w:pPr>
      <w:bookmarkStart w:id="148" w:name="__RefHeading___Toc7193241_3224264995"/>
      <w:bookmarkStart w:id="149" w:name="_Toc60"/>
      <w:bookmarkEnd w:id="147"/>
      <w:bookmarkEnd w:id="148"/>
      <w:r>
        <w:rPr>
          <w:rtl w:val="true"/>
        </w:rPr>
        <w:t>[</w:t>
      </w:r>
      <w:r>
        <w:rPr>
          <w:rtl w:val="true"/>
        </w:rPr>
        <w:t xml:space="preserve">سوره طه </w:t>
      </w:r>
      <w:r>
        <w:rPr>
          <w:rtl w:val="true"/>
        </w:rPr>
        <w:t>(</w:t>
      </w:r>
      <w:r>
        <w:rPr/>
        <w:t>20</w:t>
      </w:r>
      <w:r>
        <w:rPr>
          <w:rtl w:val="true"/>
        </w:rPr>
        <w:t xml:space="preserve">): </w:t>
      </w:r>
      <w:r>
        <w:rPr>
          <w:rtl w:val="true"/>
        </w:rPr>
        <w:t xml:space="preserve">آیات </w:t>
      </w:r>
      <w:r>
        <w:rPr/>
        <w:t>87</w:t>
      </w:r>
      <w:r>
        <w:rPr>
          <w:rtl w:val="true"/>
        </w:rPr>
        <w:t xml:space="preserve"> </w:t>
      </w:r>
      <w:r>
        <w:rPr>
          <w:rtl w:val="true"/>
        </w:rPr>
        <w:t xml:space="preserve">تا </w:t>
      </w:r>
      <w:r>
        <w:rPr/>
        <w:t>96</w:t>
      </w:r>
      <w:r>
        <w:rPr>
          <w:rtl w:val="true"/>
        </w:rPr>
        <w:t>]</w:t>
      </w:r>
      <w:bookmarkEnd w:id="149"/>
    </w:p>
    <w:p>
      <w:pPr>
        <w:pStyle w:val="Heading4"/>
        <w:numPr>
          <w:ilvl w:val="3"/>
          <w:numId w:val="1"/>
        </w:numPr>
        <w:rPr/>
      </w:pPr>
      <w:bookmarkStart w:id="150" w:name="__RefHeading___Toc7193243_3224264995"/>
      <w:bookmarkStart w:id="151" w:name="_Toc61"/>
      <w:bookmarkEnd w:id="150"/>
      <w:r>
        <w:rPr>
          <w:rtl w:val="true"/>
        </w:rPr>
        <w:t>اشاره</w:t>
      </w:r>
      <w:bookmarkEnd w:id="15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مٰا أَخْلَفْنٰا مَوْعِدَکَ بِمَلْکِنٰا وَ لٰکِنّٰا حُمِّلْنٰا أَوْزٰاراً مِنْ زِینَةِ اَلْقَوْمِ فَقَذَفْنٰاهٰا فَکَذٰلِکَ أَلْقَی اَلسّٰامِرِیُّ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لَهُمْ عِجْلاً جَسَداً لَهُ خُوٰارٌ فَقٰالُوا هٰذٰا إِلٰهُکُمْ وَ إِلٰهُ مُوسیٰ فَنَسِیَ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یَرَوْنَ أَلاّٰ یَرْجِعُ إِلَیْهِمْ قَوْلاً وَ لاٰ یَمْلِکُ لَهُمْ ضَرًّا وَ لاٰ نَفْعاً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قٰالَ لَهُمْ هٰارُونُ مِنْ قَبْلُ یٰا قَوْمِ إِنَّمٰا فُتِنْتُمْ بِهِ وَ إِنَّ رَبَّکُمُ اَلرَّحْمٰنُ فَاتَّبِعُونِی وَ أَطِیعُوا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نَبْرَحَ عَلَیْهِ عٰاکِفِینَ حَتّٰی یَرْجِعَ إِلَیْنٰا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هٰارُونُ مٰا مَنَعَکَ إِذْ رَأَیْتَهُمْ ضَلُّوا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 فَعَصَیْتَ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بْنَ أُمَّ لاٰ تَأْخُذْ بِلِحْیَتِی وَ لاٰ بِرَأْسِی إِنِّی خَشِیتُ أَنْ تَقُولَ فَرَّقْتَ بَیْنَ بَنِی إِسْرٰائِیلَ وَ لَمْ تَرْقُبْ قَوْلِی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 یٰا 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بَصُرْتُ بِمٰا لَمْ یَبْصُرُوا بِهِ فَقَبَضْتُ قَبْضَةً مِنْ أَثَرِ اَلرَّسُولِ فَنَبَذْتُهٰا وَ کَذٰلِکَ سَوَّلَتْ لِی نَفْسِی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bookmarkStart w:id="152" w:name="pg13078_113588"/>
    </w:p>
    <w:p>
      <w:pPr>
        <w:pStyle w:val="Heading4"/>
        <w:numPr>
          <w:ilvl w:val="3"/>
          <w:numId w:val="1"/>
        </w:numPr>
        <w:rPr/>
      </w:pPr>
      <w:bookmarkStart w:id="153" w:name="__RefHeading___Toc7193245_3224264995"/>
      <w:bookmarkStart w:id="154" w:name="_Toc62"/>
      <w:bookmarkEnd w:id="152"/>
      <w:bookmarkEnd w:id="153"/>
      <w:r>
        <w:rPr>
          <w:rtl w:val="true"/>
        </w:rPr>
        <w:t>ترجمه</w:t>
      </w:r>
      <w:r>
        <w:rPr>
          <w:rtl w:val="true"/>
        </w:rPr>
        <w:t>:</w:t>
      </w:r>
      <w:bookmarkEnd w:id="154"/>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اختیار خود وعدۀ ترا خلاف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چیزهای زینتی قوم را با خود آورده بودیم و آنها را برای ذوب شدن در آتش افکندیم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اینطور القاء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ایشان گوساله‌ای بزرگ که دارای آهنگی بود بیرون آورده،گفت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خدای شما و خدای موسی و فراموش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نمیدانستند که گوساله،جواب آنها را نمیدهد،و به ایشان سود و زیانی نمیرساند؟قبلا هارون به ایشان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قوم،شما گرفتار امتحان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شما رحمان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پیروی کنید و امر مرا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دست از عبادت او بر نمیداریم تا موسی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وقتی دیدی که آنها گمراه شدند،مرا پیروی نکردی؟آیا امر مرا عصیان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مادر،ریشم را و سرم را نگیر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ترسیدم که بگویی میان بنی اسرائیل تفرقه افکندی و به سفارش من عمل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سامری،کار خطرناک تو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آگاهی یافتم که آنها آگاهی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از خاک پای رسول برگرفتم و در گوساله ریختم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من اینطور کار زشت را در نظرم زینت داد</w:t>
      </w:r>
      <w:r>
        <w:rPr>
          <w:rFonts w:eastAsia="IRNazanin" w:cs="IRNazanin"/>
          <w:color w:val="111111"/>
          <w:sz w:val="28"/>
          <w:szCs w:val="28"/>
          <w:rtl w:val="true"/>
          <w:lang w:bidi="fa-IR"/>
        </w:rPr>
        <w:t>.</w:t>
      </w:r>
    </w:p>
    <w:p>
      <w:pPr>
        <w:pStyle w:val="Heading4"/>
        <w:numPr>
          <w:ilvl w:val="3"/>
          <w:numId w:val="1"/>
        </w:numPr>
        <w:rPr/>
      </w:pPr>
      <w:bookmarkStart w:id="155" w:name="__RefHeading___Toc7193247_3224264995"/>
      <w:bookmarkStart w:id="156" w:name="_Toc63"/>
      <w:bookmarkEnd w:id="155"/>
      <w:r>
        <w:rPr>
          <w:rtl w:val="true"/>
        </w:rPr>
        <w:t>قرائت</w:t>
      </w:r>
      <w:r>
        <w:rPr>
          <w:rtl w:val="true"/>
        </w:rPr>
        <w:t>:</w:t>
      </w:r>
      <w:bookmarkEnd w:id="156"/>
    </w:p>
    <w:p>
      <w:pPr>
        <w:pStyle w:val="BookText"/>
        <w:rPr/>
      </w:pPr>
      <w:r>
        <w:rPr>
          <w:rFonts w:ascii="IRNazanin" w:hAnsi="IRNazanin" w:eastAsia="IRNazanin"/>
          <w:color w:val="111111"/>
          <w:sz w:val="28"/>
          <w:sz w:val="28"/>
          <w:szCs w:val="28"/>
          <w:rtl w:val="true"/>
          <w:lang w:bidi="fa-IR"/>
        </w:rPr>
        <w:t>بملکنا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کوفه و عاصم بفتح میم و حمزه و کسایی و خلف بضم میم و دیگران بکسر میم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کلمه سه لغت است و کسر میم 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حفص و رویس بضم و تشدید و دیگران به فتح و تخفیف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اول،یعنی وادارمان کردند که بار قوم را برداریم،و بنا بر قرائت دوم یعنی خودمان برداشتیم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یبصروا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تاء و دیگران به یاء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تاء خطاب است به جمیع و در قرائت یاء منظور بنی اسرائیل است</w:t>
      </w:r>
      <w:r>
        <w:rPr>
          <w:rFonts w:eastAsia="IRNazanin" w:cs="IRNazanin"/>
          <w:color w:val="111111"/>
          <w:sz w:val="28"/>
          <w:szCs w:val="28"/>
          <w:rtl w:val="true"/>
          <w:lang w:bidi="fa-IR"/>
        </w:rPr>
        <w:t>.</w:t>
      </w:r>
    </w:p>
    <w:p>
      <w:pPr>
        <w:pStyle w:val="Heading4"/>
        <w:numPr>
          <w:ilvl w:val="3"/>
          <w:numId w:val="1"/>
        </w:numPr>
        <w:rPr/>
      </w:pPr>
      <w:bookmarkStart w:id="157" w:name="__RefHeading___Toc7193249_3224264995"/>
      <w:bookmarkStart w:id="158" w:name="_Toc64"/>
      <w:bookmarkEnd w:id="157"/>
      <w:r>
        <w:rPr>
          <w:rtl w:val="true"/>
        </w:rPr>
        <w:t>لغت</w:t>
      </w:r>
      <w:r>
        <w:rPr>
          <w:rtl w:val="true"/>
        </w:rPr>
        <w:t>:</w:t>
      </w:r>
      <w:bookmarkEnd w:id="15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به گناه،وزر گویند به خاطر این است که صاحب</w:t>
      </w:r>
      <w:bookmarkStart w:id="159" w:name="pg13078_113589"/>
    </w:p>
    <w:p>
      <w:pPr>
        <w:pStyle w:val="BookText"/>
        <w:rPr/>
      </w:pPr>
      <w:bookmarkEnd w:id="159"/>
      <w:r>
        <w:rPr>
          <w:rFonts w:ascii="IRNazanin" w:hAnsi="IRNazanin" w:eastAsia="IRNazanin"/>
          <w:color w:val="111111"/>
          <w:sz w:val="28"/>
          <w:sz w:val="28"/>
          <w:szCs w:val="28"/>
          <w:rtl w:val="true"/>
          <w:lang w:bidi="fa-IR"/>
        </w:rPr>
        <w:t>گناه،سنگینی آن را متحمل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وزر،اوزار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آوازی که به شدت،تغییر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صدای گاو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در مسجد،یعنی ماندن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مرقب جای بلندی است برای مراقبت و دیده‌بانی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و ابصار دیدن</w:t>
      </w:r>
      <w:r>
        <w:rPr>
          <w:rFonts w:eastAsia="IRNazanin" w:cs="IRNazanin"/>
          <w:color w:val="111111"/>
          <w:sz w:val="28"/>
          <w:szCs w:val="28"/>
          <w:rtl w:val="true"/>
          <w:lang w:bidi="fa-IR"/>
        </w:rPr>
        <w:t>.</w:t>
      </w:r>
    </w:p>
    <w:p>
      <w:pPr>
        <w:pStyle w:val="Heading4"/>
        <w:numPr>
          <w:ilvl w:val="3"/>
          <w:numId w:val="1"/>
        </w:numPr>
        <w:rPr/>
      </w:pPr>
      <w:bookmarkStart w:id="160" w:name="__RefHeading___Toc7193251_3224264995"/>
      <w:bookmarkStart w:id="161" w:name="_Toc65"/>
      <w:bookmarkEnd w:id="160"/>
      <w:r>
        <w:rPr>
          <w:rtl w:val="true"/>
        </w:rPr>
        <w:t>اعراب</w:t>
      </w:r>
      <w:r>
        <w:rPr>
          <w:rtl w:val="true"/>
        </w:rPr>
        <w:t>:</w:t>
      </w:r>
      <w:bookmarkEnd w:id="161"/>
    </w:p>
    <w:p>
      <w:pPr>
        <w:pStyle w:val="BookText"/>
        <w:rPr/>
      </w:pPr>
      <w:r>
        <w:rPr>
          <w:rFonts w:ascii="Amiri" w:hAnsi="Amiri" w:eastAsia="Amiri" w:cs="Amiri"/>
          <w:color w:val="111111"/>
          <w:sz w:val="28"/>
          <w:sz w:val="28"/>
          <w:szCs w:val="28"/>
          <w:rtl w:val="true"/>
          <w:lang w:bidi="ar-SA"/>
        </w:rPr>
        <w:t>فَکَذٰلِکَ أَلْقَی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صفت مصدر 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 السامری القاء مثل القائنا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از عجلا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یَرْجِعُ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نصب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حال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تَتَّبِعَنِ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محل جر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محذوف یا در محل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 من اتباعی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حرف لاء زائده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مَنَعَکَ أَلاّٰ تَسْجُدَ</w:t>
      </w:r>
      <w:r>
        <w:rPr>
          <w:rFonts w:eastAsia="Amiri" w:cs="Amiri" w:ascii="Amiri" w:hAnsi="Amiri"/>
          <w:color w:val="111111"/>
          <w:sz w:val="28"/>
          <w:szCs w:val="28"/>
          <w:rtl w:val="true"/>
          <w:lang w:bidi="ar-SA"/>
        </w:rPr>
        <w:t>» .</w:t>
      </w:r>
    </w:p>
    <w:p>
      <w:pPr>
        <w:pStyle w:val="Heading4"/>
        <w:numPr>
          <w:ilvl w:val="3"/>
          <w:numId w:val="1"/>
        </w:numPr>
        <w:rPr/>
      </w:pPr>
      <w:bookmarkStart w:id="162" w:name="__RefHeading___Toc7193253_3224264995"/>
      <w:bookmarkStart w:id="163" w:name="_Toc66"/>
      <w:bookmarkEnd w:id="162"/>
      <w:r>
        <w:rPr>
          <w:rtl w:val="true"/>
        </w:rPr>
        <w:t>مقصود</w:t>
      </w:r>
      <w:r>
        <w:rPr>
          <w:rtl w:val="true"/>
        </w:rPr>
        <w:t>:</w:t>
      </w:r>
      <w:bookmarkEnd w:id="163"/>
    </w:p>
    <w:p>
      <w:pPr>
        <w:pStyle w:val="BookText"/>
        <w:rPr/>
      </w:pPr>
      <w:r>
        <w:rPr>
          <w:rFonts w:ascii="Amiri" w:hAnsi="Amiri" w:eastAsia="Amiri" w:cs="Amiri"/>
          <w:color w:val="111111"/>
          <w:sz w:val="28"/>
          <w:sz w:val="28"/>
          <w:szCs w:val="28"/>
          <w:rtl w:val="true"/>
          <w:lang w:bidi="ar-SA"/>
        </w:rPr>
        <w:t>قٰالُوا مٰا أَخْلَفْنٰا مَوْعِدَکَ بِمَلْکِنٰا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گوساله پرست نشده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وعده تو به اختیار ما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نمیتوانستیم گوساله پرستان را از کار زشتشان باز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زیاد بودند و ما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فقط دوازده هزار نفر از قوم گوساله پرست نشده بودند و بقیه که هفتصد هزار نفر بودند همه گوساله پرست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این،دوازده هزار نفر از عهدۀ هفتصد هزار نفر برنمی‌آمدند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لٰکِنّٰا حُمِّلْنٰا أَوْزٰاراً مِنْ زِینَةِ الْقَوْمِ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بارهایی از زیورهای فرعونیان با خود حمل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زیورها را قوم فرعون برسم عاریه به ایشان سپرده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 و نقره و زیورهایی بود که در موقع غرق شدن ایشان به ساحل افتاد و بنی اسرائیل</w:t>
      </w:r>
    </w:p>
    <w:p>
      <w:pPr>
        <w:pStyle w:val="BookText"/>
        <w:rPr/>
      </w:pPr>
      <w:r>
        <w:rPr>
          <w:rFonts w:ascii="IRNazanin" w:hAnsi="IRNazanin" w:eastAsia="IRNazanin"/>
          <w:color w:val="111111"/>
          <w:sz w:val="28"/>
          <w:sz w:val="28"/>
          <w:szCs w:val="28"/>
          <w:rtl w:val="true"/>
          <w:lang w:bidi="fa-IR"/>
        </w:rPr>
        <w:t>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ما بار گناه فرعونیان را با عاریه گرفتن همین زر و زیورها بدوش کشیدیم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زر و زیورها را برای زینت کردن در ایام عید از ایشان گرفتیم و به ایشان پس ندادیم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آنها ما را امین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در میان مصریان اسیر بودند و آوردن مال مصریان بر ایشان مباح بود و بنا بر این مرتکب گناهی نشده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فَقَذَفْنٰاهٰا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زر و زیورها را در آتش ریختیم که ذوب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فَکَذٰلِکَ أَلْقَی السّٰامِرِیُّ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سامری اینطور جواب داد تا وانمود کند که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ما زر و زیورها را در آتش ریختیم،سامری هم زر و زیورهایش را در آتش ریخت و ذوب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جمله،کلام خداوند است زیرا پس از آنکه گفتار قوم را نقل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هم مثل آنها زر و زیورش را در آتش ریخت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 لَهُمْ عِجْلاً جَسَداً لَهُ خُوٰارٌ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زر و زیورهای ذوب شده،گوسالۀ بزرگی برای ایشان درآورد که دارای آواز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گوسالۀ سامری در تفسیر سورۀ اعراف سخن گفته‌ایم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هٰذٰا إِلٰهُکُمْ وَ إِلٰهُ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و پیروانش بمردم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شما و خدای موسی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این جمله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تتمۀ گفتار سامری و پیروان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موسی فراموش کرد که گوساله خدای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سرگردان شد و خدای خود را در اینجا گذاشت و رفت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جمله،دنبالۀ گفتار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سامری دین موسی را فراموش</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فراموش کرد که گوساله،موجودی است حادث و نمیتواند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خداوند از راه استدلال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یَرَوْنَ أَلاّٰ یَرْجِعُ إِلَیْهِمْ قَوْلاً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بنی اسرائیل نمی‌دانستند که گوساله جواب سخن ایشان را نمیدهد و شایستۀ خدایی نیست؟ وَ لاٰ یَمْلِکُ لَهُمْ ضَرًّا وَ لاٰ نَفْعاً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 نیست که به ایشان سود و زیانی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چنین موجودی شایستۀ پرستش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از وعدۀ موسی سی و پنج روز گذشت،سامری بنی اسرائیل را وادار کرد که زیورهای عاریتی فرعونیان را جمع کنند و چون جمع کردند،همه را ذوب کرد و به شکل گوساله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در روزهای سی و ششم و سی و هفتم و سی و هشتم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روز سی و نهم آنها را وادار به گوساله پرستی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چهلم موسی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کرمانی بود و بنی اسرائیل از او اطاعت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جایی بود که مردم آن گاو می‌پرستیدند و او هم چنان نسبت به گاو علاقه‌مند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بنی اسرائیلی بود و پس از عبور از دریا به نفاق گرایید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بنی اسرائیل به موسی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نیز خدایی معین کن،چنان که آنها نیز خدایی داشتند،سامری فرصت را غنیمت شمرد و گوساله را ساخت و آنها را بسوی آن دعوت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قٰالَ لَهُمْ هٰارُونُ مِنْ قَبْلُ یٰا قَوْمِ إِنَّمٰا فُتِنْتُمْ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پیش از مراجعت موسی از روی موعظه و نصیحت به آنها گفته بود که خداوند در پرستش بر شما سخت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را بشناسید و او را بپرستید و گوساله پرستی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منظور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شما را بفتنه افکنده و گمراه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رَبَّکُمُ الرَّحْمٰنُ فَاتَّبِعُونِی وَ أَطِیعُوا أَمْرِی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شما بخشایشگر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پیروی کنید و فرمانم را اطاعت کنید و دست از اطاعت سامری و گوساله پرستی بردارید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لَنْ نَبْرَحَ عَلَیْهِ عٰاکِفِینَ حَتّٰی یَرْجِعَ إِلَیْنٰا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جواب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دست از پرستش گوساله برنمیداریم تا موسی برگردد و تصمیم خود را در مورد گوساله پرستی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بهمراه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آنها کناره‌گیری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 برمی‌گشت،هارون از او استقبال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ملاحظه کرد که مردم اطراف گوساله گرد آمده و برقص و پایکوبی مشغولند و ساز و آواز راه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که سخت خشمگین شده بود،الواح تورات را انداخت و به سرزنش هارون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هٰارُونُ مٰا مَنَعَکَ إِذْ رَأَیْتَهُمْ ضَلُّوا أَلاّٰ تَتَّبِعَنِ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چرا تو و افراد مؤمن از من،پیروی نکردید و با آنها بجنگ پرداختید؟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چرا بدنبال من بکوه طور نیامدید؟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فَعَصَیْتَ أَمْرِی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امر مرا عصیان کردی؟ منظور این است که موسی به هارون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 فِی قَوْمِی وَ أَصْلِحْ وَ لاٰ تَتَّبِعْ سَبِیلَ الْمُفْسِدِینَ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قوم،جانشین من باش و اصلاح کن و براه مفسدان 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هارون در میان ایشان مانده و در جلوگیری ایشان مبالغه نکرده بود،از اینرو موسی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مرا عصیان کردی؟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استفهام،استفهام حقیقی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موسی میدانست که هارون عصیان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بر حسب ظاهر،هارون مأمور بود که در صورت عصیان مردم، بموسی ملحق شود و چون بموسی ملحق نشد،معصیت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موسی هارون را امر کرده باشد که در صورت مصلحت بوی ملحق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هارون تشخیص داد که اگر در میان مردم بماند،مصلحت بیشتری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کسی که در میان مردم باشد،چیزهایی تشخیص میدهد که کسی</w:t>
      </w:r>
    </w:p>
    <w:p>
      <w:pPr>
        <w:pStyle w:val="BookText"/>
        <w:rPr/>
      </w:pPr>
      <w:r>
        <w:rPr>
          <w:rFonts w:ascii="IRNazanin" w:hAnsi="IRNazanin" w:eastAsia="IRNazanin"/>
          <w:color w:val="111111"/>
          <w:sz w:val="28"/>
          <w:sz w:val="28"/>
          <w:szCs w:val="28"/>
          <w:rtl w:val="true"/>
          <w:lang w:bidi="fa-IR"/>
        </w:rPr>
        <w:t>که در میان مردم نیست،تشخیص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موسی به هارون دستور داده باشد که در صورت مصلحت با مردم مبارزه شدید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در حقیقت مردم سزاوار ملامتند نه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به هارون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می‌خواستی از ایشان جدا شوی،در حقیقت ملامتی است برای خود مردم نه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کسانی که مقامشان بلند است،بزرگتر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هارون مقامش بالاتر از دیگران بود،موسی تنها او را ملامت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در صورتی صحیح است که هارون مرتکب گناهی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پیامبر دامنش از گناه پاک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بْنَ أُمَّ لاٰ تَأْخُذْ بِلِحْیَتِی وَ لاٰ بِرَأْسِی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مادر سر و ریشم را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معمول بود که سر و ریش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عصر ما معمول است که دست را بگیرند یا دست بگردن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موسی هارون را بمنزلۀ خودش میدانست و بهمین جهت ریش او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موسی هارون را گناهکار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خودش را هم گنهکار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بذکر عذرها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خَشِیتُ أَنْ تَقُولَ فَرَّقْتَ بَیْنَ بَنِی إِسْرٰائِیلَ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ایشان جدا میشدم و با آنها می‌جنگیدم،در میان ایشان تفرقه می‌افتاد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بتو می‌پیوستند و برخی با سامری به پرستش گوساله ادامه میدادند و برخی بحال شک باقی میماندند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من اطمینان نداشتم که اگر آنها را ترک کنم،در میان ایشان جنگ و خونریزی واقع نشود و بخاطر سامری و گوساله‌اش حوادث ناگواری اتفاق نیفتد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با بودن من در میان ایشان،جنگ و خونریزی،واقع نشد و من به اندازه‌ای که مصلحت بود،آنها را از انحراف و اقدامات نامناسب،منع کردم و به آنها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فُتِنْتُمْ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و</w:t>
      </w:r>
    </w:p>
    <w:p>
      <w:pPr>
        <w:pStyle w:val="BookText"/>
        <w:rPr/>
      </w:pPr>
      <w:r>
        <w:rPr>
          <w:rFonts w:ascii="IRNazanin" w:hAnsi="IRNazanin" w:eastAsia="IRNazanin"/>
          <w:color w:val="111111"/>
          <w:sz w:val="28"/>
          <w:sz w:val="28"/>
          <w:szCs w:val="28"/>
          <w:rtl w:val="true"/>
          <w:lang w:bidi="fa-IR"/>
        </w:rPr>
        <w:t>آزمایشی است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عذرها و این عذر از رأی پسندیدۀ هارون حکایت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تَرْقُبْ قَوْلِی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می‌ترسیدم به من بگویی بوصیت تو عمل نکرده‌ام،زیرا بمن گفته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باش و اصلاح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بیگناهی هارون آشکار شد،موسی به سامری روی آورده، قٰالَ فَمٰا خَطْبُکَ یٰا سٰامِرِیُّ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کار ناگواری کردی؟چه چیز ترا به اینکار واداشت؟ قٰالَ بَصُرْتُ بِمٰا لَمْ یَبْصُرُوا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دیدم یا چیزی فهمیدم که آنها ندیدند و نفهمیدند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فَقَبَضْتُ قَبْضَةً مِنْ أَثَرِ الرَّسُولِ فَنَبَذْتُهٰا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کفی از خاک پای اسب جبرئیل برداشتم و در پیکرۀ گوساله ریختم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سَوَّلَتْ لِی نَفْسِی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آری،نفس من برداشتن خاک و ریختن آن در مجسمۀ گوساله را در نظرم زینت داد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گوساله و آنچه سامری برداشته بود و کیفیت آن و اختلاف نظرها را قبلا گفته‌ایم</w:t>
      </w:r>
      <w:r>
        <w:rPr>
          <w:rFonts w:eastAsia="IRNazanin" w:cs="IRNazanin"/>
          <w:color w:val="111111"/>
          <w:sz w:val="28"/>
          <w:szCs w:val="28"/>
          <w:rtl w:val="true"/>
          <w:lang w:bidi="fa-IR"/>
        </w:rPr>
        <w:t>.</w:t>
      </w:r>
      <w:bookmarkStart w:id="164" w:name="pg13078_113595"/>
    </w:p>
    <w:p>
      <w:pPr>
        <w:pStyle w:val="Heading3"/>
        <w:numPr>
          <w:ilvl w:val="2"/>
          <w:numId w:val="1"/>
        </w:numPr>
        <w:rPr/>
      </w:pPr>
      <w:bookmarkStart w:id="165" w:name="__RefHeading___Toc7193255_3224264995"/>
      <w:bookmarkStart w:id="166" w:name="_Toc67"/>
      <w:bookmarkEnd w:id="164"/>
      <w:bookmarkEnd w:id="165"/>
      <w:r>
        <w:rPr>
          <w:rtl w:val="true"/>
        </w:rPr>
        <w:t>[</w:t>
      </w:r>
      <w:r>
        <w:rPr>
          <w:rtl w:val="true"/>
        </w:rPr>
        <w:t xml:space="preserve">سوره طه </w:t>
      </w:r>
      <w:r>
        <w:rPr>
          <w:rtl w:val="true"/>
        </w:rPr>
        <w:t>(</w:t>
      </w:r>
      <w:r>
        <w:rPr/>
        <w:t>20</w:t>
      </w:r>
      <w:r>
        <w:rPr>
          <w:rtl w:val="true"/>
        </w:rPr>
        <w:t xml:space="preserve">): </w:t>
      </w:r>
      <w:r>
        <w:rPr>
          <w:rtl w:val="true"/>
        </w:rPr>
        <w:t xml:space="preserve">آیات </w:t>
      </w:r>
      <w:r>
        <w:rPr/>
        <w:t>97</w:t>
      </w:r>
      <w:r>
        <w:rPr>
          <w:rtl w:val="true"/>
        </w:rPr>
        <w:t xml:space="preserve"> </w:t>
      </w:r>
      <w:r>
        <w:rPr>
          <w:rtl w:val="true"/>
        </w:rPr>
        <w:t xml:space="preserve">تا </w:t>
      </w:r>
      <w:r>
        <w:rPr/>
        <w:t>107</w:t>
      </w:r>
      <w:r>
        <w:rPr>
          <w:rtl w:val="true"/>
        </w:rPr>
        <w:t>]</w:t>
      </w:r>
      <w:bookmarkEnd w:id="166"/>
    </w:p>
    <w:p>
      <w:pPr>
        <w:pStyle w:val="Heading4"/>
        <w:numPr>
          <w:ilvl w:val="3"/>
          <w:numId w:val="1"/>
        </w:numPr>
        <w:rPr/>
      </w:pPr>
      <w:bookmarkStart w:id="167" w:name="__RefHeading___Toc7193257_3224264995"/>
      <w:bookmarkStart w:id="168" w:name="_Toc68"/>
      <w:bookmarkEnd w:id="167"/>
      <w:r>
        <w:rPr>
          <w:rtl w:val="true"/>
        </w:rPr>
        <w:t>اشاره</w:t>
      </w:r>
      <w:bookmarkEnd w:id="16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فَاذْهَبْ فَإِنَّ لَکَ فِی اَلْحَیٰاةِ أَنْ تَقُولَ لاٰ مِسٰاسَ وَ إِنَّ لَکَ مَوْعِداً لَنْ تُخْلَفَهُ وَ اُنْظُرْ إِلیٰ إِلٰهِکَ اَلَّذِی ظَلْتَ عَلَیْهِ عٰاکِفاً لَنُحَرِّقَنَّهُ ثُمَّ لَنَنْسِفَنَّهُ فِی اَلْیَمِّ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إِلٰهُکُمُ اَللّٰهُ اَلَّذِی لاٰ إِلٰهَ إِلاّٰ هُوَ وَسِعَ کُلَّ شَیْءٍ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نَقُصُّ عَلَیْکَ مِنْ أَنْبٰاءِ مٰا قَدْ سَبَقَ وَ قَدْ آتَیْنٰاکَ مِنْ لَدُنّٰا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عَنْهُ فَإِنَّهُ یَحْمِلُ یَوْمَ اَلْقِیٰامَةِ وِزْراً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 وَ سٰاءَ لَهُمْ یَوْمَ اَلْقِیٰامَةِ حِمْلاً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وَ نَحْشُرُ اَلْمُجْرِمِینَ یَوْمَئِذٍ زُرْقاً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یَتَخٰافَتُونَ بَیْنَهُمْ إِنْ لَبِثْتُمْ إِلاّٰ عَشْراً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یَقُولُونَ إِذْ یَقُولُ أَمْثَلُهُمْ طَرِیقَةً إِنْ لَبِثْتُمْ إِلاّٰ یَوْماً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اَلْجِبٰالِ فَقُلْ یَنْسِفُهٰا رَبِّی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تَریٰ فِیهٰا عِوَجاً وَ لاٰ أَمْتاً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bookmarkStart w:id="169" w:name="pg13078_113596"/>
    </w:p>
    <w:p>
      <w:pPr>
        <w:pStyle w:val="Heading4"/>
        <w:numPr>
          <w:ilvl w:val="3"/>
          <w:numId w:val="1"/>
        </w:numPr>
        <w:rPr/>
      </w:pPr>
      <w:bookmarkStart w:id="170" w:name="__RefHeading___Toc7193259_3224264995"/>
      <w:bookmarkStart w:id="171" w:name="_Toc69"/>
      <w:bookmarkEnd w:id="169"/>
      <w:bookmarkEnd w:id="170"/>
      <w:r>
        <w:rPr>
          <w:rtl w:val="true"/>
        </w:rPr>
        <w:t>ترجمه</w:t>
      </w:r>
      <w:r>
        <w:rPr>
          <w:rtl w:val="true"/>
        </w:rPr>
        <w:t>:</w:t>
      </w:r>
      <w:bookmarkEnd w:id="171"/>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 تست که در زندگی بگویی،تماسی نیست و ترا وعده‌ای است که تأخیر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بخدایت که او را می‌پرستیدی،که او را به آتش می‌سوزانیم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متلاشیش کرده بدریا می‌ریزیم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شما کسی است که جز او خدایی نیست و علمش همه چیز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اینچنین،داستانهای گذشتگان را برای تو ذکر می‌کنیم و از جانب خویش قرآن را بتو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آن اعراض کند،روز قیامت بار گناه بر دوش دارد و همیشه گرفتار عذاب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باری در روز قیامت بدوش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نفخ صور می‌شود و مجرمین را در آن روز نابینا محشور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بیکدیگر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شب بیشتر نماندید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میگویند،داناتریم که هشیارترین ایشان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بیشتر نماندید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از کوه‌ها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خدایم آنها را متلاشی کرده،ببادشان میدهد و آنها را بصورت بیابانهای هموار درمی‌آورد که در آنها،هیچگونه پستی و بلندی نبینی</w:t>
      </w:r>
      <w:r>
        <w:rPr>
          <w:rFonts w:eastAsia="IRNazanin" w:cs="IRNazanin"/>
          <w:color w:val="111111"/>
          <w:sz w:val="28"/>
          <w:szCs w:val="28"/>
          <w:rtl w:val="true"/>
          <w:lang w:bidi="fa-IR"/>
        </w:rPr>
        <w:t>.</w:t>
      </w:r>
    </w:p>
    <w:p>
      <w:pPr>
        <w:pStyle w:val="Heading4"/>
        <w:numPr>
          <w:ilvl w:val="3"/>
          <w:numId w:val="1"/>
        </w:numPr>
        <w:rPr/>
      </w:pPr>
      <w:bookmarkStart w:id="172" w:name="__RefHeading___Toc7193261_3224264995"/>
      <w:bookmarkStart w:id="173" w:name="_Toc70"/>
      <w:bookmarkEnd w:id="172"/>
      <w:r>
        <w:rPr>
          <w:rtl w:val="true"/>
        </w:rPr>
        <w:t>قرائت</w:t>
      </w:r>
      <w:r>
        <w:rPr>
          <w:rtl w:val="true"/>
        </w:rPr>
        <w:t>:</w:t>
      </w:r>
      <w:bookmarkEnd w:id="173"/>
    </w:p>
    <w:p>
      <w:pPr>
        <w:pStyle w:val="BookText"/>
        <w:rPr/>
      </w:pPr>
      <w:r>
        <w:rPr>
          <w:rFonts w:ascii="IRNazanin" w:hAnsi="IRNazanin" w:eastAsia="IRNazanin"/>
          <w:color w:val="111111"/>
          <w:sz w:val="28"/>
          <w:sz w:val="28"/>
          <w:szCs w:val="28"/>
          <w:rtl w:val="true"/>
          <w:lang w:bidi="fa-IR"/>
        </w:rPr>
        <w:t>لن تخلفه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بصریان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لام و ضریر بنون و کسر لام و دیگران بفتح لام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فعل متعدی به دو مفعول می‌شود و چون فعل مجهول است،یکی از مفعولها جایگزین فاعل شده است و بنا بر این بصیغۀ مجهول معنی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لنحرقنه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بفتح نون و سکون حاء و تخفیف راء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عباس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قرائت،یعنی قطعه قطعه می‌کنیم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به نون و معلوم و دیگران به یاء و صیغۀ مجهول خوانده‌اند</w:t>
      </w:r>
      <w:r>
        <w:rPr>
          <w:rFonts w:eastAsia="IRNazanin" w:cs="IRNazanin"/>
          <w:color w:val="111111"/>
          <w:sz w:val="28"/>
          <w:szCs w:val="28"/>
          <w:rtl w:val="true"/>
          <w:lang w:bidi="fa-IR"/>
        </w:rPr>
        <w:t>.</w:t>
      </w:r>
    </w:p>
    <w:p>
      <w:pPr>
        <w:pStyle w:val="Heading4"/>
        <w:numPr>
          <w:ilvl w:val="3"/>
          <w:numId w:val="1"/>
        </w:numPr>
        <w:rPr/>
      </w:pPr>
      <w:bookmarkStart w:id="174" w:name="__RefHeading___Toc7193263_3224264995"/>
      <w:bookmarkStart w:id="175" w:name="_Toc71"/>
      <w:bookmarkEnd w:id="174"/>
      <w:r>
        <w:rPr>
          <w:rtl w:val="true"/>
        </w:rPr>
        <w:t>لغت</w:t>
      </w:r>
      <w:r>
        <w:rPr>
          <w:rtl w:val="true"/>
        </w:rPr>
        <w:t>:</w:t>
      </w:r>
      <w:bookmarkEnd w:id="17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که پس از حذف لام بعضی بفتح ظاء و بعضی بکسر ظاء میخوانند</w:t>
      </w:r>
      <w:r>
        <w:rPr>
          <w:rFonts w:eastAsia="IRNazanin" w:cs="IRNazanin"/>
          <w:color w:val="111111"/>
          <w:sz w:val="28"/>
          <w:szCs w:val="28"/>
          <w:rtl w:val="true"/>
          <w:lang w:bidi="fa-IR"/>
        </w:rPr>
        <w:t>.</w:t>
      </w:r>
      <w:bookmarkStart w:id="176" w:name="pg13078_113597"/>
    </w:p>
    <w:p>
      <w:pPr>
        <w:pStyle w:val="BookText"/>
        <w:rPr/>
      </w:pPr>
      <w:bookmarkEnd w:id="176"/>
      <w:r>
        <w:rPr>
          <w:rFonts w:ascii="IRNazanin" w:hAnsi="IRNazanin" w:eastAsia="IRNazanin"/>
          <w:color w:val="111111"/>
          <w:sz w:val="28"/>
          <w:sz w:val="28"/>
          <w:szCs w:val="28"/>
          <w:rtl w:val="true"/>
          <w:lang w:bidi="fa-IR"/>
        </w:rPr>
        <w:t>نسف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بهوا دادن غلات برای جدا شدن کاه و پوست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بی‌گناه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هموار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و ناهمواری</w:t>
      </w:r>
      <w:r>
        <w:rPr>
          <w:rFonts w:eastAsia="IRNazanin" w:cs="IRNazanin"/>
          <w:color w:val="111111"/>
          <w:sz w:val="28"/>
          <w:szCs w:val="28"/>
          <w:rtl w:val="true"/>
          <w:lang w:bidi="fa-IR"/>
        </w:rPr>
        <w:t>.</w:t>
      </w:r>
    </w:p>
    <w:p>
      <w:pPr>
        <w:pStyle w:val="Heading4"/>
        <w:numPr>
          <w:ilvl w:val="3"/>
          <w:numId w:val="1"/>
        </w:numPr>
        <w:rPr/>
      </w:pPr>
      <w:bookmarkStart w:id="177" w:name="__RefHeading___Toc7193265_3224264995"/>
      <w:bookmarkStart w:id="178" w:name="_Toc72"/>
      <w:bookmarkEnd w:id="177"/>
      <w:r>
        <w:rPr>
          <w:rtl w:val="true"/>
        </w:rPr>
        <w:t>مقصود</w:t>
      </w:r>
      <w:r>
        <w:rPr>
          <w:rtl w:val="true"/>
        </w:rPr>
        <w:t>:</w:t>
      </w:r>
      <w:bookmarkEnd w:id="178"/>
    </w:p>
    <w:p>
      <w:pPr>
        <w:pStyle w:val="BookText"/>
        <w:rPr/>
      </w:pPr>
      <w:r>
        <w:rPr>
          <w:rFonts w:ascii="IRNazanin" w:hAnsi="IRNazanin" w:eastAsia="IRNazanin"/>
          <w:color w:val="111111"/>
          <w:sz w:val="28"/>
          <w:sz w:val="28"/>
          <w:szCs w:val="28"/>
          <w:rtl w:val="true"/>
          <w:lang w:bidi="fa-IR"/>
        </w:rPr>
        <w:t>اکنون حکایت از موسی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فَاذْهَبْ فَإِنَّ لَکَ فِی الْحَیٰاةِ أَنْ تَقُولَ لاٰ مِسٰاسَ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سامری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که سزای تست که در دورۀ حیات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معنای این جمله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بفرمان خداوند او به مردم میگفت که با او نیامیزند و ننشینند و نخورند تا همیشه در مضیقه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او بمردم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بمن تماس نگیرد و من هم با کسی تماس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مورد خود سامری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شامل فرزندانش هم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سامری بر حسب این دستور در بیابانها بسر می‌برد و همدم حیوانات وحشی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وقت کسی نزدیکش می‌شد به او می‌گفت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نزدیکش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فرزندانش برای همیشه گرفتار این کیفر شدند و اگر کسی با آنها تماس پیدا می‌کرد،هر دو گرفتار تب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از ترس فرار کرد و در بیابانها بقدری دور از مردم زندگی می‌کرد که گویا شعارش این شده بود که کسی با او تماس نگیرد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لَکَ مَوْعِداً لَنْ تُخْلَفَهُ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وعده گاهی است برای عذاب و کیفر که تأخیری در آن نیست و با تو خلف وعده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انْظُرْ إِلیٰ إِلٰهِکَ الَّذِی ظَلْتَ عَلَیْهِ عٰاکِفاً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گوسالۀ خود را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پرستشش سر بر خاک می‌مالیدی بنگر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لَنُحَرِّقَنَّهُ ثُمَّ لَنَنْسِفَنَّهُ فِی الْیَمِّ نَسْفاً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گوسالۀ ترا در آتش می‌سوزانیم و سوختۀ آن را بدریا می‌ریزیم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گوساله را سوزاند و خاکسترش را بدریا ریخت و این دلالت دارد بر اینکه حیوانی بود دارای گوشت و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قرائت دیگر،موسی گوساله را قطعه قطعه کرد و قطعات آن را در دریا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قرآن 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قابل سوختن و خرد کردن است، لایق پرستش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میخواست سامری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نکش زیرا سخی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موسی رو بقوم خود آورده،گفت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إِلٰهُکُمُ اللّٰهُ الَّذِی لاٰ إِلٰهَ إِلاّٰ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یکتا و بیهمتاست،سزاوار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وَسِعَ کُلَّ شَیْءٍ عِلْماً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همه چیز را بطور کامل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از لحاظ فصاحت بسیار عجیب است و دلالت دارد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برای خدا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پیامبر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نَقُصُّ عَلَیْکَ مِنْ أَنْبٰاءِ مٰا قَدْ سَبَقَ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قصۀ موسی و قومش را برای تو بیان کردیم،قصۀ سایر گذشتگان را نیز برای تو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آتَیْنٰاکَ مِنْ لَدُنّٰا ذِکْراً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از جانب خویش بتو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مراد از ذکر قرآن است،زیرا تذکری است نسبت به همۀ امور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کسانی را که از قرآن اعراض کرده و از ایمان خودداری میکنند،تهدید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أَعْرَضَ عَنْهُ فَإِنَّهُ یَحْمِلُ یَوْمَ الْقِیٰامَةِ وِزْراً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قرآن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شوند،بار سنگین و غیر قابل تحمل گناه را در روز واپسین بدوش خواهند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 وَ سٰاءَ لَهُمْ یَوْمَ الْقِیٰامَةِ حِمْلاً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گناهی که عذابش برای ایشان</w:t>
      </w:r>
    </w:p>
    <w:p>
      <w:pPr>
        <w:pStyle w:val="BookText"/>
        <w:rPr/>
      </w:pPr>
      <w:r>
        <w:rPr>
          <w:rFonts w:ascii="IRNazanin" w:hAnsi="IRNazanin" w:eastAsia="IRNazanin"/>
          <w:color w:val="111111"/>
          <w:sz w:val="28"/>
          <w:sz w:val="28"/>
          <w:szCs w:val="28"/>
          <w:rtl w:val="true"/>
          <w:lang w:bidi="fa-IR"/>
        </w:rPr>
        <w:t>ابدی و همیشگی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روز قیامت،بد باری بدوش اعراض کنندگان از قرآن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کفر ایشان بقرآن باری سنگین است از گناه بر 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یُنْفَخُ فِی الصُّورِ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قیامت،همان روزی است که در صور دمیده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نَحْشُرُ الْمُجْرِمِینَ یَوْمَئِذٍ زُرْقاً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به پرستش خدایان دیگر پرداخته‌اند،در روز قیامت با چشمان کبود شده و صورتهای سیاه گشته، محشور خواهند شد و چشم آنها شبیه چشم گربه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آنها تشنه محشور می‌شوند و این تشنگی از چشمانشان 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نَسُوقُ الْمُجْرِمِینَ إِلیٰ جَهَنَّمَ وِرْداً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یَتَخٰافَتُونَ بَیْنَهُمْ إِنْ لَبِثْتُمْ إِلاّٰ عَشْراً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مجرم،در نهان بیکدیگر خطاب می‌کنند،جز ده شب درنگ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قتاده است و منظور این است که فاصلۀ میان نفخۀ اول و نفخۀ دوم بیش از ده شب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خلال این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چهل سال طول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عذاب آسوده‌اند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شدت هول قیامت،مدت زندگی دنیا را فراموش کرده،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ده روزی بیشتر نماندید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ماندن در قبر را فراموش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می‌کنند در این مدت خواب بوده‌اند و اکنون که روز قیامت است بیدار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اثر ماندن زیاد در آتش جهنم،مدت زندگی دنیا را کم و ناچیز می‌شمارند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أَعْلَمُ بِمٰا یَقُولُونَ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در نهان بیکدیگر می‌گویند،آگاه‌تریم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یَقُولُ أَمْثَلُهُمْ طَرِیقَةً إِنْ لَبِثْتُمْ إِلاّٰ یَوْماً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که رفتار بهتری داشته و عاقلتر بوده‌اند،می‌گویند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درنگ شما در دنیا و قبر یک 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زمان نسبت به روز قیامت و دوران گرفتاری ایشان در عذاب جهنم،بیک روز شبیه‌تر و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یَلْبَثُوا إِلاّٰ عَشِیَّةً أَوْ ضُحٰاهٰا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شبانگاهی یا بامداد آن بسر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این جمله را بعد از انقطاع عذاب قبر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بعد از عذاب قبر آنها را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پیامبرش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یَسْئَلُونَکَ عَنِ الْجِبٰالِ فَقُلْ یَنْسِفُهٰا رَبِّی نَسْفاً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قیامت،در بارۀ کوه‌ها از تو سؤال میکنند،بگو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آنها را مثل خاکستر نرم می‌کند و آنها را بر باد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هیچ کوهی بر روی زمین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کوه‌ها را بشکل غبار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ثقیف از پیامبر خدا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کوه‌ها چه می‌شوند؟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آنها را خاکستر می‌کند آن گاه باد بر آنها می‌وزد تا پراکنده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فَیَذَرُهٰا قٰاعاً صَفْصَفاً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بصورت زمینی هموار و مسطح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 و صفصف دارای یک معنی و بمعنی زمین بی‌گیاه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تَریٰ فِیهٰا عِوَجاً وَ لاٰ أَمْتاً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هیچگونه پستی و بلندی مشاهده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جای کوه‌ها وادی و تپه‌ای نمینگری</w:t>
      </w:r>
      <w:r>
        <w:rPr>
          <w:rFonts w:eastAsia="IRNazanin" w:cs="IRNazanin"/>
          <w:color w:val="111111"/>
          <w:sz w:val="28"/>
          <w:szCs w:val="28"/>
          <w:rtl w:val="true"/>
          <w:lang w:bidi="fa-IR"/>
        </w:rPr>
        <w:t>.</w:t>
      </w:r>
      <w:bookmarkStart w:id="179" w:name="pg13078_113601"/>
    </w:p>
    <w:p>
      <w:pPr>
        <w:pStyle w:val="Heading3"/>
        <w:numPr>
          <w:ilvl w:val="2"/>
          <w:numId w:val="1"/>
        </w:numPr>
        <w:rPr/>
      </w:pPr>
      <w:bookmarkStart w:id="180" w:name="__RefHeading___Toc7193267_3224264995"/>
      <w:bookmarkStart w:id="181" w:name="_Toc73"/>
      <w:bookmarkEnd w:id="179"/>
      <w:bookmarkEnd w:id="180"/>
      <w:r>
        <w:rPr>
          <w:rtl w:val="true"/>
        </w:rPr>
        <w:t>[</w:t>
      </w:r>
      <w:r>
        <w:rPr>
          <w:rtl w:val="true"/>
        </w:rPr>
        <w:t xml:space="preserve">سوره طه </w:t>
      </w:r>
      <w:r>
        <w:rPr>
          <w:rtl w:val="true"/>
        </w:rPr>
        <w:t>(</w:t>
      </w:r>
      <w:r>
        <w:rPr/>
        <w:t>20</w:t>
      </w:r>
      <w:r>
        <w:rPr>
          <w:rtl w:val="true"/>
        </w:rPr>
        <w:t xml:space="preserve">): </w:t>
      </w:r>
      <w:r>
        <w:rPr>
          <w:rtl w:val="true"/>
        </w:rPr>
        <w:t xml:space="preserve">آیات </w:t>
      </w:r>
      <w:r>
        <w:rPr/>
        <w:t>108</w:t>
      </w:r>
      <w:r>
        <w:rPr>
          <w:rtl w:val="true"/>
        </w:rPr>
        <w:t xml:space="preserve"> </w:t>
      </w:r>
      <w:r>
        <w:rPr>
          <w:rtl w:val="true"/>
        </w:rPr>
        <w:t xml:space="preserve">تا </w:t>
      </w:r>
      <w:r>
        <w:rPr/>
        <w:t>115</w:t>
      </w:r>
      <w:r>
        <w:rPr>
          <w:rtl w:val="true"/>
        </w:rPr>
        <w:t>]</w:t>
      </w:r>
      <w:bookmarkEnd w:id="181"/>
    </w:p>
    <w:p>
      <w:pPr>
        <w:pStyle w:val="Heading4"/>
        <w:numPr>
          <w:ilvl w:val="3"/>
          <w:numId w:val="1"/>
        </w:numPr>
        <w:rPr/>
      </w:pPr>
      <w:bookmarkStart w:id="182" w:name="__RefHeading___Toc7193269_3224264995"/>
      <w:bookmarkStart w:id="183" w:name="_Toc74"/>
      <w:bookmarkEnd w:id="182"/>
      <w:r>
        <w:rPr>
          <w:rtl w:val="true"/>
        </w:rPr>
        <w:t>اشاره</w:t>
      </w:r>
      <w:bookmarkEnd w:id="18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یَوْمَئِذٍ یَتَّبِعُونَ اَلدّٰاعِیَ لاٰ عِوَجَ لَهُ وَ خَشَعَتِ اَلْأَصْوٰاتُ لِلرَّحْمٰنِ فَلاٰ تَسْمَعُ إِلاّٰ هَمْساً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لاٰ تَنْفَعُ اَلشَّفٰاعَةُ إِلاّٰ مَنْ أَذِنَ لَهُ اَلرَّحْمٰنُ وَ رَضِیَ لَهُ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لاٰ یُحِیطُونَ بِهِ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اَلْوُجُوهُ لِلْحَیِّ اَلْقَیُّومِ وَ قَدْ خٰابَ مَنْ حَمَلَ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مِنَ اَلصّٰالِحٰاتِ وَ هُوَ مُؤْمِنٌ فَلاٰ یَخٰافُ ظُلْماً وَ لاٰ هَضْماً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أَنْزَلْنٰاهُ قُرْآناً عَرَبِیًّا وَ صَرَّفْنٰا فِیهِ مِنَ اَلْوَعِیدِ لَعَلَّهُمْ یَتَّقُونَ أَوْ یُحْدِثُ لَهُمْ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اَلْمَلِکُ اَلْحَقُّ وَ لاٰ تَعْجَلْ بِالْقُرْآنِ مِنْ قَبْلِ أَنْ یُقْضیٰ إِلَیْکَ وَحْیُهُ وَ قُلْ رَبِّ زِدْنِی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إِلیٰ آدَمَ مِنْ قَبْلُ فَنَسِیَ وَ لَمْ نَجِدْ لَهُ عَزْماً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bookmarkStart w:id="184" w:name="pg13078_113602"/>
    </w:p>
    <w:p>
      <w:pPr>
        <w:pStyle w:val="Heading4"/>
        <w:numPr>
          <w:ilvl w:val="3"/>
          <w:numId w:val="1"/>
        </w:numPr>
        <w:rPr/>
      </w:pPr>
      <w:bookmarkStart w:id="185" w:name="__RefHeading___Toc7193271_3224264995"/>
      <w:bookmarkStart w:id="186" w:name="_Toc75"/>
      <w:bookmarkEnd w:id="184"/>
      <w:bookmarkEnd w:id="185"/>
      <w:r>
        <w:rPr>
          <w:rtl w:val="true"/>
        </w:rPr>
        <w:t>ترجمه</w:t>
      </w:r>
      <w:r>
        <w:rPr>
          <w:rtl w:val="true"/>
        </w:rPr>
        <w:t>:</w:t>
      </w:r>
      <w:bookmarkEnd w:id="186"/>
    </w:p>
    <w:p>
      <w:pPr>
        <w:pStyle w:val="BookText"/>
        <w:rPr/>
      </w:pPr>
      <w:r>
        <w:rPr>
          <w:rFonts w:ascii="IRNazanin" w:hAnsi="IRNazanin" w:eastAsia="IRNazanin"/>
          <w:color w:val="111111"/>
          <w:sz w:val="28"/>
          <w:sz w:val="28"/>
          <w:szCs w:val="28"/>
          <w:rtl w:val="true"/>
          <w:lang w:bidi="fa-IR"/>
        </w:rPr>
        <w:t>در آن روز از پی دعوت کنندۀ خدا که از هیچکس او را عدول نیست،می‌روند و آهنگ‌ها در برابر خداوند خاشع می‌گردند و هیچ صدایی جز صدای پاها نمیشنوی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شفاعت کسی سود ندارد مگر آنکه خدا او را اذن داده و بقول او راضی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آنچه پیش روی آنها و پشت‌سر آنهاست،عالم است و به علم او احاطه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صورتها برای خداوند زندۀ پایدار خضوع می‌کنند و زیانکار است کسی که بار ظلم بر دوش دارد و هر کس کار شایسته کند و مؤمن باشد،از ظلم و از کم شدن حسنات نمی‌ترسد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چنین،این کتاب را قرآنی عربی نازل کردیم و تهدیدها را در آن تکرار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بپرهیزند یا قرآن تذکری در آنها پدیدار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 پادشاه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بقرآن شتاب نکن پیش از آنکه وحی آن بپایان برسد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علم را زیاد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پیش به آدم نیز امر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فراموش کرد و برایش عزمی نیافتیم</w:t>
      </w:r>
      <w:r>
        <w:rPr>
          <w:rFonts w:eastAsia="IRNazanin" w:cs="IRNazanin"/>
          <w:color w:val="111111"/>
          <w:sz w:val="28"/>
          <w:szCs w:val="28"/>
          <w:rtl w:val="true"/>
          <w:lang w:bidi="fa-IR"/>
        </w:rPr>
        <w:t>.</w:t>
      </w:r>
    </w:p>
    <w:p>
      <w:pPr>
        <w:pStyle w:val="Heading4"/>
        <w:numPr>
          <w:ilvl w:val="3"/>
          <w:numId w:val="1"/>
        </w:numPr>
        <w:rPr/>
      </w:pPr>
      <w:bookmarkStart w:id="187" w:name="__RefHeading___Toc7193273_3224264995"/>
      <w:bookmarkStart w:id="188" w:name="_Toc76"/>
      <w:bookmarkEnd w:id="187"/>
      <w:r>
        <w:rPr>
          <w:rtl w:val="true"/>
        </w:rPr>
        <w:t>قرائت</w:t>
      </w:r>
      <w:r>
        <w:rPr>
          <w:rtl w:val="true"/>
        </w:rPr>
        <w:t>:</w:t>
      </w:r>
      <w:bookmarkEnd w:id="188"/>
    </w:p>
    <w:p>
      <w:pPr>
        <w:pStyle w:val="BookText"/>
        <w:rPr/>
      </w:pPr>
      <w:r>
        <w:rPr>
          <w:rFonts w:ascii="IRNazanin" w:hAnsi="IRNazanin" w:eastAsia="IRNazanin"/>
          <w:color w:val="111111"/>
          <w:sz w:val="28"/>
          <w:sz w:val="28"/>
          <w:szCs w:val="28"/>
          <w:rtl w:val="true"/>
          <w:lang w:bidi="fa-IR"/>
        </w:rPr>
        <w:t>لا یخاف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به جزم و دیگران به رفع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اول فعل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یقضی الیک وحیه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فعل را بصیغۀ متکلم معلوم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معنی میان این قرائت و قرائت دیگران فرقی نیست</w:t>
      </w:r>
      <w:r>
        <w:rPr>
          <w:rFonts w:eastAsia="IRNazanin" w:cs="IRNazanin"/>
          <w:color w:val="111111"/>
          <w:sz w:val="28"/>
          <w:szCs w:val="28"/>
          <w:rtl w:val="true"/>
          <w:lang w:bidi="fa-IR"/>
        </w:rPr>
        <w:t>.</w:t>
      </w:r>
    </w:p>
    <w:p>
      <w:pPr>
        <w:pStyle w:val="Heading4"/>
        <w:numPr>
          <w:ilvl w:val="3"/>
          <w:numId w:val="1"/>
        </w:numPr>
        <w:rPr/>
      </w:pPr>
      <w:bookmarkStart w:id="189" w:name="__RefHeading___Toc7193275_3224264995"/>
      <w:bookmarkStart w:id="190" w:name="_Toc77"/>
      <w:bookmarkEnd w:id="189"/>
      <w:r>
        <w:rPr>
          <w:rtl w:val="true"/>
        </w:rPr>
        <w:t>لغت</w:t>
      </w:r>
      <w:r>
        <w:rPr>
          <w:rtl w:val="true"/>
        </w:rPr>
        <w:t>:</w:t>
      </w:r>
      <w:bookmarkEnd w:id="190"/>
    </w:p>
    <w:p>
      <w:pPr>
        <w:pStyle w:val="BookText"/>
        <w:rPr/>
      </w:pPr>
      <w:r>
        <w:rPr>
          <w:rFonts w:ascii="IRNazanin" w:hAnsi="IRNazanin" w:eastAsia="IRNazanin"/>
          <w:color w:val="111111"/>
          <w:sz w:val="28"/>
          <w:sz w:val="28"/>
          <w:szCs w:val="28"/>
          <w:rtl w:val="true"/>
          <w:lang w:bidi="fa-IR"/>
        </w:rPr>
        <w:t>همس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داشتن سخن و صدای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عنوه گرفته شود،یعنی به 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که همیشه خضوع و خواری در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قهر و غلبه باشد،بلکه گاه نیز ناشی از حالت تسلیم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 غذا بوسیلۀ معده نیز به معنی کم کردن غذاست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تصمیم بر فعل</w:t>
      </w:r>
      <w:r>
        <w:rPr>
          <w:rFonts w:eastAsia="IRNazanin" w:cs="IRNazanin"/>
          <w:color w:val="111111"/>
          <w:sz w:val="28"/>
          <w:szCs w:val="28"/>
          <w:rtl w:val="true"/>
          <w:lang w:bidi="fa-IR"/>
        </w:rPr>
        <w:t>.</w:t>
      </w:r>
      <w:bookmarkStart w:id="191" w:name="pg13078_113603"/>
    </w:p>
    <w:p>
      <w:pPr>
        <w:pStyle w:val="Heading4"/>
        <w:numPr>
          <w:ilvl w:val="3"/>
          <w:numId w:val="1"/>
        </w:numPr>
        <w:rPr/>
      </w:pPr>
      <w:bookmarkStart w:id="192" w:name="__RefHeading___Toc7193277_3224264995"/>
      <w:bookmarkStart w:id="193" w:name="_Toc78"/>
      <w:bookmarkEnd w:id="191"/>
      <w:bookmarkEnd w:id="192"/>
      <w:r>
        <w:rPr>
          <w:rtl w:val="true"/>
        </w:rPr>
        <w:t>اعراب</w:t>
      </w:r>
      <w:r>
        <w:rPr>
          <w:rtl w:val="true"/>
        </w:rPr>
        <w:t>:</w:t>
      </w:r>
      <w:bookmarkEnd w:id="193"/>
    </w:p>
    <w:p>
      <w:pPr>
        <w:pStyle w:val="BookText"/>
        <w:rPr/>
      </w:pP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عِوَجَ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حالیه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حال همین 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در محل نصب و صفت مصدر محذوف</w:t>
      </w:r>
      <w:r>
        <w:rPr>
          <w:rFonts w:eastAsia="IRNazanin" w:cs="IRNazanin"/>
          <w:color w:val="111111"/>
          <w:sz w:val="28"/>
          <w:szCs w:val="28"/>
          <w:rtl w:val="true"/>
          <w:lang w:bidi="fa-IR"/>
        </w:rPr>
        <w:t>.</w:t>
      </w:r>
    </w:p>
    <w:p>
      <w:pPr>
        <w:pStyle w:val="Heading4"/>
        <w:numPr>
          <w:ilvl w:val="3"/>
          <w:numId w:val="1"/>
        </w:numPr>
        <w:rPr/>
      </w:pPr>
      <w:bookmarkStart w:id="194" w:name="__RefHeading___Toc7193279_3224264995"/>
      <w:bookmarkStart w:id="195" w:name="_Toc79"/>
      <w:bookmarkEnd w:id="194"/>
      <w:r>
        <w:rPr>
          <w:rtl w:val="true"/>
        </w:rPr>
        <w:t>مقصود</w:t>
      </w:r>
      <w:r>
        <w:rPr>
          <w:rtl w:val="true"/>
        </w:rPr>
        <w:t>:</w:t>
      </w:r>
      <w:bookmarkEnd w:id="195"/>
    </w:p>
    <w:p>
      <w:pPr>
        <w:pStyle w:val="BookText"/>
        <w:rPr/>
      </w:pPr>
      <w:r>
        <w:rPr>
          <w:rFonts w:ascii="IRNazanin" w:hAnsi="IRNazanin" w:eastAsia="IRNazanin"/>
          <w:color w:val="111111"/>
          <w:sz w:val="28"/>
          <w:sz w:val="28"/>
          <w:szCs w:val="28"/>
          <w:rtl w:val="true"/>
          <w:lang w:bidi="fa-IR"/>
        </w:rPr>
        <w:t>اکنون خداوند به وصف قیامت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یَتَّبِعُونَ الدّٰاعِیَ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قیامت،مردم صدای دعوت کنندۀ خدا را که در صور میدمد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عِوَجَ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دعوت کننده از هیچکس صرف نظر نمیکند و همه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هیچکس از دعوت او سرپیچی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همگان با شتاب،از پی او می‌روند و توجهی براست و چپ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خَشَعَتِ الْأَصْوٰاتُ لِلرَّحْمٰنِ فَلاٰ تَسْمَعُ إِلاّٰ هَمْساً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عظمت خداوند،همۀ صداها در سینه‌ها حبس شده‌اند و جز صدای پاها در موقع حرکت،صدایی بگوش نمی‌رسد،آنهم صدایی آهسته و بسیار ملایم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افراد خشنی که در این دنیا لحن‌های تند و آمرانه داشتند، در آنجا خاموش شده‌اند و دم برنمی‌آورند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صدای پاهای آنها شنیده می‌شود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لاٰ تَنْفَعُ الشَّفٰاعَةُ إِلاّٰ مَنْ أَذِنَ لَهُ الرَّحْمٰنُ وَ رَضِیَ لَهُ قَوْلاً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تنها کسانی حق دارند از دیگران شفاعت کنند که خداوند به آنها اذن داده و سخن ایشان را 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انبیا و اولیا و صالحین و صدیقین و 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بَیْنَ أَیْدِیهِمْ وَ مٰا خَلْفَهُمْ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گفتار و کردار افرادی که محشور شده‌اند چه پیش از خلقتشان و چه بعد از خلقتشان آگاه است و هیچ چیز از نظرش</w:t>
      </w:r>
    </w:p>
    <w:p>
      <w:pPr>
        <w:pStyle w:val="BookText"/>
        <w:rPr/>
      </w:pPr>
      <w:r>
        <w:rPr>
          <w:rFonts w:ascii="IRNazanin" w:hAnsi="IRNazanin" w:eastAsia="IRNazanin"/>
          <w:color w:val="111111"/>
          <w:sz w:val="28"/>
          <w:sz w:val="28"/>
          <w:szCs w:val="28"/>
          <w:rtl w:val="true"/>
          <w:lang w:bidi="fa-IR"/>
        </w:rPr>
        <w:t>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آنچه پیش روی ایشان است در آخرت و از آنچه پشت سر ایشان است در دنیا،آگاهی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یُحِیطُونَ بِهِ عِلْماً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بمقدورات و معلومات خداوند آگاه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بکنه عظمت او آگاه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هیچکس بکردار گذشته و آیندۀ ایشان آگاه نیست،مگر آنکه خدا آگاهش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را به حواس درک نمیکنند تا به او احاطۀ علمی پیدا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عَنَتِ الْوُجُوهُ لِلْحَیِّ الْقَیُّومِ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 در برابر خداوند که زنده و پایدار است، همچون صورت اسیران بحال خضوع و خواری درمی‌آیند و در برابر فرمان او تسلیم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اثر خواری بر پیشانیها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و زمامداران هستند که خوار و خفیف می‌شوند و از اریکۀ قدرت سقوط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خٰابَ مَنْ حَمَلَ ظُلْماً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گرفتار شرک شده‌اند،زیانکارند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آنهایی که ستمکار و کافر وارد محشر می‌شوند،ثوابی نمی‌برند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یَعْمَلْ مِنَ الصّٰالِحٰاتِ وَ هُوَ مُؤْمِنٌ فَلاٰ یَخٰافُ ظُلْماً وَ لاٰ هَضْماً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را اطاعت کنند و خدا را بشناسند و دین و محتویات آن را تصدیق کنند،بیمی ندارند که به آنها ظلم شود و بر گناهان ایشان افزوده شود یا از حسنات ایشان کاسته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بقرائت نهی،یعنی باید از ظلم و نقصان نترسد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نهی از ترس، امر به ایمنی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آیه،دلالت بر بطلان تحابط دارد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کَذٰلِکَ أَنْزَلْنٰاهُ قُرْآناً عَرَبِیًّا وَ صَرَّفْنٰا فِیهِ مِنَ الْوَعِیدِ لَعَلَّهُمْ یَتَّقُونَ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همانطوری که ما اخبار قیامت را برای تو گفتیم،این کتاب خواندنی را بزبان عربی بر تو نازل کردیم و تهدیدهای خود را نسبت بکجروان در آن بصورتها و الفاظ مختلف بیان کردیم،شاید از معصیت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را نازل کردیم تا قوم عرب پیش از نزول عذاب، تقوی پیشه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یُحْدِثُ لَهُمْ ذِکْراً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قرآن برای ایشان پند و عبرت را تجدید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بوسیلۀ قرآن بیاد کیفر اقوام پیشین بیفتند و عبرت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تذکر در موقع استماع و قرائت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تُلِیَتْ عَلَیْهِمْ آیٰاتُهُ زٰادَتْهُمْ إِیمٰاناً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آیات قرآن بر ایشان خوانده شود،بر ایمانشان افزوده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فَتَعٰالَی اللّٰهُ الْمَلِکُ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خداوند بر صفات همۀ مخلوقات برتری دارد و در وهم و خیال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همه کس داناتر و تواناتر است و هر دانا و توانایی محتاج اوست و او از همگان بی‌نیاز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اگر بیک چیز توانا یا دانا هستند، به چیزهای دیگر عاجز و نادانند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دانایان دیگر ممکن است دچار سهو و نسیان شوند اما خداوند همواره توانا و دانا بوده و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بِالْإِیمٰانِ فَقَدْ حَبِطَ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ایمان کفر بورزد،عملش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افراد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آیۀ بالا به آن اشاره شده است وَ مَنْ یَعْمَلْ مِنَ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 یعنی باطل شدن عمل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چنان که گفتیم، کفر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حبط عمل است و افراد مؤمن از کفر و شرک و تکذیب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کلمه تحابط در متن به این معنی است که عمل نیک و بد هیچکدام دیگری را باطل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برمی‌آید و این مطلب منافات با این ندارد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عَمَلاً صٰالِحاً فَأُوْلٰئِکَ یُبَدِّلُ اللّٰهُ سَیِّئٰاتِهِمْ حَسَنٰاتٍ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توبه کنند و ایمان آورند و کار شایسته کنند،خداوند بدیهایشان را تبدیل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یعنی کسی که بر دنیا و آخرت حکومت و مالکیت دارد و حق یعنی کسی که سزاوار حکومت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 دیگر حکومت و مالکیتشان محدود است و سرانجام دستخوش فنا و زوال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تَعْجَلْ بِالْقُرْآنِ مِنْ قَبْلِ أَنْ یُقْضیٰ إِلَیْکَ وَحْیُهُ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چند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جبرئیل ابلاغ وحی را به پایان برساند،بتلاوت قرآن عجله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پیامبر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جبرئیل میخواند و از ترس اینکه فراموش کند در تلاوت آن عجله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این است که پیامبر صبر کند تا وحی را بخوبی درک کند و از خواندن با فرشتۀ وحی خودداری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بخواندن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جمله،نظیر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تُحَرِّکْ بِهِ لِسٰانَکَ لِتَعْجَلَ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خود را بخاطر شتاب کردن در قرائت قرآن بحرکت در نیاور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حسن و جبائی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برای اصحابت نخوان و برای آنها املاء نکن تا وقتی که معانی آن برای تو آشکار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 و قتاده و عطیه و ابو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وحی بر تو نازل شود،درخواست نزول وحی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متعال قرآن را بر حسب مصلحت نازل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زِدْنِی عِلْماً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مسألت کن که بر علم تو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روایت کرده است که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روزی بیاید که در آن روز علم من افزوده نشود و بدرگاه خدا تقرب پیدا نکنم،طلوع خورشید آن روز بر من مبارک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عَهِدْنٰا إِلیٰ آدَمَ مِنْ قَبْلُ فَنَسِیَ وَ لَمْ نَجِدْ لَهُ عَزْماً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آدم امر کردیم که بدرخت نزدیک نشود و از آن نخورد ولی او فرمان را ترک کرد و تصمیم استواری برای او نیافتیم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دچار خطا گردید و بدون اینکه قصد گناه داشته باشد، مرتکب خوردن از درخت ممنوعه گردید</w:t>
      </w:r>
      <w:r>
        <w:rPr>
          <w:rFonts w:eastAsia="IRNazanin" w:cs="IRNazanin"/>
          <w:color w:val="111111"/>
          <w:sz w:val="28"/>
          <w:szCs w:val="28"/>
          <w:rtl w:val="true"/>
          <w:lang w:bidi="fa-IR"/>
        </w:rPr>
        <w:t>.</w:t>
      </w:r>
      <w:bookmarkStart w:id="196" w:name="pg13078_113607"/>
    </w:p>
    <w:p>
      <w:pPr>
        <w:pStyle w:val="BookText"/>
        <w:rPr/>
      </w:pPr>
      <w:bookmarkEnd w:id="196"/>
      <w:r>
        <w:rPr>
          <w:rFonts w:ascii="IRNazanin" w:hAnsi="IRNazanin" w:eastAsia="IRNazanin"/>
          <w:color w:val="111111"/>
          <w:sz w:val="28"/>
          <w:sz w:val="28"/>
          <w:szCs w:val="28"/>
          <w:rtl w:val="true"/>
          <w:lang w:bidi="fa-IR"/>
        </w:rPr>
        <w:t>در هر حال آیۀ شریفه به آدم نسبت فراموشی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آدم همه چیز را فراموش کرده بود؟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کرده بود که اگر از درخت ممنوع بخورد از بهشت اخراج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کرده بود که خداوند شیطان را دشمن خودش و زنش معرفی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کرده بود که نهی از هر نوع درختی است و او تصور میکرد نهی از درخت خاصی است</w:t>
      </w:r>
      <w:r>
        <w:rPr>
          <w:rFonts w:eastAsia="IRNazanin" w:cs="IRNazanin"/>
          <w:color w:val="111111"/>
          <w:sz w:val="28"/>
          <w:szCs w:val="28"/>
          <w:rtl w:val="true"/>
          <w:lang w:bidi="fa-IR"/>
        </w:rPr>
        <w:t>.</w:t>
      </w:r>
    </w:p>
    <w:p>
      <w:pPr>
        <w:pStyle w:val="Heading4"/>
        <w:numPr>
          <w:ilvl w:val="3"/>
          <w:numId w:val="1"/>
        </w:numPr>
        <w:rPr/>
      </w:pPr>
      <w:bookmarkStart w:id="197" w:name="__RefHeading___Toc7193281_3224264995"/>
      <w:bookmarkStart w:id="198" w:name="_Toc80"/>
      <w:bookmarkEnd w:id="197"/>
      <w:r>
        <w:rPr>
          <w:rtl w:val="true"/>
        </w:rPr>
        <w:t>نظم آیات</w:t>
      </w:r>
      <w:r>
        <w:rPr>
          <w:rtl w:val="true"/>
        </w:rPr>
        <w:t>:</w:t>
      </w:r>
      <w:bookmarkEnd w:id="198"/>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أَنْزَلْنٰاهُ قُرْآناً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نَقُصُّ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است به قصۀ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تورات را بر موسی نازل کردیم، قرآن را هم بتو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اتصال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قبل این است که چون تصریف آیات را در قرآن ذکر کرد و نشان داد که قرآن وسیلۀ تذکر است،پیامبر را امر کرد که همچون آدم عهد را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تَعْجَلْ بِالْقُرْآنِ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خوف فراموشی الفاظ قرآن شتاب نکن بلکه بخدا توکل کن و از او توفیق بخواه زیرا پدرت آدم عهد خدا را فراموش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نَقُصُّ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نقل داستان موسی بنقل داستان آدم پرداخت</w:t>
      </w:r>
      <w:r>
        <w:rPr>
          <w:rFonts w:eastAsia="IRNazanin" w:cs="IRNazanin"/>
          <w:color w:val="111111"/>
          <w:sz w:val="28"/>
          <w:szCs w:val="28"/>
          <w:rtl w:val="true"/>
          <w:lang w:bidi="fa-IR"/>
        </w:rPr>
        <w:t>.</w:t>
      </w:r>
      <w:bookmarkStart w:id="199" w:name="pg13078_113608"/>
    </w:p>
    <w:p>
      <w:pPr>
        <w:pStyle w:val="Heading3"/>
        <w:numPr>
          <w:ilvl w:val="2"/>
          <w:numId w:val="1"/>
        </w:numPr>
        <w:rPr/>
      </w:pPr>
      <w:bookmarkStart w:id="200" w:name="__RefHeading___Toc7193283_3224264995"/>
      <w:bookmarkStart w:id="201" w:name="_Toc81"/>
      <w:bookmarkEnd w:id="199"/>
      <w:bookmarkEnd w:id="200"/>
      <w:r>
        <w:rPr>
          <w:rtl w:val="true"/>
        </w:rPr>
        <w:t>[</w:t>
      </w:r>
      <w:r>
        <w:rPr>
          <w:rtl w:val="true"/>
        </w:rPr>
        <w:t xml:space="preserve">سوره طه </w:t>
      </w:r>
      <w:r>
        <w:rPr>
          <w:rtl w:val="true"/>
        </w:rPr>
        <w:t>(</w:t>
      </w:r>
      <w:r>
        <w:rPr/>
        <w:t>20</w:t>
      </w:r>
      <w:r>
        <w:rPr>
          <w:rtl w:val="true"/>
        </w:rPr>
        <w:t xml:space="preserve">): </w:t>
      </w:r>
      <w:r>
        <w:rPr>
          <w:rtl w:val="true"/>
        </w:rPr>
        <w:t xml:space="preserve">آیات </w:t>
      </w:r>
      <w:r>
        <w:rPr/>
        <w:t>116</w:t>
      </w:r>
      <w:r>
        <w:rPr>
          <w:rtl w:val="true"/>
        </w:rPr>
        <w:t xml:space="preserve"> </w:t>
      </w:r>
      <w:r>
        <w:rPr>
          <w:rtl w:val="true"/>
        </w:rPr>
        <w:t xml:space="preserve">تا </w:t>
      </w:r>
      <w:r>
        <w:rPr/>
        <w:t>125</w:t>
      </w:r>
      <w:r>
        <w:rPr>
          <w:rtl w:val="true"/>
        </w:rPr>
        <w:t>]</w:t>
      </w:r>
      <w:bookmarkEnd w:id="201"/>
    </w:p>
    <w:p>
      <w:pPr>
        <w:pStyle w:val="Heading4"/>
        <w:numPr>
          <w:ilvl w:val="3"/>
          <w:numId w:val="1"/>
        </w:numPr>
        <w:rPr/>
      </w:pPr>
      <w:bookmarkStart w:id="202" w:name="__RefHeading___Toc7193285_3224264995"/>
      <w:bookmarkStart w:id="203" w:name="_Toc82"/>
      <w:bookmarkEnd w:id="202"/>
      <w:r>
        <w:rPr>
          <w:rtl w:val="true"/>
        </w:rPr>
        <w:t>اشاره</w:t>
      </w:r>
      <w:bookmarkEnd w:id="20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أَبیٰ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یٰا آدَمُ إِنَّ هٰذٰا عَدُوٌّ لَکَ وَ لِزَوْجِکَ فَلاٰ یُخْرِجَنَّکُمٰا مِنَ اَلْجَنَّةِ فَتَشْقیٰ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أَلاّٰ تَجُوعَ فِیهٰا وَ لاٰ تَعْریٰ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 لاٰ تَظْمَؤُا فِیهٰا وَ لاٰ تَضْحیٰ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إِلَیْهِ اَلشَّیْطٰانُ قٰالَ یٰا آدَمُ هَلْ أَدُلُّکَ عَلیٰ شَجَرَةِ اَلْخُلْدِ وَ مُلْکٍ لاٰ یَبْلیٰ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فَأَکَلاٰ مِنْهٰا فَبَدَتْ لَهُمٰا سَوْآتُهُمٰا وَ طَفِقٰا یَخْصِفٰانِ عَلَیْهِمٰا مِنْ وَرَقِ اَلْجَنَّةِ وَ عَصیٰ آدَمُ رَبَّهُ فَغَویٰ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اِجْتَبٰاهُ رَبُّهُ فَتٰابَ عَلَیْهِ وَ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اِهْبِطٰا مِنْهٰا جَمِیعاً بَعْضُکُمْ لِبَعْضٍ عَدُوٌّ فَإِمّٰا یَأْتِیَنَّکُمْ مِنِّی هُدیً فَمَنِ اِتَّبَعَ هُدٰایَ فَلاٰ یَضِلُّ وَ لاٰ یَشْقیٰ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ذِکْرِی فَإِنَّ لَهُ مَعِیشَةً ضَنْکاً وَ نَحْشُرُهُ یَوْمَ اَلْقِیٰامَةِ أَعْمیٰ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حَشَرْتَنِی أَعْمیٰ وَ قَدْ کُنْتُ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bookmarkStart w:id="204" w:name="pg13078_113609"/>
    </w:p>
    <w:p>
      <w:pPr>
        <w:pStyle w:val="Heading4"/>
        <w:numPr>
          <w:ilvl w:val="3"/>
          <w:numId w:val="1"/>
        </w:numPr>
        <w:rPr/>
      </w:pPr>
      <w:bookmarkStart w:id="205" w:name="__RefHeading___Toc7193287_3224264995"/>
      <w:bookmarkStart w:id="206" w:name="_Toc83"/>
      <w:bookmarkEnd w:id="204"/>
      <w:bookmarkEnd w:id="205"/>
      <w:r>
        <w:rPr>
          <w:rtl w:val="true"/>
        </w:rPr>
        <w:t>ترجمه</w:t>
      </w:r>
      <w:r>
        <w:rPr>
          <w:rtl w:val="true"/>
        </w:rPr>
        <w:t>:</w:t>
      </w:r>
      <w:bookmarkEnd w:id="206"/>
    </w:p>
    <w:p>
      <w:pPr>
        <w:pStyle w:val="BookText"/>
        <w:rPr/>
      </w:pPr>
      <w:r>
        <w:rPr>
          <w:rFonts w:ascii="IRNazanin" w:hAnsi="IRNazanin" w:eastAsia="IRNazanin"/>
          <w:color w:val="111111"/>
          <w:sz w:val="28"/>
          <w:sz w:val="28"/>
          <w:szCs w:val="28"/>
          <w:rtl w:val="true"/>
          <w:lang w:bidi="fa-IR"/>
        </w:rPr>
        <w:t>هنگامی که بفرشتگان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 سجده کنید و سجده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ابلیس که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آدم،این دشمن تو و دشمن زن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بهشت خارج نکند که نگونبخت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آنجاست ترا که گرسنه و برهنه نشوی و تشنه و گرمازده 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او را وسوسه کرده،گفت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آدم،آیا دلالت کنم ترا بدرخت جاودانی و سلطنتی که زوال ندارد؟هر دو از آن درخت خوردند و زشتی‌هایشان بر ایشان آشکار گردید و از برگ درختان بهشت بر خود پوشیدند و آدم خدای خود را عصیان کرد و گمراه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 او را برگزید و توبه‌اش را پذیرفت و هدایتش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بهشت فرو آیید و از یکدیگر کناره گیری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هدایتی از جانب من برای شما آمد،هر کس که هدایتم را پیروی کند،گمراه و نگونبخت نمیشود و هر کس از یاد من اعراض کند،بیعتش ناگوار است و روز قیامت کور محشورش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چرا کورم محشور کردی؟حال آنکه من بینا بودم</w:t>
      </w:r>
      <w:r>
        <w:rPr>
          <w:rFonts w:eastAsia="IRNazanin" w:cs="IRNazanin"/>
          <w:color w:val="111111"/>
          <w:sz w:val="28"/>
          <w:szCs w:val="28"/>
          <w:rtl w:val="true"/>
          <w:lang w:bidi="fa-IR"/>
        </w:rPr>
        <w:t>.</w:t>
      </w:r>
    </w:p>
    <w:p>
      <w:pPr>
        <w:pStyle w:val="Heading4"/>
        <w:numPr>
          <w:ilvl w:val="3"/>
          <w:numId w:val="1"/>
        </w:numPr>
        <w:rPr/>
      </w:pPr>
      <w:bookmarkStart w:id="207" w:name="__RefHeading___Toc7193289_3224264995"/>
      <w:bookmarkStart w:id="208" w:name="_Toc84"/>
      <w:bookmarkEnd w:id="207"/>
      <w:r>
        <w:rPr>
          <w:rtl w:val="true"/>
        </w:rPr>
        <w:t>قرائت</w:t>
      </w:r>
      <w:r>
        <w:rPr>
          <w:rtl w:val="true"/>
        </w:rPr>
        <w:t>:</w:t>
      </w:r>
      <w:bookmarkEnd w:id="208"/>
    </w:p>
    <w:p>
      <w:pPr>
        <w:pStyle w:val="BookText"/>
        <w:rPr/>
      </w:pPr>
      <w:r>
        <w:rPr>
          <w:rFonts w:ascii="IRNazanin" w:hAnsi="IRNazanin" w:eastAsia="IRNazanin"/>
          <w:color w:val="111111"/>
          <w:sz w:val="28"/>
          <w:sz w:val="28"/>
          <w:szCs w:val="28"/>
          <w:rtl w:val="true"/>
          <w:lang w:bidi="fa-IR"/>
        </w:rPr>
        <w:t>انک لا تظمؤ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همزۀ آن را نافع و ابو بکر به کسر و دیگران به فتح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فتحه بنا بر عطف است بر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 الا تجوع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کسره بنا بر استیناف است</w:t>
      </w:r>
      <w:r>
        <w:rPr>
          <w:rFonts w:eastAsia="IRNazanin" w:cs="IRNazanin"/>
          <w:color w:val="111111"/>
          <w:sz w:val="28"/>
          <w:szCs w:val="28"/>
          <w:rtl w:val="true"/>
          <w:lang w:bidi="fa-IR"/>
        </w:rPr>
        <w:t>.</w:t>
      </w:r>
    </w:p>
    <w:p>
      <w:pPr>
        <w:pStyle w:val="Heading4"/>
        <w:numPr>
          <w:ilvl w:val="3"/>
          <w:numId w:val="1"/>
        </w:numPr>
        <w:rPr/>
      </w:pPr>
      <w:bookmarkStart w:id="209" w:name="__RefHeading___Toc7193291_3224264995"/>
      <w:bookmarkStart w:id="210" w:name="_Toc85"/>
      <w:bookmarkEnd w:id="209"/>
      <w:r>
        <w:rPr>
          <w:rtl w:val="true"/>
        </w:rPr>
        <w:t>لغت</w:t>
      </w:r>
      <w:r>
        <w:rPr>
          <w:rtl w:val="true"/>
        </w:rPr>
        <w:t>:</w:t>
      </w:r>
      <w:bookmarkEnd w:id="210"/>
    </w:p>
    <w:p>
      <w:pPr>
        <w:pStyle w:val="BookText"/>
        <w:rPr/>
      </w:pP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شدن در برابر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ناگواری</w:t>
      </w:r>
      <w:r>
        <w:rPr>
          <w:rFonts w:eastAsia="IRNazanin" w:cs="IRNazanin"/>
          <w:color w:val="111111"/>
          <w:sz w:val="28"/>
          <w:szCs w:val="28"/>
          <w:rtl w:val="true"/>
          <w:lang w:bidi="fa-IR"/>
        </w:rPr>
        <w:t>.</w:t>
      </w:r>
    </w:p>
    <w:p>
      <w:pPr>
        <w:pStyle w:val="Heading4"/>
        <w:numPr>
          <w:ilvl w:val="3"/>
          <w:numId w:val="1"/>
        </w:numPr>
        <w:rPr/>
      </w:pPr>
      <w:bookmarkStart w:id="211" w:name="__RefHeading___Toc7193293_3224264995"/>
      <w:bookmarkStart w:id="212" w:name="_Toc86"/>
      <w:bookmarkEnd w:id="211"/>
      <w:r>
        <w:rPr>
          <w:rtl w:val="true"/>
        </w:rPr>
        <w:t>مقصود</w:t>
      </w:r>
      <w:r>
        <w:rPr>
          <w:rtl w:val="true"/>
        </w:rPr>
        <w:t>:</w:t>
      </w:r>
      <w:bookmarkEnd w:id="212"/>
    </w:p>
    <w:p>
      <w:pPr>
        <w:pStyle w:val="BookText"/>
        <w:rPr/>
      </w:pPr>
      <w:r>
        <w:rPr>
          <w:rFonts w:ascii="IRNazanin" w:hAnsi="IRNazanin" w:eastAsia="IRNazanin"/>
          <w:color w:val="111111"/>
          <w:sz w:val="28"/>
          <w:sz w:val="28"/>
          <w:szCs w:val="28"/>
          <w:rtl w:val="true"/>
          <w:lang w:bidi="fa-IR"/>
        </w:rPr>
        <w:t>اکنون خداوند متعال به تفصیل داستان آدم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لِلْمَلاٰئِکَةِ اسْجُدُوا لِآدَمَ فَسَجَدُوا إِلاّٰ إِبْلِیسَ أَبیٰ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بفرشتگان دستور دادیم که آدم را سجده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همگی سجده کردند جز ابلیس که خودداری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یٰا آدَمُ إِنَّ هٰذٰا عَدُوٌّ لَکَ وَ لِزَوْجِکَ فَلاٰ یُخْرِجَنَّکُمٰا مِنَ الْجَنَّةِ فَتَشْقیٰ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آدم،این دشمن تو و دشمن زن تو حواست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اطاعت نکنید تا با فریب</w:t>
      </w:r>
    </w:p>
    <w:p>
      <w:pPr>
        <w:pStyle w:val="BookText"/>
        <w:rPr/>
      </w:pPr>
      <w:r>
        <w:rPr>
          <w:rFonts w:ascii="IRNazanin" w:hAnsi="IRNazanin" w:eastAsia="IRNazanin"/>
          <w:color w:val="111111"/>
          <w:sz w:val="28"/>
          <w:sz w:val="28"/>
          <w:szCs w:val="28"/>
          <w:rtl w:val="true"/>
          <w:lang w:bidi="fa-IR"/>
        </w:rPr>
        <w:t>و وسوسه‌اش شما را از بهشت اخراج نکند که دچار مشقت و زحمت تحصیل معاش و تأمین نفقۀ عیال خواهی شد،بهمین جهت است که گرفتاری را نسبت به آدم داده نه به آدم و بحوا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گاوی به آدم داده شد که بوسیلۀ او زراعت میکرد و عرق می‌ریخت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لَکَ أَلاّٰ تَجُوعَ فِیهٰا وَ لاٰ تَعْریٰ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همه چیز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 و گرسنه نخواهی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أَنَّکَ لاٰ تَظْمَؤُا فِیهٰا وَ لاٰ تَضْحیٰ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تشنگی پیدا نمیکنی و آفتاب بهشت ترا نمیسوزاند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خورشید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روشنایی و 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میان گرسنگی و برهنگی از یک طرف و تشنگی و آفتابزدگی از طرف دیگر جمع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تشنگی از جنس گرسنگی و آفتابزدگی از جنس برهنگی است؟ 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 بیشتر از شدت حرارت و حرارت از عریانی در برابر خورشید و آفتابزدگی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در معنی بیکدیگر نزدیکند و با هم جمع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گرسنگی و برهنگی باطن و عریانی برهنگی ظاهر است و بنا بر این با یکدیگر متشابهند و با هم جمع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بواسطۀ اعتماد بفهم مخاطب و اینکه او می‌تواند هر چیزی را در جای خود قرار دهد و بفهمد،تعبیرات خود را بصورت مذکور در آیه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فَوَسْوَسَ إِلَیْهِ الشَّیْطٰانُ قٰالَ یٰا آدَمُ هَلْ أَدُلُّکَ عَلیٰ شَجَرَةِ الْخُلْدِ وَ مُلْکٍ لاٰ یَبْلیٰ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او را وسوسه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آدم،آیا ترا دلالت کنم بدرختی که هر کس بخورد هرگز نمیرد و آیا راهنمایی کنم ترا به سلطنتی که هرگز فنا نپذیرد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اینکه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نَهٰاکُمٰا رَبُّکُمٰا عَنْ هٰذِهِ الشَّجَرَةِ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خدا از این درخت نهی نکرد مگر از بیم اینکه فرشته شوید یا جاویدان بمانید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فَأَکَلاٰ مِنْهٰا فَبَدَتْ لَهُمٰا سَوْآتُهُمٰا وَ طَفِقٰا یَخْصِفٰانِ عَلَیْهِمٰا مِنْ وَرَقِ الْجَنَّةِ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و حوا از درخت ممنوع خوردند و عورتشان بر ایشان آشکار شد و از برگ درختان بهشت خود را پوشانیدند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این قسمت در سورۀ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عَصیٰ آدَمُ رَبَّهُ فَغَویٰ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امر خدا را مخالفت کرد و از ثواب محروم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معصیت یعنی مخالفت امر،اعم از اینکه امر واجب باشد یا امر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امرتک امراً جازماً فعصیتنی</w:t>
      </w:r>
    </w:p>
    <w:p>
      <w:pPr>
        <w:pStyle w:val="BookText"/>
        <w:rPr/>
      </w:pPr>
      <w:r>
        <w:rPr>
          <w:rFonts w:ascii="IRNazanin" w:hAnsi="IRNazanin" w:eastAsia="IRNazanin"/>
          <w:color w:val="111111"/>
          <w:sz w:val="28"/>
          <w:sz w:val="28"/>
          <w:szCs w:val="28"/>
          <w:rtl w:val="true"/>
          <w:lang w:bidi="fa-IR"/>
        </w:rPr>
        <w:t>ترا بطور جزم و حتم امر کردم و مرا معصیت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مانعی نیست که تارک مستحبات را هم عاصی بنامند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تارک واجبات هم عاصی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را به چنین و چنان امر کردم و مرا معصیت و مخالفت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امر واجب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محرومیت از ثواب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یلق خیراً یحمد الناس امره</w:t>
      </w:r>
    </w:p>
    <w:p>
      <w:pPr>
        <w:pStyle w:val="BookText"/>
        <w:rPr/>
      </w:pPr>
      <w:r>
        <w:rPr>
          <w:rFonts w:ascii="IRNazanin" w:hAnsi="IRNazanin" w:eastAsia="IRNazanin"/>
          <w:color w:val="111111"/>
          <w:sz w:val="28"/>
          <w:sz w:val="28"/>
          <w:szCs w:val="28"/>
          <w:rtl w:val="true"/>
          <w:lang w:bidi="fa-IR"/>
        </w:rPr>
        <w:t>و من یغولا یعدم علی الغی لائماً</w:t>
      </w:r>
    </w:p>
    <w:p>
      <w:pPr>
        <w:pStyle w:val="BookText"/>
        <w:rPr/>
      </w:pPr>
      <w:r>
        <w:rPr>
          <w:rFonts w:ascii="IRNazanin" w:hAnsi="IRNazanin" w:eastAsia="IRNazanin"/>
          <w:color w:val="111111"/>
          <w:sz w:val="28"/>
          <w:sz w:val="28"/>
          <w:szCs w:val="28"/>
          <w:rtl w:val="true"/>
          <w:lang w:bidi="fa-IR"/>
        </w:rPr>
        <w:t>هر کس به خیر برسد،مردم کارش را می‌ستایند و هر کس محروم شود،مردم او را ملامت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مقصود از غوایت آدم محرومیت او از خلود در بهشت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انتظار داشت که با خوردن درخت ممنوع برای همیشه در بهشت ماندگار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اجْتَبٰاهُ رَبُّهُ فَتٰابَ عَلَیْهِ وَ 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برای رسالت برگزید و توبه‌اش را پذیرفت و او را بذکر خویش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هدایتش کرد برای کلماتی که از خداوند تلقی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اهْبِطٰا مِنْهٰا جَمِیعاً بَعْضُکُمْ لِبَعْضٍ عَدُوٌّ فَإِمّٰا یَأْتِیَنَّکُمْ مِنِّی هُدیً فَمَنِ اتَّبَعَ هُدٰایَ فَلاٰ یَضِلُّ وَ لاٰ یَشْقیٰ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 فرو آیید</w:t>
      </w:r>
    </w:p>
    <w:p>
      <w:pPr>
        <w:pStyle w:val="BookText"/>
        <w:rPr/>
      </w:pPr>
      <w:r>
        <w:rPr>
          <w:rFonts w:ascii="IRNazanin" w:hAnsi="IRNazanin" w:eastAsia="IRNazanin"/>
          <w:color w:val="111111"/>
          <w:sz w:val="28"/>
          <w:sz w:val="28"/>
          <w:szCs w:val="28"/>
          <w:rtl w:val="true"/>
          <w:lang w:bidi="fa-IR"/>
        </w:rPr>
        <w:t>و از یکدیگر مانند دشمنان کناره‌گیری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هدایتی از جانب من برای شما آید،هر کس که تبعیت کند،در دنیا گمراه و در آخرت نگونبخت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این قسمت در سوره بقره ذیل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تضمین کرده است که هر کس قرآن بخواند و بدستور آن عمل کند،در دنیا گمراه و در آخرت بدبخت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همین آیه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أَعْرَضَ عَنْ ذِکْرِی فَإِنَّ لَهُ مَعِیشَةً ضَنْکاً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قرآن و دلالتهای آن اعراض کند و در آن دقت نکند،گرفتار معیشت تنگ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روزی او را به سختی میدهد و این کیفر اعراض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به او رزق فراوان دهد،معیشت را از این راه بر او سخت می‌گیرد که امساک کند و از آن استفاده نگیرد و اگر هم استفاده گیرد،حرص و تلاش زیاد،زندگی را بر او دشوار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گرفتار عذاب قبر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گرفتار طعام ضریع و زقوم جهنم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سرانجام به همانجا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اینکه در این جهان در فراخ و آسایش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زندگیش ناگوار است زیرا همیشه از آینده بیمناک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گرفتار روزی حرام می‌شود و نتیجۀ آن کیفر اخروی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گرفتار زندگی کوتاه و ناگواریهای این جهان می‌شود و از زندگی آسوده و لذائذ بهشت محروم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نَحْشُرُهُ یَوْمَ الْقِیٰامَةِ أَعْمیٰ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هم کور محشورش می‌کنیم و بقولی یعنی چنان محشورش می‌کنیم که نسبت بدلیل و حجت،کور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مانعی نیست که مراد همان کوری چشم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لِمَ حَشَرْتَنِی أَعْمیٰ وَ قَدْ کُنْتُ بَصِیراً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بینا بودم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کور محشورم کردی؟ 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قبر خارج می‌شود،بیناست اما در صحرای محشر نابیناست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مردی سؤال کردم که حج نکرده و دارای ثروت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از کسانی است که خدا در باره‌شان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نَحْشُرُهُ یَوْمَ الْقِیٰامَةِ أَعْمیٰ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از راه حق نابینا کرده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مؤید قول کسانی است که می‌گویند کوری آنها از جهات خیر و راه نیافتن بسوی آنهاست</w:t>
      </w:r>
      <w:r>
        <w:rPr>
          <w:rFonts w:eastAsia="IRNazanin" w:cs="IRNazanin"/>
          <w:color w:val="111111"/>
          <w:sz w:val="28"/>
          <w:szCs w:val="28"/>
          <w:rtl w:val="true"/>
          <w:lang w:bidi="fa-IR"/>
        </w:rPr>
        <w:t>.</w:t>
      </w:r>
      <w:bookmarkStart w:id="213" w:name="pg13078_113614"/>
    </w:p>
    <w:p>
      <w:pPr>
        <w:pStyle w:val="Heading3"/>
        <w:numPr>
          <w:ilvl w:val="2"/>
          <w:numId w:val="1"/>
        </w:numPr>
        <w:rPr/>
      </w:pPr>
      <w:bookmarkStart w:id="214" w:name="__RefHeading___Toc7193295_3224264995"/>
      <w:bookmarkStart w:id="215" w:name="_Toc87"/>
      <w:bookmarkEnd w:id="213"/>
      <w:bookmarkEnd w:id="214"/>
      <w:r>
        <w:rPr>
          <w:rtl w:val="true"/>
        </w:rPr>
        <w:t>[</w:t>
      </w:r>
      <w:r>
        <w:rPr>
          <w:rtl w:val="true"/>
        </w:rPr>
        <w:t xml:space="preserve">سوره طه </w:t>
      </w:r>
      <w:r>
        <w:rPr>
          <w:rtl w:val="true"/>
        </w:rPr>
        <w:t>(</w:t>
      </w:r>
      <w:r>
        <w:rPr/>
        <w:t>20</w:t>
      </w:r>
      <w:r>
        <w:rPr>
          <w:rtl w:val="true"/>
        </w:rPr>
        <w:t xml:space="preserve">): </w:t>
      </w:r>
      <w:r>
        <w:rPr>
          <w:rtl w:val="true"/>
        </w:rPr>
        <w:t xml:space="preserve">آیات </w:t>
      </w:r>
      <w:r>
        <w:rPr/>
        <w:t>126</w:t>
      </w:r>
      <w:r>
        <w:rPr>
          <w:rtl w:val="true"/>
        </w:rPr>
        <w:t xml:space="preserve"> </w:t>
      </w:r>
      <w:r>
        <w:rPr>
          <w:rtl w:val="true"/>
        </w:rPr>
        <w:t xml:space="preserve">تا </w:t>
      </w:r>
      <w:r>
        <w:rPr/>
        <w:t>130</w:t>
      </w:r>
      <w:r>
        <w:rPr>
          <w:rtl w:val="true"/>
        </w:rPr>
        <w:t>]</w:t>
      </w:r>
      <w:bookmarkEnd w:id="215"/>
    </w:p>
    <w:p>
      <w:pPr>
        <w:pStyle w:val="Heading4"/>
        <w:numPr>
          <w:ilvl w:val="3"/>
          <w:numId w:val="1"/>
        </w:numPr>
        <w:rPr/>
      </w:pPr>
      <w:bookmarkStart w:id="216" w:name="__RefHeading___Toc7193297_3224264995"/>
      <w:bookmarkStart w:id="217" w:name="_Toc88"/>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 xml:space="preserve">قٰالَ کَذٰلِکَ أَتَتْکَ آیٰاتُنٰا فَنَسِیتَهٰا وَ کَذٰلِکَ اَلْیَوْمَ تُنْسیٰ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نَجْزِی مَنْ أَسْرَفَ وَ لَمْ یُؤْمِنْ بِآیٰاتِ رَبِّهِ وَ لَعَذٰابُ اَلْآخِرَةِ أَشَدُّ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یَهْدِ لَهُمْ کَمْ أَهْلَکْنٰا قَبْلَهُمْ مِنَ اَلْقُرُونِ یَمْشُونَ فِی مَسٰاکِنِهِمْ إِنَّ فِی ذٰلِکَ لَآیٰاتٍ لِأُولِی اَلنُّهیٰ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کَلِمَةٌ سَبَقَتْ مِنْ رَبِّکَ لَکٰانَ لِزٰاماً وَ أَجَلٌ مُسَمًّی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عَلیٰ مٰا یَقُولُونَ وَ سَبِّحْ بِحَمْدِ رَبِّکَ قَبْلَ طُلُوعِ اَلشَّمْسِ وَ قَبْلَ غُرُوبِهٰا وَ مِنْ آنٰاءِ اَللَّیْلِ فَسَبِّحْ وَ أَطْرٰافَ اَلنَّهٰارِ لَعَلَّکَ 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7193299_3224264995"/>
      <w:bookmarkStart w:id="219" w:name="_Toc89"/>
      <w:bookmarkEnd w:id="218"/>
      <w:r>
        <w:rPr>
          <w:rtl w:val="true"/>
        </w:rPr>
        <w:t>ترجمه</w:t>
      </w:r>
      <w:r>
        <w:rPr>
          <w:rtl w:val="true"/>
        </w:rPr>
        <w:t>:</w:t>
      </w:r>
      <w:bookmarkEnd w:id="21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آیات ما بسوی تو آمد و فراموش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نیز فراموش می‌شوی،کسی که زیاده روی کند و ایمان به آیات خدایش نیاورد،اینطور کیفر میدهیم و عذاب آخرت شدیدتر و باقی‌تر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بسیاری که پیش از ایشان هلاک کردیم اهل مکه را که در مساکن آنها عبور می‌کنند،هدایت نکرد؟در این</w:t>
      </w:r>
      <w:bookmarkStart w:id="220" w:name="pg13078_113615"/>
    </w:p>
    <w:p>
      <w:pPr>
        <w:pStyle w:val="BookText"/>
        <w:rPr/>
      </w:pPr>
      <w:bookmarkEnd w:id="220"/>
      <w:r>
        <w:rPr>
          <w:rFonts w:ascii="IRNazanin" w:hAnsi="IRNazanin" w:eastAsia="IRNazanin"/>
          <w:color w:val="111111"/>
          <w:sz w:val="28"/>
          <w:sz w:val="28"/>
          <w:szCs w:val="28"/>
          <w:rtl w:val="true"/>
          <w:lang w:bidi="fa-IR"/>
        </w:rPr>
        <w:t>حوادث،برای خردمندان آیاتی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گفتار پروردگارت بر این نرفته بود و مدتی معین نبود،عذاب قرین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بر آنچه می‌گویند و خدایت را پیش از طلوع خورشید و پیش از غروب آن و در تمام لحظات شب و روز تسبیح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خشنود شوی</w:t>
      </w:r>
      <w:r>
        <w:rPr>
          <w:rFonts w:eastAsia="IRNazanin" w:cs="IRNazanin"/>
          <w:color w:val="111111"/>
          <w:sz w:val="28"/>
          <w:szCs w:val="28"/>
          <w:rtl w:val="true"/>
          <w:lang w:bidi="fa-IR"/>
        </w:rPr>
        <w:t>.</w:t>
      </w:r>
    </w:p>
    <w:p>
      <w:pPr>
        <w:pStyle w:val="Heading4"/>
        <w:numPr>
          <w:ilvl w:val="3"/>
          <w:numId w:val="1"/>
        </w:numPr>
        <w:rPr/>
      </w:pPr>
      <w:bookmarkStart w:id="221" w:name="__RefHeading___Toc7193301_3224264995"/>
      <w:bookmarkStart w:id="222" w:name="_Toc90"/>
      <w:bookmarkEnd w:id="221"/>
      <w:r>
        <w:rPr>
          <w:rtl w:val="true"/>
        </w:rPr>
        <w:t>قرائت</w:t>
      </w:r>
      <w:r>
        <w:rPr>
          <w:rtl w:val="true"/>
        </w:rPr>
        <w:t>:</w:t>
      </w:r>
      <w:bookmarkEnd w:id="222"/>
    </w:p>
    <w:p>
      <w:pPr>
        <w:pStyle w:val="BookText"/>
        <w:rPr/>
      </w:pPr>
      <w:r>
        <w:rPr>
          <w:rFonts w:ascii="IRNazanin" w:hAnsi="IRNazanin" w:eastAsia="IRNazanin"/>
          <w:color w:val="111111"/>
          <w:sz w:val="28"/>
          <w:sz w:val="28"/>
          <w:szCs w:val="28"/>
          <w:rtl w:val="true"/>
          <w:lang w:bidi="fa-IR"/>
        </w:rPr>
        <w:t>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 و ابو بکر بضم تاء و دیگران بفتح خوانده‌اند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مؤید قرائت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ضحی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و مؤید قرائت ضم این است که در وصف بعضی از انبیا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عِنْدَ رَبِّهِ مَرْضِیًّا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7193303_3224264995"/>
      <w:bookmarkStart w:id="224" w:name="_Toc91"/>
      <w:bookmarkEnd w:id="223"/>
      <w:r>
        <w:rPr>
          <w:rtl w:val="true"/>
        </w:rPr>
        <w:t>لغت</w:t>
      </w:r>
      <w:r>
        <w:rPr>
          <w:rtl w:val="true"/>
        </w:rPr>
        <w:t>:</w:t>
      </w:r>
      <w:bookmarkEnd w:id="224"/>
    </w:p>
    <w:p>
      <w:pPr>
        <w:pStyle w:val="BookText"/>
        <w:rPr/>
      </w:pPr>
      <w:r>
        <w:rPr>
          <w:rFonts w:ascii="IRNazanin" w:hAnsi="IRNazanin" w:eastAsia="IRNazanin"/>
          <w:color w:val="111111"/>
          <w:sz w:val="28"/>
          <w:sz w:val="28"/>
          <w:szCs w:val="28"/>
          <w:rtl w:val="true"/>
          <w:lang w:bidi="fa-IR"/>
        </w:rPr>
        <w:t>آناء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25" w:name="__RefHeading___Toc7193305_3224264995"/>
      <w:bookmarkStart w:id="226" w:name="_Toc92"/>
      <w:bookmarkEnd w:id="225"/>
      <w:r>
        <w:rPr>
          <w:rtl w:val="true"/>
        </w:rPr>
        <w:t>اعراب</w:t>
      </w:r>
      <w:r>
        <w:rPr>
          <w:rtl w:val="true"/>
        </w:rPr>
        <w:t>:</w:t>
      </w:r>
      <w:bookmarkEnd w:id="226"/>
    </w:p>
    <w:p>
      <w:pPr>
        <w:pStyle w:val="BookText"/>
        <w:rPr/>
      </w:pPr>
      <w:r>
        <w:rPr>
          <w:rFonts w:ascii="Amiri" w:hAnsi="Amiri" w:eastAsia="Amiri" w:cs="Amiri"/>
          <w:color w:val="111111"/>
          <w:sz w:val="28"/>
          <w:sz w:val="28"/>
          <w:szCs w:val="28"/>
          <w:rtl w:val="true"/>
          <w:lang w:bidi="ar-SA"/>
        </w:rPr>
        <w:t>کَمْ أَهْلَکْنٰا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و مفسر آن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اهلکنا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27" w:name="__RefHeading___Toc7193307_3224264995"/>
      <w:bookmarkStart w:id="228" w:name="_Toc93"/>
      <w:bookmarkEnd w:id="227"/>
      <w:r>
        <w:rPr>
          <w:rtl w:val="true"/>
        </w:rPr>
        <w:t>مقصود</w:t>
      </w:r>
      <w:r>
        <w:rPr>
          <w:rtl w:val="true"/>
        </w:rPr>
        <w:t>:</w:t>
      </w:r>
      <w:bookmarkEnd w:id="228"/>
    </w:p>
    <w:p>
      <w:pPr>
        <w:pStyle w:val="BookText"/>
        <w:rPr/>
      </w:pPr>
      <w:r>
        <w:rPr>
          <w:rFonts w:ascii="Amiri" w:hAnsi="Amiri" w:eastAsia="Amiri" w:cs="Amiri"/>
          <w:color w:val="111111"/>
          <w:sz w:val="28"/>
          <w:sz w:val="28"/>
          <w:szCs w:val="28"/>
          <w:rtl w:val="true"/>
          <w:lang w:bidi="ar-SA"/>
        </w:rPr>
        <w:t>قٰالَ کَذٰلِکَ أَتَتْکَ آیٰاتُنٰا فَنَسِیتَهٰا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در پاسخ کسی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چرا کور محشورم کردی؟میفرماید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امروز کور محشورت کرده‌ایم،محمد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و دلائل روشن آن در دنیا بسوی تو آمدند و تو با 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همه را پشت سر انداختی و خود را در معرض فراموشی قرار دادی،چه فراموشی فعل اختیاری انسان نیست تا کیفر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الْیَوْمَ تُنْسیٰ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 بمنزلۀ فراموش شدگان هستی و در عذاب همیشگی گرفتاری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ترا کور محشور کردم تا رسوا گردی و همانطوری که کور دل بودی و آیات مرا ترک کردی و در آن نیندیشیدی و همانطوری که اوامر ما را زیر پا گذاشتی و بمنزلۀ چیزهای فراموش شده قرارش دادی،امروز نیز گرفتار عذاب می‌شوی و بمنزلۀ چیزهای فراموش شده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نَجْزِی مَنْ أَسْرَفَ وَ لَمْ یُؤْمِنْ بِآیٰاتِ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گفتیم کسی را که مشرک است و از حد خود تجاوز میکند و ایمان به آیات نمی‌آورد و حجج و کتب و رسل خدا را نمی‌پذیرد،کیفر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لَعَذٰابُ الْآخِرَةِ أَشَدُّ وَ أَبْقیٰ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آخرت از عذاب دنیا و عذاب قبر سخت‌تر و با دوام‌تر است زیرا این عذاب،قطع نمیشود ولی عذاب دنیا و قبر قطع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یَهْدِ لَهُمْ کَمْ أَهْلَکْنٰا قَبْلَهُمْ مِنَ الْقُرُونِ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کفار مکه،هلاک مردم گذشته که تکذیب پیامبران میکردند،وسیلۀ هدایت و تنبه و بیداری و ایمان نشده است؟ یَمْشُونَ فِی مَسٰاکِنِهِمْ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مکه در سفرهای تجارتی خود به شام از سرزمینها و شهرهای ویران شدۀ عاد و ثمود می‌گذشتند و علامات هلاک آنها را 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بود با دیدن این صحنه‌ها بیدار شوند و براه راست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بترسند از اینکه خودشان نیز بهمان سرنوشت شوم گرفتار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لِأُولِی النُّهیٰ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هلاکت گذشتگان،عبرتها و دلالاتی است برای خردمندانی که در حالات آنها بیندیشند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کَلِمَةٌ سَبَقَتْ مِنْ رَبِّکَ لَکٰانَ لِزٰاماً وَ أَجَلٌ مُسَمًّی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خدا نبود که عذاب را تا روز قیامت از این کافران به تأخیر افکند،هم اکنون عذاب دامنگیرشان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لزام مصدری است به معنای صفت و عذاب را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مُسَمًّی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است که انسان باید در این جهان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لزام،شکستی است که در بدر خوردند و سرهایشان بریده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برای مردم ناسپاس زمانی مقرر و مقدر نشده بود که در این دنیا زیست کنند،همان عذاب بدر،در زمانهای دیگر نیز دامنگیر ایشان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گرامی خود را امر به صبر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عَلیٰ مٰا یَقُولُونَ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تکذیب و آزارهای ناجوانمردانۀ ایشان</w:t>
      </w:r>
    </w:p>
    <w:p>
      <w:pPr>
        <w:pStyle w:val="BookText"/>
        <w:rPr/>
      </w:pP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سَبِّحْ بِحَمْدِ رَبِّکَ قَبْلَ طُلُوعِ الشَّمْسِ وَ قَبْلَ غُرُوبِهٰا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خداوند نماز بگزار و او را حمد و ثنا گوی پیش از طلوع خورشید نماز فجر را و پیش از غروب نماز عصر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آنٰاءِ اللَّیْلِ فَسَبِّحْ وَ أَطْرٰافَ النَّهٰارِ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ساعات شب و اطراف روز خدای را تسبیح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تسبیح در ساعات شب،نماز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اطراف روز،ظهر است که در این وقت باید نماز ظهر خوانده شود و علت اینکه وقت ظهر را اطراف روز می‌نامد،این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ظهر،وقت زوال خورشید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وقت هم طرف نصف اول روز است و هم طرف نصف آخر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تسبیح را حمل بر ظاهر کرده‌اند،میگویند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مداومت بر حمد و تسبیح است در همۀ اوقات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 تَرْضیٰ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کارها را بکنی،مقام شفاعت پیدا میکنی و بدرجۀ رفیع نائل می‌شوی و خشنود خواهی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این کارها این است که خدا بوعده‌های خود نسبت بتو وفا میکند و دین را عزت می‌بخشد و در آخرت بتو اجازۀ شفاعت می‌دهد و تو خشنود خواهی شد</w:t>
      </w:r>
      <w:r>
        <w:rPr>
          <w:rFonts w:eastAsia="IRNazanin" w:cs="IRNazanin"/>
          <w:color w:val="111111"/>
          <w:sz w:val="28"/>
          <w:szCs w:val="28"/>
          <w:rtl w:val="true"/>
          <w:lang w:bidi="fa-IR"/>
        </w:rPr>
        <w:t>.</w:t>
      </w:r>
      <w:bookmarkStart w:id="229" w:name="pg13078_113618"/>
    </w:p>
    <w:p>
      <w:pPr>
        <w:pStyle w:val="Heading3"/>
        <w:numPr>
          <w:ilvl w:val="2"/>
          <w:numId w:val="1"/>
        </w:numPr>
        <w:rPr/>
      </w:pPr>
      <w:bookmarkStart w:id="230" w:name="__RefHeading___Toc7193309_3224264995"/>
      <w:bookmarkStart w:id="231" w:name="_Toc94"/>
      <w:bookmarkEnd w:id="229"/>
      <w:bookmarkEnd w:id="230"/>
      <w:r>
        <w:rPr>
          <w:rtl w:val="true"/>
        </w:rPr>
        <w:t>[</w:t>
      </w:r>
      <w:r>
        <w:rPr>
          <w:rtl w:val="true"/>
        </w:rPr>
        <w:t xml:space="preserve">سوره طه </w:t>
      </w:r>
      <w:r>
        <w:rPr>
          <w:rtl w:val="true"/>
        </w:rPr>
        <w:t>(</w:t>
      </w:r>
      <w:r>
        <w:rPr/>
        <w:t>20</w:t>
      </w:r>
      <w:r>
        <w:rPr>
          <w:rtl w:val="true"/>
        </w:rPr>
        <w:t xml:space="preserve">): </w:t>
      </w:r>
      <w:r>
        <w:rPr>
          <w:rtl w:val="true"/>
        </w:rPr>
        <w:t xml:space="preserve">آیات </w:t>
      </w:r>
      <w:r>
        <w:rPr/>
        <w:t>131</w:t>
      </w:r>
      <w:r>
        <w:rPr>
          <w:rtl w:val="true"/>
        </w:rPr>
        <w:t xml:space="preserve"> </w:t>
      </w:r>
      <w:r>
        <w:rPr>
          <w:rtl w:val="true"/>
        </w:rPr>
        <w:t xml:space="preserve">تا </w:t>
      </w:r>
      <w:r>
        <w:rPr/>
        <w:t>135</w:t>
      </w:r>
      <w:r>
        <w:rPr>
          <w:rtl w:val="true"/>
        </w:rPr>
        <w:t>]</w:t>
      </w:r>
      <w:bookmarkEnd w:id="231"/>
    </w:p>
    <w:p>
      <w:pPr>
        <w:pStyle w:val="Heading4"/>
        <w:numPr>
          <w:ilvl w:val="3"/>
          <w:numId w:val="1"/>
        </w:numPr>
        <w:rPr/>
      </w:pPr>
      <w:bookmarkStart w:id="232" w:name="__RefHeading___Toc7193311_3224264995"/>
      <w:bookmarkStart w:id="233" w:name="_Toc95"/>
      <w:bookmarkEnd w:id="232"/>
      <w:r>
        <w:rPr>
          <w:rtl w:val="true"/>
        </w:rPr>
        <w:t>اشاره</w:t>
      </w:r>
      <w:bookmarkEnd w:id="233"/>
    </w:p>
    <w:p>
      <w:pPr>
        <w:pStyle w:val="BookText"/>
        <w:rPr/>
      </w:pPr>
      <w:r>
        <w:rPr>
          <w:rFonts w:ascii="Amiri" w:hAnsi="Amiri" w:eastAsia="Amiri" w:cs="Amiri"/>
          <w:color w:val="111111"/>
          <w:sz w:val="28"/>
          <w:sz w:val="28"/>
          <w:szCs w:val="28"/>
          <w:rtl w:val="true"/>
          <w:lang w:bidi="ar-SA"/>
        </w:rPr>
        <w:t xml:space="preserve">وَ لاٰ تَمُدَّنَّ عَیْنَیْکَ إِلیٰ مٰا مَتَّعْنٰا بِهِ أَزْوٰاجاً مِنْهُمْ زَهْرَةَ اَلْحَیٰاةِ اَلدُّنْیٰا لِنَفْتِنَهُمْ فِیهِ وَ رِزْقُ رَبِّکَ 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أَهْلَکَ بِالصَّلاٰةِ وَ اِصْطَبِرْ عَلَیْهٰا لاٰ نَسْئَلُکَ رِزْقاً نَحْنُ نَرْزُقُکَ وَ اَلْعٰاقِبَةُ لِلتَّقْویٰ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یَأْتِینٰا بِآیَةٍ مِنْ رَبِّهِ أَ وَ لَمْ تَأْتِهِمْ بَیِّنَةُ مٰا فِی اَلصُّحُفِ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أَهْلَکْنٰاهُمْ بِعَذٰابٍ مِنْ قَبْلِهِ لَقٰالُوا رَبَّنٰا لَوْ لاٰ أَرْسَلْتَ إِلَیْنٰا رَسُولاً فَنَتَّبِعَ آیٰاتِکَ مِنْ قَبْلِ أَنْ نَذِلَّ وَ نَخْزیٰ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مُتَرَبِّصٌ فَتَرَبَّصُوا فَسَتَعْلَمُونَ مَنْ أَصْحٰابُ اَلصِّرٰاطِ اَلسَّوِیِّ وَ مَنِ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7193313_3224264995"/>
      <w:bookmarkStart w:id="235" w:name="_Toc96"/>
      <w:bookmarkEnd w:id="234"/>
      <w:r>
        <w:rPr>
          <w:rtl w:val="true"/>
        </w:rPr>
        <w:t>ترجمه</w:t>
      </w:r>
      <w:r>
        <w:rPr>
          <w:rtl w:val="true"/>
        </w:rPr>
        <w:t>:</w:t>
      </w:r>
      <w:bookmarkEnd w:id="23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دیدگان خود را به آن چیزهایی که رونق زندگی دنیاست و به بعضی از ایشان داده‌ایم که آنها را آزمایش کنیم،خیره نساز که روزی پروردگارت بهتر و پایدارتر است،کسان خود را بنماز امر کن و برای نماز صابر باش که از تو روزی نمیخواهیم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 روزی</w:t>
      </w:r>
      <w:bookmarkStart w:id="236" w:name="pg13078_113619"/>
    </w:p>
    <w:p>
      <w:pPr>
        <w:pStyle w:val="BookText"/>
        <w:rPr/>
      </w:pPr>
      <w:bookmarkEnd w:id="236"/>
      <w:r>
        <w:rPr>
          <w:rFonts w:ascii="IRNazanin" w:hAnsi="IRNazanin" w:eastAsia="IRNazanin"/>
          <w:color w:val="111111"/>
          <w:sz w:val="28"/>
          <w:sz w:val="28"/>
          <w:szCs w:val="28"/>
          <w:rtl w:val="true"/>
          <w:lang w:bidi="fa-IR"/>
        </w:rPr>
        <w:t>می‌دهیم و سرانجام نیک برای پرهیزکاری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معجزه‌ای از پیش پروردگارش برای ما نیاورد؟مگر توضیح آنچه در کتب پیشینیان است،برای ایشان نیامده است؟اگر پیش از نزول قرآن هلاکشان میکردیم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چرا رسولی بسوی ما نفرستادی تا پیش از آنکه ذلیل و درمانده شویم آیات ترا پیروی کنیم؟بگو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منتظرند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منتظر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دانست که اهل راه راست و اهل هدایت چه کسانی هستند؟</w:t>
      </w:r>
    </w:p>
    <w:p>
      <w:pPr>
        <w:pStyle w:val="Heading4"/>
        <w:numPr>
          <w:ilvl w:val="3"/>
          <w:numId w:val="1"/>
        </w:numPr>
        <w:rPr/>
      </w:pPr>
      <w:bookmarkStart w:id="237" w:name="__RefHeading___Toc7193315_3224264995"/>
      <w:bookmarkStart w:id="238" w:name="_Toc97"/>
      <w:bookmarkEnd w:id="237"/>
      <w:r>
        <w:rPr>
          <w:rtl w:val="true"/>
        </w:rPr>
        <w:t>قرائت</w:t>
      </w:r>
      <w:r>
        <w:rPr>
          <w:rtl w:val="true"/>
        </w:rPr>
        <w:t>:</w:t>
      </w:r>
      <w:bookmarkEnd w:id="238"/>
    </w:p>
    <w:p>
      <w:pPr>
        <w:pStyle w:val="BookText"/>
        <w:rPr/>
      </w:pPr>
      <w:r>
        <w:rPr>
          <w:rFonts w:ascii="IRNazanin" w:hAnsi="IRNazanin" w:eastAsia="IRNazanin"/>
          <w:color w:val="111111"/>
          <w:sz w:val="28"/>
          <w:sz w:val="28"/>
          <w:szCs w:val="28"/>
          <w:rtl w:val="true"/>
          <w:lang w:bidi="fa-IR"/>
        </w:rPr>
        <w:t>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و سهل بفتح هاء و دیگران به سکون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 بمعنی نیکی است و فتح هاء آن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و لم تأتهم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بصره و نیز قتیبه و حفص به تاء و دیگران به یاء خوانده‌اند</w:t>
      </w:r>
      <w:r>
        <w:rPr>
          <w:rFonts w:eastAsia="IRNazanin" w:cs="IRNazanin"/>
          <w:color w:val="111111"/>
          <w:sz w:val="28"/>
          <w:szCs w:val="28"/>
          <w:rtl w:val="true"/>
          <w:lang w:bidi="fa-IR"/>
        </w:rPr>
        <w:t>.</w:t>
      </w:r>
    </w:p>
    <w:p>
      <w:pPr>
        <w:pStyle w:val="Heading4"/>
        <w:numPr>
          <w:ilvl w:val="3"/>
          <w:numId w:val="1"/>
        </w:numPr>
        <w:rPr/>
      </w:pPr>
      <w:bookmarkStart w:id="239" w:name="__RefHeading___Toc7193317_3224264995"/>
      <w:bookmarkStart w:id="240" w:name="_Toc98"/>
      <w:bookmarkEnd w:id="239"/>
      <w:r>
        <w:rPr>
          <w:rtl w:val="true"/>
        </w:rPr>
        <w:t>اعراب</w:t>
      </w:r>
      <w:r>
        <w:rPr>
          <w:rtl w:val="true"/>
        </w:rPr>
        <w:t>:</w:t>
      </w:r>
      <w:bookmarkEnd w:id="240"/>
    </w:p>
    <w:p>
      <w:pPr>
        <w:pStyle w:val="BookText"/>
        <w:rPr/>
      </w:pPr>
      <w:r>
        <w:rPr>
          <w:rFonts w:ascii="IRNazanin" w:hAnsi="IRNazanin" w:eastAsia="IRNazanin"/>
          <w:color w:val="111111"/>
          <w:sz w:val="28"/>
          <w:sz w:val="28"/>
          <w:szCs w:val="28"/>
          <w:rtl w:val="true"/>
          <w:lang w:bidi="fa-IR"/>
        </w:rPr>
        <w:t>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لهم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حال از 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أَنّٰا أَهْلَکْنٰاهُمْ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ثبت اهلاکهم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أَهْلَکْنٰاهُمْ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رفع و فاعل فعل مقدر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أَصْحٰابُ الصِّرٰاطِ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 خبر است 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شده است</w:t>
      </w:r>
      <w:r>
        <w:rPr>
          <w:rFonts w:eastAsia="IRNazanin" w:cs="IRNazanin"/>
          <w:color w:val="111111"/>
          <w:sz w:val="28"/>
          <w:szCs w:val="28"/>
          <w:rtl w:val="true"/>
          <w:lang w:bidi="fa-IR"/>
        </w:rPr>
        <w:t>.</w:t>
      </w:r>
    </w:p>
    <w:p>
      <w:pPr>
        <w:pStyle w:val="Heading4"/>
        <w:numPr>
          <w:ilvl w:val="3"/>
          <w:numId w:val="1"/>
        </w:numPr>
        <w:rPr/>
      </w:pPr>
      <w:bookmarkStart w:id="241" w:name="__RefHeading___Toc7193319_3224264995"/>
      <w:bookmarkStart w:id="242" w:name="_Toc99"/>
      <w:bookmarkEnd w:id="241"/>
      <w:r>
        <w:rPr>
          <w:rtl w:val="true"/>
        </w:rPr>
        <w:t>شأن نزول</w:t>
      </w:r>
      <w:r>
        <w:rPr>
          <w:rtl w:val="true"/>
        </w:rPr>
        <w:t>:</w:t>
      </w:r>
      <w:bookmarkEnd w:id="24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رافع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پیامبر مهمان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پیش یهودی فرستاد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پیامبر خدا می‌گوید مقداری آرد بمن بفروش یا تا اول ماه رجب بمن قرض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یهودی رفتم و پیغام را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به او نمیفروشم و قرض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برگشتم و سخن او را بعرض پیامبر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بخدا،اگر بمن میفروخت یا قرض میداد،به او میدادم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آسمان و زمین امینم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زره آهنین مرا نزد او ببر</w:t>
      </w:r>
      <w:r>
        <w:rPr>
          <w:rFonts w:eastAsia="IRNazanin" w:cs="IRNazanin"/>
          <w:color w:val="111111"/>
          <w:sz w:val="28"/>
          <w:szCs w:val="28"/>
          <w:rtl w:val="true"/>
          <w:lang w:bidi="fa-IR"/>
        </w:rPr>
        <w:t>.</w:t>
      </w:r>
      <w:bookmarkStart w:id="243" w:name="pg13078_113620"/>
    </w:p>
    <w:p>
      <w:pPr>
        <w:pStyle w:val="BookText"/>
        <w:rPr/>
      </w:pPr>
      <w:bookmarkEnd w:id="243"/>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مناسبت نازل گردید تا تسلیتی باشد برای پیامبر نسبت بدنیا</w:t>
      </w:r>
      <w:r>
        <w:rPr>
          <w:rFonts w:eastAsia="IRNazanin" w:cs="IRNazanin"/>
          <w:color w:val="111111"/>
          <w:sz w:val="28"/>
          <w:szCs w:val="28"/>
          <w:rtl w:val="true"/>
          <w:lang w:bidi="fa-IR"/>
        </w:rPr>
        <w:t>.</w:t>
      </w:r>
    </w:p>
    <w:p>
      <w:pPr>
        <w:pStyle w:val="Heading4"/>
        <w:numPr>
          <w:ilvl w:val="3"/>
          <w:numId w:val="1"/>
        </w:numPr>
        <w:rPr/>
      </w:pPr>
      <w:bookmarkStart w:id="244" w:name="__RefHeading___Toc7193321_3224264995"/>
      <w:bookmarkStart w:id="245" w:name="_Toc100"/>
      <w:bookmarkEnd w:id="244"/>
      <w:r>
        <w:rPr>
          <w:rtl w:val="true"/>
        </w:rPr>
        <w:t>مقصود</w:t>
      </w:r>
      <w:r>
        <w:rPr>
          <w:rtl w:val="true"/>
        </w:rPr>
        <w:t>:</w:t>
      </w:r>
      <w:bookmarkEnd w:id="245"/>
    </w:p>
    <w:p>
      <w:pPr>
        <w:pStyle w:val="BookText"/>
        <w:rPr/>
      </w:pPr>
      <w:r>
        <w:rPr>
          <w:rFonts w:ascii="Amiri" w:hAnsi="Amiri" w:eastAsia="Amiri" w:cs="Amiri"/>
          <w:color w:val="111111"/>
          <w:sz w:val="28"/>
          <w:sz w:val="28"/>
          <w:szCs w:val="28"/>
          <w:rtl w:val="true"/>
          <w:lang w:bidi="ar-SA"/>
        </w:rPr>
        <w:t>وَ لاٰ تَمُدَّنَّ عَیْنَیْکَ إِلیٰ مٰا مَتَّعْنٰا بِهِ أَزْوٰاجاً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دیدگانت را به آنچه به بعضی داده‌ایم خیره 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آیه در سورۀ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برمی‌آید که هر کس بخدا دل نبندد،حسرت دنیا او را از پای درمی‌آورد و هر کس چشم از مال و ثروت مردم برندارد،حزنش طولانی است و خشمش فرو نمی‌نشیند و هر کس نعمت خدا را تنها در خوردنیها و نوشیدنیها ببیند،دانشش کم و عذابش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چون این آیه نازل شد،پیامبر راست نشست و سخن بالا را بر زبان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زَهْرَةَ الْحَیٰاةِ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خرمی و تازگی و منظره‌های جالب و دیدنی زندگی دنیا،نباید ترا مشغول و خیره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زینت زندگی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لِنَفْتِنَهُمْ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نعمتهای گوناگون و جالب و خیره کننده را به ایشان داده‌ایم که آنها را در معرض امتحان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هستند در مورد عمل به حق و ادای حقوق،آشکار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دادن این ثروتها میخواهیم بر آنها سخت بگیریم و ببینیم آیا با اینهمه ثروت،از تو اطاعت می‌کنند یا نه؟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میخواهیم آنها را عذاب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گاهی توسعۀ روزی برای عذاب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دنیا بقدر بال مگسی پیش خدا ارزش داشت،بکافر شربت آبی از آن نمیداد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رِزْقُ رَبِّکَ خَیْرٌ وَ أَبْقیٰ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خدا که در آخرت بتو وعده داده،از این روزیهای دنیوی که به اینها داده‌ایم بهتر و با دوام‌تر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أَهْلَکَ بِالصَّلاٰةِ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خانه و اهل دینت را به نماز امر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آیه نازل شد،پیامبر تا نه ماه،وقت نماز در خانۀ زهرا و علی می‌آمد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رحمکم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ابن عقده این روایت را بطرق بسیاری از ائمه اهل بیت و دیگران مثل ابو برزه و ابو رافع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پیامبر را مأمور کرد که تنها اهل بیتش را امر کند تا بدانند که اهل بیت را پیش خدا منزلتی است که برای دیگران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نخست آنها را با همۀ مردم مأمور به نماز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تنهایی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اصْطَبِرْ عَلَیْهٰا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فعل نماز و امر ایشان به نماز،صبر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نَسْئَلُکَ رِزْقاً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رزق تو و مخلوقات را از تو نمیخواهیم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تو خواسته‌ایم که عبادت کنی و رسالت ما را انجام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ضامن روزی همگان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نَرْزُقُکَ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پیامبر و مقصود همۀ خلق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بهمه روزی میدهیم و از کسی روزی نمیخواهیم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سود میرسانیم و از کسی سود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اظهار امتنان بر مردم رساتر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الْعٰاقِبَةُ لِلتَّقْویٰ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 نیز،مخصوص اهل تقوی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ترا تصدیق کنند و از من بپرهیزند، سرانجام نیک دارند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که عروة بن زبیر وقتی سلطانی میدید،داخل خانه می‌شد و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تَمُدَّنَّ عَیْنَیْکَ إِلیٰ مٰا مَتَّعْنٰا بِهِ أَزْوٰاجاً مِنْهُمْ زَهْرَةَ الْحَیٰاةِ الدُّنْیٰا وَ رِزْقُ رَبِّکَ خَیْرٌ وَ 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اهل خانه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لَوْ لاٰ یَأْتِینٰا بِآیَةٍ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همانطوری که صالح نبی ناقه آورد،این پیامبر آیتی و معجزه‌ای نمی‌آورد که ما عبرت بگیریم؟ أَ وَ لَمْ تَأْتِهِمْ بَیِّنَةُ مٰا فِی الصُّحُفِ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قرآن بیان مطالب کتب</w:t>
      </w:r>
      <w:bookmarkStart w:id="246" w:name="pg13078_113622"/>
    </w:p>
    <w:p>
      <w:pPr>
        <w:pStyle w:val="BookText"/>
        <w:rPr/>
      </w:pPr>
      <w:bookmarkEnd w:id="246"/>
      <w:r>
        <w:rPr>
          <w:rFonts w:ascii="IRNazanin" w:hAnsi="IRNazanin" w:eastAsia="IRNazanin"/>
          <w:color w:val="111111"/>
          <w:sz w:val="28"/>
          <w:sz w:val="28"/>
          <w:szCs w:val="28"/>
          <w:rtl w:val="true"/>
          <w:lang w:bidi="fa-IR"/>
        </w:rPr>
        <w:t xml:space="preserve">پیشین و اخبار اممی که آیت و معجز خواستند و بر اثر کفر،هلاک شدند،نیامده است؟ آیا چه چیز آنها را ایمنی بخشیده است که آیت می‌طلبند؟آیا نمیترسند که به سرنوشت آنها گرفتار شوند؟ وَ لَوْ أَنّٰا أَهْلَکْنٰاهُمْ بِعَذٰابٍ مِنْ قَبْلِهِ لَقٰالُوا رَبَّنٰا لَوْ لاٰ أَرْسَلْتَ إِلَیْنٰا رَسُولاً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کفار قریش را پیش از بعثت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نزول قرآن هلاک میکردیم،روز قیامت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چرا پیامبری بسوی ما نفرستادی که ما را بطاعت تو دعوت و بدین تو ارشاد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فَنَتَّبِعَ آیٰاتِکَ مِنْ قَبْلِ أَنْ نَذِلَّ وَ نَخْزیٰ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بدستورات تو عمل می‌کردیم، پیش از آنکه بعذاب خوار گردیم و در جهنم گرفتار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گرفتار قتل و اسیری دنیا و عذاب آخرت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عذر آنها را قطع کردیم و با فرستادن پیامبر خود دستاویزی برای آنها باقی نگذاشتیم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پیامبر خود دستور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کُلٌّ مُتَرَبِّصٌ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ما و شما منتظریم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منتظریم که وعدۀ خدا دربارۀ شما فرا رسد و شما منتظرید که ما گرفتار شکست و حادثه‌های دیگر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فتربصوا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برای تهدید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فَسَتَعْلَمُونَ مَنْ أَصْحٰابُ الصِّرٰاطِ السَّوِیِّ وَ مَنِ اهْتَدیٰ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خواهید دانست که پیروان راه راست و آئین راستین و هدایت یافتگان براه حق مائیم یا شما؟</w:t>
      </w:r>
    </w:p>
    <w:p>
      <w:pPr>
        <w:pStyle w:val="Heading4"/>
        <w:numPr>
          <w:ilvl w:val="3"/>
          <w:numId w:val="1"/>
        </w:numPr>
        <w:rPr/>
      </w:pPr>
      <w:bookmarkStart w:id="247" w:name="__RefHeading___Toc7193323_3224264995"/>
      <w:bookmarkStart w:id="248" w:name="_Toc101"/>
      <w:bookmarkEnd w:id="247"/>
      <w:r>
        <w:rPr>
          <w:rtl w:val="true"/>
        </w:rPr>
        <w:t>دلالت</w:t>
      </w:r>
      <w:r>
        <w:rPr>
          <w:rtl w:val="true"/>
        </w:rPr>
        <w:t>:</w:t>
      </w:r>
      <w:bookmarkEnd w:id="24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أَنّٰا أَهْلَکْنٰاهُمْ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لطف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بیان میکند که پیامبر را بخاطر وجوب لطف بسوی ایشان فرستاده است و اگر نمیفرستاد، آنها حق داشتند اعتراض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با بعثت پیامبر دیگر حق اعتراض برای آنها نمانده و بهانه‌ای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با خداست</w:t>
      </w:r>
      <w:r>
        <w:rPr>
          <w:rFonts w:eastAsia="IRNazanin" w:cs="IRNazanin"/>
          <w:color w:val="111111"/>
          <w:sz w:val="28"/>
          <w:szCs w:val="28"/>
          <w:rtl w:val="true"/>
          <w:lang w:bidi="fa-IR"/>
        </w:rPr>
        <w:t>.</w:t>
      </w:r>
      <w:bookmarkStart w:id="249" w:name="pg13078_113623"/>
    </w:p>
    <w:p>
      <w:pPr>
        <w:pStyle w:val="Heading2"/>
        <w:numPr>
          <w:ilvl w:val="1"/>
          <w:numId w:val="1"/>
        </w:numPr>
        <w:rPr/>
      </w:pPr>
      <w:bookmarkStart w:id="250" w:name="__RefHeading___Toc7193325_3224264995"/>
      <w:bookmarkStart w:id="251" w:name="_Toc102"/>
      <w:bookmarkEnd w:id="249"/>
      <w:bookmarkEnd w:id="250"/>
      <w:r>
        <w:rPr>
          <w:rtl w:val="true"/>
        </w:rPr>
        <w:t>سورۀ انبیاء</w:t>
      </w:r>
      <w:bookmarkEnd w:id="251"/>
    </w:p>
    <w:p>
      <w:pPr>
        <w:pStyle w:val="Heading3"/>
        <w:numPr>
          <w:ilvl w:val="2"/>
          <w:numId w:val="1"/>
        </w:numPr>
        <w:rPr/>
      </w:pPr>
      <w:bookmarkStart w:id="252" w:name="__RefHeading___Toc7193327_3224264995"/>
      <w:bookmarkStart w:id="253" w:name="_Toc103"/>
      <w:bookmarkEnd w:id="252"/>
      <w:r>
        <w:rPr>
          <w:rtl w:val="true"/>
        </w:rPr>
        <w:t>اشاره</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سوره مکی و تعداد آیات آن از نظر کوفیان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دیگران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یَنْفَعُکُمْ شَیْئاً وَ لاٰ یَضُرُّکُمْ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آیه‌ای شمرده‌اند</w:t>
      </w:r>
      <w:r>
        <w:rPr>
          <w:rFonts w:eastAsia="IRNazanin" w:cs="IRNazanin"/>
          <w:color w:val="111111"/>
          <w:sz w:val="28"/>
          <w:szCs w:val="28"/>
          <w:rtl w:val="true"/>
          <w:lang w:bidi="fa-IR"/>
        </w:rPr>
        <w:t>.</w:t>
      </w:r>
    </w:p>
    <w:p>
      <w:pPr>
        <w:pStyle w:val="Heading3"/>
        <w:numPr>
          <w:ilvl w:val="2"/>
          <w:numId w:val="1"/>
        </w:numPr>
        <w:rPr/>
      </w:pPr>
      <w:bookmarkStart w:id="254" w:name="__RefHeading___Toc7193329_3224264995"/>
      <w:bookmarkStart w:id="255" w:name="_Toc104"/>
      <w:bookmarkEnd w:id="254"/>
      <w:r>
        <w:rPr>
          <w:rtl w:val="true"/>
        </w:rPr>
        <w:t>فضیلت سوره</w:t>
      </w:r>
      <w:r>
        <w:rPr>
          <w:rtl w:val="true"/>
        </w:rPr>
        <w:t>:</w:t>
      </w:r>
      <w:bookmarkEnd w:id="255"/>
    </w:p>
    <w:p>
      <w:pPr>
        <w:pStyle w:val="BookText"/>
        <w:rPr/>
      </w:pPr>
      <w:r>
        <w:rPr>
          <w:rFonts w:ascii="IRNazanin" w:hAnsi="IRNazanin" w:eastAsia="IRNazanin"/>
          <w:color w:val="111111"/>
          <w:sz w:val="28"/>
          <w:sz w:val="28"/>
          <w:szCs w:val="28"/>
          <w:rtl w:val="true"/>
          <w:lang w:bidi="fa-IR"/>
        </w:rPr>
        <w:t>ابی بن کعب از پیامبر خدا نقل کرده است که هر کس سورۀ انبیاء را بخواند، خدا با او به آسانی حساب می‌کند و او را می‌بخشاید و همۀ پیامبرانی که نامشان در قرآن است او را سلام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انبیاء را از روی محبت بخواند،در بهشت همنشین پیامبران است و در این جهان در نظر مردم مهیب است</w:t>
      </w:r>
      <w:r>
        <w:rPr>
          <w:rFonts w:eastAsia="IRNazanin" w:cs="IRNazanin"/>
          <w:color w:val="111111"/>
          <w:sz w:val="28"/>
          <w:szCs w:val="28"/>
          <w:rtl w:val="true"/>
          <w:lang w:bidi="fa-IR"/>
        </w:rPr>
        <w:t>.</w:t>
      </w:r>
    </w:p>
    <w:p>
      <w:pPr>
        <w:pStyle w:val="Heading3"/>
        <w:numPr>
          <w:ilvl w:val="2"/>
          <w:numId w:val="1"/>
        </w:numPr>
        <w:rPr/>
      </w:pPr>
      <w:bookmarkStart w:id="256" w:name="__RefHeading___Toc7193331_3224264995"/>
      <w:bookmarkStart w:id="257" w:name="_Toc105"/>
      <w:bookmarkEnd w:id="256"/>
      <w:r>
        <w:rPr>
          <w:rtl w:val="true"/>
        </w:rPr>
        <w:t>تفسیر سوره</w:t>
      </w:r>
      <w:r>
        <w:rPr>
          <w:rtl w:val="true"/>
        </w:rPr>
        <w:t>:</w:t>
      </w:r>
      <w:bookmarkEnd w:id="25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طه را خداوند به تهدید پایان داد و این سوره را با ذکر قیامت آغاز کرده، می‌فرماید</w:t>
      </w:r>
      <w:r>
        <w:rPr>
          <w:rFonts w:eastAsia="IRNazanin" w:cs="IRNazanin"/>
          <w:color w:val="111111"/>
          <w:sz w:val="28"/>
          <w:szCs w:val="28"/>
          <w:rtl w:val="true"/>
          <w:lang w:bidi="fa-IR"/>
        </w:rPr>
        <w:t>:</w:t>
      </w:r>
      <w:bookmarkStart w:id="258" w:name="pg13078_113624"/>
    </w:p>
    <w:p>
      <w:pPr>
        <w:pStyle w:val="Heading3"/>
        <w:numPr>
          <w:ilvl w:val="2"/>
          <w:numId w:val="1"/>
        </w:numPr>
        <w:rPr/>
      </w:pPr>
      <w:bookmarkStart w:id="259" w:name="__RefHeading___Toc7193333_3224264995"/>
      <w:bookmarkStart w:id="260" w:name="_Toc106"/>
      <w:bookmarkEnd w:id="258"/>
      <w:bookmarkEnd w:id="259"/>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260"/>
    </w:p>
    <w:p>
      <w:pPr>
        <w:pStyle w:val="Heading4"/>
        <w:numPr>
          <w:ilvl w:val="3"/>
          <w:numId w:val="1"/>
        </w:numPr>
        <w:rPr/>
      </w:pPr>
      <w:bookmarkStart w:id="261" w:name="__RefHeading___Toc7193335_3224264995"/>
      <w:bookmarkStart w:id="262" w:name="_Toc107"/>
      <w:bookmarkEnd w:id="261"/>
      <w:r>
        <w:rPr>
          <w:rtl w:val="true"/>
        </w:rPr>
        <w:t>اشاره</w:t>
      </w:r>
      <w:bookmarkEnd w:id="262"/>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لِلنّٰاسِ حِسٰابُهُمْ وَ هُمْ فِی غَفْلَةٍ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یَأْتِیهِمْ مِنْ ذِکْرٍ مِنْ رَبِّهِمْ مُحْدَثٍ إِلاَّ اِسْتَمَعُوهُ وَ هُمْ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لاٰهِیَةً قُلُوبُهُمْ وَ أَسَرُّوا اَلنَّجْوَی اَلَّذِینَ ظَلَمُوا هَلْ هٰذٰا إِلاّٰ بَشَرٌ مِثْلُکُمْ أَ فَتَأْتُونَ اَلسِّحْرَ وَ 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رَبِّی یَعْلَمُ اَلْقَوْلَ فِی اَلسَّمٰاءِ وَ اَلْأَرْضِ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أَضْغٰاثُ أَحْلاٰمٍ بَلِ اِفْتَرٰاهُ بَلْ هُوَ شٰاعِرٌ فَلْیَأْتِنٰا بِآیَةٍ کَمٰا أُرْسِلَ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7193337_3224264995"/>
      <w:bookmarkStart w:id="264" w:name="_Toc108"/>
      <w:bookmarkEnd w:id="263"/>
      <w:r>
        <w:rPr>
          <w:rtl w:val="true"/>
        </w:rPr>
        <w:t>ترجمه</w:t>
      </w:r>
      <w:r>
        <w:rPr>
          <w:rtl w:val="true"/>
        </w:rPr>
        <w:t>:</w:t>
      </w:r>
      <w:bookmarkEnd w:id="264"/>
    </w:p>
    <w:p>
      <w:pPr>
        <w:pStyle w:val="BookText"/>
        <w:rPr/>
      </w:pPr>
      <w:r>
        <w:rPr>
          <w:rFonts w:ascii="IRNazanin" w:hAnsi="IRNazanin" w:eastAsia="IRNazanin"/>
          <w:color w:val="111111"/>
          <w:sz w:val="28"/>
          <w:sz w:val="28"/>
          <w:szCs w:val="28"/>
          <w:rtl w:val="true"/>
          <w:lang w:bidi="fa-IR"/>
        </w:rPr>
        <w:t>حساب مردم نزدیک شد و آنها در حال غفلت و اعراض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تذکر تازه‌ای از جانب خداوند برای ایشان می‌آید می‌شنوند و استهزا می‌کنند و دلهایشان به چیزهای دیگر 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ستمکار در نهان براز و نیاز پرداخته،گفتند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او جز بشری است مانند شما؟آیا به سحر میگرائید و حال آنکه می‌بینید؟</w:t>
      </w:r>
      <w:bookmarkStart w:id="265" w:name="pg13078_113625"/>
    </w:p>
    <w:p>
      <w:pPr>
        <w:pStyle w:val="BookText"/>
        <w:rPr/>
      </w:pPr>
      <w:bookmarkEnd w:id="26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خدایم سخن را در زمین و آسمان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خوابهای پریشان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دروغ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شاعر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صاحبان مقام رسالت با آیت و معجز فرستاده شدند،او نیز برای ما آیت و معجزی بیاورد</w:t>
      </w:r>
      <w:r>
        <w:rPr>
          <w:rFonts w:eastAsia="IRNazanin" w:cs="IRNazanin"/>
          <w:color w:val="111111"/>
          <w:sz w:val="28"/>
          <w:szCs w:val="28"/>
          <w:rtl w:val="true"/>
          <w:lang w:bidi="fa-IR"/>
        </w:rPr>
        <w:t>.</w:t>
      </w:r>
    </w:p>
    <w:p>
      <w:pPr>
        <w:pStyle w:val="Heading4"/>
        <w:numPr>
          <w:ilvl w:val="3"/>
          <w:numId w:val="1"/>
        </w:numPr>
        <w:rPr/>
      </w:pPr>
      <w:bookmarkStart w:id="266" w:name="__RefHeading___Toc7193339_3224264995"/>
      <w:bookmarkStart w:id="267" w:name="_Toc109"/>
      <w:bookmarkEnd w:id="266"/>
      <w:r>
        <w:rPr>
          <w:rtl w:val="true"/>
        </w:rPr>
        <w:t>قرائت</w:t>
      </w:r>
      <w:r>
        <w:rPr>
          <w:rtl w:val="true"/>
        </w:rPr>
        <w:t>:</w:t>
      </w:r>
      <w:bookmarkEnd w:id="267"/>
    </w:p>
    <w:p>
      <w:pPr>
        <w:pStyle w:val="BookText"/>
        <w:rPr/>
      </w:pPr>
      <w:r>
        <w:rPr>
          <w:rFonts w:ascii="IRNazanin" w:hAnsi="IRNazanin" w:eastAsia="IRNazanin"/>
          <w:color w:val="111111"/>
          <w:sz w:val="28"/>
          <w:sz w:val="28"/>
          <w:szCs w:val="28"/>
          <w:rtl w:val="true"/>
          <w:lang w:bidi="fa-IR"/>
        </w:rPr>
        <w:t>قال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کسایی و حفص به الف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Heading4"/>
        <w:numPr>
          <w:ilvl w:val="3"/>
          <w:numId w:val="1"/>
        </w:numPr>
        <w:rPr/>
      </w:pPr>
      <w:bookmarkStart w:id="268" w:name="__RefHeading___Toc7193341_3224264995"/>
      <w:bookmarkStart w:id="269" w:name="_Toc110"/>
      <w:bookmarkEnd w:id="268"/>
      <w:r>
        <w:rPr>
          <w:rtl w:val="true"/>
        </w:rPr>
        <w:t>اعراب</w:t>
      </w:r>
      <w:r>
        <w:rPr>
          <w:rtl w:val="true"/>
        </w:rPr>
        <w:t>:</w:t>
      </w:r>
      <w:bookmarkEnd w:id="269"/>
    </w:p>
    <w:p>
      <w:pPr>
        <w:pStyle w:val="BookText"/>
        <w:rPr/>
      </w:pPr>
      <w:r>
        <w:rPr>
          <w:rFonts w:ascii="Amiri" w:hAnsi="Amiri" w:eastAsia="Amiri" w:cs="Amiri"/>
          <w:color w:val="111111"/>
          <w:sz w:val="28"/>
          <w:sz w:val="28"/>
          <w:szCs w:val="28"/>
          <w:rtl w:val="true"/>
          <w:lang w:bidi="ar-SA"/>
        </w:rPr>
        <w:t>مِنْ 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استمعوه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به اضمار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یَلْعَبُونَ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از 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یلعبون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ظَلَمُوا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و بدل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خبر مبتدای محذوف یا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اکلونی البراغیث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است و علامت جمع مثل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مفعول فعل محذوف باشد</w:t>
      </w:r>
      <w:r>
        <w:rPr>
          <w:rFonts w:eastAsia="IRNazanin" w:cs="IRNazanin"/>
          <w:color w:val="111111"/>
          <w:sz w:val="28"/>
          <w:szCs w:val="28"/>
          <w:rtl w:val="true"/>
          <w:lang w:bidi="fa-IR"/>
        </w:rPr>
        <w:t>.</w:t>
      </w:r>
    </w:p>
    <w:p>
      <w:pPr>
        <w:pStyle w:val="Heading4"/>
        <w:numPr>
          <w:ilvl w:val="3"/>
          <w:numId w:val="1"/>
        </w:numPr>
        <w:rPr/>
      </w:pPr>
      <w:bookmarkStart w:id="270" w:name="__RefHeading___Toc7193343_3224264995"/>
      <w:bookmarkStart w:id="271" w:name="_Toc111"/>
      <w:bookmarkEnd w:id="270"/>
      <w:r>
        <w:rPr>
          <w:rtl w:val="true"/>
        </w:rPr>
        <w:t>مقصود</w:t>
      </w:r>
      <w:r>
        <w:rPr>
          <w:rtl w:val="true"/>
        </w:rPr>
        <w:t>:</w:t>
      </w:r>
      <w:bookmarkEnd w:id="271"/>
    </w:p>
    <w:p>
      <w:pPr>
        <w:pStyle w:val="BookText"/>
        <w:rPr/>
      </w:pPr>
      <w:r>
        <w:rPr>
          <w:rFonts w:ascii="Amiri" w:hAnsi="Amiri" w:eastAsia="Amiri" w:cs="Amiri"/>
          <w:color w:val="111111"/>
          <w:sz w:val="28"/>
          <w:sz w:val="28"/>
          <w:szCs w:val="28"/>
          <w:rtl w:val="true"/>
          <w:lang w:bidi="ar-SA"/>
        </w:rPr>
        <w:t>اِقْتَرَبَ لِلنّٰاسِ حِسٰابُهُمْ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حساب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قمر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 محاسبه و پرسش از نعمتها و اینکه آیا سپاسگزار بودند یا نه؟و از اوامر که آیا اطاعت کردند یا نه و از نواهی که آیا اجتناب کردند یا نه؟نزدیک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شد،بخاطر این است که حتمی الوقوع است و چیز حتمی الوقوع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یکی از شرایط قیامت بعثت رسول اعظم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انا و الساعة کهاتین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مبعوث شدم و فاصلۀ میان من</w:t>
      </w:r>
    </w:p>
    <w:p>
      <w:pPr>
        <w:pStyle w:val="BookText"/>
        <w:rPr/>
      </w:pPr>
      <w:r>
        <w:rPr>
          <w:rFonts w:ascii="IRNazanin" w:hAnsi="IRNazanin" w:eastAsia="IRNazanin"/>
          <w:color w:val="111111"/>
          <w:sz w:val="28"/>
          <w:sz w:val="28"/>
          <w:szCs w:val="28"/>
          <w:rtl w:val="true"/>
          <w:lang w:bidi="fa-IR"/>
        </w:rPr>
        <w:t>و قیامت،مثل فاصلۀ میان این دو انگشت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بعلاوه،زمان با زیادی گذشته و کمی آینده،همواره در حال نزدیک شدن است و با ملاحظۀ آنچه گذشته،اندکی بیشتر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فِی غَفْلَةٍ مُعْرِضُونَ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از نزدیکی آن غافلند و از اندیشه در باره آن و آماده شدن برای آن خودداری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تشویق میکند که انسان خود را برای قیامت آماده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یَأْتِیهِمْ مِنْ ذِکْرٍ مِنْ رَبِّهِمْ مُحْدَثٍ إِلاَّ اسْتَمَعُوهُ وَ هُمْ یَلْعَبُونَ لاٰهِیَةً قُلُوبُهُمْ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آیه و سورۀ تازه‌ای که از جانب خداوند بر ایشان نازل می‌شود،می‌شنوند ولی دقتی و تأملی در بارۀ آن نمیکنند،بلکه ببازی و مسخره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قرآن را از روی استهزا می‌شنوند و دلشان غافل است که از آنها چه میخواهند؟ وَ أَسَرُّوا النَّجْوَی الَّذِینَ ظَلَمُوا هَلْ هٰذٰا إِلاّٰ بَشَرٌ مِثْلُکُمْ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که مردمی ستمکار هستند،با یکدیگر به راز و نیاز پرداخته،می‌گویند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فرشته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 است مثل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فَتَأْتُونَ السِّحْرَ وَ أَنْتُمْ تُبْصِرُونَ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که میدانید او سحر می‌کند، سحرش را می‌پذیرید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 راه میخواستند مردم را از او متنفر کنند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بشر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سخن را ظاهر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معنی اول صحیح‌تر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خود را دستور داده،می‌فرماید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رَبِّی یَعْلَمُ الْقَوْلَ فِی السَّمٰاءِ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خدایی که مرا آفرید و برگزید،اسرار همه را میداند و هیچ چیز در آسمان و زمین از او پوشیده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السَّمِیعُ الْعَلِیمُ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سخن آنها را می‌شنود و کارها و اسرار درونی</w:t>
      </w:r>
      <w:bookmarkStart w:id="272" w:name="pg13078_113627"/>
    </w:p>
    <w:p>
      <w:pPr>
        <w:pStyle w:val="BookText"/>
        <w:rPr/>
      </w:pPr>
      <w:bookmarkEnd w:id="272"/>
      <w:r>
        <w:rPr>
          <w:rFonts w:ascii="IRNazanin" w:hAnsi="IRNazanin" w:eastAsia="IRNazanin"/>
          <w:color w:val="111111"/>
          <w:sz w:val="28"/>
          <w:sz w:val="28"/>
          <w:szCs w:val="28"/>
          <w:rtl w:val="true"/>
          <w:lang w:bidi="fa-IR"/>
        </w:rPr>
        <w:t>آنها را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قٰالُوا أَضْغٰاثُ أَحْلاٰمٍ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از سخن اول خود که قرآن را سحر میدانستند برگشته،گفتند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خوابهای پریشان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افْتَرٰاهُ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باره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افترایی است که خود او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شٰاعِرٌ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باره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متحیر همینطورند و مرتباً تغییر نظر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قرآن نیز متحیر بودند که چه بگویند؟گاه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است و گاه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است و گاه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پریشان است و این خود تناقض گویی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فَلْیَأْتِنٰا بِآیَةٍ کَمٰا أُرْسِلَ الْأَوَّلُونَ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آیت و معجزی آشکار که خاص و عام آن را بفهمند برای ما بیاورد و این کاری است که انبیای پیشین هم کرده‌اند</w:t>
      </w:r>
      <w:r>
        <w:rPr>
          <w:rFonts w:eastAsia="IRNazanin" w:cs="IRNazanin"/>
          <w:color w:val="111111"/>
          <w:sz w:val="28"/>
          <w:szCs w:val="28"/>
          <w:rtl w:val="true"/>
          <w:lang w:bidi="fa-IR"/>
        </w:rPr>
        <w:t>.</w:t>
      </w:r>
    </w:p>
    <w:p>
      <w:pPr>
        <w:pStyle w:val="Heading4"/>
        <w:numPr>
          <w:ilvl w:val="3"/>
          <w:numId w:val="1"/>
        </w:numPr>
        <w:rPr/>
      </w:pPr>
      <w:bookmarkStart w:id="273" w:name="__RefHeading___Toc7193345_3224264995"/>
      <w:bookmarkStart w:id="274" w:name="_Toc112"/>
      <w:bookmarkEnd w:id="273"/>
      <w:r>
        <w:rPr>
          <w:rtl w:val="true"/>
        </w:rPr>
        <w:t>دلالت</w:t>
      </w:r>
      <w:r>
        <w:rPr>
          <w:rtl w:val="true"/>
        </w:rPr>
        <w:t>:</w:t>
      </w:r>
      <w:bookmarkEnd w:id="274"/>
    </w:p>
    <w:p>
      <w:pPr>
        <w:pStyle w:val="BookText"/>
        <w:rPr/>
      </w:pPr>
      <w:r>
        <w:rPr>
          <w:rFonts w:ascii="Amiri" w:hAnsi="Amiri" w:eastAsia="Amiri" w:cs="Amiri"/>
          <w:color w:val="111111"/>
          <w:sz w:val="28"/>
          <w:sz w:val="28"/>
          <w:szCs w:val="28"/>
          <w:rtl w:val="true"/>
          <w:lang w:bidi="ar-SA"/>
        </w:rPr>
        <w:t>مٰا یَأْتِیهِمْ مِنْ ذِکْرٍ مِنْ رَبِّهِمْ مُحْدَثٍ</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 بر حدوث قرآن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زیرا منظور از ذکر،قرآن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آن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ذِکْرٌ مُبٰارَکٌ أَنْزَلْنٰاهُ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است ذکر و قرآنی مبارک که نازل کرده‌ایم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قرآن را نازل کرده‌ایم و ما حافظ آنیم</w:t>
      </w:r>
      <w:r>
        <w:rPr>
          <w:rFonts w:eastAsia="Amiri" w:cs="Amiri" w:ascii="Amiri" w:hAnsi="Amiri"/>
          <w:color w:val="111111"/>
          <w:sz w:val="28"/>
          <w:szCs w:val="28"/>
          <w:rtl w:val="true"/>
          <w:lang w:bidi="ar-SA"/>
        </w:rPr>
        <w:t>.</w:t>
      </w:r>
      <w:bookmarkStart w:id="275" w:name="pg13078_113628"/>
    </w:p>
    <w:p>
      <w:pPr>
        <w:pStyle w:val="Heading3"/>
        <w:numPr>
          <w:ilvl w:val="2"/>
          <w:numId w:val="1"/>
        </w:numPr>
        <w:rPr/>
      </w:pPr>
      <w:bookmarkStart w:id="276" w:name="__RefHeading___Toc7193347_3224264995"/>
      <w:bookmarkStart w:id="277" w:name="_Toc113"/>
      <w:bookmarkEnd w:id="275"/>
      <w:bookmarkEnd w:id="276"/>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6</w:t>
      </w:r>
      <w:r>
        <w:rPr>
          <w:rtl w:val="true"/>
        </w:rPr>
        <w:t xml:space="preserve"> </w:t>
      </w:r>
      <w:r>
        <w:rPr>
          <w:rtl w:val="true"/>
        </w:rPr>
        <w:t xml:space="preserve">تا </w:t>
      </w:r>
      <w:r>
        <w:rPr/>
        <w:t>10</w:t>
      </w:r>
      <w:r>
        <w:rPr>
          <w:rtl w:val="true"/>
        </w:rPr>
        <w:t>]</w:t>
      </w:r>
      <w:bookmarkEnd w:id="277"/>
    </w:p>
    <w:p>
      <w:pPr>
        <w:pStyle w:val="Heading4"/>
        <w:numPr>
          <w:ilvl w:val="3"/>
          <w:numId w:val="1"/>
        </w:numPr>
        <w:rPr/>
      </w:pPr>
      <w:bookmarkStart w:id="278" w:name="__RefHeading___Toc7193349_3224264995"/>
      <w:bookmarkStart w:id="279" w:name="_Toc114"/>
      <w:bookmarkEnd w:id="278"/>
      <w:r>
        <w:rPr>
          <w:rtl w:val="true"/>
        </w:rPr>
        <w:t>اشاره</w:t>
      </w:r>
      <w:bookmarkEnd w:id="279"/>
    </w:p>
    <w:p>
      <w:pPr>
        <w:pStyle w:val="BookText"/>
        <w:rPr/>
      </w:pPr>
      <w:r>
        <w:rPr>
          <w:rFonts w:ascii="Amiri" w:hAnsi="Amiri" w:eastAsia="Amiri" w:cs="Amiri"/>
          <w:color w:val="111111"/>
          <w:sz w:val="28"/>
          <w:sz w:val="28"/>
          <w:szCs w:val="28"/>
          <w:rtl w:val="true"/>
          <w:lang w:bidi="ar-SA"/>
        </w:rPr>
        <w:t xml:space="preserve">مٰا آمَنَتْ قَبْلَهُمْ مِنْ قَرْیَةٍ أَهْلَکْنٰاهٰا أَ فَهُمْ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قَبْلَکَ إِلاّٰ رِجٰالاً نُوحِی إِلَیْهِمْ فَسْئَلُوا أَهْلَ اَلذِّکْرِ إِنْ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جَعَلْنٰاهُمْ جَسَداً لاٰ یَأْکُلُونَ اَلطَّعٰامَ وَ مٰا کٰانُوا 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صَدَقْنٰاهُمُ اَلْوَعْدَ فَأَنْجَیْنٰاهُمْ وَ مَنْ نَشٰاءُ وَ أَهْلَکْنَا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إِلَیْکُمْ کِتٰاباً فِیهِ ذِکْرُکُمْ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7193351_3224264995"/>
      <w:bookmarkStart w:id="281" w:name="_Toc115"/>
      <w:bookmarkEnd w:id="280"/>
      <w:r>
        <w:rPr>
          <w:rtl w:val="true"/>
        </w:rPr>
        <w:t>ترجمه</w:t>
      </w:r>
      <w:r>
        <w:rPr>
          <w:rtl w:val="true"/>
        </w:rPr>
        <w:t>:</w:t>
      </w:r>
      <w:bookmarkEnd w:id="281"/>
    </w:p>
    <w:p>
      <w:pPr>
        <w:pStyle w:val="BookText"/>
        <w:rPr/>
      </w:pPr>
      <w:r>
        <w:rPr>
          <w:rFonts w:ascii="IRNazanin" w:hAnsi="IRNazanin" w:eastAsia="IRNazanin"/>
          <w:color w:val="111111"/>
          <w:sz w:val="28"/>
          <w:sz w:val="28"/>
          <w:szCs w:val="28"/>
          <w:rtl w:val="true"/>
          <w:lang w:bidi="fa-IR"/>
        </w:rPr>
        <w:t>هیچ مردم قریه‌ای که پیش از ایشان هلاک کرده‌ایم،ایمان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ایمان می‌آورند؟پیش از تو نیز جز مردانی که به آنها وحی میکردیم،نفرستاده‌ایم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بپرسید از اهل ذکر،اگر نمیدانستید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جسدی که طعام نخورند قرار ندادیم و آنها جاودانی این جهان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بوعدۀ خویش وفا کردیم و آنها و هر که را خواستیم نجات دادیم و مردم مسرف را 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بسوی تو فرستادیم که در آن یاد آوری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تعقل نمیکنید؟</w:t>
      </w:r>
    </w:p>
    <w:p>
      <w:pPr>
        <w:pStyle w:val="Heading4"/>
        <w:numPr>
          <w:ilvl w:val="3"/>
          <w:numId w:val="1"/>
        </w:numPr>
        <w:rPr/>
      </w:pPr>
      <w:bookmarkStart w:id="282" w:name="__RefHeading___Toc7193353_3224264995"/>
      <w:bookmarkStart w:id="283" w:name="_Toc116"/>
      <w:bookmarkEnd w:id="282"/>
      <w:r>
        <w:rPr>
          <w:rtl w:val="true"/>
        </w:rPr>
        <w:t>قرائت</w:t>
      </w:r>
      <w:r>
        <w:rPr>
          <w:rtl w:val="true"/>
        </w:rPr>
        <w:t>:</w:t>
      </w:r>
      <w:bookmarkEnd w:id="28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از عاصم بنون و دیگری به یاء خوانده‌اند و بحث آن در سورۀ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bookmarkStart w:id="284" w:name="pg13078_113629"/>
    </w:p>
    <w:p>
      <w:pPr>
        <w:pStyle w:val="Heading4"/>
        <w:numPr>
          <w:ilvl w:val="3"/>
          <w:numId w:val="1"/>
        </w:numPr>
        <w:rPr/>
      </w:pPr>
      <w:bookmarkStart w:id="285" w:name="__RefHeading___Toc7193355_3224264995"/>
      <w:bookmarkStart w:id="286" w:name="_Toc117"/>
      <w:bookmarkEnd w:id="284"/>
      <w:bookmarkEnd w:id="285"/>
      <w:r>
        <w:rPr>
          <w:rtl w:val="true"/>
        </w:rPr>
        <w:t>اعراب</w:t>
      </w:r>
      <w:r>
        <w:rPr>
          <w:rtl w:val="true"/>
        </w:rPr>
        <w:t>:</w:t>
      </w:r>
      <w:bookmarkEnd w:id="286"/>
    </w:p>
    <w:p>
      <w:pPr>
        <w:pStyle w:val="BookText"/>
        <w:rPr/>
      </w:pPr>
      <w:r>
        <w:rPr>
          <w:rFonts w:ascii="IRNazanin" w:hAnsi="IRNazanin" w:eastAsia="IRNazanin"/>
          <w:color w:val="111111"/>
          <w:sz w:val="28"/>
          <w:sz w:val="28"/>
          <w:szCs w:val="28"/>
          <w:rtl w:val="true"/>
          <w:lang w:bidi="fa-IR"/>
        </w:rPr>
        <w:t>اهلکناها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جر 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در معنی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دلیل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یأکلون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انجیناهم</w:t>
      </w:r>
      <w:r>
        <w:rPr>
          <w:rFonts w:eastAsia="IRNazanin" w:cs="IRNazanin"/>
          <w:color w:val="111111"/>
          <w:sz w:val="28"/>
          <w:szCs w:val="28"/>
          <w:rtl w:val="true"/>
          <w:lang w:bidi="fa-IR"/>
        </w:rPr>
        <w:t>».</w:t>
      </w:r>
    </w:p>
    <w:p>
      <w:pPr>
        <w:pStyle w:val="Heading4"/>
        <w:numPr>
          <w:ilvl w:val="3"/>
          <w:numId w:val="1"/>
        </w:numPr>
        <w:rPr/>
      </w:pPr>
      <w:bookmarkStart w:id="287" w:name="__RefHeading___Toc7193357_3224264995"/>
      <w:bookmarkStart w:id="288" w:name="_Toc118"/>
      <w:bookmarkEnd w:id="287"/>
      <w:r>
        <w:rPr>
          <w:rtl w:val="true"/>
        </w:rPr>
        <w:t>مقصود</w:t>
      </w:r>
      <w:r>
        <w:rPr>
          <w:rtl w:val="true"/>
        </w:rPr>
        <w:t>:</w:t>
      </w:r>
      <w:bookmarkEnd w:id="288"/>
    </w:p>
    <w:p>
      <w:pPr>
        <w:pStyle w:val="BookText"/>
        <w:rPr/>
      </w:pPr>
      <w:r>
        <w:rPr>
          <w:rFonts w:ascii="IRNazanin" w:hAnsi="IRNazanin" w:eastAsia="IRNazanin"/>
          <w:color w:val="111111"/>
          <w:sz w:val="28"/>
          <w:sz w:val="28"/>
          <w:szCs w:val="28"/>
          <w:rtl w:val="true"/>
          <w:lang w:bidi="fa-IR"/>
        </w:rPr>
        <w:t>قبلا از کفار نقل فرمود که درخواست آیت و معجز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پاسخ آنها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آمَنَتْ قَبْلَهُمْ مِنْ قَرْیَةٍ أَهْلَکْنٰاهٰا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کافران مردم دیگری بودند که درخواست آیت و معجز کردند و بر کفر خود پافشاری کردند و ما آنها را هلاک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فَهُمْ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با آمدن آیت و معجز ایمان می‌آورند؟یعنی همانطوری که گذشتگان با دیدن آیات و معجزات ایمان نیاوردند و هلاک شدند، اینان نیز ایمان نمی‌آورند و مثل آنها مستحق عذاب دنیوی و هلاکت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حکم کرده است که مردم مکه را عذاب نمیکند و بهمین جهت خواستۀ آنها را مستجاب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حکم بهلاکت قریه‌ای می‌کند که مردمش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مردم مکه که بعداً ایمان می‌آورند حکم بهلاکتشان نشده و آیات هم برایشان فرستاده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قَبْلَکَ إِلاّٰ رِجٰالاً نُوحِی إِلَیْهِمْ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در جواب این است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الا بشر مثلکم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 ای محمد،جز مردانی از بنی آدم که به آنها وحی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فرشته نبودند،زیرا هم شکل و هم جنس بیکدیگر مأنوس‌تر و مایلترند و سخن یکدیگر را بهتر می‌فهمند و از یکدیگر کمتر دوری می‌جویند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فَسْئَلُوا أَهْلَ الذِّکْرِ إِنْ کُنْتُمْ لاٰ تَعْلَمُونَ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نمیدانسته‌اید،از اهل</w:t>
      </w:r>
    </w:p>
    <w:p>
      <w:pPr>
        <w:pStyle w:val="BookText"/>
        <w:rPr/>
      </w:pPr>
      <w:r>
        <w:rPr>
          <w:rFonts w:ascii="IRNazanin" w:hAnsi="IRNazanin" w:eastAsia="IRNazanin"/>
          <w:color w:val="111111"/>
          <w:sz w:val="28"/>
          <w:sz w:val="28"/>
          <w:szCs w:val="28"/>
          <w:rtl w:val="true"/>
          <w:lang w:bidi="fa-IR"/>
        </w:rPr>
        <w:t>ذکر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اهل ذکر کیست؟در روایت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اهل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طور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آن این است که خدا پیامبرش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پیروان تورات و انجیل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اهل علم است به سرگذشت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اهل قرآن است،یعنی عالمان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جَعَلْنٰاهُمْ جَسَداً لاٰ یَأْکُلُونَ الطَّعٰامَ وَ مٰا کٰانُوا خٰالِدِینَ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جسد بیجانی نبودند که هیچ نخورند و موجوداتی نبودند که هرگز نمیرند و جاودانی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در پاسخ این است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لِهٰذَا الرَّسُولِ یَأْکُلُ الطَّعٰامَ وَ یَمْشِی فِی الْأَسْوٰاقِ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پیامبری است که میخورد و در بازارها راه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همانطوری که پیامبران پیشین نیاز بغذا داشتند و میمردند،تو نیز نیازمند غذا هستی و میمیری و این امر نباید موجب بی‌ایمانی آنها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وحی پیامبران را از بشریت خارج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جسمی است که در آن روح است و میخورد و می‌نوشد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بخورد و بنوشد،جسم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چیزی است که نمیخورد و نمی‌نوشد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که میخورد و می‌نوشد،نفس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صَدَقْنٰاهُمُ الْوَعْدَ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بوعدۀ خود در بارۀ آنها وفا کردیم و عاقبت نیکو به آنها دادیم هم در دنیا و هم در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فَأَنْجَیْنٰاهُمْ وَ مَنْ نَشٰاءُ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 کسانی که با آنها بودند از شر دشمنان نجات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أَهْلَکْنَا الْمُسْرِفِینَ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تبهکاران را 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 مشرک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تهدیدی است برای مردم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بذکر نعمت خود که عبارت از انزال قرآن است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أَنْزَلْنٰا إِلَیْکُمْ کِتٰاباً فِیهِ ذِکْرُکُمْ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قریش،کتابی بسوی شما فرستاده‌ایم که اگر به آن تمسک کنید،شرف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دیگر می‌فرماید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لَذِکْرٌ لَکَ وَ لِقَوْمِکَ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کتاب تذکری است برای تو و قومت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بقوم عرب است که قرآن بزبان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بهمۀ مؤمنان است زیرا قرآن شرف هر مؤمنی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این قرآن نیازمندیهای شما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مکارم الاخلاق و محاسن اخلاق در این قرآن آمده است تا به آنها تمسک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تَعْقِلُونَ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بارۀ آنچه وسیلۀ برتری شما بر دیگران است تعقل نمیکنید؟</w:t>
      </w:r>
      <w:r>
        <w:rPr>
          <w:rFonts w:eastAsia="IRNazanin" w:cs="IRNazanin"/>
          <w:color w:val="111111"/>
          <w:sz w:val="28"/>
          <w:szCs w:val="28"/>
          <w:rtl w:val="true"/>
          <w:lang w:bidi="fa-IR"/>
        </w:rPr>
        <w:t>!</w:t>
      </w:r>
      <w:bookmarkStart w:id="289" w:name="pg13078_113632"/>
    </w:p>
    <w:p>
      <w:pPr>
        <w:pStyle w:val="Heading3"/>
        <w:numPr>
          <w:ilvl w:val="2"/>
          <w:numId w:val="1"/>
        </w:numPr>
        <w:rPr/>
      </w:pPr>
      <w:bookmarkStart w:id="290" w:name="__RefHeading___Toc7193359_3224264995"/>
      <w:bookmarkStart w:id="291" w:name="_Toc119"/>
      <w:bookmarkEnd w:id="289"/>
      <w:bookmarkEnd w:id="290"/>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11</w:t>
      </w:r>
      <w:r>
        <w:rPr>
          <w:rtl w:val="true"/>
        </w:rPr>
        <w:t xml:space="preserve"> </w:t>
      </w:r>
      <w:r>
        <w:rPr>
          <w:rtl w:val="true"/>
        </w:rPr>
        <w:t xml:space="preserve">تا </w:t>
      </w:r>
      <w:r>
        <w:rPr/>
        <w:t>20</w:t>
      </w:r>
      <w:r>
        <w:rPr>
          <w:rtl w:val="true"/>
        </w:rPr>
        <w:t>]</w:t>
      </w:r>
      <w:bookmarkEnd w:id="291"/>
    </w:p>
    <w:p>
      <w:pPr>
        <w:pStyle w:val="Heading4"/>
        <w:numPr>
          <w:ilvl w:val="3"/>
          <w:numId w:val="1"/>
        </w:numPr>
        <w:rPr/>
      </w:pPr>
      <w:bookmarkStart w:id="292" w:name="__RefHeading___Toc7193361_3224264995"/>
      <w:bookmarkStart w:id="293" w:name="_Toc120"/>
      <w:bookmarkEnd w:id="292"/>
      <w:r>
        <w:rPr>
          <w:rtl w:val="true"/>
        </w:rPr>
        <w:t>اشاره</w:t>
      </w:r>
      <w:bookmarkEnd w:id="29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کَمْ قَصَمْنٰا مِنْ قَرْیَةٍ کٰانَتْ ظٰالِمَةً وَ أَنْشَأْنٰا بَعْدَهٰا قَوْماً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یَرْکُضُونَ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تَرْکُضُوا وَ اِرْجِعُوا إِلیٰ مٰا أُتْرِفْتُمْ فِیهِ وَ مَسٰاکِنِکُمْ لَعَلَّکُمْ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تِلْکَ دَعْوٰاهُمْ حَتّٰی جَعَلْنٰاهُمْ حَصِیداً خٰامِدِینَ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إِنْ کُنّٰا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عَلَی اَلْبٰاطِلِ فَیَدْمَغُهُ فَإِذٰا هُوَ زٰاهِقٌ وَ لَکُمُ اَلْوَیْلُ مِمّٰا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فِی اَلسَّمٰاوٰاتِ وَ اَلْأَرْضِ وَ مَنْ عِنْدَهُ لاٰ یَسْتَکْبِرُونَ عَنْ عِبٰادَتِهِ وَ لاٰ یَسْتَحْسِرُونَ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یُسَبِّحُونَ اَللَّیْلَ وَ اَلنَّهٰارَ لاٰ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294" w:name="pg13078_113633"/>
    </w:p>
    <w:p>
      <w:pPr>
        <w:pStyle w:val="Heading4"/>
        <w:numPr>
          <w:ilvl w:val="3"/>
          <w:numId w:val="1"/>
        </w:numPr>
        <w:rPr/>
      </w:pPr>
      <w:bookmarkStart w:id="295" w:name="__RefHeading___Toc7193363_3224264995"/>
      <w:bookmarkStart w:id="296" w:name="_Toc121"/>
      <w:bookmarkEnd w:id="294"/>
      <w:bookmarkEnd w:id="295"/>
      <w:r>
        <w:rPr>
          <w:rtl w:val="true"/>
        </w:rPr>
        <w:t>ترجمه</w:t>
      </w:r>
      <w:r>
        <w:rPr>
          <w:rtl w:val="true"/>
        </w:rPr>
        <w:t>:</w:t>
      </w:r>
      <w:bookmarkEnd w:id="296"/>
    </w:p>
    <w:p>
      <w:pPr>
        <w:pStyle w:val="BookText"/>
        <w:rPr/>
      </w:pPr>
      <w:r>
        <w:rPr>
          <w:rFonts w:ascii="IRNazanin" w:hAnsi="IRNazanin" w:eastAsia="IRNazanin"/>
          <w:color w:val="111111"/>
          <w:sz w:val="28"/>
          <w:sz w:val="28"/>
          <w:szCs w:val="28"/>
          <w:rtl w:val="true"/>
          <w:lang w:bidi="fa-IR"/>
        </w:rPr>
        <w:t>ما مردم قریه‌های بسیاری که ظالم بودند هلاک کردیم و بدنبال آنها مردم دیگری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احساس کردند کیفر ما را از آن فرار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نکنید و بازگردید بسوی نعمتها و سرگرمیهای خویش و بسوی مساکن خویش،شاید از شما پرسیده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 که ستمکار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دعوای ایشان تا مثل چوب خشکشان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زمین و آنچه میان آنهاست به بازی نیافریده‌ایم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میخواستیم ببازی بگیریم و کنندۀ اینکار بودیم،از نزد خود میگرفتیم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 را به باطل می‌افکنیم تا بر آن غلبه کند و باطل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از آنچه وصف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خداست آنها که در زمین و آنها که در آسمان و آنها که در پیشگاه خودش هستند و از عبادتش کبر نمیورزند و خسته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تسبیح می‌کنند و سست نمی‌شوند</w:t>
      </w:r>
      <w:r>
        <w:rPr>
          <w:rFonts w:eastAsia="IRNazanin" w:cs="IRNazanin"/>
          <w:color w:val="111111"/>
          <w:sz w:val="28"/>
          <w:szCs w:val="28"/>
          <w:rtl w:val="true"/>
          <w:lang w:bidi="fa-IR"/>
        </w:rPr>
        <w:t>.</w:t>
      </w:r>
    </w:p>
    <w:p>
      <w:pPr>
        <w:pStyle w:val="Heading4"/>
        <w:numPr>
          <w:ilvl w:val="3"/>
          <w:numId w:val="1"/>
        </w:numPr>
        <w:rPr/>
      </w:pPr>
      <w:bookmarkStart w:id="297" w:name="__RefHeading___Toc7193365_3224264995"/>
      <w:bookmarkStart w:id="298" w:name="_Toc122"/>
      <w:bookmarkEnd w:id="297"/>
      <w:r>
        <w:rPr>
          <w:rtl w:val="true"/>
        </w:rPr>
        <w:t>لغت</w:t>
      </w:r>
      <w:r>
        <w:rPr>
          <w:rtl w:val="true"/>
        </w:rPr>
        <w:t>:</w:t>
      </w:r>
      <w:bookmarkEnd w:id="298"/>
    </w:p>
    <w:p>
      <w:pPr>
        <w:pStyle w:val="BookText"/>
        <w:rPr/>
      </w:pPr>
      <w:r>
        <w:rPr>
          <w:rFonts w:ascii="IRNazanin" w:hAnsi="IRNazanin" w:eastAsia="IRNazanin"/>
          <w:color w:val="111111"/>
          <w:sz w:val="28"/>
          <w:sz w:val="28"/>
          <w:szCs w:val="28"/>
          <w:rtl w:val="true"/>
          <w:lang w:bidi="fa-IR"/>
        </w:rPr>
        <w:t>قصم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و اختراع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 سر تا دماغ استحسار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شدن</w:t>
      </w:r>
      <w:r>
        <w:rPr>
          <w:rFonts w:eastAsia="IRNazanin" w:cs="IRNazanin"/>
          <w:color w:val="111111"/>
          <w:sz w:val="28"/>
          <w:szCs w:val="28"/>
          <w:rtl w:val="true"/>
          <w:lang w:bidi="fa-IR"/>
        </w:rPr>
        <w:t>.</w:t>
      </w:r>
    </w:p>
    <w:p>
      <w:pPr>
        <w:pStyle w:val="Heading4"/>
        <w:numPr>
          <w:ilvl w:val="3"/>
          <w:numId w:val="1"/>
        </w:numPr>
        <w:rPr/>
      </w:pPr>
      <w:bookmarkStart w:id="299" w:name="__RefHeading___Toc7193367_3224264995"/>
      <w:bookmarkStart w:id="300" w:name="_Toc123"/>
      <w:bookmarkEnd w:id="299"/>
      <w:r>
        <w:rPr>
          <w:rtl w:val="true"/>
        </w:rPr>
        <w:t>اعراب</w:t>
      </w:r>
      <w:r>
        <w:rPr>
          <w:rtl w:val="true"/>
        </w:rPr>
        <w:t>:</w:t>
      </w:r>
      <w:bookmarkEnd w:id="300"/>
    </w:p>
    <w:p>
      <w:pPr>
        <w:pStyle w:val="BookText"/>
        <w:rPr/>
      </w:pP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تمیز یا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مکان و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زالت</w:t>
      </w:r>
      <w:r>
        <w:rPr>
          <w:rFonts w:eastAsia="IRNazanin" w:cs="IRNazanin"/>
          <w:color w:val="111111"/>
          <w:sz w:val="28"/>
          <w:szCs w:val="28"/>
          <w:rtl w:val="true"/>
          <w:lang w:bidi="fa-IR"/>
        </w:rPr>
        <w:t>»</w:t>
      </w:r>
      <w:bookmarkStart w:id="301" w:name="pg13078_113634"/>
    </w:p>
    <w:p>
      <w:pPr>
        <w:pStyle w:val="BookText"/>
        <w:rPr/>
      </w:pPr>
      <w:bookmarkEnd w:id="301"/>
      <w:r>
        <w:rPr>
          <w:rFonts w:ascii="IRNazanin" w:hAnsi="IRNazanin" w:eastAsia="IRNazanin"/>
          <w:color w:val="111111"/>
          <w:sz w:val="28"/>
          <w:sz w:val="28"/>
          <w:szCs w:val="28"/>
          <w:rtl w:val="true"/>
          <w:lang w:bidi="fa-IR"/>
        </w:rPr>
        <w:t>دعواهم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شرطیه یا نافیه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عِنْدَهُ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آن و ممکن است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 صورت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یستکبرون و یسبحون و لا یفترون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حال هستند</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7193369_3224264995"/>
      <w:bookmarkStart w:id="303" w:name="_Toc124"/>
      <w:bookmarkEnd w:id="302"/>
      <w:r>
        <w:rPr>
          <w:rtl w:val="true"/>
        </w:rPr>
        <w:t>مقصود</w:t>
      </w:r>
      <w:r>
        <w:rPr>
          <w:rtl w:val="true"/>
        </w:rPr>
        <w:t>:</w:t>
      </w:r>
      <w:bookmarkEnd w:id="303"/>
    </w:p>
    <w:p>
      <w:pPr>
        <w:pStyle w:val="BookText"/>
        <w:rPr/>
      </w:pPr>
      <w:r>
        <w:rPr>
          <w:rFonts w:ascii="IRNazanin" w:hAnsi="IRNazanin" w:eastAsia="IRNazanin"/>
          <w:color w:val="111111"/>
          <w:sz w:val="28"/>
          <w:sz w:val="28"/>
          <w:szCs w:val="28"/>
          <w:rtl w:val="true"/>
          <w:lang w:bidi="fa-IR"/>
        </w:rPr>
        <w:t>اکنون خداوند در بیان سرنوشت تکذیب کنندگان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قَصَمْنٰا مِنْ قَرْیَةٍ کٰانَتْ ظٰالِمَةً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قریه‌ها که اهل آنها کافر بودند و هلاکشان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أَنْشَأْنٰا بَعْدَهٰا قَوْماً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هلاک آنها قوم دیگری بوجود آوردیم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أَحَسُّوا بَأْسَنٰا إِذٰا هُمْ مِنْهٰا یَرْکُضُونَ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عذاب ما را احساس کردند،از قریه یا عذاب به سرعت فرار کردند،چنان که از دشمن فرار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تَرْکُضُوا وَ ارْجِعُوا إِلیٰ مٰا أُتْرِفْتُمْ فِیهِ وَ مَسٰاکِنِکُمْ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توبیخ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نکنید و برگردید بسوی نعمتها و خانه‌هایی که در آنها کافر شدید و ستم پیشه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فرشتگان آنها را استهزاء کرده،به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برگردید به سوی نعمتها و خانه‌ها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تُسْئَلُونَ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بارۀ چیزهایی از دنیایتان از شما سؤال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شما اهل ثروت و نعمت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شما از شما درخواست کند که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پیش از نزول عذاب از شما درخواست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استهزاست،یعنی دیگر راهی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اکنون تدبر کنید تا به آن ماجرای گرفتار 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وَیْلَنٰا إِنّٰا کُنّٰا 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پشیمانی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 که بر خود ظلم کردیم زیرا فرستادگان خدایمان را تکذیب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دیدن عذاب بگناه خود اعتراف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زٰاَلَتْ تِلْکَ دَعْوٰاهُمْ حَتّٰی جَعَلْنٰاهُمْ حَصِیداً خٰامِدِینَ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چنان</w:t>
      </w:r>
    </w:p>
    <w:p>
      <w:pPr>
        <w:pStyle w:val="BookText"/>
        <w:rPr/>
      </w:pPr>
      <w:r>
        <w:rPr>
          <w:rFonts w:ascii="IRNazanin" w:hAnsi="IRNazanin" w:eastAsia="IRNazanin"/>
          <w:color w:val="111111"/>
          <w:sz w:val="28"/>
          <w:sz w:val="28"/>
          <w:szCs w:val="28"/>
          <w:rtl w:val="true"/>
          <w:lang w:bidi="fa-IR"/>
        </w:rPr>
        <w:t>وای وای می‌گفتند،تا آنها را قطعه قطعه و بیجان کردیم و همانطوری که آتش خاموش می‌شود،چراغ زندگی و نشاط آنها نیز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مردم قریه‌ای است از یمن که حنظله پیامبر خدا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بخت نصر را بر آنها مسلط کرد تا آنها را کشت و اسیر کرد و از شهرشان آواره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دو بارۀ آنها را برگرداندند تا بزرگ و کوچک آنها کشته شدند و از آنها اسم و رسمی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خَلَقْنَا السَّمٰاءَ وَ الْأَرْضَ وَ مٰا بَیْنَهُمٰا لاٰعِبِینَ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 را برای هدف درستی آفریده‌ایم و آن هدف عبارت است از اینکه وسیله‌ای باشد برای رسیدن بثواب و روشن بینی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أَرَدْنٰا أَنْ نَتَّخِذَ لَهْواً لاَتَّخَذْنٰاهُ مِنْ لَدُنّٰا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میخواستیم زن یا فرزند بگیریم،از اهل آسمان میگرفتیم نه از اهل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جایز بود که خدا فرزند و زن بگیرد،چنان می‌گرفت که مردم نمی‌فهمیدند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لهو به زن یا فرزند بیکدیگر نزدیک است زیرا زن و فرزند انسان وسیلۀ سرگرمی او هستند و بهمین جهت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فرزند انسان دو شاخۀ گل برای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لهو به معنی آمیزش جنسی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بکنایه آمیزش جنسی را لهو و گاه سر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به زن لهو گفته می‌شود،این است که در آمیزش جنسی با مرد جمع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 القیس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زعمت بسباسة الیوم اننی</w:t>
      </w:r>
    </w:p>
    <w:p>
      <w:pPr>
        <w:pStyle w:val="BookText"/>
        <w:rPr/>
      </w:pPr>
      <w:r>
        <w:rPr>
          <w:rFonts w:ascii="IRNazanin" w:hAnsi="IRNazanin" w:eastAsia="IRNazanin"/>
          <w:color w:val="111111"/>
          <w:sz w:val="28"/>
          <w:sz w:val="28"/>
          <w:szCs w:val="28"/>
          <w:rtl w:val="true"/>
          <w:lang w:bidi="fa-IR"/>
        </w:rPr>
        <w:t>کبرت و ان لا یحسن اللهو امثالی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بسباسه نمیداند که من امروز پیر شده‌ام و امثال من در آمیزش جنسی قدرتی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آیه این است که چون مسیحیان در باره مسیح و مادرش عقیدۀ خاصی داشتند،خداوند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میخواستیم رفیقه و فرزندی داشته باشیم،از پیش خود انتخاب میکردیم نه از پیش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شما میدانید که زن و فرزند از جنس خود شخص هستند نه از غیر جنس خودش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کُنّٰا فٰاعِلِینَ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کار را نکرده‌ایم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شرطیه باشد،یعنی اگر این کار را میکردیم بدان نحو میکردیم نه به این نحو که شما می‌پندارید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نَقْذِفُ بِالْحَقِّ عَلَی الْبٰاطِلِ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دلیلهای غالب را بر باطل وارد می‌سازیم و حجت را بر شبهه و ایمان را بر کفر غالب می‌سازیم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فَیَدْمَغُهُ فَإِذٰا هُوَ زٰاهِقٌ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نتیجه،حق بر باطل برتری پیدا میکند و باطل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این است که خداوند حامی و آشکار کنندۀ حق است در برابر باطل پس چگونه ممکن است که خودش کار باطل انجام دهد؟ وَ لَکُمُ الْوَیْلُ مِمّٰا تَصِفُونَ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و نابود شوید که خدا را چگونه وصف می‌کنید و او را دارای رفیقه و فرزند 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مَنْ فِی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 ملک و آفرینش هر که در آسمانها و زمین است،از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ردی است بر آنها که خدا را دارای فرزند و شریک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حکومت و ملک و خلقت همگان از اوست،چطور ممکن است دارای شریک و فرزند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عِنْدَهُ لاٰ یَسْتَکْبِرُونَ عَنْ عِبٰادَتِهِ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از لحاظ مقام و منزلت بخدا نزدیکند،از عبادت خدا تکبر نمیورزند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فرزند خدا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فرزند پدر را نمی‌پرستد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گفته می‌شود،پیش امیر اینقدر لشکر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آنها در شهرها و بلاد پراکنده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قرب مکانی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یَسْتَحْسِرُونَ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خسته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یُسَبِّحُونَ اللَّیْلَ وَ النَّهٰارَ لاٰ یَفْتُرُونَ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خدا را از صفات نالایق تنزیه و تقدیس میکنند و از اینکار سست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آنها مثل تنفس شما طبیعی و آسان است</w:t>
      </w:r>
      <w:r>
        <w:rPr>
          <w:rFonts w:eastAsia="IRNazanin" w:cs="IRNazanin"/>
          <w:color w:val="111111"/>
          <w:sz w:val="28"/>
          <w:szCs w:val="28"/>
          <w:rtl w:val="true"/>
          <w:lang w:bidi="fa-IR"/>
        </w:rPr>
        <w:t>.</w:t>
      </w:r>
      <w:bookmarkStart w:id="304" w:name="pg13078_113637"/>
    </w:p>
    <w:p>
      <w:pPr>
        <w:pStyle w:val="Heading4"/>
        <w:numPr>
          <w:ilvl w:val="3"/>
          <w:numId w:val="1"/>
        </w:numPr>
        <w:rPr/>
      </w:pPr>
      <w:bookmarkStart w:id="305" w:name="__RefHeading___Toc7193371_3224264995"/>
      <w:bookmarkStart w:id="306" w:name="_Toc125"/>
      <w:bookmarkEnd w:id="304"/>
      <w:bookmarkEnd w:id="305"/>
      <w:r>
        <w:rPr>
          <w:rtl w:val="true"/>
        </w:rPr>
        <w:t>نظم</w:t>
      </w:r>
      <w:r>
        <w:rPr>
          <w:rtl w:val="true"/>
        </w:rPr>
        <w:t>:</w:t>
      </w:r>
      <w:bookmarkEnd w:id="306"/>
    </w:p>
    <w:p>
      <w:pPr>
        <w:pStyle w:val="BookText"/>
        <w:rPr/>
      </w:pPr>
      <w:r>
        <w:rPr>
          <w:rFonts w:ascii="Amiri" w:hAnsi="Amiri" w:eastAsia="Amiri" w:cs="Amiri"/>
          <w:color w:val="111111"/>
          <w:sz w:val="28"/>
          <w:sz w:val="28"/>
          <w:szCs w:val="28"/>
          <w:rtl w:val="true"/>
          <w:lang w:bidi="ar-SA"/>
        </w:rPr>
        <w:t>لَهُ مَنْ فِی السَّمٰاوٰاتِ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است به ما قبل که در بارۀ هلاک کفار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آنها از روی استحقاق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را برای عبادت خلق کرده نه برای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وقتی که کافر شدند هلاکشان کرد و اگر غیر از این باشد،خلق آسمانها و زمین ببازی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اینها برای مکلفین و مکلفین برای بردن پاداش و ثواب خلق شده‌اند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لاٰ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قبل این است که اینها که شما آنها را فرزند خدا میدانید بندۀ خدا هستند و چه بندگانی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با فرزندی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فرزند با پدر مجانس است</w:t>
      </w:r>
      <w:r>
        <w:rPr>
          <w:rFonts w:eastAsia="IRNazanin" w:cs="IRNazanin"/>
          <w:color w:val="111111"/>
          <w:sz w:val="28"/>
          <w:szCs w:val="28"/>
          <w:rtl w:val="true"/>
          <w:lang w:bidi="fa-IR"/>
        </w:rPr>
        <w:t>.</w:t>
      </w:r>
      <w:bookmarkStart w:id="307" w:name="pg13078_113638"/>
    </w:p>
    <w:p>
      <w:pPr>
        <w:pStyle w:val="Heading3"/>
        <w:numPr>
          <w:ilvl w:val="2"/>
          <w:numId w:val="1"/>
        </w:numPr>
        <w:rPr/>
      </w:pPr>
      <w:bookmarkStart w:id="308" w:name="__RefHeading___Toc7193373_3224264995"/>
      <w:bookmarkStart w:id="309" w:name="_Toc126"/>
      <w:bookmarkEnd w:id="307"/>
      <w:bookmarkEnd w:id="308"/>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21</w:t>
      </w:r>
      <w:r>
        <w:rPr>
          <w:rtl w:val="true"/>
        </w:rPr>
        <w:t xml:space="preserve"> </w:t>
      </w:r>
      <w:r>
        <w:rPr>
          <w:rtl w:val="true"/>
        </w:rPr>
        <w:t xml:space="preserve">تا </w:t>
      </w:r>
      <w:r>
        <w:rPr/>
        <w:t>30</w:t>
      </w:r>
      <w:r>
        <w:rPr>
          <w:rtl w:val="true"/>
        </w:rPr>
        <w:t>]</w:t>
      </w:r>
      <w:bookmarkEnd w:id="309"/>
    </w:p>
    <w:p>
      <w:pPr>
        <w:pStyle w:val="Heading4"/>
        <w:numPr>
          <w:ilvl w:val="3"/>
          <w:numId w:val="1"/>
        </w:numPr>
        <w:rPr/>
      </w:pPr>
      <w:bookmarkStart w:id="310" w:name="__RefHeading___Toc7193375_3224264995"/>
      <w:bookmarkStart w:id="311" w:name="_Toc127"/>
      <w:bookmarkEnd w:id="310"/>
      <w:r>
        <w:rPr>
          <w:rtl w:val="true"/>
        </w:rPr>
        <w:t>اشاره</w:t>
      </w:r>
      <w:bookmarkEnd w:id="31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اِتَّخَذُوا آلِهَةً مِنَ اَلْأَرْضِ هُمْ یُنْشِرُونَ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فَسُبْحٰانَ اَللّٰهِ رَبِّ اَلْعَرْشِ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یُسْئَلُ عَمّٰا یَفْعَلُ وَ هُمْ یُسْئَلُونَ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آلِهَةً قُلْ هٰاتُوا بُرْهٰانَکُمْ هٰذٰا ذِکْرُ مَنْ مَعِیَ وَ ذِکْرُ مَنْ قَبْلِی بَلْ أَکْثَرُهُمْ لاٰ یَعْلَمُونَ اَلْحَقَّ فَهُمْ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مِنْ رَسُولٍ إِلاّٰ نُوحِی إِلَیْهِ أَنَّهُ لاٰ إِلٰهَ إِلاّٰ أَنَا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اَلرَّحْمٰنُ وَلَداً سُبْحٰانَهُ بَلْ عِبٰادٌ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لاٰ یَشْفَعُونَ إِلاّٰ لِمَنِ اِرْتَضیٰ وَ هُمْ مِنْ خَشْیَتِهِ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یَقُلْ مِنْهُمْ إِنِّی إِلٰهٌ مِنْ دُونِهِ فَذٰلِکَ نَجْزِیهِ جَهَنَّمَ کَذٰلِکَ نَجْزِی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اَلَّذِینَ کَفَرُوا أَنَّ اَلسَّمٰاوٰاتِ وَ اَلْأَرْضَ کٰانَتٰا رَتْقاً فَفَتَقْنٰاهُمٰا وَ جَعَلْنٰا مِنَ اَلْمٰاءِ کُلَّ شَیْءٍ حَیٍّ أَ فَلاٰ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312" w:name="pg13078_113639"/>
    </w:p>
    <w:p>
      <w:pPr>
        <w:pStyle w:val="Heading4"/>
        <w:numPr>
          <w:ilvl w:val="3"/>
          <w:numId w:val="1"/>
        </w:numPr>
        <w:rPr/>
      </w:pPr>
      <w:bookmarkStart w:id="313" w:name="__RefHeading___Toc7193377_3224264995"/>
      <w:bookmarkStart w:id="314" w:name="_Toc128"/>
      <w:bookmarkEnd w:id="312"/>
      <w:bookmarkEnd w:id="313"/>
      <w:r>
        <w:rPr>
          <w:rtl w:val="true"/>
        </w:rPr>
        <w:t>ترجمه</w:t>
      </w:r>
      <w:r>
        <w:rPr>
          <w:rtl w:val="true"/>
        </w:rPr>
        <w:t>:</w:t>
      </w:r>
      <w:bookmarkEnd w:id="314"/>
    </w:p>
    <w:p>
      <w:pPr>
        <w:pStyle w:val="BookText"/>
        <w:rPr/>
      </w:pPr>
      <w:r>
        <w:rPr>
          <w:rFonts w:ascii="IRNazanin" w:hAnsi="IRNazanin" w:eastAsia="IRNazanin"/>
          <w:color w:val="111111"/>
          <w:sz w:val="28"/>
          <w:sz w:val="28"/>
          <w:szCs w:val="28"/>
          <w:rtl w:val="true"/>
          <w:lang w:bidi="fa-IR"/>
        </w:rPr>
        <w:t>آیا از زمین خدایانی گرفته‌اند که حیات می‌بخشند؟اگر در آسمان و زمین خدایانی جز خدای یکتا بودند،تباه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عرش از آنچه وصف میکنند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آنچه میکند باز خواست نمیشود ولی آنها بازخواست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برهان خود را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کتاب اصحاب من و کتاب اسلاف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بیشترشان حق را نمیدانند و اعراض کنندگانند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 هیچ پیغمبری نفرستادیم مگر به او وحی کردیم که خدایی جز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بپرستید،گفتند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رحمان پسر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بندگان گرامی هستند که بگفتار از خدا پیشی نمیگیرند و بفرمانش 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آنچه جلو رویشان است و آنچه پشت سرشان است و شفاعت نمیکنند،مگر آنکه خدا بپسندد و آنها از ترس وی لرزانند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آنها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خدایی جز خدایم چنین کسی را جهنم سزا میدهیم و ستمگران را اینطور بکیفر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آنها که کافر شدند ندیدند که آسمانها و زمین پیوسته بودند و از هم بازشان کردیم و هر چیز زنده‌ای را از آب آفریدیم؟آیا ایمان نمی‌آورند؟</w:t>
      </w:r>
    </w:p>
    <w:p>
      <w:pPr>
        <w:pStyle w:val="Heading4"/>
        <w:numPr>
          <w:ilvl w:val="3"/>
          <w:numId w:val="1"/>
        </w:numPr>
        <w:rPr/>
      </w:pPr>
      <w:bookmarkStart w:id="315" w:name="__RefHeading___Toc7193379_3224264995"/>
      <w:bookmarkStart w:id="316" w:name="_Toc129"/>
      <w:bookmarkEnd w:id="315"/>
      <w:r>
        <w:rPr>
          <w:rtl w:val="true"/>
        </w:rPr>
        <w:t>قرائت</w:t>
      </w:r>
      <w:r>
        <w:rPr>
          <w:rtl w:val="true"/>
        </w:rPr>
        <w:t>:</w:t>
      </w:r>
      <w:bookmarkEnd w:id="316"/>
    </w:p>
    <w:p>
      <w:pPr>
        <w:pStyle w:val="BookText"/>
        <w:rPr/>
      </w:pPr>
      <w:r>
        <w:rPr>
          <w:rFonts w:ascii="IRNazanin" w:hAnsi="IRNazanin" w:eastAsia="IRNazanin"/>
          <w:color w:val="111111"/>
          <w:sz w:val="28"/>
          <w:sz w:val="28"/>
          <w:szCs w:val="28"/>
          <w:rtl w:val="true"/>
          <w:lang w:bidi="fa-IR"/>
        </w:rPr>
        <w:t>نوحی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بجز ابو بکر به نون و دیگران به یاء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بملاحظۀ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نون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و لم 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بدون واو و دیگران به واو خوانده‌اند</w:t>
      </w:r>
      <w:r>
        <w:rPr>
          <w:rFonts w:eastAsia="IRNazanin" w:cs="IRNazanin"/>
          <w:color w:val="111111"/>
          <w:sz w:val="28"/>
          <w:szCs w:val="28"/>
          <w:rtl w:val="true"/>
          <w:lang w:bidi="fa-IR"/>
        </w:rPr>
        <w:t>.</w:t>
      </w:r>
    </w:p>
    <w:p>
      <w:pPr>
        <w:pStyle w:val="Heading4"/>
        <w:numPr>
          <w:ilvl w:val="3"/>
          <w:numId w:val="1"/>
        </w:numPr>
        <w:rPr/>
      </w:pPr>
      <w:bookmarkStart w:id="317" w:name="__RefHeading___Toc7193381_3224264995"/>
      <w:bookmarkStart w:id="318" w:name="_Toc130"/>
      <w:bookmarkEnd w:id="317"/>
      <w:r>
        <w:rPr>
          <w:rtl w:val="true"/>
        </w:rPr>
        <w:t>اعراب</w:t>
      </w:r>
      <w:r>
        <w:rPr>
          <w:rtl w:val="true"/>
        </w:rPr>
        <w:t>:</w:t>
      </w:r>
      <w:bookmarkEnd w:id="318"/>
    </w:p>
    <w:p>
      <w:pPr>
        <w:pStyle w:val="BookText"/>
        <w:rPr/>
      </w:pPr>
      <w:r>
        <w:rPr>
          <w:rFonts w:ascii="Amiri" w:hAnsi="Amiri" w:eastAsia="Amiri" w:cs="Amiri"/>
          <w:color w:val="111111"/>
          <w:sz w:val="28"/>
          <w:sz w:val="28"/>
          <w:szCs w:val="28"/>
          <w:rtl w:val="true"/>
          <w:lang w:bidi="ar-SA"/>
        </w:rPr>
        <w:t>أَمِ اتَّخَذُوا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منقطعه است و معادل همزۀ استفهام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اللّٰهُ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اللّٰه</w:t>
      </w:r>
      <w:r>
        <w:rPr>
          <w:rFonts w:eastAsia="IRNazanin" w:cs="IRNazanin"/>
          <w:color w:val="111111"/>
          <w:sz w:val="28"/>
          <w:szCs w:val="28"/>
          <w:rtl w:val="true"/>
          <w:lang w:bidi="fa-IR"/>
        </w:rPr>
        <w:t>».</w:t>
      </w:r>
      <w:bookmarkStart w:id="319" w:name="pg13078_113640"/>
    </w:p>
    <w:p>
      <w:pPr>
        <w:pStyle w:val="BookText"/>
        <w:rPr/>
      </w:pPr>
      <w:bookmarkEnd w:id="319"/>
      <w:r>
        <w:rPr>
          <w:rFonts w:ascii="Amiri" w:hAnsi="Amiri" w:eastAsia="Amiri" w:cs="Amiri"/>
          <w:color w:val="111111"/>
          <w:sz w:val="28"/>
          <w:sz w:val="28"/>
          <w:szCs w:val="28"/>
          <w:rtl w:val="true"/>
          <w:lang w:bidi="ar-SA"/>
        </w:rPr>
        <w:t>عَمّٰا یَفْعَلُ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مصدریه است و ممکن است موصوله و اسم باشد</w:t>
      </w:r>
      <w:r>
        <w:rPr>
          <w:rFonts w:eastAsia="IRNazanin" w:cs="IRNazanin"/>
          <w:color w:val="111111"/>
          <w:sz w:val="28"/>
          <w:szCs w:val="28"/>
          <w:rtl w:val="true"/>
          <w:lang w:bidi="fa-IR"/>
        </w:rPr>
        <w:t>.</w:t>
      </w:r>
    </w:p>
    <w:p>
      <w:pPr>
        <w:pStyle w:val="Heading4"/>
        <w:numPr>
          <w:ilvl w:val="3"/>
          <w:numId w:val="1"/>
        </w:numPr>
        <w:rPr/>
      </w:pPr>
      <w:bookmarkStart w:id="320" w:name="__RefHeading___Toc7193383_3224264995"/>
      <w:bookmarkStart w:id="321" w:name="_Toc131"/>
      <w:bookmarkEnd w:id="320"/>
      <w:r>
        <w:rPr>
          <w:rtl w:val="true"/>
        </w:rPr>
        <w:t>مقصود</w:t>
      </w:r>
      <w:r>
        <w:rPr>
          <w:rtl w:val="true"/>
        </w:rPr>
        <w:t>:</w:t>
      </w:r>
      <w:bookmarkEnd w:id="321"/>
    </w:p>
    <w:p>
      <w:pPr>
        <w:pStyle w:val="BookText"/>
        <w:rPr/>
      </w:pPr>
      <w:r>
        <w:rPr>
          <w:rFonts w:ascii="IRNazanin" w:hAnsi="IRNazanin" w:eastAsia="IRNazanin"/>
          <w:color w:val="111111"/>
          <w:sz w:val="28"/>
          <w:sz w:val="28"/>
          <w:szCs w:val="28"/>
          <w:rtl w:val="true"/>
          <w:lang w:bidi="fa-IR"/>
        </w:rPr>
        <w:t>اکنون به توبیخ مشرکین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اتَّخَذُوا آلِهَةً مِنَ الْأَرْضِ هُمْ یُنْشِرُونَ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استفهام انکاری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خدایانی از زمین برنگزیداند که بمردگان حیات 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این خدایان قادر به حیات بخشی نیستند و بنا بر این قادر به نعمت بخشی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سزاوار عبادت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بذکر دلیل توحید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فِیهِمٰا آلِهَةٌ إِلاَّ اللّٰهُ لَفَسَدَتٰا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آسمان و زمین خدایانی جز خدا بودند،زمین و آسمان پایدار نمی‌ماندند و هر چه در آنها بود تباه می‌شد و نظم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برهان تمانع است که متکلمان مبنای توحید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خداوند سبحان خدای دیگری بود،هر دو قدیم بودند و صفت قدم از اخص صفات است و اشتراک در این صفت موجب تماثل آنها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هر دو عالم و قادر وحی باشند و حق هر قادری این است که بتواند ضد چیزی که دیگری اراده کرده است،اراده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مرگ و حیات و حرکت و سکون و فقر و ثروت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مرگ کسی را و دیگری حیات او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یا مراد هر دو حاصل می‌شود،که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مراد هیچیک حاصل نمیشود که اینهم با قادر بودن منافات دارد یا مراد یکی حاصل می‌شود و مراد دیگری حاصل نمیشود که در این صورت یکی از آنها قادر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جایز نیست که خدا بیشتر از یکی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یکدیگر تمانعی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چه یکی از آنها اراده کند،مطابق حکمت است و بنا بر این خدای دیگر نیز همان را اراده</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ما در بارۀ صحت تمانع است نه وقوع تمانع و صحت تمانع در دلالت بر عدم جواز تعدد خدایان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دلالت دارد بر اینکه یکی از آنها قدرتش محدود و متناهی است و نمیتواند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خداوند خود را از داشتن شریک تنزیه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فَسُبْحٰانَ اللّٰهِ رَبِّ الْعَرْشِ عَمّٰا یَصِفُونَ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عرش از آنچه می‌گویند،منزه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عرش می‌گوید،این است که عرش اعظم همۀ مخلوقات است و کسی که بر بزرگترین مخلوقات قادر است،بر بقیه نیز قادر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یُسْئَلُ عَمّٰا یَفْعَلُ وَ هُمْ یُسْئَلُونَ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او مطابق حکمت و صواب است و به حکیم نمیتوان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کار صواب کرده‌ای؟اما از دیگران می‌توان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فلان کار را کردید؟زیرا آنها هم کار حق می‌کنند و هم کار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خدا پرسیده نمیشود که چرا ادعای خدایی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دیگران پرسیده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سیاق آیه بر همین معنی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دیگران اعمالشان حساب دارد و خدا اعمالش حساب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 و مسیح از فعل خدا سؤال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از ایشان سؤال میکند و آنها را جزا میدهد و اگر خدا بودند از کارهایشان سؤال نمیشد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اتَّخَذُوا مِنْ دُونِهِ آلِهَةً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استفهام برای سرزنش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نباید غیر از خدای یکتا به خدایان دیگر گرایش پیدا کرده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هٰاتُوا بُرْهٰانَکُمْ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خود را بر صحت کردارتان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هرگز نمیتوانند دلیلی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دلالت بر بطلان تقلید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آنها بر صحت مدعایشان دلیل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دلیلی است که افادۀ علم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ذِکْرُ مَنْ مَعِیَ وَ ذِکْرُ مَنْ قَبْلِی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قرآن،ذکر کسانی است که با منند و ذکر امت‌هایی است که پیش از من بوده‌اند و به ایمان نجات یافته،یا بکفر هلاک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قرآن ذکر کسانی است که در اخلاص و توحید با منند و بنا بر این ذکر امتهای پیشین در تورات و انجیل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است که با پیامبر خدا بوده‌اند و کسانی که بعداً خواهند آمد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قرآن،خبر آنهایی که تا روز قیامت بر دین منند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خود ثواب و بر عصیان خود کیفر می‌بینند و خبر کتابهایی که قبلا نازل شده،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آیا در کدام کتاب خداوند امر کرده است که مردم خدای دیگری را پرستش کنند؟پس پرستش خدایان دیگر باطل است و خداوند به آن امر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برهانتان را بیاورید که پیامبری به امت خود گفته باشد که خدای دیگری را پرستش کنند آیا در این کتاب و کتابهای پیشین چیزی جز توحید وجود دارد؟شاهد آن این است که بعداً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إِلاّٰ نُوحِی إِلَیْهِ أَنَّهُ لاٰ إِلٰهَ إِلاّٰ أَنَا فَاعْبُدُونِ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دلیلی ندارند،خداوند آنها را بر جهلشان مذمت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أَکْثَرُهُمْ لاٰ یَعْلَمُونَ الْحَقَّ فَهُمْ مُعْرِضُونَ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بیشترشان حق را نمیدانند و از تأمل و تفکر اعتراض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نادانی را به بیشترشان نسبت میدهد،بخاطر این است که بعضی از آنها بعداً ایمان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مِنْ رَسُولٍ إِلاّٰ نُوحِی إِلَیْهِ أَنَّهُ لاٰ إِلٰهَ إِلاّٰ أَنَا فَاعْبُدُونِ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پیامبر،پیش از تو پیامبری نفرستادیم مگر اینکه به او وحی کردیم که معبودی که حقیقت داشته باشد،وجود ندارد جز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بپرستید نه غیر 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اتَّخَذَ الرَّحْمٰنُ وَلَداً سُبْحٰانَهُ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فرشتگان را بفرزندی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داشتن فرزند یا از راه تولید است یا از راه بفرزند گرفتن و هیچگونه بر خداوند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اولی مستلزم این است که خدا جسم باشد و دومی مستلزم این است که خدا عقیم باشد و فرزند دیگری را فرزند خود</w:t>
      </w:r>
    </w:p>
    <w:p>
      <w:pPr>
        <w:pStyle w:val="BookText"/>
        <w:rPr/>
      </w:pPr>
      <w:r>
        <w:rPr>
          <w:rFonts w:ascii="IRNazanin" w:hAnsi="IRNazanin" w:eastAsia="IRNazanin"/>
          <w:color w:val="111111"/>
          <w:sz w:val="28"/>
          <w:sz w:val="28"/>
          <w:szCs w:val="28"/>
          <w:rtl w:val="true"/>
          <w:lang w:bidi="fa-IR"/>
        </w:rPr>
        <w:t>بخواند و اینهم محال است اما دوست گرفتن خدا محال نیست،زیرا دوست گرفتن به معنی اختصاص دادن است و این اشکالی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عِبٰادٌ مُکْرَمُونَ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فرزندان خدا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بندگان گرامی خدا هستند و خدا آنها را برگزیده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یَسْبِقُونَهُ بِالْقَوْلِ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جز به امر خدا تکلم نمیکنند و همۀ گفتارهای ایشان بفرمان خداست و بهمین جهت قدر و مقام آنها بالاست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بِأَمْرِهِ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بفرمان خدا عمل می‌کنند و کسی که فرزند باشد، این اوصاف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بَیْنَ أَیْدِیهِمْ وَ مٰا خَلْفَهُمْ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اعمال گذشته و آیندۀ آنها را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یَشْفَعُونَ إِلاّٰ لِمَنِ ارْتَضیٰ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کسی را که خدا دینش را بپسندد،شفاعت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کسی را شفاعت میکنند که خدا از آنها راضی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توحید را شفاعت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شفاعت میکنند که مستحق ثواب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حقیقت معنی این است که آنها کسی را شفاعت می‌کنند که خدا به شفاعتش راضی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جمله،نظیر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مِنْ خَشْیَتِهِ مُشْفِقُونَ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ترس خدا بخود می‌لرزند که مبادا در عبادتش تقصیری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یَقُلْ مِنْهُمْ إِنِّی إِلٰهٌ مِنْ دُونِهِ فَذٰلِکَ نَجْزِیهِ جَهَنَّمَ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فرشتگان که دعوی خدایی کند،سزایش جهنم است و با سایر بندگان در استحقاق عذاب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بود که مردم را بعبادت خود فرا خواند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برخی این مطلب را قبول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جملۀ فوق شرطیه است و بعلاوه شیطان فرشته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نَجْزِی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مشرکینی که خدا را با صفاتی که لایقش نیست</w:t>
      </w:r>
      <w:bookmarkStart w:id="322" w:name="pg13078_113644"/>
    </w:p>
    <w:p>
      <w:pPr>
        <w:pStyle w:val="BookText"/>
        <w:rPr/>
      </w:pPr>
      <w:bookmarkEnd w:id="322"/>
      <w:r>
        <w:rPr>
          <w:rFonts w:ascii="IRNazanin" w:hAnsi="IRNazanin" w:eastAsia="IRNazanin"/>
          <w:color w:val="111111"/>
          <w:sz w:val="28"/>
          <w:sz w:val="28"/>
          <w:szCs w:val="28"/>
          <w:rtl w:val="true"/>
          <w:lang w:bidi="fa-IR"/>
        </w:rPr>
        <w:t>توصیف می‌کنند،کیفرشان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برمی‌آید که فرشتگان مجبور بعبادت نیستند بلکه مکلف و مختارند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 الَّذِینَ کَفَرُوا أَنَّ السَّمٰاوٰاتِ وَ الْأَرْضَ کٰانَتٰا رَتْقاً فَفَتَقْنٰاهُمٰا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استفهام برای نکوهش و سر کوبی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کافران ندانستند که خداوند کارهایی میکند که دیگران نمیکنند؟او آسمانها و زمین را که پیوسته بودند از یکدیگر جدا کرد و در میان آنها هوا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او سزاوار پرستش است نه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 و آسمان باران و گیاه نداشتند و ما آنها را 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آسمان باران نازل کردیم و از زمین گیاه رویاندیم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مِنَ الْمٰاءِ کُلَّ شَیْءٍ 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آبی که از آسمان نازل کردیم، موجودات قابل حیات را حیات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موجود زنده‌ای را از نطفه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اول صحیح‌تر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روایت کرده است که از امام صادق در بارۀ طعم آب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 برای فهمیدن نه برای سرسری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آب طعم حیات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 الْمٰاءِ کُلَّ شَیْءٍ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حیات هر ذی روح و رشد هر رشد کننده‌ای به آب است و بنا بر این هم شامل حیوان می‌شود و هم شامل گیاه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قرآن را تصدیق نمیکنند و دلائل و برهان روشن را نمیپذیرند؟</w:t>
      </w:r>
    </w:p>
    <w:p>
      <w:pPr>
        <w:pStyle w:val="Heading4"/>
        <w:numPr>
          <w:ilvl w:val="3"/>
          <w:numId w:val="1"/>
        </w:numPr>
        <w:rPr/>
      </w:pPr>
      <w:bookmarkStart w:id="323" w:name="__RefHeading___Toc7193385_3224264995"/>
      <w:bookmarkStart w:id="324" w:name="_Toc132"/>
      <w:bookmarkEnd w:id="323"/>
      <w:r>
        <w:rPr>
          <w:rtl w:val="true"/>
        </w:rPr>
        <w:t>نظم</w:t>
      </w:r>
      <w:r>
        <w:rPr>
          <w:rtl w:val="true"/>
        </w:rPr>
        <w:t>:</w:t>
      </w:r>
      <w:bookmarkEnd w:id="32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اتصال آیۀ اول بما قبل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ذکر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پیش از تو جز مردانی فرستادیم و آیا آنها پرستش خدایان زمینی را توصیه کردند و گفتند سنگ و چوب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أَرَدْنٰا أَنْ نَتَّخِذَ لَهْواً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وجه 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یُسْئَلُ عَمّٰا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قبل این است که چون توحید را بیان کرد، در اینجا میخواهد عدل را بیان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 لِلنّٰاسِ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حساب سؤال است از نعمتها و اینکه آیا شکر کرده‌اند یا نه؟ وجه 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ذِکْرُ مَنْ مَعِیَ وَ ذِکْرُ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سابق این است که توحید و عدل در قرآن و کتب دیگر ذکر شده است</w:t>
      </w:r>
      <w:r>
        <w:rPr>
          <w:rFonts w:eastAsia="IRNazanin" w:cs="IRNazanin"/>
          <w:color w:val="111111"/>
          <w:sz w:val="28"/>
          <w:szCs w:val="28"/>
          <w:rtl w:val="true"/>
          <w:lang w:bidi="fa-IR"/>
        </w:rPr>
        <w:t>.</w:t>
      </w:r>
      <w:bookmarkStart w:id="325" w:name="pg13078_113646"/>
    </w:p>
    <w:p>
      <w:pPr>
        <w:pStyle w:val="Heading3"/>
        <w:numPr>
          <w:ilvl w:val="2"/>
          <w:numId w:val="1"/>
        </w:numPr>
        <w:rPr/>
      </w:pPr>
      <w:bookmarkStart w:id="326" w:name="__RefHeading___Toc7193387_3224264995"/>
      <w:bookmarkStart w:id="327" w:name="_Toc133"/>
      <w:bookmarkEnd w:id="325"/>
      <w:bookmarkEnd w:id="326"/>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31</w:t>
      </w:r>
      <w:r>
        <w:rPr>
          <w:rtl w:val="true"/>
        </w:rPr>
        <w:t xml:space="preserve"> </w:t>
      </w:r>
      <w:r>
        <w:rPr>
          <w:rtl w:val="true"/>
        </w:rPr>
        <w:t xml:space="preserve">تا </w:t>
      </w:r>
      <w:r>
        <w:rPr/>
        <w:t>35</w:t>
      </w:r>
      <w:r>
        <w:rPr>
          <w:rtl w:val="true"/>
        </w:rPr>
        <w:t>]</w:t>
      </w:r>
      <w:bookmarkEnd w:id="327"/>
    </w:p>
    <w:p>
      <w:pPr>
        <w:pStyle w:val="Heading4"/>
        <w:numPr>
          <w:ilvl w:val="3"/>
          <w:numId w:val="1"/>
        </w:numPr>
        <w:rPr/>
      </w:pPr>
      <w:bookmarkStart w:id="328" w:name="__RefHeading___Toc7193389_3224264995"/>
      <w:bookmarkStart w:id="329" w:name="_Toc134"/>
      <w:bookmarkEnd w:id="328"/>
      <w:r>
        <w:rPr>
          <w:rtl w:val="true"/>
        </w:rPr>
        <w:t>اشاره</w:t>
      </w:r>
      <w:bookmarkEnd w:id="329"/>
    </w:p>
    <w:p>
      <w:pPr>
        <w:pStyle w:val="BookText"/>
        <w:rPr/>
      </w:pPr>
      <w:r>
        <w:rPr>
          <w:rFonts w:ascii="Amiri" w:hAnsi="Amiri" w:eastAsia="Amiri" w:cs="Amiri"/>
          <w:color w:val="111111"/>
          <w:sz w:val="28"/>
          <w:sz w:val="28"/>
          <w:szCs w:val="28"/>
          <w:rtl w:val="true"/>
          <w:lang w:bidi="ar-SA"/>
        </w:rPr>
        <w:t xml:space="preserve">وَ جَعَلْنٰا فِی اَلْأَرْضِ رَوٰاسِیَ أَنْ تَمِیدَ بِهِمْ وَ جَعَلْنٰا فِیهٰا فِجٰاجاً سُبُلاً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اَلسَّمٰاءَ سَقْفاً مَحْفُوظاً وَ هُمْ عَنْ آیٰاتِهٰا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اَللَّیْلَ وَ اَلنَّهٰارَ وَ اَلشَّمْسَ وَ اَلْقَمَرَ کُلٌّ فِی فَلَکٍ یَسْبَحُونَ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لِبَشَرٍ مِنْ قَبْلِکَ اَلْخُلْدَ أَ فَإِنْ مِتَّ فَهُمُ اَلْخٰالِدُونَ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وَ نَبْلُوکُمْ بِالشَّرِّ وَ اَلْخَیْرِ فِتْنَةً وَ إِلَیْنٰا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7193391_3224264995"/>
      <w:bookmarkStart w:id="331" w:name="_Toc135"/>
      <w:bookmarkEnd w:id="330"/>
      <w:r>
        <w:rPr>
          <w:rtl w:val="true"/>
        </w:rPr>
        <w:t>ترجمه</w:t>
      </w:r>
      <w:r>
        <w:rPr>
          <w:rtl w:val="true"/>
        </w:rPr>
        <w:t>:</w:t>
      </w:r>
      <w:bookmarkEnd w:id="331"/>
    </w:p>
    <w:p>
      <w:pPr>
        <w:pStyle w:val="BookText"/>
        <w:rPr/>
      </w:pPr>
      <w:r>
        <w:rPr>
          <w:rFonts w:ascii="IRNazanin" w:hAnsi="IRNazanin" w:eastAsia="IRNazanin"/>
          <w:color w:val="111111"/>
          <w:sz w:val="28"/>
          <w:sz w:val="28"/>
          <w:szCs w:val="28"/>
          <w:rtl w:val="true"/>
          <w:lang w:bidi="fa-IR"/>
        </w:rPr>
        <w:t>در زمین کوه‌هایی قرار دادیم که آنها را نلرزاند و در کوه‌ها راه‌هایی قرار دادیم که هدایت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سقفی محفوظ قرار دادیم و آنها را از آیاتش روی گردانند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روز و شب و خورشید و ماه که در آسمان حرکت میکنند،بیافرید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بشری پیش از تو قرار ندادیم جاودان بودن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تو بمیری،آنها جاویدانند؟هر نفسی چشندۀ مرگ است و شما را به شر و خیر آزمایش می‌کنیم و بسوی ما بازگشت می‌کنید</w:t>
      </w:r>
      <w:r>
        <w:rPr>
          <w:rFonts w:eastAsia="IRNazanin" w:cs="IRNazanin"/>
          <w:color w:val="111111"/>
          <w:sz w:val="28"/>
          <w:szCs w:val="28"/>
          <w:rtl w:val="true"/>
          <w:lang w:bidi="fa-IR"/>
        </w:rPr>
        <w:t>.</w:t>
      </w:r>
      <w:bookmarkStart w:id="332" w:name="pg13078_113647"/>
    </w:p>
    <w:p>
      <w:pPr>
        <w:pStyle w:val="Heading4"/>
        <w:numPr>
          <w:ilvl w:val="3"/>
          <w:numId w:val="1"/>
        </w:numPr>
        <w:rPr/>
      </w:pPr>
      <w:bookmarkStart w:id="333" w:name="__RefHeading___Toc7193393_3224264995"/>
      <w:bookmarkStart w:id="334" w:name="_Toc136"/>
      <w:bookmarkEnd w:id="332"/>
      <w:bookmarkEnd w:id="333"/>
      <w:r>
        <w:rPr>
          <w:rtl w:val="true"/>
        </w:rPr>
        <w:t>لغت</w:t>
      </w:r>
      <w:r>
        <w:rPr>
          <w:rtl w:val="true"/>
        </w:rPr>
        <w:t>:</w:t>
      </w:r>
      <w:bookmarkEnd w:id="334"/>
    </w:p>
    <w:p>
      <w:pPr>
        <w:pStyle w:val="BookText"/>
        <w:rPr/>
      </w:pP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و سرگردانی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گشاده میان دو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گردنده‌ای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کردن و شناور بودن</w:t>
      </w:r>
      <w:r>
        <w:rPr>
          <w:rFonts w:eastAsia="IRNazanin" w:cs="IRNazanin"/>
          <w:color w:val="111111"/>
          <w:sz w:val="28"/>
          <w:szCs w:val="28"/>
          <w:rtl w:val="true"/>
          <w:lang w:bidi="fa-IR"/>
        </w:rPr>
        <w:t>.</w:t>
      </w:r>
    </w:p>
    <w:p>
      <w:pPr>
        <w:pStyle w:val="Heading4"/>
        <w:numPr>
          <w:ilvl w:val="3"/>
          <w:numId w:val="1"/>
        </w:numPr>
        <w:rPr/>
      </w:pPr>
      <w:bookmarkStart w:id="335" w:name="__RefHeading___Toc7193395_3224264995"/>
      <w:bookmarkStart w:id="336" w:name="_Toc137"/>
      <w:bookmarkEnd w:id="335"/>
      <w:r>
        <w:rPr>
          <w:rtl w:val="true"/>
        </w:rPr>
        <w:t>اعراب</w:t>
      </w:r>
      <w:r>
        <w:rPr>
          <w:rtl w:val="true"/>
        </w:rPr>
        <w:t>:</w:t>
      </w:r>
      <w:bookmarkEnd w:id="336"/>
    </w:p>
    <w:p>
      <w:pPr>
        <w:pStyle w:val="BookText"/>
        <w:rPr/>
      </w:pPr>
      <w:r>
        <w:rPr>
          <w:rFonts w:ascii="Amiri" w:hAnsi="Amiri" w:eastAsia="Amiri" w:cs="Amiri"/>
          <w:color w:val="111111"/>
          <w:sz w:val="28"/>
          <w:sz w:val="28"/>
          <w:szCs w:val="28"/>
          <w:rtl w:val="true"/>
          <w:lang w:bidi="ar-SA"/>
        </w:rPr>
        <w:t>أَنْ تَمِیدَ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مفعول له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ان تمید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از فجاج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فِی فَلَکٍ یَسْبَحُونَ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حالیه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فَإِنْ مِتَّ فَهُمُ الْخٰالِدُونَ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شرط و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 یا مصدر در محل حال یا مفعول مطلق</w:t>
      </w:r>
      <w:r>
        <w:rPr>
          <w:rFonts w:eastAsia="IRNazanin" w:cs="IRNazanin"/>
          <w:color w:val="111111"/>
          <w:sz w:val="28"/>
          <w:szCs w:val="28"/>
          <w:rtl w:val="true"/>
          <w:lang w:bidi="fa-IR"/>
        </w:rPr>
        <w:t>.</w:t>
      </w:r>
    </w:p>
    <w:p>
      <w:pPr>
        <w:pStyle w:val="Heading4"/>
        <w:numPr>
          <w:ilvl w:val="3"/>
          <w:numId w:val="1"/>
        </w:numPr>
        <w:rPr/>
      </w:pPr>
      <w:bookmarkStart w:id="337" w:name="__RefHeading___Toc7193397_3224264995"/>
      <w:bookmarkStart w:id="338" w:name="_Toc138"/>
      <w:bookmarkEnd w:id="337"/>
      <w:r>
        <w:rPr>
          <w:rtl w:val="true"/>
        </w:rPr>
        <w:t>مقصود</w:t>
      </w:r>
      <w:r>
        <w:rPr>
          <w:rtl w:val="true"/>
        </w:rPr>
        <w:t>:</w:t>
      </w:r>
      <w:bookmarkEnd w:id="338"/>
    </w:p>
    <w:p>
      <w:pPr>
        <w:pStyle w:val="BookText"/>
        <w:rPr/>
      </w:pPr>
      <w:r>
        <w:rPr>
          <w:rFonts w:ascii="IRNazanin" w:hAnsi="IRNazanin" w:eastAsia="IRNazanin"/>
          <w:color w:val="111111"/>
          <w:sz w:val="28"/>
          <w:sz w:val="28"/>
          <w:szCs w:val="28"/>
          <w:rtl w:val="true"/>
          <w:lang w:bidi="fa-IR"/>
        </w:rPr>
        <w:t>اکنون خداوند به کمال قدرت و شمول نعمت خود اشاره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فِی الْأَرْضِ رَوٰاسِیَ أَنْ تَمِیدَ 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کوه‌های استواری قرار دادیم که آنها را از حرکت و اضطراب نگاه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فِیهٰا فِجٰاجاً سُبُلاً لَعَلَّهُمْ یَهْتَدُونَ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کوه‌ها راه‌های گشاده‌ای قرار دادیم که شما هدایت شوید و اگر این راه‌ها نبودند،مسافرتها برای شما دشوار و غیر ممکن بود و نمیتوانستید به شهرها و کشورهای دور دست از راه زمین سفر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منظور هدایت براه دین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السَّمٰاءَ سَقْفاً مَحْفُوظاً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بالای سر مخلوقات برافراشتیم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آسمان سقفی است محفوظ که بوسیلۀ شهابها از ورود شیطانها به آن یا از سقوط بر زمین محفوظ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آسمان از دست اندازی و تخریب و تهاجم مردم</w:t>
      </w:r>
    </w:p>
    <w:p>
      <w:pPr>
        <w:pStyle w:val="BookText"/>
        <w:rPr/>
      </w:pP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عَنْ آیٰاتِهٰا مُعْرِضُونَ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استدلال به آیات و نشانه‌های آسمان و حدوث و نیاز آن به خالق،روی گردانند و در بارۀ آن نمی‌اندیشند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خَلَقَ اللَّیْلَ وَ النَّهٰارَ وَ الشَّمْسَ وَ الْقَمَرَ کُلٌّ فِی فَلَکٍ یَسْبَحُونَ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روز و شب و خورشید و ماه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دو گوی غلطانی هستند که با سیارات دیگر در مدارهای خود می‌چرخند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استفادۀ حرکت نجوم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شب با ستاره توأم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فعل بصورت جمع مذکر آورده شده و خورشید و ماه و ستارگان بمنزلۀ موجودات صاحب عقل تلقی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فعلی که به آنها نسبت داده شده، فعل عقلایی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یوسف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أَحَدَ عَشَرَ کَوْکَباً وَ الشَّمْسَ وَ الْقَمَرَ رَأَیْتُهُمْ لِی 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 لِبَشَرٍ مِنْ قَبْلِکَ الْخُلْدَ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بشری پیش از تو حیات جاودان نداده‌ایم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فَإِنْ مِتَّ فَهُمُ الْخٰالِدُونَ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انتظار دارند که تو بمیری و آنها حیات جاودان پیدا کنند؟مشرکین مکه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نَتَرَبَّصُ بِهِ رَیْبَ الْمَنُونِ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انتظار مرگ پیامبر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انتظار بیهوده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نه تنها تو میمیری بلکه آنها نیز میمیرند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نَفْسٍ ذٰائِقَةُ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 زنده‌ای ناچار باید طعم مرگ را بچشد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نَبْلُوکُمْ بِالشَّرِّ وَ الْخَیْرِ فِتْنَةً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 معاملۀ آزمایشگران می‌کنیم، و شما را به سختی و راحتی و فقر و ثروت مبتلا می‌کنیم،تا صبر شما در برابر ناملایمات و شکر شما در برابر نعمتها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دوستانش عیادتش کرده،پرسیدند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المؤمنین،حالت چطور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سزاوار شما 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نَبْلُوکُمْ بِالشَّرِّ وَ الْخَیْرِ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خیر تندرستی و</w:t>
      </w:r>
      <w:bookmarkStart w:id="339" w:name="pg13078_113649"/>
    </w:p>
    <w:p>
      <w:pPr>
        <w:pStyle w:val="BookText"/>
        <w:rPr/>
      </w:pPr>
      <w:bookmarkEnd w:id="339"/>
      <w:r>
        <w:rPr>
          <w:rFonts w:ascii="IRNazanin" w:hAnsi="IRNazanin" w:eastAsia="IRNazanin"/>
          <w:color w:val="111111"/>
          <w:sz w:val="28"/>
          <w:sz w:val="28"/>
          <w:szCs w:val="28"/>
          <w:rtl w:val="true"/>
          <w:lang w:bidi="fa-IR"/>
        </w:rPr>
        <w:t>ثروت است و شر بیماری و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زهاد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غلبۀ هوی است بر نفس و خیر خود نگهداری از معصیت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إِلَیْنٰا تُرْجَعُونَ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 بحکم ما برمیگردید تا جزای نیک و بد اعمال خود را ببینید</w:t>
      </w:r>
      <w:r>
        <w:rPr>
          <w:rFonts w:eastAsia="IRNazanin" w:cs="IRNazanin"/>
          <w:color w:val="111111"/>
          <w:sz w:val="28"/>
          <w:szCs w:val="28"/>
          <w:rtl w:val="true"/>
          <w:lang w:bidi="fa-IR"/>
        </w:rPr>
        <w:t>.</w:t>
      </w:r>
    </w:p>
    <w:p>
      <w:pPr>
        <w:pStyle w:val="Heading4"/>
        <w:numPr>
          <w:ilvl w:val="3"/>
          <w:numId w:val="1"/>
        </w:numPr>
        <w:rPr/>
      </w:pPr>
      <w:bookmarkStart w:id="340" w:name="__RefHeading___Toc7193399_3224264995"/>
      <w:bookmarkStart w:id="341" w:name="_Toc139"/>
      <w:bookmarkEnd w:id="340"/>
      <w:r>
        <w:rPr>
          <w:rtl w:val="true"/>
        </w:rPr>
        <w:t>نظم</w:t>
      </w:r>
      <w:r>
        <w:rPr>
          <w:rtl w:val="true"/>
        </w:rPr>
        <w:t>:</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لِبَشَرٍ مِنْ قَبْلِکَ الْخُلْدَ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متصل است بمطالبی که قبلاً در بارۀ خلقت اشیاء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قبلا بیان کرد که اشیاء را برای زندگی دائم نیافریده، بلکه برای این آفریده است که وسیله‌ای برای دست یافتن به نعمتهای آخرت باشند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انسانی باید بمیرد و به جزا برسد</w:t>
      </w:r>
      <w:r>
        <w:rPr>
          <w:rFonts w:eastAsia="IRNazanin" w:cs="IRNazanin"/>
          <w:color w:val="111111"/>
          <w:sz w:val="28"/>
          <w:szCs w:val="28"/>
          <w:rtl w:val="true"/>
          <w:lang w:bidi="fa-IR"/>
        </w:rPr>
        <w:t>.</w:t>
      </w:r>
      <w:bookmarkStart w:id="342" w:name="pg13078_113650"/>
    </w:p>
    <w:p>
      <w:pPr>
        <w:pStyle w:val="Heading3"/>
        <w:numPr>
          <w:ilvl w:val="2"/>
          <w:numId w:val="1"/>
        </w:numPr>
        <w:rPr/>
      </w:pPr>
      <w:bookmarkStart w:id="343" w:name="__RefHeading___Toc7193401_3224264995"/>
      <w:bookmarkStart w:id="344" w:name="_Toc140"/>
      <w:bookmarkEnd w:id="342"/>
      <w:bookmarkEnd w:id="343"/>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36</w:t>
      </w:r>
      <w:r>
        <w:rPr>
          <w:rtl w:val="true"/>
        </w:rPr>
        <w:t xml:space="preserve"> </w:t>
      </w:r>
      <w:r>
        <w:rPr>
          <w:rtl w:val="true"/>
        </w:rPr>
        <w:t xml:space="preserve">تا </w:t>
      </w:r>
      <w:r>
        <w:rPr/>
        <w:t>40</w:t>
      </w:r>
      <w:r>
        <w:rPr>
          <w:rtl w:val="true"/>
        </w:rPr>
        <w:t>]</w:t>
      </w:r>
      <w:bookmarkEnd w:id="344"/>
    </w:p>
    <w:p>
      <w:pPr>
        <w:pStyle w:val="Heading4"/>
        <w:numPr>
          <w:ilvl w:val="3"/>
          <w:numId w:val="1"/>
        </w:numPr>
        <w:rPr/>
      </w:pPr>
      <w:bookmarkStart w:id="345" w:name="__RefHeading___Toc7193403_3224264995"/>
      <w:bookmarkStart w:id="346" w:name="_Toc141"/>
      <w:bookmarkEnd w:id="345"/>
      <w:r>
        <w:rPr>
          <w:rtl w:val="true"/>
        </w:rPr>
        <w:t>اشاره</w:t>
      </w:r>
      <w:bookmarkEnd w:id="346"/>
    </w:p>
    <w:p>
      <w:pPr>
        <w:pStyle w:val="BookText"/>
        <w:rPr/>
      </w:pPr>
      <w:r>
        <w:rPr>
          <w:rFonts w:ascii="Amiri" w:hAnsi="Amiri" w:eastAsia="Amiri" w:cs="Amiri"/>
          <w:color w:val="111111"/>
          <w:sz w:val="28"/>
          <w:sz w:val="28"/>
          <w:szCs w:val="28"/>
          <w:rtl w:val="true"/>
          <w:lang w:bidi="ar-SA"/>
        </w:rPr>
        <w:t xml:space="preserve">وَ إِذٰا رَآکَ اَلَّذِینَ کَفَرُوا إِنْ یَتَّخِذُونَکَ إِلاّٰ هُزُواً أَ هٰذَا اَلَّذِی یَذْکُرُ آلِهَتَکُمْ وَ هُمْ بِذِکْرِ اَلرَّحْمٰنِ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سَأُرِیکُمْ آیٰاتِی فَلاٰ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اَلَّذِینَ کَفَرُوا حِینَ لاٰ یَکُفُّونَ عَنْ وُجُوهِهِمُ اَلنّٰارَ وَ لاٰ عَنْ ظُهُورِهِمْ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تَأْتِیهِمْ بَغْتَةً فَتَبْهَتُهُمْ فَلاٰ یَسْتَطِیعُونَ رَدَّهٰا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7193405_3224264995"/>
      <w:bookmarkStart w:id="348" w:name="_Toc142"/>
      <w:bookmarkEnd w:id="347"/>
      <w:r>
        <w:rPr>
          <w:rtl w:val="true"/>
        </w:rPr>
        <w:t>ترجمه</w:t>
      </w:r>
      <w:r>
        <w:rPr>
          <w:rtl w:val="true"/>
        </w:rPr>
        <w:t>:</w:t>
      </w:r>
      <w:bookmarkEnd w:id="348"/>
    </w:p>
    <w:p>
      <w:pPr>
        <w:pStyle w:val="BookText"/>
        <w:rPr/>
      </w:pPr>
      <w:r>
        <w:rPr>
          <w:rFonts w:ascii="IRNazanin" w:hAnsi="IRNazanin" w:eastAsia="IRNazanin"/>
          <w:color w:val="111111"/>
          <w:sz w:val="28"/>
          <w:sz w:val="28"/>
          <w:szCs w:val="28"/>
          <w:rtl w:val="true"/>
          <w:lang w:bidi="fa-IR"/>
        </w:rPr>
        <w:t>هنگامی که کافران ترا می‌بینند،ترا استهزا کرده،می‌گویند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خدایانتان را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بیاد خدای رحمان کفر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شتاب خلق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آیات خود را به شما نشان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 کی است؟ اگر راست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مردمی که کافر شدند میدانستند آن هنگامی را که آتش را از صورت و پشت خود باز نمیگیرند و یاری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ناگهان بسوی آنها می‌آید و آنها را مبهوت می‌کند و نمیتوانند ردش کنند و مهلت داده نمیشوند</w:t>
      </w:r>
      <w:r>
        <w:rPr>
          <w:rFonts w:eastAsia="IRNazanin" w:cs="IRNazanin"/>
          <w:color w:val="111111"/>
          <w:sz w:val="28"/>
          <w:szCs w:val="28"/>
          <w:rtl w:val="true"/>
          <w:lang w:bidi="fa-IR"/>
        </w:rPr>
        <w:t>.</w:t>
      </w:r>
    </w:p>
    <w:p>
      <w:pPr>
        <w:pStyle w:val="Heading4"/>
        <w:numPr>
          <w:ilvl w:val="3"/>
          <w:numId w:val="1"/>
        </w:numPr>
        <w:rPr/>
      </w:pPr>
      <w:bookmarkStart w:id="349" w:name="__RefHeading___Toc7193407_3224264995"/>
      <w:bookmarkStart w:id="350" w:name="_Toc143"/>
      <w:bookmarkEnd w:id="349"/>
      <w:r>
        <w:rPr>
          <w:rtl w:val="true"/>
        </w:rPr>
        <w:t>لغت</w:t>
      </w:r>
      <w:r>
        <w:rPr>
          <w:rtl w:val="true"/>
        </w:rPr>
        <w:t>:</w:t>
      </w:r>
      <w:bookmarkEnd w:id="350"/>
    </w:p>
    <w:p>
      <w:pPr>
        <w:pStyle w:val="BookText"/>
        <w:rPr/>
      </w:pPr>
      <w:r>
        <w:rPr>
          <w:rFonts w:ascii="IRNazanin" w:hAnsi="IRNazanin" w:eastAsia="IRNazanin"/>
          <w:color w:val="111111"/>
          <w:sz w:val="28"/>
          <w:sz w:val="28"/>
          <w:szCs w:val="28"/>
          <w:rtl w:val="true"/>
          <w:lang w:bidi="fa-IR"/>
        </w:rPr>
        <w:t>هزو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کردن چیزی که خلاف باطن است برای عیبجویی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و جلو انداختن چیزی از وقت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اینکار مذموم است</w:t>
      </w:r>
      <w:r>
        <w:rPr>
          <w:rFonts w:eastAsia="IRNazanin" w:cs="IRNazanin"/>
          <w:color w:val="111111"/>
          <w:sz w:val="28"/>
          <w:szCs w:val="28"/>
          <w:rtl w:val="true"/>
          <w:lang w:bidi="fa-IR"/>
        </w:rPr>
        <w:t>.</w:t>
      </w:r>
      <w:bookmarkStart w:id="351" w:name="pg13078_113651"/>
    </w:p>
    <w:p>
      <w:pPr>
        <w:pStyle w:val="BookText"/>
        <w:rPr/>
      </w:pPr>
      <w:bookmarkEnd w:id="351"/>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چیزی در نزدیکترین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پسندیده است</w:t>
      </w:r>
      <w:r>
        <w:rPr>
          <w:rFonts w:eastAsia="IRNazanin" w:cs="IRNazanin"/>
          <w:color w:val="111111"/>
          <w:sz w:val="28"/>
          <w:szCs w:val="28"/>
          <w:rtl w:val="true"/>
          <w:lang w:bidi="fa-IR"/>
        </w:rPr>
        <w:t>.</w:t>
      </w:r>
    </w:p>
    <w:p>
      <w:pPr>
        <w:pStyle w:val="Heading4"/>
        <w:numPr>
          <w:ilvl w:val="3"/>
          <w:numId w:val="1"/>
        </w:numPr>
        <w:rPr/>
      </w:pPr>
      <w:bookmarkStart w:id="352" w:name="__RefHeading___Toc7193409_3224264995"/>
      <w:bookmarkStart w:id="353" w:name="_Toc144"/>
      <w:bookmarkEnd w:id="352"/>
      <w:r>
        <w:rPr>
          <w:rtl w:val="true"/>
        </w:rPr>
        <w:t>اعراب</w:t>
      </w:r>
      <w:r>
        <w:rPr>
          <w:rtl w:val="true"/>
        </w:rPr>
        <w:t>:</w:t>
      </w:r>
      <w:bookmarkEnd w:id="353"/>
    </w:p>
    <w:p>
      <w:pPr>
        <w:pStyle w:val="BookText"/>
        <w:rPr/>
      </w:pPr>
      <w:r>
        <w:rPr>
          <w:rFonts w:ascii="Amiri" w:hAnsi="Amiri" w:eastAsia="Amiri" w:cs="Amiri"/>
          <w:color w:val="111111"/>
          <w:sz w:val="28"/>
          <w:sz w:val="28"/>
          <w:szCs w:val="28"/>
          <w:rtl w:val="true"/>
          <w:lang w:bidi="ar-SA"/>
        </w:rPr>
        <w:t>إِذٰا رَآکَ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 مستفاد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یَتَّخِذُونَکَ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 هٰذَا الَّذِی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أ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بِذِکْرِ الرَّحْمٰنِ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 لاٰ یَکُفُّونَ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مفعول فیه 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مفعول یا فاعل</w:t>
      </w:r>
      <w:r>
        <w:rPr>
          <w:rFonts w:eastAsia="IRNazanin" w:cs="IRNazanin"/>
          <w:color w:val="111111"/>
          <w:sz w:val="28"/>
          <w:szCs w:val="28"/>
          <w:rtl w:val="true"/>
          <w:lang w:bidi="fa-IR"/>
        </w:rPr>
        <w:t>.</w:t>
      </w:r>
    </w:p>
    <w:p>
      <w:pPr>
        <w:pStyle w:val="Heading4"/>
        <w:numPr>
          <w:ilvl w:val="3"/>
          <w:numId w:val="1"/>
        </w:numPr>
        <w:rPr/>
      </w:pPr>
      <w:bookmarkStart w:id="354" w:name="__RefHeading___Toc7193411_3224264995"/>
      <w:bookmarkStart w:id="355" w:name="_Toc145"/>
      <w:bookmarkEnd w:id="354"/>
      <w:r>
        <w:rPr>
          <w:rtl w:val="true"/>
        </w:rPr>
        <w:t>مقصود</w:t>
      </w:r>
      <w:r>
        <w:rPr>
          <w:rtl w:val="true"/>
        </w:rPr>
        <w:t>:</w:t>
      </w:r>
      <w:bookmarkEnd w:id="355"/>
    </w:p>
    <w:p>
      <w:pPr>
        <w:pStyle w:val="BookText"/>
        <w:rPr/>
      </w:pPr>
      <w:r>
        <w:rPr>
          <w:rFonts w:ascii="Amiri" w:hAnsi="Amiri" w:eastAsia="Amiri" w:cs="Amiri"/>
          <w:color w:val="111111"/>
          <w:sz w:val="28"/>
          <w:sz w:val="28"/>
          <w:szCs w:val="28"/>
          <w:rtl w:val="true"/>
          <w:lang w:bidi="ar-SA"/>
        </w:rPr>
        <w:t>وَ إِذٰا رَآکَ الَّذِینَ کَفَرُوا إِنْ یَتَّخِذُونَکَ إِلاّٰ هُزُواً أَ هٰذَا الَّذِی یَذْکُرُ آلِهَتَکُمْ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پیامبرش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خدایانشان را عیب می‌کنی و آنها را بتوحید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می‌بینند،ترا مسخره کرده،می‌گویند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خدایانتان را عیب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 بیجان و بی‌سود و زیانی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بِذِکْرِ الرَّحْمٰنِ هُمْ کٰافِرُونَ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منکر توحید و بقولی منکر کتاب آسمانی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جای تعجب است که این مردم خدای منعم قادر و خالق رازق را انکار می‌کنند و به چیزهایی روی می‌آورند که نفع و ضرری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آنها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سزاوارترند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الْإِنْسٰانُ مِنْ عَجَلٍ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جمله دو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شتاب آفریده شده است زیرا او آخرین مخلوقی است که ظهر روز جمعۀ آخر سال،با سرعت و عجله پیش از آنکه خورشید غروب شود،آفریده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او بر خلاف انسانهای دیگر به سرعت آفریده شد،نه از نطفه و علقه و مضغه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خدا او را یکباره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خلقت آدم،آیت عجیبی است که خداوند به آن تنبیه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چون آدم آفریده شد و روح باکثر بدنش تعلق یافت، برخاست و با سرعت بسوی درختهای بهشت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همۀ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همین معنی هم مطالبی گفته‌اند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عجول آفریده شده است و در کارها دوست می‌دارد عجله کند و هر چه را دوست میدارد بدنبال آن می‌شتابد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نظیر این تعبیر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بارۀ کسی که زیاد می‌خوابد،می‌گوید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آفریده شده است و برای کسی که زیاد بدی 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خنساء در وصف گاو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هی اقبال و 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گاو،اقبال است و ادبار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تغییر مکان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از انسان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معنی ضعیف و مستلزم تأویل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خاک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النبع ینبت بین الصخر ضاحیة</w:t>
      </w:r>
    </w:p>
    <w:p>
      <w:pPr>
        <w:pStyle w:val="BookText"/>
        <w:rPr/>
      </w:pPr>
      <w:r>
        <w:rPr>
          <w:rFonts w:ascii="IRNazanin" w:hAnsi="IRNazanin" w:eastAsia="IRNazanin"/>
          <w:color w:val="111111"/>
          <w:sz w:val="28"/>
          <w:sz w:val="28"/>
          <w:szCs w:val="28"/>
          <w:rtl w:val="true"/>
          <w:lang w:bidi="fa-IR"/>
        </w:rPr>
        <w:t>و النخل تنبت بین الماء و العجل</w:t>
      </w:r>
    </w:p>
    <w:p>
      <w:pPr>
        <w:pStyle w:val="BookText"/>
        <w:rPr/>
      </w:pPr>
      <w:r>
        <w:rPr>
          <w:rFonts w:ascii="IRNazanin" w:hAnsi="IRNazanin" w:eastAsia="IRNazanin"/>
          <w:color w:val="111111"/>
          <w:sz w:val="28"/>
          <w:sz w:val="28"/>
          <w:szCs w:val="28"/>
          <w:rtl w:val="true"/>
          <w:lang w:bidi="fa-IR"/>
        </w:rPr>
        <w:t>چشمه از میان سنگها می‌روید و نخل از میان آب و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این معنی،آیه بمنزلۀ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بَدَأَ خَلْقَ الْإِنْسٰانِ مِنْ 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آفرینش انسان در امری است که نیازی به زمان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 این است که چون چیزی اراده کند،به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سَأُرِیکُمْ آیٰاتِی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آیاتی که دلالت بر توحید و راستگویی پیامبر دارد به شما نشان میدهم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تَسْتَعْجِلُونِ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 رسیدن عذاب عجله نکنید که زمانی بفرا رسیدن آن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نضر بن حرث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 هٰذٰا هُوَ الْحَقَّ مِنْ عِنْدِکَ فَأَمْطِرْ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علی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است،سنگ بر ما ببار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سَأُرِیکُمْ 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الْوَعْدُ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به مسلمین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قیامت</w:t>
      </w:r>
    </w:p>
    <w:p>
      <w:pPr>
        <w:pStyle w:val="BookText"/>
        <w:rPr/>
      </w:pPr>
      <w:r>
        <w:rPr>
          <w:rFonts w:ascii="IRNazanin" w:hAnsi="IRNazanin" w:eastAsia="IRNazanin"/>
          <w:color w:val="111111"/>
          <w:sz w:val="28"/>
          <w:sz w:val="28"/>
          <w:szCs w:val="28"/>
          <w:rtl w:val="true"/>
          <w:lang w:bidi="fa-IR"/>
        </w:rPr>
        <w:t xml:space="preserve">که شما وعدۀ آن را میدهید،کی است؟ 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راست می‌گویید،قیامت کی فرا می‌رسد؟ لَوْ یَعْلَمُ الَّذِینَ کَفَرُوا حِینَ لاٰ یَکُفُّونَ عَنْ وُجُوهِهِمُ النّٰارَ وَ لاٰ عَنْ ظُهُورِهِمْ وَ لاٰ هُمْ یُنْصَرُونَ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می‌شناختند زمانی را که نمیتوانند عذاب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احاطه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صورت و پشت خود دور گردانند و هیچکس آنها را یاری نمیکند، صدق وعده را قبول میکردند و عجله نمیکردند و نمیگفتند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فرا می‌رسد؟ بَلْ تَأْتِیهِمْ بَغْتَةً فَتَبْهَتُهُمْ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قیامت ناگهان آنها را درمی‌یابد و دچار حیرت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یَسْتَطِیعُونَ رَدَّهٰا وَ لاٰ هُمْ یُنْظَرُونَ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قادر بدفع آن نیستند و لحظه‌ای هم برای توبه یا معذرت به آنها مهلت داده نمیشود</w:t>
      </w:r>
      <w:r>
        <w:rPr>
          <w:rFonts w:eastAsia="IRNazanin" w:cs="IRNazanin"/>
          <w:color w:val="111111"/>
          <w:sz w:val="28"/>
          <w:szCs w:val="28"/>
          <w:rtl w:val="true"/>
          <w:lang w:bidi="fa-IR"/>
        </w:rPr>
        <w:t>.</w:t>
      </w:r>
      <w:bookmarkStart w:id="356" w:name="pg13078_113654"/>
    </w:p>
    <w:p>
      <w:pPr>
        <w:pStyle w:val="Heading3"/>
        <w:numPr>
          <w:ilvl w:val="2"/>
          <w:numId w:val="1"/>
        </w:numPr>
        <w:rPr/>
      </w:pPr>
      <w:bookmarkStart w:id="357" w:name="__RefHeading___Toc7193413_3224264995"/>
      <w:bookmarkStart w:id="358" w:name="_Toc146"/>
      <w:bookmarkEnd w:id="356"/>
      <w:bookmarkEnd w:id="357"/>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41</w:t>
      </w:r>
      <w:r>
        <w:rPr>
          <w:rtl w:val="true"/>
        </w:rPr>
        <w:t xml:space="preserve"> </w:t>
      </w:r>
      <w:r>
        <w:rPr>
          <w:rtl w:val="true"/>
        </w:rPr>
        <w:t xml:space="preserve">تا </w:t>
      </w:r>
      <w:r>
        <w:rPr/>
        <w:t>45</w:t>
      </w:r>
      <w:r>
        <w:rPr>
          <w:rtl w:val="true"/>
        </w:rPr>
        <w:t>]</w:t>
      </w:r>
      <w:bookmarkEnd w:id="358"/>
    </w:p>
    <w:p>
      <w:pPr>
        <w:pStyle w:val="Heading4"/>
        <w:numPr>
          <w:ilvl w:val="3"/>
          <w:numId w:val="1"/>
        </w:numPr>
        <w:rPr/>
      </w:pPr>
      <w:bookmarkStart w:id="359" w:name="__RefHeading___Toc7193415_3224264995"/>
      <w:bookmarkStart w:id="360" w:name="_Toc147"/>
      <w:bookmarkEnd w:id="359"/>
      <w:r>
        <w:rPr>
          <w:rtl w:val="true"/>
        </w:rPr>
        <w:t>اشاره</w:t>
      </w:r>
      <w:bookmarkEnd w:id="360"/>
    </w:p>
    <w:p>
      <w:pPr>
        <w:pStyle w:val="BookText"/>
        <w:rPr/>
      </w:pPr>
      <w:r>
        <w:rPr>
          <w:rFonts w:ascii="Amiri" w:hAnsi="Amiri" w:eastAsia="Amiri" w:cs="Amiri"/>
          <w:color w:val="111111"/>
          <w:sz w:val="28"/>
          <w:sz w:val="28"/>
          <w:szCs w:val="28"/>
          <w:rtl w:val="true"/>
          <w:lang w:bidi="ar-SA"/>
        </w:rPr>
        <w:t xml:space="preserve">وَ لَقَدِ اُسْتُهْزِئَ بِرُسُلٍ مِنْ قَبْلِکَ فَحٰاقَ بِالَّذِینَ سَخِرُوا مِنْهُمْ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یَکْلَؤُکُمْ بِاللَّیْلِ وَ اَلنَّهٰارِ مِنَ اَلرَّحْمٰنِ بَلْ هُمْ عَنْ ذِکْرِ رَبِّهِمْ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آلِهَةٌ تَمْنَعُهُمْ مِنْ دُونِنٰا لاٰ یَسْتَطِیعُونَ نَصْرَ أَنْفُسِهِمْ وَ لاٰ هُمْ مِنّٰا یُصْحَبُونَ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مَتَّعْنٰا هٰؤُلاٰءِ وَ آبٰاءَهُمْ حَتّٰی طٰالَ عَلَیْهِمُ اَلْعُمُرُ أَ فَلاٰ یَرَوْنَ أَنّٰا نَأْتِی اَلْأَرْضَ نَنْقُصُهٰا مِنْ أَطْرٰافِهٰا أَ فَهُمُ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أُنْذِرُکُمْ بِالْوَحْیِ وَ لاٰ یَسْمَعُ اَلصُّمُّ اَلدُّعٰاءَ إِذٰا مٰا یُنْذَرُونَ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7193417_3224264995"/>
      <w:bookmarkStart w:id="362" w:name="_Toc148"/>
      <w:bookmarkEnd w:id="361"/>
      <w:r>
        <w:rPr>
          <w:rtl w:val="true"/>
        </w:rPr>
        <w:t>ترجمه</w:t>
      </w:r>
      <w:r>
        <w:rPr>
          <w:rtl w:val="true"/>
        </w:rPr>
        <w:t>:</w:t>
      </w:r>
      <w:bookmarkEnd w:id="36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پیش از تو نیز استهزاء می‌شدند و نتیجۀ استهزاء دامنگیر استهزاء کنندگان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کسی شب و روز،شما را از کیفر خدا حفظ می‌کند؟بلکه آنها از یاد خدا رو 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را خدایانی است که آنها را از عذاب ما حفظ می‌کنند؟آن خدایان نمیتوانند خود را یاری کنند و نه کفار از عذاب ما پناه داده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اینها و پدرانشان را در دنیا نعمت بخشیدیم تا عمرشان طولانی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نمی‌بینند که ما داریم این سرزمین را از اطرافش کم می‌کنیم؟آیا آنها غالبند؟بگو</w:t>
      </w:r>
      <w:bookmarkStart w:id="363" w:name="pg13078_113655"/>
    </w:p>
    <w:p>
      <w:pPr>
        <w:pStyle w:val="BookText"/>
        <w:rPr/>
      </w:pPr>
      <w:bookmarkEnd w:id="363"/>
      <w:r>
        <w:rPr>
          <w:rFonts w:ascii="IRNazanin" w:hAnsi="IRNazanin" w:eastAsia="IRNazanin"/>
          <w:color w:val="111111"/>
          <w:sz w:val="28"/>
          <w:sz w:val="28"/>
          <w:szCs w:val="28"/>
          <w:rtl w:val="true"/>
          <w:lang w:bidi="fa-IR"/>
        </w:rPr>
        <w:t>من شما را بوحی انذار می‌کنم و کران در وقتی که انذار می‌شوند،دعوت را نمی‌شنوند</w:t>
      </w:r>
      <w:r>
        <w:rPr>
          <w:rFonts w:eastAsia="IRNazanin" w:cs="IRNazanin"/>
          <w:color w:val="111111"/>
          <w:sz w:val="28"/>
          <w:szCs w:val="28"/>
          <w:rtl w:val="true"/>
          <w:lang w:bidi="fa-IR"/>
        </w:rPr>
        <w:t>.</w:t>
      </w:r>
    </w:p>
    <w:p>
      <w:pPr>
        <w:pStyle w:val="Heading4"/>
        <w:numPr>
          <w:ilvl w:val="3"/>
          <w:numId w:val="1"/>
        </w:numPr>
        <w:rPr/>
      </w:pPr>
      <w:bookmarkStart w:id="364" w:name="__RefHeading___Toc7193419_3224264995"/>
      <w:bookmarkStart w:id="365" w:name="_Toc149"/>
      <w:bookmarkEnd w:id="364"/>
      <w:r>
        <w:rPr>
          <w:rtl w:val="true"/>
        </w:rPr>
        <w:t>قرائت</w:t>
      </w:r>
      <w:r>
        <w:rPr>
          <w:rtl w:val="true"/>
        </w:rPr>
        <w:t>:</w:t>
      </w:r>
      <w:bookmarkEnd w:id="365"/>
    </w:p>
    <w:p>
      <w:pPr>
        <w:pStyle w:val="BookText"/>
        <w:rPr/>
      </w:pPr>
      <w:r>
        <w:rPr>
          <w:rFonts w:ascii="IRNazanin" w:hAnsi="IRNazanin" w:eastAsia="IRNazanin"/>
          <w:color w:val="111111"/>
          <w:sz w:val="28"/>
          <w:sz w:val="28"/>
          <w:szCs w:val="28"/>
          <w:rtl w:val="true"/>
          <w:lang w:bidi="fa-IR"/>
        </w:rPr>
        <w:t>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بضم تاء و کسر میم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نصب و دیگران بفتح یاءِ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رفع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اول خطاب به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بِمُسْمِعٍ مَنْ فِی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7193421_3224264995"/>
      <w:bookmarkStart w:id="367" w:name="_Toc150"/>
      <w:bookmarkEnd w:id="366"/>
      <w:r>
        <w:rPr>
          <w:rtl w:val="true"/>
        </w:rPr>
        <w:t>لغت</w:t>
      </w:r>
      <w:r>
        <w:rPr>
          <w:rtl w:val="true"/>
        </w:rPr>
        <w:t>:</w:t>
      </w:r>
      <w:bookmarkEnd w:id="367"/>
    </w:p>
    <w:p>
      <w:pPr>
        <w:pStyle w:val="BookText"/>
        <w:rPr/>
      </w:pPr>
      <w:r>
        <w:rPr>
          <w:rFonts w:ascii="IRNazanin" w:hAnsi="IRNazanin" w:eastAsia="IRNazanin"/>
          <w:color w:val="111111"/>
          <w:sz w:val="28"/>
          <w:sz w:val="28"/>
          <w:szCs w:val="28"/>
          <w:rtl w:val="true"/>
          <w:lang w:bidi="fa-IR"/>
        </w:rPr>
        <w:t>کلائة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در اولی تسخیر و تذلیل است ولی در دومی نه</w:t>
      </w:r>
      <w:r>
        <w:rPr>
          <w:rFonts w:eastAsia="IRNazanin" w:cs="IRNazanin"/>
          <w:color w:val="111111"/>
          <w:sz w:val="28"/>
          <w:szCs w:val="28"/>
          <w:rtl w:val="true"/>
          <w:lang w:bidi="fa-IR"/>
        </w:rPr>
        <w:t>.</w:t>
      </w:r>
    </w:p>
    <w:p>
      <w:pPr>
        <w:pStyle w:val="Heading4"/>
        <w:numPr>
          <w:ilvl w:val="3"/>
          <w:numId w:val="1"/>
        </w:numPr>
        <w:rPr/>
      </w:pPr>
      <w:bookmarkStart w:id="368" w:name="__RefHeading___Toc7193423_3224264995"/>
      <w:bookmarkStart w:id="369" w:name="_Toc151"/>
      <w:bookmarkEnd w:id="368"/>
      <w:r>
        <w:rPr>
          <w:rtl w:val="true"/>
        </w:rPr>
        <w:t>اعراب</w:t>
      </w:r>
      <w:r>
        <w:rPr>
          <w:rtl w:val="true"/>
        </w:rPr>
        <w:t>:</w:t>
      </w:r>
      <w:bookmarkEnd w:id="369"/>
    </w:p>
    <w:p>
      <w:pPr>
        <w:pStyle w:val="BookText"/>
        <w:rPr/>
      </w:pPr>
      <w:r>
        <w:rPr>
          <w:rFonts w:ascii="Amiri" w:hAnsi="Amiri" w:eastAsia="Amiri" w:cs="Amiri"/>
          <w:color w:val="111111"/>
          <w:sz w:val="28"/>
          <w:sz w:val="28"/>
          <w:szCs w:val="28"/>
          <w:rtl w:val="true"/>
          <w:lang w:bidi="ar-SA"/>
        </w:rPr>
        <w:t>أَمْ لَهُمْ آلِهَةٌ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یَسْتَطِیعُونَ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مستأنفه و نمیتواند حال یا 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370" w:name="__RefHeading___Toc7193425_3224264995"/>
      <w:bookmarkStart w:id="371" w:name="_Toc152"/>
      <w:bookmarkEnd w:id="370"/>
      <w:r>
        <w:rPr>
          <w:rtl w:val="true"/>
        </w:rPr>
        <w:t>مقصود</w:t>
      </w:r>
      <w:r>
        <w:rPr>
          <w:rtl w:val="true"/>
        </w:rPr>
        <w:t>:</w:t>
      </w:r>
      <w:bookmarkEnd w:id="371"/>
    </w:p>
    <w:p>
      <w:pPr>
        <w:pStyle w:val="BookText"/>
        <w:rPr/>
      </w:pPr>
      <w:r>
        <w:rPr>
          <w:rFonts w:ascii="IRNazanin" w:hAnsi="IRNazanin" w:eastAsia="IRNazanin"/>
          <w:color w:val="111111"/>
          <w:sz w:val="28"/>
          <w:sz w:val="28"/>
          <w:szCs w:val="28"/>
          <w:rtl w:val="true"/>
          <w:lang w:bidi="fa-IR"/>
        </w:rPr>
        <w:t>اکنون بمنظور تسلیت به پیامبر خویش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اسْتُهْزِئَ بِرُسُلٍ مِنْ قَبْلِکَ فَحٰاقَ بِالَّذِینَ سَخِرُوا مِنْهُمْ مٰا کٰانُوا بِهِ یَسْتَهْزِؤُنَ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اینها ترا استهزاء میکنند،گذشتگان نیز پیامبران پیش از ترا استهزاء کردند و سرانجام وبال و نتیجۀ استهزایشان دامنگیر خودشان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یَکْلَؤُکُمْ بِاللَّیْلِ وَ النَّهٰارِ مِنَ الرَّحْمٰنِ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می‌تواند شما را در ظرف شب و روز از عذاب خداوند رحمان حفظ کند؟این استفهام بمعنای نفی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هیچکس نمیتواند شما را از عذاب خدا حفظ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هُمْ عَنْ ذِکْرِ رَبِّهِمْ مُعْرِضُونَ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از کتاب خدا رو می‌گردانند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ایمان نمیآورند و در بارۀ آن نمیاندیشند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التفاتی بدلائل و براهین نشان نمیدهند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بمنظور توبیخ 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لَهُمْ آلِهَةٌ تَمْنَعُهُمْ مِنْ دُونِنٰا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خدایانی جز ما دارند که عذاب و کیفر را از آنها منع کند؟در اینجا کلام پایان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بوصف خدایان ایشان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یَسْتَطِیعُونَ نَصْرَ 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خدایان خویشتن را نمیتوانند یاری کنند،پس چگونه آنها را یاری کنند؟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کفار نمیتوانند خود را یاری کنند و نمیتوانند بلاها و گرفتاریها را از خود دور 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هُمْ مِنّٰا یُصْحَبُونَ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 نیز پناهگاهی ندارند که از عذاب ما به آن پناه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مَتَّعْنٰا هٰؤُلاٰءِ وَ آبٰاءَهُمْ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اینها و پدرانشان را در دنیا نعمت دادیم و آنها را گرفتار کیفر نکردیم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طٰالَ عَلَیْهِمُ الْعُمُرُ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عمر آنها طولانی شد و طول عمر و نعمت دنیا چنان آنها را دچار غرور کرد که کردند آنچه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یَرَوْنَ أَنّٰا نَأْتِی الْأَرْضَ نَنْقُصُهٰا مِنْ أَطْرٰافِهٰا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نمیدانند که بر حسب امر ما که بر زمین نازل می‌شود،زمین بواسطۀ خرابی و مرگ مردم دچار نقصان میگردد؟برخی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دانشمندان زمین را دچار نقصان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زمین از دست رفتن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نقصان زمین فتح منطقه‌های مختلف بوسیله پیامبر بزرگ اسلام و یاران اوست که بتدریج از منطقه‌های نفوذ و سرزمینهای بیدینان کم و کسری می‌شود تا بکلی از بین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فَهُمُ الْغٰالِبُونَ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غالبند یا ما؟یعنی اینها غالب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غالبیم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أُنْذِرُکُمْ بِالْوَحْیِ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شما را بوسیلۀ آنچه خدا بمن وحی کرده از عذاب می‌ترسانم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یَسْمَعُ الصُّمُّ الدُّعٰاءَ إِذٰا مٰا یُنْذَرُونَ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کران هنگامی که انذار شوند،</w:t>
      </w:r>
      <w:bookmarkStart w:id="372" w:name="pg13078_113657"/>
    </w:p>
    <w:p>
      <w:pPr>
        <w:pStyle w:val="BookText"/>
        <w:rPr/>
      </w:pPr>
      <w:bookmarkEnd w:id="372"/>
      <w:r>
        <w:rPr>
          <w:rFonts w:ascii="IRNazanin" w:hAnsi="IRNazanin" w:eastAsia="IRNazanin"/>
          <w:color w:val="111111"/>
          <w:sz w:val="28"/>
          <w:sz w:val="28"/>
          <w:szCs w:val="28"/>
          <w:rtl w:val="true"/>
          <w:lang w:bidi="fa-IR"/>
        </w:rPr>
        <w:t>دعوت را نمیشنوند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بکرانی که صدا را نمیشنوند تشبیه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بواسطۀ استفاده نبردن از قوۀ شنوایی بمنزلۀ کرانند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برای شنیدن قرآن و توجه به آیات آن اشتیاقی نشان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مثل کرها هستند</w:t>
      </w:r>
      <w:r>
        <w:rPr>
          <w:rFonts w:eastAsia="IRNazanin" w:cs="IRNazanin"/>
          <w:color w:val="111111"/>
          <w:sz w:val="28"/>
          <w:szCs w:val="28"/>
          <w:rtl w:val="true"/>
          <w:lang w:bidi="fa-IR"/>
        </w:rPr>
        <w:t>.</w:t>
      </w:r>
    </w:p>
    <w:p>
      <w:pPr>
        <w:pStyle w:val="Heading4"/>
        <w:numPr>
          <w:ilvl w:val="3"/>
          <w:numId w:val="1"/>
        </w:numPr>
        <w:rPr/>
      </w:pPr>
      <w:bookmarkStart w:id="373" w:name="__RefHeading___Toc7193427_3224264995"/>
      <w:bookmarkStart w:id="374" w:name="_Toc153"/>
      <w:bookmarkEnd w:id="373"/>
      <w:r>
        <w:rPr>
          <w:rtl w:val="true"/>
        </w:rPr>
        <w:t>نظم</w:t>
      </w:r>
      <w:r>
        <w:rPr>
          <w:rtl w:val="true"/>
        </w:rPr>
        <w:t>:</w:t>
      </w:r>
      <w:bookmarkEnd w:id="374"/>
    </w:p>
    <w:p>
      <w:pPr>
        <w:pStyle w:val="BookText"/>
        <w:rPr/>
      </w:pPr>
      <w:r>
        <w:rPr>
          <w:rFonts w:ascii="Amiri" w:hAnsi="Amiri" w:eastAsia="Amiri" w:cs="Amiri"/>
          <w:color w:val="111111"/>
          <w:sz w:val="28"/>
          <w:sz w:val="28"/>
          <w:szCs w:val="28"/>
          <w:rtl w:val="true"/>
          <w:lang w:bidi="ar-SA"/>
        </w:rPr>
        <w:t>أَمْ لَهُمْ آلِهَةٌ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لِبَشَرٍ مِنْ قَبْلِکَ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فهم الخالدون ام لهم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یَکْلَؤُکُمْ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لهم آلهة تکلؤهم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أُنْذِرُکُمْ بِالْوَحْیِ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قبل این است که قبلا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یَکْلَؤُکُمْ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فکر کنند میدانند که هیچ قدرتی نمیتواند آنها را از کیفر الهی حفظ کند و در انذارهای قرآنی بزرگترین آیات و حجج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است به آیاتی که در بارۀ پند گرفتن از سرگذشت گذشتگان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همۀ پندها و اندرزها از وحی است</w:t>
      </w:r>
      <w:r>
        <w:rPr>
          <w:rFonts w:eastAsia="IRNazanin" w:cs="IRNazanin"/>
          <w:color w:val="111111"/>
          <w:sz w:val="28"/>
          <w:szCs w:val="28"/>
          <w:rtl w:val="true"/>
          <w:lang w:bidi="fa-IR"/>
        </w:rPr>
        <w:t>.</w:t>
      </w:r>
      <w:bookmarkStart w:id="375" w:name="pg13078_113658"/>
    </w:p>
    <w:p>
      <w:pPr>
        <w:pStyle w:val="Heading3"/>
        <w:numPr>
          <w:ilvl w:val="2"/>
          <w:numId w:val="1"/>
        </w:numPr>
        <w:rPr/>
      </w:pPr>
      <w:bookmarkStart w:id="376" w:name="__RefHeading___Toc7193429_3224264995"/>
      <w:bookmarkStart w:id="377" w:name="_Toc154"/>
      <w:bookmarkEnd w:id="375"/>
      <w:bookmarkEnd w:id="376"/>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46</w:t>
      </w:r>
      <w:r>
        <w:rPr>
          <w:rtl w:val="true"/>
        </w:rPr>
        <w:t xml:space="preserve"> </w:t>
      </w:r>
      <w:r>
        <w:rPr>
          <w:rtl w:val="true"/>
        </w:rPr>
        <w:t xml:space="preserve">تا </w:t>
      </w:r>
      <w:r>
        <w:rPr/>
        <w:t>50</w:t>
      </w:r>
      <w:r>
        <w:rPr>
          <w:rtl w:val="true"/>
        </w:rPr>
        <w:t>]</w:t>
      </w:r>
      <w:bookmarkEnd w:id="377"/>
    </w:p>
    <w:p>
      <w:pPr>
        <w:pStyle w:val="Heading4"/>
        <w:numPr>
          <w:ilvl w:val="3"/>
          <w:numId w:val="1"/>
        </w:numPr>
        <w:rPr/>
      </w:pPr>
      <w:bookmarkStart w:id="378" w:name="__RefHeading___Toc7193431_3224264995"/>
      <w:bookmarkStart w:id="379" w:name="_Toc155"/>
      <w:bookmarkEnd w:id="378"/>
      <w:r>
        <w:rPr>
          <w:rtl w:val="true"/>
        </w:rPr>
        <w:t>اشاره</w:t>
      </w:r>
      <w:bookmarkEnd w:id="379"/>
    </w:p>
    <w:p>
      <w:pPr>
        <w:pStyle w:val="BookText"/>
        <w:rPr/>
      </w:pPr>
      <w:r>
        <w:rPr>
          <w:rFonts w:ascii="Amiri" w:hAnsi="Amiri" w:eastAsia="Amiri" w:cs="Amiri"/>
          <w:color w:val="111111"/>
          <w:sz w:val="28"/>
          <w:sz w:val="28"/>
          <w:szCs w:val="28"/>
          <w:rtl w:val="true"/>
          <w:lang w:bidi="ar-SA"/>
        </w:rPr>
        <w:t xml:space="preserve">وَ لَئِنْ مَسَّتْهُمْ نَفْحَةٌ مِنْ عَذٰابِ رَبِّکَ لَیَقُولُنَّ یٰا وَیْلَنٰا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اَلْمَوٰازِینَ اَلْقِسْطَ لِیَوْمِ اَلْقِیٰامَةِ فَلاٰ تُظْلَمُ نَفْسٌ شَیْئاً وَ إِنْ کٰانَ مِثْقٰالَ حَبَّةٍ مِنْ خَرْدَلٍ أَتَیْنٰا بِهٰا وَ کَفیٰ بِنٰا حٰاسِبِینَ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وَ هٰارُونَ اَلْفُرْقٰانَ وَ ضِیٰاءً وَ ذِکْراً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یَخْشَوْنَ رَبَّهُمْ بِالْغَیْبِ وَ هُمْ مِنَ اَلسّٰاعَةِ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ذِکْرٌ مُبٰارَکٌ أَنْزَلْنٰاهُ أَ فَأَنْتُمْ لَهُ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7193433_3224264995"/>
      <w:bookmarkStart w:id="381" w:name="_Toc156"/>
      <w:bookmarkEnd w:id="380"/>
      <w:r>
        <w:rPr>
          <w:rtl w:val="true"/>
        </w:rPr>
        <w:t>ترجمه</w:t>
      </w:r>
      <w:r>
        <w:rPr>
          <w:rtl w:val="true"/>
        </w:rPr>
        <w:t>:</w:t>
      </w:r>
      <w:bookmarkEnd w:id="381"/>
    </w:p>
    <w:p>
      <w:pPr>
        <w:pStyle w:val="BookText"/>
        <w:rPr/>
      </w:pPr>
      <w:r>
        <w:rPr>
          <w:rFonts w:ascii="IRNazanin" w:hAnsi="IRNazanin" w:eastAsia="IRNazanin"/>
          <w:color w:val="111111"/>
          <w:sz w:val="28"/>
          <w:sz w:val="28"/>
          <w:szCs w:val="28"/>
          <w:rtl w:val="true"/>
          <w:lang w:bidi="fa-IR"/>
        </w:rPr>
        <w:t>اگر کمی از عذاب خدایت آنها را مس کند،گویند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که ظالم بوده‌ایم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قیامت میزان‌های عدل را می‌نهیم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ظلمی به کسی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اندازۀ دانه‌ای از خردل باشد،می‌آوریم و حساب ما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بموسی و هارون فرقان و روشنی و ذکر برای پرهیز کاران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نهان از خدای خود می‌ترسند و از قیامت بیمناکند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ذکری مبارک که نازل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منکرید؟</w:t>
      </w:r>
    </w:p>
    <w:p>
      <w:pPr>
        <w:pStyle w:val="Heading4"/>
        <w:numPr>
          <w:ilvl w:val="3"/>
          <w:numId w:val="1"/>
        </w:numPr>
        <w:rPr/>
      </w:pPr>
      <w:bookmarkStart w:id="382" w:name="__RefHeading___Toc7193435_3224264995"/>
      <w:bookmarkStart w:id="383" w:name="_Toc157"/>
      <w:bookmarkEnd w:id="382"/>
      <w:r>
        <w:rPr>
          <w:rtl w:val="true"/>
        </w:rPr>
        <w:t>قرائت</w:t>
      </w:r>
      <w:r>
        <w:rPr>
          <w:rtl w:val="true"/>
        </w:rPr>
        <w:t>:</w:t>
      </w:r>
      <w:bookmarkEnd w:id="38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نافع به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سورۀ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به نصب</w:t>
      </w:r>
      <w:bookmarkStart w:id="384" w:name="pg13078_113659"/>
    </w:p>
    <w:p>
      <w:pPr>
        <w:pStyle w:val="BookText"/>
        <w:rPr/>
      </w:pPr>
      <w:bookmarkEnd w:id="384"/>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بنا بر این است که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الظلامة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اتینا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بمد و بعضی بقصر خوانده‌اند</w:t>
      </w:r>
      <w:r>
        <w:rPr>
          <w:rFonts w:eastAsia="IRNazanin" w:cs="IRNazanin"/>
          <w:color w:val="111111"/>
          <w:sz w:val="28"/>
          <w:szCs w:val="28"/>
          <w:rtl w:val="true"/>
          <w:lang w:bidi="fa-IR"/>
        </w:rPr>
        <w:t>.</w:t>
      </w:r>
    </w:p>
    <w:p>
      <w:pPr>
        <w:pStyle w:val="Heading4"/>
        <w:numPr>
          <w:ilvl w:val="3"/>
          <w:numId w:val="1"/>
        </w:numPr>
        <w:rPr/>
      </w:pPr>
      <w:bookmarkStart w:id="385" w:name="__RefHeading___Toc7193437_3224264995"/>
      <w:bookmarkStart w:id="386" w:name="_Toc158"/>
      <w:bookmarkEnd w:id="385"/>
      <w:r>
        <w:rPr>
          <w:rtl w:val="true"/>
        </w:rPr>
        <w:t>لغت</w:t>
      </w:r>
      <w:r>
        <w:rPr>
          <w:rtl w:val="true"/>
        </w:rPr>
        <w:t>:</w:t>
      </w:r>
      <w:bookmarkEnd w:id="386"/>
    </w:p>
    <w:p>
      <w:pPr>
        <w:pStyle w:val="BookText"/>
        <w:rPr/>
      </w:pPr>
      <w:r>
        <w:rPr>
          <w:rFonts w:ascii="IRNazanin" w:hAnsi="IRNazanin" w:eastAsia="IRNazanin"/>
          <w:color w:val="111111"/>
          <w:sz w:val="28"/>
          <w:sz w:val="28"/>
          <w:szCs w:val="28"/>
          <w:rtl w:val="true"/>
          <w:lang w:bidi="fa-IR"/>
        </w:rPr>
        <w:t>نفحه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مصدر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87" w:name="__RefHeading___Toc7193439_3224264995"/>
      <w:bookmarkStart w:id="388" w:name="_Toc159"/>
      <w:bookmarkEnd w:id="387"/>
      <w:r>
        <w:rPr>
          <w:rtl w:val="true"/>
        </w:rPr>
        <w:t>اعراب</w:t>
      </w:r>
      <w:r>
        <w:rPr>
          <w:rtl w:val="true"/>
        </w:rPr>
        <w:t>:</w:t>
      </w:r>
      <w:bookmarkEnd w:id="388"/>
    </w:p>
    <w:p>
      <w:pPr>
        <w:pStyle w:val="BookText"/>
        <w:rPr/>
      </w:pP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مفعول مطلق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رفع دهیم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 و اگر نصب دهیم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حاسبین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یا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باء بر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 است که خبر به معنی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اکتفوا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یَخْشَوْنَ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جر 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محل 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Heading4"/>
        <w:numPr>
          <w:ilvl w:val="3"/>
          <w:numId w:val="1"/>
        </w:numPr>
        <w:rPr/>
      </w:pPr>
      <w:bookmarkStart w:id="389" w:name="__RefHeading___Toc7193441_3224264995"/>
      <w:bookmarkStart w:id="390" w:name="_Toc160"/>
      <w:bookmarkEnd w:id="389"/>
      <w:r>
        <w:rPr>
          <w:rtl w:val="true"/>
        </w:rPr>
        <w:t>مقصود</w:t>
      </w:r>
      <w:r>
        <w:rPr>
          <w:rtl w:val="true"/>
        </w:rPr>
        <w:t>:</w:t>
      </w:r>
      <w:bookmarkEnd w:id="390"/>
    </w:p>
    <w:p>
      <w:pPr>
        <w:pStyle w:val="BookText"/>
        <w:rPr/>
      </w:pPr>
      <w:r>
        <w:rPr>
          <w:rFonts w:ascii="IRNazanin" w:hAnsi="IRNazanin" w:eastAsia="IRNazanin"/>
          <w:color w:val="111111"/>
          <w:sz w:val="28"/>
          <w:sz w:val="28"/>
          <w:szCs w:val="28"/>
          <w:rtl w:val="true"/>
          <w:lang w:bidi="fa-IR"/>
        </w:rPr>
        <w:t>چون قبلا در بارۀ عذاب سخن گفته،اینک بدنبال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مَسَّتْهُمْ نَفْحَةٌ مِنْ عَذٰابِ رَبِّکَ لَیَقُولُنَّ یٰا وَیْلَنٰا إِنّٰا کُنّٰا ظٰالِمِینَ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اندکی از عذاب پروردگارت به ایشان رسد،می‌گویند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 که ظالم بوده‌ایم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نَضَعُ الْمَوٰازِینَ الْقِسْطَ لِیَوْمِ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میزانهایی که از روی عدالت و دادگری هستند،و هیچ ظلمی در آنها نیست،می‌نهیم و هر کسی را به اندازۀ استحقاقش جزا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نیکو کار کمتر از استحقاقش پاداش میگیرد و نه بدکار بیشتر از استحقاقش کیفر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میزان در سورۀ اعراف گفتگو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تُظْلَمُ نَفْسٌ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نیکی نیکان چیزی کم و به بدی بدان چیزی افزوده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مِثْقٰالَ حَبَّةٍ مِنْ خَرْدَلٍ أَتَیْنٰا بِهٰا وَ کَفیٰ بِنٰا حٰاسِبِینَ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عملی به</w:t>
      </w:r>
      <w:bookmarkStart w:id="391" w:name="pg13078_113660"/>
    </w:p>
    <w:p>
      <w:pPr>
        <w:pStyle w:val="BookText"/>
        <w:rPr/>
      </w:pPr>
      <w:bookmarkEnd w:id="391"/>
      <w:r>
        <w:rPr>
          <w:rFonts w:ascii="IRNazanin" w:hAnsi="IRNazanin" w:eastAsia="IRNazanin"/>
          <w:color w:val="111111"/>
          <w:sz w:val="28"/>
          <w:sz w:val="28"/>
          <w:szCs w:val="28"/>
          <w:rtl w:val="true"/>
          <w:lang w:bidi="fa-IR"/>
        </w:rPr>
        <w:t>اندازۀ دانۀ خردلی باشد،برای مجازات حاضر می‌کنیم و کافی است که ما بهمه چیز عالم و حساب کنندۀ همۀ چیزهاییم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حسابگر باید عالم و حافظ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وَ هٰارُونَ الْفُرْقٰانَ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بموسی و هارون تورات دادیم که میان حق و باطل فرق می‌گذاشت و حق موسی را از باطل فرعون جدا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 شکافتن دریاست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ضِیٰاءً وَ ذِکْراً لِلْمُتَّقِینَ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راه را روشن میکرد و وسیلۀ هدایت 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گشتگان بود و مردم پرهیزکار از مطالب آن اندرز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وصف متقین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یَخْشَوْنَ رَبَّهُمْ بِالْغَیْبِ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حال خلوت و تنهایی و در خلوتخانۀ دل، بدون ریا از خدا بیمناکند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مِنَ السّٰاعَةِ مُشْفِقُونَ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روز قیامت و خطرات آن می‌ترسند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ذِکْرٌ مُبٰارَکٌ أَنْزَلْنٰاهُ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ذکر مبارک را که تا روز قیامت نفع می‌بخشد،نازل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مبارک نامیده است زیرا فوائد معنوی آن بسیار و پندها و اندرزهای آن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قبلا تورات را وصف کرده بود،در اینجا قرآن را وصف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فَأَنْتُمْ لَهُ مُنْکِرُونَ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توبیخ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چرا چنین اعجاز بزرگی را منکرید؟</w:t>
      </w:r>
    </w:p>
    <w:p>
      <w:pPr>
        <w:pStyle w:val="Heading4"/>
        <w:numPr>
          <w:ilvl w:val="3"/>
          <w:numId w:val="1"/>
        </w:numPr>
        <w:rPr/>
      </w:pPr>
      <w:bookmarkStart w:id="392" w:name="__RefHeading___Toc7193443_3224264995"/>
      <w:bookmarkStart w:id="393" w:name="_Toc161"/>
      <w:bookmarkEnd w:id="392"/>
      <w:r>
        <w:rPr>
          <w:rtl w:val="true"/>
        </w:rPr>
        <w:t>نظم</w:t>
      </w:r>
      <w:r>
        <w:rPr>
          <w:rtl w:val="true"/>
        </w:rPr>
        <w:t>:</w:t>
      </w:r>
      <w:bookmarkEnd w:id="393"/>
    </w:p>
    <w:p>
      <w:pPr>
        <w:pStyle w:val="BookText"/>
        <w:rPr/>
      </w:pPr>
      <w:r>
        <w:rPr>
          <w:rFonts w:ascii="IRNazanin" w:hAnsi="IRNazanin" w:eastAsia="IRNazanin"/>
          <w:color w:val="111111"/>
          <w:sz w:val="28"/>
          <w:sz w:val="28"/>
          <w:szCs w:val="28"/>
          <w:rtl w:val="true"/>
          <w:lang w:bidi="fa-IR"/>
        </w:rPr>
        <w:t>وجه اتصال قصۀ موسی و هارون بما قبل این است که قبلا وحی را شرح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آن بیان کرد که نزول قرآن بر پیامبر اسلام چیز تازه‌ای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موسی و هارون هم تورات نازل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اسْتُهْزِئَ بِرُسُلٍ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همانطوری که ترا استهزاء کردند،با اینکه کتاب بر تو نازل شده است، موسی و هارون را هم استهزا کردند،با اینکه بر آنها نیز کتاب نازل شده بود</w:t>
      </w:r>
      <w:r>
        <w:rPr>
          <w:rFonts w:eastAsia="IRNazanin" w:cs="IRNazanin"/>
          <w:color w:val="111111"/>
          <w:sz w:val="28"/>
          <w:szCs w:val="28"/>
          <w:rtl w:val="true"/>
          <w:lang w:bidi="fa-IR"/>
        </w:rPr>
        <w:t>.</w:t>
      </w:r>
      <w:bookmarkStart w:id="394" w:name="pg13078_113661"/>
    </w:p>
    <w:p>
      <w:pPr>
        <w:pStyle w:val="Heading3"/>
        <w:numPr>
          <w:ilvl w:val="2"/>
          <w:numId w:val="1"/>
        </w:numPr>
        <w:rPr/>
      </w:pPr>
      <w:bookmarkStart w:id="395" w:name="__RefHeading___Toc7193445_3224264995"/>
      <w:bookmarkStart w:id="396" w:name="_Toc162"/>
      <w:bookmarkEnd w:id="394"/>
      <w:bookmarkEnd w:id="395"/>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51</w:t>
      </w:r>
      <w:r>
        <w:rPr>
          <w:rtl w:val="true"/>
        </w:rPr>
        <w:t xml:space="preserve"> </w:t>
      </w:r>
      <w:r>
        <w:rPr>
          <w:rtl w:val="true"/>
        </w:rPr>
        <w:t xml:space="preserve">تا </w:t>
      </w:r>
      <w:r>
        <w:rPr/>
        <w:t>60</w:t>
      </w:r>
      <w:r>
        <w:rPr>
          <w:rtl w:val="true"/>
        </w:rPr>
        <w:t>]</w:t>
      </w:r>
      <w:bookmarkEnd w:id="396"/>
    </w:p>
    <w:p>
      <w:pPr>
        <w:pStyle w:val="Heading4"/>
        <w:numPr>
          <w:ilvl w:val="3"/>
          <w:numId w:val="1"/>
        </w:numPr>
        <w:rPr/>
      </w:pPr>
      <w:bookmarkStart w:id="397" w:name="__RefHeading___Toc7193447_3224264995"/>
      <w:bookmarkStart w:id="398" w:name="_Toc163"/>
      <w:bookmarkEnd w:id="397"/>
      <w:r>
        <w:rPr>
          <w:rtl w:val="true"/>
        </w:rPr>
        <w:t>اشاره</w:t>
      </w:r>
      <w:bookmarkEnd w:id="39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آتَیْنٰا إِبْرٰاهِیمَ رُشْدَهُ مِنْ قَبْلُ وَ کُنّٰا بِهِ 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هٰذِهِ اَلتَّمٰاثِیلُ اَلَّتِی أَنْتُمْ لَهٰا عٰاکِفُونَ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وَجَدْنٰا آبٰاءَنٰا لَهٰا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کُنْتُمْ أَنْتُمْ وَ آبٰاؤُکُمْ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بِالْحَقِّ أَمْ أَنْتَ مِنَ اَللاّٰعِبِینَ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رَبُّکُمْ رَبُّ اَلسَّمٰاوٰاتِ وَ اَلْأَرْضِ اَلَّذِی فَطَرَهُنَّ وَ أَنَا عَلیٰ ذٰلِکُمْ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تَاللّٰهِ لَأَکِیدَنَّ أَصْنٰامَکُمْ بَعْدَ أَنْ تُوَلُّوا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کَبِیراً لَهُمْ لَعَلَّهُمْ 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مَنْ فَعَلَ هٰذٰا بِآلِهَتِنٰا إِنَّهُ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bookmarkStart w:id="399" w:name="pg13078_113662"/>
    </w:p>
    <w:p>
      <w:pPr>
        <w:pStyle w:val="Heading4"/>
        <w:numPr>
          <w:ilvl w:val="3"/>
          <w:numId w:val="1"/>
        </w:numPr>
        <w:rPr/>
      </w:pPr>
      <w:bookmarkStart w:id="400" w:name="__RefHeading___Toc7193449_3224264995"/>
      <w:bookmarkStart w:id="401" w:name="_Toc164"/>
      <w:bookmarkEnd w:id="399"/>
      <w:bookmarkEnd w:id="400"/>
      <w:r>
        <w:rPr>
          <w:rtl w:val="true"/>
        </w:rPr>
        <w:t>ترجمه</w:t>
      </w:r>
      <w:r>
        <w:rPr>
          <w:rtl w:val="true"/>
        </w:rPr>
        <w:t>:</w:t>
      </w:r>
      <w:bookmarkEnd w:id="401"/>
    </w:p>
    <w:p>
      <w:pPr>
        <w:pStyle w:val="BookText"/>
        <w:rPr/>
      </w:pPr>
      <w:r>
        <w:rPr>
          <w:rFonts w:ascii="IRNazanin" w:hAnsi="IRNazanin" w:eastAsia="IRNazanin"/>
          <w:color w:val="111111"/>
          <w:sz w:val="28"/>
          <w:sz w:val="28"/>
          <w:szCs w:val="28"/>
          <w:rtl w:val="true"/>
          <w:lang w:bidi="fa-IR"/>
        </w:rPr>
        <w:t>ما رشد ابراهیم را از آن پیش عطا کردیم و به او عالم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به پدر و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تمثالهایی است که در برابر آنها کرنش میکنید؟گفتند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پدرانمان را یافتیم که آنها را عبادت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پدرانتان در گمراهی آشکار بوده‌اید،گفتند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آمده‌ای ما را یا از بازیگرانی؟گفت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خدای شما خدای آسمانها و زمین است که آنها را آفرید و من بر آن گواهم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بتهای شما را بعد از آنکه رفتید می‌شکنم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بتها را قطعه قطعه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بزرگ بتها را شاید به او رجوع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را بخدایان ما کرد؟او از ستمکاران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شنیدیم که جوانی آنها را یاد میکرد و به او ابراهیم گفته می‌شد</w:t>
      </w:r>
      <w:r>
        <w:rPr>
          <w:rFonts w:eastAsia="IRNazanin" w:cs="IRNazanin"/>
          <w:color w:val="111111"/>
          <w:sz w:val="28"/>
          <w:szCs w:val="28"/>
          <w:rtl w:val="true"/>
          <w:lang w:bidi="fa-IR"/>
        </w:rPr>
        <w:t>.</w:t>
      </w:r>
    </w:p>
    <w:p>
      <w:pPr>
        <w:pStyle w:val="Heading4"/>
        <w:numPr>
          <w:ilvl w:val="3"/>
          <w:numId w:val="1"/>
        </w:numPr>
        <w:rPr/>
      </w:pPr>
      <w:bookmarkStart w:id="402" w:name="__RefHeading___Toc7193451_3224264995"/>
      <w:bookmarkStart w:id="403" w:name="_Toc165"/>
      <w:bookmarkEnd w:id="402"/>
      <w:r>
        <w:rPr>
          <w:rtl w:val="true"/>
        </w:rPr>
        <w:t>قرائت</w:t>
      </w:r>
      <w:r>
        <w:rPr>
          <w:rtl w:val="true"/>
        </w:rPr>
        <w:t>:</w:t>
      </w:r>
      <w:bookmarkEnd w:id="403"/>
    </w:p>
    <w:p>
      <w:pPr>
        <w:pStyle w:val="BookText"/>
        <w:rPr/>
      </w:pPr>
      <w:r>
        <w:rPr>
          <w:rFonts w:ascii="IRNazanin" w:hAnsi="IRNazanin" w:eastAsia="IRNazanin"/>
          <w:color w:val="111111"/>
          <w:sz w:val="28"/>
          <w:sz w:val="28"/>
          <w:szCs w:val="28"/>
          <w:rtl w:val="true"/>
          <w:lang w:bidi="fa-IR"/>
        </w:rPr>
        <w:t>جذاذا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 بکسر جیم و دیگران بضم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حاتم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کلمه سه وجه جایز است و اجود آن ضم است</w:t>
      </w:r>
      <w:r>
        <w:rPr>
          <w:rFonts w:eastAsia="IRNazanin" w:cs="IRNazanin"/>
          <w:color w:val="111111"/>
          <w:sz w:val="28"/>
          <w:szCs w:val="28"/>
          <w:rtl w:val="true"/>
          <w:lang w:bidi="fa-IR"/>
        </w:rPr>
        <w:t>.</w:t>
      </w:r>
    </w:p>
    <w:p>
      <w:pPr>
        <w:pStyle w:val="Heading4"/>
        <w:numPr>
          <w:ilvl w:val="3"/>
          <w:numId w:val="1"/>
        </w:numPr>
        <w:rPr/>
      </w:pPr>
      <w:bookmarkStart w:id="404" w:name="__RefHeading___Toc7193453_3224264995"/>
      <w:bookmarkStart w:id="405" w:name="_Toc166"/>
      <w:bookmarkEnd w:id="404"/>
      <w:r>
        <w:rPr>
          <w:rtl w:val="true"/>
        </w:rPr>
        <w:t>مقصود</w:t>
      </w:r>
      <w:r>
        <w:rPr>
          <w:rtl w:val="true"/>
        </w:rPr>
        <w:t>:</w:t>
      </w:r>
      <w:bookmarkEnd w:id="405"/>
    </w:p>
    <w:p>
      <w:pPr>
        <w:pStyle w:val="BookText"/>
        <w:rPr/>
      </w:pPr>
      <w:r>
        <w:rPr>
          <w:rFonts w:ascii="IRNazanin" w:hAnsi="IRNazanin" w:eastAsia="IRNazanin"/>
          <w:color w:val="111111"/>
          <w:sz w:val="28"/>
          <w:sz w:val="28"/>
          <w:szCs w:val="28"/>
          <w:rtl w:val="true"/>
          <w:lang w:bidi="fa-IR"/>
        </w:rPr>
        <w:t>بدنبال داستان موسی و هارون بذکر ابراهیم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إِبْرٰاهِیمَ رُشْدَهُ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موسی و بقولی پیش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بقولی پیش از رسیدن به سن بلوغ،ابراهیم را رشد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دلیل خدا شناسی و توحید که راه رشد هستند باو عطا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کُنّٰا بِهِ 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میدانستیم که او برای رشد و نبوت شایستگی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لِأَبِیهِ وَ قَوْمِهِ مٰا هٰذِهِ التَّمٰاثِیلُ الَّتِی أَنْتُمْ لَهٰا عٰاکِفُونَ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به آزر و 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تمثالها چیست که آنها را پرستش میکنید؟تمثال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 مصنوعی که شبیه یکی از مخلوقات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مجسمۀ علمای گذشته بودند 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 اجسام علوی بودند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باسناد خود از اصبغ بن نباته نقل کرده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قومی که بازی شطرنج میکردند،گذشت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التَّمٰاثِیلُ الَّتِی أَنْتُمْ لَهٰا عٰاکِفُونَ ؟شما</w:t>
      </w:r>
    </w:p>
    <w:p>
      <w:pPr>
        <w:pStyle w:val="BookText"/>
        <w:rPr/>
      </w:pPr>
      <w:r>
        <w:rPr>
          <w:rFonts w:ascii="IRNazanin" w:hAnsi="IRNazanin" w:eastAsia="IRNazanin"/>
          <w:color w:val="111111"/>
          <w:sz w:val="28"/>
          <w:sz w:val="28"/>
          <w:szCs w:val="28"/>
          <w:rtl w:val="true"/>
          <w:lang w:bidi="fa-IR"/>
        </w:rPr>
        <w:t>معصیت کردید خدا و رسولش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وَجَدْنٰا آبٰاءَنٰا لَهٰا 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ما اینها را پرستیده‌اند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روش نیاکان خود را دنبال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دلیلی نداشتند،گفتند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از نیاکان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لَقَدْ کُنْتُمْ أَنْتُمْ وَ آبٰاؤُکُمْ فِی ضَلاٰلٍ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آنها را از اینکه تقلید نیاکان کرده‌اند،مذمت کرده،گفت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پدرانتان گرفتار گمراهی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جِئْتَنٰا بِالْحَقِّ أَمْ أَنْتَ مِنَ اللاّٰعِبِینَ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گفتار خود را محق میدانی،یا اینکه بازی و مزاح می‌کنی؟ این سؤال را از این جهت کردند که انکار بت پرستی را بعید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بت پرستی خو گرفته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بَلْ رَبُّکُمْ رَبُّ السَّمٰاوٰاتِ وَ الْأَرْضِ الَّذِی فَطَرَهُنَّ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خدای شما خدای آسمانها و زمین و آفریدگار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را باید از روی آثارش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عَلیٰ ذٰلِکُمْ مِنَ الشّٰاهِدِینَ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شاهد،راهنماست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خود را شاهد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مردم را راهنمایی می‌کند و بشهادت و مشاهدۀ خود اطمینان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تَاللّٰهِ لَأَکِیدَنَّ أَصْنٰامَکُمْ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بخدا،در بارۀ بتهای شما تدبیری خواهم کرد که برای شما ناگوار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در خفا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یکی از آنها شنیده بود که بعداً فاش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أَنْ تُوَلُّوا مُدْبِرِینَ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تدبیر را هنگامی بکار می‌برم که شما از شهر بروید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یک روز عید داشتند که از شهر خارج می‌شدند و در بازگشت بر بتها وارد می‌شدند و آنها را سجده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ابراهیم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نمی‌آیی؟ ابراهیم با آنها رفت ولی بین راه اظهار پا درد کرد و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فَجَعَلَهُمْ جُذٰذاً إِلاّٰ کَبِیراً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را قطعه قطعه کرد، بجز بت بزرگ را که بحال خود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 از لحاظ ساختمان بزرگتر بود یا از لحاظ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تیشه‌ای که در دست داشت،یکا یک آنها را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به بت بزرگ رسید، تیشه را بر گردنش نهاد و خارج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إِلَیْهِ یَرْجِعُونَ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آنها بسوی بت بزرگ برگردند و از او بپرسند و او جواب ندهد و آنها به جهل خدای خویش پی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مَنْ فَعَلَ هٰذٰا بِآلِهَتِنٰا إِنَّهُ لَمِنَ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برگشتند و بتها را شکسته دیدند،گفتند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خدایان ما چنین کرده،بخود ظلم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کشته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کار را با خدایان ما کرده؟او ظالم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کار نابجایی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سَمِعْنٰا فَتًی یَذْکُرُهُمْ یُقٰالُ لَهُ إِبْرٰاهِیمُ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که از نقشۀ ابراهیم مطلع شده و تهدید ابراهیم را دربارۀ بتها شنیده بود،آنچه از ابراهیم شنیده بود باطلاع آنها رسانید و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می‌شنیدیم که جوانی از بتها بد گویی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سود و زیانی ندارند،نمی‌بینند و نمی‌شنوند</w:t>
      </w:r>
      <w:r>
        <w:rPr>
          <w:rFonts w:eastAsia="IRNazanin" w:cs="IRNazanin"/>
          <w:color w:val="111111"/>
          <w:sz w:val="28"/>
          <w:szCs w:val="28"/>
          <w:rtl w:val="true"/>
          <w:lang w:bidi="fa-IR"/>
        </w:rPr>
        <w:t>.</w:t>
      </w:r>
      <w:bookmarkStart w:id="406" w:name="pg13078_113665"/>
    </w:p>
    <w:p>
      <w:pPr>
        <w:pStyle w:val="Heading3"/>
        <w:numPr>
          <w:ilvl w:val="2"/>
          <w:numId w:val="1"/>
        </w:numPr>
        <w:rPr/>
      </w:pPr>
      <w:bookmarkStart w:id="407" w:name="__RefHeading___Toc7193455_3224264995"/>
      <w:bookmarkStart w:id="408" w:name="_Toc167"/>
      <w:bookmarkEnd w:id="406"/>
      <w:bookmarkEnd w:id="407"/>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61</w:t>
      </w:r>
      <w:r>
        <w:rPr>
          <w:rtl w:val="true"/>
        </w:rPr>
        <w:t xml:space="preserve"> </w:t>
      </w:r>
      <w:r>
        <w:rPr>
          <w:rtl w:val="true"/>
        </w:rPr>
        <w:t xml:space="preserve">تا </w:t>
      </w:r>
      <w:r>
        <w:rPr/>
        <w:t>70</w:t>
      </w:r>
      <w:r>
        <w:rPr>
          <w:rtl w:val="true"/>
        </w:rPr>
        <w:t>]</w:t>
      </w:r>
      <w:bookmarkEnd w:id="408"/>
    </w:p>
    <w:p>
      <w:pPr>
        <w:pStyle w:val="Heading4"/>
        <w:numPr>
          <w:ilvl w:val="3"/>
          <w:numId w:val="1"/>
        </w:numPr>
        <w:rPr/>
      </w:pPr>
      <w:bookmarkStart w:id="409" w:name="__RefHeading___Toc7193457_3224264995"/>
      <w:bookmarkStart w:id="410" w:name="_Toc168"/>
      <w:bookmarkEnd w:id="409"/>
      <w:r>
        <w:rPr>
          <w:rtl w:val="true"/>
        </w:rPr>
        <w:t>اشاره</w:t>
      </w:r>
      <w:bookmarkEnd w:id="41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أَنْتَ فَعَلْتَ هٰذٰا بِآلِهَتِنٰا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کَبِیرُهُمْ هٰذٰا فَسْئَلُوهُمْ إِنْ کٰانُوا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إِلیٰ أَنْفُسِهِمْ فَقٰالُوا إِنَّکُمْ أَنْتُمُ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نُکِسُوا عَلیٰ رُؤُسِهِمْ لَقَدْ عَلِمْتَ مٰا هٰؤُلاٰءِ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فَتَعْبُدُونَ مِنْ دُونِ اَللّٰهِ مٰا لاٰ یَنْفَعُکُمْ شَیْئاً وَ لاٰ یَضُرُّکُمْ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لَکُمْ وَ لِمٰا تَعْبُدُونَ مِنْ دُونِ اَللّٰهِ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حَرِّقُوهُ وَ اُنْصُرُوا آلِهَتَکُمْ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نٰارُ کُونِی بَرْداً وَ سَلاٰماً عَلیٰ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أَرٰادُوا بِهِ کَیْداً فَجَعَلْنٰاهُمُ اَلْأَخْسَرِینَ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bookmarkStart w:id="411" w:name="pg13078_113666"/>
    </w:p>
    <w:p>
      <w:pPr>
        <w:pStyle w:val="Heading4"/>
        <w:numPr>
          <w:ilvl w:val="3"/>
          <w:numId w:val="1"/>
        </w:numPr>
        <w:rPr/>
      </w:pPr>
      <w:bookmarkStart w:id="412" w:name="__RefHeading___Toc7193459_3224264995"/>
      <w:bookmarkStart w:id="413" w:name="_Toc169"/>
      <w:bookmarkEnd w:id="411"/>
      <w:bookmarkEnd w:id="412"/>
      <w:r>
        <w:rPr>
          <w:rtl w:val="true"/>
        </w:rPr>
        <w:t>ترجمه</w:t>
      </w:r>
      <w:r>
        <w:rPr>
          <w:rtl w:val="true"/>
        </w:rPr>
        <w:t>:</w:t>
      </w:r>
      <w:bookmarkEnd w:id="413"/>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پیش مردم بیاورید شاید شهادت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خدایان این کار را کردی،ای ابراهیم؟گفت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 که بزرگ آنهاست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بپرسید،اگر حرف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بخود آمده،گفتند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ستمکارانید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 بزیر انداخته،گفتند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که اینان سخن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خدا خدایانی پرستش میکنید که هیچ سود و زیانی به شما نمیرسانند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شما و بر آنچه جز خدا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تعقل نمیکنید؟گفتند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بسوزانید و خدایانتان را یاری کنید،اگر کنندۀ کاری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آتش،بر ابراهیم سرد و سالم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میخواستند در بارۀ او نیرنگی کنند و ما آنها را از زیانکارترین مردم ساختیم</w:t>
      </w:r>
      <w:r>
        <w:rPr>
          <w:rFonts w:eastAsia="IRNazanin" w:cs="IRNazanin"/>
          <w:color w:val="111111"/>
          <w:sz w:val="28"/>
          <w:szCs w:val="28"/>
          <w:rtl w:val="true"/>
          <w:lang w:bidi="fa-IR"/>
        </w:rPr>
        <w:t>.</w:t>
      </w:r>
    </w:p>
    <w:p>
      <w:pPr>
        <w:pStyle w:val="Heading4"/>
        <w:numPr>
          <w:ilvl w:val="3"/>
          <w:numId w:val="1"/>
        </w:numPr>
        <w:rPr/>
      </w:pPr>
      <w:bookmarkStart w:id="414" w:name="__RefHeading___Toc7193461_3224264995"/>
      <w:bookmarkStart w:id="415" w:name="_Toc170"/>
      <w:bookmarkEnd w:id="414"/>
      <w:r>
        <w:rPr>
          <w:rtl w:val="true"/>
        </w:rPr>
        <w:t>لغت</w:t>
      </w:r>
      <w:r>
        <w:rPr>
          <w:rtl w:val="true"/>
        </w:rPr>
        <w:t>:</w:t>
      </w:r>
      <w:bookmarkEnd w:id="415"/>
    </w:p>
    <w:p>
      <w:pPr>
        <w:pStyle w:val="BookText"/>
        <w:rPr/>
      </w:pPr>
      <w:r>
        <w:rPr>
          <w:rFonts w:ascii="IRNazanin" w:hAnsi="IRNazanin" w:eastAsia="IRNazanin"/>
          <w:color w:val="111111"/>
          <w:sz w:val="28"/>
          <w:sz w:val="28"/>
          <w:szCs w:val="28"/>
          <w:rtl w:val="true"/>
          <w:lang w:bidi="fa-IR"/>
        </w:rPr>
        <w:t>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وارونه کردن</w:t>
      </w:r>
      <w:r>
        <w:rPr>
          <w:rFonts w:eastAsia="IRNazanin" w:cs="IRNazanin"/>
          <w:color w:val="111111"/>
          <w:sz w:val="28"/>
          <w:szCs w:val="28"/>
          <w:rtl w:val="true"/>
          <w:lang w:bidi="fa-IR"/>
        </w:rPr>
        <w:t>.</w:t>
      </w:r>
    </w:p>
    <w:p>
      <w:pPr>
        <w:pStyle w:val="Heading4"/>
        <w:numPr>
          <w:ilvl w:val="3"/>
          <w:numId w:val="1"/>
        </w:numPr>
        <w:rPr/>
      </w:pPr>
      <w:bookmarkStart w:id="416" w:name="__RefHeading___Toc7193463_3224264995"/>
      <w:bookmarkStart w:id="417" w:name="_Toc171"/>
      <w:bookmarkEnd w:id="416"/>
      <w:r>
        <w:rPr>
          <w:rtl w:val="true"/>
        </w:rPr>
        <w:t>اعراب</w:t>
      </w:r>
      <w:r>
        <w:rPr>
          <w:rtl w:val="true"/>
        </w:rPr>
        <w:t>:</w:t>
      </w:r>
      <w:bookmarkEnd w:id="417"/>
    </w:p>
    <w:p>
      <w:pPr>
        <w:pStyle w:val="BookText"/>
        <w:rPr/>
      </w:pPr>
      <w:r>
        <w:rPr>
          <w:rFonts w:ascii="Amiri" w:hAnsi="Amiri" w:eastAsia="Amiri" w:cs="Amiri"/>
          <w:color w:val="111111"/>
          <w:sz w:val="28"/>
          <w:sz w:val="28"/>
          <w:szCs w:val="28"/>
          <w:rtl w:val="true"/>
          <w:lang w:bidi="ar-SA"/>
        </w:rPr>
        <w:t>عَلیٰ أَعْیُنِ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کَبِیرُهُمْ هٰذٰا</w:t>
      </w:r>
    </w:p>
    <w:p>
      <w:pPr>
        <w:pStyle w:val="BookText"/>
        <w:rPr/>
      </w:pPr>
      <w:r>
        <w:rPr>
          <w:rFonts w:ascii="IRNazanin" w:hAnsi="IRNazanin" w:eastAsia="IRNazanin"/>
          <w:color w:val="111111"/>
          <w:sz w:val="28"/>
          <w:sz w:val="28"/>
          <w:szCs w:val="28"/>
          <w:rtl w:val="true"/>
          <w:lang w:bidi="fa-IR"/>
        </w:rPr>
        <w:t>ممکن است مبتدا و خبر باشد و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کٰانُوا یَنْطِقُونَ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شرط محذوف است</w:t>
      </w:r>
      <w:r>
        <w:rPr>
          <w:rFonts w:eastAsia="IRNazanin" w:cs="IRNazanin"/>
          <w:color w:val="111111"/>
          <w:sz w:val="28"/>
          <w:szCs w:val="28"/>
          <w:rtl w:val="true"/>
          <w:lang w:bidi="fa-IR"/>
        </w:rPr>
        <w:t>.</w:t>
      </w:r>
    </w:p>
    <w:p>
      <w:pPr>
        <w:pStyle w:val="Heading4"/>
        <w:numPr>
          <w:ilvl w:val="3"/>
          <w:numId w:val="1"/>
        </w:numPr>
        <w:rPr/>
      </w:pPr>
      <w:bookmarkStart w:id="418" w:name="__RefHeading___Toc7193465_3224264995"/>
      <w:bookmarkStart w:id="419" w:name="_Toc172"/>
      <w:bookmarkEnd w:id="418"/>
      <w:r>
        <w:rPr>
          <w:rtl w:val="true"/>
        </w:rPr>
        <w:t>مقصود</w:t>
      </w:r>
      <w:r>
        <w:rPr>
          <w:rtl w:val="true"/>
        </w:rPr>
        <w:t>:</w:t>
      </w:r>
      <w:bookmarkEnd w:id="419"/>
    </w:p>
    <w:p>
      <w:pPr>
        <w:pStyle w:val="BookText"/>
        <w:rPr/>
      </w:pPr>
      <w:r>
        <w:rPr>
          <w:rFonts w:ascii="IRNazanin" w:hAnsi="IRNazanin" w:eastAsia="IRNazanin"/>
          <w:color w:val="111111"/>
          <w:sz w:val="28"/>
          <w:sz w:val="28"/>
          <w:szCs w:val="28"/>
          <w:rtl w:val="true"/>
          <w:lang w:bidi="fa-IR"/>
        </w:rPr>
        <w:t>اکنون بنقل آنچه میان ابراهیم و قومش در بارۀ بتها واقع شده،پرداخته،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فَأْتُوا بِهِ عَلیٰ أَعْیُنِ النّٰاسِ لَعَلَّهُمْ یَشْهَدُونَ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ابراهیم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پیش مردم بیاورید تا او را ببینند شاید در بارۀ آنچه گفته است شهادت دهند و جرم او به ثبوت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نمیخواستند بدون دلیل ابراهیم را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مردم کیفر او را مشاهده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أَنْتَ فَعَلْتَ هٰذٰا بِآلِهَتِنٰا یٰا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ابراهیم را آوردند، 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ای ابراهیم،با خدایان ما این رفتار کردی؟ابراهیم در مقام پاسخ بر آمده، قٰالَ بَلْ فَعَلَهُ کَبِیرُهُمْ هٰذٰا فَسْئَلُوهُمْ إِنْ کٰانُوا یَنْطِقُونَ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آنها این کار را کرده،از آنها بپرسید اگر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این جمله،چند وجه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دروغ نیست،زیرا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آنها اینکار را کرده،از آنها بپرسید،اگر حرف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کردن اینکار به حرف زدن آنها معلق شد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در گفتارش راستگوست، اگر آسمان بالای سر ما نباشد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قول،خبر است اما خبر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الزام است مثل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منکر نیستند که بزرگشان اینکار را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الزام گاهی بلفظ سؤال و گاهی بلفظ امر و گاهی بلفظ خبر است و بمناسبت مقام باید دید کدام بلیغ‌تر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الزام این است که بزعم شما اینها خدایند و اگر خدایند، بزرگشان اینکار را کرده،زیرا غیر خدا قادر بر شکستن خدایان نیست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 من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که شکسته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بپرسید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این نسبت را به بت بزرگ داد و سه بار دروغ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بزرگ کرده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شاه مصر میخواست زنش را بگیرد و او زن خود را خواهر معرفی کرد،قابل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دلایل عقلی غیر قابل تأویل،دلالت دارند بر اینکه پیامبران دروغ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قصدشان فریب و ضرر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جایز نیست در اخبار مردم را گمراه کنند یا تقیه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اینها سبب می‌شود که مطالب و اعمال آنها ایجاد شک و تردید کند و بنا بر این ممکن است ابراهیم در مقام معارضه و بحکم ضرورت، در این موارد خلاف واقع گفته باشد و الا از پیامبر گرامی اسلام است که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الکذب فی جد و لا 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نه بصورت جدی خوب است و نه بصورت شوخی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بزودی بیمار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چون در ستارگان نگریست،دانست که در یک زمان معین گرفتار تب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بنظر شما بخاطر دعوتم بیمارم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خود در اینباره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همسرش ساره را خواهر معرفی کرد،منظور خواهر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با یکدیگر رابطۀ اخوت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صورت،دروغ گفتن بهیچ وجهی پسندیده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ابراهیم باید گفت چون ناچار بود و میخواست معارضه کند،مطلب را بنحوی ادا کرد که دروغ نگفته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اینکه آنها خلاف مقصود ابراهیم را فهمیده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این نحو سخن گفتن برای کسی که در مقام معارضه است و میخواهد طرف را الزام به حق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دروغگویی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فَرَجَعُوا إِلیٰ أَنْفُسِهِمْ فَقٰالُوا إِنَّکُمْ أَنْتُمُ الظّٰالِمُونَ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بیکدیگر توجه کرده،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ستمکارید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چیزهایی پرستیده‌اید که نمیتوانند از خویش دفاع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عقل خویش مراجعه کردند و باندیشه فرو رفتند و بصدق گفتار ابراهیم پی بردند و از جوابش عاجز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خداوند سخن حق را بر زبانشان جاری کرده،گفتند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سؤال از این مرد ستمکارید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حاضرند، از خودشان بپرسید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نُکِسُوا عَلیٰ رُؤُسِهِمْ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 بزیر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متحیر شدند و دانستند که خدایان سخن نمیگویند و خود به خطای خود اعتراف کرده،گفتند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عَلِمْتَ مٰا هٰؤُلاٰءِ یَنْطِقُونَ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که اینها سخن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آنها سؤال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فَتَعْبُدُونَ مِنْ دُونِ اللّٰهِ مٰا لاٰ یَنْفَعُکُمْ شَیْئاً وَ لاٰ یَضُرُّکُمْ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بدنبال</w:t>
      </w:r>
    </w:p>
    <w:p>
      <w:pPr>
        <w:pStyle w:val="BookText"/>
        <w:rPr/>
      </w:pPr>
      <w:r>
        <w:rPr>
          <w:rFonts w:ascii="IRNazanin" w:hAnsi="IRNazanin" w:eastAsia="IRNazanin"/>
          <w:color w:val="111111"/>
          <w:sz w:val="28"/>
          <w:sz w:val="28"/>
          <w:szCs w:val="28"/>
          <w:rtl w:val="true"/>
          <w:lang w:bidi="fa-IR"/>
        </w:rPr>
        <w:t>اعتراف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بتهایی پرستش می‌کنید که برای شما هیچ سود و زیانی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اگر قادر بودند بشما سود و زیان برسانند،می‌توانستند ضرر را از خود دور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هر کس قادر بر سود و زیان رساندن باشد،شایستۀ پرستش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کسی شایستۀ پرستش است که بر اصول نعمتها یعنی حیات و شهوت و قدرت و کمال عقل و ثواب و عقاب قادر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بمنظور زشت شمردن کردار 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 لَکُمْ وَ لِمٰا تَعْبُدُونَ مِنْ دُونِ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شما و بر آنچه جز خدا پرستش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کارهای شما منقطع و بی‌فایده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تفسیر و اختلاف قرائت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بنی اسرائیل سخن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تَعْقِلُونَ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بارۀ این بتهای بیجان و غیر لایق پرستش فکر نمیکنید؟ قٰالُوا حَرِّقُوهُ وَ انْصُرُوا آلِهَتَکُمْ إِنْ کُنْتُمْ فٰاعِلِینَ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اعتراض تند را از ابراهیم شنیدند،گفتند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را به آتش بسوزانید و خدایانتان را تعظیم و یاری کنید،اگر اهل یاری و کمک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پیشنهاد سوزاندن ابراهیم کرد،یکی از کردهای ایران بود که بکیفر کردارش زمین او را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گویندۀ این سخن نمرود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این پیشنهاد،مردم به جمع آوری هیزم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بیمار می‌شد،به بازماندگان خود وصیت می‌کرد که در کار جمع آوری هیزم کوتاهی نکنند و قسمتی از ترکۀ خود را برای خریداری هیزم وصیت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زنهایی بودند که 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ریسی میکردند و از اجرت آن برای سوختن ابراهیم و رضای خدایان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 می‌خریدند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هیزم بسیاری فراهم شد و آتش شعله‌ور گردید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 چه فکر میکردند که ابراهیم را چگونه در آتش بیفکنند،پی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شیطان آمد و آنها را به منجنیق آشنا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نخستین بار منجنیق ساخته شد و ابراهیم بوسیلۀ آن به آتش افکنده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یٰا نٰارُ کُونِی بَرْداً وَ سَلاٰماً عَلیٰ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ابراهیم را به آتش افکندند،گفتیم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آتش،بر ابراهیم سرد و سلامت باش و او را نسوزان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آتش جماد است و قابل خطاب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آتش را سرد و سلامت ساختیم تا او را آسیب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قِرَدَةً خٰاسِئِینَ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بصورت میمونهایی در آوردیم که دور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به آنها امر کردیم که میمون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خداوند همین طور به آتش خطاب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سرد بودن آتش وجوهی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آتش بجای حرارت ایجاد سرما کرد تا ابراهیم اذیت نشود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میان آتش و ابراهیم فاصله ایجاد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سوختن بعلل و عواملی حاصل می‌شود که در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خداوند این علل و عوامل را خنثی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مسلم است این است که خداوند آتش را از سوزاندن ابراهیم منع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کیفیت آن را خودش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العالیه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اضافه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 شدید بیش از حرارت ابراهیم را رنج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این دستور،سرما به ابراهیم صدمه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نمیکرد،سرمای آتش همیشگی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ابراهیم در منجنیق قرار گرفت و خواستند او را به آتش بیفکنند،جبرئیل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ابراهیم،السلام علیک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حاجتی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او را در آتش افکندند،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واحد یا احد یا صمد یا من لم یلد و لم یولد و لم یکن له کفواً احد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طولی نکشید که حرارت آتش فرو نشست و با جبرئیل در بوستانی سر سبز که ویژۀ خلیل خدا بود،بگفتگو پرداختند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گرامی اسلام روایت شده است که وقتی نمرود ابراهیم را به آتش افکند،جبرئیل جامه و فرشی از بهشت برایش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را به تنش کرد و فرش را برای او گسترد و با یکدیگر بگفتگو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ابراهیم جز ریسمانی نسوخت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وقت ابراهیم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أَرٰادُوا بِهِ کَیْداً فَجَعَلْنٰاهُمُ الْأَخْسَرِینَ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دربارۀ ابراهیم و در راه هلاک او نیرنگ کردند و ما ایشان را از زیانکارترین مردم ساختیم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نمرود و سپاهش مگس‌هایی مسلط کرد که گوشت آنها را خوردند و خون آنها را مکیدند و یکی از آنها بدماغ نمرود راه یافت و نابودش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میخواستند در بارۀ ابراهیم کنند به خودشان رسید</w:t>
      </w:r>
      <w:r>
        <w:rPr>
          <w:rFonts w:eastAsia="IRNazanin" w:cs="IRNazanin"/>
          <w:color w:val="111111"/>
          <w:sz w:val="28"/>
          <w:szCs w:val="28"/>
          <w:rtl w:val="true"/>
          <w:lang w:bidi="fa-IR"/>
        </w:rPr>
        <w:t>.</w:t>
      </w:r>
      <w:bookmarkStart w:id="420" w:name="pg13078_113672"/>
    </w:p>
    <w:p>
      <w:pPr>
        <w:pStyle w:val="Heading3"/>
        <w:numPr>
          <w:ilvl w:val="2"/>
          <w:numId w:val="1"/>
        </w:numPr>
        <w:rPr/>
      </w:pPr>
      <w:bookmarkStart w:id="421" w:name="__RefHeading___Toc7193467_3224264995"/>
      <w:bookmarkStart w:id="422" w:name="_Toc173"/>
      <w:bookmarkEnd w:id="420"/>
      <w:bookmarkEnd w:id="421"/>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71</w:t>
      </w:r>
      <w:r>
        <w:rPr>
          <w:rtl w:val="true"/>
        </w:rPr>
        <w:t xml:space="preserve"> </w:t>
      </w:r>
      <w:r>
        <w:rPr>
          <w:rtl w:val="true"/>
        </w:rPr>
        <w:t xml:space="preserve">تا </w:t>
      </w:r>
      <w:r>
        <w:rPr/>
        <w:t>75</w:t>
      </w:r>
      <w:r>
        <w:rPr>
          <w:rtl w:val="true"/>
        </w:rPr>
        <w:t>]</w:t>
      </w:r>
      <w:bookmarkEnd w:id="422"/>
    </w:p>
    <w:p>
      <w:pPr>
        <w:pStyle w:val="Heading4"/>
        <w:numPr>
          <w:ilvl w:val="3"/>
          <w:numId w:val="1"/>
        </w:numPr>
        <w:rPr/>
      </w:pPr>
      <w:bookmarkStart w:id="423" w:name="__RefHeading___Toc7193469_3224264995"/>
      <w:bookmarkStart w:id="424" w:name="_Toc174"/>
      <w:bookmarkEnd w:id="423"/>
      <w:r>
        <w:rPr>
          <w:rtl w:val="true"/>
        </w:rPr>
        <w:t>اشاره</w:t>
      </w:r>
      <w:bookmarkEnd w:id="424"/>
    </w:p>
    <w:p>
      <w:pPr>
        <w:pStyle w:val="BookText"/>
        <w:rPr/>
      </w:pPr>
      <w:r>
        <w:rPr>
          <w:rFonts w:ascii="Amiri" w:hAnsi="Amiri" w:eastAsia="Amiri" w:cs="Amiri"/>
          <w:color w:val="111111"/>
          <w:sz w:val="28"/>
          <w:sz w:val="28"/>
          <w:szCs w:val="28"/>
          <w:rtl w:val="true"/>
          <w:lang w:bidi="ar-SA"/>
        </w:rPr>
        <w:t xml:space="preserve">وَ نَجَّیْنٰاهُ وَ لُوطاً إِلَی اَلْأَرْضِ اَلَّتِی بٰارَکْنٰا فِیهٰا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نٰافِلَةً وَ کُلاًّ جَعَلْنٰا 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وَ أَوْحَیْنٰا إِلَیْهِمْ فِعْلَ اَلْخَیْرٰاتِ وَ إِقٰامَ اَلصَّلاٰةِ وَ إِیتٰاءَ اَلزَّکٰاةِ وَ کٰانُوا لَنٰا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آتَیْنٰاهُ حُکْماً وَ عِلْماً وَ نَجَّیْنٰاهُ مِنَ اَلْقَرْیَةِ اَلَّتِی کٰانَتْ تَعْمَلُ اَلْخَبٰائِثَ إِنَّهُمْ کٰانُوا قَوْمَ سَوْءٍ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أَدْخَلْنٰاهُ فِی رَحْمَتِنٰا إِنَّهُ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7193471_3224264995"/>
      <w:bookmarkStart w:id="426" w:name="_Toc175"/>
      <w:bookmarkEnd w:id="425"/>
      <w:r>
        <w:rPr>
          <w:rtl w:val="true"/>
        </w:rPr>
        <w:t>ترجمه</w:t>
      </w:r>
      <w:r>
        <w:rPr>
          <w:rtl w:val="true"/>
        </w:rPr>
        <w:t>:</w:t>
      </w:r>
      <w:bookmarkEnd w:id="42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و لوط را نجات داده،به سرزمینی بردیم که برای جهانیان برکتش داده بودیم و به او اسحاق و یعقوب عطا کردیم و همه را صالح گردانیدیم و آنها را پیشوایانی ساختیم که به امر ما هدایت میکردند و به آنها فعل نیکی‌ها و اقامۀ نماز و دادن زکات را وحی کردیم و آنها پرستندگان 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لوط حکم و دانش دادیم و او را از قریه‌ای که مرتکب کارهای زشت می‌شد نجات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مردمی بد و فاسق بودند و او را برحمت خود داخل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شایستگان بود</w:t>
      </w:r>
      <w:r>
        <w:rPr>
          <w:rFonts w:eastAsia="IRNazanin" w:cs="IRNazanin"/>
          <w:color w:val="111111"/>
          <w:sz w:val="28"/>
          <w:szCs w:val="28"/>
          <w:rtl w:val="true"/>
          <w:lang w:bidi="fa-IR"/>
        </w:rPr>
        <w:t>.</w:t>
      </w:r>
      <w:bookmarkStart w:id="427" w:name="pg13078_113673"/>
    </w:p>
    <w:p>
      <w:pPr>
        <w:pStyle w:val="Heading4"/>
        <w:numPr>
          <w:ilvl w:val="3"/>
          <w:numId w:val="1"/>
        </w:numPr>
        <w:rPr/>
      </w:pPr>
      <w:bookmarkStart w:id="428" w:name="__RefHeading___Toc7193473_3224264995"/>
      <w:bookmarkStart w:id="429" w:name="_Toc176"/>
      <w:bookmarkEnd w:id="427"/>
      <w:bookmarkEnd w:id="428"/>
      <w:r>
        <w:rPr>
          <w:rtl w:val="true"/>
        </w:rPr>
        <w:t>لغت</w:t>
      </w:r>
      <w:r>
        <w:rPr>
          <w:rtl w:val="true"/>
        </w:rPr>
        <w:t>:</w:t>
      </w:r>
      <w:bookmarkEnd w:id="429"/>
    </w:p>
    <w:p>
      <w:pPr>
        <w:pStyle w:val="BookText"/>
        <w:rPr/>
      </w:pP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 آن نفعی است که زائد بر حد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نافلۀ نماز زائد بر حد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غنیمت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نافلة الاعز الافضل برای خداست غنیمت کسی که عزیزتر و برتر است</w:t>
      </w:r>
      <w:r>
        <w:rPr>
          <w:rFonts w:eastAsia="IRNazanin" w:cs="IRNazanin"/>
          <w:color w:val="111111"/>
          <w:sz w:val="28"/>
          <w:szCs w:val="28"/>
          <w:rtl w:val="true"/>
          <w:lang w:bidi="fa-IR"/>
        </w:rPr>
        <w:t>.</w:t>
      </w:r>
    </w:p>
    <w:p>
      <w:pPr>
        <w:pStyle w:val="Heading4"/>
        <w:numPr>
          <w:ilvl w:val="3"/>
          <w:numId w:val="1"/>
        </w:numPr>
        <w:rPr/>
      </w:pPr>
      <w:bookmarkStart w:id="430" w:name="__RefHeading___Toc7193475_3224264995"/>
      <w:bookmarkStart w:id="431" w:name="_Toc177"/>
      <w:bookmarkEnd w:id="430"/>
      <w:r>
        <w:rPr>
          <w:rtl w:val="true"/>
        </w:rPr>
        <w:t>اعراب</w:t>
      </w:r>
      <w:r>
        <w:rPr>
          <w:rtl w:val="true"/>
        </w:rPr>
        <w:t>:</w:t>
      </w:r>
      <w:bookmarkEnd w:id="431"/>
    </w:p>
    <w:p>
      <w:pPr>
        <w:pStyle w:val="BookText"/>
        <w:rPr/>
      </w:pPr>
      <w:r>
        <w:rPr>
          <w:rFonts w:ascii="IRNazanin" w:hAnsi="IRNazanin" w:eastAsia="IRNazanin"/>
          <w:color w:val="111111"/>
          <w:sz w:val="28"/>
          <w:sz w:val="28"/>
          <w:szCs w:val="28"/>
          <w:rtl w:val="true"/>
          <w:lang w:bidi="fa-IR"/>
        </w:rPr>
        <w:t>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بقولی مفعول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مفعول آن محذوف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تاء آن بخاطر اضافه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فعل مقدر و مفسر آن فعل بعد و در این صورت جملۀ فعلیه عطف شده بر جملۀ فعلیه و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قوم یا خبر بعد از خبر</w:t>
      </w:r>
      <w:r>
        <w:rPr>
          <w:rFonts w:eastAsia="IRNazanin" w:cs="IRNazanin"/>
          <w:color w:val="111111"/>
          <w:sz w:val="28"/>
          <w:szCs w:val="28"/>
          <w:rtl w:val="true"/>
          <w:lang w:bidi="fa-IR"/>
        </w:rPr>
        <w:t>.</w:t>
      </w:r>
    </w:p>
    <w:p>
      <w:pPr>
        <w:pStyle w:val="Heading4"/>
        <w:numPr>
          <w:ilvl w:val="3"/>
          <w:numId w:val="1"/>
        </w:numPr>
        <w:rPr/>
      </w:pPr>
      <w:bookmarkStart w:id="432" w:name="__RefHeading___Toc7193477_3224264995"/>
      <w:bookmarkStart w:id="433" w:name="_Toc178"/>
      <w:bookmarkEnd w:id="432"/>
      <w:r>
        <w:rPr>
          <w:rtl w:val="true"/>
        </w:rPr>
        <w:t>مقصود</w:t>
      </w:r>
      <w:r>
        <w:rPr>
          <w:rtl w:val="true"/>
        </w:rPr>
        <w:t>:</w:t>
      </w:r>
      <w:bookmarkEnd w:id="433"/>
    </w:p>
    <w:p>
      <w:pPr>
        <w:pStyle w:val="BookText"/>
        <w:rPr/>
      </w:pPr>
      <w:r>
        <w:rPr>
          <w:rFonts w:ascii="IRNazanin" w:hAnsi="IRNazanin" w:eastAsia="IRNazanin"/>
          <w:color w:val="111111"/>
          <w:sz w:val="28"/>
          <w:sz w:val="28"/>
          <w:szCs w:val="28"/>
          <w:rtl w:val="true"/>
          <w:lang w:bidi="fa-IR"/>
        </w:rPr>
        <w:t>اکنون خداوند تمام نعمت خود را دربارۀ ابراهیم شرح داده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نَجَّیْنٰاهُ وَ لُوطاً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برادر زاده‌اش لوط را نجات دادیم و رفعت بخشیدیم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الْأَرْضِ الَّتِی بٰارَکْنٰا فِیهٰا لِلْعٰالَمِینَ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سرزمینی بردیم که دارای خیر و برکت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سرزمین شام بود،که همۀ نعمتها در آن فراوان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بیت المقدس بود که جایگاه انبیاست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بود که در آنجا کعبۀ مقدس و اولین خانۀ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إِسْحٰاقَ وَ یَعْقُوبَ نٰافِلَةً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را به او بخشیدیم و اضافه بر آن یعقوب را هم که ابراهیم دعا نکرده بود،بوی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یعقوب نافله یعنی بخشش زائده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بارۀ اسحاق دعا کرده،گفته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مِنَ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اسحاق نافله است و هم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دو را بدون استحقاق</w:t>
      </w:r>
    </w:p>
    <w:p>
      <w:pPr>
        <w:pStyle w:val="BookText"/>
        <w:rPr/>
      </w:pPr>
      <w:r>
        <w:rPr>
          <w:rFonts w:ascii="IRNazanin" w:hAnsi="IRNazanin" w:eastAsia="IRNazanin"/>
          <w:color w:val="111111"/>
          <w:sz w:val="28"/>
          <w:sz w:val="28"/>
          <w:szCs w:val="28"/>
          <w:rtl w:val="true"/>
          <w:lang w:bidi="fa-IR"/>
        </w:rPr>
        <w:t>به او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کُلاًّ جَعَلْنٰا صٰالِحِینَ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یعقوب و اسحاق را برای نبوت و رسالت شایستگی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کردیم که آنها صالحند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این جمله ثنای جمیل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 یَهْدُونَ بِأَمْرِنٰا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پیشوایانی قرار دادیم که گفتار و کردارشان مورد اقتدای مردم بود و مردم را براه حق و دین مستقیم هدایت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آنها پیروی کند،نعمت ما نصیب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إِلَیْهِمْ فِعْلَ الْخَیْرٰاتِ وَ إِقٰامَ الصَّلاٰةِ وَ إِیتٰاءَ الزَّکٰاةِ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برنامه‌های نبوت و بپاداری نماز و ادای زکات را به آنها وحی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لَنٰا عٰابِدِینَ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عبادت ما مخلص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لُوطاً آتَیْنٰاهُ حُکْماً وَ عِلْماً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بلوط حکمت یا نبوت و دانش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او را حاکم در میان مردم برای فصل خصومت قرار دادیم و دانش مورد نیازش را به او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نَجَّیْنٰاهُ مِنَ الْقَرْیَةِ الَّتِی کٰانَتْ تَعْمَلُ الْخَبٰائِثَ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قریۀ سدوم که مردمش مرتکب لواط می‌شدند و راه زنی میکردند و در مجالس خود ضرطه میدادند، نجات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بارۀ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لَتَأْتُونَ الرِّجٰالَ وَ تَقْطَعُونَ السَّبِیلَ وَ تَأْتُونَ فِی نٰادِیکُمُ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قَوْمَ سَوْءٍ 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مردمی بودند بد کار و از طاعت خداوند بیرون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أَدْخَلْنٰاهُ فِی رَحْمَتِنٰا إِنَّهُ مِنَ الصّٰالِحِینَ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را داخل در منت و نعمت خود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رفتار خود را اصلاح کرده و از زشتی‌ها دور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انبیا بود</w:t>
      </w:r>
      <w:r>
        <w:rPr>
          <w:rFonts w:eastAsia="IRNazanin" w:cs="IRNazanin"/>
          <w:color w:val="111111"/>
          <w:sz w:val="28"/>
          <w:szCs w:val="28"/>
          <w:rtl w:val="true"/>
          <w:lang w:bidi="fa-IR"/>
        </w:rPr>
        <w:t>.</w:t>
      </w:r>
      <w:bookmarkStart w:id="434" w:name="pg13078_113675"/>
    </w:p>
    <w:p>
      <w:pPr>
        <w:pStyle w:val="Heading3"/>
        <w:numPr>
          <w:ilvl w:val="2"/>
          <w:numId w:val="1"/>
        </w:numPr>
        <w:rPr/>
      </w:pPr>
      <w:bookmarkStart w:id="435" w:name="__RefHeading___Toc7193479_3224264995"/>
      <w:bookmarkStart w:id="436" w:name="_Toc179"/>
      <w:bookmarkEnd w:id="434"/>
      <w:bookmarkEnd w:id="435"/>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76</w:t>
      </w:r>
      <w:r>
        <w:rPr>
          <w:rtl w:val="true"/>
        </w:rPr>
        <w:t xml:space="preserve"> </w:t>
      </w:r>
      <w:r>
        <w:rPr>
          <w:rtl w:val="true"/>
        </w:rPr>
        <w:t xml:space="preserve">تا </w:t>
      </w:r>
      <w:r>
        <w:rPr/>
        <w:t>80</w:t>
      </w:r>
      <w:r>
        <w:rPr>
          <w:rtl w:val="true"/>
        </w:rPr>
        <w:t>]</w:t>
      </w:r>
      <w:bookmarkEnd w:id="436"/>
    </w:p>
    <w:p>
      <w:pPr>
        <w:pStyle w:val="Heading4"/>
        <w:numPr>
          <w:ilvl w:val="3"/>
          <w:numId w:val="1"/>
        </w:numPr>
        <w:rPr/>
      </w:pPr>
      <w:bookmarkStart w:id="437" w:name="__RefHeading___Toc7193481_3224264995"/>
      <w:bookmarkStart w:id="438" w:name="_Toc180"/>
      <w:bookmarkEnd w:id="437"/>
      <w:r>
        <w:rPr>
          <w:rtl w:val="true"/>
        </w:rPr>
        <w:t>اشاره</w:t>
      </w:r>
      <w:bookmarkEnd w:id="438"/>
    </w:p>
    <w:p>
      <w:pPr>
        <w:pStyle w:val="BookText"/>
        <w:rPr/>
      </w:pPr>
      <w:r>
        <w:rPr>
          <w:rFonts w:ascii="Amiri" w:hAnsi="Amiri" w:eastAsia="Amiri" w:cs="Amiri"/>
          <w:color w:val="111111"/>
          <w:sz w:val="28"/>
          <w:sz w:val="28"/>
          <w:szCs w:val="28"/>
          <w:rtl w:val="true"/>
          <w:lang w:bidi="ar-SA"/>
        </w:rPr>
        <w:t xml:space="preserve">وَ نُوحاً إِذْ نٰادیٰ مِنْ قَبْلُ فَاسْتَجَبْنٰا لَهُ فَنَجَّیْنٰاهُ وَ أَهْلَهُ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 مِنَ اَلْقَوْمِ اَلَّذِینَ کَذَّبُوا بِآیٰاتِنٰا إِنَّهُمْ کٰانُوا قَوْمَ سَوْءٍ فَأَغْرَقْنٰاهُمْ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دٰاوُدَ وَ سُلَیْمٰانَ إِذْ یَحْکُمٰانِ فِی اَلْحَرْثِ إِذْ نَفَشَتْ فِیهِ غَنَمُ اَلْقَوْمِ وَ کُنّٰا لِحُکْمِهِمْ 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سُلَیْمٰانَ وَ کُلاًّ آتَیْنٰا حُکْماً وَ عِلْماً وَ سَخَّرْنٰا مَعَ دٰاوُدَ اَلْجِبٰالَ یُسَبِّحْنَ وَ اَلطَّیْرَ وَ کُنّٰا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عَلَّمْنٰاهُ صَنْعَةَ لَبُوسٍ لَکُمْ لِتُحْصِنَکُمْ مِنْ بَأْسِکُمْ فَهَلْ أَنْتُمْ شٰاکِرُونَ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7193483_3224264995"/>
      <w:bookmarkStart w:id="440" w:name="_Toc181"/>
      <w:bookmarkEnd w:id="439"/>
      <w:r>
        <w:rPr>
          <w:rtl w:val="true"/>
        </w:rPr>
        <w:t>ترجمه</w:t>
      </w:r>
      <w:r>
        <w:rPr>
          <w:rtl w:val="true"/>
        </w:rPr>
        <w:t>:</w:t>
      </w:r>
      <w:bookmarkEnd w:id="44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 از آن نوح را حکم و علم دادیم که خدا را ندا کرد و اجابتش کردیم و او را و اهلش را از اندوه بزرگ نجات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قومی که آیات ما را تکذیب میکردند،یاری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مردم بدی بودند و همه را غرق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 داوود و سلیمان را که در بارۀ گوسفندان قوم که شب هنگام بمزرعه ریخته بودند،حکم کردند و بحکم آنها شاهد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را به سلیمان تعلیم دادیم و بهر کدام حکم</w:t>
      </w:r>
      <w:bookmarkStart w:id="441" w:name="pg13078_113676"/>
    </w:p>
    <w:p>
      <w:pPr>
        <w:pStyle w:val="BookText"/>
        <w:rPr/>
      </w:pPr>
      <w:bookmarkEnd w:id="441"/>
      <w:r>
        <w:rPr>
          <w:rFonts w:ascii="IRNazanin" w:hAnsi="IRNazanin" w:eastAsia="IRNazanin"/>
          <w:color w:val="111111"/>
          <w:sz w:val="28"/>
          <w:sz w:val="28"/>
          <w:szCs w:val="28"/>
          <w:rtl w:val="true"/>
          <w:lang w:bidi="fa-IR"/>
        </w:rPr>
        <w:t>و علم عطا کردیم و کوه‌ها را با داوود تسخیر کردیم که با مرغان تسبیح میکردند و ما کنندۀ اینکار بودیم و بداوود صنعت زره آموختیم تا شما را از ضربت سلاح دشمن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شاکرید؟</w:t>
      </w:r>
    </w:p>
    <w:p>
      <w:pPr>
        <w:pStyle w:val="Heading4"/>
        <w:numPr>
          <w:ilvl w:val="3"/>
          <w:numId w:val="1"/>
        </w:numPr>
        <w:rPr/>
      </w:pPr>
      <w:bookmarkStart w:id="442" w:name="__RefHeading___Toc7193485_3224264995"/>
      <w:bookmarkStart w:id="443" w:name="_Toc182"/>
      <w:bookmarkEnd w:id="442"/>
      <w:r>
        <w:rPr>
          <w:rtl w:val="true"/>
        </w:rPr>
        <w:t>قرائت</w:t>
      </w:r>
      <w:r>
        <w:rPr>
          <w:rtl w:val="true"/>
        </w:rPr>
        <w:t>:</w:t>
      </w:r>
      <w:bookmarkEnd w:id="443"/>
    </w:p>
    <w:p>
      <w:pPr>
        <w:pStyle w:val="BookText"/>
        <w:rPr/>
      </w:pPr>
      <w:r>
        <w:rPr>
          <w:rFonts w:ascii="IRNazanin" w:hAnsi="IRNazanin" w:eastAsia="IRNazanin"/>
          <w:color w:val="111111"/>
          <w:sz w:val="28"/>
          <w:sz w:val="28"/>
          <w:szCs w:val="28"/>
          <w:rtl w:val="true"/>
          <w:lang w:bidi="fa-IR"/>
        </w:rPr>
        <w:t>لتحصنکم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ابن عامر و حفص از عاصم و روح و زید بتاء و ابو بکر از عاصم و رویس از یعقوب به نون و دیگران بیاء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یاء بخوانیم ضمیر فاعل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 و اگر به تاء بخوانیم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برمیگردد و اگر به نون بخوانیم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w:t>
      </w:r>
    </w:p>
    <w:p>
      <w:pPr>
        <w:pStyle w:val="Heading4"/>
        <w:numPr>
          <w:ilvl w:val="3"/>
          <w:numId w:val="1"/>
        </w:numPr>
        <w:rPr/>
      </w:pPr>
      <w:bookmarkStart w:id="444" w:name="__RefHeading___Toc7193487_3224264995"/>
      <w:bookmarkStart w:id="445" w:name="_Toc183"/>
      <w:bookmarkEnd w:id="444"/>
      <w:r>
        <w:rPr>
          <w:rtl w:val="true"/>
        </w:rPr>
        <w:t>لغت</w:t>
      </w:r>
      <w:r>
        <w:rPr>
          <w:rtl w:val="true"/>
        </w:rPr>
        <w:t>:</w:t>
      </w:r>
      <w:bookmarkEnd w:id="445"/>
    </w:p>
    <w:p>
      <w:pPr>
        <w:pStyle w:val="BookText"/>
        <w:rPr/>
      </w:pPr>
      <w:r>
        <w:rPr>
          <w:rFonts w:ascii="IRNazanin" w:hAnsi="IRNazanin" w:eastAsia="IRNazanin"/>
          <w:color w:val="111111"/>
          <w:sz w:val="28"/>
          <w:sz w:val="28"/>
          <w:szCs w:val="28"/>
          <w:rtl w:val="true"/>
          <w:lang w:bidi="fa-IR"/>
        </w:rPr>
        <w:t>نفش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یافتن گوسفند و شتر در شب بمزرعه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یا شمشیر یا نیزه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پوشیده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زره باشد خواه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کردن</w:t>
      </w:r>
      <w:r>
        <w:rPr>
          <w:rFonts w:eastAsia="IRNazanin" w:cs="IRNazanin"/>
          <w:color w:val="111111"/>
          <w:sz w:val="28"/>
          <w:szCs w:val="28"/>
          <w:rtl w:val="true"/>
          <w:lang w:bidi="fa-IR"/>
        </w:rPr>
        <w:t>.</w:t>
      </w:r>
    </w:p>
    <w:p>
      <w:pPr>
        <w:pStyle w:val="Heading4"/>
        <w:numPr>
          <w:ilvl w:val="3"/>
          <w:numId w:val="1"/>
        </w:numPr>
        <w:rPr/>
      </w:pPr>
      <w:bookmarkStart w:id="446" w:name="__RefHeading___Toc7193489_3224264995"/>
      <w:bookmarkStart w:id="447" w:name="_Toc184"/>
      <w:bookmarkEnd w:id="446"/>
      <w:r>
        <w:rPr>
          <w:rtl w:val="true"/>
        </w:rPr>
        <w:t>اعراب</w:t>
      </w:r>
      <w:r>
        <w:rPr>
          <w:rtl w:val="true"/>
        </w:rPr>
        <w:t>:</w:t>
      </w:r>
      <w:bookmarkEnd w:id="447"/>
    </w:p>
    <w:p>
      <w:pPr>
        <w:pStyle w:val="BookText"/>
        <w:rPr/>
      </w:pPr>
      <w:r>
        <w:rPr>
          <w:rFonts w:ascii="IRNazanin" w:hAnsi="IRNazanin" w:eastAsia="IRNazanin"/>
          <w:color w:val="111111"/>
          <w:sz w:val="28"/>
          <w:sz w:val="28"/>
          <w:szCs w:val="28"/>
          <w:rtl w:val="true"/>
          <w:lang w:bidi="fa-IR"/>
        </w:rPr>
        <w:t>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نَفَشَتْ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کُنّٰا لِحُکْمِهِمْ شٰاهِدِینَ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یسبحن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مفعول معه</w:t>
      </w:r>
      <w:r>
        <w:rPr>
          <w:rFonts w:eastAsia="IRNazanin" w:cs="IRNazanin"/>
          <w:color w:val="111111"/>
          <w:sz w:val="28"/>
          <w:szCs w:val="28"/>
          <w:rtl w:val="true"/>
          <w:lang w:bidi="fa-IR"/>
        </w:rPr>
        <w:t>.</w:t>
      </w:r>
    </w:p>
    <w:p>
      <w:pPr>
        <w:pStyle w:val="Heading4"/>
        <w:numPr>
          <w:ilvl w:val="3"/>
          <w:numId w:val="1"/>
        </w:numPr>
        <w:rPr/>
      </w:pPr>
      <w:bookmarkStart w:id="448" w:name="__RefHeading___Toc7193491_3224264995"/>
      <w:bookmarkStart w:id="449" w:name="_Toc185"/>
      <w:bookmarkEnd w:id="448"/>
      <w:r>
        <w:rPr>
          <w:rtl w:val="true"/>
        </w:rPr>
        <w:t>مقصود</w:t>
      </w:r>
      <w:r>
        <w:rPr>
          <w:rtl w:val="true"/>
        </w:rPr>
        <w:t>:</w:t>
      </w:r>
      <w:bookmarkEnd w:id="449"/>
    </w:p>
    <w:p>
      <w:pPr>
        <w:pStyle w:val="BookText"/>
        <w:rPr/>
      </w:pPr>
      <w:r>
        <w:rPr>
          <w:rFonts w:ascii="IRNazanin" w:hAnsi="IRNazanin" w:eastAsia="IRNazanin"/>
          <w:color w:val="111111"/>
          <w:sz w:val="28"/>
          <w:sz w:val="28"/>
          <w:szCs w:val="28"/>
          <w:rtl w:val="true"/>
          <w:lang w:bidi="fa-IR"/>
        </w:rPr>
        <w:t>بدنبال قصۀ ابراهیم و لوط،بذکر داستان نوح و داوود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نُوحاً إِذْ نٰادیٰ مِنْ قَبْلُ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لوط و ابراهیم،نوح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لاٰ تَذَرْ عَلَی الْأَرْضِ مِنَ الْکٰافِرِینَ دَیّٰاراً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خدایا،از مردم کافر احدی بر روی زمین</w:t>
      </w:r>
    </w:p>
    <w:p>
      <w:pPr>
        <w:pStyle w:val="BookText"/>
        <w:rPr/>
      </w:pPr>
      <w:r>
        <w:rPr>
          <w:rFonts w:ascii="IRNazanin" w:hAnsi="IRNazanin" w:eastAsia="IRNazanin"/>
          <w:color w:val="111111"/>
          <w:sz w:val="28"/>
          <w:sz w:val="28"/>
          <w:szCs w:val="28"/>
          <w:rtl w:val="true"/>
          <w:lang w:bidi="fa-IR"/>
        </w:rPr>
        <w:t>باقی نگذار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مَغْلُوبٌ فَانْتَصِرْ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مغلوبم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یاریم کن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فَاسْتَجَبْنٰا لَهُ فَنَجَّیْنٰاهُ وَ أَهْلَهُ مِنَ الْکَرْبِ الْعَظِیمِ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او را مستجاب کردیم و خود و اهلش را از غم شدید که سوز و گداز آن دل را می‌گداخت،نجات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غم شدید همان اذیتهایی بود که در مدتی دراز از آنها 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تحمل اهانت از مردم پست از همه چیز دشوارتر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نَصَرْنٰاهُ مِنَ الْقَوْمِ الَّذِینَ کَذَّبُوا بِآیٰاتِنٰا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را یاری کردیم و شر دشمن بدخواه که آیات ما را تکذیب میکرد،از سر او کوتاه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 قَوْمَ سَوْءٍ فَأَغْرَقْنٰاهُمْ أَجْمَعِینَ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کوچک و زن و مرد ایشان مردم بدی بودند و ما همه را هلاک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دٰاوُدَ وَ سُلَیْمٰانَ إِذْ یَحْکُمٰانِ فِی الْحَرْثِ إِذْ نَفَشَتْ فِیهِ غَنَمُ الْقَوْمِ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بداوود و سلیمان حکم و علم دادیم و آنها در بارۀ گوسفندان قوم که شبانه بمزرعه ریخته بودند،حکم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کُنّٰا لِحُکْمِهِمْ شٰاهِدِینَ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بحکم آنها عالم و گواه بودیم و هیچ چیز از ما پنهان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 اینکه داوود و سلیمان دو تن بیش نیستند،ضمیر جمع آورده و نظر به اصحاب دعوی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بارۀ چه بود؟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زراعتی بود که گوسفندان قوم شبانه آنها را خورده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انگور بود که خوشه برآورده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حکم کرد که گوسفندان برای صاحب باغ یا مزرعه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به صاحب گوسفند داده شود تا سرپرستی کند و بصورت اولش درآورد و در همین مدت گوسفندان هم نزد صاحب باغ باشد و از منافع آنها استفاده کند،از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طور روایت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سلیمان این حکم را وحی کرد و بوسیلۀ آن حکم داوود را نسخ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سلیمان اجتهادی کرده باشد بر خلاف اجتهاد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w:t>
      </w:r>
    </w:p>
    <w:p>
      <w:pPr>
        <w:pStyle w:val="BookText"/>
        <w:rPr/>
      </w:pPr>
      <w:r>
        <w:rPr>
          <w:rFonts w:ascii="IRNazanin" w:hAnsi="IRNazanin" w:eastAsia="IRNazanin"/>
          <w:color w:val="111111"/>
          <w:sz w:val="28"/>
          <w:sz w:val="28"/>
          <w:szCs w:val="28"/>
          <w:rtl w:val="true"/>
          <w:lang w:bidi="fa-IR"/>
        </w:rPr>
        <w:t>انبیاء اجتهاد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این مطلب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روی اجتهاد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رأی مجتهد را قبول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رأی پیامبر بالاتر از رأی مجتهد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پیامبر از راه وحی است و کسی از راه وحی دسترسی بعلم دارد،چه لزومی دارد که دست بدامن اجتهاد ظنی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ظنی در جاهای مخصوصی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قیمت کالا و چیزی که تلف شده و ما به التفاوت جنایات و جزای صید و قبله و نظائر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 پیامبر اجتهاد کند،دیگران هم جایز است،در اجتهاد خویش با او مخالفت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مجتهدی در اجتهاد با مجتهد دیگر مخالفت می‌کند و مخالفت پیامبر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خدا در بارۀ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یَنْطِقُ عَنِ الْهَویٰ إِنْ هُوَ إِلاّٰ وَحْیٌ یُوحیٰ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روی هوی سخن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سخن او جز وحیی که به او می‌رسد و این مؤید عقیدۀ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فَفَهَّمْنٰاهٰا سُلَیْمٰانَ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سلیمان روش قضاوت را فهماندیم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این حکم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از پیامبر گرامی اسلام آمده است که سلیمان حکم کرد که یک شب صاحب گله باغ را حفظ کند و یک شب صاحب باغ گله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کُلاًّ آتَیْنٰا حُکْماً وَ عِلْماً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بهر یک از آنها حکمت و دانش و علم دین عطا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سَخَّرْنٰا مَعَ دٰاوُدَ الْجِبٰالَ یُسَبِّحْنَ وَ الطَّیْرَ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داوود حرکت میکرد،کوه نیز حرکت میکرد و این خود آیت و معجزی عظیم بود که انسان را به تسبیح و تنزیه خدا از هر عیبی وا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مرغان نیز مسخر او بودند و این خود دلالت داشت بر قدرت آن تسخیر کننده‌ای که همه چیز در کف قدرت اوست و بیننده را به تسبیح وامیداشت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کوه‌ها و مرغان بهنگام تسبیح داوود با او همصدا می‌شدند و او را پاسخ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معجزۀ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کُنّٰا فٰاعِلِینَ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این کارها قادریم و برای اظهار نبوت او این کارها را انجام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عَلَّمْنٰاهُ صَنْعَةَ لَبُوسٍ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داوود صنعت زره آموختیم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زره ساخت،او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صفحه‌های آهن را در دست او مثل خمیر نرم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را فتیله می‌کرد و بصورت حلقه در می‌آورد و بهم می‌بافت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هم سبک بود و هم استحکام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لِتُحْصِنَکُمْ مِنْ بَأْسِکُمْ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بود که زره را به تن کنید و در جنگها سلاح دشمن به بدن شما کارگر نیفتد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أَنْتُمْ شٰاکِرُونَ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شکر نعمتهایی را که خدا به شما و انبیاء داده است،بجا می‌آورید؟یعنی بجا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نعمتی که به انبیا داده بمردم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نرم شدن آهن برای داوود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پادشاه بود و در میان مردم بطور ناشناخته گردش میکرد تا رفتار عمال و حکام را زیر نظر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جبرئیل بصورت یک بشر نزد او آمد و بر او سلام کرد و او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چگونه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 خوب است جز اینکه یک خوی بد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المال مسلمین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قسم خورده است که از بیت المال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مشاهده کرد که سوگندش راست است،آهن را برایش نرم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أَلَنّٰا لَهُ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لقمان حکیم نزد او آمد و دید که با آهن زره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کرد تا کارش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برخاست و پوشید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خوبی است برای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الصمت حکمة و قلیل فاعله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حکمت است و اشخاصی که سکوت کنند،کمند</w:t>
      </w:r>
      <w:r>
        <w:rPr>
          <w:rFonts w:eastAsia="IRNazanin" w:cs="IRNazanin"/>
          <w:color w:val="111111"/>
          <w:sz w:val="28"/>
          <w:szCs w:val="28"/>
          <w:rtl w:val="true"/>
          <w:lang w:bidi="fa-IR"/>
        </w:rPr>
        <w:t>.</w:t>
      </w:r>
      <w:bookmarkStart w:id="450" w:name="pg13078_113680"/>
    </w:p>
    <w:p>
      <w:pPr>
        <w:pStyle w:val="Heading3"/>
        <w:numPr>
          <w:ilvl w:val="2"/>
          <w:numId w:val="1"/>
        </w:numPr>
        <w:rPr/>
      </w:pPr>
      <w:bookmarkStart w:id="451" w:name="__RefHeading___Toc7193493_3224264995"/>
      <w:bookmarkStart w:id="452" w:name="_Toc186"/>
      <w:bookmarkEnd w:id="450"/>
      <w:bookmarkEnd w:id="451"/>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81</w:t>
      </w:r>
      <w:r>
        <w:rPr>
          <w:rtl w:val="true"/>
        </w:rPr>
        <w:t xml:space="preserve"> </w:t>
      </w:r>
      <w:r>
        <w:rPr>
          <w:rtl w:val="true"/>
        </w:rPr>
        <w:t xml:space="preserve">تا </w:t>
      </w:r>
      <w:r>
        <w:rPr/>
        <w:t>86</w:t>
      </w:r>
      <w:r>
        <w:rPr>
          <w:rtl w:val="true"/>
        </w:rPr>
        <w:t>]</w:t>
      </w:r>
      <w:bookmarkEnd w:id="452"/>
    </w:p>
    <w:p>
      <w:pPr>
        <w:pStyle w:val="Heading4"/>
        <w:numPr>
          <w:ilvl w:val="3"/>
          <w:numId w:val="1"/>
        </w:numPr>
        <w:rPr/>
      </w:pPr>
      <w:bookmarkStart w:id="453" w:name="__RefHeading___Toc7193495_3224264995"/>
      <w:bookmarkStart w:id="454" w:name="_Toc187"/>
      <w:bookmarkEnd w:id="453"/>
      <w:r>
        <w:rPr>
          <w:rtl w:val="true"/>
        </w:rPr>
        <w:t>اشاره</w:t>
      </w:r>
      <w:bookmarkEnd w:id="454"/>
    </w:p>
    <w:p>
      <w:pPr>
        <w:pStyle w:val="BookText"/>
        <w:rPr/>
      </w:pPr>
      <w:r>
        <w:rPr>
          <w:rFonts w:ascii="Amiri" w:hAnsi="Amiri" w:eastAsia="Amiri" w:cs="Amiri"/>
          <w:color w:val="111111"/>
          <w:sz w:val="28"/>
          <w:sz w:val="28"/>
          <w:szCs w:val="28"/>
          <w:rtl w:val="true"/>
          <w:lang w:bidi="ar-SA"/>
        </w:rPr>
        <w:t xml:space="preserve">وَ لِسُلَیْمٰانَ اَلرِّیحَ عٰاصِفَةً تَجْرِی بِأَمْرِهِ إِلیٰ اَلْأَرْضِ اَلَّتِی بٰارَکْنٰا فِیهٰا وَ کُنّٰا بِکُلِّ شَیْءٍ 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اَلشَّیٰاطِینِ مَنْ یَغُوصُونَ لَهُ وَ یَعْمَلُونَ عَمَلاً دُونَ ذٰلِکَ وَ کُنّٰا لَهُمْ 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أَیُّوبَ إِذْ نٰادیٰ رَبَّهُ أَنِّی مَسَّنِیَ اَلضُّرُّ وَ أَنْتَ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فَکَشَفْنٰا مٰا بِهِ مِنْ ضُرٍّ وَ آتَیْنٰاهُ أَهْلَهُ وَ مِثْلَهُمْ مَعَهُمْ رَحْمَةً مِنْ عِنْدِنٰا وَ ذِکْریٰ لِلْعٰابِدِینَ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إِسْمٰاعِیلَ وَ إِدْرِیسَ وَ ذَا اَلْکِفْلِ کُلٌّ مِنَ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أَدْخَلْنٰاهُمْ فِی رَحْمَتِنٰا إِنَّهُمْ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7193497_3224264995"/>
      <w:bookmarkStart w:id="456" w:name="_Toc188"/>
      <w:bookmarkEnd w:id="455"/>
      <w:r>
        <w:rPr>
          <w:rtl w:val="true"/>
        </w:rPr>
        <w:t>ترجمه</w:t>
      </w:r>
      <w:r>
        <w:rPr>
          <w:rtl w:val="true"/>
        </w:rPr>
        <w:t>:</w:t>
      </w:r>
      <w:bookmarkEnd w:id="45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باد و زنده را برای سلیمان تسخیر کردیم تا به فرمانش بسوی زمینی که در آن برکت گذاشتیم جریان یابد و ما بهر چیزی داناییم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شیطانها برای او غواصی میکردند و کارهایی جز آن انجام میدادند و ما حافظ آنها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w:t>
      </w:r>
      <w:bookmarkStart w:id="457" w:name="pg13078_113681"/>
    </w:p>
    <w:p>
      <w:pPr>
        <w:pStyle w:val="BookText"/>
        <w:rPr/>
      </w:pPr>
      <w:bookmarkEnd w:id="457"/>
      <w:r>
        <w:rPr>
          <w:rFonts w:ascii="IRNazanin" w:hAnsi="IRNazanin" w:eastAsia="IRNazanin"/>
          <w:color w:val="111111"/>
          <w:sz w:val="28"/>
          <w:sz w:val="28"/>
          <w:szCs w:val="28"/>
          <w:rtl w:val="true"/>
          <w:lang w:bidi="fa-IR"/>
        </w:rPr>
        <w:t>ایوب را هنگامی که خدای خود را ندا کرد که بمن زیان رسیده است و تو ارحم الراحمینی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اجابت کردیم و زیان او را برداشتیم و اهلش را به او دادیم و مثل اهلش را با اهلش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از جانب ما و تذکری برای پرستندگان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 اسماعیل و ادریس و ذا الکفل را که همگی از صابران بودند و آنها را در رحمت خویش داخل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صالحان بودند</w:t>
      </w:r>
      <w:r>
        <w:rPr>
          <w:rFonts w:eastAsia="IRNazanin" w:cs="IRNazanin"/>
          <w:color w:val="111111"/>
          <w:sz w:val="28"/>
          <w:szCs w:val="28"/>
          <w:rtl w:val="true"/>
          <w:lang w:bidi="fa-IR"/>
        </w:rPr>
        <w:t>.</w:t>
      </w:r>
    </w:p>
    <w:p>
      <w:pPr>
        <w:pStyle w:val="Heading4"/>
        <w:numPr>
          <w:ilvl w:val="3"/>
          <w:numId w:val="1"/>
        </w:numPr>
        <w:rPr/>
      </w:pPr>
      <w:bookmarkStart w:id="458" w:name="__RefHeading___Toc7193499_3224264995"/>
      <w:bookmarkStart w:id="459" w:name="_Toc189"/>
      <w:bookmarkEnd w:id="458"/>
      <w:r>
        <w:rPr>
          <w:rtl w:val="true"/>
        </w:rPr>
        <w:t>لغت</w:t>
      </w:r>
      <w:r>
        <w:rPr>
          <w:rtl w:val="true"/>
        </w:rPr>
        <w:t>:</w:t>
      </w:r>
      <w:bookmarkEnd w:id="459"/>
    </w:p>
    <w:p>
      <w:pPr>
        <w:pStyle w:val="BookText"/>
        <w:rPr/>
      </w:pP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شدید باد</w:t>
      </w:r>
      <w:r>
        <w:rPr>
          <w:rFonts w:eastAsia="IRNazanin" w:cs="IRNazanin"/>
          <w:color w:val="111111"/>
          <w:sz w:val="28"/>
          <w:szCs w:val="28"/>
          <w:rtl w:val="true"/>
          <w:lang w:bidi="fa-IR"/>
        </w:rPr>
        <w:t>.</w:t>
      </w:r>
    </w:p>
    <w:p>
      <w:pPr>
        <w:pStyle w:val="Heading4"/>
        <w:numPr>
          <w:ilvl w:val="3"/>
          <w:numId w:val="1"/>
        </w:numPr>
        <w:rPr/>
      </w:pPr>
      <w:bookmarkStart w:id="460" w:name="__RefHeading___Toc7193501_3224264995"/>
      <w:bookmarkStart w:id="461" w:name="_Toc190"/>
      <w:bookmarkEnd w:id="460"/>
      <w:r>
        <w:rPr>
          <w:rtl w:val="true"/>
        </w:rPr>
        <w:t>اعراب</w:t>
      </w:r>
      <w:r>
        <w:rPr>
          <w:rtl w:val="true"/>
        </w:rPr>
        <w:t>:</w:t>
      </w:r>
      <w:bookmarkEnd w:id="461"/>
    </w:p>
    <w:p>
      <w:pPr>
        <w:pStyle w:val="BookText"/>
        <w:rPr/>
      </w:pPr>
      <w:r>
        <w:rPr>
          <w:rFonts w:ascii="IRNazanin" w:hAnsi="IRNazanin" w:eastAsia="IRNazanin"/>
          <w:color w:val="111111"/>
          <w:sz w:val="28"/>
          <w:sz w:val="28"/>
          <w:szCs w:val="28"/>
          <w:rtl w:val="true"/>
          <w:lang w:bidi="fa-IR"/>
        </w:rPr>
        <w:t>لسلیمان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تَجْرِی بِأَمْرِهِ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یَغُوصُونَ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الشَّیٰاطِینِ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بعد از صفت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 مثلهم کائنین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7193503_3224264995"/>
      <w:bookmarkStart w:id="463" w:name="_Toc191"/>
      <w:bookmarkEnd w:id="462"/>
      <w:r>
        <w:rPr>
          <w:rtl w:val="true"/>
        </w:rPr>
        <w:t>مقصود</w:t>
      </w:r>
      <w:r>
        <w:rPr>
          <w:rtl w:val="true"/>
        </w:rPr>
        <w:t>:</w:t>
      </w:r>
      <w:bookmarkEnd w:id="463"/>
    </w:p>
    <w:p>
      <w:pPr>
        <w:pStyle w:val="BookText"/>
        <w:rPr/>
      </w:pPr>
      <w:r>
        <w:rPr>
          <w:rFonts w:ascii="IRNazanin" w:hAnsi="IRNazanin" w:eastAsia="IRNazanin"/>
          <w:color w:val="111111"/>
          <w:sz w:val="28"/>
          <w:sz w:val="28"/>
          <w:szCs w:val="28"/>
          <w:rtl w:val="true"/>
          <w:lang w:bidi="fa-IR"/>
        </w:rPr>
        <w:t>بدنبال داستانهای گذشته،بذکر داستان سلیمان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لِسُلَیْمٰانَ الرِّیحَ عٰاصِفَةً تَجْرِی بِأَمْرِهِ إِلیٰ الْأَرْضِ الَّتِی بٰارَکْنٰا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و زنده را برای سلیمان مسخر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که او اراده میکرد تند می‌شد و هر وقت اراده میکرد کند می‌شد و در سرزمین شام که مأوای سلیمان و سرزمین با برکت بود جریان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هر بامداد به اندازه یک ماه و هر عصر نیز باندازۀ یک ماه راه می‌پیمود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در بعلبک بود و در بیت المقدس برایش بتا می‌ساختند و ناچار بود به آنجا</w:t>
      </w:r>
    </w:p>
    <w:p>
      <w:pPr>
        <w:pStyle w:val="BookText"/>
        <w:rPr/>
      </w:pPr>
      <w:r>
        <w:rPr>
          <w:rFonts w:ascii="IRNazanin" w:hAnsi="IRNazanin" w:eastAsia="IRNazanin"/>
          <w:color w:val="111111"/>
          <w:sz w:val="28"/>
          <w:sz w:val="28"/>
          <w:szCs w:val="28"/>
          <w:rtl w:val="true"/>
          <w:lang w:bidi="fa-IR"/>
        </w:rPr>
        <w:t>و جاهای دیگر سفر کند و باد مرکب تیز تک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جایگاه خود می‌نشست،مرغان و جن و انس و همۀ لشکریان در برابرش صف آرایی میکردند،آن گاه باد او را بهر جا که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کُنّٰا بِکُلِّ شَیْءٍ 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بهمه چیز عالم بودیم و هر چه به او عطا کردیم از روی مصلحت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الشَّیٰاطِینِ مَنْ یَغُوصُونَ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شیطانها را هم مسخر سلیمان کردیم تا در دریا برایش غواصی کنند و جواهر و مروارید برایش استخراج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یَعْمَلُونَ عَمَلاً دُونَ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دیگری نیز از قبیل ساختن محرابها و تمثالها و غیر آن برایش انجام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کُنّٰا لَهُمْ حٰافِظِینَ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نگاه میداشتیم که از سلیمان فرار نکنند و از فرمان او سر نپیچند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کارهایی که میکردند،خراب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أَیُّوبَ إِذْ نٰادیٰ رَبَّهُ أَنِّی مَسَّنِیَ الضُّرُّ وَ أَنْتَ أَرْحَمُ الرّٰاحِمِینَ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بیاد آور داستان ایوب را که از طول محنت و رنج،بتنگ آمده،خدا را خواند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سختی و مشقت شده‌ام و هیچکس از تو رحیم‌تر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دعای ایوب از کنایه‌های لطیف است که ممکن است در موقع طلب حاجت بر زبان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پروردگارا،به خیری که بر من فرو آوردی،نیازمندم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فَاسْتَجَبْنٰا لَهُ فَکَشَفْنٰا مٰا بِهِ مِنْ ضُرٍّ وَ آتَیْنٰاهُ أَهْلَهُ وَ مِثْلَهُمْ مَعَهُمْ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دعایش را مستجاب کردیم و بیماریش را بر طرف کردیم و بستگان و ثروت از دست رفته‌اش را باو پس دادیم و بدو مقابل افزایش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را مخیر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زنده شدن اهلش را در آخرت و مثل آنها را در دنیا اختیار کرد و باو عطا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دارای سه یا هفت پسر و هفت دختر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رَحْمَةً مِنْ عِنْدِنٰا وَ ذِکْریٰ لِلْعٰابِدِینَ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است از ما بر ایوب و موعظه‌ای برای عبادتکاران در صبر و توجه بخدا و توکل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هیچکس در عصر ایوب، پیش خدا گرامی‌تر از ایوب نبود که به محنتهای بزرگ گرفتارش کرد و او هم بخوبی صبر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عاقلی باید در وقت محنت صبر کند و بداند که عاقبت صبر نیکوست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إِسْمٰاعِیلَ وَ إِدْرِیسَ وَ ذَا الْکِفْلِ کُلٌّ مِنَ الصّٰابِرِینَ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 و ادریس و ذا الکفل را یاد کن که به آنها انواع نعمتها را عطا کردم و آنها نیز در برابر بلاها و اطاعت،صبر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در بلدی که نه زراعت بود و نه حیوان،با صبر و شکیبایی استقامت کرد و کعبه را ساخت و ادریس در راه دعوت بسوی خدا صبر کرد و اول پیامبری بود که بسوی قومش مبعوث شد و آنها را دعوت کرد و آنها معصیت کردند و خدا آنها را هلاک کرد و ادریس را به آسمان ششم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ذا الکفل،برخی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صالحی بود که در خدمت پیامبری روزها روزه‌دار و شبها عبادت میکرد و تصمیم گرفته بود که خشم نگیرد و بحق پایبند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طبق همین تصمیم عمل کرد و خداوند او را پاداش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پیامبر بود و معنی کفل ضعف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بخاطر شرافت عملش چند برابر اعمال دیگران باو پاداش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یسع است و این نه آن یسعی است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تکفل کرد شاه جباری را که اگر توبه کند به بهشت رود و نوشته‌ای نیز باو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که نامش کنعان بود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باین جهت آن پیامبر ذا الکفل 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خط</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نبوت از عبد العظیم حسنی نقل شده است که نوشتم خدمت امام باقر و در بارۀ ذا الکفل از او سؤال کردم که نامش چه و آیا پیامبر بود یا نه؟ حضرت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صد هزار نبی و بیست و چهار هزار نبی مرسل مبعوث کرد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آنها بودند و ذا الکفل از همین عده بود بعد از سلیمان بن داوود و مثل داوود در میان مردم قضاوت میکرد و هیچوقت خشم نمیگرفت و نامش ادویا بن ادارین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أَدْخَلْنٰاهُمْ فِی رَحْمَتِنٰا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پیامبرانی را که نامشان ذکر کردیم،در رحمت خویش غوطه‌ور ساختیم و اگر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را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صرفاً معنایش این بود که رحمتشان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مِنَ الصّٰالِحِینَ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برحمت خود داخل کردیم زیرا از صالحان بودند</w:t>
      </w:r>
      <w:r>
        <w:rPr>
          <w:rFonts w:eastAsia="IRNazanin" w:cs="IRNazanin"/>
          <w:color w:val="111111"/>
          <w:sz w:val="28"/>
          <w:szCs w:val="28"/>
          <w:rtl w:val="true"/>
          <w:lang w:bidi="fa-IR"/>
        </w:rPr>
        <w:t>.</w:t>
      </w:r>
      <w:bookmarkStart w:id="464" w:name="pg13078_113685"/>
    </w:p>
    <w:p>
      <w:pPr>
        <w:pStyle w:val="Heading3"/>
        <w:numPr>
          <w:ilvl w:val="2"/>
          <w:numId w:val="1"/>
        </w:numPr>
        <w:rPr/>
      </w:pPr>
      <w:bookmarkStart w:id="465" w:name="__RefHeading___Toc7193505_3224264995"/>
      <w:bookmarkStart w:id="466" w:name="_Toc192"/>
      <w:bookmarkEnd w:id="464"/>
      <w:bookmarkEnd w:id="465"/>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87</w:t>
      </w:r>
      <w:r>
        <w:rPr>
          <w:rtl w:val="true"/>
        </w:rPr>
        <w:t xml:space="preserve"> </w:t>
      </w:r>
      <w:r>
        <w:rPr>
          <w:rtl w:val="true"/>
        </w:rPr>
        <w:t xml:space="preserve">تا </w:t>
      </w:r>
      <w:r>
        <w:rPr/>
        <w:t>90</w:t>
      </w:r>
      <w:r>
        <w:rPr>
          <w:rtl w:val="true"/>
        </w:rPr>
        <w:t>]</w:t>
      </w:r>
      <w:bookmarkEnd w:id="466"/>
    </w:p>
    <w:p>
      <w:pPr>
        <w:pStyle w:val="Heading4"/>
        <w:numPr>
          <w:ilvl w:val="3"/>
          <w:numId w:val="1"/>
        </w:numPr>
        <w:rPr/>
      </w:pPr>
      <w:bookmarkStart w:id="467" w:name="__RefHeading___Toc7193507_3224264995"/>
      <w:bookmarkStart w:id="468" w:name="_Toc193"/>
      <w:bookmarkEnd w:id="467"/>
      <w:r>
        <w:rPr>
          <w:rtl w:val="true"/>
        </w:rPr>
        <w:t>اشاره</w:t>
      </w:r>
      <w:bookmarkEnd w:id="468"/>
    </w:p>
    <w:p>
      <w:pPr>
        <w:pStyle w:val="BookText"/>
        <w:rPr/>
      </w:pPr>
      <w:r>
        <w:rPr>
          <w:rFonts w:ascii="Amiri" w:hAnsi="Amiri" w:eastAsia="Amiri" w:cs="Amiri"/>
          <w:color w:val="111111"/>
          <w:sz w:val="28"/>
          <w:sz w:val="28"/>
          <w:szCs w:val="28"/>
          <w:rtl w:val="true"/>
          <w:lang w:bidi="ar-SA"/>
        </w:rPr>
        <w:t xml:space="preserve">وَ 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نَجَّیْنٰاهُ مِنَ اَلْغَمِّ وَ کَذٰلِکَ نُنْجِی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زَکَرِیّٰا إِذْ نٰادیٰ رَبَّهُ رَبِّ لاٰ تَذَرْنِی فَرْداً وَ أَنْتَ خَیْرُ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وَهَبْنٰا لَهُ یَحْییٰ وَ أَصْلَحْنٰا لَهُ زَوْجَهُ إِنَّهُمْ کٰانُوا یُسٰارِعُونَ فِی اَلْخَیْرٰاتِ وَ یَدْعُونَنٰا رَغَباً وَ رَهَباً وَ کٰانُوا لَنٰا خٰاشِعِینَ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7193509_3224264995"/>
      <w:bookmarkStart w:id="470" w:name="_Toc194"/>
      <w:bookmarkEnd w:id="469"/>
      <w:r>
        <w:rPr>
          <w:rtl w:val="true"/>
        </w:rPr>
        <w:t>ترجمه</w:t>
      </w:r>
      <w:r>
        <w:rPr>
          <w:rtl w:val="true"/>
        </w:rPr>
        <w:t>:</w:t>
      </w:r>
      <w:bookmarkEnd w:id="47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یادآور ذو النون را که با غضب رفت و گمان کرد که بر او تنگ نمیگیریم و در ظلمات ندا کرد که جز تو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اجابت کردیم و از اندوه نجات دادیم و مؤمنین را اینطور نجات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یادآور زکریا را که ندا کرد خدایش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تنها نگذار و تو بهترین وارثانی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اجابت کردیم و به او یحیی بخشیدیم و زنش را شایستگی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نیکیها سرعت می‌گرفتند و ما را با میل و بیم می‌خواندند و برای ما خاشع بودند</w:t>
      </w:r>
      <w:r>
        <w:rPr>
          <w:rFonts w:eastAsia="IRNazanin" w:cs="IRNazanin"/>
          <w:color w:val="111111"/>
          <w:sz w:val="28"/>
          <w:szCs w:val="28"/>
          <w:rtl w:val="true"/>
          <w:lang w:bidi="fa-IR"/>
        </w:rPr>
        <w:t>.</w:t>
      </w:r>
      <w:bookmarkStart w:id="471" w:name="pg13078_113686"/>
    </w:p>
    <w:p>
      <w:pPr>
        <w:pStyle w:val="Heading4"/>
        <w:numPr>
          <w:ilvl w:val="3"/>
          <w:numId w:val="1"/>
        </w:numPr>
        <w:rPr/>
      </w:pPr>
      <w:bookmarkStart w:id="472" w:name="__RefHeading___Toc7193511_3224264995"/>
      <w:bookmarkStart w:id="473" w:name="_Toc195"/>
      <w:bookmarkEnd w:id="471"/>
      <w:bookmarkEnd w:id="472"/>
      <w:r>
        <w:rPr>
          <w:rtl w:val="true"/>
        </w:rPr>
        <w:t>قرائت</w:t>
      </w:r>
      <w:r>
        <w:rPr>
          <w:rtl w:val="true"/>
        </w:rPr>
        <w:t>:</w:t>
      </w:r>
      <w:bookmarkEnd w:id="473"/>
    </w:p>
    <w:p>
      <w:pPr>
        <w:pStyle w:val="BookText"/>
        <w:rPr/>
      </w:pPr>
      <w:r>
        <w:rPr>
          <w:rFonts w:ascii="IRNazanin" w:hAnsi="IRNazanin" w:eastAsia="IRNazanin"/>
          <w:color w:val="111111"/>
          <w:sz w:val="28"/>
          <w:sz w:val="28"/>
          <w:szCs w:val="28"/>
          <w:rtl w:val="true"/>
          <w:lang w:bidi="fa-IR"/>
        </w:rPr>
        <w:t>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بیاء و مجهول و دیگران به نون و معلوم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ابو بکر بیک نون و تشدید جیم و دیگران بدون نون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بنا بقرائت تشدید باید نون دوم اخفاء شده باشد و الا ادغام جایز نیست</w:t>
      </w:r>
      <w:r>
        <w:rPr>
          <w:rFonts w:eastAsia="IRNazanin" w:cs="IRNazanin"/>
          <w:color w:val="111111"/>
          <w:sz w:val="28"/>
          <w:szCs w:val="28"/>
          <w:rtl w:val="true"/>
          <w:lang w:bidi="fa-IR"/>
        </w:rPr>
        <w:t>.</w:t>
      </w:r>
    </w:p>
    <w:p>
      <w:pPr>
        <w:pStyle w:val="Heading4"/>
        <w:numPr>
          <w:ilvl w:val="3"/>
          <w:numId w:val="1"/>
        </w:numPr>
        <w:rPr/>
      </w:pPr>
      <w:bookmarkStart w:id="474" w:name="__RefHeading___Toc7193513_3224264995"/>
      <w:bookmarkStart w:id="475" w:name="_Toc196"/>
      <w:bookmarkEnd w:id="474"/>
      <w:r>
        <w:rPr>
          <w:rtl w:val="true"/>
        </w:rPr>
        <w:t>مقصود</w:t>
      </w:r>
      <w:r>
        <w:rPr>
          <w:rtl w:val="true"/>
        </w:rPr>
        <w:t>:</w:t>
      </w:r>
      <w:bookmarkEnd w:id="475"/>
    </w:p>
    <w:p>
      <w:pPr>
        <w:pStyle w:val="BookText"/>
        <w:rPr/>
      </w:pPr>
      <w:r>
        <w:rPr>
          <w:rFonts w:ascii="IRNazanin" w:hAnsi="IRNazanin" w:eastAsia="IRNazanin"/>
          <w:color w:val="111111"/>
          <w:sz w:val="28"/>
          <w:sz w:val="28"/>
          <w:szCs w:val="28"/>
          <w:rtl w:val="true"/>
          <w:lang w:bidi="fa-IR"/>
        </w:rPr>
        <w:t>اکنون بنقل داستان یونس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ذَا النُّونِ إِذْ ذَهَبَ مُغٰاضِباً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آور صاحب ماهی یعنی یونس بن متی را در آن وقت که بر قوم خود که از دعوتشان طرفی نبسته بود و ایمان نیاورده بودند خشم گرفت و خدا آنها را وعدۀ عذاب داد و یونس از میان ایشان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هنوز باو اذن داده نشده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فَظَنَّ أَنْ لَنْ نَقْدِرَ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 که بر او تنگ نمیگیریم یا حکم خود را در باره‌اش اجرا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راه را بر او تنگ گرفت تا اینکه ناچار بکنار دریا رفت و سوار کشتی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بدریا افکنده شد و ماهی او را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گمان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بر خدا خشم گرفته بود و گمان میکرد که خدا بر او قادر نیست،قدر و مقام انبیاء را نشناخته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بخدا غضب کردن کفر یا گناه کبیره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نسبت عجز بخدا دادن کفر یا گناه کبیره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پیامبری گرفتار کفر یا گناه کبیره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جملۀ استفهامیه است و حرف استفهام حذف شده و استفهام توبیخی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بن عیسی حذف حرف استفهام را جایز ندانسته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کلام عرب چنین حذفی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ابی ربیعه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 تحبها قلت بهراً</w:t>
      </w:r>
    </w:p>
    <w:p>
      <w:pPr>
        <w:pStyle w:val="BookText"/>
        <w:rPr/>
      </w:pPr>
      <w:r>
        <w:rPr>
          <w:rFonts w:ascii="IRNazanin" w:hAnsi="IRNazanin" w:eastAsia="IRNazanin"/>
          <w:color w:val="111111"/>
          <w:sz w:val="28"/>
          <w:sz w:val="28"/>
          <w:szCs w:val="28"/>
          <w:rtl w:val="true"/>
          <w:lang w:bidi="fa-IR"/>
        </w:rPr>
        <w:t>عدد القطر و الحصی و التراب</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دوستش داری؟گفتم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 و شیفتۀ اویم و بعدد قطرات باران و</w:t>
      </w:r>
    </w:p>
    <w:p>
      <w:pPr>
        <w:pStyle w:val="BookText"/>
        <w:rPr/>
      </w:pPr>
      <w:r>
        <w:rPr>
          <w:rFonts w:ascii="IRNazanin" w:hAnsi="IRNazanin" w:eastAsia="IRNazanin"/>
          <w:color w:val="111111"/>
          <w:sz w:val="28"/>
          <w:sz w:val="28"/>
          <w:szCs w:val="28"/>
          <w:rtl w:val="true"/>
          <w:lang w:bidi="fa-IR"/>
        </w:rPr>
        <w:t>ریگها و خاکها دوستش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فَنٰادیٰ فِی الظُّلُمٰاتِ أَنْ لاٰ إِلٰهَ إِلاّٰ أَنْتَ سُبْحٰانَکَ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ظلمت شب و ظلمت دریا و ظلمت شکم ماهی ندا کرد که جز تو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میخواست از خدا مسألت کند،توحید و عدل خدا را مقدم داشت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کُنْتُ مِنَ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کسانی هستم که ظلم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بشرم، ممتنع نیست که ظلم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یونس در شکم ماهی برای کیفر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بوجه تأدیب بود و تأدیب برای مکلف و غیر مکلف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ماندن یونس در شکم ماهی معجزی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فَاسْتَجَبْنٰا لَهُ وَ نَجَّیْنٰاهُ مِنَ الْغَمِّ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یونس را مستجاب کردیم و او را از شکم ماهی نجات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نُنْجِی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یونس را از شکم ماهی نجات دادیم،مؤمنین نیایشگر را هم نجات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زَکَرِیّٰا إِذْ نٰادیٰ رَبَّهُ رَبِّ لاٰ تَذَرْنِی فَرْداً وَ أَنْتَ خَیْرُ الْوٰارِثِینَ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زکریا را یاد کن که بدرگاه خدا مسألت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بی‌وارث و بی‌فرزند نگذار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امور دین و دنیا مرا کمک کند و پس از مرگ وارث من باشد و تو بهترین وارثانی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خدا را ثنا می‌کند که باقی است و بهترین بازماندۀ همۀ مردگان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میمیرند جز او که باقی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فَاسْتَجَبْنٰا لَهُ وَ وَهَبْنٰا لَهُ یَحْییٰ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دعایش را مستجاب کردیم و یحیی را به او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مغیره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خانواده‌ای هستم که منقرض شده‌اند و فرزندی ندارم،فرمود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سجده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هَبْ لِی مِنْ لَدُنْکَ ذُرِّیَّةً طَیِّبَةً إِنَّکَ سَمِیعُ الدُّعٰاءِ رَبِّ لاٰ تَذَرْنِی فَرْداً وَ أَنْتَ خَیْرُ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اینکار را کردم و خدا علی و حسین را بمن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أَصْلَحْنٰا لَهُ زَوْجَهُ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زنش را که نازا بود،اصلاح کردیم و زائو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بود و</w:t>
      </w:r>
    </w:p>
    <w:p>
      <w:pPr>
        <w:pStyle w:val="BookText"/>
        <w:rPr/>
      </w:pPr>
      <w:r>
        <w:rPr>
          <w:rFonts w:ascii="IRNazanin" w:hAnsi="IRNazanin" w:eastAsia="IRNazanin"/>
          <w:color w:val="111111"/>
          <w:sz w:val="28"/>
          <w:sz w:val="28"/>
          <w:szCs w:val="28"/>
          <w:rtl w:val="true"/>
          <w:lang w:bidi="fa-IR"/>
        </w:rPr>
        <w:t>جوان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خلق بود،خوش خلق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جمله را بنحوی تفسیر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 یُسٰارِعُونَ فِی الْخَیْرٰاتِ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که وصفشان گذشت،بسوی طاعات و عبادات مبادرت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یَدْعُونَنٰا رَغَباً وَ رَهَباً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به امید ثواب و بیم عقاب می‌خواندند و بقولی با کف دست رغبت خود را و با پشت دست بیم خود را نشان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لَنٰا خٰاشِعِینَ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ما متواضع و بقولی بیمناک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نعمت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غافلگیر نکن و در حال گرفتاری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کیفر گناه گذشتۀ ما نباشد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یُسٰارِعُونَ فِی 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می‌آید که شتاب برای طاعت و نماز در اول وقت افضل است</w:t>
      </w:r>
      <w:r>
        <w:rPr>
          <w:rFonts w:eastAsia="Amiri" w:cs="Amiri" w:ascii="Amiri" w:hAnsi="Amiri"/>
          <w:color w:val="111111"/>
          <w:sz w:val="28"/>
          <w:szCs w:val="28"/>
          <w:rtl w:val="true"/>
          <w:lang w:bidi="ar-SA"/>
        </w:rPr>
        <w:t>.</w:t>
      </w:r>
      <w:bookmarkStart w:id="476" w:name="pg13078_113689"/>
    </w:p>
    <w:p>
      <w:pPr>
        <w:pStyle w:val="Heading3"/>
        <w:numPr>
          <w:ilvl w:val="2"/>
          <w:numId w:val="1"/>
        </w:numPr>
        <w:rPr/>
      </w:pPr>
      <w:bookmarkStart w:id="477" w:name="__RefHeading___Toc7193515_3224264995"/>
      <w:bookmarkStart w:id="478" w:name="_Toc197"/>
      <w:bookmarkEnd w:id="476"/>
      <w:bookmarkEnd w:id="477"/>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91</w:t>
      </w:r>
      <w:r>
        <w:rPr>
          <w:rtl w:val="true"/>
        </w:rPr>
        <w:t xml:space="preserve"> </w:t>
      </w:r>
      <w:r>
        <w:rPr>
          <w:rtl w:val="true"/>
        </w:rPr>
        <w:t xml:space="preserve">تا </w:t>
      </w:r>
      <w:r>
        <w:rPr/>
        <w:t>95</w:t>
      </w:r>
      <w:r>
        <w:rPr>
          <w:rtl w:val="true"/>
        </w:rPr>
        <w:t>]</w:t>
      </w:r>
      <w:bookmarkEnd w:id="478"/>
    </w:p>
    <w:p>
      <w:pPr>
        <w:pStyle w:val="Heading4"/>
        <w:numPr>
          <w:ilvl w:val="3"/>
          <w:numId w:val="1"/>
        </w:numPr>
        <w:rPr/>
      </w:pPr>
      <w:bookmarkStart w:id="479" w:name="__RefHeading___Toc7193517_3224264995"/>
      <w:bookmarkStart w:id="480" w:name="_Toc198"/>
      <w:bookmarkEnd w:id="479"/>
      <w:r>
        <w:rPr>
          <w:rtl w:val="true"/>
        </w:rPr>
        <w:t>اشاره</w:t>
      </w:r>
      <w:bookmarkEnd w:id="480"/>
    </w:p>
    <w:p>
      <w:pPr>
        <w:pStyle w:val="BookText"/>
        <w:rPr/>
      </w:pPr>
      <w:r>
        <w:rPr>
          <w:rFonts w:ascii="Amiri" w:hAnsi="Amiri" w:eastAsia="Amiri" w:cs="Amiri"/>
          <w:color w:val="111111"/>
          <w:sz w:val="28"/>
          <w:sz w:val="28"/>
          <w:szCs w:val="28"/>
          <w:rtl w:val="true"/>
          <w:lang w:bidi="ar-SA"/>
        </w:rPr>
        <w:t xml:space="preserve">وَ اَلَّتِی أَحْصَنَتْ فَرْجَهٰا فَنَفَخْنٰا فِیهٰا مِنْ رُوحِنٰا وَ جَعَلْنٰاهٰا وَ اِبْنَهٰا آیَةً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أُمَّتُکُمْ أُمَّةً وٰاحِدَةً وَ أَنَا رَبُّکُمْ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تَقَطَّعُوا أَمْرَهُمْ بَیْنَهُمْ کُلٌّ إِلَیْنٰا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مِنَ اَلصّٰالِحٰاتِ وَ هُوَ مُؤْمِنٌ فَلاٰ کُفْرٰانَ لِسَعْیِهِ وَ إِنّٰا لَهُ کٰاتِبُونَ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عَلیٰ قَرْیَةٍ أَهْلَکْنٰاهٰا أَنَّهُمْ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7193519_3224264995"/>
      <w:bookmarkStart w:id="482" w:name="_Toc199"/>
      <w:bookmarkEnd w:id="481"/>
      <w:r>
        <w:rPr>
          <w:rtl w:val="true"/>
        </w:rPr>
        <w:t>ترجمه</w:t>
      </w:r>
      <w:r>
        <w:rPr>
          <w:rtl w:val="true"/>
        </w:rPr>
        <w:t>:</w:t>
      </w:r>
      <w:bookmarkEnd w:id="482"/>
    </w:p>
    <w:p>
      <w:pPr>
        <w:pStyle w:val="BookText"/>
        <w:rPr/>
      </w:pPr>
      <w:r>
        <w:rPr>
          <w:rFonts w:ascii="IRNazanin" w:hAnsi="IRNazanin" w:eastAsia="IRNazanin"/>
          <w:color w:val="111111"/>
          <w:sz w:val="28"/>
          <w:sz w:val="28"/>
          <w:szCs w:val="28"/>
          <w:rtl w:val="true"/>
          <w:lang w:bidi="fa-IR"/>
        </w:rPr>
        <w:t>و مریم را یاد کن که دامن خود را پاک نگاه داشت و در او از روح خود دمیدیم و او و پسرش را آیتی برای جهانیان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امت شما امتی واحد و من خدای شمایم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ایشان در بارۀ کارشان تفرقه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بسوی ما باز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کاری از کارهای شایسته را انجام دهد و مؤمن باشد،کوشش او انکار نمیشود و ما آن را می‌نویسیم و حرام است بر قریه‌ای که هلاکشان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باز نمیگردند</w:t>
      </w:r>
      <w:r>
        <w:rPr>
          <w:rFonts w:eastAsia="IRNazanin" w:cs="IRNazanin"/>
          <w:color w:val="111111"/>
          <w:sz w:val="28"/>
          <w:szCs w:val="28"/>
          <w:rtl w:val="true"/>
          <w:lang w:bidi="fa-IR"/>
        </w:rPr>
        <w:t>.</w:t>
      </w:r>
    </w:p>
    <w:p>
      <w:pPr>
        <w:pStyle w:val="Heading4"/>
        <w:numPr>
          <w:ilvl w:val="3"/>
          <w:numId w:val="1"/>
        </w:numPr>
        <w:rPr/>
      </w:pPr>
      <w:bookmarkStart w:id="483" w:name="__RefHeading___Toc7193521_3224264995"/>
      <w:bookmarkStart w:id="484" w:name="_Toc200"/>
      <w:bookmarkEnd w:id="483"/>
      <w:r>
        <w:rPr>
          <w:rtl w:val="true"/>
        </w:rPr>
        <w:t>قرائت</w:t>
      </w:r>
      <w:r>
        <w:rPr>
          <w:rtl w:val="true"/>
        </w:rPr>
        <w:t>:</w:t>
      </w:r>
      <w:bookmarkEnd w:id="48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کسایی و ابو بکر بکسر حاء بدون الف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بیک معنی هستند</w:t>
      </w:r>
      <w:r>
        <w:rPr>
          <w:rFonts w:eastAsia="IRNazanin" w:cs="IRNazanin"/>
          <w:color w:val="111111"/>
          <w:sz w:val="28"/>
          <w:szCs w:val="28"/>
          <w:rtl w:val="true"/>
          <w:lang w:bidi="fa-IR"/>
        </w:rPr>
        <w:t>.</w:t>
      </w:r>
      <w:bookmarkStart w:id="485" w:name="pg13078_113690"/>
    </w:p>
    <w:p>
      <w:pPr>
        <w:pStyle w:val="Heading4"/>
        <w:numPr>
          <w:ilvl w:val="3"/>
          <w:numId w:val="1"/>
        </w:numPr>
        <w:rPr/>
      </w:pPr>
      <w:bookmarkStart w:id="486" w:name="__RefHeading___Toc7193523_3224264995"/>
      <w:bookmarkStart w:id="487" w:name="_Toc201"/>
      <w:bookmarkEnd w:id="485"/>
      <w:bookmarkEnd w:id="486"/>
      <w:r>
        <w:rPr>
          <w:rtl w:val="true"/>
        </w:rPr>
        <w:t>مقصود</w:t>
      </w:r>
      <w:r>
        <w:rPr>
          <w:rtl w:val="true"/>
        </w:rPr>
        <w:t>:</w:t>
      </w:r>
      <w:bookmarkEnd w:id="487"/>
    </w:p>
    <w:p>
      <w:pPr>
        <w:pStyle w:val="BookText"/>
        <w:rPr/>
      </w:pPr>
      <w:r>
        <w:rPr>
          <w:rFonts w:ascii="IRNazanin" w:hAnsi="IRNazanin" w:eastAsia="IRNazanin"/>
          <w:color w:val="111111"/>
          <w:sz w:val="28"/>
          <w:sz w:val="28"/>
          <w:szCs w:val="28"/>
          <w:rtl w:val="true"/>
          <w:lang w:bidi="fa-IR"/>
        </w:rPr>
        <w:t>بدنبال مطالب پیش در بارۀ عیسی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الَّتِی أَحْصَنَتْ فَرْجَهٰا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 مریم دختر عمران را که دامن خود را پاک نگاه داشت و پیرامون فساد و بد نامی نگشت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فَنَفَخْنٰا فِیهٰا مِنْ رُوحِنٰا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روح مسیح را در او دمیدیم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روح مسیح را روح خود می‌نامد و این بخاطر شرافت عیسی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جبرئیل امر کردیم تا در گریبان مریم بدمد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مسیح را در رحمش آفریدیم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جَعَلْنٰاهٰا وَ ابْنَهٰا آیَةً لِلْعٰالَمِینَ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را برای مردم آیت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بمنظور دلالت است و احتیاجی به تثنیه آوردن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منظور این است که ولادت عیسی آیت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اینها آیتند که دختری بدون مرد باردار میشود و پسری بدون پدر بدنیا می‌آید و در گهواره زبان به سخن می‌گشاید و دامن مادر را از لوث تهمت پاک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أُمَّتُکُمْ أُمَّةً 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شما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امت،جماعتی است که در مسیر واحدی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شریعت و دین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پیروان یک دین،یک هدف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پیامبران از خود شمایند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به آنها اقتدا کنید که آنها اجتماع بر حق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رَبُّکُمْ فَاعْبُدُونِ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خالق شمایم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بیکتایی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بارۀ اختلاف یهود و نصاری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تَقَطَّعُوا أَمْرَهُمْ بَیْنَهُمْ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آنها تفرقه افتاد و یکدیگر را لعن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یکدیگر بیزاری 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تهدید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إِلَیْنٰا رٰاجِعُونَ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آنهایی که اجتماع می‌کنند یا متفرق می‌شوند،بما برمیگردند و ما آنها را جزا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یَعْمَلْ مِنَ الصّٰالِحٰاتِ وَ هُوَ مُؤْمِنٌ فَلاٰ کُفْرٰانَ لِسَعْیِهِ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کارهای نیکو</w:t>
      </w:r>
    </w:p>
    <w:p>
      <w:pPr>
        <w:pStyle w:val="BookText"/>
        <w:rPr/>
      </w:pPr>
      <w:r>
        <w:rPr>
          <w:rFonts w:ascii="IRNazanin" w:hAnsi="IRNazanin" w:eastAsia="IRNazanin"/>
          <w:color w:val="111111"/>
          <w:sz w:val="28"/>
          <w:sz w:val="28"/>
          <w:szCs w:val="28"/>
          <w:rtl w:val="true"/>
          <w:lang w:bidi="fa-IR"/>
        </w:rPr>
        <w:t>از قبیل صلۀ رحم و کمک ضعیف و یاری مظلوم و دستگیری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دهد و شرط ایمان را که شرط اساسی پذیرفته شدن نیکیهاست واجد باشد،نیکیش انکار نمیشود و پاداشش را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لَهُ کٰاتِبُونَ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را امر میکنیم که نیکیهای آنها را بنویسند تا چیزی و حقی از آنها تضییع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ضامن پاداش آنها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حَرٰامٌ عَلیٰ قَرْیَةٍ أَهْلَکْنٰاهٰا أَنَّهُمْ لاٰ یَرْجِعُونَ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مردم قریه‌ای که بر اثر کیفر و بلا هلاک شده‌اند، حرام است که به دنیا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این است که بنا بر قضای حتمی الهی هلاک شدگان بدنیا بر 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ترسانیدن کفار مکه است تا بدانند که اگر مانند دیگران هلاک شدند،بدنیا برنمیگردند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واجب بکار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قریه‌ای که بواسطۀ گناه هلاک شدنی است،حرام است که عملی از مردم آن پذیرفته شود، زیرا آنها بتوبه برنمیگردند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حرام است که بعد از مرگ باز نگردند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برای مجازات برمی‌گردند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قریه‌ای که بعذاب هلاک کردیم،مردم آن باز نمیگردند</w:t>
      </w:r>
      <w:r>
        <w:rPr>
          <w:rFonts w:eastAsia="IRNazanin" w:cs="IRNazanin"/>
          <w:color w:val="111111"/>
          <w:sz w:val="28"/>
          <w:szCs w:val="28"/>
          <w:rtl w:val="true"/>
          <w:lang w:bidi="fa-IR"/>
        </w:rPr>
        <w:t>.</w:t>
      </w:r>
      <w:bookmarkStart w:id="488" w:name="pg13078_113692"/>
    </w:p>
    <w:p>
      <w:pPr>
        <w:pStyle w:val="Heading3"/>
        <w:numPr>
          <w:ilvl w:val="2"/>
          <w:numId w:val="1"/>
        </w:numPr>
        <w:rPr/>
      </w:pPr>
      <w:bookmarkStart w:id="489" w:name="__RefHeading___Toc7193525_3224264995"/>
      <w:bookmarkStart w:id="490" w:name="_Toc202"/>
      <w:bookmarkEnd w:id="488"/>
      <w:bookmarkEnd w:id="489"/>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96</w:t>
      </w:r>
      <w:r>
        <w:rPr>
          <w:rtl w:val="true"/>
        </w:rPr>
        <w:t xml:space="preserve"> </w:t>
      </w:r>
      <w:r>
        <w:rPr>
          <w:rtl w:val="true"/>
        </w:rPr>
        <w:t xml:space="preserve">تا </w:t>
      </w:r>
      <w:r>
        <w:rPr/>
        <w:t>103</w:t>
      </w:r>
      <w:r>
        <w:rPr>
          <w:rtl w:val="true"/>
        </w:rPr>
        <w:t>]</w:t>
      </w:r>
      <w:bookmarkEnd w:id="490"/>
    </w:p>
    <w:p>
      <w:pPr>
        <w:pStyle w:val="Heading4"/>
        <w:numPr>
          <w:ilvl w:val="3"/>
          <w:numId w:val="1"/>
        </w:numPr>
        <w:rPr/>
      </w:pPr>
      <w:bookmarkStart w:id="491" w:name="__RefHeading___Toc7193527_3224264995"/>
      <w:bookmarkStart w:id="492" w:name="_Toc203"/>
      <w:bookmarkEnd w:id="491"/>
      <w:r>
        <w:rPr>
          <w:rtl w:val="true"/>
        </w:rPr>
        <w:t>اشاره</w:t>
      </w:r>
      <w:bookmarkEnd w:id="492"/>
    </w:p>
    <w:p>
      <w:pPr>
        <w:pStyle w:val="BookText"/>
        <w:rPr/>
      </w:pPr>
      <w:r>
        <w:rPr>
          <w:rFonts w:ascii="Amiri" w:hAnsi="Amiri" w:eastAsia="Amiri" w:cs="Amiri"/>
          <w:color w:val="111111"/>
          <w:sz w:val="28"/>
          <w:sz w:val="28"/>
          <w:szCs w:val="28"/>
          <w:rtl w:val="true"/>
          <w:lang w:bidi="ar-SA"/>
        </w:rPr>
        <w:t xml:space="preserve">حَتّٰی إِذٰا فُتِحَتْ یَأْجُوجُ وَ مَأْجُوجُ وَ هُمْ مِنْ کُلِّ حَدَبٍ یَنْسِلُونَ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اِقْتَرَبَ اَلْوَعْدُ اَلْحَقُّ فَإِذٰا هِیَ شٰاخِصَةٌ أَبْصٰارُ اَلَّذِینَ کَفَرُوا یٰا وَیْلَنٰا قَدْ کُنّٰا فِی غَفْلَةٍ مِنْ هٰذٰا بَلْ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وَ مٰا تَعْبُدُونَ مِنْ دُونِ اَللّٰهِ حَصَبُ جَهَنَّمَ أَنْتُمْ لَهٰا وٰارِدُونَ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هٰؤُلاٰءِ آلِهَةً مٰا وَرَدُوهٰا وَ کُلٌّ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زَفِیرٌ وَ هُمْ فِیهٰا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حَسِیسَهٰا وَ هُمْ فِی مَا اِشْتَهَتْ أَنْفُسُهُمْ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یَحْزُنُهُمُ اَلْفَزَعُ اَلْأَکْبَرُ وَ تَتَلَقّٰاهُمُ اَلْمَلاٰئِکَةُ هٰذٰا یَوْمُکُمُ اَلَّذِی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7193529_3224264995"/>
      <w:bookmarkStart w:id="494" w:name="_Toc204"/>
      <w:bookmarkEnd w:id="493"/>
      <w:r>
        <w:rPr>
          <w:rtl w:val="true"/>
        </w:rPr>
        <w:t>ترجمه</w:t>
      </w:r>
      <w:r>
        <w:rPr>
          <w:rtl w:val="true"/>
        </w:rPr>
        <w:t>:</w:t>
      </w:r>
      <w:bookmarkEnd w:id="49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وقتی که یأجوج و مأجوج فتح شود و آنها از هر تپه‌ای خارج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w:t>
      </w:r>
      <w:bookmarkStart w:id="495" w:name="pg13078_113693"/>
    </w:p>
    <w:p>
      <w:pPr>
        <w:pStyle w:val="BookText"/>
        <w:rPr/>
      </w:pPr>
      <w:bookmarkEnd w:id="495"/>
      <w:r>
        <w:rPr>
          <w:rFonts w:ascii="IRNazanin" w:hAnsi="IRNazanin" w:eastAsia="IRNazanin"/>
          <w:color w:val="111111"/>
          <w:sz w:val="28"/>
          <w:sz w:val="28"/>
          <w:szCs w:val="28"/>
          <w:rtl w:val="true"/>
          <w:lang w:bidi="fa-IR"/>
        </w:rPr>
        <w:t>حق نزدیک شد که دیدگان کافران خیره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 که از این غافل بلکه ظالم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آنچه جز خدا می‌پرستید،سنگریزۀ جهنمید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وارد آن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اینها خدا بودند وارد آن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جهنم جاویدانند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آتش ناله‌ای است و در آنجا چیزی نمی‌شنوند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که از پیش وعدۀ نیکو داده‌ایم،از آتش دورند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آن را نمی‌شنوند و در آنچه می‌خواهند،جاویدانند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بزرگتر آنها را محزون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آنها را ملاقات کرده،گویند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روزتان که وعده داده می‌شدید</w:t>
      </w:r>
      <w:r>
        <w:rPr>
          <w:rFonts w:eastAsia="IRNazanin" w:cs="IRNazanin"/>
          <w:color w:val="111111"/>
          <w:sz w:val="28"/>
          <w:szCs w:val="28"/>
          <w:rtl w:val="true"/>
          <w:lang w:bidi="fa-IR"/>
        </w:rPr>
        <w:t>.</w:t>
      </w:r>
    </w:p>
    <w:p>
      <w:pPr>
        <w:pStyle w:val="Heading4"/>
        <w:numPr>
          <w:ilvl w:val="3"/>
          <w:numId w:val="1"/>
        </w:numPr>
        <w:rPr/>
      </w:pPr>
      <w:bookmarkStart w:id="496" w:name="__RefHeading___Toc7193531_3224264995"/>
      <w:bookmarkStart w:id="497" w:name="_Toc205"/>
      <w:bookmarkEnd w:id="496"/>
      <w:r>
        <w:rPr>
          <w:rtl w:val="true"/>
        </w:rPr>
        <w:t>قرائت</w:t>
      </w:r>
      <w:r>
        <w:rPr>
          <w:rtl w:val="true"/>
        </w:rPr>
        <w:t>:</w:t>
      </w:r>
      <w:bookmarkEnd w:id="497"/>
    </w:p>
    <w:p>
      <w:pPr>
        <w:pStyle w:val="BookText"/>
        <w:rPr/>
      </w:pPr>
      <w:r>
        <w:rPr>
          <w:rFonts w:ascii="IRNazanin" w:hAnsi="IRNazanin" w:eastAsia="IRNazanin"/>
          <w:color w:val="111111"/>
          <w:sz w:val="28"/>
          <w:sz w:val="28"/>
          <w:szCs w:val="28"/>
          <w:rtl w:val="true"/>
          <w:lang w:bidi="fa-IR"/>
        </w:rPr>
        <w:t>فتحت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ابن عامر و یعقوب به تشدید و دیگران بدون تشدید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 بنا بر اسناد فعل به یأجوج و مأجوج و تشدید بنا بر اسناد 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مُفَتَّحَةً لَهُمُ الْأَبْوٰابُ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باره یأجوج و مأجوج در سورۀ کهف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در لغت اهل حجاز بمعنی قبر است و در لغت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خوانده شده و همه بیک معنی هستند</w:t>
      </w:r>
      <w:r>
        <w:rPr>
          <w:rFonts w:eastAsia="IRNazanin" w:cs="IRNazanin"/>
          <w:color w:val="111111"/>
          <w:sz w:val="28"/>
          <w:szCs w:val="28"/>
          <w:rtl w:val="true"/>
          <w:lang w:bidi="fa-IR"/>
        </w:rPr>
        <w:t>.</w:t>
      </w:r>
    </w:p>
    <w:p>
      <w:pPr>
        <w:pStyle w:val="Heading4"/>
        <w:numPr>
          <w:ilvl w:val="3"/>
          <w:numId w:val="1"/>
        </w:numPr>
        <w:rPr/>
      </w:pPr>
      <w:bookmarkStart w:id="498" w:name="__RefHeading___Toc7193533_3224264995"/>
      <w:bookmarkStart w:id="499" w:name="_Toc206"/>
      <w:bookmarkEnd w:id="498"/>
      <w:r>
        <w:rPr>
          <w:rtl w:val="true"/>
        </w:rPr>
        <w:t>لغت</w:t>
      </w:r>
      <w:r>
        <w:rPr>
          <w:rtl w:val="true"/>
        </w:rPr>
        <w:t>:</w:t>
      </w:r>
      <w:bookmarkEnd w:id="499"/>
    </w:p>
    <w:p>
      <w:pPr>
        <w:pStyle w:val="BookText"/>
        <w:rPr/>
      </w:pPr>
      <w:r>
        <w:rPr>
          <w:rFonts w:ascii="IRNazanin" w:hAnsi="IRNazanin" w:eastAsia="IRNazanin"/>
          <w:color w:val="111111"/>
          <w:sz w:val="28"/>
          <w:sz w:val="28"/>
          <w:szCs w:val="28"/>
          <w:rtl w:val="true"/>
          <w:lang w:bidi="fa-IR"/>
        </w:rPr>
        <w:t>حدب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p>
    <w:p>
      <w:pPr>
        <w:pStyle w:val="Heading4"/>
        <w:numPr>
          <w:ilvl w:val="3"/>
          <w:numId w:val="1"/>
        </w:numPr>
        <w:rPr/>
      </w:pPr>
      <w:bookmarkStart w:id="500" w:name="__RefHeading___Toc7193535_3224264995"/>
      <w:bookmarkStart w:id="501" w:name="_Toc207"/>
      <w:bookmarkEnd w:id="500"/>
      <w:r>
        <w:rPr>
          <w:rtl w:val="true"/>
        </w:rPr>
        <w:t>اعراب</w:t>
      </w:r>
      <w:r>
        <w:rPr>
          <w:rtl w:val="true"/>
        </w:rPr>
        <w:t>:</w:t>
      </w:r>
      <w:bookmarkEnd w:id="501"/>
    </w:p>
    <w:p>
      <w:pPr>
        <w:pStyle w:val="BookText"/>
        <w:rPr/>
      </w:pPr>
      <w:r>
        <w:rPr>
          <w:rFonts w:ascii="Amiri" w:hAnsi="Amiri" w:eastAsia="Amiri" w:cs="Amiri"/>
          <w:color w:val="111111"/>
          <w:sz w:val="28"/>
          <w:sz w:val="28"/>
          <w:szCs w:val="28"/>
          <w:rtl w:val="true"/>
          <w:lang w:bidi="ar-SA"/>
        </w:rPr>
        <w:t>وَ اقْتَرَبَ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واو مطروح و فعل جواب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بعقیدۀ بصریان واو غیر مطروح و جواب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ویلنا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هِیَ شٰاخِصَةٌ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مکان و عامل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bookmarkStart w:id="502" w:name="pg13078_113694"/>
    </w:p>
    <w:p>
      <w:pPr>
        <w:pStyle w:val="BookText"/>
        <w:rPr/>
      </w:pPr>
      <w:bookmarkEnd w:id="502"/>
      <w:r>
        <w:rPr>
          <w:rFonts w:ascii="IRNazanin" w:hAnsi="IRNazanin" w:eastAsia="IRNazanin"/>
          <w:color w:val="111111"/>
          <w:sz w:val="28"/>
          <w:sz w:val="28"/>
          <w:szCs w:val="28"/>
          <w:rtl w:val="true"/>
          <w:lang w:bidi="fa-IR"/>
        </w:rPr>
        <w:t>مبتداست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أَبْصٰارُ الَّذِینَ 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مبتدای دیگری است که خبر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03" w:name="__RefHeading___Toc7193537_3224264995"/>
      <w:bookmarkStart w:id="504" w:name="_Toc208"/>
      <w:bookmarkEnd w:id="503"/>
      <w:r>
        <w:rPr>
          <w:rtl w:val="true"/>
        </w:rPr>
        <w:t>مقصود</w:t>
      </w:r>
      <w:r>
        <w:rPr>
          <w:rtl w:val="true"/>
        </w:rPr>
        <w:t>:</w:t>
      </w:r>
      <w:bookmarkEnd w:id="504"/>
    </w:p>
    <w:p>
      <w:pPr>
        <w:pStyle w:val="BookText"/>
        <w:rPr/>
      </w:pPr>
      <w:r>
        <w:rPr>
          <w:rFonts w:ascii="IRNazanin" w:hAnsi="IRNazanin" w:eastAsia="IRNazanin"/>
          <w:color w:val="111111"/>
          <w:sz w:val="28"/>
          <w:sz w:val="28"/>
          <w:szCs w:val="28"/>
          <w:rtl w:val="true"/>
          <w:lang w:bidi="fa-IR"/>
        </w:rPr>
        <w:t>قبلا بیان کرد که هلاک شدگان قریه‌های تبهکار بازگشت بدنیا نمیکنند، اکنون به آنها وعدۀ رجوع به آخرت میدهد و بذکر علامت آن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فُتِحَتْ یَأْجُوجُ وَ مَأْجُوجُ وَ هُمْ مِنْ کُلِّ حَدَبٍ یَنْسِلُونَ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هنگامی که یکی از شرائط قیامت تحقق پذیرد و سد یأجوج و مأجوج شکسته و ویران گردد، و قوم یأجوج و مأجوج از نقاط مرتفع زمین بسوی مردم می‌شتابند و در زمین متفرق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از قبرها خارج می‌شوند و بصحرای محشر 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معنی از مجاهد است که قرائت می‌کرد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 کل جدث ینسلون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جدث به معنی قبر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مؤید آن این آیه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مِنَ الْأَجْدٰاثِ إِلیٰ رَبِّهِمْ یَنْسِلُونَ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از قبرها خارج شده،بسوی خدایشان می‌شتابند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اقْتَرَبَ الْوَعْدُ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که وعدۀ آن حق است نزدیک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هِیَ شٰاخِصَةٌ أَبْصٰارُ الَّذِینَ 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چشمان مردم کافر از شدت ترس و اضطراب خیره میماند و فرو بسته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وَیْلَنٰا قَدْ کُنّٰا فِی غَفْلَةٍ مِنْ هٰذٰا بَلْ کُنّٰا 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 که به امور دنیا مشغول شدیم و از این روز غافل گشتیم و در بارۀ آن نیندیشیدیم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معصیت خدا و پرستش غیر،ستم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وَ مٰا تَعْبُدُونَ مِنْ دُونِ اللّٰهِ حَصَبُ جَهَنَّمَ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بتهایی که پرستش می‌کنید،سوخت جهنم و بقولی هیزم جهنم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حصب بمعنی انداختن است،پس مراد این است که آنها مثل سنگریزه بجهنم ریخته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و فرشتگان هم بعنوان بت پرستیده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هم سنگریزۀ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شامل آنها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عاقل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خطاب به اهل مکه است و آنها بت بیجان می‌پرستیدند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فایده‌ای برای ریختن بتهای بیجان به جهنم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برای این است که مشرکین از مشاهدۀ سوخته شدن آنها بیشتر حسرت بخورند و رنج بکشند و ممکن است که بمنظور توبیخ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تَعْبُدُونَ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است که مشرکین را به پرستش غیر خدا دعوت کرده و اطاعت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لاٰ تَعْبُدِ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پدر،شیطان را پرستش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لَهٰا وٰارِدُونَ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کفار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داخل جهنم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رَبَّکَ أَوْحیٰ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هٰؤُلاٰءِ آلِهَةً مٰا وَرَدُوهٰا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بتها و شیطانها خدا بودند، وارد آتش نمیشدند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فِیهٰا خٰالِدُونَ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بطور دائم در آتش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فِیهٰا زَفِیرٌ وَ هُمْ فِیهٰا لاٰ یَسْمَعُونَ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اثر شدت سوزش در آتش جهنم نعره و فریاد می‌زنند و هیچ صدایی که آنها را خوشحال کند و برای آنها سودمند باشد، نمی‌شنوند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صدای نالۀ گرفتار شدگان در عذاب بگوششان میخورد و تنها صدای فرشتگان عذاب و صداهای ناگوار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آنها در صندوق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صدایی می‌شنوند و نه کسی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آیه نازل شد عبد اللّٰه زبعری خدمت پیامبر آمده،گفت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قبول داری که عزیر و عیسی و مریم صالح بوده‌اند؟فرمود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 پرستیده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جایشان در آتش است؟در نتیجه آیۀ زیر نازل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سَبَقَتْ لَهُمْ مِنَّا الْحُسْنیٰ أُولٰئِکَ عَنْهٰا مُبْعَدُونَ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وعدۀ بهشت و سعادت داده شده‌اند،از آتش جهنم دورند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یَسْمَعُونَ حَسِیسَهٰا وَ هُمْ فِی مَا اشْتَهَتْ أَنْفُسُهُمْ خٰالِدُونَ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وضعی هستند که صدای آتش را نمیشنوند و در نعمتهای بهشت و در پناه آن دائماً بسر می‌برند و تمایلات نفسانی آنها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آیه عیسی و مریم و عزیر و فرشتگان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از اینکه بت شده‌اند کراهت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بقولی عمومیت دارد و شامل همۀ آنهایی که وعدۀ نیک داده شده‌اند،می‌شود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یَحْزُنُهُمُ الْفَزَعُ الْأَکْبَرُ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آتش که ترس آن از همه چیز بزرگتر است، آنها را محزون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نفح صدر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فِی الصُّورِ فَصَعِقَ مَنْ فِی السَّمٰاوٰاتِ وَ مَنْ فِی الْأَرْضِ إِلاّٰ مَنْ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 دمیده می‌شود و همۀ آنهایی که در آسمانها و زمین هستند می‌ترسند، جز کسانی 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هنگامی است که بنده را به آتش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زمانی است که کار مرگ و میر بپایان می‌رسد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بهشت، جاودانی است نه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اهل آتش،جاودانی است نه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 بر توده‌ای از مشک،گرفتار فزع اکبر و حساب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 قرآن و مؤذنین و بردگان</w:t>
      </w:r>
    </w:p>
    <w:p>
      <w:pPr>
        <w:pStyle w:val="BookText"/>
        <w:rPr/>
      </w:pP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تَتَلَقّٰاهُمُ الْمَلاٰئِکَةُ هٰذٰا یَوْمُکُمُ الَّذِی کُنْتُمْ تُوعَدُونَ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بمنظور تهنیت به استقبال آنها آمده،گویند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روزتان که در دنیا وعده داده می‌شدید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بشارت میدهیم به امن و رستگاری</w:t>
      </w:r>
      <w:r>
        <w:rPr>
          <w:rFonts w:eastAsia="IRNazanin" w:cs="IRNazanin"/>
          <w:color w:val="111111"/>
          <w:sz w:val="28"/>
          <w:szCs w:val="28"/>
          <w:rtl w:val="true"/>
          <w:lang w:bidi="fa-IR"/>
        </w:rPr>
        <w:t>.</w:t>
      </w:r>
      <w:bookmarkStart w:id="505" w:name="pg13078_113698"/>
    </w:p>
    <w:p>
      <w:pPr>
        <w:pStyle w:val="Heading3"/>
        <w:numPr>
          <w:ilvl w:val="2"/>
          <w:numId w:val="1"/>
        </w:numPr>
        <w:rPr/>
      </w:pPr>
      <w:bookmarkStart w:id="506" w:name="__RefHeading___Toc7193539_3224264995"/>
      <w:bookmarkStart w:id="507" w:name="_Toc209"/>
      <w:bookmarkEnd w:id="505"/>
      <w:bookmarkEnd w:id="506"/>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104</w:t>
      </w:r>
      <w:r>
        <w:rPr>
          <w:rtl w:val="true"/>
        </w:rPr>
        <w:t xml:space="preserve"> </w:t>
      </w:r>
      <w:r>
        <w:rPr>
          <w:rtl w:val="true"/>
        </w:rPr>
        <w:t xml:space="preserve">تا </w:t>
      </w:r>
      <w:r>
        <w:rPr/>
        <w:t>112</w:t>
      </w:r>
      <w:r>
        <w:rPr>
          <w:rtl w:val="true"/>
        </w:rPr>
        <w:t>]</w:t>
      </w:r>
      <w:bookmarkEnd w:id="507"/>
    </w:p>
    <w:p>
      <w:pPr>
        <w:pStyle w:val="Heading4"/>
        <w:numPr>
          <w:ilvl w:val="3"/>
          <w:numId w:val="1"/>
        </w:numPr>
        <w:rPr/>
      </w:pPr>
      <w:bookmarkStart w:id="508" w:name="__RefHeading___Toc7193541_3224264995"/>
      <w:bookmarkStart w:id="509" w:name="_Toc210"/>
      <w:bookmarkEnd w:id="508"/>
      <w:r>
        <w:rPr>
          <w:rtl w:val="true"/>
        </w:rPr>
        <w:t>اشاره</w:t>
      </w:r>
      <w:bookmarkEnd w:id="509"/>
    </w:p>
    <w:p>
      <w:pPr>
        <w:pStyle w:val="BookText"/>
        <w:rPr/>
      </w:pPr>
      <w:r>
        <w:rPr>
          <w:rFonts w:ascii="Amiri" w:hAnsi="Amiri" w:eastAsia="Amiri" w:cs="Amiri"/>
          <w:color w:val="111111"/>
          <w:sz w:val="28"/>
          <w:sz w:val="28"/>
          <w:szCs w:val="28"/>
          <w:rtl w:val="true"/>
          <w:lang w:bidi="ar-SA"/>
        </w:rPr>
        <w:t xml:space="preserve">یَوْمَ نَطْوِی اَلسَّمٰاءَ کَطَیِّ اَلسِّجِلِّ لِلْکُتُبِ کَمٰا بَدَأْنٰا أَوَّلَ خَلْقٍ نُعِیدُهُ وَعْداً عَلَیْنٰا إِنّٰا کُنّٰا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هٰذٰا لَبَلاٰغاً لِقَوْمٍ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یُوحیٰ إِلَیَّ أَنَّمٰا إِلٰهُکُمْ إِلٰهٌ وٰاحِدٌ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آذَنْتُکُمْ عَلیٰ سَوٰاءٍ وَ إِنْ أَدْرِی أَ قَرِیبٌ أَمْ بَعِیدٌ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یَعْلَمُ اَلْجَهْرَ مِنَ اَلْقَوْلِ وَ یَعْلَمُ 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أَدْرِی لَعَلَّهُ فِتْنَةٌ لَکُمْ وَ مَتٰاعٌ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اُحْکُمْ بِالْحَقِّ وَ رَبُّنَا اَلرَّحْمٰنُ اَلْمُسْتَعٰانُ عَلیٰ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7193543_3224264995"/>
      <w:bookmarkStart w:id="511" w:name="_Toc211"/>
      <w:bookmarkEnd w:id="510"/>
      <w:r>
        <w:rPr>
          <w:rtl w:val="true"/>
        </w:rPr>
        <w:t>ترجمه</w:t>
      </w:r>
      <w:r>
        <w:rPr>
          <w:rtl w:val="true"/>
        </w:rPr>
        <w:t>:</w:t>
      </w:r>
      <w:bookmarkEnd w:id="51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که آسمان را در هم می‌پیچیم چون در هم پیچیدن طومار نوشته‌ها</w:t>
      </w:r>
      <w:r>
        <w:rPr>
          <w:rFonts w:eastAsia="IRNazanin" w:cs="IRNazanin"/>
          <w:color w:val="111111"/>
          <w:sz w:val="28"/>
          <w:szCs w:val="28"/>
          <w:rtl w:val="true"/>
          <w:lang w:bidi="fa-IR"/>
        </w:rPr>
        <w:t>.</w:t>
      </w:r>
      <w:bookmarkStart w:id="512" w:name="pg13078_113699"/>
    </w:p>
    <w:p>
      <w:pPr>
        <w:pStyle w:val="BookText"/>
        <w:rPr/>
      </w:pPr>
      <w:bookmarkEnd w:id="512"/>
      <w:r>
        <w:rPr>
          <w:rFonts w:ascii="IRNazanin" w:hAnsi="IRNazanin" w:eastAsia="IRNazanin"/>
          <w:color w:val="111111"/>
          <w:sz w:val="28"/>
          <w:sz w:val="28"/>
          <w:szCs w:val="28"/>
          <w:rtl w:val="true"/>
          <w:lang w:bidi="fa-IR"/>
        </w:rPr>
        <w:t>همانطوری که در آغاز خلقت،شروع کردیم،آن را بازمیگردانیم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وعده‌ای است که انجام آن بر ماست و ما انجام دهندۀ این کاریم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زبور پس از تورات نوشته‌ایم که زمین را بندگان صالح من به ارث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برای مردم عبادتکار،وصول به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جز رحمت برای جهانیان نفرستاده‌ایم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وحی شده است که خدای شما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مسلمید؟اگر پشت کنند،بگو همۀ شما را بطور مساوی اعلام کردم و نمیدانم که وعده‌ای که داده شده‌اید،نزدیک است یا دور؟خداوند سخن آشکار را میداند و به آنچه کتمان می‌کنید عالم است و نمیدانم شاید آزمایشی است برای شما و تمتعی است تا وقت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حکم کن به حق و خدای ما رحمان است و بر آنچه وصف می‌کنید،باید از او کمک خواست</w:t>
      </w:r>
      <w:r>
        <w:rPr>
          <w:rFonts w:eastAsia="IRNazanin" w:cs="IRNazanin"/>
          <w:color w:val="111111"/>
          <w:sz w:val="28"/>
          <w:szCs w:val="28"/>
          <w:rtl w:val="true"/>
          <w:lang w:bidi="fa-IR"/>
        </w:rPr>
        <w:t>.</w:t>
      </w:r>
    </w:p>
    <w:p>
      <w:pPr>
        <w:pStyle w:val="Heading4"/>
        <w:numPr>
          <w:ilvl w:val="3"/>
          <w:numId w:val="1"/>
        </w:numPr>
        <w:rPr/>
      </w:pPr>
      <w:bookmarkStart w:id="513" w:name="__RefHeading___Toc7193545_3224264995"/>
      <w:bookmarkStart w:id="514" w:name="_Toc212"/>
      <w:bookmarkEnd w:id="513"/>
      <w:r>
        <w:rPr>
          <w:rtl w:val="true"/>
        </w:rPr>
        <w:t>قرائت</w:t>
      </w:r>
      <w:r>
        <w:rPr>
          <w:rtl w:val="true"/>
        </w:rPr>
        <w:t>:</w:t>
      </w:r>
      <w:bookmarkEnd w:id="514"/>
    </w:p>
    <w:p>
      <w:pPr>
        <w:pStyle w:val="BookText"/>
        <w:rPr/>
      </w:pPr>
      <w:r>
        <w:rPr>
          <w:rFonts w:ascii="IRNazanin" w:hAnsi="IRNazanin" w:eastAsia="IRNazanin"/>
          <w:color w:val="111111"/>
          <w:sz w:val="28"/>
          <w:sz w:val="28"/>
          <w:szCs w:val="28"/>
          <w:rtl w:val="true"/>
          <w:lang w:bidi="fa-IR"/>
        </w:rPr>
        <w:t>نطوی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به ضم تاء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برفع و دیگران به فتح نون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نصب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اول فعل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بصیغۀ جمع و دیگران مفرد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لحاظ معنی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مفرد نیز ارادۀ کثرت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بهمین صورت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و بنا بر قرائت دوم خطاب است</w:t>
      </w:r>
      <w:r>
        <w:rPr>
          <w:rFonts w:eastAsia="IRNazanin" w:cs="IRNazanin"/>
          <w:color w:val="111111"/>
          <w:sz w:val="28"/>
          <w:szCs w:val="28"/>
          <w:rtl w:val="true"/>
          <w:lang w:bidi="fa-IR"/>
        </w:rPr>
        <w:t>.</w:t>
      </w:r>
    </w:p>
    <w:p>
      <w:pPr>
        <w:pStyle w:val="Heading4"/>
        <w:numPr>
          <w:ilvl w:val="3"/>
          <w:numId w:val="1"/>
        </w:numPr>
        <w:rPr/>
      </w:pPr>
      <w:bookmarkStart w:id="515" w:name="__RefHeading___Toc7193547_3224264995"/>
      <w:bookmarkStart w:id="516" w:name="_Toc213"/>
      <w:bookmarkEnd w:id="515"/>
      <w:r>
        <w:rPr>
          <w:rtl w:val="true"/>
        </w:rPr>
        <w:t>اعراب</w:t>
      </w:r>
      <w:r>
        <w:rPr>
          <w:rtl w:val="true"/>
        </w:rPr>
        <w:t>:</w:t>
      </w:r>
      <w:bookmarkEnd w:id="516"/>
    </w:p>
    <w:p>
      <w:pPr>
        <w:pStyle w:val="BookText"/>
        <w:rPr/>
      </w:pPr>
      <w:r>
        <w:rPr>
          <w:rFonts w:ascii="Amiri" w:hAnsi="Amiri" w:eastAsia="Amiri" w:cs="Amiri"/>
          <w:color w:val="111111"/>
          <w:sz w:val="28"/>
          <w:sz w:val="28"/>
          <w:szCs w:val="28"/>
          <w:rtl w:val="true"/>
          <w:lang w:bidi="ar-SA"/>
        </w:rPr>
        <w:t>کَطَیِّ السِّجِلِّ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در محل نصب و صفت مصدر محذوف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بَدَأْنٰا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مفعول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أَنَّمٰا إِلٰهُکُمْ إِلٰهٌ 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فاعل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سَوٰاءٍ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فاعل و مفعول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تُوعَدُونَ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مبتدا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مفعول معلق</w:t>
      </w:r>
      <w:bookmarkStart w:id="517" w:name="pg13078_113700"/>
    </w:p>
    <w:p>
      <w:pPr>
        <w:pStyle w:val="BookText"/>
        <w:rPr/>
      </w:pPr>
      <w:bookmarkEnd w:id="5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این فعل محذوف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الحال</w:t>
      </w:r>
      <w:r>
        <w:rPr>
          <w:rFonts w:eastAsia="IRNazanin" w:cs="IRNazanin"/>
          <w:color w:val="111111"/>
          <w:sz w:val="28"/>
          <w:szCs w:val="28"/>
          <w:rtl w:val="true"/>
          <w:lang w:bidi="fa-IR"/>
        </w:rPr>
        <w:t>»</w:t>
      </w:r>
    </w:p>
    <w:p>
      <w:pPr>
        <w:pStyle w:val="Heading4"/>
        <w:numPr>
          <w:ilvl w:val="3"/>
          <w:numId w:val="1"/>
        </w:numPr>
        <w:rPr/>
      </w:pPr>
      <w:bookmarkStart w:id="518" w:name="__RefHeading___Toc7193549_3224264995"/>
      <w:bookmarkStart w:id="519" w:name="_Toc214"/>
      <w:bookmarkEnd w:id="518"/>
      <w:r>
        <w:rPr>
          <w:rtl w:val="true"/>
        </w:rPr>
        <w:t>مقصود</w:t>
      </w:r>
      <w:r>
        <w:rPr>
          <w:rtl w:val="true"/>
        </w:rPr>
        <w:t>:</w:t>
      </w:r>
      <w:bookmarkEnd w:id="519"/>
    </w:p>
    <w:p>
      <w:pPr>
        <w:pStyle w:val="BookText"/>
        <w:rPr/>
      </w:pPr>
      <w:r>
        <w:rPr>
          <w:rFonts w:ascii="Amiri" w:hAnsi="Amiri" w:eastAsia="Amiri" w:cs="Amiri"/>
          <w:color w:val="111111"/>
          <w:sz w:val="28"/>
          <w:sz w:val="28"/>
          <w:szCs w:val="28"/>
          <w:rtl w:val="true"/>
          <w:lang w:bidi="ar-SA"/>
        </w:rPr>
        <w:t>یَوْمَ نَطْوِی السَّمٰاءَ کَطَیِّ السِّجِلِّ لِلْکُتُبِ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قیامت،خداوند آسمان را مثل طوماری که برای نوشتن مهیا شده است در هم می‌پیچد،برخی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ملکی است که اعمال بندگان را می‌نویسد 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از کاتبان پیامبر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بَدَأْنٰا أَوَّلَ خَلْقٍ نُعِیدُهُ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آنها را در رحم مادران برهنه خلق کردیم،دیگر باره آنها را برمیگردانیم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قدرت ما بر بازگرداندن مانند قدرت ماست بر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چیزی را هلاک می‌کنیم،و بصورت اول در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وَعْداً عَلَیْنٰا إِنّٰا کُنّٰا فٰاعِلِینَ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به اینکار وعده داده‌ایم و بوعدۀ خود وفا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کَتَبْنٰا فِی الزَّبُورِ مِنْ بَعْدِ الذِّکْرِ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جمله اقوالی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کتب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 کتب همۀ انبیا بعد از ام الکتاب که در آسمان است و همان لوح محفوظ است،نوشته‌ایم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این قول این است که زبور و کتاب یک معنی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کتابهایی است که بعد از تورات نازل شده است و ذکر تورات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تورات در زبور نوشته‌ایم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کتاب داوود و ذکر کتاب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شعبی است و همو، ذکر را بمعنی قرآن و بعد را بمعنی قبل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الْأَرْضَ یَرِثُهٰا عِبٰادِیَ الصّٰالِحُونَ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 بهشت را بندگان صالح من به ارث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یَرِثُونَ الْفِرْدَوْسَ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بهشت فردوس را به ارث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همین زمین است که</w:t>
      </w:r>
    </w:p>
    <w:p>
      <w:pPr>
        <w:pStyle w:val="BookText"/>
        <w:rPr/>
      </w:pPr>
      <w:r>
        <w:rPr>
          <w:rFonts w:ascii="IRNazanin" w:hAnsi="IRNazanin" w:eastAsia="IRNazanin"/>
          <w:color w:val="111111"/>
          <w:sz w:val="28"/>
          <w:sz w:val="28"/>
          <w:szCs w:val="28"/>
          <w:rtl w:val="true"/>
          <w:lang w:bidi="fa-IR"/>
        </w:rPr>
        <w:t>بدست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زویت لی الارض فاریت مشارقها و مغاربها و سیبلغ ملک امتی ما زوی 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من جمع شد و تمام شرق و غرب آن بمن ارائه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ملک امت من همۀ آنها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اصحاب مهدی در آخر الزمانند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آن روایتی است که خاص و عام از پیامبر خدا روایت کرده‌اند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الدنیا الا یوم واحد لطول اللّٰه ذلک الیوم حتی یبعث رجلا صالحاً من اهل بیتی یملأ الارض قسطاً و عدلا کما قد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یک روز از عمر دنیا باقی مانده باشد،خدا آن روز را طولانی میکند تا مردی صالح از اهل بیت من را مبعوث گرداند و زمین را چنان که پر از ظلم و جور شده است،پر از عدل و 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ابو بکر احمد بن حسین بیهقی در کتاب بعث و نشور اخبار بسیاری در این معنی آورده است و نوۀ ابو عبید اللّٰه بن محمد بن احمد نیز همۀ آنها را به 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نقل کرده و در آخر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حدیث ابو عبد اللّٰه حافظ از محمد بن خالد از ابان بن صالح از حسن از انس بن مالک،که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 چنان در سختی و بخل هستند و دنیا پشت میکند و قیامت جز برای اشرار مردم نیست و مهدی جز عیسی بن مریم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است که تنها محمد بن خالد نقل کرده است و او و ابو عبد اللّٰه حافظ هر دو مجهولند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اسناد روایت نیز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او از ابان بن صالح از حسن از انس از پیامبر نقل کرده است و یک بار از ابان بن ابی 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متروک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از پیامبر نقل کرده و این سند منقطع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که صراحت در خروج مهدی دارند،سندشان صحیح‌تر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احادیث است که مهدی از عترت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 احادیث،حدیثی است که نوۀ بیهقی نقل کرده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ابو علی رودباری که خبر داد ما را ابو بکر ابن داسه که حدیث کرد ما را ابو داوود سجستانی در کتاب سنن از طریق بسیاری که آنها را شمرده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از عاصم مقری از زید بن عبد اللّٰه از پیامبر خدا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 جز یک روز باقی نمانده باشد خدا آن روز را طولانی میکند</w:t>
      </w:r>
    </w:p>
    <w:p>
      <w:pPr>
        <w:pStyle w:val="BookText"/>
        <w:rPr/>
      </w:pPr>
      <w:r>
        <w:rPr>
          <w:rFonts w:ascii="IRNazanin" w:hAnsi="IRNazanin" w:eastAsia="IRNazanin"/>
          <w:color w:val="111111"/>
          <w:sz w:val="28"/>
          <w:sz w:val="28"/>
          <w:szCs w:val="28"/>
          <w:rtl w:val="true"/>
          <w:lang w:bidi="fa-IR"/>
        </w:rPr>
        <w:t>تا مردی از من یا از اهل بیت من مبعوث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این روایات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موافق نام من است و زمین را پر از عدل و داد میکند، بعد از آنکه پر از ظلم و جور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کرده است که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عترتی من ولد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عترت من و از فرزندان فاطمه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هٰذٰا لَبَلاٰغاً لِقَوْمٍ عٰابِدِینَ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سبب وصول به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قرآن و دلائل آن برای کسانی که اهل عبادت باشند،سببی است که برای وصول به حق کافی و وافی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امت اسلامند که نمازهای پنجگانه را میگزارند و روزۀ ماه رمضان را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أَرْسَلْنٰاکَ إِلاّٰ رَحْمَةً لِلْعٰالَمِینَ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جز رحمت و نعمت برای مردم جهان نفرستاده‌ایم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رحمت است برای خوب و بد و مؤمن 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مؤمن در دنیا و آخرت رحمت است و برای کافر در همین دنیا که از بلاها و مسخها و هلاکت‌ها معاف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آیه نازل شد،پیامبر به جبرئیل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رحمت بتو رسیده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عاقبت کار می‌ترسیدم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ایمان آوردم و خدا مرا ستوده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قُوَّةٍ عِنْدَ ذِی الْعَرْشِ مَکِینٍ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نیرو است و پیش صاحب عرش مقامی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رحمة مهداة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رحمتی هستم که از جانب خدا هدیه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اینکه برای کافر نعمت است،این است که او را به ایمان و ثواب دائم هدایت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او هدایت نپذیرد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برای گرسنه غذا ببرند و او نخورد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دلالت بر بطلان قول اهل جبر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بر آنها نعمتی نیست در حالی که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پیامبر اسلام نعمت است برای</w:t>
      </w:r>
    </w:p>
    <w:p>
      <w:pPr>
        <w:pStyle w:val="BookText"/>
        <w:rPr/>
      </w:pPr>
      <w:r>
        <w:rPr>
          <w:rFonts w:ascii="IRNazanin" w:hAnsi="IRNazanin" w:eastAsia="IRNazanin"/>
          <w:color w:val="111111"/>
          <w:sz w:val="28"/>
          <w:sz w:val="28"/>
          <w:szCs w:val="28"/>
          <w:rtl w:val="true"/>
          <w:lang w:bidi="fa-IR"/>
        </w:rPr>
        <w:t>همۀ اهل 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یُوحیٰ إِلَیَّ أَنَّمٰا إِلٰهُکُمْ إِلٰهٌ وٰاحِدٌ فَهَلْ أَنْتُمْ مُسْلِمُونَ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وحی شده است که خدای شما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مطیع و منقاد هستید که عبادت غیر خدا را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أَنْتُمْ مُنْتَهُونَ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نهی بپذیرید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فَقُلْ آذَنْتُکُمْ عَلیٰ سَوٰاءٍ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اعراض کنند و اسلام نیاورند،بگو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بشما بطور یکسان اعلام جنگ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و شما در این اعلام مساوی هستیم تا خود را برای منظوری که هست آماده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فَانْبِذْ إِلَیْهِمْ عَلیٰ سَوٰاءٍ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مساوی به آنها اعلام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توجه به اینکه این سوره مکی است،بعید است که مقصود اعلام جنگ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لازم بوده است به شما اعلام کرده‌ام و فرقی میان مردم نگذاشته‌ام و همه را بطور مساوی و بیک چشم نگاه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برمی‌آید که قول اصحاب رموز باطل است و قرآن برای گروه مخصوصی نیست که فقط آنها از رموز آن آگاه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همگان از آن استفاده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أَدْرِی أَ قَرِیبٌ أَمْ بَعِیدٌ مٰا تُوعَدُونَ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زمان فرا رسیدن قیامت دور است یا نزدیک،زیرا علم آن مخصوص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بشما اعلام جنگ میدهم اما نمیدانم وقت آن کی است؟دور است یا نزدیک؟ إِنَّهُ یَعْلَمُ الْجَهْرَ مِنَ الْقَوْلِ وَ یَعْلَمُ مٰا تَکْتُمُونَ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آشکار و نهان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أَدْرِی لَعَلَّهُ فِتْنَةٌ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نمیدانم،شاید آنچه به شما اعلام کرده‌ام،برای شما آزمایشی است تا کردۀ شما معلوم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شاید دنیا برای شما آزمایش است تا از رویۀ خود برگردید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مَتٰاعٌ إِلیٰ 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تمتعی است تا وقتی که مدت شما پایان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احْکُمْ بِالْحَقِّ</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کارهایت را بخدا واگذار کرده،بگو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میان من و</w:t>
      </w:r>
    </w:p>
    <w:p>
      <w:pPr>
        <w:pStyle w:val="BookText"/>
        <w:rPr/>
      </w:pPr>
      <w:r>
        <w:rPr>
          <w:rFonts w:ascii="IRNazanin" w:hAnsi="IRNazanin" w:eastAsia="IRNazanin"/>
          <w:color w:val="111111"/>
          <w:sz w:val="28"/>
          <w:sz w:val="28"/>
          <w:szCs w:val="28"/>
          <w:rtl w:val="true"/>
          <w:lang w:bidi="fa-IR"/>
        </w:rPr>
        <w:t>مشرکین که مرا تکذیب میکنند،داوری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پیامبر در جنگی حاضر می‌شد،می‌گفت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احْکُمْ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بحق حکم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طوری میان ما فیصله ده که حق برای همه آشکار شود و حق را بر باطل پیروز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رَبُّنَا الرَّحْمٰنُ الْمُسْتَعٰانُ عَلیٰ مٰا تَصِفُونَ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ما به بندگان خود رحم میکند و آنها را بر دروغ و باطل شما که پیامبر را بشری مثل خودتان میدانید و خدا را صاحب فرزند می‌شمارید،یاری میدهد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میان رحمت و یاری که از اصول نعمتها هستند،جمع کرده است</w:t>
      </w:r>
      <w:r>
        <w:rPr>
          <w:rFonts w:eastAsia="IRNazanin" w:cs="IRNazanin"/>
          <w:color w:val="111111"/>
          <w:sz w:val="28"/>
          <w:szCs w:val="28"/>
          <w:rtl w:val="true"/>
          <w:lang w:bidi="fa-IR"/>
        </w:rPr>
        <w:t>.</w:t>
      </w:r>
      <w:bookmarkStart w:id="520" w:name="pg13078_113705"/>
    </w:p>
    <w:p>
      <w:pPr>
        <w:pStyle w:val="Heading2"/>
        <w:numPr>
          <w:ilvl w:val="1"/>
          <w:numId w:val="1"/>
        </w:numPr>
        <w:rPr/>
      </w:pPr>
      <w:bookmarkStart w:id="521" w:name="__RefHeading___Toc7193551_3224264995"/>
      <w:bookmarkStart w:id="522" w:name="_Toc215"/>
      <w:bookmarkEnd w:id="520"/>
      <w:bookmarkEnd w:id="521"/>
      <w:r>
        <w:rPr>
          <w:rtl w:val="true"/>
        </w:rPr>
        <w:t>سوره حج</w:t>
      </w:r>
      <w:bookmarkEnd w:id="522"/>
    </w:p>
    <w:p>
      <w:pPr>
        <w:pStyle w:val="Heading3"/>
        <w:numPr>
          <w:ilvl w:val="2"/>
          <w:numId w:val="1"/>
        </w:numPr>
        <w:rPr/>
      </w:pPr>
      <w:bookmarkStart w:id="523" w:name="__RefHeading___Toc7193553_3224264995"/>
      <w:bookmarkStart w:id="524" w:name="_Toc216"/>
      <w:bookmarkEnd w:id="523"/>
      <w:r>
        <w:rPr>
          <w:rtl w:val="true"/>
        </w:rPr>
        <w:t>اشاره</w:t>
      </w:r>
      <w:bookmarkEnd w:id="524"/>
    </w:p>
    <w:p>
      <w:pPr>
        <w:pStyle w:val="BookText"/>
        <w:rPr/>
      </w:pPr>
      <w:r>
        <w:rPr>
          <w:rFonts w:ascii="IRNazanin" w:hAnsi="IRNazanin" w:eastAsia="IRNazanin"/>
          <w:color w:val="111111"/>
          <w:sz w:val="28"/>
          <w:sz w:val="28"/>
          <w:szCs w:val="28"/>
          <w:rtl w:val="true"/>
          <w:lang w:bidi="fa-IR"/>
        </w:rPr>
        <w:t>این سوره بقول ابن عباس و عطا جز چند آیه‌ای از آن مکی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چند آیه‌ای از آن که در سفر نازل شده،مدنی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چند آیه را بعضی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دانسته‌اند</w:t>
      </w:r>
      <w:r>
        <w:rPr>
          <w:rFonts w:eastAsia="IRNazanin" w:cs="IRNazanin"/>
          <w:color w:val="111111"/>
          <w:sz w:val="28"/>
          <w:szCs w:val="28"/>
          <w:rtl w:val="true"/>
          <w:lang w:bidi="fa-IR"/>
        </w:rPr>
        <w:t>.</w:t>
      </w:r>
    </w:p>
    <w:p>
      <w:pPr>
        <w:pStyle w:val="Heading3"/>
        <w:numPr>
          <w:ilvl w:val="2"/>
          <w:numId w:val="1"/>
        </w:numPr>
        <w:rPr/>
      </w:pPr>
      <w:bookmarkStart w:id="525" w:name="__RefHeading___Toc7193555_3224264995"/>
      <w:bookmarkStart w:id="526" w:name="_Toc217"/>
      <w:bookmarkEnd w:id="525"/>
      <w:r>
        <w:rPr>
          <w:rtl w:val="true"/>
        </w:rPr>
        <w:t>تعداد آیات</w:t>
      </w:r>
      <w:r>
        <w:rPr>
          <w:rtl w:val="true"/>
        </w:rPr>
        <w:t>:</w:t>
      </w:r>
      <w:bookmarkEnd w:id="526"/>
    </w:p>
    <w:p>
      <w:pPr>
        <w:pStyle w:val="BookText"/>
        <w:rPr/>
      </w:pPr>
      <w:r>
        <w:rPr>
          <w:rFonts w:ascii="IRNazanin" w:hAnsi="IRNazanin" w:eastAsia="IRNazanin"/>
          <w:color w:val="111111"/>
          <w:sz w:val="28"/>
          <w:sz w:val="28"/>
          <w:szCs w:val="28"/>
          <w:rtl w:val="true"/>
          <w:lang w:bidi="fa-IR"/>
        </w:rPr>
        <w:t xml:space="preserve">بعقیدۀ کوفیان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بعقیدۀ مکیان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بعقیدۀ اهل مدینه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بعقیدۀ اهل بصره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بعقیدۀ اهل شام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کوفیان پایان آیه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و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 شامیان پایان آیه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حجازیان و کوفیان پایان آیه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سماکم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اهل مکه آیه‌ای دانسته‌اند</w:t>
      </w:r>
      <w:r>
        <w:rPr>
          <w:rFonts w:eastAsia="IRNazanin" w:cs="IRNazanin"/>
          <w:color w:val="111111"/>
          <w:sz w:val="28"/>
          <w:szCs w:val="28"/>
          <w:rtl w:val="true"/>
          <w:lang w:bidi="fa-IR"/>
        </w:rPr>
        <w:t>.</w:t>
      </w:r>
    </w:p>
    <w:p>
      <w:pPr>
        <w:pStyle w:val="Heading3"/>
        <w:numPr>
          <w:ilvl w:val="2"/>
          <w:numId w:val="1"/>
        </w:numPr>
        <w:rPr/>
      </w:pPr>
      <w:bookmarkStart w:id="527" w:name="__RefHeading___Toc7193557_3224264995"/>
      <w:bookmarkStart w:id="528" w:name="_Toc218"/>
      <w:bookmarkEnd w:id="527"/>
      <w:r>
        <w:rPr>
          <w:rtl w:val="true"/>
        </w:rPr>
        <w:t>فضیلت سوره</w:t>
      </w:r>
      <w:r>
        <w:rPr>
          <w:rtl w:val="true"/>
        </w:rPr>
        <w:t>:</w:t>
      </w:r>
      <w:bookmarkEnd w:id="528"/>
    </w:p>
    <w:p>
      <w:pPr>
        <w:pStyle w:val="BookText"/>
        <w:rPr/>
      </w:pPr>
      <w:r>
        <w:rPr>
          <w:rFonts w:ascii="IRNazanin" w:hAnsi="IRNazanin" w:eastAsia="IRNazanin"/>
          <w:color w:val="111111"/>
          <w:sz w:val="28"/>
          <w:sz w:val="28"/>
          <w:szCs w:val="28"/>
          <w:rtl w:val="true"/>
          <w:lang w:bidi="fa-IR"/>
        </w:rPr>
        <w:t>ابی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 هر کس سورۀ حج بخواند،ثواب حج و عمرۀ تمام حج کنندگان و عمره کنندگان گذشته و آینده به او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سه روز یک بار این سوره را بخواند،از سال خارج نمیشود،مگر اینکه بزیارت خانۀ خدا برود و اگر در سفر بمیرد،اهل بهشت خواهد بود</w:t>
      </w:r>
      <w:r>
        <w:rPr>
          <w:rFonts w:eastAsia="IRNazanin" w:cs="IRNazanin"/>
          <w:color w:val="111111"/>
          <w:sz w:val="28"/>
          <w:szCs w:val="28"/>
          <w:rtl w:val="true"/>
          <w:lang w:bidi="fa-IR"/>
        </w:rPr>
        <w:t>.</w:t>
      </w:r>
    </w:p>
    <w:p>
      <w:pPr>
        <w:pStyle w:val="Heading3"/>
        <w:numPr>
          <w:ilvl w:val="2"/>
          <w:numId w:val="1"/>
        </w:numPr>
        <w:rPr/>
      </w:pPr>
      <w:bookmarkStart w:id="529" w:name="__RefHeading___Toc7193559_3224264995"/>
      <w:bookmarkStart w:id="530" w:name="_Toc219"/>
      <w:bookmarkEnd w:id="529"/>
      <w:r>
        <w:rPr>
          <w:rtl w:val="true"/>
        </w:rPr>
        <w:t>تفسیر</w:t>
      </w:r>
      <w:r>
        <w:rPr>
          <w:rtl w:val="true"/>
        </w:rPr>
        <w:t>:</w:t>
      </w:r>
      <w:bookmarkEnd w:id="530"/>
    </w:p>
    <w:p>
      <w:pPr>
        <w:pStyle w:val="BookText"/>
        <w:rPr/>
      </w:pPr>
      <w:r>
        <w:rPr>
          <w:rFonts w:ascii="IRNazanin" w:hAnsi="IRNazanin" w:eastAsia="IRNazanin"/>
          <w:color w:val="111111"/>
          <w:sz w:val="28"/>
          <w:sz w:val="28"/>
          <w:szCs w:val="28"/>
          <w:rtl w:val="true"/>
          <w:lang w:bidi="fa-IR"/>
        </w:rPr>
        <w:t>سورۀ انبیاء را با دعوت بتوحید و اینکه پیامبر رحمة للعالمین است،تمام کرد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را با دعوت مردم به اجتناب از شرک و مخالفت دین،آغاز می‌کند</w:t>
      </w:r>
      <w:r>
        <w:rPr>
          <w:rFonts w:eastAsia="IRNazanin" w:cs="IRNazanin"/>
          <w:color w:val="111111"/>
          <w:sz w:val="28"/>
          <w:szCs w:val="28"/>
          <w:rtl w:val="true"/>
          <w:lang w:bidi="fa-IR"/>
        </w:rPr>
        <w:t>.</w:t>
      </w:r>
      <w:bookmarkStart w:id="531" w:name="pg13078_113706"/>
    </w:p>
    <w:p>
      <w:pPr>
        <w:pStyle w:val="Heading3"/>
        <w:numPr>
          <w:ilvl w:val="2"/>
          <w:numId w:val="1"/>
        </w:numPr>
        <w:rPr/>
      </w:pPr>
      <w:bookmarkStart w:id="532" w:name="__RefHeading___Toc7193561_3224264995"/>
      <w:bookmarkStart w:id="533" w:name="_Toc220"/>
      <w:bookmarkEnd w:id="531"/>
      <w:bookmarkEnd w:id="532"/>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533"/>
    </w:p>
    <w:p>
      <w:pPr>
        <w:pStyle w:val="Heading4"/>
        <w:numPr>
          <w:ilvl w:val="3"/>
          <w:numId w:val="1"/>
        </w:numPr>
        <w:rPr/>
      </w:pPr>
      <w:bookmarkStart w:id="534" w:name="__RefHeading___Toc7193563_3224264995"/>
      <w:bookmarkStart w:id="535" w:name="_Toc221"/>
      <w:bookmarkEnd w:id="534"/>
      <w:r>
        <w:rPr>
          <w:rtl w:val="true"/>
        </w:rPr>
        <w:t>اشاره</w:t>
      </w:r>
      <w:bookmarkEnd w:id="53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إِنَّ زَلْزَلَةَ اَلسّٰاعَةِ شَیْءٌ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تَرَوْنَهٰا تَذْهَلُ کُلُّ مُرْضِعَةٍ عَمّٰا أَرْضَعَتْ وَ تَضَعُ کُلُّ ذٰاتِ حَمْلٍ حَمْلَهٰا وَ تَرَی اَلنّٰاسَ سُکٰاریٰ وَ مٰا هُمْ بِسُکٰاریٰ وَ لٰکِنَّ عَذٰابَ اَللّٰهِ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یُجٰادِلُ فِی اَللّٰهِ بِغَیْرِ عِلْمٍ وَ یَتَّبِعُ کُلَّ شَیْطٰانٍ مَرِیدٍ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عَلَیْهِ أَنَّهُ مَنْ تَوَلاّٰهُ فَأَنَّهُ یُضِلُّهُ وَ یَهْدِیهِ إِلیٰ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536" w:name="pg13078_113707"/>
    </w:p>
    <w:p>
      <w:pPr>
        <w:pStyle w:val="Heading4"/>
        <w:numPr>
          <w:ilvl w:val="3"/>
          <w:numId w:val="1"/>
        </w:numPr>
        <w:rPr/>
      </w:pPr>
      <w:bookmarkStart w:id="537" w:name="__RefHeading___Toc7193565_3224264995"/>
      <w:bookmarkStart w:id="538" w:name="_Toc222"/>
      <w:bookmarkEnd w:id="536"/>
      <w:bookmarkEnd w:id="537"/>
      <w:r>
        <w:rPr>
          <w:rtl w:val="true"/>
        </w:rPr>
        <w:t>ترجمه</w:t>
      </w:r>
      <w:r>
        <w:rPr>
          <w:rtl w:val="true"/>
        </w:rPr>
        <w:t>:</w:t>
      </w:r>
      <w:bookmarkEnd w:id="538"/>
    </w:p>
    <w:p>
      <w:pPr>
        <w:pStyle w:val="BookText"/>
        <w:rPr/>
      </w:pPr>
      <w:r>
        <w:rPr>
          <w:rFonts w:ascii="IRNazanin" w:hAnsi="IRNazanin" w:eastAsia="IRNazanin"/>
          <w:color w:val="111111"/>
          <w:sz w:val="28"/>
          <w:sz w:val="28"/>
          <w:szCs w:val="28"/>
          <w:rtl w:val="true"/>
          <w:lang w:bidi="fa-IR"/>
        </w:rPr>
        <w:t>ای مردم از خدایتان بپرهیزید که زلزلۀ روز قیامت،چیز بزرگی است،روزی که می‌بینید هر شیر دهی از شیر خوارۀ خود غافل میماند و هر صاحب حملی حمل خود را می‌نهد و مردم را مست می‌بینی و حال آنکه مست نیستند ولی عذاب خدا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مردم بدون علم در بارۀ خدا مجادله می‌کنند و هر شیطان تبهکاری را پیروی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شیطان لازم شده است که هر کس دوستش دارد،گمراهش کند و بعذاب دوزخ هدایتش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مردم،اگر در بارۀ قیامت در شک هستید،ما شما را از خاک،سپس از نطفه،سپس از خون بسته،سپس از پاره گوشت صورت گرفته و صورت نگرفته آفریدیم تا برای شما بیان کنیم و آنچه بخواهیم در رحم‌ها قرار دهیم تا زمانی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شما را بصورت طفلی بیرون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برای اینکه بمرحلۀ نیرومندی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شما میمیرید و بعضی به پست‌ترین دورۀ عمر می‌رسید تا پس از علم هیچ ندانید و زمین را خشک می‌بینی که هنگامی که بر آن آب نازل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بجنبد و بر آید و از هر نوع گیاه بجهت انگیزی برویاند</w:t>
      </w:r>
      <w:r>
        <w:rPr>
          <w:rFonts w:eastAsia="IRNazanin" w:cs="IRNazanin"/>
          <w:color w:val="111111"/>
          <w:sz w:val="28"/>
          <w:szCs w:val="28"/>
          <w:rtl w:val="true"/>
          <w:lang w:bidi="fa-IR"/>
        </w:rPr>
        <w:t>.</w:t>
      </w:r>
    </w:p>
    <w:p>
      <w:pPr>
        <w:pStyle w:val="Heading4"/>
        <w:numPr>
          <w:ilvl w:val="3"/>
          <w:numId w:val="1"/>
        </w:numPr>
        <w:rPr/>
      </w:pPr>
      <w:bookmarkStart w:id="539" w:name="__RefHeading___Toc7193567_3224264995"/>
      <w:bookmarkStart w:id="540" w:name="_Toc223"/>
      <w:bookmarkEnd w:id="539"/>
      <w:r>
        <w:rPr>
          <w:rtl w:val="true"/>
        </w:rPr>
        <w:t>قرائت</w:t>
      </w:r>
      <w:r>
        <w:rPr>
          <w:rtl w:val="true"/>
        </w:rPr>
        <w:t>:</w:t>
      </w:r>
      <w:bookmarkEnd w:id="540"/>
    </w:p>
    <w:p>
      <w:pPr>
        <w:pStyle w:val="BookText"/>
        <w:rPr/>
      </w:pPr>
      <w:r>
        <w:rPr>
          <w:rFonts w:ascii="IRNazanin" w:hAnsi="IRNazanin" w:eastAsia="IRNazanin"/>
          <w:color w:val="111111"/>
          <w:sz w:val="28"/>
          <w:sz w:val="28"/>
          <w:szCs w:val="28"/>
          <w:rtl w:val="true"/>
          <w:lang w:bidi="fa-IR"/>
        </w:rPr>
        <w:t>سکاری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و هر دو صیغۀ جمعند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 و در این صورت بمعنی اشراف و غلبه یافتن است</w:t>
      </w:r>
      <w:r>
        <w:rPr>
          <w:rFonts w:eastAsia="IRNazanin" w:cs="IRNazanin"/>
          <w:color w:val="111111"/>
          <w:sz w:val="28"/>
          <w:szCs w:val="28"/>
          <w:rtl w:val="true"/>
          <w:lang w:bidi="fa-IR"/>
        </w:rPr>
        <w:t>.</w:t>
      </w:r>
    </w:p>
    <w:p>
      <w:pPr>
        <w:pStyle w:val="Heading4"/>
        <w:numPr>
          <w:ilvl w:val="3"/>
          <w:numId w:val="1"/>
        </w:numPr>
        <w:rPr/>
      </w:pPr>
      <w:bookmarkStart w:id="541" w:name="__RefHeading___Toc7193569_3224264995"/>
      <w:bookmarkStart w:id="542" w:name="_Toc224"/>
      <w:bookmarkEnd w:id="541"/>
      <w:r>
        <w:rPr>
          <w:rtl w:val="true"/>
        </w:rPr>
        <w:t>لغت</w:t>
      </w:r>
      <w:r>
        <w:rPr>
          <w:rtl w:val="true"/>
        </w:rPr>
        <w:t>:</w:t>
      </w:r>
      <w:bookmarkEnd w:id="54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زلزله و زلزال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شدید</w:t>
      </w:r>
      <w:r>
        <w:rPr>
          <w:rFonts w:eastAsia="IRNazanin" w:cs="IRNazanin"/>
          <w:color w:val="111111"/>
          <w:sz w:val="28"/>
          <w:szCs w:val="28"/>
          <w:rtl w:val="true"/>
          <w:lang w:bidi="fa-IR"/>
        </w:rPr>
        <w:t>.</w:t>
      </w:r>
      <w:bookmarkStart w:id="543" w:name="pg13078_113708"/>
    </w:p>
    <w:p>
      <w:pPr>
        <w:pStyle w:val="BookText"/>
        <w:rPr/>
      </w:pPr>
      <w:bookmarkEnd w:id="543"/>
      <w:r>
        <w:rPr>
          <w:rFonts w:ascii="IRNazanin" w:hAnsi="IRNazanin" w:eastAsia="IRNazanin"/>
          <w:color w:val="111111"/>
          <w:sz w:val="28"/>
          <w:sz w:val="28"/>
          <w:szCs w:val="28"/>
          <w:rtl w:val="true"/>
          <w:lang w:bidi="fa-IR"/>
        </w:rPr>
        <w:t>ذهول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آمادۀ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گوشت که جویده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خشکیدن و کهنه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صورت</w:t>
      </w:r>
      <w:r>
        <w:rPr>
          <w:rFonts w:eastAsia="IRNazanin" w:cs="IRNazanin"/>
          <w:color w:val="111111"/>
          <w:sz w:val="28"/>
          <w:szCs w:val="28"/>
          <w:rtl w:val="true"/>
          <w:lang w:bidi="fa-IR"/>
        </w:rPr>
        <w:t>.</w:t>
      </w:r>
    </w:p>
    <w:p>
      <w:pPr>
        <w:pStyle w:val="Heading4"/>
        <w:numPr>
          <w:ilvl w:val="3"/>
          <w:numId w:val="1"/>
        </w:numPr>
        <w:rPr/>
      </w:pPr>
      <w:bookmarkStart w:id="544" w:name="__RefHeading___Toc7193571_3224264995"/>
      <w:bookmarkStart w:id="545" w:name="_Toc225"/>
      <w:bookmarkEnd w:id="544"/>
      <w:r>
        <w:rPr>
          <w:rtl w:val="true"/>
        </w:rPr>
        <w:t>اعراب</w:t>
      </w:r>
      <w:r>
        <w:rPr>
          <w:rtl w:val="true"/>
        </w:rPr>
        <w:t>:</w:t>
      </w:r>
      <w:bookmarkEnd w:id="545"/>
    </w:p>
    <w:p>
      <w:pPr>
        <w:pStyle w:val="BookText"/>
        <w:rPr/>
      </w:pPr>
      <w:r>
        <w:rPr>
          <w:rFonts w:ascii="Amiri" w:hAnsi="Amiri" w:eastAsia="Amiri" w:cs="Amiri"/>
          <w:color w:val="111111"/>
          <w:sz w:val="28"/>
          <w:sz w:val="28"/>
          <w:szCs w:val="28"/>
          <w:rtl w:val="true"/>
          <w:lang w:bidi="ar-SA"/>
        </w:rPr>
        <w:t>یَوْمَ تَرَوْنَهٰا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این فعل محذوف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ظن باشد مفعول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و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بنا بر استیناف و خبر مبتدای محذوف و مفعول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محذوف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لتبلغوا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 و متعلق بمحذوف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لِکَیْلاٰ یَعْلَمَ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p>
    <w:p>
      <w:pPr>
        <w:pStyle w:val="Heading4"/>
        <w:numPr>
          <w:ilvl w:val="3"/>
          <w:numId w:val="1"/>
        </w:numPr>
        <w:rPr/>
      </w:pPr>
      <w:bookmarkStart w:id="546" w:name="__RefHeading___Toc7193573_3224264995"/>
      <w:bookmarkStart w:id="547" w:name="_Toc226"/>
      <w:bookmarkEnd w:id="546"/>
      <w:r>
        <w:rPr>
          <w:rtl w:val="true"/>
        </w:rPr>
        <w:t>شأن نزول</w:t>
      </w:r>
      <w:r>
        <w:rPr>
          <w:rtl w:val="true"/>
        </w:rPr>
        <w:t>:</w:t>
      </w:r>
      <w:bookmarkEnd w:id="547"/>
    </w:p>
    <w:p>
      <w:pPr>
        <w:pStyle w:val="BookText"/>
        <w:rPr/>
      </w:pPr>
      <w:r>
        <w:rPr>
          <w:rFonts w:ascii="IRNazanin" w:hAnsi="IRNazanin" w:eastAsia="IRNazanin"/>
          <w:color w:val="111111"/>
          <w:sz w:val="28"/>
          <w:sz w:val="28"/>
          <w:szCs w:val="28"/>
          <w:rtl w:val="true"/>
          <w:lang w:bidi="fa-IR"/>
        </w:rPr>
        <w:t>عمران بن حصین و ابو سعیدی خدری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آیۀ اول سوره بهنگام شب در بارۀ جنگجویان بنی المصطلق که از طایفۀ خزاعه بودند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حرکت میکردند،پیامبر ندا کرد و همه آمدند،اطراف پیامبر جمع شدند و آیه را بر آنها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گریستند که سابقه نداشت به اندازۀ آن شب گریه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شب کسی زین از روی اسبها برنداشت و خیمه بر نیفراشت و هم چنان می‌گریستند و اندوه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آن روز چه روزی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روزی است که خداوند به آدم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 را به آتش می‌سوزانم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هزار نفر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آتش دوزخ</w:t>
      </w:r>
      <w:bookmarkStart w:id="548" w:name="pg13078_113709"/>
    </w:p>
    <w:p>
      <w:pPr>
        <w:pStyle w:val="BookText"/>
        <w:rPr/>
      </w:pPr>
      <w:bookmarkEnd w:id="548"/>
      <w:r>
        <w:rPr>
          <w:rFonts w:ascii="IRNazanin" w:hAnsi="IRNazanin" w:eastAsia="IRNazanin"/>
          <w:color w:val="111111"/>
          <w:sz w:val="28"/>
          <w:sz w:val="28"/>
          <w:szCs w:val="28"/>
          <w:rtl w:val="true"/>
          <w:lang w:bidi="fa-IR"/>
        </w:rPr>
        <w:t>می‌برم و یکی را به بهشت می‌فرستم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این مطلب برای مسلمین گران آمد و باز هم گریه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اللّٰه،کی نجات می‌یابد؟فرمود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باد که با شما دو دستۀ یأجوج و مأجوج هستند که اکثریت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میان مردم مثل یک موی سفید هستید در بدن یک گاو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که شما یک چهارم اهل بهشت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تکبیر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یک سوم اهل بهشت شما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تکبیر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امیدوارم دو سوم اهل بهشت شما باشید،اهل بهشت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صف آن از امت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از امت من بدون حساب به بهشت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است که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اللّٰه،هفتاد هزار نفر؟فرمود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و با هر یک از آنها،هفتاد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عکاشة بن محصن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اللّٰه،دعا کن که مرا از ایشان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از ایشان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انصار هم همین خواهش را کرد و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عکاشه بر تو سبقت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انصاری منافق بود و بدینجهت پیامبر در باره‌اش دعا نکرد</w:t>
      </w:r>
      <w:r>
        <w:rPr>
          <w:rFonts w:eastAsia="IRNazanin" w:cs="IRNazanin"/>
          <w:color w:val="111111"/>
          <w:sz w:val="28"/>
          <w:szCs w:val="28"/>
          <w:rtl w:val="true"/>
          <w:lang w:bidi="fa-IR"/>
        </w:rPr>
        <w:t>.</w:t>
      </w:r>
    </w:p>
    <w:p>
      <w:pPr>
        <w:pStyle w:val="Heading4"/>
        <w:numPr>
          <w:ilvl w:val="3"/>
          <w:numId w:val="1"/>
        </w:numPr>
        <w:rPr/>
      </w:pPr>
      <w:bookmarkStart w:id="549" w:name="__RefHeading___Toc7193575_3224264995"/>
      <w:bookmarkStart w:id="550" w:name="_Toc227"/>
      <w:bookmarkEnd w:id="549"/>
      <w:r>
        <w:rPr>
          <w:rtl w:val="true"/>
        </w:rPr>
        <w:t>مقصود</w:t>
      </w:r>
      <w:r>
        <w:rPr>
          <w:rtl w:val="true"/>
        </w:rPr>
        <w:t>:</w:t>
      </w:r>
      <w:bookmarkEnd w:id="550"/>
    </w:p>
    <w:p>
      <w:pPr>
        <w:pStyle w:val="BookText"/>
        <w:rPr/>
      </w:pPr>
      <w:r>
        <w:rPr>
          <w:rFonts w:ascii="Amiri" w:hAnsi="Amiri" w:eastAsia="Amiri" w:cs="Amiri"/>
          <w:color w:val="111111"/>
          <w:sz w:val="28"/>
          <w:sz w:val="28"/>
          <w:szCs w:val="28"/>
          <w:rtl w:val="true"/>
          <w:lang w:bidi="ar-SA"/>
        </w:rPr>
        <w:t>یٰا أَیُّهَا النّٰاسُ اتَّقُوا رَبَّکُمْ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مکلفین از عذاب خدا بپرهیزید و از معصیت خدا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وقتی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 بترسید،یعنی از درندگی شیر بترسید نه از خود شیر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زَلْزَلَةَ السّٰاعَةِ شَیْءٌ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 فرا رسیدن قیامت و بقولی پیش از آن زمین به شدت می‌لرزد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زمین لرزه،از شرایط و علامات قیامت است بهر حال این زمین لرزه،سخت وحشتناک است و قابل تحمل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نیز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بقیامت که هنوز نیامده و اکنون معدوم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تَرَوْنَهٰا تَذْهَلُ کُلُّ مُرْضِعَةٍ عَمّٰا أَرْضَعَتْ وَ تَضَعُ کُلُّ ذٰاتِ حَمْلٍ حَمْلَهٰا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زلزله را می‌بینید،مادران شیر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نمیتوانند از کودک خود جدا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اطفال را از یاد می‌برند و بارداران،حمل خود را می‌نهند و فارغ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در همین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شیر دادن و وضع حمل کردن مربوط به زندگی این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قیامت باشد،مقصود این است که آن روز چنان سهمگین است که اگر مادری شیر ده و باردار باشد،از شدت ترس از شیر دادن غافل می‌ماند و وضع حمل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قیامت که همان آخرت است بار داری و شیر دادن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النّٰاسَ سُکٰاریٰ وَ مٰا هُمْ بِسُکٰاریٰ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 که مردم از شدت ترس مست هستند،اما نه مست 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از ترس حوادث ناگوار عقل خود را از کف داده‌اند،چنین بنظر می‌رسد که مست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عَذٰابَ اللّٰهِ شَدِیدٌ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سختی عذاب است که آنها به این حال گرفتار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یُجٰادِلُ فِی اللّٰهِ بِغَیْرِ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مشرکینی است که در بارۀ توحید و نفی شرک،بدون دانش و از روی جهل محض،جدال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نضر بن حارث است که مردی سخت جدلی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دختران خدایند و قرآن افسانه‌ها و اساطیر گذشتگان است و منکر قیامت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یَتَّبِعُ کُلَّ شَیْطٰانٍ مَرِیدٍ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شیطان گمراه کننده،تبعیت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آیه در بارۀ نضر باشد،مقصود از شیطان،شیطان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از عجمها و یهود مطالبی بر ضد مسلمانان اخذ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عَلَیْهِ أَنَّهُ مَنْ تَوَلاّٰهُ فَأَنَّهُ یُضِلُّهُ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شیطانی تبعیت می‌کند که بر او لازم شده است که هر که دوستش بدارد،گمراهش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انسان مطیع شیطان شود و از اطاعت کسانی که او را به رحمت خدا دعوت می‌کنند،خودداری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شیطان نوشته شده است که هر کس اطاعتش کند،خدا گمراهش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مجادله کنندگان نوشته شده است که هر کس</w:t>
      </w:r>
    </w:p>
    <w:p>
      <w:pPr>
        <w:pStyle w:val="BookText"/>
        <w:rPr/>
      </w:pPr>
      <w:r>
        <w:rPr>
          <w:rFonts w:ascii="IRNazanin" w:hAnsi="IRNazanin" w:eastAsia="IRNazanin"/>
          <w:color w:val="111111"/>
          <w:sz w:val="28"/>
          <w:sz w:val="28"/>
          <w:szCs w:val="28"/>
          <w:rtl w:val="true"/>
          <w:lang w:bidi="fa-IR"/>
        </w:rPr>
        <w:t>متابعتشان کند،از دین گمراهش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یَهْدِیهِ إِلیٰ عَذٰابِ السَّعِیرِ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بعذاب دوزخ هدایتش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بذکر دلیل معاد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عمدۀ مجادلات در بارۀ آن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 کُنْتُمْ فِی رَیْبٍ مِنَ الْبَعْثِ فَإِنّٰا خَلَقْنٰاکُمْ مِنْ تُرٰابٍ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بارۀ معاد شک دارید،شما را از خاک آفریده‌ایم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دلیل معاد این است که اصل شما آدم از خاک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بتواند خاک را بصورت انسانی زنده درآورد، می‌تواند استخوانهای پوسیده را زنده کند و اموات را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مِنْ نُطْفَةٍ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اولاد آدم را از نطفه که در رحم مادران قرار میگیرد و قسمتی از آن از پدر و قسمتی از مادر است،آفریدیم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مِنْ عَلَقَةٍ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نطفه را 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خون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مِنْ مُضْغَةٍ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می‌کند به گوشت جویده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خون بسته بصورت پاره گوشت جویده درمی‌آید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مُخَلَّقَةٍ وَ غَیْرِ مُخَلَّقَةٍ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جویده‌ای که خلقت آن تمام و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یافته و صورت نیافته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پاره گوشتی هنوز دارای خطوط و نقشها و صورت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لِنُبَیِّنَ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قدرت خود را برای شما بنمایانیم که شما را باین صورتها درآورده‌ایم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برای شما بیان کنیم که هر که قادر بر ابتداست،قادر بر بازگرداندن و اعاده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برای شما چیزی بیان کنیم که شک و تردید شما را از بین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نُقِرُّ فِی الْأَرْحٰامِ مٰا نَشٰاءُ إِلیٰ أَجَلٍ مُسَمًّی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رحم مادران هر چه بخواهیم تا مدتی معین که وقت وضع حمل است،نگاه میداریم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نُخْرِجُکُمْ طِفْلاً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شما را که طفلی شده‌اید از رحم مادر بیرون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مصدر است و در اینجا بمعنای جمع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لِتَبْلُغُوا أَشُدَّکُمْ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بمرحله‌ای برسید که عقل و نیرو بکمال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بقولی یعنی وقت بلوغ و احتلام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اقوال علماء در بارۀ آن قبلا گفتگو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مِنْکُمْ مَنْ یُتَوَفّٰی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شما پیش از بلوغ می‌میرید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مِنْکُمْ مَنْ یُرَدُّ إِلیٰ أَرْذَلِ الْعُمُرِ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شما به سن پیری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را باین جهت،پست‌ترین دورۀ عمر می‌نامد که انسان در این دوره فقط انتظار مرگ دارد،نه انتظار سلامت و نشاط و جوانی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لِکَیْلاٰ یَعْلَمَ مِنْ بَعْدِ عِلْمٍ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دیگر استفادۀ علم نکند و دانسته‌های خود را فراموش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قرآن بخواند،این حال را پیدا نمیکند و به این آیه استدلال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رَدَدْنٰاهُ أَسْفَلَ سٰافِلِینَ إِلاَّ الَّذِینَ آمَنُوا وَ عَمِلُوا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انسان را سفلۀ سفلگان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ایمان آورده و عمل صالح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قاریان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دلیل دیگری بر معاد آورده،می‌فرماید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الْأَرْضَ هٰامِدَةً فَإِذٰا أَنْزَلْنٰا عَلَیْهَا الْمٰاءَ اهْتَزَّتْ وَ رَبَتْ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خشک و بی‌گیاه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باران بر آن فرستادیم،بوسیلۀ گیاهان نشاط و حیات و تحرک پیدا می‌کند و گیاهان آن افزایش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أَنْبَتَتْ مِنْ کُلِّ زَوْجٍ بَهِیجٍ</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انواع گیاهان بهجت‌زا و نشاط انگیز و زیبا و خرم،می‌رویاند</w:t>
      </w:r>
      <w:r>
        <w:rPr>
          <w:rFonts w:eastAsia="IRNazanin" w:cs="IRNazanin"/>
          <w:color w:val="111111"/>
          <w:sz w:val="28"/>
          <w:szCs w:val="28"/>
          <w:rtl w:val="true"/>
          <w:lang w:bidi="fa-IR"/>
        </w:rPr>
        <w:t>.</w:t>
      </w:r>
      <w:bookmarkStart w:id="551" w:name="pg13078_113713"/>
    </w:p>
    <w:p>
      <w:pPr>
        <w:pStyle w:val="Heading3"/>
        <w:numPr>
          <w:ilvl w:val="2"/>
          <w:numId w:val="1"/>
        </w:numPr>
        <w:rPr/>
      </w:pPr>
      <w:bookmarkStart w:id="552" w:name="__RefHeading___Toc7193577_3224264995"/>
      <w:bookmarkStart w:id="553" w:name="_Toc228"/>
      <w:bookmarkEnd w:id="551"/>
      <w:bookmarkEnd w:id="552"/>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6</w:t>
      </w:r>
      <w:r>
        <w:rPr>
          <w:rtl w:val="true"/>
        </w:rPr>
        <w:t xml:space="preserve"> </w:t>
      </w:r>
      <w:r>
        <w:rPr>
          <w:rtl w:val="true"/>
        </w:rPr>
        <w:t xml:space="preserve">تا </w:t>
      </w:r>
      <w:r>
        <w:rPr/>
        <w:t>10</w:t>
      </w:r>
      <w:r>
        <w:rPr>
          <w:rtl w:val="true"/>
        </w:rPr>
        <w:t>]</w:t>
      </w:r>
      <w:bookmarkEnd w:id="553"/>
    </w:p>
    <w:p>
      <w:pPr>
        <w:pStyle w:val="Heading4"/>
        <w:numPr>
          <w:ilvl w:val="3"/>
          <w:numId w:val="1"/>
        </w:numPr>
        <w:rPr/>
      </w:pPr>
      <w:bookmarkStart w:id="554" w:name="__RefHeading___Toc7193579_3224264995"/>
      <w:bookmarkStart w:id="555" w:name="_Toc229"/>
      <w:bookmarkEnd w:id="554"/>
      <w:r>
        <w:rPr>
          <w:rtl w:val="true"/>
        </w:rPr>
        <w:t>اشاره</w:t>
      </w:r>
      <w:bookmarkEnd w:id="555"/>
    </w:p>
    <w:p>
      <w:pPr>
        <w:pStyle w:val="BookText"/>
        <w:rPr/>
      </w:pPr>
      <w:r>
        <w:rPr>
          <w:rFonts w:ascii="Amiri" w:hAnsi="Amiri" w:eastAsia="Amiri" w:cs="Amiri"/>
          <w:color w:val="111111"/>
          <w:sz w:val="28"/>
          <w:sz w:val="28"/>
          <w:szCs w:val="28"/>
          <w:rtl w:val="true"/>
          <w:lang w:bidi="ar-SA"/>
        </w:rPr>
        <w:t xml:space="preserve">ذٰلِکَ بِأَنَّ اَللّٰهَ هُوَ اَلْحَقُّ وَ أَنَّهُ یُحْیِ اَلْمَوْتیٰ وَ أَنَّهُ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اَلسّٰاعَةَ آتِیَةٌ لاٰ رَیْبَ فِیهٰا وَ أَنَّ اَللّٰهَ یَبْعَثُ مَنْ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یُجٰادِلُ فِی اَللّٰهِ بِغَیْرِ عِلْمٍ وَ لاٰ هُدیً وَ لاٰ کِتٰابٍ 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 عِطْفِهِ لِیُضِلَّ عَنْ سَبِیلِ اَللّٰهِ لَهُ فِی اَلدُّنْیٰا خِزْیٌ وَ نُذِیقُهُ یَوْمَ اَلْقِیٰامَةِ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یَدٰاکَ وَ أَنَّ اَللّٰهَ لَیْسَ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7193581_3224264995"/>
      <w:bookmarkStart w:id="557" w:name="_Toc230"/>
      <w:bookmarkEnd w:id="556"/>
      <w:r>
        <w:rPr>
          <w:rtl w:val="true"/>
        </w:rPr>
        <w:t>ترجمه</w:t>
      </w:r>
      <w:r>
        <w:rPr>
          <w:rtl w:val="true"/>
        </w:rPr>
        <w:t>:</w:t>
      </w:r>
      <w:bookmarkEnd w:id="557"/>
    </w:p>
    <w:p>
      <w:pPr>
        <w:pStyle w:val="BookText"/>
        <w:rPr/>
      </w:pP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حق است و مردگان را حیات می‌بخشد و بر هر چیز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 فرا می‌رسد و در بارۀ آن شکی نیست و خداوند کسانی را که در قبور هستند،مبعوث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مردم،بدون دانشی و هدایتی و کتابی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بخش،در بارۀ خدا مجادله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کنند تا از راه خدا گمراه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آنهاست در دنیا خواری و روز قیامت عذاب آتش را به آنها می‌چشانیم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می‌شود این عذاب بواسطه کارهایی است که کرده‌ای و خدا بندگان را ستم نمیکند</w:t>
      </w:r>
      <w:r>
        <w:rPr>
          <w:rFonts w:eastAsia="IRNazanin" w:cs="IRNazanin"/>
          <w:color w:val="111111"/>
          <w:sz w:val="28"/>
          <w:szCs w:val="28"/>
          <w:rtl w:val="true"/>
          <w:lang w:bidi="fa-IR"/>
        </w:rPr>
        <w:t>.</w:t>
      </w:r>
    </w:p>
    <w:p>
      <w:pPr>
        <w:pStyle w:val="Heading4"/>
        <w:numPr>
          <w:ilvl w:val="3"/>
          <w:numId w:val="1"/>
        </w:numPr>
        <w:rPr/>
      </w:pPr>
      <w:bookmarkStart w:id="558" w:name="__RefHeading___Toc7193583_3224264995"/>
      <w:bookmarkStart w:id="559" w:name="_Toc231"/>
      <w:bookmarkEnd w:id="558"/>
      <w:r>
        <w:rPr>
          <w:rtl w:val="true"/>
        </w:rPr>
        <w:t>اعراب</w:t>
      </w:r>
      <w:r>
        <w:rPr>
          <w:rtl w:val="true"/>
        </w:rPr>
        <w:t>:</w:t>
      </w:r>
      <w:bookmarkEnd w:id="559"/>
    </w:p>
    <w:p>
      <w:pPr>
        <w:pStyle w:val="BookText"/>
        <w:rPr/>
      </w:pPr>
      <w:r>
        <w:rPr>
          <w:rFonts w:ascii="Amiri" w:hAnsi="Amiri" w:eastAsia="Amiri" w:cs="Amiri"/>
          <w:color w:val="111111"/>
          <w:sz w:val="28"/>
          <w:sz w:val="28"/>
          <w:szCs w:val="28"/>
          <w:rtl w:val="true"/>
          <w:lang w:bidi="ar-SA"/>
        </w:rPr>
        <w:t>ثٰانِیَ عِطْفِهِ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bookmarkStart w:id="560" w:name="pg13078_113714"/>
    </w:p>
    <w:p>
      <w:pPr>
        <w:pStyle w:val="BookText"/>
        <w:rPr/>
      </w:pPr>
      <w:bookmarkEnd w:id="560"/>
      <w:r>
        <w:rPr>
          <w:rFonts w:ascii="Amiri" w:hAnsi="Amiri" w:eastAsia="Amiri" w:cs="Amiri"/>
          <w:color w:val="111111"/>
          <w:sz w:val="28"/>
          <w:sz w:val="28"/>
          <w:szCs w:val="28"/>
          <w:rtl w:val="true"/>
          <w:lang w:bidi="ar-SA"/>
        </w:rPr>
        <w:t>لَهُ فِی الدُّنْیٰا خِزْیٌ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 و خبر و جمله خبر بعد از خبر برای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یَدٰاکَ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ممکن است مبتدا و خبر و ممکن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مبتدای محذوف باشد</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7193585_3224264995"/>
      <w:bookmarkStart w:id="562" w:name="_Toc232"/>
      <w:bookmarkEnd w:id="561"/>
      <w:r>
        <w:rPr>
          <w:rtl w:val="true"/>
        </w:rPr>
        <w:t>مقصود</w:t>
      </w:r>
      <w:r>
        <w:rPr>
          <w:rtl w:val="true"/>
        </w:rPr>
        <w:t>:</w:t>
      </w:r>
      <w:bookmarkEnd w:id="562"/>
    </w:p>
    <w:p>
      <w:pPr>
        <w:pStyle w:val="BookText"/>
        <w:rPr/>
      </w:pPr>
      <w:r>
        <w:rPr>
          <w:rFonts w:ascii="IRNazanin" w:hAnsi="IRNazanin" w:eastAsia="IRNazanin"/>
          <w:color w:val="111111"/>
          <w:sz w:val="28"/>
          <w:sz w:val="28"/>
          <w:szCs w:val="28"/>
          <w:rtl w:val="true"/>
          <w:lang w:bidi="fa-IR"/>
        </w:rPr>
        <w:t>خداوند سبحان ادلۀ قیامت را ذکر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هُوَ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بارۀ خلق انسان و روییدن گیاهان گفته شد، بخاطر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بدانند که فقط اوست که سزاوار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یُحْیِ الْمَوْتیٰ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مردگان را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قادر بر انشاء و آفرینش خلق است،قادر بر اعادۀ خلق نیز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عَلیٰ کُلِّ شَیْءٍ قَدِیرٌ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 هر کاری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معدومات را موجود میکند و موجودات را فانی می‌سازد و دو باره آنها را باز میگرداند و قدرت او را حدی و نهایتی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السّٰاعَةَ آتِیَةٌ لاٰ رَیْبَ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بدانند که قیامت فرا می‌رسد و در بارۀ آن شکی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یَبْعَثُ مَنْ فِی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مردگان را از قبرها برای حساب و جزاء خارج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دلائل گذشته،معاد را اثبات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یُجٰادِلُ فِی اللّٰهِ بِغَیْرِ عِلْمٍ وَ لاٰ هُدیً وَ لاٰ کِتٰابٍ مُنِیرٍ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بدون داشتن دانش و هدایت و کتاب روشنی بخش که راهنمای حق باشد،در بارۀ خداوند مجادله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تابع دلیل عقل و سمع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روی هوس و تقلید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جدال با داشتن علم،خوب و بدون آن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جدال عالمانه،انسان را به اعتقاد حق وادار میکند و جدال غیر عالمانه باعتقاد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 عِطْفِهِ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تکبر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 فلان عطفه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تکبر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انسان،یعنی پهلو و کنار او که در وقت اعراض از شیء،آن را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لِیُضِلَّ عَنْ سَبِیلِ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را از دین گمراه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فِی الدُّنْیٰا خِزْیٌ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گرفتار خواری و ذلت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مؤمنین آنها را نکوهش میکنند و می‌کشند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نُذِیقُهُ یَوْمَ الْقِیٰامَةِ عَذٰابَ الْحَرِیقِ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 عذاب سوزان جهنم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می‌چشانیم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بِمٰا قَدَّمَتْ یَدٰاکَ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بخاطر کارهایی است که از دست شما صادر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لَیْسَ بِظَلاّٰمٍ لِلْعَبِیدِ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روی ظلم و ستم بندگان گنهکار را عذاب نمیکند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دلالت دارد بر بطلان قول جبریان که بخداوند نسبت ظلم میدهند</w:t>
      </w:r>
      <w:r>
        <w:rPr>
          <w:rFonts w:eastAsia="IRNazanin" w:cs="IRNazanin"/>
          <w:color w:val="111111"/>
          <w:sz w:val="28"/>
          <w:szCs w:val="28"/>
          <w:rtl w:val="true"/>
          <w:lang w:bidi="fa-IR"/>
        </w:rPr>
        <w:t>.</w:t>
      </w:r>
      <w:bookmarkStart w:id="563" w:name="pg13078_113716"/>
    </w:p>
    <w:p>
      <w:pPr>
        <w:pStyle w:val="Heading3"/>
        <w:numPr>
          <w:ilvl w:val="2"/>
          <w:numId w:val="1"/>
        </w:numPr>
        <w:rPr/>
      </w:pPr>
      <w:bookmarkStart w:id="564" w:name="__RefHeading___Toc7193587_3224264995"/>
      <w:bookmarkStart w:id="565" w:name="_Toc233"/>
      <w:bookmarkEnd w:id="563"/>
      <w:bookmarkEnd w:id="564"/>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11</w:t>
      </w:r>
      <w:r>
        <w:rPr>
          <w:rtl w:val="true"/>
        </w:rPr>
        <w:t xml:space="preserve"> </w:t>
      </w:r>
      <w:r>
        <w:rPr>
          <w:rtl w:val="true"/>
        </w:rPr>
        <w:t xml:space="preserve">تا </w:t>
      </w:r>
      <w:r>
        <w:rPr/>
        <w:t>15</w:t>
      </w:r>
      <w:r>
        <w:rPr>
          <w:rtl w:val="true"/>
        </w:rPr>
        <w:t>]</w:t>
      </w:r>
      <w:bookmarkEnd w:id="565"/>
    </w:p>
    <w:p>
      <w:pPr>
        <w:pStyle w:val="Heading4"/>
        <w:numPr>
          <w:ilvl w:val="3"/>
          <w:numId w:val="1"/>
        </w:numPr>
        <w:rPr/>
      </w:pPr>
      <w:bookmarkStart w:id="566" w:name="__RefHeading___Toc7193589_3224264995"/>
      <w:bookmarkStart w:id="567" w:name="_Toc234"/>
      <w:bookmarkEnd w:id="566"/>
      <w:r>
        <w:rPr>
          <w:rtl w:val="true"/>
        </w:rPr>
        <w:t>اشاره</w:t>
      </w:r>
      <w:bookmarkEnd w:id="567"/>
    </w:p>
    <w:p>
      <w:pPr>
        <w:pStyle w:val="BookText"/>
        <w:rPr/>
      </w:pPr>
      <w:r>
        <w:rPr>
          <w:rFonts w:ascii="Amiri" w:hAnsi="Amiri" w:eastAsia="Amiri" w:cs="Amiri"/>
          <w:color w:val="111111"/>
          <w:sz w:val="28"/>
          <w:sz w:val="28"/>
          <w:szCs w:val="28"/>
          <w:rtl w:val="true"/>
          <w:lang w:bidi="ar-SA"/>
        </w:rPr>
        <w:t xml:space="preserve">وَ مِنَ اَلنّٰاسِ مَنْ یَعْبُدُ اَللّٰهَ عَلیٰ حَرْفٍ فَإِنْ أَصٰابَهُ خَیْرٌ اِطْمَأَنَّ بِهِ وَ إِنْ أَصٰابَتْهُ فِتْنَةٌ اِنْقَلَبَ عَلیٰ وَجْهِهِ خَسِرَ اَلدُّنْیٰا وَ اَلْآخِرَةَ ذٰلِکَ هُوَ اَلْخُسْرٰانُ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یَدْعُوا مِنْ دُونِ اَللّٰهِ مٰا لاٰ یَضُرُّهُ وَ مٰا لاٰ یَنْفَعُهُ ذٰلِکَ هُوَ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یَدْعُوا لَمَنْ ضَرُّهُ أَقْرَبُ مِنْ نَفْعِهِ لَبِئْسَ اَلْمَوْلیٰ وَ لَبِئْسَ اَلْعَشِیرُ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إِنَّ اَللّٰهَ یَفْعَلُ 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یَظُنُّ أَنْ لَنْ یَنْصُرَهُ اَللّٰهُ فِی اَلدُّنْیٰا وَ اَلْآخِرَةِ فَلْیَمْدُدْ بِسَبَبٍ إِلَی اَلسَّمٰاءِ ثُمَّ لْیَقْطَعْ فَلْیَنْظُرْ هَلْ یُذْهِبَنَّ کَیْدُهُ مٰا یَغِیظُ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7193591_3224264995"/>
      <w:bookmarkStart w:id="569" w:name="_Toc235"/>
      <w:bookmarkEnd w:id="568"/>
      <w:r>
        <w:rPr>
          <w:rtl w:val="true"/>
        </w:rPr>
        <w:t>ترجمه</w:t>
      </w:r>
      <w:r>
        <w:rPr>
          <w:rtl w:val="true"/>
        </w:rPr>
        <w:t>:</w:t>
      </w:r>
      <w:bookmarkEnd w:id="56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مردم کسی است که با دو دلی خدا را می‌پرستد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نیکی به او رسد بخدا</w:t>
      </w:r>
      <w:bookmarkStart w:id="570" w:name="pg13078_113717"/>
    </w:p>
    <w:p>
      <w:pPr>
        <w:pStyle w:val="BookText"/>
        <w:rPr/>
      </w:pPr>
      <w:bookmarkEnd w:id="570"/>
      <w:r>
        <w:rPr>
          <w:rFonts w:ascii="IRNazanin" w:hAnsi="IRNazanin" w:eastAsia="IRNazanin"/>
          <w:color w:val="111111"/>
          <w:sz w:val="28"/>
          <w:sz w:val="28"/>
          <w:szCs w:val="28"/>
          <w:rtl w:val="true"/>
          <w:lang w:bidi="fa-IR"/>
        </w:rPr>
        <w:t>اطمینان یابد و اگر فتنه‌ای بدو رسد،روگردان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 را زیان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زیان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چیزهایی را میخواند که به او سود و زیان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گمراهی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میخواند که زیانش از سودش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دوست و همدمی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مردم مؤمن و نیکوکار را به بهشت که در زیر آن نهرها روان است داخل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چه بخواهد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گمان دارد که خدا پیامبر را در دنیا و آخرت یاری نمیکند،ریسمانی به آسمان کشد،آن گاه قطع کند و ببیند آیا نیرنگش چیزی را که مایۀ خشم او شده است می‌برد؟</w:t>
      </w:r>
    </w:p>
    <w:p>
      <w:pPr>
        <w:pStyle w:val="Heading4"/>
        <w:numPr>
          <w:ilvl w:val="3"/>
          <w:numId w:val="1"/>
        </w:numPr>
        <w:rPr/>
      </w:pPr>
      <w:bookmarkStart w:id="571" w:name="__RefHeading___Toc7193593_3224264995"/>
      <w:bookmarkStart w:id="572" w:name="_Toc236"/>
      <w:bookmarkEnd w:id="571"/>
      <w:r>
        <w:rPr>
          <w:rtl w:val="true"/>
        </w:rPr>
        <w:t>قرائت</w:t>
      </w:r>
      <w:r>
        <w:rPr>
          <w:rtl w:val="true"/>
        </w:rPr>
        <w:t>:</w:t>
      </w:r>
      <w:bookmarkEnd w:id="572"/>
    </w:p>
    <w:p>
      <w:pPr>
        <w:pStyle w:val="BookText"/>
        <w:rPr/>
      </w:pPr>
      <w:r>
        <w:rPr>
          <w:rFonts w:ascii="IRNazanin" w:hAnsi="IRNazanin" w:eastAsia="IRNazanin"/>
          <w:color w:val="111111"/>
          <w:sz w:val="28"/>
          <w:sz w:val="28"/>
          <w:szCs w:val="28"/>
          <w:rtl w:val="true"/>
          <w:lang w:bidi="fa-IR"/>
        </w:rPr>
        <w:t>خسر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اول این است که بدل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دوم این است که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به سکون لام و برخی به کسر لام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لام مکسور است و بنا بر این اگر ساکن شود بخاطر این است که حرف عطف جزء کلمه شمرده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لیوفوا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لیطوفوا</w:t>
      </w:r>
      <w:r>
        <w:rPr>
          <w:rFonts w:eastAsia="IRNazanin" w:cs="IRNazanin"/>
          <w:color w:val="111111"/>
          <w:sz w:val="28"/>
          <w:szCs w:val="28"/>
          <w:rtl w:val="true"/>
          <w:lang w:bidi="fa-IR"/>
        </w:rPr>
        <w:t>»</w:t>
      </w:r>
    </w:p>
    <w:p>
      <w:pPr>
        <w:pStyle w:val="Heading4"/>
        <w:numPr>
          <w:ilvl w:val="3"/>
          <w:numId w:val="1"/>
        </w:numPr>
        <w:rPr/>
      </w:pPr>
      <w:bookmarkStart w:id="573" w:name="__RefHeading___Toc7193595_3224264995"/>
      <w:bookmarkStart w:id="574" w:name="_Toc237"/>
      <w:bookmarkEnd w:id="573"/>
      <w:r>
        <w:rPr>
          <w:rtl w:val="true"/>
        </w:rPr>
        <w:t>لغت</w:t>
      </w:r>
      <w:r>
        <w:rPr>
          <w:rtl w:val="true"/>
        </w:rPr>
        <w:t>:</w:t>
      </w:r>
      <w:bookmarkEnd w:id="574"/>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و جانب اطمینان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عشیر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 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 و راه و 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Heading4"/>
        <w:numPr>
          <w:ilvl w:val="3"/>
          <w:numId w:val="1"/>
        </w:numPr>
        <w:rPr/>
      </w:pPr>
      <w:bookmarkStart w:id="575" w:name="__RefHeading___Toc7193597_3224264995"/>
      <w:bookmarkStart w:id="576" w:name="_Toc238"/>
      <w:bookmarkEnd w:id="575"/>
      <w:r>
        <w:rPr>
          <w:rtl w:val="true"/>
        </w:rPr>
        <w:t>اعراب</w:t>
      </w:r>
      <w:r>
        <w:rPr>
          <w:rtl w:val="true"/>
        </w:rPr>
        <w:t>:</w:t>
      </w:r>
      <w:bookmarkEnd w:id="576"/>
    </w:p>
    <w:p>
      <w:pPr>
        <w:pStyle w:val="BookText"/>
        <w:rPr/>
      </w:pPr>
      <w:r>
        <w:rPr>
          <w:rFonts w:ascii="Amiri" w:hAnsi="Amiri" w:eastAsia="Amiri" w:cs="Amiri"/>
          <w:color w:val="111111"/>
          <w:sz w:val="28"/>
          <w:sz w:val="28"/>
          <w:szCs w:val="28"/>
          <w:rtl w:val="true"/>
          <w:lang w:bidi="ar-SA"/>
        </w:rPr>
        <w:t>لَمَنْ ضَرُّهُ أَقْرَبُ</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لام در اصل مؤخر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لام برای قسم است و بهتر است که مقدم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و اقوال</w:t>
      </w:r>
      <w:bookmarkStart w:id="577" w:name="pg13078_113718"/>
    </w:p>
    <w:p>
      <w:pPr>
        <w:pStyle w:val="BookText"/>
        <w:rPr/>
      </w:pPr>
      <w:bookmarkEnd w:id="577"/>
      <w:r>
        <w:rPr>
          <w:rFonts w:ascii="IRNazanin" w:hAnsi="IRNazanin" w:eastAsia="IRNazanin"/>
          <w:color w:val="111111"/>
          <w:sz w:val="28"/>
          <w:sz w:val="28"/>
          <w:szCs w:val="28"/>
          <w:rtl w:val="true"/>
          <w:lang w:bidi="fa-IR"/>
        </w:rPr>
        <w:t>دیگری هم هست که برای رعایت حال خوانندگان محترم از بیان آنها صرف 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لام را لام ابتدا گرفت 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p>
    <w:p>
      <w:pPr>
        <w:pStyle w:val="Heading4"/>
        <w:numPr>
          <w:ilvl w:val="3"/>
          <w:numId w:val="1"/>
        </w:numPr>
        <w:rPr/>
      </w:pPr>
      <w:bookmarkStart w:id="578" w:name="__RefHeading___Toc7193599_3224264995"/>
      <w:bookmarkStart w:id="579" w:name="_Toc239"/>
      <w:bookmarkEnd w:id="578"/>
      <w:r>
        <w:rPr>
          <w:rtl w:val="true"/>
        </w:rPr>
        <w:t>شأن نزول</w:t>
      </w:r>
      <w:r>
        <w:rPr>
          <w:rtl w:val="true"/>
        </w:rPr>
        <w:t>:</w:t>
      </w:r>
      <w:bookmarkEnd w:id="579"/>
    </w:p>
    <w:p>
      <w:pPr>
        <w:pStyle w:val="BookText"/>
        <w:rPr/>
      </w:pPr>
      <w:r>
        <w:rPr>
          <w:rFonts w:ascii="IRNazanin" w:hAnsi="IRNazanin" w:eastAsia="IRNazanin"/>
          <w:color w:val="111111"/>
          <w:sz w:val="28"/>
          <w:sz w:val="28"/>
          <w:szCs w:val="28"/>
          <w:rtl w:val="true"/>
          <w:lang w:bidi="fa-IR"/>
        </w:rPr>
        <w:t xml:space="preserve">گویند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جماعتی نازل شد که بمدینه رفتند تا خدمت پیامبر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وقتی حالش خوب می‌شد و اسبش می‌زایید و زنش پسر می‌آورد و گوسفندش زیاد می‌شد،خشنود می‌شد و اطمینان پیدا میکرد و هر گاه بیمار می‌شد و زنش دختر می‌زایید،می‌گفت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دین خیری ندیدم</w:t>
      </w:r>
      <w:r>
        <w:rPr>
          <w:rFonts w:eastAsia="IRNazanin" w:cs="IRNazanin"/>
          <w:color w:val="111111"/>
          <w:sz w:val="28"/>
          <w:szCs w:val="28"/>
          <w:rtl w:val="true"/>
          <w:lang w:bidi="fa-IR"/>
        </w:rPr>
        <w:t>.</w:t>
      </w:r>
    </w:p>
    <w:p>
      <w:pPr>
        <w:pStyle w:val="Heading4"/>
        <w:numPr>
          <w:ilvl w:val="3"/>
          <w:numId w:val="1"/>
        </w:numPr>
        <w:rPr/>
      </w:pPr>
      <w:bookmarkStart w:id="580" w:name="__RefHeading___Toc7193601_3224264995"/>
      <w:bookmarkStart w:id="581" w:name="_Toc240"/>
      <w:bookmarkEnd w:id="580"/>
      <w:r>
        <w:rPr>
          <w:rtl w:val="true"/>
        </w:rPr>
        <w:t>مقصود</w:t>
      </w:r>
      <w:r>
        <w:rPr>
          <w:rtl w:val="true"/>
        </w:rPr>
        <w:t>:</w:t>
      </w:r>
      <w:bookmarkEnd w:id="581"/>
    </w:p>
    <w:p>
      <w:pPr>
        <w:pStyle w:val="BookText"/>
        <w:rPr/>
      </w:pPr>
      <w:r>
        <w:rPr>
          <w:rFonts w:ascii="IRNazanin" w:hAnsi="IRNazanin" w:eastAsia="IRNazanin"/>
          <w:color w:val="111111"/>
          <w:sz w:val="28"/>
          <w:sz w:val="28"/>
          <w:szCs w:val="28"/>
          <w:rtl w:val="true"/>
          <w:lang w:bidi="fa-IR"/>
        </w:rPr>
        <w:t>قبلا در بارۀ کفار و مجادلات ایشان گفتگو کرد و اینک در بارۀ مقلدین ضلال و عوامل انحراف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یَعْبُدُ اللّٰهَ عَلیٰ حَرْفٍ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کسانی هستند که خدا را از روی ضعف ایمان عبادت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بقدری در این راه ضعف نشان میدهند که مثل اشخاصی هستند که بر لبۀ پرتگاه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بر تحصیل دلائل قوی ندارند و خدا را با مختصر شبهه‌ای عبادت میکنند یا از یاد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دو 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و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 را به زبان عبادت کند نه بقلب،بر لبۀ پرتگاه سقوط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أَصٰابَهُ خَیْرٌ اطْمَأَنَّ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اثر عبادت،برفاه و عافیت و فراوانی نعمت برسند،بعبادت خدا اطمینان پیدا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أَصٰابَتْهُ فِتْنَةٌ انْقَلَبَ عَلیٰ وَجْهِهِ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گرفتاری پیدا کنند،بکفر می‌گرایند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بحال اول خود برمیگردند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خَسِرَ الدُّنْیٰا وَ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جدا شدن از دین در این دنیا و بر اثر نفاقش در آن عالم،گرفتار زیان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هُوَ الْخُسْرٰانُ الْمُبِینُ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زیان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شخصی که اینطور است نه دنیا را دارد نه آخرت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یَدْعُوا مِنْ دُونِ اللّٰهِ مٰا لاٰ یَضُرُّهُ وَ مٰا لاٰ یَنْفَعُهُ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که در حقیقت غیر خدا را می‌پرستد،نه از این پرستش سودی می‌برد و نه از ترک آن زیانی 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هُوَ الضَّلاٰلُ الْبَعِیدُ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گمراهی است،گمراهی دور از حق و رشد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یَدْعُوا لَمَنْ ضَرُّهُ أَقْرَبُ مِنْ نَفْعِهِ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در گمراهی دور از حق است غیر خدا را که زیانش از سودش نزدیکتر است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عالم آخرت زیانش از سودش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با توجه به اینکه چنین معبودی هیچ نفعی ندارد،باز هم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عرب به چیزی که نیست،می‌گوید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لَبِئْسَ الْمَوْلیٰ وَ لَبِئْسَ الْعَشِیرُ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یاور و چه بد همدمی برگزیده‌اند،یعنی بتی که به او دل بسته‌اند،یار و رفیق خوبی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وضع مردمی که در بارۀ دین در تردیدند،روشن شد،در بارۀ پاداش مؤمنین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یُدْخِلُ الَّذِینَ آمَنُوا وَ عَمِلُوا الصّٰالِحٰاتِ جَنّٰاتٍ تَجْرِی مِنْ تَحْتِهَا الْأَنْهٰارُ إِنَّ اللّٰهَ یَفْعَلُ مٰا یُرِیدُ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مردمی را که بوحدتش تصدیق و کارهای نیکو می‌کنند،داخل بهشتهایی می‌کند که نهرها از زیر آنها 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بارۀ اولیایش و فرمانبردارانش هر چه از نیکی خواهد کند و در بارۀ دشمنانش و معصیت کارانش هر چه از اهانت خواهد کند و مانعی در برابرش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یَظُنُّ أَنْ لَنْ یَنْصُرَهُ اللّٰهُ فِی الدُّنْیٰا وَ الْآخِرَةِ فَلْیَمْدُدْ بِسَبَبٍ إِلَی السَّمٰاءِ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گمان کند که خدا پیامبرش را یاری نمیکند و دشمنش را در دنیا و آخرت شکست نمیدهد،ریسمانی به سقف آسمان ببندد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لْیَقْطَعْ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قدر بکشد تا ریسمان گسیخته شود و خود بر زمین سقوط کرده،از شدت خشم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اینکار بی‌فایده است زیرا خدا رسولش را یاری میکند و خشم او بی‌فایده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فَلْیَنْظُرْ هَلْ یُذْهِبَنَّ کَیْدُهُ مٰا یَغِیظُ</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ببیند آیا با این تدبیر و نیرنگ شعلۀ خشمش فرو می‌نشیند یا نه؟</w:t>
      </w:r>
    </w:p>
    <w:p>
      <w:pPr>
        <w:pStyle w:val="BookText"/>
        <w:rPr/>
      </w:pPr>
      <w:r>
        <w:rPr>
          <w:rFonts w:ascii="IRNazanin" w:hAnsi="IRNazanin" w:eastAsia="IRNazanin"/>
          <w:color w:val="111111"/>
          <w:sz w:val="28"/>
          <w:sz w:val="28"/>
          <w:szCs w:val="28"/>
          <w:rtl w:val="true"/>
          <w:lang w:bidi="fa-IR"/>
        </w:rPr>
        <w:t>برخی آیه را اینطور معنی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وسیله‌ای پیدا کند و به آسمان رود و یاری و وحی خدا را از پیامبرش قطع کند و با این نیرنگ،اسباب ناراحتی و خشم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 وحی و نصرت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کار ممکن است؟ همانطوری که اینکار ممکن نیست،قطع وحی و نصرت هم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رود،بخاطر این است که وحی و نصرت از آسمان و بوسیلۀ فرشتگان آسمانی نازل می‌شود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از نصرت الهی رزق و روزی باشد،معنی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گمان میکند که خدا روزیش نمیدهد و روزی را خودش بدست می‌آورد،این زحمت را متحمل شود و روزی خود را زیاد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هیچ نیرنگی نمیتوان روزی را زیاد کرد</w:t>
      </w:r>
      <w:r>
        <w:rPr>
          <w:rFonts w:eastAsia="IRNazanin" w:cs="IRNazanin"/>
          <w:color w:val="111111"/>
          <w:sz w:val="28"/>
          <w:szCs w:val="28"/>
          <w:rtl w:val="true"/>
          <w:lang w:bidi="fa-IR"/>
        </w:rPr>
        <w:t>.</w:t>
      </w:r>
      <w:bookmarkStart w:id="582" w:name="pg13078_113721"/>
    </w:p>
    <w:p>
      <w:pPr>
        <w:pStyle w:val="Heading3"/>
        <w:numPr>
          <w:ilvl w:val="2"/>
          <w:numId w:val="1"/>
        </w:numPr>
        <w:rPr/>
      </w:pPr>
      <w:bookmarkStart w:id="583" w:name="__RefHeading___Toc7193603_3224264995"/>
      <w:bookmarkStart w:id="584" w:name="_Toc241"/>
      <w:bookmarkEnd w:id="582"/>
      <w:bookmarkEnd w:id="583"/>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16</w:t>
      </w:r>
      <w:r>
        <w:rPr>
          <w:rtl w:val="true"/>
        </w:rPr>
        <w:t xml:space="preserve"> </w:t>
      </w:r>
      <w:r>
        <w:rPr>
          <w:rtl w:val="true"/>
        </w:rPr>
        <w:t xml:space="preserve">تا </w:t>
      </w:r>
      <w:r>
        <w:rPr/>
        <w:t>18</w:t>
      </w:r>
      <w:r>
        <w:rPr>
          <w:rtl w:val="true"/>
        </w:rPr>
        <w:t>]</w:t>
      </w:r>
      <w:bookmarkEnd w:id="584"/>
    </w:p>
    <w:p>
      <w:pPr>
        <w:pStyle w:val="Heading4"/>
        <w:numPr>
          <w:ilvl w:val="3"/>
          <w:numId w:val="1"/>
        </w:numPr>
        <w:rPr/>
      </w:pPr>
      <w:bookmarkStart w:id="585" w:name="__RefHeading___Toc7193605_3224264995"/>
      <w:bookmarkStart w:id="586" w:name="_Toc242"/>
      <w:bookmarkEnd w:id="585"/>
      <w:r>
        <w:rPr>
          <w:rtl w:val="true"/>
        </w:rPr>
        <w:t>اشاره</w:t>
      </w:r>
      <w:bookmarkEnd w:id="586"/>
    </w:p>
    <w:p>
      <w:pPr>
        <w:pStyle w:val="BookText"/>
        <w:rPr/>
      </w:pPr>
      <w:r>
        <w:rPr>
          <w:rFonts w:ascii="Amiri" w:hAnsi="Amiri" w:eastAsia="Amiri" w:cs="Amiri"/>
          <w:color w:val="111111"/>
          <w:sz w:val="28"/>
          <w:sz w:val="28"/>
          <w:szCs w:val="28"/>
          <w:rtl w:val="true"/>
          <w:lang w:bidi="ar-SA"/>
        </w:rPr>
        <w:t xml:space="preserve">وَ کَذٰلِکَ أَنْزَلْنٰاهُ آیٰاتٍ بَیِّنٰاتٍ وَ أَنَّ اَللّٰهَ یَهْدِی مَنْ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هٰادُوا وَ اَلصّٰابِئِینَ وَ اَلنَّصٰاریٰ وَ اَلْمَجُوسَ وَ اَلَّذِینَ أَشْرَکُوا إِنَّ اَللّٰهَ یَفْصِلُ بَیْنَهُمْ یَوْمَ اَلْقِیٰامَةِ إِنَّ اَللّٰهَ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یَسْجُدُ لَهُ مَنْ فِی اَلسَّمٰاوٰاتِ وَ مَنْ فِی اَلْأَرْضِ وَ اَلشَّمْسُ وَ اَلْقَمَرُ وَ اَلنُّجُومُ وَ اَلْجِبٰالُ وَ اَلشَّجَرُ وَ اَلدَّوَابُّ وَ کَثِیرٌ مِنَ اَلنّٰاسِ وَ کَثِیرٌ حَقَّ عَلَیْهِ اَلْعَذٰابُ وَ مَنْ یُهِنِ اَللّٰهُ فَمٰا لَهُ مِنْ مُکْرِمٍ إِنَّ اَللّٰهَ یَفْعَلُ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7193607_3224264995"/>
      <w:bookmarkStart w:id="588" w:name="_Toc243"/>
      <w:bookmarkEnd w:id="587"/>
      <w:r>
        <w:rPr>
          <w:rtl w:val="true"/>
        </w:rPr>
        <w:t>ترجمه</w:t>
      </w:r>
      <w:r>
        <w:rPr>
          <w:rtl w:val="true"/>
        </w:rPr>
        <w:t>:</w:t>
      </w:r>
      <w:bookmarkEnd w:id="58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طور قرآن را آیه‌های روشن نازل کرده‌ایم و خدا هر که را خواهد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قیامت،میان مردمی که ایمان آورده‌اند و یهودیان و صابئان و مسیحیان و زردشتیان و مشرکین فاصله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هر چیز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برای خدا آنها که در آسمان و آنها که در زمینند و خورشید و ماه و ستارگان و درختان و جنبندگان و بسیاری از مردم سجده می‌کنند و بسیاری</w:t>
      </w:r>
      <w:bookmarkStart w:id="589" w:name="pg13078_113722"/>
    </w:p>
    <w:p>
      <w:pPr>
        <w:pStyle w:val="BookText"/>
        <w:rPr/>
      </w:pPr>
      <w:bookmarkEnd w:id="589"/>
      <w:r>
        <w:rPr>
          <w:rFonts w:ascii="IRNazanin" w:hAnsi="IRNazanin" w:eastAsia="IRNazanin"/>
          <w:color w:val="111111"/>
          <w:sz w:val="28"/>
          <w:sz w:val="28"/>
          <w:szCs w:val="28"/>
          <w:rtl w:val="true"/>
          <w:lang w:bidi="fa-IR"/>
        </w:rPr>
        <w:t>سزاوار عذابند؟و هر که را خدا خوار سازد،گرامی دارنده‌ای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چه خواهد کند</w:t>
      </w:r>
      <w:r>
        <w:rPr>
          <w:rFonts w:eastAsia="IRNazanin" w:cs="IRNazanin"/>
          <w:color w:val="111111"/>
          <w:sz w:val="28"/>
          <w:szCs w:val="28"/>
          <w:rtl w:val="true"/>
          <w:lang w:bidi="fa-IR"/>
        </w:rPr>
        <w:t>.</w:t>
      </w:r>
    </w:p>
    <w:p>
      <w:pPr>
        <w:pStyle w:val="Heading4"/>
        <w:numPr>
          <w:ilvl w:val="3"/>
          <w:numId w:val="1"/>
        </w:numPr>
        <w:rPr/>
      </w:pPr>
      <w:bookmarkStart w:id="590" w:name="__RefHeading___Toc7193609_3224264995"/>
      <w:bookmarkStart w:id="591" w:name="_Toc244"/>
      <w:bookmarkEnd w:id="590"/>
      <w:r>
        <w:rPr>
          <w:rtl w:val="true"/>
        </w:rPr>
        <w:t>اعراب</w:t>
      </w:r>
      <w:r>
        <w:rPr>
          <w:rtl w:val="true"/>
        </w:rPr>
        <w:t>:</w:t>
      </w:r>
      <w:bookmarkEnd w:id="591"/>
    </w:p>
    <w:p>
      <w:pPr>
        <w:pStyle w:val="BookText"/>
        <w:rPr/>
      </w:pP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7193611_3224264995"/>
      <w:bookmarkStart w:id="593" w:name="_Toc245"/>
      <w:bookmarkEnd w:id="592"/>
      <w:r>
        <w:rPr>
          <w:rtl w:val="true"/>
        </w:rPr>
        <w:t>مقصود</w:t>
      </w:r>
      <w:r>
        <w:rPr>
          <w:rtl w:val="true"/>
        </w:rPr>
        <w:t>:</w:t>
      </w:r>
      <w:bookmarkEnd w:id="593"/>
    </w:p>
    <w:p>
      <w:pPr>
        <w:pStyle w:val="BookText"/>
        <w:rPr/>
      </w:pPr>
      <w:r>
        <w:rPr>
          <w:rFonts w:ascii="IRNazanin" w:hAnsi="IRNazanin" w:eastAsia="IRNazanin"/>
          <w:color w:val="111111"/>
          <w:sz w:val="28"/>
          <w:sz w:val="28"/>
          <w:szCs w:val="28"/>
          <w:rtl w:val="true"/>
          <w:lang w:bidi="fa-IR"/>
        </w:rPr>
        <w:t>اکنون بیان می‌کند که آیات را برای اینکه حجت خلق باشند نازل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أَنْزَلْنٰاهُ آیٰاتٍ 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مجموعۀ قرآن را به آیات پیش تشبیه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آیات گذشته را بعنوان حجت و بینه نازل کرده‌ایم،قرآن هم حجت و بینه است و دلالت صریح دارد بر توحید و عدل و مقررات فردی و اجتماعی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یَهْدِی مَنْ یُرِیدُ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نازل کردیم که خداوند هر که را بخواهد براه دین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الَّذِینَ هٰادُوا وَ الصّٰابِئِینَ وَ النَّصٰاریٰ وَ الْمَجُوسَ وَ الَّذِینَ أَشْرَکُوا إِنَّ اللّٰهَ یَفْصِلُ بَیْنَهُمْ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خداوند است که میان حق و باطل جدا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هم مؤمن و یهودی و مسیحی و زردشتی و مشرک را از یکدیگر جدا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 را رو سفید و اهل باطل را رو سیاه محشور میکند تا از یکدیگر شناخته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عَلیٰ کُلِّ شَیْءٍ شَهِیدٌ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هر چیزی آگاه و گواه است، پیش از آنکه جامۀ هستی 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دانای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پیامبر گرامی خطاب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یَسْجُدُ لَهُ مَنْ فِی السَّمٰاوٰاتِ وَ مَنْ فِی الْأَرْضِ وَ الشَّمْسُ وَ الْقَمَرُ وَ النُّجُومُ وَ الْجِبٰالُ وَ الشَّجَرُ وَ الدَّوَابُّ وَ کَثِیرٌ مِنَ النّٰاسِ</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اهل آسمانها و زمین و خورشید و ماه و ستارگان و کوه‌ها و درختان و جنبندگان و مردم مؤمن،در برابر خدا خضوع و خشوع می‌کنند؟</w:t>
      </w:r>
    </w:p>
    <w:p>
      <w:pPr>
        <w:pStyle w:val="BookText"/>
        <w:rPr/>
      </w:pPr>
      <w:r>
        <w:rPr>
          <w:rFonts w:ascii="IRNazanin" w:hAnsi="IRNazanin" w:eastAsia="IRNazanin"/>
          <w:color w:val="111111"/>
          <w:sz w:val="28"/>
          <w:sz w:val="28"/>
          <w:szCs w:val="28"/>
          <w:rtl w:val="true"/>
          <w:lang w:bidi="fa-IR"/>
        </w:rPr>
        <w:t>سپس از ذکر ساجدان منصرف شده،می‌فرماید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کَثِیرٌ حَقَّ عَلَیْهِ 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مردم از توحید و عبادت خدا سرپیچی میکنند و مستوجب عذاب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استحقاق عذاب ناشی از ترک سجود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یُهِنِ اللّٰهُ فَمٰا لَهُ مِنْ مُکْرِمٍ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خداوند بدبخت و خوار کند و وارد دوزخ سازد،کسی نیست که او را یاری کند و سعادت بخشد و به بهشت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کیفر و پاداش بدست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یَفْعَلُ مٰا یَشٰاءُ</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که را خواهد نعمت بخشد و هر که را خواهد انتقام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انعام و انتقام خدا بمقتضای ایمان و کفر است نه بدون جهت و دلیل</w:t>
      </w:r>
      <w:r>
        <w:rPr>
          <w:rFonts w:eastAsia="IRNazanin" w:cs="IRNazanin"/>
          <w:color w:val="111111"/>
          <w:sz w:val="28"/>
          <w:szCs w:val="28"/>
          <w:rtl w:val="true"/>
          <w:lang w:bidi="fa-IR"/>
        </w:rPr>
        <w:t>).</w:t>
      </w:r>
      <w:bookmarkStart w:id="594" w:name="pg13078_113724"/>
    </w:p>
    <w:p>
      <w:pPr>
        <w:pStyle w:val="Heading3"/>
        <w:numPr>
          <w:ilvl w:val="2"/>
          <w:numId w:val="1"/>
        </w:numPr>
        <w:rPr/>
      </w:pPr>
      <w:bookmarkStart w:id="595" w:name="__RefHeading___Toc7193613_3224264995"/>
      <w:bookmarkStart w:id="596" w:name="_Toc246"/>
      <w:bookmarkEnd w:id="594"/>
      <w:bookmarkEnd w:id="595"/>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19</w:t>
      </w:r>
      <w:r>
        <w:rPr>
          <w:rtl w:val="true"/>
        </w:rPr>
        <w:t xml:space="preserve"> </w:t>
      </w:r>
      <w:r>
        <w:rPr>
          <w:rtl w:val="true"/>
        </w:rPr>
        <w:t xml:space="preserve">تا </w:t>
      </w:r>
      <w:r>
        <w:rPr/>
        <w:t>24</w:t>
      </w:r>
      <w:r>
        <w:rPr>
          <w:rtl w:val="true"/>
        </w:rPr>
        <w:t>]</w:t>
      </w:r>
      <w:bookmarkEnd w:id="596"/>
    </w:p>
    <w:p>
      <w:pPr>
        <w:pStyle w:val="Heading4"/>
        <w:numPr>
          <w:ilvl w:val="3"/>
          <w:numId w:val="1"/>
        </w:numPr>
        <w:rPr/>
      </w:pPr>
      <w:bookmarkStart w:id="597" w:name="__RefHeading___Toc7193615_3224264995"/>
      <w:bookmarkStart w:id="598" w:name="_Toc247"/>
      <w:bookmarkEnd w:id="597"/>
      <w:r>
        <w:rPr>
          <w:rtl w:val="true"/>
        </w:rPr>
        <w:t>اشاره</w:t>
      </w:r>
      <w:bookmarkEnd w:id="598"/>
    </w:p>
    <w:p>
      <w:pPr>
        <w:pStyle w:val="BookText"/>
        <w:rPr/>
      </w:pPr>
      <w:r>
        <w:rPr>
          <w:rFonts w:ascii="Amiri" w:hAnsi="Amiri" w:eastAsia="Amiri" w:cs="Amiri"/>
          <w:color w:val="111111"/>
          <w:sz w:val="28"/>
          <w:sz w:val="28"/>
          <w:szCs w:val="28"/>
          <w:rtl w:val="true"/>
          <w:lang w:bidi="ar-SA"/>
        </w:rPr>
        <w:t xml:space="preserve">هٰذٰانِ خَصْمٰانِ اِخْتَصَمُوا فِی رَبِّهِمْ فَالَّذِینَ کَفَرُوا قُطِّعَتْ لَهُمْ ثِیٰابٌ مِنْ نٰارٍ یُصَبُّ مِنْ فَوْقِ رُؤُسِهِمُ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یُصْهَرُ بِهِ مٰا فِی بُطُونِهِمْ وَ اَلْجُلُودُ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مَقٰامِعُ مِنْ 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أَرٰادُوا أَنْ یَخْرُجُوا مِنْهٰا مِنْ غَمٍّ أُعِیدُوا فِیهٰا وَ ذُوقُوا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یُحَلَّوْنَ فِیهٰا مِنْ أَسٰاوِرَ مِنْ ذَهَبٍ وَ لُؤْلُؤاً وَ لِبٰاسُهُمْ فِیهٰا حَرِیرٌ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هُدُوا إِلَی اَلطَّیِّبِ مِنَ اَلْقَوْلِ وَ هُدُوا إِلیٰ صِرٰاطِ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7193617_3224264995"/>
      <w:bookmarkStart w:id="600" w:name="_Toc248"/>
      <w:bookmarkEnd w:id="599"/>
      <w:r>
        <w:rPr>
          <w:rtl w:val="true"/>
        </w:rPr>
        <w:t>ترجمه</w:t>
      </w:r>
      <w:r>
        <w:rPr>
          <w:rtl w:val="true"/>
        </w:rPr>
        <w:t>:</w:t>
      </w:r>
      <w:bookmarkEnd w:id="60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گروه،با یکدیگر در بارۀ خدایشان به خصومت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کافر شده‌اند،برای ایشان جامه‌هایی از آتش بریده شده و از بالای سرشان،آب جوش، ریخته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شکمشان هست و پوستشان پخته می‌شود و برای ایشان است گرزهایی از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بخواهند از غم و اندوه از آن خارج گردند،در آن باز</w:t>
      </w:r>
      <w:bookmarkStart w:id="601" w:name="pg13078_113725"/>
    </w:p>
    <w:p>
      <w:pPr>
        <w:pStyle w:val="BookText"/>
        <w:rPr/>
      </w:pPr>
      <w:bookmarkEnd w:id="601"/>
      <w:r>
        <w:rPr>
          <w:rFonts w:ascii="IRNazanin" w:hAnsi="IRNazanin" w:eastAsia="IRNazanin"/>
          <w:color w:val="111111"/>
          <w:sz w:val="28"/>
          <w:sz w:val="28"/>
          <w:szCs w:val="28"/>
          <w:rtl w:val="true"/>
          <w:lang w:bidi="fa-IR"/>
        </w:rPr>
        <w:t>گردانده می‌شوند و عذاب سوزان به آنها چشانیده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مؤمن و نیکو کار را به بهشت‌هایی می‌برد که نهرها از زیر آنها 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دستبندها از طلا و مروارید زیور خود کنند و لباسشان در آنجا دیباست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بگفتار خوب و براه ستوده،هدایت شده‌اند</w:t>
      </w:r>
      <w:r>
        <w:rPr>
          <w:rFonts w:eastAsia="IRNazanin" w:cs="IRNazanin"/>
          <w:color w:val="111111"/>
          <w:sz w:val="28"/>
          <w:szCs w:val="28"/>
          <w:rtl w:val="true"/>
          <w:lang w:bidi="fa-IR"/>
        </w:rPr>
        <w:t>.</w:t>
      </w:r>
    </w:p>
    <w:p>
      <w:pPr>
        <w:pStyle w:val="Heading4"/>
        <w:numPr>
          <w:ilvl w:val="3"/>
          <w:numId w:val="1"/>
        </w:numPr>
        <w:rPr/>
      </w:pPr>
      <w:bookmarkStart w:id="602" w:name="__RefHeading___Toc7193619_3224264995"/>
      <w:bookmarkStart w:id="603" w:name="_Toc249"/>
      <w:bookmarkEnd w:id="602"/>
      <w:r>
        <w:rPr>
          <w:rtl w:val="true"/>
        </w:rPr>
        <w:t>قرائت</w:t>
      </w:r>
      <w:r>
        <w:rPr>
          <w:rtl w:val="true"/>
        </w:rPr>
        <w:t>:</w:t>
      </w:r>
      <w:bookmarkEnd w:id="603"/>
    </w:p>
    <w:p>
      <w:pPr>
        <w:pStyle w:val="BookText"/>
        <w:rPr/>
      </w:pPr>
      <w:r>
        <w:rPr>
          <w:rFonts w:ascii="IRNazanin" w:hAnsi="IRNazanin" w:eastAsia="IRNazanin"/>
          <w:color w:val="111111"/>
          <w:sz w:val="28"/>
          <w:sz w:val="28"/>
          <w:szCs w:val="28"/>
          <w:rtl w:val="true"/>
          <w:lang w:bidi="fa-IR"/>
        </w:rPr>
        <w:t>اهل مدینه و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و در سورۀ فاطر به نصب و دیگران به جر خوانده‌اند تنها یعقوب در اینجا به نصب و در آنجا به جر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جر این است که عطف است بر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نصب این است که عطف است بر محل آن</w:t>
      </w:r>
      <w:r>
        <w:rPr>
          <w:rFonts w:eastAsia="IRNazanin" w:cs="IRNazanin"/>
          <w:color w:val="111111"/>
          <w:sz w:val="28"/>
          <w:szCs w:val="28"/>
          <w:rtl w:val="true"/>
          <w:lang w:bidi="fa-IR"/>
        </w:rPr>
        <w:t>.</w:t>
      </w:r>
    </w:p>
    <w:p>
      <w:pPr>
        <w:pStyle w:val="Heading4"/>
        <w:numPr>
          <w:ilvl w:val="3"/>
          <w:numId w:val="1"/>
        </w:numPr>
        <w:rPr/>
      </w:pPr>
      <w:bookmarkStart w:id="604" w:name="__RefHeading___Toc7193621_3224264995"/>
      <w:bookmarkStart w:id="605" w:name="_Toc250"/>
      <w:bookmarkEnd w:id="604"/>
      <w:r>
        <w:rPr>
          <w:rtl w:val="true"/>
        </w:rPr>
        <w:t>لغت</w:t>
      </w:r>
      <w:r>
        <w:rPr>
          <w:rtl w:val="true"/>
        </w:rPr>
        <w:t>:</w:t>
      </w:r>
      <w:bookmarkEnd w:id="605"/>
    </w:p>
    <w:p>
      <w:pPr>
        <w:pStyle w:val="BookText"/>
        <w:rPr/>
      </w:pP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مفرد و جمع و مذکر و مؤنث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مثنای آن هم جایز است و اینکه در آیه مثنی آورده،بخاطر این است که آنها دو گروه و دو خصم هستند که با یکدیگر بمخاصمه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طٰائِفَتٰانِ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پختن و ذوب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وسیله‌ای که با آن سر را بکوبند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محرق و سوزنده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و سُوار هم جایز است</w:t>
      </w:r>
      <w:r>
        <w:rPr>
          <w:rFonts w:eastAsia="IRNazanin" w:cs="IRNazanin"/>
          <w:color w:val="111111"/>
          <w:sz w:val="28"/>
          <w:szCs w:val="28"/>
          <w:rtl w:val="true"/>
          <w:lang w:bidi="fa-IR"/>
        </w:rPr>
        <w:t>.</w:t>
      </w:r>
    </w:p>
    <w:p>
      <w:pPr>
        <w:pStyle w:val="Heading4"/>
        <w:numPr>
          <w:ilvl w:val="3"/>
          <w:numId w:val="1"/>
        </w:numPr>
        <w:rPr/>
      </w:pPr>
      <w:bookmarkStart w:id="606" w:name="__RefHeading___Toc7193623_3224264995"/>
      <w:bookmarkStart w:id="607" w:name="_Toc251"/>
      <w:bookmarkEnd w:id="606"/>
      <w:r>
        <w:rPr>
          <w:rtl w:val="true"/>
        </w:rPr>
        <w:t>شأن نزول</w:t>
      </w:r>
      <w:r>
        <w:rPr>
          <w:rtl w:val="true"/>
        </w:rPr>
        <w:t>:</w:t>
      </w:r>
      <w:bookmarkEnd w:id="607"/>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خَصْمٰانِ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شش نفر از مؤمنین و کفار نازل شده است که در جنگ بدر با یکدیگر مبارزه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حمزه،عتبة بن ربیعه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عتبة را کشت و عبیدة بن حرث،شیبة بن ربیعه را کشت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این روایت ابو ذر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سوگند یاد می‌کرد که آیه در بارۀ آنها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نیز در صحیح این مطلب را روایت کرده است</w:t>
      </w:r>
      <w:r>
        <w:rPr>
          <w:rFonts w:eastAsia="IRNazanin" w:cs="IRNazanin"/>
          <w:color w:val="111111"/>
          <w:sz w:val="28"/>
          <w:szCs w:val="28"/>
          <w:rtl w:val="true"/>
          <w:lang w:bidi="fa-IR"/>
        </w:rPr>
        <w:t>.</w:t>
      </w:r>
      <w:bookmarkStart w:id="608" w:name="pg13078_113726"/>
    </w:p>
    <w:p>
      <w:pPr>
        <w:pStyle w:val="BookText"/>
        <w:rPr/>
      </w:pPr>
      <w:bookmarkEnd w:id="608"/>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اهل کتاب و اهل قرآن و بقولی در بارۀ مؤمنین و کافرین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قول با گفتۀ ابو ذر از لحاظ حقیقت چندان تفاوتی ندارد،جز اینکه اینها روز بدر را ذکر نکرده‌اند</w:t>
      </w:r>
      <w:r>
        <w:rPr>
          <w:rFonts w:eastAsia="IRNazanin" w:cs="IRNazanin"/>
          <w:color w:val="111111"/>
          <w:sz w:val="28"/>
          <w:szCs w:val="28"/>
          <w:rtl w:val="true"/>
          <w:lang w:bidi="fa-IR"/>
        </w:rPr>
        <w:t>.</w:t>
      </w:r>
    </w:p>
    <w:p>
      <w:pPr>
        <w:pStyle w:val="Heading4"/>
        <w:numPr>
          <w:ilvl w:val="3"/>
          <w:numId w:val="1"/>
        </w:numPr>
        <w:rPr/>
      </w:pPr>
      <w:bookmarkStart w:id="609" w:name="__RefHeading___Toc7193625_3224264995"/>
      <w:bookmarkStart w:id="610" w:name="_Toc252"/>
      <w:bookmarkEnd w:id="609"/>
      <w:r>
        <w:rPr>
          <w:rtl w:val="true"/>
        </w:rPr>
        <w:t>مقصود</w:t>
      </w:r>
      <w:r>
        <w:rPr>
          <w:rtl w:val="true"/>
        </w:rPr>
        <w:t>:</w:t>
      </w:r>
      <w:bookmarkEnd w:id="610"/>
    </w:p>
    <w:p>
      <w:pPr>
        <w:pStyle w:val="BookText"/>
        <w:rPr/>
      </w:pPr>
      <w:r>
        <w:rPr>
          <w:rFonts w:ascii="IRNazanin" w:hAnsi="IRNazanin" w:eastAsia="IRNazanin"/>
          <w:color w:val="111111"/>
          <w:sz w:val="28"/>
          <w:sz w:val="28"/>
          <w:szCs w:val="28"/>
          <w:rtl w:val="true"/>
          <w:lang w:bidi="fa-IR"/>
        </w:rPr>
        <w:t>قبلا در بارۀ اهل ایمان و اهل کفر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در بارۀ مبارزات 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ناپذیر طرفین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هٰذٰانِ خَصْمٰانِ اخْتَصَمُوا فِی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مؤمنین را یک گروه و صائبان و یهودیان و مشرکین و زردشتیان را هم یک گروه حساب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گروه در بارۀ دین خدا به مخاصمه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 به مسلمانان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 خدا برتر از شماییم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پیامبر و دین ما قبل از پیامبر و دین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بکتابها و پیامبران شما ایمان داریم و بکتاب و پیامبر خویش نیز ایمان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از روی حسد به پیامبر و قرآن ما کفر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خصومت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خصومت و جنگ روز بدر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فَالَّذِینَ کَفَرُوا قُطِّعَتْ لَهُمْ ثِیٰابٌ مِنْ 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کافران بدوزخ می‌روند،لباسهای کوتاهی از آتش به تن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لباسشان از مس گداخته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چنان آنها را احاطه می‌کند که مثل لباس،بدن آنها را می‌پوشاند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یُصَبُّ مِنْ فَوْقِ رُؤُسِهِمُ الْحَمِیمُ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یُصْهَرُ بِهِ مٰا فِی بُطُونِهِمْ وَ الْجُلُودُ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سرشان آب جوشیده‌ای بر آنها ریخته میشود که درون آنها را می‌پزد و ذوب میکند و پوست آنها را می‌گدازد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که این آب جوشان وارد شکم آنها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مَقٰامِعُ مِنْ حَدِیدٍ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چیزهایی شبیه گرز آهنین بر سر آنها کوبیده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بروایت ابو سعید خدری در اینباره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آن</w:t>
      </w:r>
    </w:p>
    <w:p>
      <w:pPr>
        <w:pStyle w:val="BookText"/>
        <w:rPr/>
      </w:pPr>
      <w:r>
        <w:rPr>
          <w:rFonts w:ascii="IRNazanin" w:hAnsi="IRNazanin" w:eastAsia="IRNazanin"/>
          <w:color w:val="111111"/>
          <w:sz w:val="28"/>
          <w:sz w:val="28"/>
          <w:szCs w:val="28"/>
          <w:rtl w:val="true"/>
          <w:lang w:bidi="fa-IR"/>
        </w:rPr>
        <w:t>گرزها در زمین قرار داده شود،تمام جن و انس را بر خود جای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شعله‌های آتش آنها را بالا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بوسیلۀ گرزهای آهنین به اعماق جهنم سقوط می‌کنند و ساعتی آرام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أَرٰادُوا أَنْ یَخْرُجُوا مِنْهٰا مِنْ غَمٍّ أُعِیدُوا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بخواهند بر اثر شدت ناراحتی از آتش خارج شوند،با همان گرزها بجایگاه خود باز گردانده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ذُوقُوا عَذٰابَ الْحَرِیقِ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سوز و گداز جهنم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در بارۀ یکی از خصم‌ها گفتگو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بارۀ خصم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یُدْخِلُ الَّذِینَ آمَنُوا وَ عَمِلُوا الصّٰالِحٰاتِ جَنّٰاتٍ تَجْرِی مِنْ تَحْتِهَا الْأَنْهٰارُ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مردمی را که بوحدانیتش اقرار و کارهای نیکو کرده‌اند،داخل بهشتهایی می‌کنند که از زیر بناها و درختانشان نهرها جاری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یُحَلَّوْنَ فِیهٰا مِنْ أَسٰاوِرَ مِنْ ذَهَبٍ وَ لُؤْلُؤاً وَ لِبٰاسُهُمْ فِیهٰا حَرِیرٌ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 و زیور آنها دستبندهایی است از طلا و مروارید و لباس آنها در آنجا از دیبا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پوشش لباس حریر را در دنیا بر مردان حرام و آنها را تشویق کرده است که در آخرت بپوشند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هُدُوا إِلَی الطَّیِّبِ مِنَ الْقَوْلِ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راهنمایی شده‌اند به تحیتهای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یکدیگر را به نیکی درود و تحیت می‌فرستند و خدا و ملائکه نیز آنها را تبریک و تهنیت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ارشاد میشوند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سخنان دلنشین و 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ذکر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هُدُوا إِلیٰ صِرٰاطِ الْحَمِیدِ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براه خدایی که مستحق حمد و ستایش است</w:t>
      </w:r>
    </w:p>
    <w:p>
      <w:pPr>
        <w:pStyle w:val="BookText"/>
        <w:rPr/>
      </w:pPr>
      <w:r>
        <w:rPr>
          <w:rFonts w:ascii="IRNazanin" w:hAnsi="IRNazanin" w:eastAsia="IRNazanin"/>
          <w:color w:val="111111"/>
          <w:sz w:val="28"/>
          <w:sz w:val="28"/>
          <w:szCs w:val="28"/>
          <w:rtl w:val="true"/>
          <w:lang w:bidi="fa-IR"/>
        </w:rPr>
        <w:t>و به بندگان نعمت می‌بخشد،هدایت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در پیشگاه خدا محبوب‌تر از حمد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الْحَمِیدِ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اسلام و راه بهشت است</w:t>
      </w:r>
      <w:r>
        <w:rPr>
          <w:rFonts w:eastAsia="IRNazanin" w:cs="IRNazanin"/>
          <w:color w:val="111111"/>
          <w:sz w:val="28"/>
          <w:szCs w:val="28"/>
          <w:rtl w:val="true"/>
          <w:lang w:bidi="fa-IR"/>
        </w:rPr>
        <w:t>.</w:t>
      </w:r>
      <w:bookmarkStart w:id="611" w:name="pg13078_113729"/>
    </w:p>
    <w:p>
      <w:pPr>
        <w:pStyle w:val="Heading3"/>
        <w:numPr>
          <w:ilvl w:val="2"/>
          <w:numId w:val="1"/>
        </w:numPr>
        <w:rPr/>
      </w:pPr>
      <w:bookmarkStart w:id="612" w:name="__RefHeading___Toc7193627_3224264995"/>
      <w:bookmarkStart w:id="613" w:name="_Toc253"/>
      <w:bookmarkEnd w:id="611"/>
      <w:bookmarkEnd w:id="612"/>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25</w:t>
      </w:r>
      <w:r>
        <w:rPr>
          <w:rtl w:val="true"/>
        </w:rPr>
        <w:t xml:space="preserve"> </w:t>
      </w:r>
      <w:r>
        <w:rPr>
          <w:rtl w:val="true"/>
        </w:rPr>
        <w:t xml:space="preserve">تا </w:t>
      </w:r>
      <w:r>
        <w:rPr/>
        <w:t>30</w:t>
      </w:r>
      <w:r>
        <w:rPr>
          <w:rtl w:val="true"/>
        </w:rPr>
        <w:t>]</w:t>
      </w:r>
      <w:bookmarkEnd w:id="613"/>
    </w:p>
    <w:p>
      <w:pPr>
        <w:pStyle w:val="Heading4"/>
        <w:numPr>
          <w:ilvl w:val="3"/>
          <w:numId w:val="1"/>
        </w:numPr>
        <w:rPr/>
      </w:pPr>
      <w:bookmarkStart w:id="614" w:name="__RefHeading___Toc7193629_3224264995"/>
      <w:bookmarkStart w:id="615" w:name="_Toc254"/>
      <w:bookmarkEnd w:id="614"/>
      <w:r>
        <w:rPr>
          <w:rtl w:val="true"/>
        </w:rPr>
        <w:t>اشاره</w:t>
      </w:r>
      <w:bookmarkEnd w:id="61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کَفَرُوا وَ یَصُدُّونَ عَنْ سَبِیلِ اَللّٰهِ وَ اَلْمَسْجِدِ اَلْحَرٰامِ اَلَّذِی جَعَلْنٰاهُ لِلنّٰاسِ سَوٰاءً اَلْعٰاکِفُ فِیهِ وَ اَلْبٰادِ وَ مَنْ یُرِدْ فِیهِ بِإِلْحٰادٍ بِظُلْمٍ نُذِقْهُ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بَوَّأْنٰا لِإِبْرٰاهِیمَ مَکٰانَ اَلْبَیْتِ أَنْ لاٰ تُشْرِکْ بِی شَیْئاً وَ طَهِّرْ بَیْتِیَ لِلطّٰائِفِینَ وَ اَلْقٰائِمِینَ وَ اَلرُّکَّعِ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فِی اَلنّٰاسِ بِالْحَجِّ یَأْتُوکَ رِجٰالاً وَ عَلیٰ کُلِّ ضٰامِرٍ یَأْتِینَ مِنْ کُلِّ فَجٍّ عَمِیقٍ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لِیَشْهَدُوا مَنٰافِعَ لَهُمْ وَ یَذْکُرُوا اِسْمَ اَللّٰهِ فِی أَیّٰامٍ مَعْلُومٰاتٍ عَلیٰ مٰا رَزَقَهُمْ مِنْ بَهِیمَةِ اَلْأَنْعٰامِ فَکُلُوا مِنْهٰا وَ أَطْعِمُوا اَلْبٰائِسَ اَلْفَقِیرَ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لْیَقْضُوا تَفَثَهُمْ وَ لْیُوفُوا نُذُورَهُمْ وَ لْیَطَّوَّفُوا بِالْبَیْتِ اَلْعَتِیقِ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یُعَظِّمْ حُرُمٰاتِ اَللّٰهِ فَهُوَ خَیْرٌ لَهُ عِنْدَ رَبِّهِ وَ أُحِلَّتْ لَکُمُ اَلْأَنْعٰامُ إِلاّٰ مٰا یُتْلیٰ عَلَیْکُمْ فَاجْتَنِبُوا اَلرِّجْسَ مِنَ اَلْأَوْثٰانِ وَ اِجْتَنِبُوا قَوْلَ 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616" w:name="pg13078_113730"/>
    </w:p>
    <w:p>
      <w:pPr>
        <w:pStyle w:val="Heading4"/>
        <w:numPr>
          <w:ilvl w:val="3"/>
          <w:numId w:val="1"/>
        </w:numPr>
        <w:rPr/>
      </w:pPr>
      <w:bookmarkStart w:id="617" w:name="__RefHeading___Toc7193631_3224264995"/>
      <w:bookmarkStart w:id="618" w:name="_Toc255"/>
      <w:bookmarkEnd w:id="616"/>
      <w:bookmarkEnd w:id="617"/>
      <w:r>
        <w:rPr>
          <w:rtl w:val="true"/>
        </w:rPr>
        <w:t>ترجمه</w:t>
      </w:r>
      <w:r>
        <w:rPr>
          <w:rtl w:val="true"/>
        </w:rPr>
        <w:t>:</w:t>
      </w:r>
      <w:bookmarkEnd w:id="618"/>
    </w:p>
    <w:p>
      <w:pPr>
        <w:pStyle w:val="BookText"/>
        <w:rPr/>
      </w:pPr>
      <w:r>
        <w:rPr>
          <w:rFonts w:ascii="IRNazanin" w:hAnsi="IRNazanin" w:eastAsia="IRNazanin"/>
          <w:color w:val="111111"/>
          <w:sz w:val="28"/>
          <w:sz w:val="28"/>
          <w:szCs w:val="28"/>
          <w:rtl w:val="true"/>
          <w:lang w:bidi="fa-IR"/>
        </w:rPr>
        <w:t>آنان را که کافر شوند و از راه خدا و مسجد الحرام که برای مردمش قرار داده‌ایم و بومی و غیر بومی در آن یکسانند منع کنند و در آنجا بخواهند به بیراهه و ظلم گرایند،از عذاب دردناک می‌چشانیم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یادآور هنگامی که جای خانه را برای ابراهیم آماده کردیم که چیزی شریک من قرار نده و خانه‌ام را برای طواف کنندگان و قیام کنندگان و راکعان سجده کننده،پاک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مردم اعلام حج کن که پیاده و سوار بر مرکبهای لاغر که از راه دور می‌آیند،سوی تو خواهند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منافع خود را ببینند و نام خدا را در روزهایی معلوم بخاطر اینکه چارپایان را به آنها روزی داده یاد کنند و بخورید از آن و گرسنۀ فقیر را اطعام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مو و ناخن خود را ازاله کنند و نذرهای خود را وفا کنند و بخانۀ عتیق طواف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حریم‌های خدا را تعظیم کند،پیش خدایش برایش بهتر است و چارپایان برای شما حلال شده است مگر آنچه برای شما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پلیدی بتها و از سخن دروغ اجتناب کنید</w:t>
      </w:r>
      <w:r>
        <w:rPr>
          <w:rFonts w:eastAsia="IRNazanin" w:cs="IRNazanin"/>
          <w:color w:val="111111"/>
          <w:sz w:val="28"/>
          <w:szCs w:val="28"/>
          <w:rtl w:val="true"/>
          <w:lang w:bidi="fa-IR"/>
        </w:rPr>
        <w:t>.</w:t>
      </w:r>
    </w:p>
    <w:p>
      <w:pPr>
        <w:pStyle w:val="Heading4"/>
        <w:numPr>
          <w:ilvl w:val="3"/>
          <w:numId w:val="1"/>
        </w:numPr>
        <w:rPr/>
      </w:pPr>
      <w:bookmarkStart w:id="619" w:name="__RefHeading___Toc7193633_3224264995"/>
      <w:bookmarkStart w:id="620" w:name="_Toc256"/>
      <w:bookmarkEnd w:id="619"/>
      <w:r>
        <w:rPr>
          <w:rtl w:val="true"/>
        </w:rPr>
        <w:t>قرائت</w:t>
      </w:r>
      <w:r>
        <w:rPr>
          <w:rtl w:val="true"/>
        </w:rPr>
        <w:t>:</w:t>
      </w:r>
      <w:bookmarkEnd w:id="620"/>
    </w:p>
    <w:p>
      <w:pPr>
        <w:pStyle w:val="BookText"/>
        <w:rPr/>
      </w:pP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از عاصم و روح و زید از یعقوب به نصب و دیگران به رفع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بنا بر این است که خبر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نصب آن این است که مفعول مطلق است برای فعل محذوف یا حال است و بنا بر این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عمل مصدر است</w:t>
      </w:r>
      <w:r>
        <w:rPr>
          <w:rFonts w:eastAsia="IRNazanin" w:cs="IRNazanin"/>
          <w:color w:val="111111"/>
          <w:sz w:val="28"/>
          <w:szCs w:val="28"/>
          <w:rtl w:val="true"/>
          <w:lang w:bidi="fa-IR"/>
        </w:rPr>
        <w:t>.</w:t>
      </w:r>
    </w:p>
    <w:p>
      <w:pPr>
        <w:pStyle w:val="Heading4"/>
        <w:numPr>
          <w:ilvl w:val="3"/>
          <w:numId w:val="1"/>
        </w:numPr>
        <w:rPr/>
      </w:pPr>
      <w:bookmarkStart w:id="621" w:name="__RefHeading___Toc7193635_3224264995"/>
      <w:bookmarkStart w:id="622" w:name="_Toc257"/>
      <w:bookmarkEnd w:id="621"/>
      <w:r>
        <w:rPr>
          <w:rtl w:val="true"/>
        </w:rPr>
        <w:t>لغت</w:t>
      </w:r>
      <w:r>
        <w:rPr>
          <w:rtl w:val="true"/>
        </w:rPr>
        <w:t>:</w:t>
      </w:r>
      <w:bookmarkEnd w:id="622"/>
    </w:p>
    <w:p>
      <w:pPr>
        <w:pStyle w:val="BookText"/>
        <w:rPr/>
      </w:pPr>
      <w:r>
        <w:rPr>
          <w:rFonts w:ascii="IRNazanin" w:hAnsi="IRNazanin" w:eastAsia="IRNazanin"/>
          <w:color w:val="111111"/>
          <w:sz w:val="28"/>
          <w:sz w:val="28"/>
          <w:szCs w:val="28"/>
          <w:rtl w:val="true"/>
          <w:lang w:bidi="fa-IR"/>
        </w:rPr>
        <w:t>عاکف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یک مکان معین اقامت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نشین و در آیه غیر بومی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شیء</w:t>
      </w:r>
      <w:r>
        <w:rPr>
          <w:rFonts w:eastAsia="IRNazanin" w:cs="IRNazanin"/>
          <w:color w:val="111111"/>
          <w:sz w:val="28"/>
          <w:szCs w:val="28"/>
          <w:rtl w:val="true"/>
          <w:lang w:bidi="fa-IR"/>
        </w:rPr>
        <w:t>.</w:t>
      </w:r>
      <w:bookmarkStart w:id="623" w:name="pg13078_113731"/>
    </w:p>
    <w:p>
      <w:pPr>
        <w:pStyle w:val="BookText"/>
        <w:rPr/>
      </w:pPr>
      <w:bookmarkEnd w:id="623"/>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سخت گرسنه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تهیدست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کردن زوائد بدن</w:t>
      </w:r>
      <w:r>
        <w:rPr>
          <w:rFonts w:eastAsia="IRNazanin" w:cs="IRNazanin"/>
          <w:color w:val="111111"/>
          <w:sz w:val="28"/>
          <w:szCs w:val="28"/>
          <w:rtl w:val="true"/>
          <w:lang w:bidi="fa-IR"/>
        </w:rPr>
        <w:t>.</w:t>
      </w:r>
    </w:p>
    <w:p>
      <w:pPr>
        <w:pStyle w:val="Heading4"/>
        <w:numPr>
          <w:ilvl w:val="3"/>
          <w:numId w:val="1"/>
        </w:numPr>
        <w:rPr/>
      </w:pPr>
      <w:bookmarkStart w:id="624" w:name="__RefHeading___Toc7193637_3224264995"/>
      <w:bookmarkStart w:id="625" w:name="_Toc258"/>
      <w:bookmarkEnd w:id="624"/>
      <w:r>
        <w:rPr>
          <w:rtl w:val="true"/>
        </w:rPr>
        <w:t>اعراب</w:t>
      </w:r>
      <w:r>
        <w:rPr>
          <w:rtl w:val="true"/>
        </w:rPr>
        <w:t>:</w:t>
      </w:r>
      <w:bookmarkEnd w:id="625"/>
    </w:p>
    <w:p>
      <w:pPr>
        <w:pStyle w:val="BookText"/>
        <w:rPr/>
      </w:pPr>
      <w:r>
        <w:rPr>
          <w:rFonts w:ascii="Amiri" w:hAnsi="Amiri" w:eastAsia="Amiri" w:cs="Amiri"/>
          <w:color w:val="111111"/>
          <w:sz w:val="28"/>
          <w:sz w:val="28"/>
          <w:szCs w:val="28"/>
          <w:rtl w:val="true"/>
          <w:lang w:bidi="ar-SA"/>
        </w:rPr>
        <w:t>إِنَّ الَّذِینَ کَفَرُوا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محذوف بقرینۀ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یُرِدْ فِیهِ بِإِلْحٰادٍ بِظُلْمٍ نُذِقْهُ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زائده است ولی 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تعدیه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کُلِّ ضٰامِرٍ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حال یأتین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جر 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ابل ضامرة آتیة</w:t>
      </w:r>
      <w:r>
        <w:rPr>
          <w:rFonts w:eastAsia="IRNazanin" w:cs="IRNazanin"/>
          <w:color w:val="111111"/>
          <w:sz w:val="28"/>
          <w:szCs w:val="28"/>
          <w:rtl w:val="true"/>
          <w:lang w:bidi="fa-IR"/>
        </w:rPr>
        <w:t>...»</w:t>
      </w:r>
    </w:p>
    <w:p>
      <w:pPr>
        <w:pStyle w:val="Heading4"/>
        <w:numPr>
          <w:ilvl w:val="3"/>
          <w:numId w:val="1"/>
        </w:numPr>
        <w:rPr/>
      </w:pPr>
      <w:bookmarkStart w:id="626" w:name="__RefHeading___Toc7193639_3224264995"/>
      <w:bookmarkStart w:id="627" w:name="_Toc259"/>
      <w:bookmarkEnd w:id="626"/>
      <w:r>
        <w:rPr>
          <w:rtl w:val="true"/>
        </w:rPr>
        <w:t>مقصود</w:t>
      </w:r>
      <w:r>
        <w:rPr>
          <w:rtl w:val="true"/>
        </w:rPr>
        <w:t>:</w:t>
      </w:r>
      <w:bookmarkEnd w:id="627"/>
    </w:p>
    <w:p>
      <w:pPr>
        <w:pStyle w:val="BookText"/>
        <w:rPr/>
      </w:pPr>
      <w:r>
        <w:rPr>
          <w:rFonts w:ascii="IRNazanin" w:hAnsi="IRNazanin" w:eastAsia="IRNazanin"/>
          <w:color w:val="111111"/>
          <w:sz w:val="28"/>
          <w:sz w:val="28"/>
          <w:szCs w:val="28"/>
          <w:rtl w:val="true"/>
          <w:lang w:bidi="fa-IR"/>
        </w:rPr>
        <w:t>اکنون در بارۀ کفار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وَ یَصُدُّونَ عَنْ سَبِیلِ اللّٰهِ وَ الْمَسْجِدِ الْحَرٰامِ الَّذِی جَعَلْنٰاهُ لِلنّٰاسِ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کافر می‌شوند یا در گذشته کافر شدند و هم اکنون مردم را از طاعت خدا و مسجد الحرام که عبادتگاه مردم است باز میدارند،گرفتار عذاب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الحرام را خانۀ مردم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همگان در آنجا یکسانند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الْعٰاکِفُ فِیهِ وَ الْبٰادِ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بومیهای مکه و غیر بومیهایی که از خارج آمده‌اند،یکسانند و هیچکدام بر دیگری برتری ندارند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آیه،کرایه دادن و فروختن خانه‌های مکه حرام است و مقصود از مسجد الحرام،تنها خود مسجد نیست،بلکه همۀ حرم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 لَیْلاً مِنَ الْمَسْجِدِ الْحَرٰامِ إِلَی الْمَسْجِدِ الْأَقْصَی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حرکت پیامبر در شب معراج از مکه است نه از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این قول صحیح باشد،کسانی که خانه ساخته‌اند،می‌توانند</w:t>
      </w:r>
    </w:p>
    <w:p>
      <w:pPr>
        <w:pStyle w:val="BookText"/>
        <w:rPr/>
      </w:pPr>
      <w:r>
        <w:rPr>
          <w:rFonts w:ascii="IRNazanin" w:hAnsi="IRNazanin" w:eastAsia="IRNazanin"/>
          <w:color w:val="111111"/>
          <w:sz w:val="28"/>
          <w:sz w:val="28"/>
          <w:szCs w:val="28"/>
          <w:rtl w:val="true"/>
          <w:lang w:bidi="fa-IR"/>
        </w:rPr>
        <w:t>خود ساختمان را بفروشند یا کرایه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نسبت به زمین حقی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مسجد الحرام خود مسجد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ظاهر این قول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این است که مسجد الحرام را نمازگاهشان و محل اعمال حجشان قرار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لحاظ بومی و غیر بومی دارای حق مشترک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مشترکین خود را ارباب و صاحب اختیار مسجد میدانستند و مسلمانها را از نماز خواندن در مسجد و طواف منع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یُرِدْ فِیهِ بِإِلْحٰادٍ بِظُلْمٍ نُذِقْهُ مِنْ عَذٰابٍ أَلِیمٍ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 انحراف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شرک است 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حلال شمردن محرمات و ارتکاب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که مشرک شود و از این راه ظلم کند یا مرتکب حرام و گناه شود،او را از عذاب دردناک می‌چشانیم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کسانی نازل شده است که در سال حدیبیة پیامبر را از ورود بمکه منع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بَوَّأْنٰا لِإِبْرٰاهِیمَ مَکٰانَ الْبَیْتِ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 هنگامی را که جای خانه را برای ابراهیم آماده کردیم و به او نشان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نمیدانست کعبه را کجا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بادی سخت فرستاد تا خاک‌ها را از روی پایه‌های اصلی کعبه که در زمان طوفان نوح ویران شده بود،برداشت و پایه‌ها آشکار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 تُشْرِکْ بِی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وحی کردیم که جز مرا عبادت نکند و در اینخانه بتوحید مرا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طَهِّرْ بَیْتِیَ لِلطّٰائِفِینَ وَ الْقٰائِمِینَ وَ الرُّکَّعِ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خانه‌ام را از لوث شرک و بت‌پرستی برای طواف کنندگان و قیام کنندگان و راکعان و ساجدان پاک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قیام کنندگان بقولی اهل مکه و بقولی نماز گزار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أَذِّنْ فِی النّٰاسِ بِالْحَجِّ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ندا کن و اعلام حج بده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خطاب به کیست؟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ابراهیم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در مقام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مردم،خداوند شما را دعوت به حج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و ابو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پیامبر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حجة الوداع،وجوب حج را بمردم اعلام کرد،از حسن و 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مفسرین بقول اول معتقد شده،گویند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صدای ابراهیم را بگوش همۀ کسانی که خدا علم داشت که حج میکنند،رسانید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صدای مورچه را با اینکه در روی زمین بود بگوش سلیمان که در میان لشکریان بر مقام رفیعی بود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برای انجام مأموریت خود بر کوه 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قبیس رفت و دو انگشت را بر گوش خود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مردم،خدا را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در صلب پدران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کسانی که جواب دادند اهل یمن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یَأْتُوکَ رِجٰالاً وَ عَلیٰ کُلِّ ضٰامِرٍ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پیاده و سواره بسوی تو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ضامر بمعنی شتر لاغر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شتر و چه غیر شتر وقتی داخل حرم شود،لاغر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بفرزندانش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برای حج پیاده حرکت کنید تا پیاده برگردید که من از رسول گرامی اسلام شنیدم که حاجیان سواره،بهر گامی که مرکبشان بردارد،هفتاد حسنه و حاجیان پیاده بهر گامی که برمیدارند هفتصد حسنه از حسنات حرم نصیبشان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حرم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حسنه‌ای از آن برابر است با صد هزار حسنه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یَأْتِینَ مِنْ کُلِّ فَجٍّ عَمِیقٍ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مرکبهای لاغر و شتران راهوار،از راه‌های دور وارد مکه می‌شوند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بن مالک روایت شده است که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اهل عرفات بر فرشتگان افتخار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فرشتگان،نگاه کنید به بندگان من که با 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 ژولیده و سر و لباس غبار آلوده از راه‌های دور بسوی من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گواه میگیرم که دعای آنها را مستجاب کردم و آرزوی آنها را بر آوردم و بدانشان را بخوبانشان بخشودم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نیکانشان هر چه خواستند دادم و چون کوچ کردند و وقوف کردند و برگشتند،باز هم خداوند بفرشتگان همانطور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لِیَشْهَدُوا مَنٰافِعَ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سفر حج علاوه بر فیوضات معنوی تجارت نیز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تجارت دنیا و پاداش آخرت نصیبشان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منافع آخرت یعنی عفو است و 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طور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معنی جمله این است که آنها در سفر حج کارهایی میکنند که مورد توجه خداست و نفع آخرت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یَذْکُرُوا اسْمَ اللّٰهِ فِی أَیّٰامٍ مَعْلُومٰاتٍ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ذکر نام خدا در ایام معلوم،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روز اول ذی الحج است و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معلومات،بخاطر این است که بدانستن آن حریصند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 حج را بشناسند و ایام معدوده ایام تشریق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روز عید و ایام تشریق یعنی سه روز بعد از آن است و ایام معدوده ده روز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طور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قول صحیح‌تر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کلمۀ ذکر دلالت دارد بر بردن نام خدا در موقع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بدنبال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مٰا رَزَقَهُمْ مِنْ بَهِیمَةِ الْأَنْعٰامِ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ذبح و نحر شتر و گاو و گوسفند که خدا به آنها روزی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و سه روز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همین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ذکر ذبح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آنجا که ذبح همراه ذکر است، می‌توان ذکر را گفت و ذبح را اراده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تکبیر در منی بعد از پانزده نماز که اول آنها نماز ظهر است بدین 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و اللّٰه اکبر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 و للّٰه الحمد اللّٰه اکبر علی ما هدانا و الحمد للّٰه علی ما أبلانا</w:t>
      </w:r>
    </w:p>
    <w:p>
      <w:pPr>
        <w:pStyle w:val="BookText"/>
        <w:rPr/>
      </w:pPr>
      <w:r>
        <w:rPr>
          <w:rFonts w:ascii="IRNazanin" w:hAnsi="IRNazanin" w:eastAsia="IRNazanin"/>
          <w:color w:val="111111"/>
          <w:sz w:val="28"/>
          <w:sz w:val="28"/>
          <w:szCs w:val="28"/>
          <w:rtl w:val="true"/>
          <w:lang w:bidi="fa-IR"/>
        </w:rPr>
        <w:t>و اللّٰه اکبر علی ما رزقنا من بهیمة 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بهیمه از ابهام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فصیح و نامعلوم و علت اینکه به حیوان بهیمه گفته شده است،همان نداشتن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 انعام از نعمت و بمعنی نرمی است و به شتر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به شتر انعام گفته شده،نرمی سمهای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موقعی که گاو و گوسفند با شتر جمع شوند به آنها نیز می‌توان انعام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تنهایی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فَکُلُوا مِنْهٰا وَ أَطْعِمُوا الْبٰائِسَ الْفَقِیرَ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گوشت چار پایان بخورید و به گرسنۀ مستمند نیز انعام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بائس کسی است که دستش را به سؤال دراز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لْیَقْضُوا تَفَثَهُمْ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مو و ناخن خود را بگیرند و غسل کنند و بوی خوش استعمال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تفث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خروج از احرام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لْیُوفُوا نُذُورَهُمْ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نذرهای خود را بپایان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آنچه نذر کرده‌اند،قربانی کنند 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را که نذر کرده‌اند در ایام حج انجام دهند،بجای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می‌شود که انسان نذر می‌کند که اگر خدا حجی نصیبش کرد،عمل خیری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هر نذری که کرده است،و لو مطلق باشد،در ایام حج بجای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لْیَطَّوَّفُوا بِالْبَیْتِ الْعَتِیقِ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برای وجوب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است که طواف حج را بجای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طواف از ارکان حج است و هیچ خلافی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طواف بازگشت از منی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دستور داده است که پس از انجام مناسک،انجام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روایت کرده‌اند که منظور طواف نساء است که با آن آمیزش با زنان مباح می‌شود و این طواف بعد از طواف حج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پس از طواف حج همه چیز حلال می‌شود،جز زن و پس از طواف نساء زن نیز حلال می‌شود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 نامیده شده برای اینکه از ملک مردم</w:t>
      </w:r>
    </w:p>
    <w:p>
      <w:pPr>
        <w:pStyle w:val="BookText"/>
        <w:rPr/>
      </w:pP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از دستبرد خرابکاری جباران آزاد است و هر جباری پیش از ظهور پیامبر اسلام قصد تخریب آن را کرد،هلاک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حجاج که آنجا را خراب کرد و از نو ساخت هلاک نشد،بواسطۀ برکت پیامبر گرامی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این امت را به برکت پیامبرش از عذاب استیصال ایمن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شده،این است که در موقع طوفان نوح همه جا را آب فرا گرفت جز این نقطۀ مقدس که آزاد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قدیم بودن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خانه،اولین خانه‌ای است که آدم بنا کرد و ابراهیم تجدید بنا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جا وقف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حج و مناسک حج همین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یُعَظِّمْ حُرُمٰاتِ اللّٰهِ فَهُوَ خَیْرٌ لَهُ عِنْدَ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چیزی است که هتک آن جایز نیست و باید به انجام آن قیام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مرزهای خدا را تعظیم و دستوراتش را اجرا کند،در عالم آخرت برایش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تعظیم منهیات و مرزهای خدا،پیرامون آنها نگشتن و از آنها دوری جستن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اکثر مفسرین،منظور از حرمات،بقرینۀ خود آیات،مناسک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حرام‌هاست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حرام،شهر حرام،ماه حرام و 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 الْحَرٰامُ بِالشَّهْرِ الْحَرٰامِ وَ الْحُرُمٰاتُ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حرام بماه حرام و حرمتها را قصاصی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أُحِلَّتْ لَکُمُ الْأَنْعٰامُ إِلاّٰ مٰا یُتْلیٰ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چارپایان یعنی گاو و گوسفند و شتر بر شما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چیزهایی که در سورۀ مائده گفته می‌شود،از قبیل مردار و خفه شده و سقوط کرده و بضرب شاخ هلاک شده و جز آن حلال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فَاجْتَنِبُوا الرِّجْسَ مِنَ الْأَوْثٰانِ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پلیدی بتها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روایت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شطرنج و نرد و انواع دیگر قمار از پلیدی بتهاست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را بخون قربانی‌ها آلوده میکردند و بهمین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اجْتَنِبُوا قَوْلَ الزُّورِ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 دروغ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تلبیۀ مشرکین است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لا شریک لک الا شریکاً هو لک تملکه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روایت کرده‌اند که غنا و سخنان بیهوده هم داخل در قول زور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پیامبر گرامی اسلام ایستاد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دروغ را در ردیف شرک بخدا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الْأَوْثٰانِ 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نهی از پرستش بت و شهادت دروغ جمع شده است</w:t>
      </w:r>
      <w:r>
        <w:rPr>
          <w:rFonts w:eastAsia="IRNazanin" w:cs="IRNazanin"/>
          <w:color w:val="111111"/>
          <w:sz w:val="28"/>
          <w:szCs w:val="28"/>
          <w:rtl w:val="true"/>
          <w:lang w:bidi="fa-IR"/>
        </w:rPr>
        <w:t>.</w:t>
      </w:r>
      <w:bookmarkStart w:id="628" w:name="pg13078_113738"/>
    </w:p>
    <w:p>
      <w:pPr>
        <w:pStyle w:val="Heading3"/>
        <w:numPr>
          <w:ilvl w:val="2"/>
          <w:numId w:val="1"/>
        </w:numPr>
        <w:rPr/>
      </w:pPr>
      <w:bookmarkStart w:id="629" w:name="__RefHeading___Toc7193641_3224264995"/>
      <w:bookmarkStart w:id="630" w:name="_Toc260"/>
      <w:bookmarkEnd w:id="628"/>
      <w:bookmarkEnd w:id="629"/>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31</w:t>
      </w:r>
      <w:r>
        <w:rPr>
          <w:rtl w:val="true"/>
        </w:rPr>
        <w:t xml:space="preserve"> </w:t>
      </w:r>
      <w:r>
        <w:rPr>
          <w:rtl w:val="true"/>
        </w:rPr>
        <w:t xml:space="preserve">تا </w:t>
      </w:r>
      <w:r>
        <w:rPr/>
        <w:t>35</w:t>
      </w:r>
      <w:r>
        <w:rPr>
          <w:rtl w:val="true"/>
        </w:rPr>
        <w:t>]</w:t>
      </w:r>
      <w:bookmarkEnd w:id="630"/>
    </w:p>
    <w:p>
      <w:pPr>
        <w:pStyle w:val="Heading4"/>
        <w:numPr>
          <w:ilvl w:val="3"/>
          <w:numId w:val="1"/>
        </w:numPr>
        <w:rPr/>
      </w:pPr>
      <w:bookmarkStart w:id="631" w:name="__RefHeading___Toc7193643_3224264995"/>
      <w:bookmarkStart w:id="632" w:name="_Toc261"/>
      <w:bookmarkEnd w:id="631"/>
      <w:r>
        <w:rPr>
          <w:rtl w:val="true"/>
        </w:rPr>
        <w:t>اشاره</w:t>
      </w:r>
      <w:bookmarkEnd w:id="632"/>
    </w:p>
    <w:p>
      <w:pPr>
        <w:pStyle w:val="BookText"/>
        <w:rPr/>
      </w:pPr>
      <w:r>
        <w:rPr>
          <w:rFonts w:ascii="Amiri" w:hAnsi="Amiri" w:eastAsia="Amiri" w:cs="Amiri"/>
          <w:color w:val="111111"/>
          <w:sz w:val="28"/>
          <w:sz w:val="28"/>
          <w:szCs w:val="28"/>
          <w:rtl w:val="true"/>
          <w:lang w:bidi="ar-SA"/>
        </w:rPr>
        <w:t xml:space="preserve">حُنَفٰاءَ لِلّٰهِ غَیْرَ مُشْرِکِینَ بِهِ وَ مَنْ یُشْرِکْ بِاللّٰهِ فَکَأَنَّمٰا خَرَّ مِنَ اَلسَّمٰاءِ فَتَخْطَفُهُ اَلطَّیْرُ أَوْ تَهْوِی بِهِ اَلرِّیحُ فِی مَکٰانٍ سَحِیقٍ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یُعَظِّمْ شَعٰائِرَ اَللّٰهِ فَإِنَّهٰا مِنْ تَقْوَی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مَنٰافِعُ إِلیٰ أَجَلٍ مُسَمًّی ثُمَّ مَحِلُّهٰا إِلَی اَلْبَیْتِ اَلْعَتِیقِ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جَعَلْنٰا مَنْسَکاً لِیَذْکُرُوا اِسْمَ اَللّٰهِ عَلیٰ مٰا رَزَقَهُمْ مِنْ بَهِیمَةِ اَلْأَنْعٰامِ فَإِلٰهُکُمْ إِلٰهٌ وٰاحِدٌ فَلَهُ أَسْلِمُوا وَ بَشِّرِ اَلْمُخْبِتِینَ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ذُکِرَ اَللّٰهُ وَجِلَتْ قُلُوبُهُمْ وَ اَلصّٰابِرِینَ عَلیٰ مٰا أَصٰابَهُمْ وَ اَلْمُقِیمِی اَلصَّلاٰةِ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7193645_3224264995"/>
      <w:bookmarkStart w:id="634" w:name="_Toc262"/>
      <w:bookmarkEnd w:id="633"/>
      <w:r>
        <w:rPr>
          <w:rtl w:val="true"/>
        </w:rPr>
        <w:t>ترجمه</w:t>
      </w:r>
      <w:r>
        <w:rPr>
          <w:rtl w:val="true"/>
        </w:rPr>
        <w:t>:</w:t>
      </w:r>
      <w:bookmarkEnd w:id="63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مخلصان خدا باشید نه شرک آورندگان به او و هر کس بخدا شرک آورد،گویا از آسمان سقوط می‌کند و مرغ او را بمنقار می‌گیرد یا باد او را در جای دوری می‌برد</w:t>
      </w:r>
      <w:r>
        <w:rPr>
          <w:rFonts w:eastAsia="IRNazanin" w:cs="IRNazanin"/>
          <w:color w:val="111111"/>
          <w:sz w:val="28"/>
          <w:szCs w:val="28"/>
          <w:rtl w:val="true"/>
          <w:lang w:bidi="fa-IR"/>
        </w:rPr>
        <w:t>.</w:t>
      </w:r>
      <w:bookmarkStart w:id="635" w:name="pg13078_113739"/>
    </w:p>
    <w:p>
      <w:pPr>
        <w:pStyle w:val="BookText"/>
        <w:rPr/>
      </w:pPr>
      <w:bookmarkEnd w:id="635"/>
      <w:r>
        <w:rPr>
          <w:rFonts w:ascii="IRNazanin" w:hAnsi="IRNazanin" w:eastAsia="IRNazanin"/>
          <w:color w:val="111111"/>
          <w:sz w:val="28"/>
          <w:sz w:val="28"/>
          <w:szCs w:val="28"/>
          <w:rtl w:val="true"/>
          <w:lang w:bidi="fa-IR"/>
        </w:rPr>
        <w:t>چنین است و هر کس شعائر خدا را تعظیم کند،این تعظیم نشان تقوای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در آن تا مدتی معین منافعی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آن،ناحیۀ خانۀ عتیق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امتی عبادتگاهی قرار دادیم تا نام خدا بر حیوانات بسته زبان که روزیشان کرده است یاد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خدایتان خدای 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او شوید و فروتنان را مژده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چون یاد خدا شود،دلشان بترسد و آنها که بر مصیبتها صبر کنند و بپا دارندۀ نماز باشند و از آنچه روزیشان کردیم انفاق کنند</w:t>
      </w:r>
      <w:r>
        <w:rPr>
          <w:rFonts w:eastAsia="IRNazanin" w:cs="IRNazanin"/>
          <w:color w:val="111111"/>
          <w:sz w:val="28"/>
          <w:szCs w:val="28"/>
          <w:rtl w:val="true"/>
          <w:lang w:bidi="fa-IR"/>
        </w:rPr>
        <w:t>.</w:t>
      </w:r>
    </w:p>
    <w:p>
      <w:pPr>
        <w:pStyle w:val="Heading4"/>
        <w:numPr>
          <w:ilvl w:val="3"/>
          <w:numId w:val="1"/>
        </w:numPr>
        <w:rPr/>
      </w:pPr>
      <w:bookmarkStart w:id="636" w:name="__RefHeading___Toc7193647_3224264995"/>
      <w:bookmarkStart w:id="637" w:name="_Toc263"/>
      <w:bookmarkEnd w:id="636"/>
      <w:r>
        <w:rPr>
          <w:rtl w:val="true"/>
        </w:rPr>
        <w:t>قرائت</w:t>
      </w:r>
      <w:r>
        <w:rPr>
          <w:rtl w:val="true"/>
        </w:rPr>
        <w:t>:</w:t>
      </w:r>
      <w:bookmarkEnd w:id="637"/>
    </w:p>
    <w:p>
      <w:pPr>
        <w:pStyle w:val="BookText"/>
        <w:rPr/>
      </w:pPr>
      <w:r>
        <w:rPr>
          <w:rFonts w:ascii="IRNazanin" w:hAnsi="IRNazanin" w:eastAsia="IRNazanin"/>
          <w:color w:val="111111"/>
          <w:sz w:val="28"/>
          <w:sz w:val="28"/>
          <w:szCs w:val="28"/>
          <w:rtl w:val="true"/>
          <w:lang w:bidi="fa-IR"/>
        </w:rPr>
        <w:t>فتخطفه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به باب تفعل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به کسر میم و دیگران بفتح میم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اصل در آن فتح میم است منتهی گاهی هم کسر میم در اسم مکان بر خلاف قیاس رواست</w:t>
      </w:r>
      <w:r>
        <w:rPr>
          <w:rFonts w:eastAsia="IRNazanin" w:cs="IRNazanin"/>
          <w:color w:val="111111"/>
          <w:sz w:val="28"/>
          <w:szCs w:val="28"/>
          <w:rtl w:val="true"/>
          <w:lang w:bidi="fa-IR"/>
        </w:rPr>
        <w:t>.</w:t>
      </w:r>
    </w:p>
    <w:p>
      <w:pPr>
        <w:pStyle w:val="Heading4"/>
        <w:numPr>
          <w:ilvl w:val="3"/>
          <w:numId w:val="1"/>
        </w:numPr>
        <w:rPr/>
      </w:pPr>
      <w:bookmarkStart w:id="638" w:name="__RefHeading___Toc7193649_3224264995"/>
      <w:bookmarkStart w:id="639" w:name="_Toc264"/>
      <w:bookmarkEnd w:id="638"/>
      <w:r>
        <w:rPr>
          <w:rtl w:val="true"/>
        </w:rPr>
        <w:t>لغت</w:t>
      </w:r>
      <w:r>
        <w:rPr>
          <w:rtl w:val="true"/>
        </w:rPr>
        <w:t>:</w:t>
      </w:r>
      <w:bookmarkEnd w:id="639"/>
    </w:p>
    <w:p>
      <w:pPr>
        <w:pStyle w:val="BookText"/>
        <w:rPr/>
      </w:pPr>
      <w:r>
        <w:rPr>
          <w:rFonts w:ascii="IRNazanin" w:hAnsi="IRNazanin" w:eastAsia="IRNazanin"/>
          <w:color w:val="111111"/>
          <w:sz w:val="28"/>
          <w:sz w:val="28"/>
          <w:szCs w:val="28"/>
          <w:rtl w:val="true"/>
          <w:lang w:bidi="fa-IR"/>
        </w:rPr>
        <w:t>خطف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ربودن سحیق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مناسک حج و قربانیهایی که بقربانگاه رانده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عبادت اخبات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p>
    <w:p>
      <w:pPr>
        <w:pStyle w:val="Heading4"/>
        <w:numPr>
          <w:ilvl w:val="3"/>
          <w:numId w:val="1"/>
        </w:numPr>
        <w:rPr/>
      </w:pPr>
      <w:bookmarkStart w:id="640" w:name="__RefHeading___Toc7193651_3224264995"/>
      <w:bookmarkStart w:id="641" w:name="_Toc265"/>
      <w:bookmarkEnd w:id="640"/>
      <w:r>
        <w:rPr>
          <w:rtl w:val="true"/>
        </w:rPr>
        <w:t>مقصود</w:t>
      </w:r>
      <w:r>
        <w:rPr>
          <w:rtl w:val="true"/>
        </w:rPr>
        <w:t>:</w:t>
      </w:r>
      <w:bookmarkEnd w:id="641"/>
    </w:p>
    <w:p>
      <w:pPr>
        <w:pStyle w:val="BookText"/>
        <w:rPr/>
      </w:pPr>
      <w:r>
        <w:rPr>
          <w:rFonts w:ascii="Amiri" w:hAnsi="Amiri" w:eastAsia="Amiri" w:cs="Amiri"/>
          <w:color w:val="111111"/>
          <w:sz w:val="28"/>
          <w:sz w:val="28"/>
          <w:szCs w:val="28"/>
          <w:rtl w:val="true"/>
          <w:lang w:bidi="ar-SA"/>
        </w:rPr>
        <w:t>حُنَفٰاءَ لِلّٰهِ غَیْرَ مُشْرِکِینَ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راست و به امر خدا باشید و از ادیان دیگر دست بردارید و حجتان را از روی اخلاص و توحید بجای آورید و در تلبیۀ حج احدی را شریک خدا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بارۀ مشرکین مثلی زده،میفرماید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یُشْرِکْ بِاللّٰهِ فَکَأَنَّمٰا خَرَّ مِنَ السَّمٰاءِ فَتَخْطَفُهُ الطَّیْرُ أَوْ تَهْوِی بِهِ الرِّیحُ فِی مَکٰانٍ سَحِیقٍ</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بخدا شرک آورد،گویی از آسمان سقوط می‌کند و مرغ او را</w:t>
      </w:r>
    </w:p>
    <w:p>
      <w:pPr>
        <w:pStyle w:val="BookText"/>
        <w:rPr/>
      </w:pPr>
      <w:r>
        <w:rPr>
          <w:rFonts w:ascii="IRNazanin" w:hAnsi="IRNazanin" w:eastAsia="IRNazanin"/>
          <w:color w:val="111111"/>
          <w:sz w:val="28"/>
          <w:sz w:val="28"/>
          <w:szCs w:val="28"/>
          <w:rtl w:val="true"/>
          <w:lang w:bidi="fa-IR"/>
        </w:rPr>
        <w:t>با سرعت می‌رباید یا اینکه باد او را به جای دور دستی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این آیه،دوری مشرک از خدا مانند دور افتادن کسی است که از آسمان بیفتد و مرغ او را برباید یا باد او را بجای دور دستی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را بکسی تشبیه کرده است که از آسمان سقوط میکند و هیچ راه نجاتی ندارد و سرانجام هلاک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وَ مَنْ یُعَظِّمْ شَعٰائِرَ اللّٰهِ فَإِنَّهٰا مِنْ تَقْوَی الْقُلُوبِ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شعائر خدا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 است،برخی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 حج است که باید حیوان سالم انتخاب و فربه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جمع شعیره،به معنای شتری است که کوهان آن از سمت راست بشکافند تا معلوم باشد که برای قربانی است پس بهتر آن است که چاق‌تر و بزرگتر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شعائر خدا یعنی دین خدا و تعظیم آن یعنی التزام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کس تعظیم کند شعائر خدا را،نشان داده است تقوای قلبی خود را، بدیهی است که تقوای حقیقی همان تقوای قلبی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صدق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 فِیهٰا مَنٰافِعُ إِلیٰ أَجَلٍ مُسَمًّی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شعائر برای شما منافعی است تا وقتی که قربانی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شعائر قربانی باشد،منافع آن عبارت از سوار شدن و استفادۀ از شیر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تا این حیوان قربانی نشده،می‌توان از منافع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حیوان نام قربانی رویش گذاشته نشده، می‌توان از فوائد آن برخوردار شد ولی همین که نام قربانی رویش گذاشته شد،نباید از منافع آن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قول اول صحیح‌تر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پیش از آنکه قربانی نامیده شود،شعائر نیست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از شعائر،مناسک حج باشد،مقصود از منافع تجارت است تا بازگشت از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دین باشد،مقصود از منافع پاداش اخروی است تا قیام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مَحِلُّهٰا إِلَی الْبَیْتِ الْعَتِیقِ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مراد از شعائر قربانی باشد،مقصود این است که پایان مدت قربانی‌ها آن وقتی است که به خانۀ کعبه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قربانی برای حج است،پایان مدت آن وقتی است که به منی برسند و اگر برای عمرۀ مفرده است،وقتی است که به مکه برسند و سر ببرند یا نحر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شعائر مناسک حج است،می‌گویند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آن هنگامی است که طواف انجام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پس از طواف،از احرام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از شعائر دین باشد،محتمل است که مقصود از جملۀ این باشد که پایان آن قسمت از دین که مربوط به احرام است،کارهایی است که در جوار کعبه انجام میگیرد و محتمل است که مقصود این باشد که اجر آن بر خدای کعبه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أُمَّةٍ جَعَلْنٰا مَنْسَکاً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دسته‌ای از گذشتگان اهل ایمان،در قربانی عبادتی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قربانی قرار دادیم یا عبادتگاهی قرار دادیم یا شریعتی و آئینی قرار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لِیَذْکُرُوا اسْمَ اللّٰهِ عَلیٰ مٰا رَزَقَهُمْ مِنْ بَهِیمَةِ الْأَنْعٰامِ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عبادت را پیش پای آنها گذاشتیم،تا خدا را بر چارپایانی که به آنها روزی داده،یاد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برمی‌آید که ذبح و قربانی مخصوص این امت نیست و پیش از ما نیز مشروع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فَإِلٰهُکُمْ إِلٰهٌ 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شما یکی است و شریک و همتا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قربانیها نام غیر خدا را نبرید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 أَسْلِمُوا وَ بَشِّرِ الْمُخْبِتِینَ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اطاعت کنید و متواضعینی که بخدا اطمینان دارند،بشارت ده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آنهایی است که ظلم نمیکنند و چون به آنها ظلم شود،</w:t>
      </w:r>
    </w:p>
    <w:p>
      <w:pPr>
        <w:pStyle w:val="BookText"/>
        <w:rPr/>
      </w:pPr>
      <w:r>
        <w:rPr>
          <w:rFonts w:ascii="IRNazanin" w:hAnsi="IRNazanin" w:eastAsia="IRNazanin"/>
          <w:color w:val="111111"/>
          <w:sz w:val="28"/>
          <w:sz w:val="28"/>
          <w:szCs w:val="28"/>
          <w:rtl w:val="true"/>
          <w:lang w:bidi="fa-IR"/>
        </w:rPr>
        <w:t>بقدری بکیفر اخروی ظالم اطمینان دارند که هیچ ناراحت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إِذٰا ذُکِرَ اللّٰهُ وَجِلَتْ قُلُوبُهُمْ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چون از خدا ترسانده شوند، می‌ترسند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الصّٰابِرِینَ عَلیٰ مٰا أَصٰابَهُمْ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در برابر بلاها و مصیبتها و بر طاعت خدا صبر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الْمُقِیمِی الصَّلاٰةِ وَ مِمّٰا رَزَقْنٰاهُمْ یُنْفِقُونَ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نماز را در موقع خود بپا میدارند و صدقات واجب و غیر واجب را می‌پردازند</w:t>
      </w:r>
      <w:r>
        <w:rPr>
          <w:rFonts w:eastAsia="IRNazanin" w:cs="IRNazanin"/>
          <w:color w:val="111111"/>
          <w:sz w:val="28"/>
          <w:szCs w:val="28"/>
          <w:rtl w:val="true"/>
          <w:lang w:bidi="fa-IR"/>
        </w:rPr>
        <w:t>.</w:t>
      </w:r>
      <w:bookmarkStart w:id="642" w:name="pg13078_113743"/>
    </w:p>
    <w:p>
      <w:pPr>
        <w:pStyle w:val="Heading3"/>
        <w:numPr>
          <w:ilvl w:val="2"/>
          <w:numId w:val="1"/>
        </w:numPr>
        <w:rPr/>
      </w:pPr>
      <w:bookmarkStart w:id="643" w:name="__RefHeading___Toc7193653_3224264995"/>
      <w:bookmarkStart w:id="644" w:name="_Toc266"/>
      <w:bookmarkEnd w:id="642"/>
      <w:bookmarkEnd w:id="643"/>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36</w:t>
      </w:r>
      <w:r>
        <w:rPr>
          <w:rtl w:val="true"/>
        </w:rPr>
        <w:t xml:space="preserve"> </w:t>
      </w:r>
      <w:r>
        <w:rPr>
          <w:rtl w:val="true"/>
        </w:rPr>
        <w:t xml:space="preserve">تا </w:t>
      </w:r>
      <w:r>
        <w:rPr/>
        <w:t>40</w:t>
      </w:r>
      <w:r>
        <w:rPr>
          <w:rtl w:val="true"/>
        </w:rPr>
        <w:t>]</w:t>
      </w:r>
      <w:bookmarkEnd w:id="644"/>
    </w:p>
    <w:p>
      <w:pPr>
        <w:pStyle w:val="Heading4"/>
        <w:numPr>
          <w:ilvl w:val="3"/>
          <w:numId w:val="1"/>
        </w:numPr>
        <w:rPr/>
      </w:pPr>
      <w:bookmarkStart w:id="645" w:name="__RefHeading___Toc7193655_3224264995"/>
      <w:bookmarkStart w:id="646" w:name="_Toc267"/>
      <w:bookmarkEnd w:id="645"/>
      <w:r>
        <w:rPr>
          <w:rtl w:val="true"/>
        </w:rPr>
        <w:t>اشاره</w:t>
      </w:r>
      <w:bookmarkEnd w:id="64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یَنٰالَ اَللّٰهَ لُحُومُهٰا وَ لاٰ دِمٰاؤُهٰا وَ لٰکِنْ یَنٰالُهُ اَلتَّقْویٰ مِنْکُمْ کَذٰلِکَ سَخَّرَهٰا لَکُمْ لِتُکَبِّرُوا اَللّٰهَ عَلیٰ مٰا هَدٰاکُمْ وَ بَشِّرِ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یُدٰافِعُ عَنِ اَلَّذِینَ آمَنُوا إِنَّ اَللّٰهَ لاٰ یُحِبُّ کُلَّ خَوّٰانٍ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لِلَّذِینَ یُقٰاتَلُونَ بِأَنَّهُمْ ظُلِمُوا وَ إِنَّ اَللّٰهَ عَلیٰ نَصْرِهِمْ لَقَدِیرٌ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647" w:name="pg13078_113744"/>
    </w:p>
    <w:p>
      <w:pPr>
        <w:pStyle w:val="Heading4"/>
        <w:numPr>
          <w:ilvl w:val="3"/>
          <w:numId w:val="1"/>
        </w:numPr>
        <w:rPr/>
      </w:pPr>
      <w:bookmarkStart w:id="648" w:name="__RefHeading___Toc7193657_3224264995"/>
      <w:bookmarkStart w:id="649" w:name="_Toc268"/>
      <w:bookmarkEnd w:id="647"/>
      <w:bookmarkEnd w:id="648"/>
      <w:r>
        <w:rPr>
          <w:rtl w:val="true"/>
        </w:rPr>
        <w:t>ترجمه</w:t>
      </w:r>
      <w:r>
        <w:rPr>
          <w:rtl w:val="true"/>
        </w:rPr>
        <w:t>:</w:t>
      </w:r>
      <w:bookmarkEnd w:id="649"/>
    </w:p>
    <w:p>
      <w:pPr>
        <w:pStyle w:val="BookText"/>
        <w:rPr/>
      </w:pPr>
      <w:r>
        <w:rPr>
          <w:rFonts w:ascii="IRNazanin" w:hAnsi="IRNazanin" w:eastAsia="IRNazanin"/>
          <w:color w:val="111111"/>
          <w:sz w:val="28"/>
          <w:sz w:val="28"/>
          <w:szCs w:val="28"/>
          <w:rtl w:val="true"/>
          <w:lang w:bidi="fa-IR"/>
        </w:rPr>
        <w:t>برای شما قربانیها را از شعائر خدا قرار دادیم که برای شما در آنها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نام خدا را در حالی که بپا ایستاده‌اید بر آنها ببرید و چون به پهلو در افتادند، از آنها بخورید و به قناعت پیشه و خواهنده بخورانید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آنها را برای شما مسخر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شکر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خون آنها بخدا نمیرسد ولی تقوای شما بخدا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آنها را برای شما مسخر کردیم تا خدا را بر اینکه هدایتتان کرده بزرگ شمارید و نیکو کاران را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مردم مؤمن دفاع میکند و خدا خیانتکار کفر پیشه را هدایت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که قتال میکنند اجازه داده شده زیرا مظلوم شده‌اند و خدا بیاری آنها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از دیارشان بنا حق اخراج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خدای یکتاست و اگر خدا بعضی از مردم را به بعضی دفع نمیکرد،کلیساها و کنیسه‌ها و نمازها و مسجدها که در آنها نام خدا بسیار برده می‌شود،ویران می‌شد و خدا هر که را یاریش کنند یاری میکند و خدا توانا و بزرگ است</w:t>
      </w:r>
      <w:r>
        <w:rPr>
          <w:rFonts w:eastAsia="IRNazanin" w:cs="IRNazanin"/>
          <w:color w:val="111111"/>
          <w:sz w:val="28"/>
          <w:szCs w:val="28"/>
          <w:rtl w:val="true"/>
          <w:lang w:bidi="fa-IR"/>
        </w:rPr>
        <w:t>.</w:t>
      </w:r>
    </w:p>
    <w:p>
      <w:pPr>
        <w:pStyle w:val="Heading4"/>
        <w:numPr>
          <w:ilvl w:val="3"/>
          <w:numId w:val="1"/>
        </w:numPr>
        <w:rPr/>
      </w:pPr>
      <w:bookmarkStart w:id="650" w:name="__RefHeading___Toc7193659_3224264995"/>
      <w:bookmarkStart w:id="651" w:name="_Toc269"/>
      <w:bookmarkEnd w:id="650"/>
      <w:r>
        <w:rPr>
          <w:rtl w:val="true"/>
        </w:rPr>
        <w:t>قرائت</w:t>
      </w:r>
      <w:r>
        <w:rPr>
          <w:rtl w:val="true"/>
        </w:rPr>
        <w:t>:</w:t>
      </w:r>
      <w:bookmarkEnd w:id="651"/>
    </w:p>
    <w:p>
      <w:pPr>
        <w:pStyle w:val="BookText"/>
        <w:rPr/>
      </w:pPr>
      <w:r>
        <w:rPr>
          <w:rFonts w:ascii="IRNazanin" w:hAnsi="IRNazanin" w:eastAsia="IRNazanin"/>
          <w:color w:val="111111"/>
          <w:sz w:val="28"/>
          <w:sz w:val="28"/>
          <w:szCs w:val="28"/>
          <w:rtl w:val="true"/>
          <w:lang w:bidi="fa-IR"/>
        </w:rPr>
        <w:t>لن ینال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هر دو را به تاء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اولی را به تاء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هر دو را به یاء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اگر بمعنی جماعت بگیریم،حکم مؤنث و اگر بمعنی جمع بگیریم،حکم مذکر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جایز الوجهین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اهل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باب مفاعله با ثلاثی مجرد بیک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خوانده‌اند،بهمان دلیلی که گذشت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حفص هر دو را مجهول و ابو بکر و ابو عمرو و یعقوب اولی را مجهول و دومی را معلوم و ابن عامر اولی را معلوم و دومی را مجهول و دیگران هر دو را معلوم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اولی را معلوم بخوانیم ضمیر فاعل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bookmarkStart w:id="652" w:name="pg13078_113745"/>
    </w:p>
    <w:p>
      <w:pPr>
        <w:pStyle w:val="BookText"/>
        <w:rPr/>
      </w:pPr>
      <w:bookmarkEnd w:id="652"/>
      <w:r>
        <w:rPr>
          <w:rFonts w:ascii="IRNazanin" w:hAnsi="IRNazanin" w:eastAsia="IRNazanin"/>
          <w:color w:val="111111"/>
          <w:sz w:val="28"/>
          <w:sz w:val="28"/>
          <w:szCs w:val="28"/>
          <w:rtl w:val="true"/>
          <w:lang w:bidi="fa-IR"/>
        </w:rPr>
        <w:t>برمیگردد و اگر مجهول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و نائب فاعل است،و اگر دومی را معلوم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جمع فاعل آن و اگر مجهول بخوانیم نائب فاعل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حجاز بدون تشدید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تشدید بخوانیم مخصوص کثرت است و اگر بدون تشدید بخوانیم مشترک است میان قلت و کثرت</w:t>
      </w:r>
      <w:r>
        <w:rPr>
          <w:rFonts w:eastAsia="IRNazanin" w:cs="IRNazanin"/>
          <w:color w:val="111111"/>
          <w:sz w:val="28"/>
          <w:szCs w:val="28"/>
          <w:rtl w:val="true"/>
          <w:lang w:bidi="fa-IR"/>
        </w:rPr>
        <w:t>.</w:t>
      </w:r>
    </w:p>
    <w:p>
      <w:pPr>
        <w:pStyle w:val="Heading4"/>
        <w:numPr>
          <w:ilvl w:val="3"/>
          <w:numId w:val="1"/>
        </w:numPr>
        <w:rPr/>
      </w:pPr>
      <w:bookmarkStart w:id="653" w:name="__RefHeading___Toc7193661_3224264995"/>
      <w:bookmarkStart w:id="654" w:name="_Toc270"/>
      <w:bookmarkEnd w:id="653"/>
      <w:r>
        <w:rPr>
          <w:rtl w:val="true"/>
        </w:rPr>
        <w:t>لغت</w:t>
      </w:r>
      <w:r>
        <w:rPr>
          <w:rtl w:val="true"/>
        </w:rPr>
        <w:t>:</w:t>
      </w:r>
      <w:bookmarkEnd w:id="654"/>
    </w:p>
    <w:p>
      <w:pPr>
        <w:pStyle w:val="BookText"/>
        <w:rPr/>
      </w:pP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فربه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صواف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 ایستادگان 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کننده‌ای که آبروی خود را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سؤال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تجمع مسیحیان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کنیسۀ یهودیان</w:t>
      </w:r>
      <w:r>
        <w:rPr>
          <w:rFonts w:eastAsia="IRNazanin" w:cs="IRNazanin"/>
          <w:color w:val="111111"/>
          <w:sz w:val="28"/>
          <w:szCs w:val="28"/>
          <w:rtl w:val="true"/>
          <w:lang w:bidi="fa-IR"/>
        </w:rPr>
        <w:t>.</w:t>
      </w:r>
    </w:p>
    <w:p>
      <w:pPr>
        <w:pStyle w:val="Heading4"/>
        <w:numPr>
          <w:ilvl w:val="3"/>
          <w:numId w:val="1"/>
        </w:numPr>
        <w:rPr/>
      </w:pPr>
      <w:bookmarkStart w:id="655" w:name="__RefHeading___Toc7193663_3224264995"/>
      <w:bookmarkStart w:id="656" w:name="_Toc271"/>
      <w:bookmarkEnd w:id="655"/>
      <w:r>
        <w:rPr>
          <w:rtl w:val="true"/>
        </w:rPr>
        <w:t>اعراب</w:t>
      </w:r>
      <w:r>
        <w:rPr>
          <w:rtl w:val="true"/>
        </w:rPr>
        <w:t>:</w:t>
      </w:r>
      <w:bookmarkEnd w:id="656"/>
    </w:p>
    <w:p>
      <w:pPr>
        <w:pStyle w:val="BookText"/>
        <w:rPr/>
      </w:pPr>
      <w:r>
        <w:rPr>
          <w:rFonts w:ascii="Amiri" w:hAnsi="Amiri" w:eastAsia="Amiri" w:cs="Amiri"/>
          <w:color w:val="111111"/>
          <w:sz w:val="28"/>
          <w:sz w:val="28"/>
          <w:szCs w:val="28"/>
          <w:rtl w:val="true"/>
          <w:lang w:bidi="ar-SA"/>
        </w:rPr>
        <w:t>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به فعل مقدر صواف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اَلَّذِینَ أُخْرِجُوا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محل جر و 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یُقٰاتَلُونَ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خبر مبتدای محذوف یا منصوب بفعل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یَقُولُوا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در اینجا برای نقض نفی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بعض از کل</w:t>
      </w:r>
      <w:r>
        <w:rPr>
          <w:rFonts w:eastAsia="IRNazanin" w:cs="IRNazanin"/>
          <w:color w:val="111111"/>
          <w:sz w:val="28"/>
          <w:szCs w:val="28"/>
          <w:rtl w:val="true"/>
          <w:lang w:bidi="fa-IR"/>
        </w:rPr>
        <w:t>.</w:t>
      </w:r>
    </w:p>
    <w:p>
      <w:pPr>
        <w:pStyle w:val="Heading4"/>
        <w:numPr>
          <w:ilvl w:val="3"/>
          <w:numId w:val="1"/>
        </w:numPr>
        <w:rPr/>
      </w:pPr>
      <w:bookmarkStart w:id="657" w:name="__RefHeading___Toc7193665_3224264995"/>
      <w:bookmarkStart w:id="658" w:name="_Toc272"/>
      <w:bookmarkEnd w:id="657"/>
      <w:r>
        <w:rPr>
          <w:rtl w:val="true"/>
        </w:rPr>
        <w:t>مقصود</w:t>
      </w:r>
      <w:r>
        <w:rPr>
          <w:rtl w:val="true"/>
        </w:rPr>
        <w:t>:</w:t>
      </w:r>
      <w:bookmarkEnd w:id="658"/>
    </w:p>
    <w:p>
      <w:pPr>
        <w:pStyle w:val="BookText"/>
        <w:rPr/>
      </w:pPr>
      <w:r>
        <w:rPr>
          <w:rFonts w:ascii="IRNazanin" w:hAnsi="IRNazanin" w:eastAsia="IRNazanin"/>
          <w:color w:val="111111"/>
          <w:sz w:val="28"/>
          <w:sz w:val="28"/>
          <w:szCs w:val="28"/>
          <w:rtl w:val="true"/>
          <w:lang w:bidi="fa-IR"/>
        </w:rPr>
        <w:t>در اینجا بذکر شعائر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الْبُدْنَ جَعَلْنٰاهٰا لَکُمْ مِنْ شَعٰائِرِ اللّٰهِ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درشت اندام و بقولی گاوان و شتران را که برای قربانی قابل استفاده هستند،از نشانه‌های دین و مناسک حج قرار</w:t>
      </w:r>
    </w:p>
    <w:p>
      <w:pPr>
        <w:pStyle w:val="BookText"/>
        <w:rPr/>
      </w:pPr>
      <w:r>
        <w:rPr>
          <w:rFonts w:ascii="IRNazanin" w:hAnsi="IRNazanin" w:eastAsia="IRNazanin"/>
          <w:color w:val="111111"/>
          <w:sz w:val="28"/>
          <w:sz w:val="28"/>
          <w:szCs w:val="28"/>
          <w:rtl w:val="true"/>
          <w:lang w:bidi="fa-IR"/>
        </w:rPr>
        <w:t>دادیم تا با سوق آنها بقربانگاه و قربانی آنها و اطعام مستمندان،عبادت کنید و پاداش بگیرید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 فِیهٰا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قربانیها برای شما خیر دنیا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فقط خیر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مطلوب اصلی همان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فَاذْکُرُوا اسْمَ اللّٰهِ عَلَیْهٰا صَوٰافَّ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نحر آنها بپای ایستید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آئین رسول اعظم اسلام مقید باشید و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اکبر،لا اله الا اللّٰه و اللّٰه اکبر اللهم منک و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یکی از دستهای شتران را ببندید و آنها را به صف بپای دارید تا بر یکدیگر سبقت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شتران را بپای دارند و دستهای آنها را بیکدیگر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مورد شتر است و اما گاو باید دستها و پاهایش را بست و دمش را آزاد گذاشت و اما گوسفند باید سه دست و پایش را بست و یکی را باز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وَجَبَتْ جُنُوبُهٰا فَکُلُوا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حیوان بر زمین افتاد و جان داد،از گوشت آن بخورید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أَطْعِمُوا الْقٰانِعَ وَ الْمُعْتَرَّ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کسی است که به آنچه به او میدهند یا دارد قناعت میکند و معتر کسی است که 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کسی است که سؤال میکند و معتر کسی است که خود را در معرض اطعام قرار میدهد و سؤال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کسی است که بهر چه به او دادی اکتفاء می‌کند و خشم نمیگیرد و ترشرویی نمیکند و چهره در هم نمی‌کشد و معتر کسی است که دست خود را دراز میکند که به او خوراک داده 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حلبی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کسی است که سؤال میکند و به آنچه به او دهند قناعت میکند و معتر آن است که می‌آید و سؤال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کسی است که به آنچه به او دهند قناعت کند و معتر کسی است که در خانه‌ها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مکثریهم حق من یعتریهم</w:t>
      </w:r>
    </w:p>
    <w:p>
      <w:pPr>
        <w:pStyle w:val="BookText"/>
        <w:rPr/>
      </w:pPr>
      <w:r>
        <w:rPr>
          <w:rFonts w:ascii="IRNazanin" w:hAnsi="IRNazanin" w:eastAsia="IRNazanin"/>
          <w:color w:val="111111"/>
          <w:sz w:val="28"/>
          <w:sz w:val="28"/>
          <w:szCs w:val="28"/>
          <w:rtl w:val="true"/>
          <w:lang w:bidi="fa-IR"/>
        </w:rPr>
        <w:t>و عند المقلین السماحة و البذل</w:t>
      </w:r>
    </w:p>
    <w:p>
      <w:pPr>
        <w:pStyle w:val="BookText"/>
        <w:rPr/>
      </w:pPr>
      <w:r>
        <w:rPr>
          <w:rFonts w:ascii="IRNazanin" w:hAnsi="IRNazanin" w:eastAsia="IRNazanin"/>
          <w:color w:val="111111"/>
          <w:sz w:val="28"/>
          <w:sz w:val="28"/>
          <w:szCs w:val="28"/>
          <w:rtl w:val="true"/>
          <w:lang w:bidi="fa-IR"/>
        </w:rPr>
        <w:t>بر ثروتمندان ایشان است حق کسانی که بر در خانه‌ها حاضر می‌شوند و پیش تهیدستان آنهاست بذل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سزاوار است،ثلث قربانی را اطعام کنند و ثلث آن را به قانع و معتر دهند و ثلث دیگر را بدوستان اهدا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سَخَّرْنٰاهٰا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وصف کردیم،آنها را برای شما رام کردیم تا در برابر ارادۀ شما تسلیم باشند و آنها را نحر یا ذبح کنید و از آنها سواری بگیرید و از نتاج آنها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حیوانات وحشی و درندگان برای شما رام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تَشْکُرُونَ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شما شکر این نعمت را بجای آورید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یَنٰالَ اللّٰهَ لُحُومُهٰا وَ لاٰ دِمٰاؤُهٰا وَ لٰکِنْ یَنٰالُهُ التَّقْویٰ مِنْکُمْ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خون قربانیها بخدا نمی‌رسد،اما تقوای شما بخدا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خدا از شما قبول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چیزهایی که مورد قبول انسان است می‌گویند به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خطاب خود را بر اساس محاورات مردم صادر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عرب جاهلی این بود که در موقع قربانی در برابر کعبه می‌ایستادند و خونها را قربة الی اللّٰه،به اطراف کعبه می‌پاشیدند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بگمان اینکه خداوند از این خونها استفاده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قرآن اعلام داشت که خداوند بگوشت و خون محتاج نیست و چیزی از اینها بخدا نمی‌رسد ولی تقوی که عبارت از آن حالت اخلاص و توجه است،بخدا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سَخَّرْنٰاهٰا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لِتُکَبِّرُوا اللّٰهَ عَلیٰ مٰا هَدٰاکُمْ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را بخاطر اینکه راه دین را برای شما روشن کرد،تکبیر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علی ما هدانا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 الْمُحْسِنِینَ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توحید و نیکو کاران را بشارت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یُدٰافِعُ عَنِ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مؤمنین را بشارت پیروزی داده،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بمنظور دفاع از مؤمنین،غائلۀ مشرکین را بر طرف می‌کند و مؤمنین را یاری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یُحِبُّ کُلَّ خَوّٰانٍ کَفُورٍ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را که بخدا خیانت کرده،برای او شریک قرار داده و کفر پیشه کرده‌اند،دوست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نام غیر خدا را بر قربانیها ببرد،خائن کفر پیشه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بشارت به دفاع و نصرت مؤمنین،بیان می‌کند که آنها برای جنگ با مشرکین از جانب خدا مأذونند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أُذِنَ لِلَّذِینَ یُقٰاتَلُونَ بِأَنَّهُمْ ظُلِمُوا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به آنها اذن داده شده،که ظلم دیده‌اند برنامۀ مشرکین اذیت و آزار مسلمین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نبود که مجروح یا دست و پا شکستۀ مسلمانی نزد پیامبر خدا نیاید و شکایت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پیامبر خدا به آنها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 به جنگ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بمدینه هجرت کرد،این آیه نازل شد و این اولین آیه‌ای است که در بارۀ جنگ‌های اسلامی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عَلیٰ نَصْرِهِمْ لَقَدِیرٌ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وعدۀ پیروزی داده،می‌فرماید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یاری میکند و بر یاری آنها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بیان وضع زندگی آنها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أُخْرِجُوا مِنْ دِیٰارِهِمْ بِغَیْرِ حَقٍّ إِلاّٰ أَنْ یَقُولُوا رَبُّنَا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از مکه اخراج شدند و بمدینه یا حبشه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رفتن بمدینه باشد،آیه مدنی است و اگر مراد حبشه باشد،آیه مکی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اخراج به این صورت بود که آنها را بقدری اذیت کردند و تحت فشار قرار دادند که ناچار شدند جلای وطن کنند و این کار ناحق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خدای یکتاست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مهاجرین نازل شده و در بارۀ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جاری است زیرا آنها نیز از وطنشان اخراج و ترسانیده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دَفْعُ اللّٰهِ النّٰاسَ بَعْضَهُمْ بِبَعْضٍ لَهُدِّمَتْ صَوٰامِعُ وَ بِیَعٌ وَ صَلَوٰاتٌ وَ مَسٰاجِدُ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 شر بعضی از مردم را بوسیلۀ بعضی دفع نمیکرد،کلیساها و کنیسه‌ها و مسجدها ویران می‌گشت و پایگاه مقدسی که در ادیان مختلف برای پرستش خدا در روی زمین بوجود آمده است،از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صومعه کلیسای مسیحیان در کوه و بیابان و بیعه کلیسای ایشان در آبادیها و مسجد،عبادتگاه مسلمین و صلوات عبادتگاه یهودیان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ضحاک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به معبد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نماز است و خراب شدن نماز یعنی کشته شدن نماز 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 أَنْتُمْ سُکٰاریٰ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مسجد در حال مستی نزدیک نشوید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بقرینۀ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تَعْلَمُوا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است که مقصود مسجد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بلکه مقصود نماز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یُذْکَرُ فِیهَا اسْمُ اللّٰهِ کَثِیراً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به مساجد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مساجد زیاد نام خدا برده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به کلیسا و کنیسه‌ها نیز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آنجاها نیز غالباً نام خدا برده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لَیَنْصُرَنَّ اللّٰهُ مَنْ یَنْصُرُهُ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کسانی را که یاری دینش کنند،یاری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لَقَوِیٌّ عَزِیزٌ</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قادر و غالب است</w:t>
      </w:r>
      <w:r>
        <w:rPr>
          <w:rFonts w:eastAsia="IRNazanin" w:cs="IRNazanin"/>
          <w:color w:val="111111"/>
          <w:sz w:val="28"/>
          <w:szCs w:val="28"/>
          <w:rtl w:val="true"/>
          <w:lang w:bidi="fa-IR"/>
        </w:rPr>
        <w:t>.</w:t>
      </w:r>
      <w:bookmarkStart w:id="659" w:name="pg13078_113750"/>
    </w:p>
    <w:p>
      <w:pPr>
        <w:pStyle w:val="Heading3"/>
        <w:numPr>
          <w:ilvl w:val="2"/>
          <w:numId w:val="1"/>
        </w:numPr>
        <w:rPr/>
      </w:pPr>
      <w:bookmarkStart w:id="660" w:name="__RefHeading___Toc7193667_3224264995"/>
      <w:bookmarkStart w:id="661" w:name="_Toc273"/>
      <w:bookmarkEnd w:id="659"/>
      <w:bookmarkEnd w:id="660"/>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41</w:t>
      </w:r>
      <w:r>
        <w:rPr>
          <w:rtl w:val="true"/>
        </w:rPr>
        <w:t xml:space="preserve"> </w:t>
      </w:r>
      <w:r>
        <w:rPr>
          <w:rtl w:val="true"/>
        </w:rPr>
        <w:t xml:space="preserve">تا </w:t>
      </w:r>
      <w:r>
        <w:rPr/>
        <w:t>45</w:t>
      </w:r>
      <w:r>
        <w:rPr>
          <w:rtl w:val="true"/>
        </w:rPr>
        <w:t>]</w:t>
      </w:r>
      <w:bookmarkEnd w:id="661"/>
    </w:p>
    <w:p>
      <w:pPr>
        <w:pStyle w:val="Heading4"/>
        <w:numPr>
          <w:ilvl w:val="3"/>
          <w:numId w:val="1"/>
        </w:numPr>
        <w:rPr/>
      </w:pPr>
      <w:bookmarkStart w:id="662" w:name="__RefHeading___Toc7193669_3224264995"/>
      <w:bookmarkStart w:id="663" w:name="_Toc274"/>
      <w:bookmarkEnd w:id="662"/>
      <w:r>
        <w:rPr>
          <w:rtl w:val="true"/>
        </w:rPr>
        <w:t>اشاره</w:t>
      </w:r>
      <w:bookmarkEnd w:id="663"/>
    </w:p>
    <w:p>
      <w:pPr>
        <w:pStyle w:val="BookText"/>
        <w:rPr/>
      </w:pPr>
      <w:r>
        <w:rPr>
          <w:rFonts w:ascii="Amiri" w:hAnsi="Amiri" w:eastAsia="Amiri" w:cs="Amiri"/>
          <w:color w:val="111111"/>
          <w:sz w:val="28"/>
          <w:sz w:val="28"/>
          <w:szCs w:val="28"/>
          <w:rtl w:val="true"/>
          <w:lang w:bidi="ar-SA"/>
        </w:rPr>
        <w:t xml:space="preserve">اَلَّذِینَ إِنْ مَکَّنّٰاهُمْ فِی اَلْأَرْضِ أَقٰامُوا اَلصَّلاٰةَ وَ آتَوُا اَلزَّکٰاةَ وَ أَمَرُوا بِالْمَعْرُوفِ وَ نَهَوْا عَنِ اَلْمُنْکَرِ وَ 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یُکَذِّبُوکَ فَقَدْ کَذَّبَتْ قَبْلَهُمْ قَوْمُ نُوحٍ وَ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إِبْرٰاهِیمَ وَ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مَدْیَنَ وَ کُذِّبَ مُوسیٰ فَأَمْلَیْتُ لِلْکٰافِرِینَ ثُمَّ أَخَذْتُهُمْ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فَکَأَیِّنْ مِنْ قَرْیَةٍ أَهْلَکْنٰاهٰا وَ هِیَ ظٰالِمَةٌ فَهِیَ خٰاوِیَةٌ عَلیٰ عُرُوشِهٰا وَ بِئْرٍ مُعَطَّلَةٍ وَ قَصْرٍ مَشِیدٍ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7193671_3224264995"/>
      <w:bookmarkStart w:id="665" w:name="_Toc275"/>
      <w:bookmarkEnd w:id="664"/>
      <w:r>
        <w:rPr>
          <w:rtl w:val="true"/>
        </w:rPr>
        <w:t>ترجمه</w:t>
      </w:r>
      <w:r>
        <w:rPr>
          <w:rtl w:val="true"/>
        </w:rPr>
        <w:t>:</w:t>
      </w:r>
      <w:bookmarkEnd w:id="66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اگر در روی زمین قدرتشان دهیم،نماز میگزارند و زکات میدهند و امر بمعروف و نهی از منکر میکنند و عاقبت کارها برای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ترا تکذیب کنند،پیش از آنها نیز قوم نوح و عاد و ثمود و قوم ابراهیم و قوم لوط و اصحاب مدین تکذیب کردند و موسی تکذیب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 مهلت دادم سپس آنها را گریبانگیر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 انکار من؟بسیاری از قریه‌ها را که ظالم بودند هلاک کردیم و اکنون بناهای آنها از ساکنین خالی است و بسیاری از چاه‌ها که معطل مانده و قصرهای محکم و گچکاری شده که تهی مانده</w:t>
      </w:r>
      <w:r>
        <w:rPr>
          <w:rFonts w:eastAsia="IRNazanin" w:cs="IRNazanin"/>
          <w:color w:val="111111"/>
          <w:sz w:val="28"/>
          <w:szCs w:val="28"/>
          <w:rtl w:val="true"/>
          <w:lang w:bidi="fa-IR"/>
        </w:rPr>
        <w:t>.</w:t>
      </w:r>
      <w:bookmarkStart w:id="666" w:name="pg13078_113751"/>
    </w:p>
    <w:p>
      <w:pPr>
        <w:pStyle w:val="Heading4"/>
        <w:numPr>
          <w:ilvl w:val="3"/>
          <w:numId w:val="1"/>
        </w:numPr>
        <w:rPr/>
      </w:pPr>
      <w:bookmarkStart w:id="667" w:name="__RefHeading___Toc7193673_3224264995"/>
      <w:bookmarkStart w:id="668" w:name="_Toc276"/>
      <w:bookmarkEnd w:id="666"/>
      <w:bookmarkEnd w:id="667"/>
      <w:r>
        <w:rPr>
          <w:rtl w:val="true"/>
        </w:rPr>
        <w:t>قرائت</w:t>
      </w:r>
      <w:r>
        <w:rPr>
          <w:rtl w:val="true"/>
        </w:rPr>
        <w:t>:</w:t>
      </w:r>
      <w:bookmarkEnd w:id="668"/>
    </w:p>
    <w:p>
      <w:pPr>
        <w:pStyle w:val="BookText"/>
        <w:rPr/>
      </w:pPr>
      <w:r>
        <w:rPr>
          <w:rFonts w:ascii="IRNazanin" w:hAnsi="IRNazanin" w:eastAsia="IRNazanin"/>
          <w:color w:val="111111"/>
          <w:sz w:val="28"/>
          <w:sz w:val="28"/>
          <w:szCs w:val="28"/>
          <w:rtl w:val="true"/>
          <w:lang w:bidi="fa-IR"/>
        </w:rPr>
        <w:t>اهلکناها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اهلکتها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Heading4"/>
        <w:numPr>
          <w:ilvl w:val="3"/>
          <w:numId w:val="1"/>
        </w:numPr>
        <w:rPr/>
      </w:pPr>
      <w:bookmarkStart w:id="669" w:name="__RefHeading___Toc7193675_3224264995"/>
      <w:bookmarkStart w:id="670" w:name="_Toc277"/>
      <w:bookmarkEnd w:id="669"/>
      <w:r>
        <w:rPr>
          <w:rtl w:val="true"/>
        </w:rPr>
        <w:t>لغت</w:t>
      </w:r>
      <w:r>
        <w:rPr>
          <w:rtl w:val="true"/>
        </w:rPr>
        <w:t>:</w:t>
      </w:r>
      <w:bookmarkEnd w:id="670"/>
    </w:p>
    <w:p>
      <w:pPr>
        <w:pStyle w:val="BookText"/>
        <w:rPr/>
      </w:pPr>
      <w:r>
        <w:rPr>
          <w:rFonts w:ascii="IRNazanin" w:hAnsi="IRNazanin" w:eastAsia="IRNazanin"/>
          <w:color w:val="111111"/>
          <w:sz w:val="28"/>
          <w:sz w:val="28"/>
          <w:szCs w:val="28"/>
          <w:rtl w:val="true"/>
          <w:lang w:bidi="fa-IR"/>
        </w:rPr>
        <w:t>خاویة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تعطیل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عمل 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 و بقولی گچکاری شده</w:t>
      </w:r>
      <w:r>
        <w:rPr>
          <w:rFonts w:eastAsia="IRNazanin" w:cs="IRNazanin"/>
          <w:color w:val="111111"/>
          <w:sz w:val="28"/>
          <w:szCs w:val="28"/>
          <w:rtl w:val="true"/>
          <w:lang w:bidi="fa-IR"/>
        </w:rPr>
        <w:t>.</w:t>
      </w:r>
    </w:p>
    <w:p>
      <w:pPr>
        <w:pStyle w:val="Heading4"/>
        <w:numPr>
          <w:ilvl w:val="3"/>
          <w:numId w:val="1"/>
        </w:numPr>
        <w:rPr/>
      </w:pPr>
      <w:bookmarkStart w:id="671" w:name="__RefHeading___Toc7193677_3224264995"/>
      <w:bookmarkStart w:id="672" w:name="_Toc278"/>
      <w:bookmarkEnd w:id="671"/>
      <w:r>
        <w:rPr>
          <w:rtl w:val="true"/>
        </w:rPr>
        <w:t>مقصود</w:t>
      </w:r>
      <w:r>
        <w:rPr>
          <w:rtl w:val="true"/>
        </w:rPr>
        <w:t>:</w:t>
      </w:r>
      <w:bookmarkEnd w:id="672"/>
    </w:p>
    <w:p>
      <w:pPr>
        <w:pStyle w:val="BookText"/>
        <w:rPr/>
      </w:pPr>
      <w:r>
        <w:rPr>
          <w:rFonts w:ascii="IRNazanin" w:hAnsi="IRNazanin" w:eastAsia="IRNazanin"/>
          <w:color w:val="111111"/>
          <w:sz w:val="28"/>
          <w:sz w:val="28"/>
          <w:szCs w:val="28"/>
          <w:rtl w:val="true"/>
          <w:lang w:bidi="fa-IR"/>
        </w:rPr>
        <w:t>اکنون در بارۀ مهاجرین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إِنْ مَکَّنّٰاهُمْ فِی الْأَرْضِ أَقٰامُوا الصَّلاٰةَ وَ آتَوُا الزَّکٰاةَ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و ابزار کار را در اختیار دیگری قرار دادن و راهنمایی کردن بر انجام کار است یعنی ما به آنها وسائل کارها را عطا کردیم و در زمین قدرت بخشیدیم تا نماز بگزارند و حقوق واجب مالی را ادا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أَمَرُوا بِالْمَعْرُوفِ وَ نَهَوْا عَنِ الْمُنْکَرِ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بمعروف و نهی از منکر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حق و منکر باطل است،زیرا حق،صحتش شناخته شده و باطل ممکن نیست که صحتش شناخته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دلالت دارد بر وجوب امر بمعروف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وصف کسانی است که خدا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این آیه،بخدا مائیم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عٰاقِبَةُ الْأُمُورِ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کارها بدست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تُرْجَعُ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ملکی و حکومتی و قدرتی باطل می‌شود جز ملک و حکومت و قدرت حق و سرانجام همۀ امور بدست خدا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خود را در برابر تکذیب کنندگان تسلیت داده،می‌فرماید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یُکَذِّبُوکَ فَقَدْ کَذَّبَتْ قَبْلَهُمْ قَوْمُ نُوحٍ وَ عٰادٌ وَ ثَمُودُ وَ قَوْمُ إِبْرٰاهِیمَ وَ قَوْمُ لُوطٍ وَ أَصْحٰابُ مَدْیَنَ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 نوح و عاد و ثمود و امت ابراهیم و قوم لوط و اصحاب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خود را تکذیب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کُذِّبَ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هم تکذیب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بوسیلۀ قومش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قومش بنی اسرائیل بودند که به او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بوسیلۀ فرعون و قومش تکذیب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فَأَمْلَیْتُ لِلْکٰافِرِینَ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کافران را به تأخیر انداختم و آنها را برای مدتی مهلت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گرفتار عذابشان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کٰانَ نَکِیرِ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تقریری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تکذیب و کجروی آنها را انکار کردم و نعمتشان را به نعمت و حیاتشان را بهلاک تبدیل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بارۀ عذاب آنها که پیامبران را تکذیب کردند،می‌فرماید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فَکَأَیِّنْ مِنْ قَرْیَةٍ أَهْلَکْنٰاهٰا وَ هِیَ ظٰالِمَةٌ فَهِیَ خٰاوِیَةٌ عَلیٰ عُرُوشِهٰا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قریه‌ها که هلاک کردیم و بعذاب گرفتار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اهل قریه‌ها بواسطۀ تکذیب انبیاء و کفر،ظالم بودند و اکنون این قریه‌ها که سقف‌هایشان فرو ریخته،خالی از سکنه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بِئْرٍ مُعَطَّلَةٍ وَ قَصْرٍ مَشِیدٍ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چاه‌ها که صاحبانشان هلاک شدند و خشکیدند و از آب کشیدن تعطیل ماندند و فراموش شدند و چه قصرهای بلند و گچکاری شده که ویران گشتند و از ساکنان آنها خبری و نشانی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رستم صولتان و رویین تنانی که داس عذاب همه را درو کرد و چه جهان گشایان مغرور و سبکسر که در برابر پیام عذاب بخاک تباهی غلطیدند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محمود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شهر گشادم بیک اشارت دست</w:t>
      </w:r>
    </w:p>
    <w:p>
      <w:pPr>
        <w:pStyle w:val="BookText"/>
        <w:rPr/>
      </w:pPr>
      <w:r>
        <w:rPr>
          <w:rFonts w:ascii="IRNazanin" w:hAnsi="IRNazanin" w:eastAsia="IRNazanin"/>
          <w:color w:val="111111"/>
          <w:sz w:val="28"/>
          <w:sz w:val="28"/>
          <w:szCs w:val="28"/>
          <w:rtl w:val="true"/>
          <w:lang w:bidi="fa-IR"/>
        </w:rPr>
        <w:t>هزار قلعه گرفتم بیک فشردن پای</w:t>
      </w:r>
    </w:p>
    <w:p>
      <w:pPr>
        <w:pStyle w:val="BookText"/>
        <w:rPr/>
      </w:pPr>
      <w:r>
        <w:rPr>
          <w:rFonts w:ascii="IRNazanin" w:hAnsi="IRNazanin" w:eastAsia="IRNazanin"/>
          <w:color w:val="111111"/>
          <w:sz w:val="28"/>
          <w:sz w:val="28"/>
          <w:szCs w:val="28"/>
          <w:rtl w:val="true"/>
          <w:lang w:bidi="fa-IR"/>
        </w:rPr>
        <w:t>چو مرگ تاختن آورد هیچ سود نکرد</w:t>
      </w:r>
    </w:p>
    <w:p>
      <w:pPr>
        <w:pStyle w:val="BookText"/>
        <w:rPr/>
      </w:pPr>
      <w:r>
        <w:rPr>
          <w:rFonts w:ascii="IRNazanin" w:hAnsi="IRNazanin" w:eastAsia="IRNazanin"/>
          <w:color w:val="111111"/>
          <w:sz w:val="28"/>
          <w:sz w:val="28"/>
          <w:szCs w:val="28"/>
          <w:rtl w:val="true"/>
          <w:lang w:bidi="fa-IR"/>
        </w:rPr>
        <w:t>قضا قضای خدای است و ملک ملک 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اهل بیت 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دانشمندانی که به علم آنها کاری ندارند و از وجود آنها استفاده نمیشود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چاه در یکی از آبادیهای حضرموت بنام حاضور بود که صالح باتفاق چهار هزار نفر افراد مؤمن بر سر آن آمدند و چون صالح مرد،گفتند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حضرموت 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موت صالح آنها زیاد شدند و کافر گردیدند و به بت پرستی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پیامبری بنام حنظله بسوی ایشان فرستاد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حنظله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آنها را هلاک کرد و چاهشان معطل ماند و کاخ پادشاهشان ویران گردید</w:t>
      </w:r>
      <w:r>
        <w:rPr>
          <w:rFonts w:eastAsia="IRNazanin" w:cs="IRNazanin"/>
          <w:color w:val="111111"/>
          <w:sz w:val="28"/>
          <w:szCs w:val="28"/>
          <w:rtl w:val="true"/>
          <w:lang w:bidi="fa-IR"/>
        </w:rPr>
        <w:t>.</w:t>
      </w:r>
      <w:bookmarkStart w:id="673" w:name="pg13078_113754"/>
    </w:p>
    <w:p>
      <w:pPr>
        <w:pStyle w:val="Heading3"/>
        <w:numPr>
          <w:ilvl w:val="2"/>
          <w:numId w:val="1"/>
        </w:numPr>
        <w:rPr/>
      </w:pPr>
      <w:bookmarkStart w:id="674" w:name="__RefHeading___Toc7193679_3224264995"/>
      <w:bookmarkStart w:id="675" w:name="_Toc279"/>
      <w:bookmarkEnd w:id="673"/>
      <w:bookmarkEnd w:id="674"/>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46</w:t>
      </w:r>
      <w:r>
        <w:rPr>
          <w:rtl w:val="true"/>
        </w:rPr>
        <w:t xml:space="preserve"> </w:t>
      </w:r>
      <w:r>
        <w:rPr>
          <w:rtl w:val="true"/>
        </w:rPr>
        <w:t xml:space="preserve">تا </w:t>
      </w:r>
      <w:r>
        <w:rPr/>
        <w:t>51</w:t>
      </w:r>
      <w:r>
        <w:rPr>
          <w:rtl w:val="true"/>
        </w:rPr>
        <w:t>]</w:t>
      </w:r>
      <w:bookmarkEnd w:id="675"/>
    </w:p>
    <w:p>
      <w:pPr>
        <w:pStyle w:val="Heading4"/>
        <w:numPr>
          <w:ilvl w:val="3"/>
          <w:numId w:val="1"/>
        </w:numPr>
        <w:rPr/>
      </w:pPr>
      <w:bookmarkStart w:id="676" w:name="__RefHeading___Toc7193681_3224264995"/>
      <w:bookmarkStart w:id="677" w:name="_Toc280"/>
      <w:bookmarkEnd w:id="676"/>
      <w:r>
        <w:rPr>
          <w:rtl w:val="true"/>
        </w:rPr>
        <w:t>اشاره</w:t>
      </w:r>
      <w:bookmarkEnd w:id="677"/>
    </w:p>
    <w:p>
      <w:pPr>
        <w:pStyle w:val="BookText"/>
        <w:rPr/>
      </w:pPr>
      <w:r>
        <w:rPr>
          <w:rFonts w:ascii="Amiri" w:hAnsi="Amiri" w:eastAsia="Amiri" w:cs="Amiri"/>
          <w:color w:val="111111"/>
          <w:sz w:val="28"/>
          <w:sz w:val="28"/>
          <w:szCs w:val="28"/>
          <w:rtl w:val="true"/>
          <w:lang w:bidi="ar-SA"/>
        </w:rPr>
        <w:t xml:space="preserve">أَ فَلَمْ یَسِیرُوا فِی اَلْأَرْضِ فَتَکُونَ لَهُمْ قُلُوبٌ یَعْقِلُونَ بِهٰا أَوْ آذٰانٌ یَسْمَعُونَ بِهٰا فَإِنَّهٰا لاٰ تَعْمَی اَلْأَبْصٰارُ وَ لٰکِنْ تَعْمَی اَلْقُلُوبُ اَلَّتِی 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بِالْعَذٰابِ وَ لَنْ یُخْلِفَ اَللّٰهُ وَعْدَهُ وَ إِنَّ یَوْماً عِنْدَ رَبِّکَ کَأَلْفِ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أَمْلَیْتُ لَهٰا وَ هِیَ ظٰالِمَةٌ ثُمَّ أَخَذْتُهٰا وَ إِلَیَّ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إِنَّمٰا أَنَا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آمَنُوا وَ عَمِلُوا اَلصّٰالِحٰاتِ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سَعَوْا فِی آیٰاتِنٰا مُعٰاجِزِینَ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7193683_3224264995"/>
      <w:bookmarkStart w:id="679" w:name="_Toc281"/>
      <w:bookmarkEnd w:id="678"/>
      <w:r>
        <w:rPr>
          <w:rtl w:val="true"/>
        </w:rPr>
        <w:t>ترجمه</w:t>
      </w:r>
      <w:r>
        <w:rPr>
          <w:rtl w:val="true"/>
        </w:rPr>
        <w:t>:</w:t>
      </w:r>
      <w:bookmarkEnd w:id="67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زمین سیر نمیکنند تا دلهایی داشته باشند که به آن تعقل کنند و گوشها که به آن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چشم‌ها کور نمیشود ولی دلهایی که در سینه‌ها هستند کور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 به شتاب از تو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خداوند وعدۀ خود را تخلف</w:t>
      </w:r>
      <w:bookmarkStart w:id="680" w:name="pg13078_113755"/>
    </w:p>
    <w:p>
      <w:pPr>
        <w:pStyle w:val="BookText"/>
        <w:rPr/>
      </w:pPr>
      <w:bookmarkEnd w:id="680"/>
      <w:r>
        <w:rPr>
          <w:rFonts w:ascii="IRNazanin" w:hAnsi="IRNazanin" w:eastAsia="IRNazanin"/>
          <w:color w:val="111111"/>
          <w:sz w:val="28"/>
          <w:sz w:val="28"/>
          <w:szCs w:val="28"/>
          <w:rtl w:val="true"/>
          <w:lang w:bidi="fa-IR"/>
        </w:rPr>
        <w:t>نمیکند و یک روز پیش خدای مانند هزار سال است از روزهایی که می‌شمارید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قریه‌ها که آنها را مهلت دادم و اهلشان ظالم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گرفتمشان و بازگشت بسوی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مردم،من برای شما ترساننده‌ای آشکارم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آوردند و عمل صالح کردند،برایشان مغفرت و روزی خوبی است و آنها که در راه ابطال آیات ما کوشش کردند و مسابقه گذاشتند،اصحاب دوزخند</w:t>
      </w:r>
      <w:r>
        <w:rPr>
          <w:rFonts w:eastAsia="IRNazanin" w:cs="IRNazanin"/>
          <w:color w:val="111111"/>
          <w:sz w:val="28"/>
          <w:szCs w:val="28"/>
          <w:rtl w:val="true"/>
          <w:lang w:bidi="fa-IR"/>
        </w:rPr>
        <w:t>.</w:t>
      </w:r>
    </w:p>
    <w:p>
      <w:pPr>
        <w:pStyle w:val="Heading4"/>
        <w:numPr>
          <w:ilvl w:val="3"/>
          <w:numId w:val="1"/>
        </w:numPr>
        <w:rPr/>
      </w:pPr>
      <w:bookmarkStart w:id="681" w:name="__RefHeading___Toc7193685_3224264995"/>
      <w:bookmarkStart w:id="682" w:name="_Toc282"/>
      <w:bookmarkEnd w:id="681"/>
      <w:r>
        <w:rPr>
          <w:rtl w:val="true"/>
        </w:rPr>
        <w:t>قرائت</w:t>
      </w:r>
      <w:r>
        <w:rPr>
          <w:rtl w:val="true"/>
        </w:rPr>
        <w:t>:</w:t>
      </w:r>
      <w:bookmarkEnd w:id="682"/>
    </w:p>
    <w:p>
      <w:pPr>
        <w:pStyle w:val="BookText"/>
        <w:rPr/>
      </w:pPr>
      <w:r>
        <w:rPr>
          <w:rFonts w:ascii="IRNazanin" w:hAnsi="IRNazanin" w:eastAsia="IRNazanin"/>
          <w:color w:val="111111"/>
          <w:sz w:val="28"/>
          <w:sz w:val="28"/>
          <w:szCs w:val="28"/>
          <w:rtl w:val="true"/>
          <w:lang w:bidi="fa-IR"/>
        </w:rPr>
        <w:t>تعدون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یاء و دیگران به تاء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یاء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یستعجلونک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ابو عمرو در اینجا و در سورۀ سبا بصیغۀ اسم فاعل از باب تفعیل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قرائت به معنای این است که آنها به یاران رسول نسبت عجز میدادند و قرائت دیگران به معنای این است که آنها گمان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عاجز هستیم</w:t>
      </w:r>
      <w:r>
        <w:rPr>
          <w:rFonts w:eastAsia="IRNazanin" w:cs="IRNazanin"/>
          <w:color w:val="111111"/>
          <w:sz w:val="28"/>
          <w:szCs w:val="28"/>
          <w:rtl w:val="true"/>
          <w:lang w:bidi="fa-IR"/>
        </w:rPr>
        <w:t>.</w:t>
      </w:r>
    </w:p>
    <w:p>
      <w:pPr>
        <w:pStyle w:val="Heading4"/>
        <w:numPr>
          <w:ilvl w:val="3"/>
          <w:numId w:val="1"/>
        </w:numPr>
        <w:rPr/>
      </w:pPr>
      <w:bookmarkStart w:id="683" w:name="__RefHeading___Toc7193687_3224264995"/>
      <w:bookmarkStart w:id="684" w:name="_Toc283"/>
      <w:bookmarkEnd w:id="683"/>
      <w:r>
        <w:rPr>
          <w:rtl w:val="true"/>
        </w:rPr>
        <w:t>مقصود</w:t>
      </w:r>
      <w:r>
        <w:rPr>
          <w:rtl w:val="true"/>
        </w:rPr>
        <w:t>:</w:t>
      </w:r>
      <w:bookmarkEnd w:id="684"/>
    </w:p>
    <w:p>
      <w:pPr>
        <w:pStyle w:val="BookText"/>
        <w:rPr/>
      </w:pPr>
      <w:r>
        <w:rPr>
          <w:rFonts w:ascii="IRNazanin" w:hAnsi="IRNazanin" w:eastAsia="IRNazanin"/>
          <w:color w:val="111111"/>
          <w:sz w:val="28"/>
          <w:sz w:val="28"/>
          <w:szCs w:val="28"/>
          <w:rtl w:val="true"/>
          <w:lang w:bidi="fa-IR"/>
        </w:rPr>
        <w:t>اکنون دستور می‌دهد که در بارۀ سرگذشت آنها که پیامبران خدا را تکذیب کردند بیندیشند و عبرت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یَسِیرُوا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قوم تو در سرزمین‌های یمن و شام گردش نمیکنند؟ فَتَکُونَ لَهُمْ قُلُوبٌ یَعْقِلُونَ بِهٰا أَوْ آذٰانٌ یَسْمَعُونَ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چشم دل حوادث آموزنده را بنگرند و بگوش خویش داستان زندگی و مرگ و سعادت و بدبختی گذشتگان را بشنوند و تعقل کنند و عبرت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فَإِنَّهٰا لاٰ تَعْمَی الْأَبْصٰارُ وَ لٰکِنْ تَعْمَی الْقُلُوبُ الَّتِی فِی الصُّدُورِ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چشم‌ها کور نمیشوند،اما دلها که در سینه‌هایند،کور می‌شوند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دلهایی که در سینه‌هایند،برای تأکید است و الا جای دل در سینه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بِأَفْوٰاهِهِمْ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دهانشان</w:t>
      </w:r>
    </w:p>
    <w:p>
      <w:pPr>
        <w:pStyle w:val="BookText"/>
        <w:rPr/>
      </w:pPr>
      <w:r>
        <w:rPr>
          <w:rFonts w:ascii="IRNazanin" w:hAnsi="IRNazanin" w:eastAsia="IRNazanin"/>
          <w:color w:val="111111"/>
          <w:sz w:val="28"/>
          <w:sz w:val="28"/>
          <w:szCs w:val="28"/>
          <w:rtl w:val="true"/>
          <w:lang w:bidi="fa-IR"/>
        </w:rPr>
        <w:t>سخن می‌گویند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دلهایی که در سینه‌هایند،برای این است اشتباه بقلب نخل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بِأَفْوٰاهِهِمْ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گاهی سخن بغیر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اگر چه کور باشند،در حقیقت کور نیستند به شرطی که صاحبان چشم‌های کور عارف به حق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کوری دل کوری حقیقی است که انسان را به انکار توحید وادار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یَسْتَعْجِلُونَکَ بِالْعَذٰابِ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می‌خواهند که عذاب را بر آنها نازل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یُخْلِفَ اللّٰهُ وَعْدَهُ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 وعدۀ خود را در نازل کردن عذاب به تأخیر نمی‌افکند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روز بدر عذاب می‌فرستد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یَوْماً عِنْدَ رَبِّکَ کَأَلْفِ سَنَةٍ مِمّٰا تَعُدُّونَ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آیه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روز از روزهای آخرت با هزار سال از روزهای دنیا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از ابن عباس وعدۀ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بروایت دیگر ابن عباس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از روزهایی که خداوند آسمان‌ها و زمین را در آن آفرید با هزار سال برابر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فقرا نصف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پانصد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اغنیا به بهشت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از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عذاب عجله می‌کنند و حال آنکه یک روز از ایام عذاب ایشان در آخرت برابر هزار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برابر قدرت خداوند یک روز و هزار سال یکی است،فرقی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عذابی که آنها برای آن عجله دارند؛فوری واقع شود یا به تأخیر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خداوند متعال از روی تفضل آنها را مهلت میدهد و هیچ چیز از او فوت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عذاب یک روز از لحاظ شدت و عظمت در عالم دیگر برابر است با عذاب هزار سال در این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یک روز از نعمتهای بهشت با نعمت هزار سالۀ این جهان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روزهای عذاب دیر گذرد و روزهای خوشی زود گذر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عذاب مثل هزار سال می‌گذرد و هزار سال خوشی مثل یک روز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السرور قصار و ایام الهموم 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خوشی کوتاه و روزهای غم طولانی است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یطول الیوم لا القاک فیه</w:t>
      </w:r>
    </w:p>
    <w:p>
      <w:pPr>
        <w:pStyle w:val="BookText"/>
        <w:rPr/>
      </w:pPr>
      <w:r>
        <w:rPr>
          <w:rFonts w:ascii="IRNazanin" w:hAnsi="IRNazanin" w:eastAsia="IRNazanin"/>
          <w:color w:val="111111"/>
          <w:sz w:val="28"/>
          <w:sz w:val="28"/>
          <w:szCs w:val="28"/>
          <w:rtl w:val="true"/>
          <w:lang w:bidi="fa-IR"/>
        </w:rPr>
        <w:t>و حول نلتقی فیه قصیر</w:t>
      </w:r>
    </w:p>
    <w:p>
      <w:pPr>
        <w:pStyle w:val="BookText"/>
        <w:rPr/>
      </w:pPr>
      <w:r>
        <w:rPr>
          <w:rFonts w:ascii="IRNazanin" w:hAnsi="IRNazanin" w:eastAsia="IRNazanin"/>
          <w:color w:val="111111"/>
          <w:sz w:val="28"/>
          <w:sz w:val="28"/>
          <w:szCs w:val="28"/>
          <w:rtl w:val="true"/>
          <w:lang w:bidi="fa-IR"/>
        </w:rPr>
        <w:t>روزی که ترا نبینم طول می‌کشد و سالی که ترا ملاقات کنم کوتاه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کَأَیِّنْ مِنْ قَرْیَةٍ أَمْلَیْتُ لَهٰا وَ هِیَ ظٰالِمَةٌ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قریه‌ها که مردمشان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ظالم و مستحق عذاب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مهلت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أَخَذْتُهٰا وَ إِلَیَّ الْمَصِیرُ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هلاکشان کردم و بازگشت هر کسی بسوی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أَیُّهَا النّٰاسُ إِنَّمٰا أَنَا لَکُمْ نَذِیرٌ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مردم،من شما را از معاصی خدا می‌ترسانم و وظائف شما را برای شما بیان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فَالَّذِینَ آمَنُوا وَ عَمِلُوا الصّٰالِحٰاتِ لَهُمْ مَغْفِرَةٌ وَ رِزْقٌ کَرِیمٌ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آورده،عمل صالح کنند،در برابر معاصی آمرزش خدا نصیبشان می‌شود و از نعمت بهشت برخوردار می‌شوند،زیرا نعمت بهشت بهترین نعمتها در بهترین خانه‌هاست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سَعَوْا فِی آیٰاتِنٰا مُعٰاجِزِینَ أُولٰئِکَ أَصْحٰابُ الْجَحِیمِ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کوشش در راه رفتن و تند 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در ابطال آیات ما می‌کوشند و مبالغه می‌کنند تا بر ما غالب آیند و بر ما سبقت گیرند با بگمان اینکه ما را بعجز می‌آورند اصحاب دوزخ هستند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bookmarkStart w:id="685" w:name="pg13078_113759"/>
    </w:p>
    <w:p>
      <w:pPr>
        <w:pStyle w:val="Heading2"/>
        <w:numPr>
          <w:ilvl w:val="1"/>
          <w:numId w:val="1"/>
        </w:numPr>
        <w:rPr/>
      </w:pPr>
      <w:bookmarkStart w:id="686" w:name="__RefHeading___Toc7193689_3224264995"/>
      <w:bookmarkStart w:id="687" w:name="_Toc284"/>
      <w:bookmarkEnd w:id="685"/>
      <w:bookmarkEnd w:id="686"/>
      <w:r>
        <w:rPr>
          <w:rtl w:val="true"/>
        </w:rPr>
        <w:t>فهرست جلد شانزدهم ترجمۀ تفسیر</w:t>
      </w:r>
      <w:r>
        <w:rPr>
          <w:rtl w:val="true"/>
        </w:rPr>
        <w:t>«</w:t>
      </w:r>
      <w:r>
        <w:rPr>
          <w:rtl w:val="true"/>
        </w:rPr>
        <w:t>مجمع البیان</w:t>
      </w:r>
      <w:r>
        <w:rPr>
          <w:rtl w:val="true"/>
        </w:rPr>
        <w:t>»</w:t>
      </w:r>
      <w:bookmarkEnd w:id="68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 سوره طه تا آیۀ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حج جزء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سورۀ طه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لغت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 و مقصود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 و لغت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 و لغت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 و لغت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و مقصود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و مقصود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 و لغت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 و لغت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 و لغت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ترجمه،قرائت،لغت و مقصود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و مقصود </w:t>
      </w:r>
      <w:r>
        <w:rPr>
          <w:rFonts w:eastAsia="IRNazanin" w:cs="IRNazanin"/>
          <w:color w:val="111111"/>
          <w:sz w:val="28"/>
          <w:szCs w:val="28"/>
          <w:lang w:bidi="fa-IR"/>
        </w:rPr>
        <w:t>86</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 و شأن نزول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آیات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و تفسیر سوره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 و مقصود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آیات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ترجمه،لغت و اعراب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،ترجمه،قرائت و اعراب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و مقصود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،ترجمه و لغت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و مقصود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و مقصود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 و مقصود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ترجمه،لغت،اعراب و مقصود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و مقصود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و مقصود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و مقصود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و مقصود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و اعراب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اعراب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تعداد آیات،فضیلت و تفسیر سوره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،ترجمه،قرائت و لغت </w:t>
      </w:r>
      <w:r>
        <w:rPr>
          <w:rFonts w:eastAsia="IRNazanin" w:cs="IRNazanin"/>
          <w:color w:val="111111"/>
          <w:sz w:val="28"/>
          <w:szCs w:val="28"/>
          <w:lang w:bidi="fa-IR"/>
        </w:rPr>
        <w:t>178</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 و شأن نزول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،ترجمه و اعراب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و اعراب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و مقصود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و شأن نزول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ترجمه،قرائت و لغت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و مقصود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و مقصود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و مقصود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مقصود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معنی با آنچه امروز بنام ذهن خود آگاه و ناخودآگاه گفته می‌شود کاملا متناسب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پاورقی پیش اشاره‌ای به ذهن خود آگاه،و ناخودآگاه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آن این است که همیشه ذهن انسان همچون گنجینه‌ای است پر از اسرار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این اسرار فعلا مورد توجه شخص نیستند ولی بعداً ممکن است به مناسبتی متذکر آن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قسمت از گنجینۀ ذهن را ذهن ناآگاه می‌گوییم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آن اسراری که الان مورد توجه شخص هستند قسمت آگاه و غیر معقول ذهن هستند،از نظر امام پنجم و ششم دعا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آگاه ذهن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غیر آگاه ذهن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تورات کنونی غیر از آن توراتی است که در سمت راست کوه طور بر حضرت موسی نازل 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تفصیل بیشتر رجوع شود به تفسیر سورۀ بقره آیه </w:t>
      </w:r>
      <w:r>
        <w:rPr>
          <w:rFonts w:eastAsia="IRNazanin" w:cs="IRNazanin"/>
          <w:b w:val="false"/>
          <w:bCs w:val="false"/>
          <w:i w:val="false"/>
          <w:iCs w:val="false"/>
          <w:color w:val="333333"/>
          <w:sz w:val="20"/>
          <w:szCs w:val="20"/>
        </w:rPr>
        <w:t>57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طبرسی در اینجا مطلب را بطور سربسته گفته و گذشته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مراجعه به آیات قرآنی معلوم میشود که حبط عبارت است از باطل شدن عمل خوب،بواسطۀ کفر و شرک و</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بر اینند که آلت تفکر و اندیشه مغز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قرآن همیشه تفکر و اندیشه را بقلب نسبت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متفکر حقیقی روح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در این است که آیا آلت تفکر چیست؟ قلب یا مغز؟ بعضی از دانشمندان جدید به این نکته توجه کرده‌اند که قلب بر مغز تقدم دارد و در حقیقت فرمانده مغز قلب است و مغز خود آلتی است در دست مغز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اینکه در بارۀ صحت گفتۀ قرآن تردیدی کنیم،باید منتظر باشیم تا علم پرده از روی این حقیقت برگیرد و یکی دیگر از معجزات علمی قرآن روشن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 می‌توان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است که اگر قلب لحظه‌ای از فرستادن خون به اعضاء خودداری کند،انسان با همۀ خصوصیاتش و با همۀ افکار و عواطفش،از بین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اگر مغز از کار بیفتد،مرگ حتمی و مسلم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می‌توان بحکم همین قاعده،تقدم قلب را بر مغز قبول کرد و تفکر مغز را هم عملی دانست که زیر فرمان و بیاری قلب صورت می‌گیرد؟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240</Pages>
  <Words>47697</Words>
  <Characters>195955</Characters>
  <CharactersWithSpaces>240813</CharactersWithSpaces>
  <Paragraphs>2840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2026-08-24T00:28:12Z</dcterms:created>
  <dc:creator>ghaemiyeh.com</dc:creator>
  <dc:description/>
  <dc:language>en-US</dc:language>
  <cp:lastModifiedBy/>
  <dcterms:modified xsi:type="dcterms:W3CDTF">2026-08-24T03:59:45Z</dcterms:modified>
  <cp:revision>1</cp:revision>
  <dc:subject/>
  <dc:title>ترجمه تفسیر مجمع البیان جلد 16</dc:title>
</cp:coreProperties>
</file>

<file path=docProps/custom.xml><?xml version="1.0" encoding="utf-8"?>
<Properties xmlns="http://schemas.openxmlformats.org/officeDocument/2006/custom-properties" xmlns:vt="http://schemas.openxmlformats.org/officeDocument/2006/docPropsVTypes"/>
</file>