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المبسوط فی فقه الامامیه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43807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643809_3224264995">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5643811_3224264995">
            <w:r>
              <w:rPr>
                <w:webHidden/>
                <w:rStyle w:val="IndexLink"/>
                <w:rtl w:val="true"/>
              </w:rPr>
              <w:t>[</w:t>
            </w:r>
            <w:r>
              <w:rPr>
                <w:rStyle w:val="IndexLink"/>
                <w:rtl w:val="true"/>
              </w:rPr>
              <w:t>کتاب الطهارة</w:t>
            </w:r>
            <w:r>
              <w:rPr>
                <w:rStyle w:val="IndexLink"/>
                <w:rtl w:val="true"/>
              </w:rPr>
              <w:t>]</w:t>
              <w:tab/>
            </w:r>
            <w:r>
              <w:rPr>
                <w:rStyle w:val="IndexLink"/>
              </w:rPr>
              <w:t>9</w:t>
            </w:r>
          </w:hyperlink>
        </w:p>
        <w:p>
          <w:pPr>
            <w:pStyle w:val="Contents3"/>
            <w:tabs>
              <w:tab w:val="clear" w:pos="8459"/>
              <w:tab w:val="right" w:pos="9026" w:leader="dot"/>
            </w:tabs>
            <w:rPr/>
          </w:pPr>
          <w:hyperlink w:anchor="__RefHeading___Toc5643813_3224264995">
            <w:r>
              <w:rPr>
                <w:webHidden/>
                <w:rStyle w:val="IndexLink"/>
                <w:rtl w:val="true"/>
              </w:rPr>
              <w:t>فصل فی ذکر حقیقة الطهارة و جهة وجوبها و کیفیة أقسامها</w:t>
            </w:r>
            <w:r>
              <w:rPr>
                <w:rStyle w:val="IndexLink"/>
                <w:rtl w:val="true"/>
              </w:rPr>
              <w:tab/>
            </w:r>
            <w:r>
              <w:rPr>
                <w:rStyle w:val="IndexLink"/>
              </w:rPr>
              <w:t>9</w:t>
            </w:r>
          </w:hyperlink>
        </w:p>
        <w:p>
          <w:pPr>
            <w:pStyle w:val="Contents3"/>
            <w:tabs>
              <w:tab w:val="clear" w:pos="8459"/>
              <w:tab w:val="right" w:pos="9026" w:leader="dot"/>
            </w:tabs>
            <w:rPr/>
          </w:pPr>
          <w:hyperlink w:anchor="__RefHeading___Toc5643815_3224264995">
            <w:r>
              <w:rPr>
                <w:webHidden/>
                <w:rStyle w:val="IndexLink"/>
                <w:rtl w:val="true"/>
              </w:rPr>
              <w:t xml:space="preserve">فصل </w:t>
            </w:r>
            <w:r>
              <w:rPr>
                <w:rStyle w:val="IndexLink"/>
                <w:rtl w:val="true"/>
              </w:rPr>
              <w:t>(</w:t>
            </w:r>
            <w:r>
              <w:rPr>
                <w:rStyle w:val="IndexLink"/>
                <w:rtl w:val="true"/>
              </w:rPr>
              <w:t>المیاه و أحکامها</w:t>
            </w:r>
            <w:r>
              <w:rPr>
                <w:rStyle w:val="IndexLink"/>
                <w:rtl w:val="true"/>
              </w:rPr>
              <w:t>:)</w:t>
              <w:tab/>
            </w:r>
            <w:r>
              <w:rPr>
                <w:rStyle w:val="IndexLink"/>
              </w:rPr>
              <w:t>10</w:t>
            </w:r>
          </w:hyperlink>
        </w:p>
        <w:p>
          <w:pPr>
            <w:pStyle w:val="Contents4"/>
            <w:tabs>
              <w:tab w:val="clear" w:pos="8176"/>
              <w:tab w:val="right" w:pos="9026" w:leader="dot"/>
            </w:tabs>
            <w:rPr/>
          </w:pPr>
          <w:hyperlink w:anchor="__RefHeading___Toc5643817_3224264995">
            <w:r>
              <w:rPr>
                <w:webHidden/>
                <w:rStyle w:val="IndexLink"/>
                <w:rtl w:val="true"/>
              </w:rPr>
              <w:t>الماء علی ضربین</w:t>
            </w:r>
            <w:r>
              <w:rPr>
                <w:rStyle w:val="IndexLink"/>
                <w:rtl w:val="true"/>
              </w:rPr>
              <w:t>:</w:t>
            </w:r>
            <w:r>
              <w:rPr>
                <w:rStyle w:val="IndexLink"/>
                <w:rtl w:val="true"/>
              </w:rPr>
              <w:t>طاهر و نجس</w:t>
            </w:r>
            <w:r>
              <w:rPr>
                <w:rStyle w:val="IndexLink"/>
                <w:rtl w:val="true"/>
              </w:rPr>
              <w:t>.</w:t>
              <w:tab/>
            </w:r>
            <w:r>
              <w:rPr>
                <w:rStyle w:val="IndexLink"/>
              </w:rPr>
              <w:t>10</w:t>
            </w:r>
          </w:hyperlink>
        </w:p>
        <w:p>
          <w:pPr>
            <w:pStyle w:val="Contents4"/>
            <w:tabs>
              <w:tab w:val="clear" w:pos="8176"/>
              <w:tab w:val="right" w:pos="9026" w:leader="dot"/>
            </w:tabs>
            <w:rPr/>
          </w:pPr>
          <w:hyperlink w:anchor="__RefHeading___Toc5643819_3224264995">
            <w:r>
              <w:rPr>
                <w:webHidden/>
                <w:rStyle w:val="IndexLink"/>
                <w:rtl w:val="true"/>
              </w:rPr>
              <w:t>و أما المیاه الواقفة فعلی ضربین</w:t>
            </w:r>
            <w:r>
              <w:rPr>
                <w:rStyle w:val="IndexLink"/>
                <w:rtl w:val="true"/>
              </w:rPr>
              <w:t>:</w:t>
              <w:tab/>
            </w:r>
            <w:r>
              <w:rPr>
                <w:rStyle w:val="IndexLink"/>
              </w:rPr>
              <w:t>11</w:t>
            </w:r>
          </w:hyperlink>
        </w:p>
        <w:p>
          <w:pPr>
            <w:pStyle w:val="Contents4"/>
            <w:tabs>
              <w:tab w:val="clear" w:pos="8176"/>
              <w:tab w:val="right" w:pos="9026" w:leader="dot"/>
            </w:tabs>
            <w:rPr/>
          </w:pPr>
          <w:hyperlink w:anchor="__RefHeading___Toc5643821_3224264995">
            <w:r>
              <w:rPr>
                <w:webHidden/>
                <w:rStyle w:val="IndexLink"/>
                <w:rtl w:val="true"/>
              </w:rPr>
              <w:t>و الأسئار علی ضربین</w:t>
            </w:r>
            <w:r>
              <w:rPr>
                <w:rStyle w:val="IndexLink"/>
                <w:rtl w:val="true"/>
              </w:rPr>
              <w:t>:</w:t>
              <w:tab/>
            </w:r>
            <w:r>
              <w:rPr>
                <w:rStyle w:val="IndexLink"/>
              </w:rPr>
              <w:t>15</w:t>
            </w:r>
          </w:hyperlink>
        </w:p>
        <w:p>
          <w:pPr>
            <w:pStyle w:val="Contents4"/>
            <w:tabs>
              <w:tab w:val="clear" w:pos="8176"/>
              <w:tab w:val="right" w:pos="9026" w:leader="dot"/>
            </w:tabs>
            <w:rPr/>
          </w:pPr>
          <w:hyperlink w:anchor="__RefHeading___Toc5643823_3224264995">
            <w:r>
              <w:rPr>
                <w:webHidden/>
                <w:rStyle w:val="IndexLink"/>
                <w:rtl w:val="true"/>
              </w:rPr>
              <w:t>و الماء المستعمل علی ضربین</w:t>
            </w:r>
            <w:r>
              <w:rPr>
                <w:rStyle w:val="IndexLink"/>
                <w:rtl w:val="true"/>
              </w:rPr>
              <w:t>:</w:t>
              <w:tab/>
            </w:r>
            <w:r>
              <w:rPr>
                <w:rStyle w:val="IndexLink"/>
              </w:rPr>
              <w:t>16</w:t>
            </w:r>
          </w:hyperlink>
        </w:p>
        <w:p>
          <w:pPr>
            <w:pStyle w:val="Contents3"/>
            <w:tabs>
              <w:tab w:val="clear" w:pos="8459"/>
              <w:tab w:val="right" w:pos="9026" w:leader="dot"/>
            </w:tabs>
            <w:rPr/>
          </w:pPr>
          <w:hyperlink w:anchor="__RefHeading___Toc5643825_3224264995">
            <w:r>
              <w:rPr>
                <w:webHidden/>
                <w:rStyle w:val="IndexLink"/>
                <w:rtl w:val="true"/>
              </w:rPr>
              <w:t>(</w:t>
            </w:r>
            <w:r>
              <w:rPr>
                <w:rStyle w:val="IndexLink"/>
                <w:rtl w:val="true"/>
              </w:rPr>
              <w:t>فصل</w:t>
            </w:r>
            <w:r>
              <w:rPr>
                <w:rStyle w:val="IndexLink"/>
                <w:rtl w:val="true"/>
              </w:rPr>
              <w:t>) (</w:t>
            </w:r>
            <w:r>
              <w:rPr>
                <w:rStyle w:val="IndexLink"/>
                <w:rtl w:val="true"/>
              </w:rPr>
              <w:t>حکم الأوانی و الأوعیة و الظروف إذا حصل فیها نجاسة</w:t>
            </w:r>
            <w:r>
              <w:rPr>
                <w:rStyle w:val="IndexLink"/>
                <w:rtl w:val="true"/>
              </w:rPr>
              <w:t>)</w:t>
              <w:tab/>
            </w:r>
            <w:r>
              <w:rPr>
                <w:rStyle w:val="IndexLink"/>
              </w:rPr>
              <w:t>18</w:t>
            </w:r>
          </w:hyperlink>
        </w:p>
        <w:p>
          <w:pPr>
            <w:pStyle w:val="Contents3"/>
            <w:tabs>
              <w:tab w:val="clear" w:pos="8459"/>
              <w:tab w:val="right" w:pos="9026" w:leader="dot"/>
            </w:tabs>
            <w:rPr/>
          </w:pPr>
          <w:hyperlink w:anchor="__RefHeading___Toc5643827_3224264995">
            <w:r>
              <w:rPr>
                <w:webHidden/>
                <w:rStyle w:val="IndexLink"/>
                <w:rtl w:val="true"/>
              </w:rPr>
              <w:t>فصل فی ذکر مقدمات الوضوء</w:t>
            </w:r>
            <w:r>
              <w:rPr>
                <w:rStyle w:val="IndexLink"/>
                <w:rtl w:val="true"/>
              </w:rPr>
              <w:tab/>
            </w:r>
            <w:r>
              <w:rPr>
                <w:rStyle w:val="IndexLink"/>
              </w:rPr>
              <w:t>21</w:t>
            </w:r>
          </w:hyperlink>
        </w:p>
        <w:p>
          <w:pPr>
            <w:pStyle w:val="Contents4"/>
            <w:tabs>
              <w:tab w:val="clear" w:pos="8176"/>
              <w:tab w:val="right" w:pos="9026" w:leader="dot"/>
            </w:tabs>
            <w:rPr/>
          </w:pPr>
          <w:hyperlink w:anchor="__RefHeading___Toc5643829_3224264995">
            <w:r>
              <w:rPr>
                <w:webHidden/>
                <w:rStyle w:val="IndexLink"/>
                <w:rtl w:val="true"/>
              </w:rPr>
              <w:t>مقدمات الوضوء علی ضربین</w:t>
            </w:r>
            <w:r>
              <w:rPr>
                <w:rStyle w:val="IndexLink"/>
                <w:rtl w:val="true"/>
              </w:rPr>
              <w:t>:</w:t>
            </w:r>
            <w:r>
              <w:rPr>
                <w:rStyle w:val="IndexLink"/>
                <w:rtl w:val="true"/>
              </w:rPr>
              <w:t>مفروض و مسنون</w:t>
            </w:r>
            <w:r>
              <w:rPr>
                <w:rStyle w:val="IndexLink"/>
                <w:rtl w:val="true"/>
              </w:rPr>
              <w:t>.</w:t>
            </w:r>
            <w:r>
              <w:rPr>
                <w:rStyle w:val="IndexLink"/>
                <w:rtl w:val="true"/>
              </w:rPr>
              <w:t>فالمفروض</w:t>
            </w:r>
            <w:r>
              <w:rPr>
                <w:rStyle w:val="IndexLink"/>
                <w:rtl w:val="true"/>
              </w:rPr>
              <w:tab/>
            </w:r>
            <w:r>
              <w:rPr>
                <w:rStyle w:val="IndexLink"/>
              </w:rPr>
              <w:t>21</w:t>
            </w:r>
          </w:hyperlink>
        </w:p>
        <w:p>
          <w:pPr>
            <w:pStyle w:val="Contents4"/>
            <w:tabs>
              <w:tab w:val="clear" w:pos="8176"/>
              <w:tab w:val="right" w:pos="9026" w:leader="dot"/>
            </w:tabs>
            <w:rPr/>
          </w:pPr>
          <w:hyperlink w:anchor="__RefHeading___Toc5643831_3224264995">
            <w:r>
              <w:rPr>
                <w:webHidden/>
                <w:rStyle w:val="IndexLink"/>
                <w:rtl w:val="true"/>
              </w:rPr>
              <w:t>و أما المسنونات</w:t>
            </w:r>
            <w:r>
              <w:rPr>
                <w:rStyle w:val="IndexLink"/>
                <w:rtl w:val="true"/>
              </w:rPr>
              <w:t>:</w:t>
              <w:tab/>
            </w:r>
            <w:r>
              <w:rPr>
                <w:rStyle w:val="IndexLink"/>
              </w:rPr>
              <w:t>23</w:t>
            </w:r>
          </w:hyperlink>
        </w:p>
        <w:p>
          <w:pPr>
            <w:pStyle w:val="Contents3"/>
            <w:tabs>
              <w:tab w:val="clear" w:pos="8459"/>
              <w:tab w:val="right" w:pos="9026" w:leader="dot"/>
            </w:tabs>
            <w:rPr/>
          </w:pPr>
          <w:hyperlink w:anchor="__RefHeading___Toc5643833_3224264995">
            <w:r>
              <w:rPr>
                <w:webHidden/>
                <w:rStyle w:val="IndexLink"/>
                <w:rtl w:val="true"/>
              </w:rPr>
              <w:t>فصل</w:t>
            </w:r>
            <w:r>
              <w:rPr>
                <w:rStyle w:val="IndexLink"/>
                <w:rtl w:val="true"/>
              </w:rPr>
              <w:t>:</w:t>
            </w:r>
            <w:r>
              <w:rPr>
                <w:rStyle w:val="IndexLink"/>
                <w:rtl w:val="true"/>
              </w:rPr>
              <w:t>فی ذکر وجوب النیة فی الطهارة</w:t>
            </w:r>
            <w:r>
              <w:rPr>
                <w:rStyle w:val="IndexLink"/>
                <w:rtl w:val="true"/>
              </w:rPr>
              <w:tab/>
            </w:r>
            <w:r>
              <w:rPr>
                <w:rStyle w:val="IndexLink"/>
              </w:rPr>
              <w:t>24</w:t>
            </w:r>
          </w:hyperlink>
        </w:p>
        <w:p>
          <w:pPr>
            <w:pStyle w:val="Contents3"/>
            <w:tabs>
              <w:tab w:val="clear" w:pos="8459"/>
              <w:tab w:val="right" w:pos="9026" w:leader="dot"/>
            </w:tabs>
            <w:rPr/>
          </w:pPr>
          <w:hyperlink w:anchor="__RefHeading___Toc5643835_3224264995">
            <w:r>
              <w:rPr>
                <w:webHidden/>
                <w:rStyle w:val="IndexLink"/>
                <w:rtl w:val="true"/>
              </w:rPr>
              <w:t>فصل</w:t>
            </w:r>
            <w:r>
              <w:rPr>
                <w:rStyle w:val="IndexLink"/>
                <w:rtl w:val="true"/>
              </w:rPr>
              <w:t>:</w:t>
            </w:r>
            <w:r>
              <w:rPr>
                <w:rStyle w:val="IndexLink"/>
                <w:rtl w:val="true"/>
              </w:rPr>
              <w:t>فی کیفیة الوضوء و جملة أحکامه</w:t>
            </w:r>
            <w:r>
              <w:rPr>
                <w:rStyle w:val="IndexLink"/>
                <w:rtl w:val="true"/>
              </w:rPr>
              <w:tab/>
            </w:r>
            <w:r>
              <w:rPr>
                <w:rStyle w:val="IndexLink"/>
              </w:rPr>
              <w:t>25</w:t>
            </w:r>
          </w:hyperlink>
        </w:p>
        <w:p>
          <w:pPr>
            <w:pStyle w:val="Contents3"/>
            <w:tabs>
              <w:tab w:val="clear" w:pos="8459"/>
              <w:tab w:val="right" w:pos="9026" w:leader="dot"/>
            </w:tabs>
            <w:rPr/>
          </w:pPr>
          <w:hyperlink w:anchor="__RefHeading___Toc5643837_3224264995">
            <w:r>
              <w:rPr>
                <w:webHidden/>
                <w:rStyle w:val="IndexLink"/>
                <w:rtl w:val="true"/>
              </w:rPr>
              <w:t>فصل</w:t>
            </w:r>
            <w:r>
              <w:rPr>
                <w:rStyle w:val="IndexLink"/>
                <w:rtl w:val="true"/>
              </w:rPr>
              <w:t>:</w:t>
            </w:r>
            <w:r>
              <w:rPr>
                <w:rStyle w:val="IndexLink"/>
                <w:rtl w:val="true"/>
              </w:rPr>
              <w:t>فی ذکر من ترک الطهارة متعمدا أو ناسیا</w:t>
            </w:r>
            <w:r>
              <w:rPr>
                <w:rStyle w:val="IndexLink"/>
                <w:rtl w:val="true"/>
              </w:rPr>
              <w:tab/>
            </w:r>
            <w:r>
              <w:rPr>
                <w:rStyle w:val="IndexLink"/>
              </w:rPr>
              <w:t>29</w:t>
            </w:r>
          </w:hyperlink>
        </w:p>
        <w:p>
          <w:pPr>
            <w:pStyle w:val="Contents3"/>
            <w:tabs>
              <w:tab w:val="clear" w:pos="8459"/>
              <w:tab w:val="right" w:pos="9026" w:leader="dot"/>
            </w:tabs>
            <w:rPr/>
          </w:pPr>
          <w:hyperlink w:anchor="__RefHeading___Toc5643839_3224264995">
            <w:r>
              <w:rPr>
                <w:webHidden/>
                <w:rStyle w:val="IndexLink"/>
                <w:rtl w:val="true"/>
              </w:rPr>
              <w:t>فصل</w:t>
            </w:r>
            <w:r>
              <w:rPr>
                <w:rStyle w:val="IndexLink"/>
                <w:rtl w:val="true"/>
              </w:rPr>
              <w:t>:</w:t>
            </w:r>
            <w:r>
              <w:rPr>
                <w:rStyle w:val="IndexLink"/>
                <w:rtl w:val="true"/>
              </w:rPr>
              <w:t>فی ذکر ما ینقض الوضوء</w:t>
            </w:r>
            <w:r>
              <w:rPr>
                <w:rStyle w:val="IndexLink"/>
                <w:rtl w:val="true"/>
              </w:rPr>
              <w:tab/>
            </w:r>
            <w:r>
              <w:rPr>
                <w:rStyle w:val="IndexLink"/>
              </w:rPr>
              <w:t>31</w:t>
            </w:r>
          </w:hyperlink>
        </w:p>
        <w:p>
          <w:pPr>
            <w:pStyle w:val="Contents3"/>
            <w:tabs>
              <w:tab w:val="clear" w:pos="8459"/>
              <w:tab w:val="right" w:pos="9026" w:leader="dot"/>
            </w:tabs>
            <w:rPr/>
          </w:pPr>
          <w:hyperlink w:anchor="__RefHeading___Toc5643841_3224264995">
            <w:r>
              <w:rPr>
                <w:webHidden/>
                <w:rStyle w:val="IndexLink"/>
                <w:rtl w:val="true"/>
              </w:rPr>
              <w:t>فصل</w:t>
            </w:r>
            <w:r>
              <w:rPr>
                <w:rStyle w:val="IndexLink"/>
                <w:rtl w:val="true"/>
              </w:rPr>
              <w:t>:</w:t>
            </w:r>
            <w:r>
              <w:rPr>
                <w:rStyle w:val="IndexLink"/>
                <w:rtl w:val="true"/>
              </w:rPr>
              <w:t>فی ذکر غسل الجنابة و أحکامها</w:t>
            </w:r>
            <w:r>
              <w:rPr>
                <w:rStyle w:val="IndexLink"/>
                <w:rtl w:val="true"/>
              </w:rPr>
              <w:tab/>
            </w:r>
            <w:r>
              <w:rPr>
                <w:rStyle w:val="IndexLink"/>
              </w:rPr>
              <w:t>32</w:t>
            </w:r>
          </w:hyperlink>
        </w:p>
        <w:p>
          <w:pPr>
            <w:pStyle w:val="Contents3"/>
            <w:tabs>
              <w:tab w:val="clear" w:pos="8459"/>
              <w:tab w:val="right" w:pos="9026" w:leader="dot"/>
            </w:tabs>
            <w:rPr/>
          </w:pPr>
          <w:hyperlink w:anchor="__RefHeading___Toc5643843_3224264995">
            <w:r>
              <w:rPr>
                <w:webHidden/>
                <w:rStyle w:val="IndexLink"/>
                <w:rtl w:val="true"/>
              </w:rPr>
              <w:t>فصل</w:t>
            </w:r>
            <w:r>
              <w:rPr>
                <w:rStyle w:val="IndexLink"/>
                <w:rtl w:val="true"/>
              </w:rPr>
              <w:t>:</w:t>
            </w:r>
            <w:r>
              <w:rPr>
                <w:rStyle w:val="IndexLink"/>
                <w:rtl w:val="true"/>
              </w:rPr>
              <w:t>فی ذکر التیمم و أحکامه</w:t>
            </w:r>
            <w:r>
              <w:rPr>
                <w:rStyle w:val="IndexLink"/>
                <w:rtl w:val="true"/>
              </w:rPr>
              <w:tab/>
            </w:r>
            <w:r>
              <w:rPr>
                <w:rStyle w:val="IndexLink"/>
              </w:rPr>
              <w:t>35</w:t>
            </w:r>
          </w:hyperlink>
        </w:p>
        <w:p>
          <w:pPr>
            <w:pStyle w:val="Contents3"/>
            <w:tabs>
              <w:tab w:val="clear" w:pos="8459"/>
              <w:tab w:val="right" w:pos="9026" w:leader="dot"/>
            </w:tabs>
            <w:rPr/>
          </w:pPr>
          <w:hyperlink w:anchor="__RefHeading___Toc5643845_3224264995">
            <w:r>
              <w:rPr>
                <w:webHidden/>
                <w:rStyle w:val="IndexLink"/>
                <w:rtl w:val="true"/>
              </w:rPr>
              <w:t>فصل</w:t>
            </w:r>
            <w:r>
              <w:rPr>
                <w:rStyle w:val="IndexLink"/>
                <w:rtl w:val="true"/>
              </w:rPr>
              <w:t>:</w:t>
            </w:r>
            <w:r>
              <w:rPr>
                <w:rStyle w:val="IndexLink"/>
                <w:rtl w:val="true"/>
              </w:rPr>
              <w:t>فی تطهیر الثیاب و الأبدان من النجاسات</w:t>
            </w:r>
            <w:r>
              <w:rPr>
                <w:rStyle w:val="IndexLink"/>
                <w:rtl w:val="true"/>
              </w:rPr>
              <w:tab/>
            </w:r>
            <w:r>
              <w:rPr>
                <w:rStyle w:val="IndexLink"/>
              </w:rPr>
              <w:t>40</w:t>
            </w:r>
          </w:hyperlink>
        </w:p>
        <w:p>
          <w:pPr>
            <w:pStyle w:val="Contents3"/>
            <w:tabs>
              <w:tab w:val="clear" w:pos="8459"/>
              <w:tab w:val="right" w:pos="9026" w:leader="dot"/>
            </w:tabs>
            <w:rPr/>
          </w:pPr>
          <w:hyperlink w:anchor="__RefHeading___Toc5643847_3224264995">
            <w:r>
              <w:rPr>
                <w:webHidden/>
                <w:rStyle w:val="IndexLink"/>
                <w:rtl w:val="true"/>
              </w:rPr>
              <w:t>فصل</w:t>
            </w:r>
            <w:r>
              <w:rPr>
                <w:rStyle w:val="IndexLink"/>
                <w:rtl w:val="true"/>
              </w:rPr>
              <w:t>:</w:t>
            </w:r>
            <w:r>
              <w:rPr>
                <w:rStyle w:val="IndexLink"/>
                <w:rtl w:val="true"/>
              </w:rPr>
              <w:t>فی ذکر الأغسال</w:t>
            </w:r>
            <w:r>
              <w:rPr>
                <w:rStyle w:val="IndexLink"/>
                <w:rtl w:val="true"/>
              </w:rPr>
              <w:tab/>
            </w:r>
            <w:r>
              <w:rPr>
                <w:rStyle w:val="IndexLink"/>
              </w:rPr>
              <w:t>45</w:t>
            </w:r>
          </w:hyperlink>
        </w:p>
        <w:p>
          <w:pPr>
            <w:pStyle w:val="Contents3"/>
            <w:tabs>
              <w:tab w:val="clear" w:pos="8459"/>
              <w:tab w:val="right" w:pos="9026" w:leader="dot"/>
            </w:tabs>
            <w:rPr/>
          </w:pPr>
          <w:hyperlink w:anchor="__RefHeading___Toc5643849_3224264995">
            <w:r>
              <w:rPr>
                <w:webHidden/>
                <w:rStyle w:val="IndexLink"/>
                <w:rtl w:val="true"/>
              </w:rPr>
              <w:t>فصل</w:t>
            </w:r>
            <w:r>
              <w:rPr>
                <w:rStyle w:val="IndexLink"/>
                <w:rtl w:val="true"/>
              </w:rPr>
              <w:t>:</w:t>
            </w:r>
            <w:r>
              <w:rPr>
                <w:rStyle w:val="IndexLink"/>
                <w:rtl w:val="true"/>
              </w:rPr>
              <w:t>فی ذکر الحیض و الاستحاضة</w:t>
            </w:r>
            <w:r>
              <w:rPr>
                <w:rStyle w:val="IndexLink"/>
                <w:rtl w:val="true"/>
              </w:rPr>
              <w:tab/>
            </w:r>
            <w:r>
              <w:rPr>
                <w:rStyle w:val="IndexLink"/>
              </w:rPr>
              <w:t>46</w:t>
            </w:r>
          </w:hyperlink>
        </w:p>
        <w:p>
          <w:pPr>
            <w:pStyle w:val="Contents3"/>
            <w:tabs>
              <w:tab w:val="clear" w:pos="8459"/>
              <w:tab w:val="right" w:pos="9026" w:leader="dot"/>
            </w:tabs>
            <w:rPr/>
          </w:pPr>
          <w:hyperlink w:anchor="__RefHeading___Toc5643851_3224264995">
            <w:r>
              <w:rPr>
                <w:webHidden/>
                <w:rStyle w:val="IndexLink"/>
                <w:rtl w:val="true"/>
              </w:rPr>
              <w:t>فصل</w:t>
            </w:r>
            <w:r>
              <w:rPr>
                <w:rStyle w:val="IndexLink"/>
                <w:rtl w:val="true"/>
              </w:rPr>
              <w:t>:</w:t>
            </w:r>
            <w:r>
              <w:rPr>
                <w:rStyle w:val="IndexLink"/>
                <w:rtl w:val="true"/>
              </w:rPr>
              <w:t>فی ذکر الاستحاضة و أحکامها</w:t>
            </w:r>
            <w:r>
              <w:rPr>
                <w:rStyle w:val="IndexLink"/>
                <w:rtl w:val="true"/>
              </w:rPr>
              <w:tab/>
            </w:r>
            <w:r>
              <w:rPr>
                <w:rStyle w:val="IndexLink"/>
              </w:rPr>
              <w:t>50</w:t>
            </w:r>
          </w:hyperlink>
        </w:p>
        <w:p>
          <w:pPr>
            <w:pStyle w:val="Contents4"/>
            <w:tabs>
              <w:tab w:val="clear" w:pos="8176"/>
              <w:tab w:val="right" w:pos="9026" w:leader="dot"/>
            </w:tabs>
            <w:rPr/>
          </w:pPr>
          <w:hyperlink w:anchor="__RefHeading___Toc5643853_322426499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5643855_3224264995">
            <w:r>
              <w:rPr>
                <w:webHidden/>
                <w:rStyle w:val="IndexLink"/>
                <w:rtl w:val="true"/>
              </w:rPr>
              <w:t>و أما إذا کانت المرأة لها عادة فلها أیضا أربعة أحوال</w:t>
            </w:r>
            <w:r>
              <w:rPr>
                <w:rStyle w:val="IndexLink"/>
                <w:rtl w:val="true"/>
              </w:rPr>
              <w:t>:</w:t>
              <w:tab/>
            </w:r>
            <w:r>
              <w:rPr>
                <w:rStyle w:val="IndexLink"/>
              </w:rPr>
              <w:t>52</w:t>
            </w:r>
          </w:hyperlink>
        </w:p>
        <w:p>
          <w:pPr>
            <w:pStyle w:val="Contents5"/>
            <w:tabs>
              <w:tab w:val="clear" w:pos="7892"/>
              <w:tab w:val="right" w:pos="9026" w:leader="dot"/>
            </w:tabs>
            <w:rPr/>
          </w:pPr>
          <w:hyperlink w:anchor="__RefHeading___Toc5643857_3224264995">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5643859_3224264995">
            <w:r>
              <w:rPr>
                <w:webHidden/>
                <w:rStyle w:val="IndexLink"/>
                <w:rtl w:val="true"/>
              </w:rPr>
              <w:t>فالقسم الأول</w:t>
            </w:r>
            <w:r>
              <w:rPr>
                <w:rStyle w:val="IndexLink"/>
                <w:rtl w:val="true"/>
              </w:rPr>
              <w:t>:</w:t>
            </w:r>
            <w:r>
              <w:rPr>
                <w:rStyle w:val="IndexLink"/>
                <w:rtl w:val="true"/>
              </w:rPr>
              <w:t>و هی التی لها عادة فیما مضی</w:t>
            </w:r>
            <w:r>
              <w:rPr>
                <w:rStyle w:val="IndexLink"/>
                <w:rtl w:val="true"/>
              </w:rPr>
              <w:tab/>
            </w:r>
            <w:r>
              <w:rPr>
                <w:rStyle w:val="IndexLink"/>
              </w:rPr>
              <w:t>52</w:t>
            </w:r>
          </w:hyperlink>
        </w:p>
        <w:p>
          <w:pPr>
            <w:pStyle w:val="Contents5"/>
            <w:tabs>
              <w:tab w:val="clear" w:pos="7892"/>
              <w:tab w:val="right" w:pos="9026" w:leader="dot"/>
            </w:tabs>
            <w:rPr/>
          </w:pPr>
          <w:hyperlink w:anchor="__RefHeading___Toc5643861_3224264995">
            <w:r>
              <w:rPr>
                <w:webHidden/>
                <w:rStyle w:val="IndexLink"/>
                <w:rtl w:val="true"/>
              </w:rPr>
              <w:t>و أما القسم الثانی</w:t>
            </w:r>
            <w:r>
              <w:rPr>
                <w:rStyle w:val="IndexLink"/>
                <w:rtl w:val="true"/>
              </w:rPr>
              <w:t>:</w:t>
            </w:r>
            <w:r>
              <w:rPr>
                <w:rStyle w:val="IndexLink"/>
                <w:rtl w:val="true"/>
              </w:rPr>
              <w:t>و هی التی لها عادة و تمییز</w:t>
            </w:r>
            <w:r>
              <w:rPr>
                <w:rStyle w:val="IndexLink"/>
                <w:rtl w:val="true"/>
              </w:rPr>
              <w:tab/>
            </w:r>
            <w:r>
              <w:rPr>
                <w:rStyle w:val="IndexLink"/>
              </w:rPr>
              <w:t>53</w:t>
            </w:r>
          </w:hyperlink>
        </w:p>
        <w:p>
          <w:pPr>
            <w:pStyle w:val="Contents5"/>
            <w:tabs>
              <w:tab w:val="clear" w:pos="7892"/>
              <w:tab w:val="right" w:pos="9026" w:leader="dot"/>
            </w:tabs>
            <w:rPr/>
          </w:pPr>
          <w:hyperlink w:anchor="__RefHeading___Toc5643863_3224264995">
            <w:r>
              <w:rPr>
                <w:webHidden/>
                <w:rStyle w:val="IndexLink"/>
                <w:rtl w:val="true"/>
              </w:rPr>
              <w:t>و أما القسم الثالث</w:t>
            </w:r>
            <w:r>
              <w:rPr>
                <w:rStyle w:val="IndexLink"/>
                <w:rtl w:val="true"/>
              </w:rPr>
              <w:t>:</w:t>
            </w:r>
            <w:r>
              <w:rPr>
                <w:rStyle w:val="IndexLink"/>
                <w:rtl w:val="true"/>
              </w:rPr>
              <w:t>و هی التی کانت لها عادة فنسیتها</w:t>
            </w:r>
            <w:r>
              <w:rPr>
                <w:rStyle w:val="IndexLink"/>
                <w:rtl w:val="true"/>
              </w:rPr>
              <w:tab/>
            </w:r>
            <w:r>
              <w:rPr>
                <w:rStyle w:val="IndexLink"/>
              </w:rPr>
              <w:t>54</w:t>
            </w:r>
          </w:hyperlink>
        </w:p>
        <w:p>
          <w:pPr>
            <w:pStyle w:val="Contents5"/>
            <w:tabs>
              <w:tab w:val="clear" w:pos="7892"/>
              <w:tab w:val="right" w:pos="9026" w:leader="dot"/>
            </w:tabs>
            <w:rPr/>
          </w:pPr>
          <w:hyperlink w:anchor="__RefHeading___Toc5643865_3224264995">
            <w:r>
              <w:rPr>
                <w:webHidden/>
                <w:rStyle w:val="IndexLink"/>
                <w:rtl w:val="true"/>
              </w:rPr>
              <w:t>و أما القسم الرابع</w:t>
            </w:r>
            <w:r>
              <w:rPr>
                <w:rStyle w:val="IndexLink"/>
                <w:rtl w:val="true"/>
              </w:rPr>
              <w:t>:</w:t>
            </w:r>
            <w:r>
              <w:rPr>
                <w:rStyle w:val="IndexLink"/>
                <w:rtl w:val="true"/>
              </w:rPr>
              <w:t>و هی التی لا یتمیز لها صفة الدم</w:t>
            </w:r>
            <w:r>
              <w:rPr>
                <w:rStyle w:val="IndexLink"/>
                <w:rtl w:val="true"/>
              </w:rPr>
              <w:tab/>
            </w:r>
            <w:r>
              <w:rPr>
                <w:rStyle w:val="IndexLink"/>
              </w:rPr>
              <w:t>55</w:t>
            </w:r>
          </w:hyperlink>
        </w:p>
        <w:p>
          <w:pPr>
            <w:pStyle w:val="Contents4"/>
            <w:tabs>
              <w:tab w:val="clear" w:pos="8176"/>
              <w:tab w:val="right" w:pos="9026" w:leader="dot"/>
            </w:tabs>
            <w:rPr/>
          </w:pPr>
          <w:hyperlink w:anchor="__RefHeading___Toc5643867_3224264995">
            <w:r>
              <w:rPr>
                <w:webHidden/>
                <w:rStyle w:val="IndexLink"/>
                <w:rtl w:val="true"/>
              </w:rPr>
              <w:t>من مسائل التلفیق</w:t>
            </w:r>
            <w:r>
              <w:rPr>
                <w:rStyle w:val="IndexLink"/>
                <w:rtl w:val="true"/>
              </w:rPr>
              <w:t>:</w:t>
              <w:tab/>
            </w:r>
            <w:r>
              <w:rPr>
                <w:rStyle w:val="IndexLink"/>
              </w:rPr>
              <w:t>71</w:t>
            </w:r>
          </w:hyperlink>
        </w:p>
        <w:p>
          <w:pPr>
            <w:pStyle w:val="Contents4"/>
            <w:tabs>
              <w:tab w:val="clear" w:pos="8176"/>
              <w:tab w:val="right" w:pos="9026" w:leader="dot"/>
            </w:tabs>
            <w:rPr/>
          </w:pPr>
          <w:hyperlink w:anchor="__RefHeading___Toc5643869_3224264995">
            <w:r>
              <w:rPr>
                <w:webHidden/>
                <w:rStyle w:val="IndexLink"/>
                <w:rtl w:val="true"/>
              </w:rPr>
              <w:t>و المستحاضة لها ثلاثة أحوال</w:t>
            </w:r>
            <w:r>
              <w:rPr>
                <w:rStyle w:val="IndexLink"/>
                <w:rtl w:val="true"/>
              </w:rPr>
              <w:t>:</w:t>
              <w:tab/>
            </w:r>
            <w:r>
              <w:rPr>
                <w:rStyle w:val="IndexLink"/>
              </w:rPr>
              <w:t>72</w:t>
            </w:r>
          </w:hyperlink>
        </w:p>
        <w:p>
          <w:pPr>
            <w:pStyle w:val="Contents3"/>
            <w:tabs>
              <w:tab w:val="clear" w:pos="8459"/>
              <w:tab w:val="right" w:pos="9026" w:leader="dot"/>
            </w:tabs>
            <w:rPr/>
          </w:pPr>
          <w:hyperlink w:anchor="__RefHeading___Toc5643871_3224264995">
            <w:r>
              <w:rPr>
                <w:webHidden/>
                <w:rStyle w:val="IndexLink"/>
                <w:rtl w:val="true"/>
              </w:rPr>
              <w:t>فصل</w:t>
            </w:r>
            <w:r>
              <w:rPr>
                <w:rStyle w:val="IndexLink"/>
                <w:rtl w:val="true"/>
              </w:rPr>
              <w:t>:</w:t>
            </w:r>
            <w:r>
              <w:rPr>
                <w:rStyle w:val="IndexLink"/>
                <w:rtl w:val="true"/>
              </w:rPr>
              <w:t>فی ذکر النفاس و أحکامه</w:t>
            </w:r>
            <w:r>
              <w:rPr>
                <w:rStyle w:val="IndexLink"/>
                <w:rtl w:val="true"/>
              </w:rPr>
              <w:tab/>
            </w:r>
            <w:r>
              <w:rPr>
                <w:rStyle w:val="IndexLink"/>
              </w:rPr>
              <w:t>73</w:t>
            </w:r>
          </w:hyperlink>
        </w:p>
        <w:p>
          <w:pPr>
            <w:pStyle w:val="Contents2"/>
            <w:tabs>
              <w:tab w:val="clear" w:pos="8743"/>
              <w:tab w:val="right" w:pos="9026" w:leader="dot"/>
            </w:tabs>
            <w:rPr/>
          </w:pPr>
          <w:hyperlink w:anchor="__RefHeading___Toc5643873_3224264995">
            <w:r>
              <w:rPr>
                <w:webHidden/>
                <w:rStyle w:val="IndexLink"/>
                <w:rtl w:val="true"/>
              </w:rPr>
              <w:t>کتاب الصلاة</w:t>
            </w:r>
            <w:r>
              <w:rPr>
                <w:rStyle w:val="IndexLink"/>
                <w:rtl w:val="true"/>
              </w:rPr>
              <w:tab/>
            </w:r>
            <w:r>
              <w:rPr>
                <w:rStyle w:val="IndexLink"/>
              </w:rPr>
              <w:t>75</w:t>
            </w:r>
          </w:hyperlink>
        </w:p>
        <w:p>
          <w:pPr>
            <w:pStyle w:val="Contents3"/>
            <w:tabs>
              <w:tab w:val="clear" w:pos="8459"/>
              <w:tab w:val="right" w:pos="9026" w:leader="dot"/>
            </w:tabs>
            <w:rPr/>
          </w:pPr>
          <w:hyperlink w:anchor="__RefHeading___Toc5643875_3224264995">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5643877_3224264995">
            <w:r>
              <w:rPr>
                <w:webHidden/>
                <w:rStyle w:val="IndexLink"/>
                <w:rtl w:val="true"/>
              </w:rPr>
              <w:t>فصل</w:t>
            </w:r>
            <w:r>
              <w:rPr>
                <w:rStyle w:val="IndexLink"/>
                <w:rtl w:val="true"/>
              </w:rPr>
              <w:t>:</w:t>
            </w:r>
            <w:r>
              <w:rPr>
                <w:rStyle w:val="IndexLink"/>
                <w:rtl w:val="true"/>
              </w:rPr>
              <w:t>فی ذکر أقسام الصلاة،و بیان أعدادها و عدد رکعاتها فی السفر و الحضر</w:t>
            </w:r>
            <w:r>
              <w:rPr>
                <w:rStyle w:val="IndexLink"/>
                <w:rtl w:val="true"/>
              </w:rPr>
              <w:tab/>
            </w:r>
            <w:r>
              <w:rPr>
                <w:rStyle w:val="IndexLink"/>
              </w:rPr>
              <w:t>75</w:t>
            </w:r>
          </w:hyperlink>
        </w:p>
        <w:p>
          <w:pPr>
            <w:pStyle w:val="Contents3"/>
            <w:tabs>
              <w:tab w:val="clear" w:pos="8459"/>
              <w:tab w:val="right" w:pos="9026" w:leader="dot"/>
            </w:tabs>
            <w:rPr/>
          </w:pPr>
          <w:hyperlink w:anchor="__RefHeading___Toc5643879_3224264995">
            <w:r>
              <w:rPr>
                <w:webHidden/>
                <w:rStyle w:val="IndexLink"/>
                <w:rtl w:val="true"/>
              </w:rPr>
              <w:t>فصل</w:t>
            </w:r>
            <w:r>
              <w:rPr>
                <w:rStyle w:val="IndexLink"/>
                <w:rtl w:val="true"/>
              </w:rPr>
              <w:t>:</w:t>
            </w:r>
            <w:r>
              <w:rPr>
                <w:rStyle w:val="IndexLink"/>
                <w:rtl w:val="true"/>
              </w:rPr>
              <w:t>فی ذکر المواقیت</w:t>
            </w:r>
            <w:r>
              <w:rPr>
                <w:rStyle w:val="IndexLink"/>
                <w:rtl w:val="true"/>
              </w:rPr>
              <w:tab/>
            </w:r>
            <w:r>
              <w:rPr>
                <w:rStyle w:val="IndexLink"/>
              </w:rPr>
              <w:t>77</w:t>
            </w:r>
          </w:hyperlink>
        </w:p>
        <w:p>
          <w:pPr>
            <w:pStyle w:val="Contents3"/>
            <w:tabs>
              <w:tab w:val="clear" w:pos="8459"/>
              <w:tab w:val="right" w:pos="9026" w:leader="dot"/>
            </w:tabs>
            <w:rPr/>
          </w:pPr>
          <w:hyperlink w:anchor="__RefHeading___Toc5643881_3224264995">
            <w:r>
              <w:rPr>
                <w:webHidden/>
                <w:rStyle w:val="IndexLink"/>
                <w:rtl w:val="true"/>
              </w:rPr>
              <w:t>فصل</w:t>
            </w:r>
            <w:r>
              <w:rPr>
                <w:rStyle w:val="IndexLink"/>
                <w:rtl w:val="true"/>
              </w:rPr>
              <w:t>:</w:t>
            </w:r>
            <w:r>
              <w:rPr>
                <w:rStyle w:val="IndexLink"/>
                <w:rtl w:val="true"/>
              </w:rPr>
              <w:t>فی ذکر القبلة و أحکامها</w:t>
            </w:r>
            <w:r>
              <w:rPr>
                <w:rStyle w:val="IndexLink"/>
                <w:rtl w:val="true"/>
              </w:rPr>
              <w:tab/>
            </w:r>
            <w:r>
              <w:rPr>
                <w:rStyle w:val="IndexLink"/>
              </w:rPr>
              <w:t>82</w:t>
            </w:r>
          </w:hyperlink>
        </w:p>
        <w:p>
          <w:pPr>
            <w:pStyle w:val="Contents3"/>
            <w:tabs>
              <w:tab w:val="clear" w:pos="8459"/>
              <w:tab w:val="right" w:pos="9026" w:leader="dot"/>
            </w:tabs>
            <w:rPr/>
          </w:pPr>
          <w:hyperlink w:anchor="__RefHeading___Toc5643883_3224264995">
            <w:r>
              <w:rPr>
                <w:webHidden/>
                <w:rStyle w:val="IndexLink"/>
                <w:rtl w:val="true"/>
              </w:rPr>
              <w:t>فصل</w:t>
            </w:r>
            <w:r>
              <w:rPr>
                <w:rStyle w:val="IndexLink"/>
                <w:rtl w:val="true"/>
              </w:rPr>
              <w:t>:</w:t>
            </w:r>
            <w:r>
              <w:rPr>
                <w:rStyle w:val="IndexLink"/>
                <w:rtl w:val="true"/>
              </w:rPr>
              <w:t>فیما یجوز الصلاة فیه من اللباس</w:t>
            </w:r>
            <w:r>
              <w:rPr>
                <w:rStyle w:val="IndexLink"/>
                <w:rtl w:val="true"/>
              </w:rPr>
              <w:tab/>
            </w:r>
            <w:r>
              <w:rPr>
                <w:rStyle w:val="IndexLink"/>
              </w:rPr>
              <w:t>87</w:t>
            </w:r>
          </w:hyperlink>
        </w:p>
        <w:p>
          <w:pPr>
            <w:pStyle w:val="Contents3"/>
            <w:tabs>
              <w:tab w:val="clear" w:pos="8459"/>
              <w:tab w:val="right" w:pos="9026" w:leader="dot"/>
            </w:tabs>
            <w:rPr/>
          </w:pPr>
          <w:hyperlink w:anchor="__RefHeading___Toc5643885_3224264995">
            <w:r>
              <w:rPr>
                <w:webHidden/>
                <w:rStyle w:val="IndexLink"/>
                <w:rtl w:val="true"/>
              </w:rPr>
              <w:t>فصل</w:t>
            </w:r>
            <w:r>
              <w:rPr>
                <w:rStyle w:val="IndexLink"/>
                <w:rtl w:val="true"/>
              </w:rPr>
              <w:t>:</w:t>
            </w:r>
            <w:r>
              <w:rPr>
                <w:rStyle w:val="IndexLink"/>
                <w:rtl w:val="true"/>
              </w:rPr>
              <w:t>فی ذکر ما یجوز الصلاة فیه من المکان و ما لا یجوز</w:t>
            </w:r>
            <w:r>
              <w:rPr>
                <w:rStyle w:val="IndexLink"/>
                <w:rtl w:val="true"/>
              </w:rPr>
              <w:tab/>
            </w:r>
            <w:r>
              <w:rPr>
                <w:rStyle w:val="IndexLink"/>
              </w:rPr>
              <w:t>89</w:t>
            </w:r>
          </w:hyperlink>
        </w:p>
        <w:p>
          <w:pPr>
            <w:pStyle w:val="Contents3"/>
            <w:tabs>
              <w:tab w:val="clear" w:pos="8459"/>
              <w:tab w:val="right" w:pos="9026" w:leader="dot"/>
            </w:tabs>
            <w:rPr/>
          </w:pPr>
          <w:hyperlink w:anchor="__RefHeading___Toc5643887_3224264995">
            <w:r>
              <w:rPr>
                <w:webHidden/>
                <w:rStyle w:val="IndexLink"/>
                <w:rtl w:val="true"/>
              </w:rPr>
              <w:t>فصل</w:t>
            </w:r>
            <w:r>
              <w:rPr>
                <w:rStyle w:val="IndexLink"/>
                <w:rtl w:val="true"/>
              </w:rPr>
              <w:t>:</w:t>
            </w:r>
            <w:r>
              <w:rPr>
                <w:rStyle w:val="IndexLink"/>
                <w:rtl w:val="true"/>
              </w:rPr>
              <w:t>فی ستر العورة</w:t>
            </w:r>
            <w:r>
              <w:rPr>
                <w:rStyle w:val="IndexLink"/>
                <w:rtl w:val="true"/>
              </w:rPr>
              <w:tab/>
            </w:r>
            <w:r>
              <w:rPr>
                <w:rStyle w:val="IndexLink"/>
              </w:rPr>
              <w:t>92</w:t>
            </w:r>
          </w:hyperlink>
        </w:p>
        <w:p>
          <w:pPr>
            <w:pStyle w:val="Contents3"/>
            <w:tabs>
              <w:tab w:val="clear" w:pos="8459"/>
              <w:tab w:val="right" w:pos="9026" w:leader="dot"/>
            </w:tabs>
            <w:rPr/>
          </w:pPr>
          <w:hyperlink w:anchor="__RefHeading___Toc5643889_3224264995">
            <w:r>
              <w:rPr>
                <w:webHidden/>
                <w:rStyle w:val="IndexLink"/>
                <w:rtl w:val="true"/>
              </w:rPr>
              <w:t>فصل</w:t>
            </w:r>
            <w:r>
              <w:rPr>
                <w:rStyle w:val="IndexLink"/>
                <w:rtl w:val="true"/>
              </w:rPr>
              <w:t>:</w:t>
            </w:r>
            <w:r>
              <w:rPr>
                <w:rStyle w:val="IndexLink"/>
                <w:rtl w:val="true"/>
              </w:rPr>
              <w:t>فیما یجوز السجود علیه،و ما لا یجوز</w:t>
            </w:r>
            <w:r>
              <w:rPr>
                <w:rStyle w:val="IndexLink"/>
                <w:rtl w:val="true"/>
              </w:rPr>
              <w:tab/>
            </w:r>
            <w:r>
              <w:rPr>
                <w:rStyle w:val="IndexLink"/>
              </w:rPr>
              <w:t>94</w:t>
            </w:r>
          </w:hyperlink>
        </w:p>
        <w:p>
          <w:pPr>
            <w:pStyle w:val="Contents3"/>
            <w:tabs>
              <w:tab w:val="clear" w:pos="8459"/>
              <w:tab w:val="right" w:pos="9026" w:leader="dot"/>
            </w:tabs>
            <w:rPr/>
          </w:pPr>
          <w:hyperlink w:anchor="__RefHeading___Toc5643891_3224264995">
            <w:r>
              <w:rPr>
                <w:webHidden/>
                <w:rStyle w:val="IndexLink"/>
                <w:rtl w:val="true"/>
              </w:rPr>
              <w:t>فصل</w:t>
            </w:r>
            <w:r>
              <w:rPr>
                <w:rStyle w:val="IndexLink"/>
                <w:rtl w:val="true"/>
              </w:rPr>
              <w:t>:</w:t>
            </w:r>
            <w:r>
              <w:rPr>
                <w:rStyle w:val="IndexLink"/>
                <w:rtl w:val="true"/>
              </w:rPr>
              <w:t>فی حکم الثوب و البدن و الأرض إذا أصابته نجاسة و کیفیة تطهیره</w:t>
            </w:r>
            <w:r>
              <w:rPr>
                <w:rStyle w:val="IndexLink"/>
                <w:rtl w:val="true"/>
              </w:rPr>
              <w:tab/>
            </w:r>
            <w:r>
              <w:rPr>
                <w:rStyle w:val="IndexLink"/>
              </w:rPr>
              <w:t>95</w:t>
            </w:r>
          </w:hyperlink>
        </w:p>
        <w:p>
          <w:pPr>
            <w:pStyle w:val="Contents3"/>
            <w:tabs>
              <w:tab w:val="clear" w:pos="8459"/>
              <w:tab w:val="right" w:pos="9026" w:leader="dot"/>
            </w:tabs>
            <w:rPr/>
          </w:pPr>
          <w:hyperlink w:anchor="__RefHeading___Toc5643893_3224264995">
            <w:r>
              <w:rPr>
                <w:webHidden/>
                <w:rStyle w:val="IndexLink"/>
                <w:rtl w:val="true"/>
              </w:rPr>
              <w:t>فصل</w:t>
            </w:r>
            <w:r>
              <w:rPr>
                <w:rStyle w:val="IndexLink"/>
                <w:rtl w:val="true"/>
              </w:rPr>
              <w:t>:</w:t>
            </w:r>
            <w:r>
              <w:rPr>
                <w:rStyle w:val="IndexLink"/>
                <w:rtl w:val="true"/>
              </w:rPr>
              <w:t>فی ذکر الأذان و الإقامة و أحکامهما</w:t>
            </w:r>
            <w:r>
              <w:rPr>
                <w:rStyle w:val="IndexLink"/>
                <w:rtl w:val="true"/>
              </w:rPr>
              <w:tab/>
            </w:r>
            <w:r>
              <w:rPr>
                <w:rStyle w:val="IndexLink"/>
              </w:rPr>
              <w:t>100</w:t>
            </w:r>
          </w:hyperlink>
        </w:p>
        <w:p>
          <w:pPr>
            <w:pStyle w:val="Contents3"/>
            <w:tabs>
              <w:tab w:val="clear" w:pos="8459"/>
              <w:tab w:val="right" w:pos="9026" w:leader="dot"/>
            </w:tabs>
            <w:rPr/>
          </w:pPr>
          <w:hyperlink w:anchor="__RefHeading___Toc5643895_3224264995">
            <w:r>
              <w:rPr>
                <w:webHidden/>
                <w:rStyle w:val="IndexLink"/>
                <w:rtl w:val="true"/>
              </w:rPr>
              <w:t>فصل</w:t>
            </w:r>
            <w:r>
              <w:rPr>
                <w:rStyle w:val="IndexLink"/>
                <w:rtl w:val="true"/>
              </w:rPr>
              <w:t>:</w:t>
            </w:r>
            <w:r>
              <w:rPr>
                <w:rStyle w:val="IndexLink"/>
                <w:rtl w:val="true"/>
              </w:rPr>
              <w:t>فیما یقارن حال الصلاة</w:t>
            </w:r>
            <w:r>
              <w:rPr>
                <w:rStyle w:val="IndexLink"/>
                <w:rtl w:val="true"/>
              </w:rPr>
              <w:tab/>
            </w:r>
            <w:r>
              <w:rPr>
                <w:rStyle w:val="IndexLink"/>
              </w:rPr>
              <w:t>104</w:t>
            </w:r>
          </w:hyperlink>
        </w:p>
        <w:p>
          <w:pPr>
            <w:pStyle w:val="Contents3"/>
            <w:tabs>
              <w:tab w:val="clear" w:pos="8459"/>
              <w:tab w:val="right" w:pos="9026" w:leader="dot"/>
            </w:tabs>
            <w:rPr/>
          </w:pPr>
          <w:hyperlink w:anchor="__RefHeading___Toc5643897_3224264995">
            <w:r>
              <w:rPr>
                <w:webHidden/>
                <w:rStyle w:val="IndexLink"/>
                <w:rtl w:val="true"/>
              </w:rPr>
              <w:t>فصل</w:t>
            </w:r>
            <w:r>
              <w:rPr>
                <w:rStyle w:val="IndexLink"/>
                <w:rtl w:val="true"/>
              </w:rPr>
              <w:t>:</w:t>
            </w:r>
            <w:r>
              <w:rPr>
                <w:rStyle w:val="IndexLink"/>
                <w:rtl w:val="true"/>
              </w:rPr>
              <w:t>فی ذکر القیام و بیان أحکامه</w:t>
            </w:r>
            <w:r>
              <w:rPr>
                <w:rStyle w:val="IndexLink"/>
                <w:rtl w:val="true"/>
              </w:rPr>
              <w:tab/>
            </w:r>
            <w:r>
              <w:rPr>
                <w:rStyle w:val="IndexLink"/>
              </w:rPr>
              <w:t>105</w:t>
            </w:r>
          </w:hyperlink>
        </w:p>
        <w:p>
          <w:pPr>
            <w:pStyle w:val="Contents3"/>
            <w:tabs>
              <w:tab w:val="clear" w:pos="8459"/>
              <w:tab w:val="right" w:pos="9026" w:leader="dot"/>
            </w:tabs>
            <w:rPr/>
          </w:pPr>
          <w:hyperlink w:anchor="__RefHeading___Toc5643899_3224264995">
            <w:r>
              <w:rPr>
                <w:webHidden/>
                <w:rStyle w:val="IndexLink"/>
                <w:rtl w:val="true"/>
              </w:rPr>
              <w:t>فصل</w:t>
            </w:r>
            <w:r>
              <w:rPr>
                <w:rStyle w:val="IndexLink"/>
                <w:rtl w:val="true"/>
              </w:rPr>
              <w:t>:</w:t>
            </w:r>
            <w:r>
              <w:rPr>
                <w:rStyle w:val="IndexLink"/>
                <w:rtl w:val="true"/>
              </w:rPr>
              <w:t>فی ذکر النیة و بیان أحکامها</w:t>
            </w:r>
            <w:r>
              <w:rPr>
                <w:rStyle w:val="IndexLink"/>
                <w:rtl w:val="true"/>
              </w:rPr>
              <w:tab/>
            </w:r>
            <w:r>
              <w:rPr>
                <w:rStyle w:val="IndexLink"/>
              </w:rPr>
              <w:t>106</w:t>
            </w:r>
          </w:hyperlink>
        </w:p>
        <w:p>
          <w:pPr>
            <w:pStyle w:val="Contents3"/>
            <w:tabs>
              <w:tab w:val="clear" w:pos="8459"/>
              <w:tab w:val="right" w:pos="9026" w:leader="dot"/>
            </w:tabs>
            <w:rPr/>
          </w:pPr>
          <w:hyperlink w:anchor="__RefHeading___Toc5643901_3224264995">
            <w:r>
              <w:rPr>
                <w:webHidden/>
                <w:rStyle w:val="IndexLink"/>
                <w:rtl w:val="true"/>
              </w:rPr>
              <w:t>فصل</w:t>
            </w:r>
            <w:r>
              <w:rPr>
                <w:rStyle w:val="IndexLink"/>
                <w:rtl w:val="true"/>
              </w:rPr>
              <w:t>:</w:t>
            </w:r>
            <w:r>
              <w:rPr>
                <w:rStyle w:val="IndexLink"/>
                <w:rtl w:val="true"/>
              </w:rPr>
              <w:t>فی تکبیرة الافتتاح و بیان أحکامها</w:t>
            </w:r>
            <w:r>
              <w:rPr>
                <w:rStyle w:val="IndexLink"/>
                <w:rtl w:val="true"/>
              </w:rPr>
              <w:tab/>
            </w:r>
            <w:r>
              <w:rPr>
                <w:rStyle w:val="IndexLink"/>
              </w:rPr>
              <w:t>107</w:t>
            </w:r>
          </w:hyperlink>
        </w:p>
        <w:p>
          <w:pPr>
            <w:pStyle w:val="Contents3"/>
            <w:tabs>
              <w:tab w:val="clear" w:pos="8459"/>
              <w:tab w:val="right" w:pos="9026" w:leader="dot"/>
            </w:tabs>
            <w:rPr/>
          </w:pPr>
          <w:hyperlink w:anchor="__RefHeading___Toc5643903_3224264995">
            <w:r>
              <w:rPr>
                <w:webHidden/>
                <w:rStyle w:val="IndexLink"/>
                <w:rtl w:val="true"/>
              </w:rPr>
              <w:t>فصل</w:t>
            </w:r>
            <w:r>
              <w:rPr>
                <w:rStyle w:val="IndexLink"/>
                <w:rtl w:val="true"/>
              </w:rPr>
              <w:t>:</w:t>
            </w:r>
            <w:r>
              <w:rPr>
                <w:rStyle w:val="IndexLink"/>
                <w:rtl w:val="true"/>
              </w:rPr>
              <w:t>فی ذکر القراءة و أحکامها</w:t>
            </w:r>
            <w:r>
              <w:rPr>
                <w:rStyle w:val="IndexLink"/>
                <w:rtl w:val="true"/>
              </w:rPr>
              <w:tab/>
            </w:r>
            <w:r>
              <w:rPr>
                <w:rStyle w:val="IndexLink"/>
              </w:rPr>
              <w:t>110</w:t>
            </w:r>
          </w:hyperlink>
        </w:p>
        <w:p>
          <w:pPr>
            <w:pStyle w:val="Contents3"/>
            <w:tabs>
              <w:tab w:val="clear" w:pos="8459"/>
              <w:tab w:val="right" w:pos="9026" w:leader="dot"/>
            </w:tabs>
            <w:rPr/>
          </w:pPr>
          <w:hyperlink w:anchor="__RefHeading___Toc5643905_3224264995">
            <w:r>
              <w:rPr>
                <w:webHidden/>
                <w:rStyle w:val="IndexLink"/>
                <w:rtl w:val="true"/>
              </w:rPr>
              <w:t>فصل</w:t>
            </w:r>
            <w:r>
              <w:rPr>
                <w:rStyle w:val="IndexLink"/>
                <w:rtl w:val="true"/>
              </w:rPr>
              <w:t>:</w:t>
            </w:r>
            <w:r>
              <w:rPr>
                <w:rStyle w:val="IndexLink"/>
                <w:rtl w:val="true"/>
              </w:rPr>
              <w:t>فی ذکر الرکوع و السجود و أحکامهما</w:t>
            </w:r>
            <w:r>
              <w:rPr>
                <w:rStyle w:val="IndexLink"/>
                <w:rtl w:val="true"/>
              </w:rPr>
              <w:tab/>
            </w:r>
            <w:r>
              <w:rPr>
                <w:rStyle w:val="IndexLink"/>
              </w:rPr>
              <w:t>114</w:t>
            </w:r>
          </w:hyperlink>
        </w:p>
        <w:p>
          <w:pPr>
            <w:pStyle w:val="Contents3"/>
            <w:tabs>
              <w:tab w:val="clear" w:pos="8459"/>
              <w:tab w:val="right" w:pos="9026" w:leader="dot"/>
            </w:tabs>
            <w:rPr/>
          </w:pPr>
          <w:hyperlink w:anchor="__RefHeading___Toc5643907_3224264995">
            <w:r>
              <w:rPr>
                <w:webHidden/>
                <w:rStyle w:val="IndexLink"/>
                <w:rtl w:val="true"/>
              </w:rPr>
              <w:t>فصل</w:t>
            </w:r>
            <w:r>
              <w:rPr>
                <w:rStyle w:val="IndexLink"/>
                <w:rtl w:val="true"/>
              </w:rPr>
              <w:t>:</w:t>
            </w:r>
            <w:r>
              <w:rPr>
                <w:rStyle w:val="IndexLink"/>
                <w:rtl w:val="true"/>
              </w:rPr>
              <w:t>فی ذکر التشهد و أحکامه</w:t>
            </w:r>
            <w:r>
              <w:rPr>
                <w:rStyle w:val="IndexLink"/>
                <w:rtl w:val="true"/>
              </w:rPr>
              <w:tab/>
            </w:r>
            <w:r>
              <w:rPr>
                <w:rStyle w:val="IndexLink"/>
              </w:rPr>
              <w:t>120</w:t>
            </w:r>
          </w:hyperlink>
        </w:p>
        <w:p>
          <w:pPr>
            <w:pStyle w:val="Contents3"/>
            <w:tabs>
              <w:tab w:val="clear" w:pos="8459"/>
              <w:tab w:val="right" w:pos="9026" w:leader="dot"/>
            </w:tabs>
            <w:rPr/>
          </w:pPr>
          <w:hyperlink w:anchor="__RefHeading___Toc5643909_3224264995">
            <w:r>
              <w:rPr>
                <w:webHidden/>
                <w:rStyle w:val="IndexLink"/>
                <w:rtl w:val="true"/>
              </w:rPr>
              <w:t>فصل</w:t>
            </w:r>
            <w:r>
              <w:rPr>
                <w:rStyle w:val="IndexLink"/>
                <w:rtl w:val="true"/>
              </w:rPr>
              <w:t>:</w:t>
            </w:r>
            <w:r>
              <w:rPr>
                <w:rStyle w:val="IndexLink"/>
                <w:rtl w:val="true"/>
              </w:rPr>
              <w:t>فی ذکر تروک الصلاة و ما یقطعها</w:t>
            </w:r>
            <w:r>
              <w:rPr>
                <w:rStyle w:val="IndexLink"/>
                <w:rtl w:val="true"/>
              </w:rPr>
              <w:tab/>
            </w:r>
            <w:r>
              <w:rPr>
                <w:rStyle w:val="IndexLink"/>
              </w:rPr>
              <w:t>122</w:t>
            </w:r>
          </w:hyperlink>
        </w:p>
        <w:p>
          <w:pPr>
            <w:pStyle w:val="Contents4"/>
            <w:tabs>
              <w:tab w:val="clear" w:pos="8176"/>
              <w:tab w:val="right" w:pos="9026" w:leader="dot"/>
            </w:tabs>
            <w:rPr/>
          </w:pPr>
          <w:hyperlink w:anchor="__RefHeading___Toc5643911_3224264995">
            <w:r>
              <w:rPr>
                <w:webHidden/>
                <w:rStyle w:val="IndexLink"/>
                <w:rtl w:val="true"/>
              </w:rPr>
              <w:t>تروک الصلاة علی ضربین</w:t>
            </w:r>
            <w:r>
              <w:rPr>
                <w:rStyle w:val="IndexLink"/>
                <w:rtl w:val="true"/>
              </w:rPr>
              <w:t>:</w:t>
            </w:r>
            <w:r>
              <w:rPr>
                <w:rStyle w:val="IndexLink"/>
                <w:rtl w:val="true"/>
              </w:rPr>
              <w:t>مفروض و مسنون</w:t>
            </w:r>
            <w:r>
              <w:rPr>
                <w:rStyle w:val="IndexLink"/>
                <w:rtl w:val="true"/>
              </w:rPr>
              <w:t>.</w:t>
            </w:r>
            <w:r>
              <w:rPr>
                <w:rStyle w:val="IndexLink"/>
                <w:rtl w:val="true"/>
              </w:rPr>
              <w:t>فالمفروض</w:t>
            </w:r>
            <w:r>
              <w:rPr>
                <w:rStyle w:val="IndexLink"/>
                <w:rtl w:val="true"/>
              </w:rPr>
              <w:tab/>
            </w:r>
            <w:r>
              <w:rPr>
                <w:rStyle w:val="IndexLink"/>
              </w:rPr>
              <w:t>122</w:t>
            </w:r>
          </w:hyperlink>
        </w:p>
        <w:p>
          <w:pPr>
            <w:pStyle w:val="Contents4"/>
            <w:tabs>
              <w:tab w:val="clear" w:pos="8176"/>
              <w:tab w:val="right" w:pos="9026" w:leader="dot"/>
            </w:tabs>
            <w:rPr/>
          </w:pPr>
          <w:hyperlink w:anchor="__RefHeading___Toc5643913_3224264995">
            <w:r>
              <w:rPr>
                <w:webHidden/>
                <w:rStyle w:val="IndexLink"/>
                <w:rtl w:val="true"/>
              </w:rPr>
              <w:t>و أما التروک المسنونة</w:t>
            </w:r>
            <w:r>
              <w:rPr>
                <w:rStyle w:val="IndexLink"/>
                <w:rtl w:val="true"/>
              </w:rPr>
              <w:tab/>
            </w:r>
            <w:r>
              <w:rPr>
                <w:rStyle w:val="IndexLink"/>
              </w:rPr>
              <w:t>123</w:t>
            </w:r>
          </w:hyperlink>
        </w:p>
        <w:p>
          <w:pPr>
            <w:pStyle w:val="Contents3"/>
            <w:tabs>
              <w:tab w:val="clear" w:pos="8459"/>
              <w:tab w:val="right" w:pos="9026" w:leader="dot"/>
            </w:tabs>
            <w:rPr/>
          </w:pPr>
          <w:hyperlink w:anchor="__RefHeading___Toc5643915_3224264995">
            <w:r>
              <w:rPr>
                <w:webHidden/>
                <w:rStyle w:val="IndexLink"/>
                <w:rtl w:val="true"/>
              </w:rPr>
              <w:t>فصل</w:t>
            </w:r>
            <w:r>
              <w:rPr>
                <w:rStyle w:val="IndexLink"/>
                <w:rtl w:val="true"/>
              </w:rPr>
              <w:t>:</w:t>
            </w:r>
            <w:r>
              <w:rPr>
                <w:rStyle w:val="IndexLink"/>
                <w:rtl w:val="true"/>
              </w:rPr>
              <w:t>فی أحکام السهو و الشک فی الصلاة</w:t>
            </w:r>
            <w:r>
              <w:rPr>
                <w:rStyle w:val="IndexLink"/>
                <w:rtl w:val="true"/>
              </w:rPr>
              <w:tab/>
            </w:r>
            <w:r>
              <w:rPr>
                <w:rStyle w:val="IndexLink"/>
              </w:rPr>
              <w:t>124</w:t>
            </w:r>
          </w:hyperlink>
        </w:p>
        <w:p>
          <w:pPr>
            <w:pStyle w:val="Contents3"/>
            <w:tabs>
              <w:tab w:val="clear" w:pos="8459"/>
              <w:tab w:val="right" w:pos="9026" w:leader="dot"/>
            </w:tabs>
            <w:rPr/>
          </w:pPr>
          <w:hyperlink w:anchor="__RefHeading___Toc5643917_3224264995">
            <w:r>
              <w:rPr>
                <w:webHidden/>
                <w:rStyle w:val="IndexLink"/>
                <w:rtl w:val="true"/>
              </w:rPr>
              <w:t>فصل</w:t>
            </w:r>
            <w:r>
              <w:rPr>
                <w:rStyle w:val="IndexLink"/>
                <w:rtl w:val="true"/>
              </w:rPr>
              <w:t>:</w:t>
            </w:r>
            <w:r>
              <w:rPr>
                <w:rStyle w:val="IndexLink"/>
                <w:rtl w:val="true"/>
              </w:rPr>
              <w:t>فی حکم قضاء الصلوات و حکم تارکها</w:t>
            </w:r>
            <w:r>
              <w:rPr>
                <w:rStyle w:val="IndexLink"/>
                <w:rtl w:val="true"/>
              </w:rPr>
              <w:tab/>
            </w:r>
            <w:r>
              <w:rPr>
                <w:rStyle w:val="IndexLink"/>
              </w:rPr>
              <w:t>130</w:t>
            </w:r>
          </w:hyperlink>
        </w:p>
        <w:p>
          <w:pPr>
            <w:pStyle w:val="Contents3"/>
            <w:tabs>
              <w:tab w:val="clear" w:pos="8459"/>
              <w:tab w:val="right" w:pos="9026" w:leader="dot"/>
            </w:tabs>
            <w:rPr/>
          </w:pPr>
          <w:hyperlink w:anchor="__RefHeading___Toc5643919_3224264995">
            <w:r>
              <w:rPr>
                <w:webHidden/>
                <w:rStyle w:val="IndexLink"/>
                <w:rtl w:val="true"/>
              </w:rPr>
              <w:t>فصل</w:t>
            </w:r>
            <w:r>
              <w:rPr>
                <w:rStyle w:val="IndexLink"/>
                <w:rtl w:val="true"/>
              </w:rPr>
              <w:t>:</w:t>
            </w:r>
            <w:r>
              <w:rPr>
                <w:rStyle w:val="IndexLink"/>
                <w:rtl w:val="true"/>
              </w:rPr>
              <w:t>فی ذکر صلاة أصحاب الأعذار</w:t>
            </w:r>
            <w:r>
              <w:rPr>
                <w:rStyle w:val="IndexLink"/>
                <w:rtl w:val="true"/>
              </w:rPr>
              <w:t>:</w:t>
            </w:r>
            <w:r>
              <w:rPr>
                <w:rStyle w:val="IndexLink"/>
                <w:rtl w:val="true"/>
              </w:rPr>
              <w:t>من المریض و المتوحل و العریان،و من کان فی السفینة</w:t>
            </w:r>
            <w:r>
              <w:rPr>
                <w:rStyle w:val="IndexLink"/>
                <w:rtl w:val="true"/>
              </w:rPr>
              <w:tab/>
            </w:r>
            <w:r>
              <w:rPr>
                <w:rStyle w:val="IndexLink"/>
              </w:rPr>
              <w:t>134</w:t>
            </w:r>
          </w:hyperlink>
        </w:p>
        <w:p>
          <w:pPr>
            <w:pStyle w:val="Contents3"/>
            <w:tabs>
              <w:tab w:val="clear" w:pos="8459"/>
              <w:tab w:val="right" w:pos="9026" w:leader="dot"/>
            </w:tabs>
            <w:rPr/>
          </w:pPr>
          <w:hyperlink w:anchor="__RefHeading___Toc5643921_3224264995">
            <w:r>
              <w:rPr>
                <w:webHidden/>
                <w:rStyle w:val="IndexLink"/>
                <w:rtl w:val="true"/>
              </w:rPr>
              <w:t>فصل</w:t>
            </w:r>
            <w:r>
              <w:rPr>
                <w:rStyle w:val="IndexLink"/>
                <w:rtl w:val="true"/>
              </w:rPr>
              <w:t>:</w:t>
            </w:r>
            <w:r>
              <w:rPr>
                <w:rStyle w:val="IndexLink"/>
                <w:rtl w:val="true"/>
              </w:rPr>
              <w:t>فی ذکر النوافل من الصلاة</w:t>
            </w:r>
            <w:r>
              <w:rPr>
                <w:rStyle w:val="IndexLink"/>
                <w:rtl w:val="true"/>
              </w:rPr>
              <w:tab/>
            </w:r>
            <w:r>
              <w:rPr>
                <w:rStyle w:val="IndexLink"/>
              </w:rPr>
              <w:t>136</w:t>
            </w:r>
          </w:hyperlink>
        </w:p>
        <w:p>
          <w:pPr>
            <w:pStyle w:val="Contents3"/>
            <w:tabs>
              <w:tab w:val="clear" w:pos="8459"/>
              <w:tab w:val="right" w:pos="9026" w:leader="dot"/>
            </w:tabs>
            <w:rPr/>
          </w:pPr>
          <w:hyperlink w:anchor="__RefHeading___Toc5643923_3224264995">
            <w:r>
              <w:rPr>
                <w:webHidden/>
                <w:rStyle w:val="IndexLink"/>
                <w:rtl w:val="true"/>
              </w:rPr>
              <w:t>فصل</w:t>
            </w:r>
            <w:r>
              <w:rPr>
                <w:rStyle w:val="IndexLink"/>
                <w:rtl w:val="true"/>
              </w:rPr>
              <w:t>:</w:t>
            </w:r>
            <w:r>
              <w:rPr>
                <w:rStyle w:val="IndexLink"/>
                <w:rtl w:val="true"/>
              </w:rPr>
              <w:t>فی ذکر النوافل الزائدة فی شهر رمضان</w:t>
            </w:r>
            <w:r>
              <w:rPr>
                <w:rStyle w:val="IndexLink"/>
                <w:rtl w:val="true"/>
              </w:rPr>
              <w:tab/>
            </w:r>
            <w:r>
              <w:rPr>
                <w:rStyle w:val="IndexLink"/>
              </w:rPr>
              <w:t>138</w:t>
            </w:r>
          </w:hyperlink>
        </w:p>
        <w:p>
          <w:pPr>
            <w:pStyle w:val="Contents3"/>
            <w:tabs>
              <w:tab w:val="clear" w:pos="8459"/>
              <w:tab w:val="right" w:pos="9026" w:leader="dot"/>
            </w:tabs>
            <w:rPr/>
          </w:pPr>
          <w:hyperlink w:anchor="__RefHeading___Toc5643925_3224264995">
            <w:r>
              <w:rPr>
                <w:webHidden/>
                <w:rStyle w:val="IndexLink"/>
                <w:rtl w:val="true"/>
              </w:rPr>
              <w:t>فصل</w:t>
            </w:r>
            <w:r>
              <w:rPr>
                <w:rStyle w:val="IndexLink"/>
                <w:rtl w:val="true"/>
              </w:rPr>
              <w:t>:</w:t>
            </w:r>
            <w:r>
              <w:rPr>
                <w:rStyle w:val="IndexLink"/>
                <w:rtl w:val="true"/>
              </w:rPr>
              <w:t>فی ذکر صلاة الاستسقاء</w:t>
            </w:r>
            <w:r>
              <w:rPr>
                <w:rStyle w:val="IndexLink"/>
                <w:rtl w:val="true"/>
              </w:rPr>
              <w:tab/>
            </w:r>
            <w:r>
              <w:rPr>
                <w:rStyle w:val="IndexLink"/>
              </w:rPr>
              <w:t>139</w:t>
            </w:r>
          </w:hyperlink>
        </w:p>
        <w:p>
          <w:pPr>
            <w:pStyle w:val="Contents3"/>
            <w:tabs>
              <w:tab w:val="clear" w:pos="8459"/>
              <w:tab w:val="right" w:pos="9026" w:leader="dot"/>
            </w:tabs>
            <w:rPr/>
          </w:pPr>
          <w:hyperlink w:anchor="__RefHeading___Toc5643927_3224264995">
            <w:r>
              <w:rPr>
                <w:webHidden/>
                <w:rStyle w:val="IndexLink"/>
                <w:rtl w:val="true"/>
              </w:rPr>
              <w:t>کتاب صلاة المسافر</w:t>
            </w:r>
            <w:r>
              <w:rPr>
                <w:rStyle w:val="IndexLink"/>
                <w:rtl w:val="true"/>
              </w:rPr>
              <w:tab/>
            </w:r>
            <w:r>
              <w:rPr>
                <w:rStyle w:val="IndexLink"/>
              </w:rPr>
              <w:t>141</w:t>
            </w:r>
          </w:hyperlink>
        </w:p>
        <w:p>
          <w:pPr>
            <w:pStyle w:val="Contents4"/>
            <w:tabs>
              <w:tab w:val="clear" w:pos="8176"/>
              <w:tab w:val="right" w:pos="9026" w:leader="dot"/>
            </w:tabs>
            <w:rPr/>
          </w:pPr>
          <w:hyperlink w:anchor="__RefHeading___Toc5643929_3224264995">
            <w:r>
              <w:rPr>
                <w:webHidden/>
                <w:rStyle w:val="IndexLink"/>
                <w:rtl w:val="true"/>
              </w:rPr>
              <w:t>السفر علی أربعة أقسام</w:t>
            </w:r>
            <w:r>
              <w:rPr>
                <w:rStyle w:val="IndexLink"/>
                <w:rtl w:val="true"/>
              </w:rPr>
              <w:t>:</w:t>
              <w:tab/>
            </w:r>
            <w:r>
              <w:rPr>
                <w:rStyle w:val="IndexLink"/>
              </w:rPr>
              <w:t>141</w:t>
            </w:r>
          </w:hyperlink>
        </w:p>
        <w:p>
          <w:pPr>
            <w:pStyle w:val="Contents4"/>
            <w:tabs>
              <w:tab w:val="clear" w:pos="8176"/>
              <w:tab w:val="right" w:pos="9026" w:leader="dot"/>
            </w:tabs>
            <w:rPr/>
          </w:pPr>
          <w:hyperlink w:anchor="__RefHeading___Toc5643931_3224264995">
            <w:r>
              <w:rPr>
                <w:webHidden/>
                <w:rStyle w:val="IndexLink"/>
                <w:rtl w:val="true"/>
              </w:rPr>
              <w:t>و یستحب الإتمام فی أربعة مواطن فی السفر</w:t>
            </w:r>
            <w:r>
              <w:rPr>
                <w:rStyle w:val="IndexLink"/>
                <w:rtl w:val="true"/>
              </w:rPr>
              <w:t>:</w:t>
              <w:tab/>
            </w:r>
            <w:r>
              <w:rPr>
                <w:rStyle w:val="IndexLink"/>
              </w:rPr>
              <w:t>146</w:t>
            </w:r>
          </w:hyperlink>
        </w:p>
        <w:p>
          <w:pPr>
            <w:pStyle w:val="Contents3"/>
            <w:tabs>
              <w:tab w:val="clear" w:pos="8459"/>
              <w:tab w:val="right" w:pos="9026" w:leader="dot"/>
            </w:tabs>
            <w:rPr/>
          </w:pPr>
          <w:hyperlink w:anchor="__RefHeading___Toc5643933_3224264995">
            <w:r>
              <w:rPr>
                <w:webHidden/>
                <w:rStyle w:val="IndexLink"/>
                <w:rtl w:val="true"/>
              </w:rPr>
              <w:t>کتاب صلاة الجمعة</w:t>
            </w:r>
            <w:r>
              <w:rPr>
                <w:rStyle w:val="IndexLink"/>
                <w:rtl w:val="true"/>
              </w:rPr>
              <w:tab/>
            </w:r>
            <w:r>
              <w:rPr>
                <w:rStyle w:val="IndexLink"/>
              </w:rPr>
              <w:t>148</w:t>
            </w:r>
          </w:hyperlink>
        </w:p>
        <w:p>
          <w:pPr>
            <w:pStyle w:val="Contents4"/>
            <w:tabs>
              <w:tab w:val="clear" w:pos="8176"/>
              <w:tab w:val="right" w:pos="9026" w:leader="dot"/>
            </w:tabs>
            <w:rPr/>
          </w:pPr>
          <w:hyperlink w:anchor="__RefHeading___Toc5643935_3224264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643937_3224264995">
            <w:r>
              <w:rPr>
                <w:webHidden/>
                <w:rStyle w:val="IndexLink"/>
                <w:rtl w:val="true"/>
              </w:rPr>
              <w:t>و شروطها علی ضربین</w:t>
            </w:r>
            <w:r>
              <w:rPr>
                <w:rStyle w:val="IndexLink"/>
                <w:rtl w:val="true"/>
              </w:rPr>
              <w:t>:</w:t>
            </w:r>
            <w:r>
              <w:rPr>
                <w:rStyle w:val="IndexLink"/>
                <w:rtl w:val="true"/>
              </w:rPr>
              <w:t>أحدهما</w:t>
            </w:r>
            <w:r>
              <w:rPr>
                <w:rStyle w:val="IndexLink"/>
                <w:rtl w:val="true"/>
              </w:rPr>
              <w:t>:</w:t>
              <w:tab/>
            </w:r>
            <w:r>
              <w:rPr>
                <w:rStyle w:val="IndexLink"/>
              </w:rPr>
              <w:t>148</w:t>
            </w:r>
          </w:hyperlink>
        </w:p>
        <w:p>
          <w:pPr>
            <w:pStyle w:val="Contents4"/>
            <w:tabs>
              <w:tab w:val="clear" w:pos="8176"/>
              <w:tab w:val="right" w:pos="9026" w:leader="dot"/>
            </w:tabs>
            <w:rPr/>
          </w:pPr>
          <w:hyperlink w:anchor="__RefHeading___Toc5643939_3224264995">
            <w:r>
              <w:rPr>
                <w:webHidden/>
                <w:rStyle w:val="IndexLink"/>
                <w:rtl w:val="true"/>
              </w:rPr>
              <w:t>فأما الشروط الراجعة إلی صحة الانعقاد</w:t>
            </w:r>
            <w:r>
              <w:rPr>
                <w:rStyle w:val="IndexLink"/>
                <w:rtl w:val="true"/>
              </w:rPr>
              <w:tab/>
            </w:r>
            <w:r>
              <w:rPr>
                <w:rStyle w:val="IndexLink"/>
              </w:rPr>
              <w:t>148</w:t>
            </w:r>
          </w:hyperlink>
        </w:p>
        <w:p>
          <w:pPr>
            <w:pStyle w:val="Contents3"/>
            <w:tabs>
              <w:tab w:val="clear" w:pos="8459"/>
              <w:tab w:val="right" w:pos="9026" w:leader="dot"/>
            </w:tabs>
            <w:rPr/>
          </w:pPr>
          <w:hyperlink w:anchor="__RefHeading___Toc5643941_3224264995">
            <w:r>
              <w:rPr>
                <w:webHidden/>
                <w:rStyle w:val="IndexLink"/>
                <w:rtl w:val="true"/>
              </w:rPr>
              <w:t>کتاب صلاة الجماعة</w:t>
            </w:r>
            <w:r>
              <w:rPr>
                <w:rStyle w:val="IndexLink"/>
                <w:rtl w:val="true"/>
              </w:rPr>
              <w:tab/>
            </w:r>
            <w:r>
              <w:rPr>
                <w:rStyle w:val="IndexLink"/>
              </w:rPr>
              <w:t>157</w:t>
            </w:r>
          </w:hyperlink>
        </w:p>
        <w:p>
          <w:pPr>
            <w:pStyle w:val="Contents3"/>
            <w:tabs>
              <w:tab w:val="clear" w:pos="8459"/>
              <w:tab w:val="right" w:pos="9026" w:leader="dot"/>
            </w:tabs>
            <w:rPr/>
          </w:pPr>
          <w:hyperlink w:anchor="__RefHeading___Toc5643943_3224264995">
            <w:r>
              <w:rPr>
                <w:webHidden/>
                <w:rStyle w:val="IndexLink"/>
                <w:rtl w:val="true"/>
              </w:rPr>
              <w:t>کتاب صلاة الخوف</w:t>
            </w:r>
            <w:r>
              <w:rPr>
                <w:rStyle w:val="IndexLink"/>
                <w:rtl w:val="true"/>
              </w:rPr>
              <w:tab/>
            </w:r>
            <w:r>
              <w:rPr>
                <w:rStyle w:val="IndexLink"/>
              </w:rPr>
              <w:t>168</w:t>
            </w:r>
          </w:hyperlink>
        </w:p>
        <w:p>
          <w:pPr>
            <w:pStyle w:val="Contents3"/>
            <w:tabs>
              <w:tab w:val="clear" w:pos="8459"/>
              <w:tab w:val="right" w:pos="9026" w:leader="dot"/>
            </w:tabs>
            <w:rPr/>
          </w:pPr>
          <w:hyperlink w:anchor="__RefHeading___Toc5643945_3224264995">
            <w:r>
              <w:rPr>
                <w:webHidden/>
                <w:rStyle w:val="IndexLink"/>
                <w:rtl w:val="true"/>
              </w:rPr>
              <w:t>کتاب صلاة العیدین</w:t>
            </w:r>
            <w:r>
              <w:rPr>
                <w:rStyle w:val="IndexLink"/>
                <w:rtl w:val="true"/>
              </w:rPr>
              <w:tab/>
            </w:r>
            <w:r>
              <w:rPr>
                <w:rStyle w:val="IndexLink"/>
              </w:rPr>
              <w:t>174</w:t>
            </w:r>
          </w:hyperlink>
        </w:p>
        <w:p>
          <w:pPr>
            <w:pStyle w:val="Contents3"/>
            <w:tabs>
              <w:tab w:val="clear" w:pos="8459"/>
              <w:tab w:val="right" w:pos="9026" w:leader="dot"/>
            </w:tabs>
            <w:rPr/>
          </w:pPr>
          <w:hyperlink w:anchor="__RefHeading___Toc5643947_3224264995">
            <w:r>
              <w:rPr>
                <w:webHidden/>
                <w:rStyle w:val="IndexLink"/>
                <w:rtl w:val="true"/>
              </w:rPr>
              <w:t>کتاب صلاة الکسوف</w:t>
            </w:r>
            <w:r>
              <w:rPr>
                <w:rStyle w:val="IndexLink"/>
                <w:rtl w:val="true"/>
              </w:rPr>
              <w:tab/>
            </w:r>
            <w:r>
              <w:rPr>
                <w:rStyle w:val="IndexLink"/>
              </w:rPr>
              <w:t>177</w:t>
            </w:r>
          </w:hyperlink>
        </w:p>
        <w:p>
          <w:pPr>
            <w:pStyle w:val="Contents3"/>
            <w:tabs>
              <w:tab w:val="clear" w:pos="8459"/>
              <w:tab w:val="right" w:pos="9026" w:leader="dot"/>
            </w:tabs>
            <w:rPr/>
          </w:pPr>
          <w:hyperlink w:anchor="__RefHeading___Toc5643949_3224264995">
            <w:r>
              <w:rPr>
                <w:webHidden/>
                <w:rStyle w:val="IndexLink"/>
                <w:rtl w:val="true"/>
              </w:rPr>
              <w:t>کتاب الجنائز</w:t>
            </w:r>
            <w:r>
              <w:rPr>
                <w:rStyle w:val="IndexLink"/>
                <w:rtl w:val="true"/>
              </w:rPr>
              <w:tab/>
            </w:r>
            <w:r>
              <w:rPr>
                <w:rStyle w:val="IndexLink"/>
              </w:rPr>
              <w:t>179</w:t>
            </w:r>
          </w:hyperlink>
        </w:p>
        <w:p>
          <w:pPr>
            <w:pStyle w:val="Contents2"/>
            <w:tabs>
              <w:tab w:val="clear" w:pos="8743"/>
              <w:tab w:val="right" w:pos="9026" w:leader="dot"/>
            </w:tabs>
            <w:rPr/>
          </w:pPr>
          <w:hyperlink w:anchor="__RefHeading___Toc5643951_3224264995">
            <w:r>
              <w:rPr>
                <w:webHidden/>
                <w:rStyle w:val="IndexLink"/>
                <w:rtl w:val="true"/>
              </w:rPr>
              <w:t>کتاب الزکاة</w:t>
            </w:r>
            <w:r>
              <w:rPr>
                <w:rStyle w:val="IndexLink"/>
                <w:rtl w:val="true"/>
              </w:rPr>
              <w:tab/>
            </w:r>
            <w:r>
              <w:rPr>
                <w:rStyle w:val="IndexLink"/>
              </w:rPr>
              <w:t>195</w:t>
            </w:r>
          </w:hyperlink>
        </w:p>
        <w:p>
          <w:pPr>
            <w:pStyle w:val="Contents3"/>
            <w:tabs>
              <w:tab w:val="clear" w:pos="8459"/>
              <w:tab w:val="right" w:pos="9026" w:leader="dot"/>
            </w:tabs>
            <w:rPr/>
          </w:pPr>
          <w:hyperlink w:anchor="__RefHeading___Toc5643953_3224264995">
            <w:r>
              <w:rPr>
                <w:webHidden/>
                <w:rStyle w:val="IndexLink"/>
                <w:rtl w:val="true"/>
              </w:rPr>
              <w:t>فصل</w:t>
            </w:r>
            <w:r>
              <w:rPr>
                <w:rStyle w:val="IndexLink"/>
                <w:rtl w:val="true"/>
              </w:rPr>
              <w:t>:</w:t>
            </w:r>
            <w:r>
              <w:rPr>
                <w:rStyle w:val="IndexLink"/>
                <w:rtl w:val="true"/>
              </w:rPr>
              <w:t>فی حقیقة الزکاة و ما یجب فیها و بیان شروطها</w:t>
            </w:r>
            <w:r>
              <w:rPr>
                <w:rStyle w:val="IndexLink"/>
                <w:rtl w:val="true"/>
              </w:rPr>
              <w:tab/>
            </w:r>
            <w:r>
              <w:rPr>
                <w:rStyle w:val="IndexLink"/>
              </w:rPr>
              <w:t>195</w:t>
            </w:r>
          </w:hyperlink>
        </w:p>
        <w:p>
          <w:pPr>
            <w:pStyle w:val="Contents3"/>
            <w:tabs>
              <w:tab w:val="clear" w:pos="8459"/>
              <w:tab w:val="right" w:pos="9026" w:leader="dot"/>
            </w:tabs>
            <w:rPr/>
          </w:pPr>
          <w:hyperlink w:anchor="__RefHeading___Toc5643955_3224264995">
            <w:r>
              <w:rPr>
                <w:webHidden/>
                <w:rStyle w:val="IndexLink"/>
                <w:rtl w:val="true"/>
              </w:rPr>
              <w:t>فصل</w:t>
            </w:r>
            <w:r>
              <w:rPr>
                <w:rStyle w:val="IndexLink"/>
                <w:rtl w:val="true"/>
              </w:rPr>
              <w:t>:</w:t>
            </w:r>
            <w:r>
              <w:rPr>
                <w:rStyle w:val="IndexLink"/>
                <w:rtl w:val="true"/>
              </w:rPr>
              <w:t>فی زکاة الإبل</w:t>
            </w:r>
            <w:r>
              <w:rPr>
                <w:rStyle w:val="IndexLink"/>
                <w:rtl w:val="true"/>
              </w:rPr>
              <w:tab/>
            </w:r>
            <w:r>
              <w:rPr>
                <w:rStyle w:val="IndexLink"/>
              </w:rPr>
              <w:t>196</w:t>
            </w:r>
          </w:hyperlink>
        </w:p>
        <w:p>
          <w:pPr>
            <w:pStyle w:val="Contents3"/>
            <w:tabs>
              <w:tab w:val="clear" w:pos="8459"/>
              <w:tab w:val="right" w:pos="9026" w:leader="dot"/>
            </w:tabs>
            <w:rPr/>
          </w:pPr>
          <w:hyperlink w:anchor="__RefHeading___Toc5643957_3224264995">
            <w:r>
              <w:rPr>
                <w:webHidden/>
                <w:rStyle w:val="IndexLink"/>
                <w:rtl w:val="true"/>
              </w:rPr>
              <w:t>فصل</w:t>
            </w:r>
            <w:r>
              <w:rPr>
                <w:rStyle w:val="IndexLink"/>
                <w:rtl w:val="true"/>
              </w:rPr>
              <w:t>:</w:t>
            </w:r>
            <w:r>
              <w:rPr>
                <w:rStyle w:val="IndexLink"/>
                <w:rtl w:val="true"/>
              </w:rPr>
              <w:t>فی زکاة البقر</w:t>
            </w:r>
            <w:r>
              <w:rPr>
                <w:rStyle w:val="IndexLink"/>
                <w:rtl w:val="true"/>
              </w:rPr>
              <w:tab/>
            </w:r>
            <w:r>
              <w:rPr>
                <w:rStyle w:val="IndexLink"/>
              </w:rPr>
              <w:t>202</w:t>
            </w:r>
          </w:hyperlink>
        </w:p>
        <w:p>
          <w:pPr>
            <w:pStyle w:val="Contents3"/>
            <w:tabs>
              <w:tab w:val="clear" w:pos="8459"/>
              <w:tab w:val="right" w:pos="9026" w:leader="dot"/>
            </w:tabs>
            <w:rPr/>
          </w:pPr>
          <w:hyperlink w:anchor="__RefHeading___Toc5643959_3224264995">
            <w:r>
              <w:rPr>
                <w:webHidden/>
                <w:rStyle w:val="IndexLink"/>
                <w:rtl w:val="true"/>
              </w:rPr>
              <w:t>فصل</w:t>
            </w:r>
            <w:r>
              <w:rPr>
                <w:rStyle w:val="IndexLink"/>
                <w:rtl w:val="true"/>
              </w:rPr>
              <w:t>:</w:t>
            </w:r>
            <w:r>
              <w:rPr>
                <w:rStyle w:val="IndexLink"/>
                <w:rtl w:val="true"/>
              </w:rPr>
              <w:t>فی زکاة الغنم</w:t>
            </w:r>
            <w:r>
              <w:rPr>
                <w:rStyle w:val="IndexLink"/>
                <w:rtl w:val="true"/>
              </w:rPr>
              <w:tab/>
            </w:r>
            <w:r>
              <w:rPr>
                <w:rStyle w:val="IndexLink"/>
              </w:rPr>
              <w:t>203</w:t>
            </w:r>
          </w:hyperlink>
        </w:p>
        <w:p>
          <w:pPr>
            <w:pStyle w:val="Contents3"/>
            <w:tabs>
              <w:tab w:val="clear" w:pos="8459"/>
              <w:tab w:val="right" w:pos="9026" w:leader="dot"/>
            </w:tabs>
            <w:rPr/>
          </w:pPr>
          <w:hyperlink w:anchor="__RefHeading___Toc5643961_3224264995">
            <w:r>
              <w:rPr>
                <w:webHidden/>
                <w:rStyle w:val="IndexLink"/>
                <w:rtl w:val="true"/>
              </w:rPr>
              <w:t>فصل</w:t>
            </w:r>
            <w:r>
              <w:rPr>
                <w:rStyle w:val="IndexLink"/>
                <w:rtl w:val="true"/>
              </w:rPr>
              <w:t>:</w:t>
            </w:r>
            <w:r>
              <w:rPr>
                <w:rStyle w:val="IndexLink"/>
                <w:rtl w:val="true"/>
              </w:rPr>
              <w:t>فی زکاة الذهب و الفضة</w:t>
            </w:r>
            <w:r>
              <w:rPr>
                <w:rStyle w:val="IndexLink"/>
                <w:rtl w:val="true"/>
              </w:rPr>
              <w:tab/>
            </w:r>
            <w:r>
              <w:rPr>
                <w:rStyle w:val="IndexLink"/>
              </w:rPr>
              <w:t>214</w:t>
            </w:r>
          </w:hyperlink>
        </w:p>
        <w:p>
          <w:pPr>
            <w:pStyle w:val="Contents3"/>
            <w:tabs>
              <w:tab w:val="clear" w:pos="8459"/>
              <w:tab w:val="right" w:pos="9026" w:leader="dot"/>
            </w:tabs>
            <w:rPr/>
          </w:pPr>
          <w:hyperlink w:anchor="__RefHeading___Toc5643963_3224264995">
            <w:r>
              <w:rPr>
                <w:webHidden/>
                <w:rStyle w:val="IndexLink"/>
                <w:rtl w:val="true"/>
              </w:rPr>
              <w:t>فصل</w:t>
            </w:r>
            <w:r>
              <w:rPr>
                <w:rStyle w:val="IndexLink"/>
                <w:rtl w:val="true"/>
              </w:rPr>
              <w:t>:</w:t>
            </w:r>
            <w:r>
              <w:rPr>
                <w:rStyle w:val="IndexLink"/>
                <w:rtl w:val="true"/>
              </w:rPr>
              <w:t>فی زکاة الغلات</w:t>
            </w:r>
            <w:r>
              <w:rPr>
                <w:rStyle w:val="IndexLink"/>
                <w:rtl w:val="true"/>
              </w:rPr>
              <w:tab/>
            </w:r>
            <w:r>
              <w:rPr>
                <w:rStyle w:val="IndexLink"/>
              </w:rPr>
              <w:t>219</w:t>
            </w:r>
          </w:hyperlink>
        </w:p>
        <w:p>
          <w:pPr>
            <w:pStyle w:val="Contents3"/>
            <w:tabs>
              <w:tab w:val="clear" w:pos="8459"/>
              <w:tab w:val="right" w:pos="9026" w:leader="dot"/>
            </w:tabs>
            <w:rPr/>
          </w:pPr>
          <w:hyperlink w:anchor="__RefHeading___Toc5643965_3224264995">
            <w:r>
              <w:rPr>
                <w:webHidden/>
                <w:rStyle w:val="IndexLink"/>
                <w:rtl w:val="true"/>
              </w:rPr>
              <w:t>فصل</w:t>
            </w:r>
            <w:r>
              <w:rPr>
                <w:rStyle w:val="IndexLink"/>
                <w:rtl w:val="true"/>
              </w:rPr>
              <w:t>:</w:t>
            </w:r>
            <w:r>
              <w:rPr>
                <w:rStyle w:val="IndexLink"/>
                <w:rtl w:val="true"/>
              </w:rPr>
              <w:t>فی مال التجارة هل فیه زکاة أم لا؟</w:t>
            </w:r>
            <w:r>
              <w:rPr>
                <w:rStyle w:val="IndexLink"/>
                <w:rtl w:val="true"/>
              </w:rPr>
              <w:tab/>
            </w:r>
            <w:r>
              <w:rPr>
                <w:rStyle w:val="IndexLink"/>
              </w:rPr>
              <w:t>225</w:t>
            </w:r>
          </w:hyperlink>
        </w:p>
        <w:p>
          <w:pPr>
            <w:pStyle w:val="Contents3"/>
            <w:tabs>
              <w:tab w:val="clear" w:pos="8459"/>
              <w:tab w:val="right" w:pos="9026" w:leader="dot"/>
            </w:tabs>
            <w:rPr/>
          </w:pPr>
          <w:hyperlink w:anchor="__RefHeading___Toc5643967_3224264995">
            <w:r>
              <w:rPr>
                <w:webHidden/>
                <w:rStyle w:val="IndexLink"/>
                <w:rtl w:val="true"/>
              </w:rPr>
              <w:t>فصل</w:t>
            </w:r>
            <w:r>
              <w:rPr>
                <w:rStyle w:val="IndexLink"/>
                <w:rtl w:val="true"/>
              </w:rPr>
              <w:t>:</w:t>
            </w:r>
            <w:r>
              <w:rPr>
                <w:rStyle w:val="IndexLink"/>
                <w:rtl w:val="true"/>
              </w:rPr>
              <w:t>فی وقت وجوب الزکاة و تقدیمها قبل وجوبها أو تأخیرها</w:t>
            </w:r>
            <w:r>
              <w:rPr>
                <w:rStyle w:val="IndexLink"/>
                <w:rtl w:val="true"/>
              </w:rPr>
              <w:tab/>
            </w:r>
            <w:r>
              <w:rPr>
                <w:rStyle w:val="IndexLink"/>
              </w:rPr>
              <w:t>232</w:t>
            </w:r>
          </w:hyperlink>
        </w:p>
        <w:p>
          <w:pPr>
            <w:pStyle w:val="Contents3"/>
            <w:tabs>
              <w:tab w:val="clear" w:pos="8459"/>
              <w:tab w:val="right" w:pos="9026" w:leader="dot"/>
            </w:tabs>
            <w:rPr/>
          </w:pPr>
          <w:hyperlink w:anchor="__RefHeading___Toc5643969_3224264995">
            <w:r>
              <w:rPr>
                <w:webHidden/>
                <w:rStyle w:val="IndexLink"/>
                <w:rtl w:val="true"/>
              </w:rPr>
              <w:t>فصل</w:t>
            </w:r>
            <w:r>
              <w:rPr>
                <w:rStyle w:val="IndexLink"/>
                <w:rtl w:val="true"/>
              </w:rPr>
              <w:t>:</w:t>
            </w:r>
            <w:r>
              <w:rPr>
                <w:rStyle w:val="IndexLink"/>
                <w:rtl w:val="true"/>
              </w:rPr>
              <w:t>فی اعتبار النیة فی الزکاة</w:t>
            </w:r>
            <w:r>
              <w:rPr>
                <w:rStyle w:val="IndexLink"/>
                <w:rtl w:val="true"/>
              </w:rPr>
              <w:tab/>
            </w:r>
            <w:r>
              <w:rPr>
                <w:rStyle w:val="IndexLink"/>
              </w:rPr>
              <w:t>237</w:t>
            </w:r>
          </w:hyperlink>
        </w:p>
        <w:p>
          <w:pPr>
            <w:pStyle w:val="Contents3"/>
            <w:tabs>
              <w:tab w:val="clear" w:pos="8459"/>
              <w:tab w:val="right" w:pos="9026" w:leader="dot"/>
            </w:tabs>
            <w:rPr/>
          </w:pPr>
          <w:hyperlink w:anchor="__RefHeading___Toc5643971_3224264995">
            <w:r>
              <w:rPr>
                <w:webHidden/>
                <w:rStyle w:val="IndexLink"/>
                <w:rtl w:val="true"/>
              </w:rPr>
              <w:t>فصل</w:t>
            </w:r>
            <w:r>
              <w:rPr>
                <w:rStyle w:val="IndexLink"/>
                <w:rtl w:val="true"/>
              </w:rPr>
              <w:t>:</w:t>
            </w:r>
            <w:r>
              <w:rPr>
                <w:rStyle w:val="IndexLink"/>
                <w:rtl w:val="true"/>
              </w:rPr>
              <w:t>فی مال الأطفال و المجانین</w:t>
            </w:r>
            <w:r>
              <w:rPr>
                <w:rStyle w:val="IndexLink"/>
                <w:rtl w:val="true"/>
              </w:rPr>
              <w:tab/>
            </w:r>
            <w:r>
              <w:rPr>
                <w:rStyle w:val="IndexLink"/>
              </w:rPr>
              <w:t>239</w:t>
            </w:r>
          </w:hyperlink>
        </w:p>
        <w:p>
          <w:pPr>
            <w:pStyle w:val="Contents3"/>
            <w:tabs>
              <w:tab w:val="clear" w:pos="8459"/>
              <w:tab w:val="right" w:pos="9026" w:leader="dot"/>
            </w:tabs>
            <w:rPr/>
          </w:pPr>
          <w:hyperlink w:anchor="__RefHeading___Toc5643973_3224264995">
            <w:r>
              <w:rPr>
                <w:webHidden/>
                <w:rStyle w:val="IndexLink"/>
                <w:rtl w:val="true"/>
              </w:rPr>
              <w:t>فصل</w:t>
            </w:r>
            <w:r>
              <w:rPr>
                <w:rStyle w:val="IndexLink"/>
                <w:rtl w:val="true"/>
              </w:rPr>
              <w:t>:</w:t>
            </w:r>
            <w:r>
              <w:rPr>
                <w:rStyle w:val="IndexLink"/>
                <w:rtl w:val="true"/>
              </w:rPr>
              <w:t>فی حکم أراضی الزکاة و غیرها</w:t>
            </w:r>
            <w:r>
              <w:rPr>
                <w:rStyle w:val="IndexLink"/>
                <w:rtl w:val="true"/>
              </w:rPr>
              <w:tab/>
            </w:r>
            <w:r>
              <w:rPr>
                <w:rStyle w:val="IndexLink"/>
              </w:rPr>
              <w:t>239</w:t>
            </w:r>
          </w:hyperlink>
        </w:p>
        <w:p>
          <w:pPr>
            <w:pStyle w:val="Contents3"/>
            <w:tabs>
              <w:tab w:val="clear" w:pos="8459"/>
              <w:tab w:val="right" w:pos="9026" w:leader="dot"/>
            </w:tabs>
            <w:rPr/>
          </w:pPr>
          <w:hyperlink w:anchor="__RefHeading___Toc5643975_3224264995">
            <w:r>
              <w:rPr>
                <w:webHidden/>
                <w:rStyle w:val="IndexLink"/>
                <w:rtl w:val="true"/>
              </w:rPr>
              <w:t>فصل</w:t>
            </w:r>
            <w:r>
              <w:rPr>
                <w:rStyle w:val="IndexLink"/>
                <w:rtl w:val="true"/>
              </w:rPr>
              <w:t>:</w:t>
            </w:r>
            <w:r>
              <w:rPr>
                <w:rStyle w:val="IndexLink"/>
                <w:rtl w:val="true"/>
              </w:rPr>
              <w:t>فی ذکر ما یجب فیه الخمس</w:t>
            </w:r>
            <w:r>
              <w:rPr>
                <w:rStyle w:val="IndexLink"/>
                <w:rtl w:val="true"/>
              </w:rPr>
              <w:tab/>
            </w:r>
            <w:r>
              <w:rPr>
                <w:rStyle w:val="IndexLink"/>
              </w:rPr>
              <w:t>241</w:t>
            </w:r>
          </w:hyperlink>
        </w:p>
        <w:p>
          <w:pPr>
            <w:pStyle w:val="Contents2"/>
            <w:tabs>
              <w:tab w:val="clear" w:pos="8743"/>
              <w:tab w:val="right" w:pos="9026" w:leader="dot"/>
            </w:tabs>
            <w:rPr/>
          </w:pPr>
          <w:hyperlink w:anchor="__RefHeading___Toc5643977_3224264995">
            <w:r>
              <w:rPr>
                <w:webHidden/>
                <w:rStyle w:val="IndexLink"/>
                <w:rtl w:val="true"/>
              </w:rPr>
              <w:t>کتاب الفطرة</w:t>
            </w:r>
            <w:r>
              <w:rPr>
                <w:rStyle w:val="IndexLink"/>
                <w:rtl w:val="true"/>
              </w:rPr>
              <w:tab/>
            </w:r>
            <w:r>
              <w:rPr>
                <w:rStyle w:val="IndexLink"/>
              </w:rPr>
              <w:t>244</w:t>
            </w:r>
          </w:hyperlink>
        </w:p>
        <w:p>
          <w:pPr>
            <w:pStyle w:val="Contents2"/>
            <w:tabs>
              <w:tab w:val="clear" w:pos="8743"/>
              <w:tab w:val="right" w:pos="9026" w:leader="dot"/>
            </w:tabs>
            <w:rPr/>
          </w:pPr>
          <w:hyperlink w:anchor="__RefHeading___Toc5643979_3224264995">
            <w:r>
              <w:rPr>
                <w:webHidden/>
                <w:rStyle w:val="IndexLink"/>
                <w:rtl w:val="true"/>
              </w:rPr>
              <w:t>کتاب قسمة الزکاة و الأخماس و الأنفال</w:t>
            </w:r>
            <w:r>
              <w:rPr>
                <w:rStyle w:val="IndexLink"/>
                <w:rtl w:val="true"/>
              </w:rPr>
              <w:tab/>
            </w:r>
            <w:r>
              <w:rPr>
                <w:rStyle w:val="IndexLink"/>
              </w:rPr>
              <w:t>249</w:t>
            </w:r>
          </w:hyperlink>
        </w:p>
        <w:p>
          <w:pPr>
            <w:pStyle w:val="Contents3"/>
            <w:tabs>
              <w:tab w:val="clear" w:pos="8459"/>
              <w:tab w:val="right" w:pos="9026" w:leader="dot"/>
            </w:tabs>
            <w:rPr/>
          </w:pPr>
          <w:hyperlink w:anchor="__RefHeading___Toc5643981_3224264995">
            <w:r>
              <w:rPr>
                <w:webHidden/>
                <w:rStyle w:val="IndexLink"/>
                <w:rtl w:val="true"/>
              </w:rPr>
              <w:t>المستحق للزکاة</w:t>
            </w:r>
            <w:r>
              <w:rPr>
                <w:rStyle w:val="IndexLink"/>
                <w:rtl w:val="true"/>
              </w:rPr>
              <w:tab/>
            </w:r>
            <w:r>
              <w:rPr>
                <w:rStyle w:val="IndexLink"/>
              </w:rPr>
              <w:t>249</w:t>
            </w:r>
          </w:hyperlink>
        </w:p>
        <w:p>
          <w:pPr>
            <w:pStyle w:val="Contents3"/>
            <w:tabs>
              <w:tab w:val="clear" w:pos="8459"/>
              <w:tab w:val="right" w:pos="9026" w:leader="dot"/>
            </w:tabs>
            <w:rPr/>
          </w:pPr>
          <w:hyperlink w:anchor="__RefHeading___Toc5643983_3224264995">
            <w:r>
              <w:rPr>
                <w:webHidden/>
                <w:rStyle w:val="IndexLink"/>
                <w:rtl w:val="true"/>
              </w:rPr>
              <w:t>الفصل الثانی</w:t>
            </w:r>
            <w:r>
              <w:rPr>
                <w:rStyle w:val="IndexLink"/>
                <w:rtl w:val="true"/>
              </w:rPr>
              <w:t>:</w:t>
            </w:r>
            <w:r>
              <w:rPr>
                <w:rStyle w:val="IndexLink"/>
                <w:rtl w:val="true"/>
              </w:rPr>
              <w:t>فی أحکامهم</w:t>
            </w:r>
            <w:r>
              <w:rPr>
                <w:rStyle w:val="IndexLink"/>
                <w:rtl w:val="true"/>
              </w:rPr>
              <w:tab/>
            </w:r>
            <w:r>
              <w:rPr>
                <w:rStyle w:val="IndexLink"/>
              </w:rPr>
              <w:t>259</w:t>
            </w:r>
          </w:hyperlink>
        </w:p>
        <w:p>
          <w:pPr>
            <w:pStyle w:val="Contents3"/>
            <w:tabs>
              <w:tab w:val="clear" w:pos="8459"/>
              <w:tab w:val="right" w:pos="9026" w:leader="dot"/>
            </w:tabs>
            <w:rPr/>
          </w:pPr>
          <w:hyperlink w:anchor="__RefHeading___Toc5643985_3224264995">
            <w:r>
              <w:rPr>
                <w:webHidden/>
                <w:rStyle w:val="IndexLink"/>
                <w:rtl w:val="true"/>
              </w:rPr>
              <w:t>الفصل الثالث</w:t>
            </w:r>
            <w:r>
              <w:rPr>
                <w:rStyle w:val="IndexLink"/>
                <w:rtl w:val="true"/>
              </w:rPr>
              <w:t>:</w:t>
            </w:r>
            <w:r>
              <w:rPr>
                <w:rStyle w:val="IndexLink"/>
                <w:rtl w:val="true"/>
              </w:rPr>
              <w:t>فی بیان من یأخذ الصدقة مع الغنی و الفقر،و من لا یأخذها إلا مع الفقر</w:t>
            </w:r>
            <w:r>
              <w:rPr>
                <w:rStyle w:val="IndexLink"/>
                <w:rtl w:val="true"/>
              </w:rPr>
              <w:tab/>
            </w:r>
            <w:r>
              <w:rPr>
                <w:rStyle w:val="IndexLink"/>
              </w:rPr>
              <w:t>260</w:t>
            </w:r>
          </w:hyperlink>
        </w:p>
        <w:p>
          <w:pPr>
            <w:pStyle w:val="Contents3"/>
            <w:tabs>
              <w:tab w:val="clear" w:pos="8459"/>
              <w:tab w:val="right" w:pos="9026" w:leader="dot"/>
            </w:tabs>
            <w:rPr/>
          </w:pPr>
          <w:hyperlink w:anchor="__RefHeading___Toc5643987_3224264995">
            <w:r>
              <w:rPr>
                <w:webHidden/>
                <w:rStyle w:val="IndexLink"/>
                <w:rtl w:val="true"/>
              </w:rPr>
              <w:t>فصل</w:t>
            </w:r>
            <w:r>
              <w:rPr>
                <w:rStyle w:val="IndexLink"/>
                <w:rtl w:val="true"/>
              </w:rPr>
              <w:t>:</w:t>
            </w:r>
            <w:r>
              <w:rPr>
                <w:rStyle w:val="IndexLink"/>
                <w:rtl w:val="true"/>
              </w:rPr>
              <w:t>فی ذکر قسمة الأخماس</w:t>
            </w:r>
            <w:r>
              <w:rPr>
                <w:rStyle w:val="IndexLink"/>
                <w:rtl w:val="true"/>
              </w:rPr>
              <w:tab/>
            </w:r>
            <w:r>
              <w:rPr>
                <w:rStyle w:val="IndexLink"/>
              </w:rPr>
              <w:t>267</w:t>
            </w:r>
          </w:hyperlink>
        </w:p>
        <w:p>
          <w:pPr>
            <w:pStyle w:val="Contents3"/>
            <w:tabs>
              <w:tab w:val="clear" w:pos="8459"/>
              <w:tab w:val="right" w:pos="9026" w:leader="dot"/>
            </w:tabs>
            <w:rPr/>
          </w:pPr>
          <w:hyperlink w:anchor="__RefHeading___Toc5643989_3224264995">
            <w:r>
              <w:rPr>
                <w:webHidden/>
                <w:rStyle w:val="IndexLink"/>
                <w:rtl w:val="true"/>
              </w:rPr>
              <w:t>فصل</w:t>
            </w:r>
            <w:r>
              <w:rPr>
                <w:rStyle w:val="IndexLink"/>
                <w:rtl w:val="true"/>
              </w:rPr>
              <w:t>:</w:t>
            </w:r>
            <w:r>
              <w:rPr>
                <w:rStyle w:val="IndexLink"/>
                <w:rtl w:val="true"/>
              </w:rPr>
              <w:t>فی ذکر الأنفال و من یستحقها</w:t>
            </w:r>
            <w:r>
              <w:rPr>
                <w:rStyle w:val="IndexLink"/>
                <w:rtl w:val="true"/>
              </w:rPr>
              <w:tab/>
            </w:r>
            <w:r>
              <w:rPr>
                <w:rStyle w:val="IndexLink"/>
              </w:rPr>
              <w:t>268</w:t>
            </w:r>
          </w:hyperlink>
        </w:p>
        <w:p>
          <w:pPr>
            <w:pStyle w:val="Contents2"/>
            <w:tabs>
              <w:tab w:val="clear" w:pos="8743"/>
              <w:tab w:val="right" w:pos="9026" w:leader="dot"/>
            </w:tabs>
            <w:rPr/>
          </w:pPr>
          <w:hyperlink w:anchor="__RefHeading___Toc5643991_3224264995">
            <w:r>
              <w:rPr>
                <w:webHidden/>
                <w:rStyle w:val="IndexLink"/>
                <w:rtl w:val="true"/>
              </w:rPr>
              <w:t>کتاب الصوم</w:t>
            </w:r>
            <w:r>
              <w:rPr>
                <w:rStyle w:val="IndexLink"/>
                <w:rtl w:val="true"/>
              </w:rPr>
              <w:tab/>
            </w:r>
            <w:r>
              <w:rPr>
                <w:rStyle w:val="IndexLink"/>
              </w:rPr>
              <w:t>270</w:t>
            </w:r>
          </w:hyperlink>
        </w:p>
        <w:p>
          <w:pPr>
            <w:pStyle w:val="Contents3"/>
            <w:tabs>
              <w:tab w:val="clear" w:pos="8459"/>
              <w:tab w:val="right" w:pos="9026" w:leader="dot"/>
            </w:tabs>
            <w:rPr/>
          </w:pPr>
          <w:hyperlink w:anchor="__RefHeading___Toc5643993_3224264995">
            <w:r>
              <w:rPr>
                <w:webHidden/>
                <w:rStyle w:val="IndexLink"/>
                <w:rtl w:val="true"/>
              </w:rPr>
              <w:t>فصل</w:t>
            </w:r>
            <w:r>
              <w:rPr>
                <w:rStyle w:val="IndexLink"/>
                <w:rtl w:val="true"/>
              </w:rPr>
              <w:t>:</w:t>
            </w:r>
            <w:r>
              <w:rPr>
                <w:rStyle w:val="IndexLink"/>
                <w:rtl w:val="true"/>
              </w:rPr>
              <w:t>فی ذکر حقیقة الصوم و شرائط وجوبه</w:t>
            </w:r>
            <w:r>
              <w:rPr>
                <w:rStyle w:val="IndexLink"/>
                <w:rtl w:val="true"/>
              </w:rPr>
              <w:tab/>
            </w:r>
            <w:r>
              <w:rPr>
                <w:rStyle w:val="IndexLink"/>
              </w:rPr>
              <w:t>270</w:t>
            </w:r>
          </w:hyperlink>
        </w:p>
        <w:p>
          <w:pPr>
            <w:pStyle w:val="Contents3"/>
            <w:tabs>
              <w:tab w:val="clear" w:pos="8459"/>
              <w:tab w:val="right" w:pos="9026" w:leader="dot"/>
            </w:tabs>
            <w:rPr/>
          </w:pPr>
          <w:hyperlink w:anchor="__RefHeading___Toc5643995_3224264995">
            <w:r>
              <w:rPr>
                <w:webHidden/>
                <w:rStyle w:val="IndexLink"/>
                <w:rtl w:val="true"/>
              </w:rPr>
              <w:t>فصل</w:t>
            </w:r>
            <w:r>
              <w:rPr>
                <w:rStyle w:val="IndexLink"/>
                <w:rtl w:val="true"/>
              </w:rPr>
              <w:t>:</w:t>
            </w:r>
            <w:r>
              <w:rPr>
                <w:rStyle w:val="IndexLink"/>
                <w:rtl w:val="true"/>
              </w:rPr>
              <w:t>فی ذکر علامة شهر رمضان و وقت الصوم و الإفطار</w:t>
            </w:r>
            <w:r>
              <w:rPr>
                <w:rStyle w:val="IndexLink"/>
                <w:rtl w:val="true"/>
              </w:rPr>
              <w:tab/>
            </w:r>
            <w:r>
              <w:rPr>
                <w:rStyle w:val="IndexLink"/>
              </w:rPr>
              <w:t>272</w:t>
            </w:r>
          </w:hyperlink>
        </w:p>
        <w:p>
          <w:pPr>
            <w:pStyle w:val="Contents3"/>
            <w:tabs>
              <w:tab w:val="clear" w:pos="8459"/>
              <w:tab w:val="right" w:pos="9026" w:leader="dot"/>
            </w:tabs>
            <w:rPr/>
          </w:pPr>
          <w:hyperlink w:anchor="__RefHeading___Toc5643997_3224264995">
            <w:r>
              <w:rPr>
                <w:webHidden/>
                <w:rStyle w:val="IndexLink"/>
                <w:rtl w:val="true"/>
              </w:rPr>
              <w:t>فصل</w:t>
            </w:r>
            <w:r>
              <w:rPr>
                <w:rStyle w:val="IndexLink"/>
                <w:rtl w:val="true"/>
              </w:rPr>
              <w:t>:</w:t>
            </w:r>
            <w:r>
              <w:rPr>
                <w:rStyle w:val="IndexLink"/>
                <w:rtl w:val="true"/>
              </w:rPr>
              <w:t>فی ذکر ما یمسک عنه الصائم</w:t>
            </w:r>
            <w:r>
              <w:rPr>
                <w:rStyle w:val="IndexLink"/>
                <w:rtl w:val="true"/>
              </w:rPr>
              <w:tab/>
            </w:r>
            <w:r>
              <w:rPr>
                <w:rStyle w:val="IndexLink"/>
              </w:rPr>
              <w:t>274</w:t>
            </w:r>
          </w:hyperlink>
        </w:p>
        <w:p>
          <w:pPr>
            <w:pStyle w:val="Contents3"/>
            <w:tabs>
              <w:tab w:val="clear" w:pos="8459"/>
              <w:tab w:val="right" w:pos="9026" w:leader="dot"/>
            </w:tabs>
            <w:rPr/>
          </w:pPr>
          <w:hyperlink w:anchor="__RefHeading___Toc5643999_3224264995">
            <w:r>
              <w:rPr>
                <w:webHidden/>
                <w:rStyle w:val="IndexLink"/>
                <w:rtl w:val="true"/>
              </w:rPr>
              <w:t>فصل</w:t>
            </w:r>
            <w:r>
              <w:rPr>
                <w:rStyle w:val="IndexLink"/>
                <w:rtl w:val="true"/>
              </w:rPr>
              <w:t>:</w:t>
            </w:r>
            <w:r>
              <w:rPr>
                <w:rStyle w:val="IndexLink"/>
                <w:rtl w:val="true"/>
              </w:rPr>
              <w:t>فی ذکر النیة و بیان أحکامها فی الصوم</w:t>
            </w:r>
            <w:r>
              <w:rPr>
                <w:rStyle w:val="IndexLink"/>
                <w:rtl w:val="true"/>
              </w:rPr>
              <w:tab/>
            </w:r>
            <w:r>
              <w:rPr>
                <w:rStyle w:val="IndexLink"/>
              </w:rPr>
              <w:t>281</w:t>
            </w:r>
          </w:hyperlink>
        </w:p>
        <w:p>
          <w:pPr>
            <w:pStyle w:val="Contents3"/>
            <w:tabs>
              <w:tab w:val="clear" w:pos="8459"/>
              <w:tab w:val="right" w:pos="9026" w:leader="dot"/>
            </w:tabs>
            <w:rPr/>
          </w:pPr>
          <w:hyperlink w:anchor="__RefHeading___Toc5644001_3224264995">
            <w:r>
              <w:rPr>
                <w:webHidden/>
                <w:rStyle w:val="IndexLink"/>
                <w:rtl w:val="true"/>
              </w:rPr>
              <w:t>فصل</w:t>
            </w:r>
            <w:r>
              <w:rPr>
                <w:rStyle w:val="IndexLink"/>
                <w:rtl w:val="true"/>
              </w:rPr>
              <w:t>:</w:t>
            </w:r>
            <w:r>
              <w:rPr>
                <w:rStyle w:val="IndexLink"/>
                <w:rtl w:val="true"/>
              </w:rPr>
              <w:t>فی ذکر أقسام الصوم</w:t>
            </w:r>
            <w:r>
              <w:rPr>
                <w:rStyle w:val="IndexLink"/>
                <w:rtl w:val="true"/>
              </w:rPr>
              <w:tab/>
            </w:r>
            <w:r>
              <w:rPr>
                <w:rStyle w:val="IndexLink"/>
              </w:rPr>
              <w:t>284</w:t>
            </w:r>
          </w:hyperlink>
        </w:p>
        <w:p>
          <w:pPr>
            <w:pStyle w:val="Contents3"/>
            <w:tabs>
              <w:tab w:val="clear" w:pos="8459"/>
              <w:tab w:val="right" w:pos="9026" w:leader="dot"/>
            </w:tabs>
            <w:rPr/>
          </w:pPr>
          <w:hyperlink w:anchor="__RefHeading___Toc5644003_3224264995">
            <w:r>
              <w:rPr>
                <w:webHidden/>
                <w:rStyle w:val="IndexLink"/>
                <w:rtl w:val="true"/>
              </w:rPr>
              <w:t>فصل</w:t>
            </w:r>
            <w:r>
              <w:rPr>
                <w:rStyle w:val="IndexLink"/>
                <w:rtl w:val="true"/>
              </w:rPr>
              <w:t>:</w:t>
            </w:r>
            <w:r>
              <w:rPr>
                <w:rStyle w:val="IndexLink"/>
                <w:rtl w:val="true"/>
              </w:rPr>
              <w:t>فی حکم المریض و المسافر و المغمی علیه و المجنون و غیرهم من أصحاب الأعذار</w:t>
            </w:r>
            <w:r>
              <w:rPr>
                <w:rStyle w:val="IndexLink"/>
                <w:rtl w:val="true"/>
              </w:rPr>
              <w:tab/>
            </w:r>
            <w:r>
              <w:rPr>
                <w:rStyle w:val="IndexLink"/>
              </w:rPr>
              <w:t>288</w:t>
            </w:r>
          </w:hyperlink>
        </w:p>
        <w:p>
          <w:pPr>
            <w:pStyle w:val="Contents3"/>
            <w:tabs>
              <w:tab w:val="clear" w:pos="8459"/>
              <w:tab w:val="right" w:pos="9026" w:leader="dot"/>
            </w:tabs>
            <w:rPr/>
          </w:pPr>
          <w:hyperlink w:anchor="__RefHeading___Toc5644005_3224264995">
            <w:r>
              <w:rPr>
                <w:webHidden/>
                <w:rStyle w:val="IndexLink"/>
                <w:rtl w:val="true"/>
              </w:rPr>
              <w:t>فصل</w:t>
            </w:r>
            <w:r>
              <w:rPr>
                <w:rStyle w:val="IndexLink"/>
                <w:rtl w:val="true"/>
              </w:rPr>
              <w:t>:</w:t>
            </w:r>
            <w:r>
              <w:rPr>
                <w:rStyle w:val="IndexLink"/>
                <w:rtl w:val="true"/>
              </w:rPr>
              <w:t>فی حکم قضاء ما فات من الصوم</w:t>
            </w:r>
            <w:r>
              <w:rPr>
                <w:rStyle w:val="IndexLink"/>
                <w:rtl w:val="true"/>
              </w:rPr>
              <w:tab/>
            </w:r>
            <w:r>
              <w:rPr>
                <w:rStyle w:val="IndexLink"/>
              </w:rPr>
              <w:t>291</w:t>
            </w:r>
          </w:hyperlink>
        </w:p>
        <w:p>
          <w:pPr>
            <w:pStyle w:val="Contents2"/>
            <w:tabs>
              <w:tab w:val="clear" w:pos="8743"/>
              <w:tab w:val="right" w:pos="9026" w:leader="dot"/>
            </w:tabs>
            <w:rPr/>
          </w:pPr>
          <w:hyperlink w:anchor="__RefHeading___Toc5644007_3224264995">
            <w:r>
              <w:rPr>
                <w:webHidden/>
                <w:rStyle w:val="IndexLink"/>
                <w:rtl w:val="true"/>
              </w:rPr>
              <w:t>کتاب الاعتکاف</w:t>
            </w:r>
            <w:r>
              <w:rPr>
                <w:rStyle w:val="IndexLink"/>
                <w:rtl w:val="true"/>
              </w:rPr>
              <w:tab/>
            </w:r>
            <w:r>
              <w:rPr>
                <w:rStyle w:val="IndexLink"/>
              </w:rPr>
              <w:t>294</w:t>
            </w:r>
          </w:hyperlink>
        </w:p>
        <w:p>
          <w:pPr>
            <w:pStyle w:val="Contents3"/>
            <w:tabs>
              <w:tab w:val="clear" w:pos="8459"/>
              <w:tab w:val="right" w:pos="9026" w:leader="dot"/>
            </w:tabs>
            <w:rPr/>
          </w:pPr>
          <w:hyperlink w:anchor="__RefHeading___Toc5644009_3224264995">
            <w:r>
              <w:rPr>
                <w:webHidden/>
                <w:rStyle w:val="IndexLink"/>
                <w:rtl w:val="true"/>
              </w:rPr>
              <w:t>فصل</w:t>
            </w:r>
            <w:r>
              <w:rPr>
                <w:rStyle w:val="IndexLink"/>
                <w:rtl w:val="true"/>
              </w:rPr>
              <w:t>:</w:t>
            </w:r>
            <w:r>
              <w:rPr>
                <w:rStyle w:val="IndexLink"/>
                <w:rtl w:val="true"/>
              </w:rPr>
              <w:t>فی حقیقة الاعتکاف و شروطه</w:t>
            </w:r>
            <w:r>
              <w:rPr>
                <w:rStyle w:val="IndexLink"/>
                <w:rtl w:val="true"/>
              </w:rPr>
              <w:tab/>
            </w:r>
            <w:r>
              <w:rPr>
                <w:rStyle w:val="IndexLink"/>
              </w:rPr>
              <w:t>294</w:t>
            </w:r>
          </w:hyperlink>
        </w:p>
        <w:p>
          <w:pPr>
            <w:pStyle w:val="Contents3"/>
            <w:tabs>
              <w:tab w:val="clear" w:pos="8459"/>
              <w:tab w:val="right" w:pos="9026" w:leader="dot"/>
            </w:tabs>
            <w:rPr/>
          </w:pPr>
          <w:hyperlink w:anchor="__RefHeading___Toc5644011_3224264995">
            <w:r>
              <w:rPr>
                <w:webHidden/>
                <w:rStyle w:val="IndexLink"/>
                <w:rtl w:val="true"/>
              </w:rPr>
              <w:t>فصل</w:t>
            </w:r>
            <w:r>
              <w:rPr>
                <w:rStyle w:val="IndexLink"/>
                <w:rtl w:val="true"/>
              </w:rPr>
              <w:t>:</w:t>
            </w:r>
            <w:r>
              <w:rPr>
                <w:rStyle w:val="IndexLink"/>
                <w:rtl w:val="true"/>
              </w:rPr>
              <w:t>فی أقسام الاعتکاف</w:t>
            </w:r>
            <w:r>
              <w:rPr>
                <w:rStyle w:val="IndexLink"/>
                <w:rtl w:val="true"/>
              </w:rPr>
              <w:tab/>
            </w:r>
            <w:r>
              <w:rPr>
                <w:rStyle w:val="IndexLink"/>
              </w:rPr>
              <w:t>294</w:t>
            </w:r>
          </w:hyperlink>
        </w:p>
        <w:p>
          <w:pPr>
            <w:pStyle w:val="Contents3"/>
            <w:tabs>
              <w:tab w:val="clear" w:pos="8459"/>
              <w:tab w:val="right" w:pos="9026" w:leader="dot"/>
            </w:tabs>
            <w:rPr/>
          </w:pPr>
          <w:hyperlink w:anchor="__RefHeading___Toc5644013_3224264995">
            <w:r>
              <w:rPr>
                <w:webHidden/>
                <w:rStyle w:val="IndexLink"/>
                <w:rtl w:val="true"/>
              </w:rPr>
              <w:t>فصل</w:t>
            </w:r>
            <w:r>
              <w:rPr>
                <w:rStyle w:val="IndexLink"/>
                <w:rtl w:val="true"/>
              </w:rPr>
              <w:t>:</w:t>
            </w:r>
            <w:r>
              <w:rPr>
                <w:rStyle w:val="IndexLink"/>
                <w:rtl w:val="true"/>
              </w:rPr>
              <w:t>فیما یمنع الاعتکاف منه و ما لا یمنع</w:t>
            </w:r>
            <w:r>
              <w:rPr>
                <w:rStyle w:val="IndexLink"/>
                <w:rtl w:val="true"/>
              </w:rPr>
              <w:tab/>
            </w:r>
            <w:r>
              <w:rPr>
                <w:rStyle w:val="IndexLink"/>
              </w:rPr>
              <w:t>297</w:t>
            </w:r>
          </w:hyperlink>
        </w:p>
        <w:p>
          <w:pPr>
            <w:pStyle w:val="Contents3"/>
            <w:tabs>
              <w:tab w:val="clear" w:pos="8459"/>
              <w:tab w:val="right" w:pos="9026" w:leader="dot"/>
            </w:tabs>
            <w:rPr/>
          </w:pPr>
          <w:hyperlink w:anchor="__RefHeading___Toc5644015_3224264995">
            <w:r>
              <w:rPr>
                <w:webHidden/>
                <w:rStyle w:val="IndexLink"/>
                <w:rtl w:val="true"/>
              </w:rPr>
              <w:t>فصل</w:t>
            </w:r>
            <w:r>
              <w:rPr>
                <w:rStyle w:val="IndexLink"/>
                <w:rtl w:val="true"/>
              </w:rPr>
              <w:t>:</w:t>
            </w:r>
            <w:r>
              <w:rPr>
                <w:rStyle w:val="IndexLink"/>
                <w:rtl w:val="true"/>
              </w:rPr>
              <w:t>فیما یفسد الاعتکاف و ما یلزمه من الکفارة</w:t>
            </w:r>
            <w:r>
              <w:rPr>
                <w:rStyle w:val="IndexLink"/>
                <w:rtl w:val="true"/>
              </w:rPr>
              <w:tab/>
            </w:r>
            <w:r>
              <w:rPr>
                <w:rStyle w:val="IndexLink"/>
              </w:rPr>
              <w:t>299</w:t>
            </w:r>
          </w:hyperlink>
        </w:p>
        <w:p>
          <w:pPr>
            <w:pStyle w:val="Contents2"/>
            <w:tabs>
              <w:tab w:val="clear" w:pos="8743"/>
              <w:tab w:val="right" w:pos="9026" w:leader="dot"/>
            </w:tabs>
            <w:rPr/>
          </w:pPr>
          <w:hyperlink w:anchor="__RefHeading___Toc5644017_3224264995">
            <w:r>
              <w:rPr>
                <w:webHidden/>
                <w:rStyle w:val="IndexLink"/>
                <w:rtl w:val="true"/>
              </w:rPr>
              <w:t>کتاب الحج</w:t>
            </w:r>
            <w:r>
              <w:rPr>
                <w:rStyle w:val="IndexLink"/>
                <w:rtl w:val="true"/>
              </w:rPr>
              <w:tab/>
            </w:r>
            <w:r>
              <w:rPr>
                <w:rStyle w:val="IndexLink"/>
              </w:rPr>
              <w:t>301</w:t>
            </w:r>
          </w:hyperlink>
        </w:p>
        <w:p>
          <w:pPr>
            <w:pStyle w:val="Contents3"/>
            <w:tabs>
              <w:tab w:val="clear" w:pos="8459"/>
              <w:tab w:val="right" w:pos="9026" w:leader="dot"/>
            </w:tabs>
            <w:rPr/>
          </w:pPr>
          <w:hyperlink w:anchor="__RefHeading___Toc5644019_3224264995">
            <w:r>
              <w:rPr>
                <w:webHidden/>
                <w:rStyle w:val="IndexLink"/>
                <w:rtl w:val="true"/>
              </w:rPr>
              <w:t>فصل</w:t>
            </w:r>
            <w:r>
              <w:rPr>
                <w:rStyle w:val="IndexLink"/>
                <w:rtl w:val="true"/>
              </w:rPr>
              <w:t>:</w:t>
            </w:r>
            <w:r>
              <w:rPr>
                <w:rStyle w:val="IndexLink"/>
                <w:rtl w:val="true"/>
              </w:rPr>
              <w:t>فی حقیقة الحج و العمرة و شرائط وجوبها</w:t>
            </w:r>
            <w:r>
              <w:rPr>
                <w:rStyle w:val="IndexLink"/>
                <w:rtl w:val="true"/>
              </w:rPr>
              <w:tab/>
            </w:r>
            <w:r>
              <w:rPr>
                <w:rStyle w:val="IndexLink"/>
              </w:rPr>
              <w:t>301</w:t>
            </w:r>
          </w:hyperlink>
        </w:p>
        <w:p>
          <w:pPr>
            <w:pStyle w:val="Contents3"/>
            <w:tabs>
              <w:tab w:val="clear" w:pos="8459"/>
              <w:tab w:val="right" w:pos="9026" w:leader="dot"/>
            </w:tabs>
            <w:rPr/>
          </w:pPr>
          <w:hyperlink w:anchor="__RefHeading___Toc5644021_3224264995">
            <w:r>
              <w:rPr>
                <w:webHidden/>
                <w:rStyle w:val="IndexLink"/>
                <w:rtl w:val="true"/>
              </w:rPr>
              <w:t>فصل فی ذکر أنواع الحج و شرائطها</w:t>
            </w:r>
            <w:r>
              <w:rPr>
                <w:rStyle w:val="IndexLink"/>
                <w:rtl w:val="true"/>
              </w:rPr>
              <w:tab/>
            </w:r>
            <w:r>
              <w:rPr>
                <w:rStyle w:val="IndexLink"/>
              </w:rPr>
              <w:t>311</w:t>
            </w:r>
          </w:hyperlink>
        </w:p>
        <w:p>
          <w:pPr>
            <w:pStyle w:val="Contents3"/>
            <w:tabs>
              <w:tab w:val="clear" w:pos="8459"/>
              <w:tab w:val="right" w:pos="9026" w:leader="dot"/>
            </w:tabs>
            <w:rPr/>
          </w:pPr>
          <w:hyperlink w:anchor="__RefHeading___Toc5644023_3224264995">
            <w:r>
              <w:rPr>
                <w:webHidden/>
                <w:rStyle w:val="IndexLink"/>
                <w:rtl w:val="true"/>
              </w:rPr>
              <w:t>فصل</w:t>
            </w:r>
            <w:r>
              <w:rPr>
                <w:rStyle w:val="IndexLink"/>
                <w:rtl w:val="true"/>
              </w:rPr>
              <w:t>:</w:t>
            </w:r>
            <w:r>
              <w:rPr>
                <w:rStyle w:val="IndexLink"/>
                <w:rtl w:val="true"/>
              </w:rPr>
              <w:t>فی ذکر المواقیت و أحکامها</w:t>
            </w:r>
            <w:r>
              <w:rPr>
                <w:rStyle w:val="IndexLink"/>
                <w:rtl w:val="true"/>
              </w:rPr>
              <w:tab/>
            </w:r>
            <w:r>
              <w:rPr>
                <w:rStyle w:val="IndexLink"/>
              </w:rPr>
              <w:t>316</w:t>
            </w:r>
          </w:hyperlink>
        </w:p>
        <w:p>
          <w:pPr>
            <w:pStyle w:val="Contents3"/>
            <w:tabs>
              <w:tab w:val="clear" w:pos="8459"/>
              <w:tab w:val="right" w:pos="9026" w:leader="dot"/>
            </w:tabs>
            <w:rPr/>
          </w:pPr>
          <w:hyperlink w:anchor="__RefHeading___Toc5644025_3224264995">
            <w:r>
              <w:rPr>
                <w:webHidden/>
                <w:rStyle w:val="IndexLink"/>
                <w:rtl w:val="true"/>
              </w:rPr>
              <w:t>فصل</w:t>
            </w:r>
            <w:r>
              <w:rPr>
                <w:rStyle w:val="IndexLink"/>
                <w:rtl w:val="true"/>
              </w:rPr>
              <w:t>:</w:t>
            </w:r>
            <w:r>
              <w:rPr>
                <w:rStyle w:val="IndexLink"/>
                <w:rtl w:val="true"/>
              </w:rPr>
              <w:t>فی ذکر کیفیة الإحرام</w:t>
            </w:r>
            <w:r>
              <w:rPr>
                <w:rStyle w:val="IndexLink"/>
                <w:rtl w:val="true"/>
              </w:rPr>
              <w:tab/>
            </w:r>
            <w:r>
              <w:rPr>
                <w:rStyle w:val="IndexLink"/>
              </w:rPr>
              <w:t>319</w:t>
            </w:r>
          </w:hyperlink>
        </w:p>
        <w:p>
          <w:pPr>
            <w:pStyle w:val="Contents3"/>
            <w:tabs>
              <w:tab w:val="clear" w:pos="8459"/>
              <w:tab w:val="right" w:pos="9026" w:leader="dot"/>
            </w:tabs>
            <w:rPr/>
          </w:pPr>
          <w:hyperlink w:anchor="__RefHeading___Toc5644027_3224264995">
            <w:r>
              <w:rPr>
                <w:webHidden/>
                <w:rStyle w:val="IndexLink"/>
                <w:rtl w:val="true"/>
              </w:rPr>
              <w:t>فصل</w:t>
            </w:r>
            <w:r>
              <w:rPr>
                <w:rStyle w:val="IndexLink"/>
                <w:rtl w:val="true"/>
              </w:rPr>
              <w:t>:</w:t>
            </w:r>
            <w:r>
              <w:rPr>
                <w:rStyle w:val="IndexLink"/>
                <w:rtl w:val="true"/>
              </w:rPr>
              <w:t>فیما یجب علی المحرم اجتنابه</w:t>
            </w:r>
            <w:r>
              <w:rPr>
                <w:rStyle w:val="IndexLink"/>
                <w:rtl w:val="true"/>
              </w:rPr>
              <w:tab/>
            </w:r>
            <w:r>
              <w:rPr>
                <w:rStyle w:val="IndexLink"/>
              </w:rPr>
              <w:t>322</w:t>
            </w:r>
          </w:hyperlink>
        </w:p>
        <w:p>
          <w:pPr>
            <w:pStyle w:val="Contents3"/>
            <w:tabs>
              <w:tab w:val="clear" w:pos="8459"/>
              <w:tab w:val="right" w:pos="9026" w:leader="dot"/>
            </w:tabs>
            <w:rPr/>
          </w:pPr>
          <w:hyperlink w:anchor="__RefHeading___Toc5644029_3224264995">
            <w:r>
              <w:rPr>
                <w:webHidden/>
                <w:rStyle w:val="IndexLink"/>
                <w:rtl w:val="true"/>
              </w:rPr>
              <w:t>فصل</w:t>
            </w:r>
            <w:r>
              <w:rPr>
                <w:rStyle w:val="IndexLink"/>
                <w:rtl w:val="true"/>
              </w:rPr>
              <w:t>:</w:t>
            </w:r>
            <w:r>
              <w:rPr>
                <w:rStyle w:val="IndexLink"/>
                <w:rtl w:val="true"/>
              </w:rPr>
              <w:t>فی ذکر الاستیجار للحج</w:t>
            </w:r>
            <w:r>
              <w:rPr>
                <w:rStyle w:val="IndexLink"/>
                <w:rtl w:val="true"/>
              </w:rPr>
              <w:tab/>
            </w:r>
            <w:r>
              <w:rPr>
                <w:rStyle w:val="IndexLink"/>
              </w:rPr>
              <w:t>327</w:t>
            </w:r>
          </w:hyperlink>
        </w:p>
        <w:p>
          <w:pPr>
            <w:pStyle w:val="Contents3"/>
            <w:tabs>
              <w:tab w:val="clear" w:pos="8459"/>
              <w:tab w:val="right" w:pos="9026" w:leader="dot"/>
            </w:tabs>
            <w:rPr/>
          </w:pPr>
          <w:hyperlink w:anchor="__RefHeading___Toc5644031_3224264995">
            <w:r>
              <w:rPr>
                <w:webHidden/>
                <w:rStyle w:val="IndexLink"/>
                <w:rtl w:val="true"/>
              </w:rPr>
              <w:t>فصل</w:t>
            </w:r>
            <w:r>
              <w:rPr>
                <w:rStyle w:val="IndexLink"/>
                <w:rtl w:val="true"/>
              </w:rPr>
              <w:t>:</w:t>
            </w:r>
            <w:r>
              <w:rPr>
                <w:rStyle w:val="IndexLink"/>
                <w:rtl w:val="true"/>
              </w:rPr>
              <w:t>فی حکم العبید و المکاتبین و المدبرین فی الحج</w:t>
            </w:r>
            <w:r>
              <w:rPr>
                <w:rStyle w:val="IndexLink"/>
                <w:rtl w:val="true"/>
              </w:rPr>
              <w:tab/>
            </w:r>
            <w:r>
              <w:rPr>
                <w:rStyle w:val="IndexLink"/>
              </w:rPr>
              <w:t>332</w:t>
            </w:r>
          </w:hyperlink>
        </w:p>
        <w:p>
          <w:pPr>
            <w:pStyle w:val="Contents3"/>
            <w:tabs>
              <w:tab w:val="clear" w:pos="8459"/>
              <w:tab w:val="right" w:pos="9026" w:leader="dot"/>
            </w:tabs>
            <w:rPr/>
          </w:pPr>
          <w:hyperlink w:anchor="__RefHeading___Toc5644033_3224264995">
            <w:r>
              <w:rPr>
                <w:webHidden/>
                <w:rStyle w:val="IndexLink"/>
                <w:rtl w:val="true"/>
              </w:rPr>
              <w:t>فصل</w:t>
            </w:r>
            <w:r>
              <w:rPr>
                <w:rStyle w:val="IndexLink"/>
                <w:rtl w:val="true"/>
              </w:rPr>
              <w:t>:</w:t>
            </w:r>
            <w:r>
              <w:rPr>
                <w:rStyle w:val="IndexLink"/>
                <w:rtl w:val="true"/>
              </w:rPr>
              <w:t>فی ذکر حکم الصبیان فی الحج</w:t>
            </w:r>
            <w:r>
              <w:rPr>
                <w:rStyle w:val="IndexLink"/>
                <w:rtl w:val="true"/>
              </w:rPr>
              <w:tab/>
            </w:r>
            <w:r>
              <w:rPr>
                <w:rStyle w:val="IndexLink"/>
              </w:rPr>
              <w:t>333</w:t>
            </w:r>
          </w:hyperlink>
        </w:p>
        <w:p>
          <w:pPr>
            <w:pStyle w:val="Contents3"/>
            <w:tabs>
              <w:tab w:val="clear" w:pos="8459"/>
              <w:tab w:val="right" w:pos="9026" w:leader="dot"/>
            </w:tabs>
            <w:rPr/>
          </w:pPr>
          <w:hyperlink w:anchor="__RefHeading___Toc5644035_3224264995">
            <w:r>
              <w:rPr>
                <w:webHidden/>
                <w:rStyle w:val="IndexLink"/>
                <w:rtl w:val="true"/>
              </w:rPr>
              <w:t>فصل</w:t>
            </w:r>
            <w:r>
              <w:rPr>
                <w:rStyle w:val="IndexLink"/>
                <w:rtl w:val="true"/>
              </w:rPr>
              <w:t>:</w:t>
            </w:r>
            <w:r>
              <w:rPr>
                <w:rStyle w:val="IndexLink"/>
                <w:rtl w:val="true"/>
              </w:rPr>
              <w:t>فی ذکر حکم النساء فی الحج</w:t>
            </w:r>
            <w:r>
              <w:rPr>
                <w:rStyle w:val="IndexLink"/>
                <w:rtl w:val="true"/>
              </w:rPr>
              <w:tab/>
            </w:r>
            <w:r>
              <w:rPr>
                <w:rStyle w:val="IndexLink"/>
              </w:rPr>
              <w:t>335</w:t>
            </w:r>
          </w:hyperlink>
        </w:p>
        <w:p>
          <w:pPr>
            <w:pStyle w:val="Contents3"/>
            <w:tabs>
              <w:tab w:val="clear" w:pos="8459"/>
              <w:tab w:val="right" w:pos="9026" w:leader="dot"/>
            </w:tabs>
            <w:rPr/>
          </w:pPr>
          <w:hyperlink w:anchor="__RefHeading___Toc5644037_3224264995">
            <w:r>
              <w:rPr>
                <w:webHidden/>
                <w:rStyle w:val="IndexLink"/>
                <w:rtl w:val="true"/>
              </w:rPr>
              <w:t>فصل</w:t>
            </w:r>
            <w:r>
              <w:rPr>
                <w:rStyle w:val="IndexLink"/>
                <w:rtl w:val="true"/>
              </w:rPr>
              <w:t>:</w:t>
            </w:r>
            <w:r>
              <w:rPr>
                <w:rStyle w:val="IndexLink"/>
                <w:rtl w:val="true"/>
              </w:rPr>
              <w:t>فی حکم المحصور و المصدود</w:t>
            </w:r>
            <w:r>
              <w:rPr>
                <w:rStyle w:val="IndexLink"/>
                <w:rtl w:val="true"/>
              </w:rPr>
              <w:tab/>
            </w:r>
            <w:r>
              <w:rPr>
                <w:rStyle w:val="IndexLink"/>
              </w:rPr>
              <w:t>337</w:t>
            </w:r>
          </w:hyperlink>
        </w:p>
        <w:p>
          <w:pPr>
            <w:pStyle w:val="Contents3"/>
            <w:tabs>
              <w:tab w:val="clear" w:pos="8459"/>
              <w:tab w:val="right" w:pos="9026" w:leader="dot"/>
            </w:tabs>
            <w:rPr/>
          </w:pPr>
          <w:hyperlink w:anchor="__RefHeading___Toc5644039_3224264995">
            <w:r>
              <w:rPr>
                <w:webHidden/>
                <w:rStyle w:val="IndexLink"/>
                <w:rtl w:val="true"/>
              </w:rPr>
              <w:t>فصل</w:t>
            </w:r>
            <w:r>
              <w:rPr>
                <w:rStyle w:val="IndexLink"/>
                <w:rtl w:val="true"/>
              </w:rPr>
              <w:t>:</w:t>
            </w:r>
            <w:r>
              <w:rPr>
                <w:rStyle w:val="IndexLink"/>
                <w:rtl w:val="true"/>
              </w:rPr>
              <w:t>فی ذکر ما یلزم المحرم من الکفارة بما یفعله من المحظورات عمدا أو ناسیا</w:t>
            </w:r>
            <w:r>
              <w:rPr>
                <w:rStyle w:val="IndexLink"/>
                <w:rtl w:val="true"/>
              </w:rPr>
              <w:tab/>
            </w:r>
            <w:r>
              <w:rPr>
                <w:rStyle w:val="IndexLink"/>
              </w:rPr>
              <w:t>341</w:t>
            </w:r>
          </w:hyperlink>
        </w:p>
        <w:p>
          <w:pPr>
            <w:pStyle w:val="Contents3"/>
            <w:tabs>
              <w:tab w:val="clear" w:pos="8459"/>
              <w:tab w:val="right" w:pos="9026" w:leader="dot"/>
            </w:tabs>
            <w:rPr/>
          </w:pPr>
          <w:hyperlink w:anchor="__RefHeading___Toc5644041_3224264995">
            <w:r>
              <w:rPr>
                <w:webHidden/>
                <w:rStyle w:val="IndexLink"/>
                <w:rtl w:val="true"/>
              </w:rPr>
              <w:t>فصل</w:t>
            </w:r>
            <w:r>
              <w:rPr>
                <w:rStyle w:val="IndexLink"/>
                <w:rtl w:val="true"/>
              </w:rPr>
              <w:t>:</w:t>
            </w:r>
            <w:r>
              <w:rPr>
                <w:rStyle w:val="IndexLink"/>
                <w:rtl w:val="true"/>
              </w:rPr>
              <w:t>فی ذکر دخول مکة و الطواف بالبیت</w:t>
            </w:r>
            <w:r>
              <w:rPr>
                <w:rStyle w:val="IndexLink"/>
                <w:rtl w:val="true"/>
              </w:rPr>
              <w:tab/>
            </w:r>
            <w:r>
              <w:rPr>
                <w:rStyle w:val="IndexLink"/>
              </w:rPr>
              <w:t>360</w:t>
            </w:r>
          </w:hyperlink>
        </w:p>
        <w:p>
          <w:pPr>
            <w:pStyle w:val="Contents3"/>
            <w:tabs>
              <w:tab w:val="clear" w:pos="8459"/>
              <w:tab w:val="right" w:pos="9026" w:leader="dot"/>
            </w:tabs>
            <w:rPr/>
          </w:pPr>
          <w:hyperlink w:anchor="__RefHeading___Toc5644043_3224264995">
            <w:r>
              <w:rPr>
                <w:webHidden/>
                <w:rStyle w:val="IndexLink"/>
                <w:rtl w:val="true"/>
              </w:rPr>
              <w:t>فصل</w:t>
            </w:r>
            <w:r>
              <w:rPr>
                <w:rStyle w:val="IndexLink"/>
                <w:rtl w:val="true"/>
              </w:rPr>
              <w:t>:</w:t>
            </w:r>
            <w:r>
              <w:rPr>
                <w:rStyle w:val="IndexLink"/>
                <w:rtl w:val="true"/>
              </w:rPr>
              <w:t>فی السعی و أحکامه</w:t>
            </w:r>
            <w:r>
              <w:rPr>
                <w:rStyle w:val="IndexLink"/>
                <w:rtl w:val="true"/>
              </w:rPr>
              <w:tab/>
            </w:r>
            <w:r>
              <w:rPr>
                <w:rStyle w:val="IndexLink"/>
              </w:rPr>
              <w:t>366</w:t>
            </w:r>
          </w:hyperlink>
        </w:p>
        <w:p>
          <w:pPr>
            <w:pStyle w:val="Contents3"/>
            <w:tabs>
              <w:tab w:val="clear" w:pos="8459"/>
              <w:tab w:val="right" w:pos="9026" w:leader="dot"/>
            </w:tabs>
            <w:rPr/>
          </w:pPr>
          <w:hyperlink w:anchor="__RefHeading___Toc5644045_3224264995">
            <w:r>
              <w:rPr>
                <w:webHidden/>
                <w:rStyle w:val="IndexLink"/>
                <w:rtl w:val="true"/>
              </w:rPr>
              <w:t>فصل</w:t>
            </w:r>
            <w:r>
              <w:rPr>
                <w:rStyle w:val="IndexLink"/>
                <w:rtl w:val="true"/>
              </w:rPr>
              <w:t>:</w:t>
            </w:r>
            <w:r>
              <w:rPr>
                <w:rStyle w:val="IndexLink"/>
                <w:rtl w:val="true"/>
              </w:rPr>
              <w:t>فی ذکر الإحرام بالحج و نزول منی و عرفات و المشعر</w:t>
            </w:r>
            <w:r>
              <w:rPr>
                <w:rStyle w:val="IndexLink"/>
                <w:rtl w:val="true"/>
              </w:rPr>
              <w:tab/>
            </w:r>
            <w:r>
              <w:rPr>
                <w:rStyle w:val="IndexLink"/>
              </w:rPr>
              <w:t>369</w:t>
            </w:r>
          </w:hyperlink>
        </w:p>
        <w:p>
          <w:pPr>
            <w:pStyle w:val="Contents3"/>
            <w:tabs>
              <w:tab w:val="clear" w:pos="8459"/>
              <w:tab w:val="right" w:pos="9026" w:leader="dot"/>
            </w:tabs>
            <w:rPr/>
          </w:pPr>
          <w:hyperlink w:anchor="__RefHeading___Toc5644047_3224264995">
            <w:r>
              <w:rPr>
                <w:webHidden/>
                <w:rStyle w:val="IndexLink"/>
                <w:rtl w:val="true"/>
              </w:rPr>
              <w:t>فصل</w:t>
            </w:r>
            <w:r>
              <w:rPr>
                <w:rStyle w:val="IndexLink"/>
                <w:rtl w:val="true"/>
              </w:rPr>
              <w:t>:</w:t>
            </w:r>
            <w:r>
              <w:rPr>
                <w:rStyle w:val="IndexLink"/>
                <w:rtl w:val="true"/>
              </w:rPr>
              <w:t>فی ذکر نزول منی بعد الإفاضة من المشعر و قضاء المناسک بها</w:t>
            </w:r>
            <w:r>
              <w:rPr>
                <w:rStyle w:val="IndexLink"/>
                <w:rtl w:val="true"/>
              </w:rPr>
              <w:tab/>
            </w:r>
            <w:r>
              <w:rPr>
                <w:rStyle w:val="IndexLink"/>
              </w:rPr>
              <w:t>373</w:t>
            </w:r>
          </w:hyperlink>
        </w:p>
        <w:p>
          <w:pPr>
            <w:pStyle w:val="Contents3"/>
            <w:tabs>
              <w:tab w:val="clear" w:pos="8459"/>
              <w:tab w:val="right" w:pos="9026" w:leader="dot"/>
            </w:tabs>
            <w:rPr/>
          </w:pPr>
          <w:hyperlink w:anchor="__RefHeading___Toc5644049_3224264995">
            <w:r>
              <w:rPr>
                <w:webHidden/>
                <w:rStyle w:val="IndexLink"/>
                <w:rtl w:val="true"/>
              </w:rPr>
              <w:t>فصل</w:t>
            </w:r>
            <w:r>
              <w:rPr>
                <w:rStyle w:val="IndexLink"/>
                <w:rtl w:val="true"/>
              </w:rPr>
              <w:t>:</w:t>
            </w:r>
            <w:r>
              <w:rPr>
                <w:rStyle w:val="IndexLink"/>
                <w:rtl w:val="true"/>
              </w:rPr>
              <w:t>فی ذکر النفر بمنی و وداع البیت و دخول الکعبة</w:t>
            </w:r>
            <w:r>
              <w:rPr>
                <w:rStyle w:val="IndexLink"/>
                <w:rtl w:val="true"/>
              </w:rPr>
              <w:tab/>
            </w:r>
            <w:r>
              <w:rPr>
                <w:rStyle w:val="IndexLink"/>
              </w:rPr>
              <w:t>385</w:t>
            </w:r>
          </w:hyperlink>
        </w:p>
        <w:p>
          <w:pPr>
            <w:pStyle w:val="Contents3"/>
            <w:tabs>
              <w:tab w:val="clear" w:pos="8459"/>
              <w:tab w:val="right" w:pos="9026" w:leader="dot"/>
            </w:tabs>
            <w:rPr/>
          </w:pPr>
          <w:hyperlink w:anchor="__RefHeading___Toc5644051_3224264995">
            <w:r>
              <w:rPr>
                <w:webHidden/>
                <w:rStyle w:val="IndexLink"/>
                <w:rtl w:val="true"/>
              </w:rPr>
              <w:t>فصل</w:t>
            </w:r>
            <w:r>
              <w:rPr>
                <w:rStyle w:val="IndexLink"/>
                <w:rtl w:val="true"/>
              </w:rPr>
              <w:t>:</w:t>
            </w:r>
            <w:r>
              <w:rPr>
                <w:rStyle w:val="IndexLink"/>
                <w:rtl w:val="true"/>
              </w:rPr>
              <w:t>فی ذکر تفصیل فرائض الحج</w:t>
            </w:r>
            <w:r>
              <w:rPr>
                <w:rStyle w:val="IndexLink"/>
                <w:rtl w:val="true"/>
              </w:rPr>
              <w:tab/>
            </w:r>
            <w:r>
              <w:rPr>
                <w:rStyle w:val="IndexLink"/>
              </w:rPr>
              <w:t>387</w:t>
            </w:r>
          </w:hyperlink>
        </w:p>
        <w:p>
          <w:pPr>
            <w:pStyle w:val="Contents3"/>
            <w:tabs>
              <w:tab w:val="clear" w:pos="8459"/>
              <w:tab w:val="right" w:pos="9026" w:leader="dot"/>
            </w:tabs>
            <w:rPr/>
          </w:pPr>
          <w:hyperlink w:anchor="__RefHeading___Toc5644053_3224264995">
            <w:r>
              <w:rPr>
                <w:webHidden/>
                <w:rStyle w:val="IndexLink"/>
                <w:rtl w:val="true"/>
              </w:rPr>
              <w:t>فصل</w:t>
            </w:r>
            <w:r>
              <w:rPr>
                <w:rStyle w:val="IndexLink"/>
                <w:rtl w:val="true"/>
              </w:rPr>
              <w:t>:</w:t>
            </w:r>
            <w:r>
              <w:rPr>
                <w:rStyle w:val="IndexLink"/>
                <w:rtl w:val="true"/>
              </w:rPr>
              <w:t>فی الزیارات من فقه الحج</w:t>
            </w:r>
            <w:r>
              <w:rPr>
                <w:rStyle w:val="IndexLink"/>
                <w:rtl w:val="true"/>
              </w:rPr>
              <w:tab/>
            </w:r>
            <w:r>
              <w:rPr>
                <w:rStyle w:val="IndexLink"/>
              </w:rPr>
              <w:t>389</w:t>
            </w:r>
          </w:hyperlink>
        </w:p>
        <w:p>
          <w:pPr>
            <w:pStyle w:val="Contents2"/>
            <w:tabs>
              <w:tab w:val="clear" w:pos="8743"/>
              <w:tab w:val="right" w:pos="9026" w:leader="dot"/>
            </w:tabs>
            <w:rPr/>
          </w:pPr>
          <w:hyperlink w:anchor="__RefHeading___Toc5644055_3224264995">
            <w:r>
              <w:rPr>
                <w:webHidden/>
                <w:rStyle w:val="IndexLink"/>
                <w:rtl w:val="true"/>
              </w:rPr>
              <w:t>کتاب الضحایا و العقیقة</w:t>
            </w:r>
            <w:r>
              <w:rPr>
                <w:rStyle w:val="IndexLink"/>
                <w:rtl w:val="true"/>
              </w:rPr>
              <w:tab/>
            </w:r>
            <w:r>
              <w:rPr>
                <w:rStyle w:val="IndexLink"/>
              </w:rPr>
              <w:t>392</w:t>
            </w:r>
          </w:hyperlink>
        </w:p>
        <w:p>
          <w:pPr>
            <w:pStyle w:val="Contents3"/>
            <w:tabs>
              <w:tab w:val="clear" w:pos="8459"/>
              <w:tab w:val="right" w:pos="9026" w:leader="dot"/>
            </w:tabs>
            <w:rPr/>
          </w:pPr>
          <w:hyperlink w:anchor="__RefHeading___Toc5644057_3224264995">
            <w:r>
              <w:rPr>
                <w:webHidden/>
                <w:rStyle w:val="IndexLink"/>
                <w:rtl w:val="true"/>
              </w:rPr>
              <w:t>فصل</w:t>
            </w:r>
            <w:r>
              <w:rPr>
                <w:rStyle w:val="IndexLink"/>
                <w:rtl w:val="true"/>
              </w:rPr>
              <w:t>:</w:t>
            </w:r>
            <w:r>
              <w:rPr>
                <w:rStyle w:val="IndexLink"/>
                <w:rtl w:val="true"/>
              </w:rPr>
              <w:t>فی ذکر حقیقة الضحیة و جمل من أحکامها</w:t>
            </w:r>
            <w:r>
              <w:rPr>
                <w:rStyle w:val="IndexLink"/>
                <w:rtl w:val="true"/>
              </w:rPr>
              <w:tab/>
            </w:r>
            <w:r>
              <w:rPr>
                <w:rStyle w:val="IndexLink"/>
              </w:rPr>
              <w:t>392</w:t>
            </w:r>
          </w:hyperlink>
        </w:p>
        <w:p>
          <w:pPr>
            <w:pStyle w:val="Contents3"/>
            <w:tabs>
              <w:tab w:val="clear" w:pos="8459"/>
              <w:tab w:val="right" w:pos="9026" w:leader="dot"/>
            </w:tabs>
            <w:rPr/>
          </w:pPr>
          <w:hyperlink w:anchor="__RefHeading___Toc5644059_3224264995">
            <w:r>
              <w:rPr>
                <w:webHidden/>
                <w:rStyle w:val="IndexLink"/>
                <w:rtl w:val="true"/>
              </w:rPr>
              <w:t>فصل</w:t>
            </w:r>
            <w:r>
              <w:rPr>
                <w:rStyle w:val="IndexLink"/>
                <w:rtl w:val="true"/>
              </w:rPr>
              <w:t>:</w:t>
            </w:r>
            <w:r>
              <w:rPr>
                <w:rStyle w:val="IndexLink"/>
                <w:rtl w:val="true"/>
              </w:rPr>
              <w:t>فی ذکر العقیقة و أحکامها</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82_149765"/>
      <w:bookmarkStart w:id="1" w:name="pg12982_149765"/>
      <w:bookmarkEnd w:id="1"/>
    </w:p>
    <w:p>
      <w:pPr>
        <w:pStyle w:val="Heading2"/>
        <w:numPr>
          <w:ilvl w:val="1"/>
          <w:numId w:val="1"/>
        </w:numPr>
        <w:rPr/>
      </w:pPr>
      <w:bookmarkStart w:id="2" w:name="pg12982_149765"/>
      <w:bookmarkStart w:id="3" w:name="__RefHeading___Toc564380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محمدالحسن‌بن علی الطوسی؛ صححه و علق علیه محمدتقی الکشفی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توسط محمدالباقر البهبودی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 محمدتقی،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۲۵۵۸</w:t>
      </w:r>
    </w:p>
    <w:p>
      <w:pPr>
        <w:pStyle w:val="Heading2"/>
        <w:numPr>
          <w:ilvl w:val="1"/>
          <w:numId w:val="1"/>
        </w:numPr>
        <w:rPr/>
      </w:pPr>
      <w:bookmarkStart w:id="5" w:name="__RefHeading___Toc5643809_3224264995"/>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الرَّحِیمِ و به نستعین و علیه التکلان</w:t>
      </w:r>
    </w:p>
    <w:p>
      <w:pPr>
        <w:pStyle w:val="BookText"/>
        <w:rPr/>
      </w:pPr>
      <w:r>
        <w:rPr>
          <w:rFonts w:ascii="IRNazanin" w:hAnsi="IRNazanin" w:eastAsia="IRNazanin"/>
          <w:color w:val="111111"/>
          <w:sz w:val="28"/>
          <w:sz w:val="28"/>
          <w:szCs w:val="28"/>
          <w:rtl w:val="true"/>
          <w:lang w:bidi="fa-IR"/>
        </w:rPr>
        <w:t>الحمد لله الذی أوضح لعباده دلائل معرفته،و أنهج سبیل هدایته،و أبان عن طریق توحیده و حکمته،و سهل الوصول إلی ثواب جنته،و یسر الخلاص من ألیم عقابه و سطوته بما خلق فیهم من العقول السلیمة و العلوم الجلیة،و نصب لهم من الأدلة الواضحة،و الحجج اللائحة،و البراهین الراجحة،و خلق لهم من القدر الممکنة،و الاستطاعة المتقومة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المتعولة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علیهم طاعته بالألطاف المتقربة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الدواعی المسهلة،و انبعث إلیهم أنبیاء جعلهم سفراء بینه و بینهم یدعونهم إلی طاعته و یحذرونهم من معصیته،و یرغبونهم فی جزیل ثوابه،و یرهبونهم من شدید عقابه لئلا یکون للناس علی الله حجة بعد الرسل،و صلی الله علی خاتم أنبیائه،و سید أصفیائه محمد النبی صلی الله علیه،و علی أهل بیته الطاهرین النجوم الزاهرة،و الحجج اللامعة الذین جعلهم الله أعلاما لدینه،و أمناء لتوحیده،و خزنة لوحیه،و تراجمة لکتابة،و أودعهم علم جمیع ما یحتاج إلیه خلقه لیلجأوا إلیهم فی الملمات،و یفزعوا إلیهم فی المشکلات،و لم یکلهم فی حال من الأحوال إلی الآراء المضلة،و المقاییس إلیهم فی المشکلات،و لم یکلهم فی حال من الأحوال إلی الآراء المضلة،و المقاییس المبطلة،و الأهواء المهلکة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الاجتهادات المخزیة بل جعل أقوالهم الحجة،و أفعالهم القدوة،و جعلهم معصومین من الخطاء مأمونین علیهم السهو و الغلط لیأمن بذلک من یفزع إلیهم من التغییر و التبدیل و الغلط و التحریف فیکون بذلک واثقا بدینه قاطعا علی وصوله إلی الحق الذی أوجبه الله تعالی علیه و ندبه إلیه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فإنی لا أزال أسمع معاشر مخالفینا من المتفقهة و المنتسبین إلی علم الفروع</w:t>
      </w:r>
    </w:p>
    <w:p>
      <w:pPr>
        <w:pStyle w:val="BookText"/>
        <w:rPr/>
      </w:pPr>
      <w:r>
        <w:rPr>
          <w:rFonts w:ascii="IRNazanin" w:hAnsi="IRNazanin" w:eastAsia="IRNazanin"/>
          <w:color w:val="111111"/>
          <w:sz w:val="28"/>
          <w:sz w:val="28"/>
          <w:szCs w:val="28"/>
          <w:rtl w:val="true"/>
          <w:lang w:bidi="fa-IR"/>
        </w:rPr>
        <w:t>یستحقرون فقه أصحابنا الإمامیة،و یستنزرونه،و ینسبونهم إلی قلة الفروع و قلة المسائل،و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أهل حشو و مناقضة،و إن من ینفی القیاس و الاجتهاد لا طریق له إلی کثرة المسائل و لا التفریع علی الأصول لأن جل ذلک و جمهوره مأخوذ من هذین الطریقین،و هذا جهل منهم بمذاهبنا و قلة تأمل لأصولنا،و لو نظروا فی أخبارنا و فقهنا لعلموا أن جل ما ذکروه من المسائل موجود فی أخبارنا و منصوص علیه تلویحا عن أئمتنا الذین قولهم فی الحجة یجری مجری قول النبی صلی الله علیه و آله إما خصوصا أو عموما أو تصریحا أو تلویحا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کثروا به کتبهم من مسائل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فرع من ذلک إلا و له مدخل فی أصولنا و مخرج علی مذاهبنا لا علی وجه القیاس بل علی طریقة یوجب علما یجب العمل علیها و یسوغ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من البناء علی الأصل،و براءة الذمة و غیر ذلک مع أن أکثر الفروع لها مدخل فیما نص علیه أصحابنا،و إنما کثر عددها عند الفقهاء لترکیبهم المسائل بعضها علی بعض و تعلیقها و التدقیق فیها حتی أن کثیرا من المسائل الواضحة دق لضرب من الصناعة و إن کانت المسئلة معلومة واضحة،و کنت علی قدیم الوقت و حدیثه منشوق النفس إلی عمل کتاب یشتمل علی ذلک تتوق نفسی إلیه فیقطعنی عن ذلک القواطع و شغلنی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تشغلنی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الشواغل،و تضعف نیتی أیضا فیه قلة رغبة هذه الطائفة فیه،و ترک عنایتهم به لأنهم ألقوا الأخبار و ما رووه من صریح الألفاظ حتی أن مسئلة لو غیر لفظها و عبر عن معناها بغیر اللفظ المعتاد لهم لعجبوا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تعجبوا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قصر فهمهم عنها،و کنت عملت علی قدیم الوقت کتاب النهایة،و ذکرت جمیع ما رواه أصحابنا فی مصنفاتهم و أصولها من المسائل و فرقوه فی کتبهم،و رتبته ترتیب الفقه و جمعت من النظائر،و رتبت فیه الکتب علی ما رتبت للعلة التی بینتها هناک،و لم أتعرض للتفریع علی المسائل و لا لتعقید الأبواب و ترتیب المسائل و تعلیقها و الجمع بین نظائرها بل أوردت جمیع ذلک أو أکثره بالألفاظ المنقولة حتی لا یستوحشوا من ذلک،و عملت بآخره مختصر جمل العقود فی العبادات سلکت فیه طریق الإیجاز و الاختصار و عقود الأبواب فیما یتعلق بالعبادات،و وعدت فیه أن أعمل کتابا فی الفروع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یضاف إلی کتاب النهایة،و یجتمع معه یکون کاملا کافیا فی جمیع ما یحتاج إلیه ثم رأیت أن ذلک یکون مبتورا یصعب فهمه علی الناظر فیه لأن الفرع إنما یفهمه إذا ضبط الأصل معه فعدلت إلی عمل کتاب یشتمل علی عدد جمیع کتب الفقه التی فصلوها الفقهاء و هی نحو من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أذکر کل کتاب منه علی غایة ما یمکن تلخیصه من الألفاظ،و اقتصرت علی مجرد الفقه دون الأدعیة و الآداب،و أعقد فیه الأبواب،و أقسم فیه المسائل،و أجمع بین النظائر،و أستوفیه غایة الاستیفاء،و أذکر أکثر الفروع التی ذکرها المخالفون،و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علی ما یقتضیه مذاهبنا و یوجبه أصولنا بعد أن أذکر جمیع المسائل،و إذا کانت المسئلة أو الفرع ظاهرا أقنع فیه بمجرد الفتیا و إن کانت المسئلة أو الفرع غریبا أو مشکلا أومئ إلی تعلیلها و وجه دلیلها لیکون الناظر فیها غیر مقلد و لا مبحث،و إذا کانت المسئلة أو الفرع مما فیه أقوال العلماء ذکرتها و بینت عللها و الصحیح منها و الأقوی،و أنبه علی جهة دلیلها لا علی وجه القیاس و إذا شبهت شیئا بشیء فعلی جهة المثال لا علی وجه حمل إحداهما علی الأخری أو علی وجه الحکایة عن المخالفین دون الاعتبار الصحیح،و لا أذکر أسماء المخالفین فی المسئلة لئلا یطول به الکتاب،و قد ذکرت ذلک فی مسائل الخلاف مستوفی،و إن کانت المسئلة لا ترجیح فیها للأقوال و تکون متکافیة وقفت فیها و یکون المسئلة من باب التخییر،و هذا الکتاب إذا سهل الله تعالی إتمامه یکون کتابا لا نظیر له لا فی کتب أصحابنا و لا فی کتب المخالفین لأنی إلی الآن ما عرفت لأحد من الفقهاء کتابا واحدا یشتمل علی الأصول و الفروع مستوفی مذهبنا بل کتبهم و إن کانت کثیرة فلیس تشتمل علیهما کتاب واحد،و أما أصحابنا فلیس لهم فی هذا المعنی ما یشار إلیه بل لهم مختصرات،و أوفی ما عمل فی هذا المعنی کتابنا النهایة و هو علی ما قلت فیه،و من الله تعالی أستمد المعونة و التوفیق و علیه أتوکل و إلیه أنیب</w:t>
      </w:r>
      <w:r>
        <w:rPr>
          <w:rFonts w:eastAsia="IRNazanin" w:cs="IRNazanin"/>
          <w:color w:val="111111"/>
          <w:sz w:val="28"/>
          <w:szCs w:val="28"/>
          <w:rtl w:val="true"/>
          <w:lang w:bidi="fa-IR"/>
        </w:rPr>
        <w:t>.</w:t>
      </w:r>
      <w:bookmarkStart w:id="7" w:name="pg12982_149768"/>
    </w:p>
    <w:p>
      <w:pPr>
        <w:pStyle w:val="Heading2"/>
        <w:numPr>
          <w:ilvl w:val="1"/>
          <w:numId w:val="1"/>
        </w:numPr>
        <w:rPr/>
      </w:pPr>
      <w:bookmarkStart w:id="8" w:name="__RefHeading___Toc5643811_3224264995"/>
      <w:bookmarkStart w:id="9" w:name="_Toc3"/>
      <w:bookmarkEnd w:id="7"/>
      <w:bookmarkEnd w:id="8"/>
      <w:r>
        <w:rPr>
          <w:rtl w:val="true"/>
        </w:rPr>
        <w:t>[</w:t>
      </w:r>
      <w:r>
        <w:rPr>
          <w:rtl w:val="true"/>
        </w:rPr>
        <w:t>کتاب الطهارة</w:t>
      </w:r>
      <w:r>
        <w:rPr>
          <w:rtl w:val="true"/>
        </w:rPr>
        <w:t>]</w:t>
      </w:r>
      <w:bookmarkEnd w:id="9"/>
    </w:p>
    <w:p>
      <w:pPr>
        <w:pStyle w:val="Heading3"/>
        <w:numPr>
          <w:ilvl w:val="2"/>
          <w:numId w:val="1"/>
        </w:numPr>
        <w:rPr/>
      </w:pPr>
      <w:bookmarkStart w:id="10" w:name="__RefHeading___Toc5643813_3224264995"/>
      <w:bookmarkStart w:id="11" w:name="_Toc4"/>
      <w:bookmarkEnd w:id="10"/>
      <w:r>
        <w:rPr>
          <w:rtl w:val="true"/>
        </w:rPr>
        <w:t>فصل فی ذکر حقیقة الطهارة و جهة وجوبها و کیفیة أقسامها</w:t>
      </w:r>
      <w:bookmarkEnd w:id="11"/>
    </w:p>
    <w:p>
      <w:pPr>
        <w:pStyle w:val="BookText"/>
        <w:rPr/>
      </w:pPr>
      <w:r>
        <w:rPr>
          <w:rFonts w:ascii="IRNazanin" w:hAnsi="IRNazanin" w:eastAsia="IRNazanin"/>
          <w:color w:val="111111"/>
          <w:sz w:val="28"/>
          <w:sz w:val="28"/>
          <w:szCs w:val="28"/>
          <w:rtl w:val="true"/>
          <w:lang w:bidi="fa-IR"/>
        </w:rPr>
        <w:t>الطهارة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النظافة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الشریعة عبارة عن إیقاع أفعال فی البدن مخصوصة علی وجه مخصوص یستباح بها الدخول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بالماء و طهارة بالتراب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فالطهارة بالماء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بالأعضاء الأربعة فتسمی وضوء،و الآخر یعم جمیع البدن فتسمی غسلا،و التی بالتراب یختص عضوین فقط علی ما سنبینه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الوضوء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هو الذی یجب لاستباحة الصلاة و الطواف و لا وجه لوجوبه إلا هذین،و الندب فإنه مستحب فی مواضع کثیرة لا تحصی،و أما الغسل فعلی ضربین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یجب للأمرین اللذین ذکرناهما و لدخول المساجد،و مس کتابة القرآن،و ما فیه اسم الله تعالی و غیر ذلک،و أما المندوب فنذکره فی موضعه إنشاء الله تعالی،و أما ما یوجب الوضوء أو الغسل فسنبینه فیما بعد إنشاء الله،و الطهارة بالماء هی الأصل و إنما یعدل عنها إلی الطهارة بالتراب عند الضرورة و عدم الماء،و تسمیة التیمم بالطهارة حکم شرعی لأن النبی صلی الله علیه و آله،قال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لی الأرض مسجدا و ترابها طهورا،و أخبارنا مملوة بتسمیة ذلک طهارة </w:t>
      </w:r>
      <w:r>
        <w:rPr>
          <w:rStyle w:val="FootnoteAnchor"/>
          <w:rtl w:val="true"/>
        </w:rPr>
        <w:footnoteReference w:id="2"/>
      </w:r>
      <w:r>
        <w:rPr>
          <w:rFonts w:ascii="IRNazanin" w:hAnsi="IRNazanin" w:eastAsia="IRNazanin"/>
          <w:color w:val="111111"/>
          <w:sz w:val="28"/>
          <w:sz w:val="28"/>
          <w:szCs w:val="28"/>
          <w:rtl w:val="true"/>
          <w:lang w:bidi="fa-IR"/>
        </w:rPr>
        <w:t>فلیس لأحد أن یخالف فیه،و ینبغی أو لا أن نبدأ بما به یکون الطهارة من المیاه و أحکامها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نذکر بعد ذلک کیفیة فعلها و أقسامها،ثم نعقب ذلک بذکر ما ینقضها و یبطلها،و الفرق بین ما یوجب الوضوء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نعود بعد ذلک إلی أقسام التیمم علی ما بیناه،و نحن نفعل ذلک و نذکر فی کل فصل ما یلیق و لا نترک شیئا قیل و لا یمکن أن یقال إلا و أذکره إلا ما لعله یشذ منه من النادر الیسیر و التافه الحقیر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الحوادث لا تضبط و الخواطر لا تحصر غیر أنه لا یخلو أن یکون فی جملة المسطور ما یمکن ان یکون جوابا عنه إنشاء الله</w:t>
      </w:r>
      <w:r>
        <w:rPr>
          <w:rFonts w:eastAsia="IRNazanin" w:cs="IRNazanin"/>
          <w:color w:val="111111"/>
          <w:sz w:val="28"/>
          <w:szCs w:val="28"/>
          <w:rtl w:val="true"/>
          <w:lang w:bidi="fa-IR"/>
        </w:rPr>
        <w:t>.</w:t>
      </w:r>
      <w:bookmarkStart w:id="12" w:name="pg12982_149769"/>
    </w:p>
    <w:p>
      <w:pPr>
        <w:pStyle w:val="Heading3"/>
        <w:numPr>
          <w:ilvl w:val="2"/>
          <w:numId w:val="1"/>
        </w:numPr>
        <w:rPr/>
      </w:pPr>
      <w:bookmarkStart w:id="13" w:name="__RefHeading___Toc5643815_3224264995"/>
      <w:bookmarkStart w:id="14" w:name="_Toc5"/>
      <w:bookmarkEnd w:id="12"/>
      <w:bookmarkEnd w:id="13"/>
      <w:r>
        <w:rPr>
          <w:rtl w:val="true"/>
        </w:rPr>
        <w:t xml:space="preserve">فصل </w:t>
      </w:r>
      <w:r>
        <w:rPr>
          <w:rtl w:val="true"/>
        </w:rPr>
        <w:t>(</w:t>
      </w:r>
      <w:r>
        <w:rPr>
          <w:rtl w:val="true"/>
        </w:rPr>
        <w:t>المیاه و أحکامها</w:t>
      </w:r>
      <w:r>
        <w:rPr>
          <w:rtl w:val="true"/>
        </w:rPr>
        <w:t>:)</w:t>
      </w:r>
      <w:bookmarkEnd w:id="14"/>
    </w:p>
    <w:p>
      <w:pPr>
        <w:pStyle w:val="Heading4"/>
        <w:numPr>
          <w:ilvl w:val="3"/>
          <w:numId w:val="1"/>
        </w:numPr>
        <w:rPr/>
      </w:pPr>
      <w:bookmarkStart w:id="15" w:name="__RefHeading___Toc5643817_3224264995"/>
      <w:bookmarkStart w:id="16" w:name="_Toc6"/>
      <w:bookmarkEnd w:id="15"/>
      <w:r>
        <w:rPr>
          <w:rtl w:val="true"/>
        </w:rPr>
        <w:t>الماء علی ضربین</w:t>
      </w:r>
      <w:r>
        <w:rPr>
          <w:rtl w:val="true"/>
        </w:rPr>
        <w:t>:</w:t>
      </w:r>
      <w:r>
        <w:rPr>
          <w:rtl w:val="true"/>
        </w:rPr>
        <w:t>طاهر و نجس</w:t>
      </w:r>
      <w:r>
        <w:rPr>
          <w:rtl w:val="true"/>
        </w:rPr>
        <w:t>.</w:t>
      </w:r>
      <w:bookmarkEnd w:id="16"/>
    </w:p>
    <w:p>
      <w:pPr>
        <w:pStyle w:val="BookText"/>
        <w:rPr/>
      </w:pPr>
      <w:r>
        <w:rPr>
          <w:rFonts w:ascii="IRNazanin" w:hAnsi="IRNazanin" w:eastAsia="IRNazanin"/>
          <w:color w:val="111111"/>
          <w:sz w:val="28"/>
          <w:sz w:val="28"/>
          <w:szCs w:val="28"/>
          <w:rtl w:val="true"/>
          <w:lang w:bidi="fa-IR"/>
        </w:rPr>
        <w:t>فالنجس هو کل ماء تغیر أحد أوصافه من لون أو طعم أو رائحة بنجاسة تحصل فیه قلیلا کان أو کثیرا أو حصل فیه نجاسة و إن لم یتغیر أحد أوصافه متی کان قلیلا و لا یراعی فیه مقدار،و ما هذا حکمه لا یجوز استعماله إلا بعد تطهیره علی ما سنبینه،و الطاهر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فالمضاف کل ما استخرج من جسم أو اعتصر منه أو کان مرقة نحو ماء الورد و الخلاف و الآس و الزعفران و ماء الباقلی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الضرب من المیاه لا یجوز استعماله فی رفع الأحداث بلا خلاف بین الطائفة،و لا فی إزالة النجاسات علی الصحیح من المذهب،و یجوز استعماله فیما عدا ذلک مباح التصرف فیه بسائر أنواع التصرف ما لم یقع فیه نجاسة فإذا وقعت فیه نجاسة لم یجز استعماله علی حال سواء کان قلیلا أو کثیرا،و سواء کانت النجاسة قلیلة أو کثیرة تغیر أحد أوصافه أو لم یتغیر،و لا طریق إلی تطهیرها بحال إلا أن یختلط بما زاد علی الکر من المیاه الطاهرة المطلقة،ثم ینظر فیه فإن سلبه إطلاق اسم الماء لم یجز أیضا استعماله بحال،و إن لم یسلبه إطلاق اسم الماء و غیر أحد أوصافه إما لونه أو طعمه أو رائحته فلا یجوز أیضا استعماله بحال،و إن لم یتغیر أحد أوصافه و لم یسلبه إطلاق اسم الماء جاز استعماله فی جمیع ما یجوز استعمال المیاه المطلقة فیه،و إن اختلطت المیاه المضافة بالماء المطلق قبل حصول النجاسة فیها نظر فإن سلبها إطلاق اسم الماء لم یجز استعمالها فی رفع الأحداث و إزالة النجاسات و إن لم یسلبها إطلاق ذلک جاز استعمالها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المیاه المطلقة طاهرة مطهرة یجوز استعمالها فی رفع الأحداث و إزالة النجاسات و غیر ذلک ما لم تقع فیها نجاسة تمنع من استعمالها علی ما سنبینه،و هی علی ضربین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جاریة و راکدة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فالجاریة لا ینجسها إلا ما یغیر أحد أوصافها لونها أو طعمها أو رائحتها</w:t>
      </w:r>
      <w:bookmarkStart w:id="17" w:name="pg12982_149770"/>
    </w:p>
    <w:p>
      <w:pPr>
        <w:pStyle w:val="BookText"/>
        <w:rPr/>
      </w:pPr>
      <w:bookmarkEnd w:id="17"/>
      <w:r>
        <w:rPr>
          <w:rFonts w:ascii="IRNazanin" w:hAnsi="IRNazanin" w:eastAsia="IRNazanin"/>
          <w:color w:val="111111"/>
          <w:sz w:val="28"/>
          <w:sz w:val="28"/>
          <w:szCs w:val="28"/>
          <w:rtl w:val="true"/>
          <w:lang w:bidi="fa-IR"/>
        </w:rPr>
        <w:t>قلیلا کان الماء أو کثیرا فإن تغیر أحد أوصافها لم یجز استعمالها إلا عند الضرورة للشرب لا غیر،و الطریق إلی تطهیرها تقویتها بالمیاه الجاریة و رفعها حتی یزول عنها التغییر،و میاه الحمام حکمها حکم المیاه الجاریة إذا کان لها مادة من المجری فإن لم یکن لها مادة کان حکمها حکم المیاه الواقفة،و میاه الموازیب الجاریة من المطر حکمها حکم الماء الجاری سواء</w:t>
      </w:r>
      <w:r>
        <w:rPr>
          <w:rFonts w:eastAsia="IRNazanin" w:cs="IRNazanin"/>
          <w:color w:val="111111"/>
          <w:sz w:val="28"/>
          <w:szCs w:val="28"/>
          <w:rtl w:val="true"/>
          <w:lang w:bidi="fa-IR"/>
        </w:rPr>
        <w:t>.</w:t>
      </w:r>
    </w:p>
    <w:p>
      <w:pPr>
        <w:pStyle w:val="Heading4"/>
        <w:numPr>
          <w:ilvl w:val="3"/>
          <w:numId w:val="1"/>
        </w:numPr>
        <w:rPr/>
      </w:pPr>
      <w:bookmarkStart w:id="18" w:name="__RefHeading___Toc5643819_3224264995"/>
      <w:bookmarkStart w:id="19" w:name="_Toc7"/>
      <w:bookmarkEnd w:id="18"/>
      <w:r>
        <w:rPr>
          <w:rtl w:val="true"/>
        </w:rPr>
        <w:t>و أما المیاه الواقفة فعلی ضربین</w:t>
      </w:r>
      <w:r>
        <w:rPr>
          <w:rtl w:val="true"/>
        </w:rPr>
        <w:t>:</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میاه الآبار،و الرکایا التی لها نبع من الأرض و إن لم یکن لها جریان،و میاه غیر الآبار من المصانع و الغدران و الحیاض و الأوانی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فمیاه غیر الآبار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فللکثیر 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مقداره ألف رطل و مأتی رطل </w:t>
      </w:r>
      <w:r>
        <w:rPr>
          <w:rStyle w:val="FootnoteAnchor"/>
          <w:rtl w:val="true"/>
        </w:rPr>
        <w:footnoteReference w:id="3"/>
      </w:r>
      <w:r>
        <w:rPr>
          <w:rFonts w:ascii="IRNazanin" w:hAnsi="IRNazanin" w:eastAsia="IRNazanin"/>
          <w:color w:val="111111"/>
          <w:sz w:val="28"/>
          <w:sz w:val="28"/>
          <w:szCs w:val="28"/>
          <w:rtl w:val="true"/>
          <w:lang w:bidi="fa-IR"/>
        </w:rPr>
        <w:t>و فی أصحابنا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بالعراقی </w:t>
      </w:r>
      <w:r>
        <w:rPr>
          <w:rStyle w:val="FootnoteAnchor"/>
          <w:rtl w:val="true"/>
        </w:rPr>
        <w:footnoteReference w:id="4"/>
      </w:r>
      <w:r>
        <w:rPr>
          <w:rFonts w:ascii="IRNazanin" w:hAnsi="IRNazanin" w:eastAsia="IRNazanin"/>
          <w:color w:val="111111"/>
          <w:sz w:val="28"/>
          <w:sz w:val="28"/>
          <w:szCs w:val="28"/>
          <w:rtl w:val="true"/>
          <w:lang w:bidi="fa-IR"/>
        </w:rPr>
        <w:t>و فیهم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بالمدنی </w:t>
      </w:r>
      <w:r>
        <w:rPr>
          <w:rStyle w:val="FootnoteAnchor"/>
          <w:rtl w:val="true"/>
        </w:rPr>
        <w:footnoteReference w:id="5"/>
      </w:r>
      <w:r>
        <w:rPr>
          <w:rFonts w:ascii="IRNazanin" w:hAnsi="IRNazanin" w:eastAsia="IRNazanin"/>
          <w:color w:val="111111"/>
          <w:sz w:val="28"/>
          <w:sz w:val="28"/>
          <w:szCs w:val="28"/>
          <w:rtl w:val="true"/>
          <w:lang w:bidi="fa-IR"/>
        </w:rPr>
        <w:t>و الأول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الآخر أن یکون مقداره ثلاثة أشبار و نصفا طولا فی عرض فی عمق فما بلغ هذا المقدار لا ینجسه ما یقع فیه من النجاسات إلا ما یغیر أحد أوصافه من اللون أو الطعم أو الرائحة فإن تغیر أحد أوصافه بنجاسة تحصل فیه فلا یجوز استعماله إلا عند الضرورة للشرب لا غیر،و الطریق إلی تطهیره أن یطرء علیه من المیاه الطاهرة المطلقة ما یرفع ذلک التغییر عنها فحینئذ یجوز استعمالها،و إن ارتفع التغییر عنها من قبل نفسها أو تراب تحصل فیها أو بالریاح التی تصفقها أو بجسم طاهر یحصل فیها لم نحکم بطهارته لأنه لا دلیل علی ذلک و نجاستها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تغییر هذه المیاه لا بنجاسة بل من قبل نفسها أو بما یجاورها من الأجسام الطاهرة مثل الحمأة و الملح أو ینبت فیها مثل الطحلب و القصب و غیر ذلک أو لطول المقام لم یمنع ذلک</w:t>
      </w:r>
    </w:p>
    <w:p>
      <w:pPr>
        <w:pStyle w:val="BookText"/>
        <w:rPr/>
      </w:pPr>
      <w:r>
        <w:rPr>
          <w:rFonts w:ascii="IRNazanin" w:hAnsi="IRNazanin" w:eastAsia="IRNazanin"/>
          <w:color w:val="111111"/>
          <w:sz w:val="28"/>
          <w:sz w:val="28"/>
          <w:szCs w:val="28"/>
          <w:rtl w:val="true"/>
          <w:lang w:bidi="fa-IR"/>
        </w:rPr>
        <w:t>من استعمالها بحال،و حد القلیل ما نقص عن الکر الذی قدمناه مقداره و ذلک ینجس بکل نجاسة تحصل فیها قلیلة کانت النجاسة أو کثیرة تغیرت أوصافها أو لم یتغیر إلا ما لا یمکن التحرز منه مثل رؤوس الإبر من الدم و غیره فإنه معفو عنه لأنه لا یمکن التحرز منه،و متی نجست هذه المیاه فإنه لا یجوز استعمالها إلا عند الضرورة فی الشرب لا غیر حسب ما قدمناه،و الطریق إلی تطهیر هذه المیاه أن یطرأ علیها کر من ماء مطلق و لا یتغیر مع ذلک أحد أوصافها فحینئذ یحکم بطهارتها،و إن تمت کرا بالمیاه الطاهرة المطلقة لم یرفع عنها حکم النجاسة بل ینجس الکل،و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تممت بطاهر کرا زال عنها حکم النجاسة و هو قوی لقولهم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کرا لم یحمل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تممت کرا بنجاسة فلا شک أنه ینجس الکل و إن کان مقدار الکر فی موضعین طاهرا و نجسا ثم یجمع بینهما لم تزل عنهما حکم النجاسة لأنه لا دلیل علیه،و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یزول ذلک للخبر </w:t>
      </w:r>
      <w:r>
        <w:rPr>
          <w:rStyle w:val="FootnoteAnchor"/>
          <w:rtl w:val="true"/>
        </w:rPr>
        <w:footnoteReference w:id="6"/>
      </w:r>
      <w:r>
        <w:rPr>
          <w:rFonts w:ascii="IRNazanin" w:hAnsi="IRNazanin" w:eastAsia="IRNazanin"/>
          <w:color w:val="111111"/>
          <w:sz w:val="28"/>
          <w:sz w:val="28"/>
          <w:szCs w:val="28"/>
          <w:rtl w:val="true"/>
          <w:lang w:bidi="fa-IR"/>
        </w:rPr>
        <w:t>و هو قوی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یزول عنه حکم النجاسة بما یقع فیه من الأجسام الطاهرة سواء کانت جامدة أو مائعة لأنها إن کانت مائعة فإنها تنجس و إن کانت جامدة فلیس لها حکم التطهیر،و الماء الذی یطرأ علیه فیطهره لا فرق بین أن یکون نابعا من تحته أو یجری إلیه أو یغلب فیه فإنه إذا بلغ ذلک مقدار الکر طهر النجس</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الکر من الماء إذا وقعت فیه نجاسة لم یغیر أحد أوصافه جاز استعمال جمیع ذلک الماء و إن علم أن فیها نجاسة لأنها صارت مستهلکة،و جاز أیضا استعمال ذلک الماء من أی موضع شاء سواء کان بقرب النجاسة أو بعیدا منها،و تجنب موضع النجاسة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استقی منه دلوا و فیه نجاسة حکم بنجاسة ذلک الدلو لأنه ماء قلیل و</w:t>
      </w:r>
    </w:p>
    <w:p>
      <w:pPr>
        <w:pStyle w:val="BookText"/>
        <w:rPr/>
      </w:pPr>
      <w:r>
        <w:rPr>
          <w:rFonts w:ascii="IRNazanin" w:hAnsi="IRNazanin" w:eastAsia="IRNazanin"/>
          <w:color w:val="111111"/>
          <w:sz w:val="28"/>
          <w:sz w:val="28"/>
          <w:szCs w:val="28"/>
          <w:rtl w:val="true"/>
          <w:lang w:bidi="fa-IR"/>
        </w:rPr>
        <w:t>فیه نجاسة،و إذا حصلت النجاسة الجامدة فی الماء الذی مقدار کر سواء ینبغی أن یخرج النجاسة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یستعمل ذلک الماء فإن استقی منه شیء و بقیة النجاسة فیما بقی و قد نقص عن الکر حکم بنجاسته لأنه صار أقل من کر و فیه نجاسة،و إذا کانت النجاسة مائعة لا یمکن إخراجها منه حکم باستهلاکها و جاز استعمال جمیعه علی کل حال،و لا ینجس الماء بما یقع فیه من الأجسام الطاهرة،و إن غیرت أحد أوصافه و لا یمنع من رفع الحدث به إذا لم یسلبه إطلاق اسم الماء مثل القلیل من الزعفران أو الکافور أو العود إذا أصاب ید الإنسان نجاسة فغمسها فی ماء أقل من کر فإنه ینجس الماء و لا تطهر الید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کرا لا ینجس الماء فإن زالت النجاسة عن الید فقد طهرت و إلا فلا،و إذا کان معه إنا آن أو أکثر من ذلک فوقع فی واحد منهما نجاسة لم یستعمل شیئا منهما بحال و لا یجوز التجزی فإن خاف العطش أمسک أیهما شاء و استعمله حال الضرورة،و إذا کان معه إناء ان أحدهما ماء و الآخر بول لم یستعمل واحدا منهما،و إن کان أحدهما نجسا و الآخر طاهرا و انقلب أحدهما لم یستعمل الآخر،و إن کان أحدهما طاهر مطهرا و الآخر ماء مستعملا فی الطهارة الصغری استعمل أیهما شاء،و إن کان المستعمل فی غسل الجنابة استعمل کل واحد منهما علی الانفراد لأن المستعمل لیس بنجس،و إن کان أحدهما ماء و الآخر ماء ورد منقطع الرائحة فاشتبها استعمل کل واحد منهما منفردا لأنه یتیقن عند ذلک حصول الطهارة،و إن اختلط الماء بالماء ورد المنقطع الرائحة حکم للأکثر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الأکثر ماء الورد لم یجز استعماله فی الوضوء،و إن کان الماء أکثر جاز و إن تساویا 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استعماله لأن الأصل الإباحة،و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 ذلک و تیمم کان أحوط،و إذا أخبره عدل بأن النجس أحدهما لا یجب علیه القبول منه لأنه لا دلیل علیه و المعلوم نجاسة أحدهما،و إذا ورد علی ماء فأخبره رجل أنه نجس لم یجب علیه القبول منه سوی أخبره بسبب النجاسة أو لم یخبره لأن الأصل طهارة الماء و لا دلیل علی وجوب القبول منه،و إذا شهد شاهدان بأن النجاسة فی أحد الإنائین،و شهد آخر ان أنه وقع فی الآخر علی وجه یمکن الجمع بینهما أو لا یمکن لا یجب القبول منهما،و الماء علی أصل الطهارة أو النجاسة فأیهما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معلوما عمل علیه،و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 الجمع بینهما قبل شهادتهما و حکم بنجاسة الإنائین کان قویا لأن وجوب قبول شهادة الشاهدین معلوم فی الشرع و لیسا متنافیین و حکم الأعمی فی هذا الباب حکم البصیر سواء،و إذا کان معه ماء متیقن الطهارة فشک فی نجاسته لم یلتفت إلی الشک،و کذلک إذا کان معه إناء نجس فشک فی تطهیره لم یلتفت إلی ذلک،و وجب علیه تطهیره،و کذلک إذا وجد ماء متغیرا و شک فی هل تغیره بنجاسة أو من قبل نفسه بنی علی أصل الطهارة،و کذلک إذا اشتبه طعام طاهر و طعام نجس لا یجوز له التجزی و وجب علیه الامتناع من استعماله،و إذا کان معه إناء ان مشتبهان و إناء متیقن الطهارة وجب أن یستعمل الطاهر المتیقن،و لا یستعمل المشتبهین ماء کان أو مائعا آخر أو طعاما،و یجوز الوضوء بماء البحر و الثلج إذا تندی بمقدار ما یجری علی العضو و إن کان یسیرا مثل الدهن،و العضو الممسوح لو ترک علیه قطعة ثلج أو برد فتندی مقدار الواجب فی المسح لم یجز لأن المسح لا یکون إلا بفضل نداوة الوضوء و الماء المسخن یجوز التوضی به و المشمس یکره التوضی به غیر أنه مجز سواء قصد ذلک أو لم یقصد،و لا یجوز الوضوء بشیء من المائعات غیر الماء المطلق مثل الخل و المری و اللبن و غیر ذلک،و لا یجوز الوضوء بنبیذ التمر سواء کان مطبوخا أو نیا مع وجود الماء و مع عدمه،و إذا اختلط بالماء ما یغیر أحد أو أوصافه مثل العنبر و المسک و العود و الکافور یجوز الوضوء به،و کذلک إذا تغیر لقربه من موضع النجاسة لا بأس باستعماله،و کذلک الدهن إذا وقع فیه مثل أدهن البان و البنفسج فغیر رائحته و إذا غلب علی لونه طاهر مثل اللبن أو علی رائحته مثل ماء الورد و سلبه إطلاق اسم الماء لم یجز الوضوء به و إن لم یسلبه إطلاق اسم الماء جاز استعماله،و إذا جری الماء علی الورق أو الطحلب أو أرض النورة و الکحل و الکبریت فیغیر أحد أوصافه جاز استعماله،و کذلک إذا طرح فی الماء ملح کثیر حتی یتغیر طعمه جاز استعماله سواء کان الملح جبلیا أو معدنیا أو جمد من الماء ثم ذاب فیه،و إذا کان معه مثلا رطلان من ماء و احتاج فی طهارته إلی ثلاثة أرطال و معه ماء ورد مقدار رطل فإن طرحه فیه لا یغلب علیه و لا یسلبه إطلاق اسم الماء فینبغی أن یجوز استعماله،و إن سلبه إطلاق اسم الماء لم یجز استعماله فی رفع</w:t>
      </w:r>
      <w:bookmarkStart w:id="20" w:name="pg12982_149774"/>
    </w:p>
    <w:p>
      <w:pPr>
        <w:pStyle w:val="BookText"/>
        <w:rPr/>
      </w:pPr>
      <w:bookmarkEnd w:id="20"/>
      <w:r>
        <w:rPr>
          <w:rFonts w:ascii="IRNazanin" w:hAnsi="IRNazanin" w:eastAsia="IRNazanin"/>
          <w:color w:val="111111"/>
          <w:sz w:val="28"/>
          <w:sz w:val="28"/>
          <w:szCs w:val="28"/>
          <w:rtl w:val="true"/>
          <w:lang w:bidi="fa-IR"/>
        </w:rPr>
        <w:t>الأحداث إلا أن هذا و إن کان جائزا فإنه لا یجب علیه بل یکون فرضه التیمم لأنه لیس معه من الماء ما یکفیه لطهارته،و لا یجوز إزالة النجاسات إلا بما یرفع الحدث</w:t>
      </w:r>
      <w:r>
        <w:rPr>
          <w:rFonts w:eastAsia="IRNazanin" w:cs="IRNazanin"/>
          <w:color w:val="111111"/>
          <w:sz w:val="28"/>
          <w:szCs w:val="28"/>
          <w:rtl w:val="true"/>
          <w:lang w:bidi="fa-IR"/>
        </w:rPr>
        <w:t>.</w:t>
      </w:r>
    </w:p>
    <w:p>
      <w:pPr>
        <w:pStyle w:val="Heading4"/>
        <w:numPr>
          <w:ilvl w:val="3"/>
          <w:numId w:val="1"/>
        </w:numPr>
        <w:rPr/>
      </w:pPr>
      <w:bookmarkStart w:id="21" w:name="__RefHeading___Toc5643821_3224264995"/>
      <w:bookmarkStart w:id="22" w:name="_Toc8"/>
      <w:bookmarkEnd w:id="21"/>
      <w:r>
        <w:rPr>
          <w:rtl w:val="true"/>
        </w:rPr>
        <w:t>و الأسئار علی ضربین</w:t>
      </w:r>
      <w:r>
        <w:rPr>
          <w:rtl w:val="true"/>
        </w:rPr>
        <w:t>:</w:t>
      </w:r>
      <w:bookmarkEnd w:id="22"/>
    </w:p>
    <w:p>
      <w:pPr>
        <w:pStyle w:val="BookText"/>
        <w:rPr/>
      </w:pPr>
      <w:r>
        <w:rPr>
          <w:rFonts w:ascii="IRNazanin" w:hAnsi="IRNazanin" w:eastAsia="IRNazanin"/>
          <w:color w:val="111111"/>
          <w:sz w:val="28"/>
          <w:sz w:val="28"/>
          <w:szCs w:val="28"/>
          <w:rtl w:val="true"/>
          <w:lang w:bidi="fa-IR"/>
        </w:rPr>
        <w:t>سؤر ما یؤکل لحمه و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یؤکل لحمه لا بأس بسؤره علی کل حال إلا ما کان جلالا و یکره سؤر ما شرب منه الدجاج خاصة علی کل حال،و ما لا یؤکل لحمه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و غیر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فسؤر الآدمی کله طاهر إلا من کان کافرا أصلیا أو مرتدا أو کافر ملة،و لا یجوز استعمال ما شربوا منه أو باشروه بأجسامهم من المیاه و سائر المائعات،و کذلک ما کان أصله مائعا فجمد أو جامدا فغسلوه بأیدیهم و جففوه فلا یجوز استعماله إلا بعد تطهیره فیما یمکن تطهیره من غسل الثیاب و ما عداه فإنه یجتنب علی کل حال،و یکره سؤر الحائض،و لا بأس بفضل وضوء الرجل و المرأة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سؤر غیر الآدمی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الطیور و الآخر سؤر البهائم و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فسؤر الطیور کلها لا بأس بها إلا ما کان فی منقاره دم أو یأکل المیتة أو کان جلالا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غیر الطیور فکل ما کان منه فی البر فلا بأس بسؤره إلا الکلب و الخنزیر و ما عداهما فمرخص فیه،و ما کان منه فی الحضر فلا یجوز استعمال سؤره إلا ما لا یمکن التحرز منه مثل الهر و الفارة و الحیة و غیر ذلک لا بأس باستعمال سؤر البغال و الدواب و الحمیر لأن لحمها لیس بمحظور و إن کان مکروها لکراهیة لحمها،و إذا أکلت السنور 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شربت من الماء لا بأس باستعمال ما بقی منه سواء غابت عن العین أو لم تغب لعموم الخبر </w:t>
      </w:r>
      <w:r>
        <w:rPr>
          <w:rStyle w:val="FootnoteAnchor"/>
          <w:rtl w:val="true"/>
        </w:rPr>
        <w:footnoteReference w:id="7"/>
      </w:r>
      <w:r>
        <w:rPr>
          <w:rFonts w:ascii="IRNazanin" w:hAnsi="IRNazanin" w:eastAsia="IRNazanin"/>
          <w:color w:val="111111"/>
          <w:sz w:val="28"/>
          <w:sz w:val="28"/>
          <w:szCs w:val="28"/>
          <w:rtl w:val="true"/>
          <w:lang w:bidi="fa-IR"/>
        </w:rPr>
        <w:t>و کلما مات فی الماء و له نفس سائلة فإنه ینجس الماء إذا کان قلیلا،و إن لم یکن له نفس سائلة لم ینجس الماء و إن تغیر أحد أوصافه،و کذلک کل المائعات و ذلک مثل الزنابیر و الخنافس و بنات وردان،و یکره ما مات</w:t>
      </w:r>
      <w:bookmarkStart w:id="23" w:name="pg12982_149775"/>
    </w:p>
    <w:p>
      <w:pPr>
        <w:pStyle w:val="BookText"/>
        <w:rPr/>
      </w:pPr>
      <w:bookmarkEnd w:id="23"/>
      <w:r>
        <w:rPr>
          <w:rFonts w:ascii="IRNazanin" w:hAnsi="IRNazanin" w:eastAsia="IRNazanin"/>
          <w:color w:val="111111"/>
          <w:sz w:val="28"/>
          <w:sz w:val="28"/>
          <w:szCs w:val="28"/>
          <w:rtl w:val="true"/>
          <w:lang w:bidi="fa-IR"/>
        </w:rPr>
        <w:t>فیه الوزغ و العقرب خاصة</w:t>
      </w:r>
      <w:r>
        <w:rPr>
          <w:rFonts w:eastAsia="IRNazanin" w:cs="IRNazanin"/>
          <w:color w:val="111111"/>
          <w:sz w:val="28"/>
          <w:szCs w:val="28"/>
          <w:rtl w:val="true"/>
          <w:lang w:bidi="fa-IR"/>
        </w:rPr>
        <w:t>.</w:t>
      </w:r>
    </w:p>
    <w:p>
      <w:pPr>
        <w:pStyle w:val="Heading4"/>
        <w:numPr>
          <w:ilvl w:val="3"/>
          <w:numId w:val="1"/>
        </w:numPr>
        <w:rPr/>
      </w:pPr>
      <w:bookmarkStart w:id="24" w:name="__RefHeading___Toc5643823_3224264995"/>
      <w:bookmarkStart w:id="25" w:name="_Toc9"/>
      <w:bookmarkEnd w:id="24"/>
      <w:r>
        <w:rPr>
          <w:rtl w:val="true"/>
        </w:rPr>
        <w:t>و الماء المستعمل علی ضربین</w:t>
      </w:r>
      <w:r>
        <w:rPr>
          <w:rtl w:val="true"/>
        </w:rPr>
        <w:t>:</w:t>
      </w:r>
      <w:bookmarkEnd w:id="25"/>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استعمل فی الوضوء و فی الأغسال المسنونة فما هذا حکمه یجوز استعماله فی رفع الأحداث،و الآخر ما استعمل فی غسل الجنابة و الحیض فلا یجوز استعماله فی رفع الأحداث و إن کان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بلغ ذلک کرا زال حکم المنع من رفع الحدث به لأنه قد بلغ حدا لا یحتمل النجاسة،و إن کان أقل من کر کان طاهرا غیر مطهر یجوز شربه و إزالة النجاسة به لأنه ماء مطلق و إنما منع من رفع الحدث به دلیل و باقی الأحکام علی ما کانت هذا إذا کانت أبدانهما خالیة من نجاسة و إن کان علیها شیء من النجاسة فإنه ینجس الماء و لا یجوز استعماله بحال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میاه الآبار فإنها تنجس بما یقع فیها من النجاسات قلیلا کان الماء أو کثیرا ثم هی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یتغیر أحد أوصافها أو لا یتغیر فإن تغیر أحد أوصافها فلا یجوز استعمالها إلا بعد نزح جمیعها و إن تعذر استقی منها إلی أن یزول عنها حکم التغیر،و إن لم یتغیر أحد أوصافها فما وقع فیها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نزح الجمیع،و الآخر لا یوجب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یوجب نزح الجمیع الخمر و کل مسکر و الفقاع و المنی و دم الحیض و النفاس و الاستحاضة،و البعیر إذا مات فیه فإن کان الماء غزیرا لا یمکن نزح جمیعه تراوح علی نزحها أربعة رجال من الغداة إلی العشی و قد طهرت،و ما لا یوجب نزح الجمیع فعلی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یوجب نزح کر و هو موت الحمار و البقرة و ما أشبههما فی قدر جسمها،و الأخر ما یوجب نزح دلاء فأکبرها الإنسان إذا مات فیه نزح منها سبعون دلوا سواء کان صغیرا أو کبیرا سمینا أو مهزولا،و علی کل حال و إن مات فیها کلب أو شاة أو ثعلب أو سنور أو غزال أو خنزیر و ما أشبهها نزح منها أربعون دلوا،و إن وقع فیها کلب و خرج حیا نزح منها سبع دلاء للخبر </w:t>
      </w:r>
      <w:r>
        <w:rPr>
          <w:rStyle w:val="FootnoteAnchor"/>
          <w:rtl w:val="true"/>
        </w:rPr>
        <w:footnoteReference w:id="8"/>
      </w:r>
      <w:r>
        <w:rPr>
          <w:rFonts w:ascii="IRNazanin" w:hAnsi="IRNazanin" w:eastAsia="IRNazanin"/>
          <w:color w:val="111111"/>
          <w:sz w:val="28"/>
          <w:sz w:val="28"/>
          <w:szCs w:val="28"/>
          <w:rtl w:val="true"/>
          <w:lang w:bidi="fa-IR"/>
        </w:rPr>
        <w:t>و إن مات فیها حمامة أو دجاجة و ما أشبههما نزح منها سبع دلاء و فی</w:t>
      </w:r>
    </w:p>
    <w:p>
      <w:pPr>
        <w:pStyle w:val="BookText"/>
        <w:rPr/>
      </w:pPr>
      <w:r>
        <w:rPr>
          <w:rFonts w:ascii="IRNazanin" w:hAnsi="IRNazanin" w:eastAsia="IRNazanin"/>
          <w:color w:val="111111"/>
          <w:sz w:val="28"/>
          <w:sz w:val="28"/>
          <w:szCs w:val="28"/>
          <w:rtl w:val="true"/>
          <w:lang w:bidi="fa-IR"/>
        </w:rPr>
        <w:t>العصفور و ما أشبهه دلو واحد،و إن مات فیها فارة نزح منها ثلاث دلاء إذا لم تنفسخ فإذا تفسخت نزح منها سبع دلاء،و إن بال فیها رضیع لم یأکل الطعام نزح منها دلو واحد فإن أکل الطعام نزح منها سبع دلاء،و إن بال فیها رجل نزح منها أربعون دلوا،و إن وقعت فیها عذرة و کانت رطبة نزح منها خمسون دلوا و إن کانت یابسة نزح منها عشرة دلاء،و إن وقعت فیها حیة أو وزغة أو عقرب فماتت نزح منها ثلاثة دلاء،و ان ارتمس فیها جنب نزح منها سبع دلاء و لم یطهر هو،و إن وقع فیها دم و کان کثیرا نزح منها خمسون دلوا و إن کان قلیلا نزح منها عشرة دلاء،و روث و بول ما یؤکل لحمه إذا وقع فی الماء لا ینجسه إلا ذرق الدجاج خاصة فإذا وقع فیها نزح خمس دلاء،و متی وقع فی البئر ماء خالطته شیء من النجاسات مثل ماء المطر و البالوعة و غیر ذلک نزح منها أربعون دلوا للخبر،و کل نجاسة تقع فی البئر و لیس فیها مقدر منصوص فالاحتیاط یقتضی نزح جمیع الماء،و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أربعین دلوا منها لقولهم علیهم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ینزح منها أربعون دلوا،و إن صارت مبخرة </w:t>
      </w:r>
      <w:r>
        <w:rPr>
          <w:rStyle w:val="FootnoteAnchor"/>
          <w:rtl w:val="true"/>
        </w:rPr>
        <w:footnoteReference w:id="9"/>
      </w:r>
      <w:r>
        <w:rPr>
          <w:rFonts w:ascii="IRNazanin" w:hAnsi="IRNazanin" w:eastAsia="IRNazanin"/>
          <w:color w:val="111111"/>
          <w:sz w:val="28"/>
          <w:sz w:val="28"/>
          <w:szCs w:val="28"/>
          <w:rtl w:val="true"/>
          <w:lang w:bidi="fa-IR"/>
        </w:rPr>
        <w:t>کان سائغا غیر أن الأول أحوط، و الدلو المراعی فی النزح دلو العادة الذی یستقی به دون الدلاء الکبار لأنه لا یقید فی الخبر،و لا تجب النیة فی نزخ الماء و إن یقصد به التطهیر لأنه لا دلیل علیها،و لیست من العبادات التی تراعی فیها النیة بل ذلک جار مجری إزالة أعیان النجاسات التی لا یراعی فیه النیة،و علی هذا لو نزح البئر من تصح منه النیة و من لا تصح منه النیة من المسلم و الکافر و الصبی حکم بتطهیر البئر،و متی نزل إلی البئر کافر و باشر الماء بجسمه نجس الماء و وجب نزح جمیع الماء لأنه لا دلیل علی مقدر،و الاحتیاط یقتضی</w:t>
      </w:r>
      <w:bookmarkStart w:id="26" w:name="pg12982_149777"/>
    </w:p>
    <w:p>
      <w:pPr>
        <w:pStyle w:val="BookText"/>
        <w:rPr/>
      </w:pPr>
      <w:bookmarkEnd w:id="26"/>
      <w:r>
        <w:rPr>
          <w:rFonts w:ascii="IRNazanin" w:hAnsi="IRNazanin" w:eastAsia="IRNazanin"/>
          <w:color w:val="111111"/>
          <w:sz w:val="28"/>
          <w:sz w:val="28"/>
          <w:szCs w:val="28"/>
          <w:rtl w:val="true"/>
          <w:lang w:bidi="fa-IR"/>
        </w:rPr>
        <w:t>ما قلناه،و الماء النجس لا یجوز استعماله فی رفع الأحداث و إزالة النجاسات،و لا فی الشرب و غیره مع الاختیار،و یجوز شربه عند الخوف من تلف النفس،و متی استعمله مع العلم بذلک و توضأ و غسل الثوب و صلی أو غسل الثوب وجب علیه إعادة الوضوء و الصلاة و غسل الثوب بماء طاهر،و إن لم یکن علم أنه نجس نظر فإن کان الوقت باقیا أعاد الوضوء و الصلاة و إن کان الوقت خارجا لم یجب علیه إعادة الصلاة و یتوضأ لما یستأنف من الصلاة،و أما غسل الثوب فلا بد من إعادته علی کل حال،و إن علم حصول النجاسة فیه ثم نسیه فاستعمله وجب علیه إعادة الوضوء و الصلاة،و ان استعمله فی عجین الخبزة لم یجز استعمال ذلک الخبز فإما أن یباع علی مستحل المیتة أو یدفنه أو یطرحه فی الماء للسمک،و قد روی رخصة فی جواز استعماله و إن النار طهرته،و الأول أحوط و یستحب أن یکون بین البئر و البالوعة سبعة أذرع إذا کانت الأرض سهلة و کانت البئر تحت البالوعة،و إن کانت صلبة أو کانت فوق البالوعة فلیکن بینها و بینه خمسة أذرع، و العیون الحمیة لا بأس بالوضوء منها،و یکره التداوی بها،و إذا حصل عند غدیر و لیس معه ما یعرف به الماء أخذه بیده إذا کانت یده طاهرة،و إن کانت نجسة فلا یدخل یده فی الماء إلا إذا کان کرا فما زاد لئلا یفسد الماء</w:t>
      </w:r>
      <w:r>
        <w:rPr>
          <w:rFonts w:eastAsia="IRNazanin" w:cs="IRNazanin"/>
          <w:color w:val="111111"/>
          <w:sz w:val="28"/>
          <w:szCs w:val="28"/>
          <w:rtl w:val="true"/>
          <w:lang w:bidi="fa-IR"/>
        </w:rPr>
        <w:t>.</w:t>
      </w:r>
    </w:p>
    <w:p>
      <w:pPr>
        <w:pStyle w:val="Heading3"/>
        <w:numPr>
          <w:ilvl w:val="2"/>
          <w:numId w:val="1"/>
        </w:numPr>
        <w:rPr/>
      </w:pPr>
      <w:bookmarkStart w:id="27" w:name="__RefHeading___Toc5643825_3224264995"/>
      <w:bookmarkStart w:id="28" w:name="_Toc10"/>
      <w:bookmarkEnd w:id="27"/>
      <w:r>
        <w:rPr>
          <w:rtl w:val="true"/>
        </w:rPr>
        <w:t>(</w:t>
      </w:r>
      <w:r>
        <w:rPr>
          <w:rtl w:val="true"/>
        </w:rPr>
        <w:t>فصل</w:t>
      </w:r>
      <w:r>
        <w:rPr>
          <w:rtl w:val="true"/>
        </w:rPr>
        <w:t>) (</w:t>
      </w:r>
      <w:r>
        <w:rPr>
          <w:rtl w:val="true"/>
        </w:rPr>
        <w:t>حکم الأوانی و الأوعیة و الظروف إذا حصل فیها نجاسة</w:t>
      </w:r>
      <w:r>
        <w:rPr>
          <w:rtl w:val="true"/>
        </w:rPr>
        <w:t>)</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أوانی الذهب و الفضة لا یجوز استعمالها فی الأکل و الشرب و غیر ذلک،و المفضض لا یجوز أن یشرب أو یؤکل من الموضع المفضض و یستعمل غیر ذلک الموضع،و کذلک لا یجوز الانتفاع بها فی البخور و التطیب و غیر ذلک لأن النهی عن استعماله عام یجب حمله علی عمومه،و من أکل أو شرب فی آنیة ذهب أو فضة فإنه یکون قد فعل محرما و لا یکون قد أکل محرما إذا کان المأکول مباحا لأن النهی عن الأکل فیه لا یتعدی إلی المأکول و إن توضأ منها أو اغتسل کان وضوءه صحیحا،و اتخاذ الأوانی من الذهب و الفضة لا یجوز و إن لم یستعمل لأن ذلک تضییع و النبی صلی الله علیه و آله نهی عن</w:t>
      </w:r>
    </w:p>
    <w:p>
      <w:pPr>
        <w:pStyle w:val="BookText"/>
        <w:rPr/>
      </w:pPr>
      <w:r>
        <w:rPr>
          <w:rFonts w:ascii="IRNazanin" w:hAnsi="IRNazanin" w:eastAsia="IRNazanin"/>
          <w:color w:val="111111"/>
          <w:sz w:val="28"/>
          <w:sz w:val="28"/>
          <w:szCs w:val="28"/>
          <w:rtl w:val="true"/>
          <w:lang w:bidi="fa-IR"/>
        </w:rPr>
        <w:t>إضاعة المال غیر أنه إذا فعل ذلک سقط عنه زکاته لأن المصاغ و النقار و السبائک لا زکاة فیها علی مذهب أکثر أصحابنا،و علی مذهب کثیر منهم 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الحلی فلا بأس باستعمالها إذا کان حلیا مباحا و یسقط عنها الزکاة،و أما أوانی غیر الذهب و الفضة فلا بأس باستعمالها قلت أثمانها أو کثرت سواء کانت کثیرة الثمن لصنعتها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لصنعة فیها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المخروط و الزجاج و غیر ذلک أو لجودة جوهره مثل البلور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أوانی المشرکین ما یعلم منها استعمالهم لها فی المائعات لا یجوز استعمالها إلا بعد غسلها و إذا استعملوها فی مائع طاهر و باشروها بأجسامهم جری ذلک مجری الأول لأن ما باشروه بأجسامهم من المائعات ینجس بمباشرتهم و ما لم یستعملوها أصلا أو استعملوها فی شیء طاهر و لم یباشروها بأجسامهم فلا بأس باستعماله،و حکم سائر الکفار فی هذا الباب سواء کانوا عباد الأوثان و أهل الذمة أو مرتدین أو کفار ملة من المشبهة و المجسمة و المجبرة و غیرهم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الکلب نجس العین نجس السؤر نجس اللعاب لا یجوز أکل و شرب شیء ولغ فیه الکلب أما المائع فإن کان ماء فلا یجوز استعماله إذا کان أقل من الکر و وجب إهراق الماء و غسل الإناء ثلاث مرات أولاهن بالتراب،و إن کان غیر الماء فإنه ینجس قلیلا کان أو کثیرا،و لا یجوز استعماله علی کل حال،و إذا تکرر ولوغ الکلب فی الإناء یکفی غسل ثلاث مرات،و کذلک إذا ولغ فیه کلبان أو ما زاد علیهما و إذا ولغ الکلب فی الإناء فغسل دفعة أو دفعتین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وقعت فیه نجاسة تمم العدد و قد طهر لأن الدفعة الأخیرة یأتی علی باقی العدد و علی غسل من النجاسة هذا علی الروایة التی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 سائر النجاسات غسل الإناء مرة واحدة،و متی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غسل ثلاث مرات اعتد بواحدة و تم الباقی،و إذا ولغ الکلب فی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وقع الإناء فی ماء ینقص عن الکر نجس الماء و لا یطهر الإناء،و إن کان الماء کرا فصاعدا لم ینجس الماء و یحصل للإناء غسلة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و یتمم غسله و إذا لم یوجد التراب لغسله جاز الاقتصار علی الماء،و إن وجد غیره من الأشنان و ما یجری مجراه کان ذلک أیضا جائز،و إن وقع الإناء فی ماء جاری و جری الماء علیه لم یحکم</w:t>
      </w:r>
    </w:p>
    <w:p>
      <w:pPr>
        <w:pStyle w:val="BookText"/>
        <w:rPr/>
      </w:pPr>
      <w:r>
        <w:rPr>
          <w:rFonts w:ascii="IRNazanin" w:hAnsi="IRNazanin" w:eastAsia="IRNazanin"/>
          <w:color w:val="111111"/>
          <w:sz w:val="28"/>
          <w:sz w:val="28"/>
          <w:szCs w:val="28"/>
          <w:rtl w:val="true"/>
          <w:lang w:bidi="fa-IR"/>
        </w:rPr>
        <w:t xml:space="preserve">بالثلاث غسلات لأنه لم یغسله و لا دلیل علی طهارته بذلک،و الماء الذی ولغ فیه الکلب نجس یجب إزالته عن الثوب و البدن،و لا یراعی فیه العدد،و إن أصاب من الماء الذی یغسل به الإناء من ولوغ الکلب خاصة ثوب الإنسان أو جسده لا یجب غسله سواء کان من الغسلة الأولة أو الثانیة أو الثالثة،و ما ولغ فیه الخنزیر حکمه حکم الکلب سواء لأنه یسمی کلبا،و لأن أحدا لم یفرق بینهما و یغسل الإناء من سائر النجاسات ثلاث مرات و لا یراعی فیها التراب،و قد روی غسله مرة واحدة و الأول أحوط،و یغسل من الخمر و الأشربة المسکرة سبع مرات،و روی مثل ذلک فی الفأرة إذا ماتت فی الإناء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المیتة لا ینتفع به لا قبل الدباغ و لا بعده سواء کان جلد ما یؤکل لحمه أو ما لا یؤکل لحمه،و لا یباع و لا یشتری و لا یجوز التصرف فیه بحال،و ما لا یؤکل لحمه إذا ذکی لا ینتفع بجلده إلا بعد الدباغ إلا الکلب و الخنزیر فإنهما لا یطهران بالدباغ و إن کان ذکیا و لا یجوز الانتفاع به علی حال،و لا یجوز الدباغ إلا بما یکون طاهرا مثل الشث و القرظ و قشور الرمان و غیر ذلک،و أما خرء الکلاب و ما یجری مجراه من النجاسات فلا یجوز الدباغ به علی حال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الشعر و الصوف و الوبر طاهر من المیتة إذا جز،و کذلک شعر ابن آدم طاهر ما أخذ حال الحیاة و بعد الوفاة،و أما الکلب و الخنزیر فلا ینتفع بشیء من شعره و لا یطهر بالغسل و غیر ذلک،و أوانی الخمر ما کان قرعا أو خشبا منقورا روی أصحابنا أنه لا یجوز استعماله بحال،و أنه لا یطهر و ما کان مقیرا أو مدهونا من الجرار الخضر أو خزفا فإنه یطهر إذا غسل سبع مرات حسب ما قدمناه،و عندی أن الأول محمول علی ضرب من التغلیظ و الکراهة دون الحظر</w:t>
      </w:r>
      <w:r>
        <w:rPr>
          <w:rFonts w:eastAsia="IRNazanin" w:cs="IRNazanin"/>
          <w:color w:val="111111"/>
          <w:sz w:val="28"/>
          <w:szCs w:val="28"/>
          <w:rtl w:val="true"/>
          <w:lang w:bidi="fa-IR"/>
        </w:rPr>
        <w:t>.</w:t>
      </w:r>
      <w:bookmarkStart w:id="29" w:name="pg12982_149780"/>
    </w:p>
    <w:p>
      <w:pPr>
        <w:pStyle w:val="Heading3"/>
        <w:numPr>
          <w:ilvl w:val="2"/>
          <w:numId w:val="1"/>
        </w:numPr>
        <w:rPr/>
      </w:pPr>
      <w:bookmarkStart w:id="30" w:name="__RefHeading___Toc5643827_3224264995"/>
      <w:bookmarkStart w:id="31" w:name="_Toc11"/>
      <w:bookmarkEnd w:id="29"/>
      <w:bookmarkEnd w:id="30"/>
      <w:r>
        <w:rPr>
          <w:rtl w:val="true"/>
        </w:rPr>
        <w:t>فصل فی ذکر مقدمات الوضوء</w:t>
      </w:r>
      <w:bookmarkEnd w:id="31"/>
    </w:p>
    <w:p>
      <w:pPr>
        <w:pStyle w:val="Heading4"/>
        <w:numPr>
          <w:ilvl w:val="3"/>
          <w:numId w:val="1"/>
        </w:numPr>
        <w:rPr/>
      </w:pPr>
      <w:bookmarkStart w:id="32" w:name="__RefHeading___Toc5643829_3224264995"/>
      <w:bookmarkStart w:id="33" w:name="_Toc12"/>
      <w:bookmarkEnd w:id="32"/>
      <w:r>
        <w:rPr>
          <w:rtl w:val="true"/>
        </w:rPr>
        <w:t>مقدمات الوضوء علی ضربین</w:t>
      </w:r>
      <w:r>
        <w:rPr>
          <w:rtl w:val="true"/>
        </w:rPr>
        <w:t>:</w:t>
      </w:r>
      <w:r>
        <w:rPr>
          <w:rtl w:val="true"/>
        </w:rPr>
        <w:t>مفروض و مسنون</w:t>
      </w:r>
      <w:r>
        <w:rPr>
          <w:rtl w:val="true"/>
        </w:rPr>
        <w:t>.</w:t>
      </w:r>
      <w:r>
        <w:rPr>
          <w:rtl w:val="true"/>
        </w:rPr>
        <w:t>فالمفروض</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یستقبل القبلة و لا یستدبرها ببول و لا غائط فی الصحراء و لا فی البنیان فإن کان الموضع مبنیا کذلک و أمکنة الانحراف عنه وجب علیه ذلک،و إن لم یمکنه لم یکن علیه شیء بالجلوس علیه، و الاستنجاء فرض من مخرج النجو و مخرج البول،و لا یجب الاستنجاء من غیر هذین الحدثین،و إذا أراد الاستنجاء من مخرج النجو کان مخیرا بین الاستنجاء بثلاثة أحجار و إزالته بالماء،و الجمع بینهما أفضل یبدأ بالأحجار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یغسل بالماء،و الاقتصار علی الماء أفضل منه علی الأحجار لأنه مزیل للعین و الأثر،و الحجر لا یزیل الأثر و إن کان مجزیا فإن کان الماء استعمل إلی أن ینقی ما هناک و لیس لذلک الماء حد فإن رجع من الماء الذی یستنجی به علی بدنه أو ثیابه و کان متغیرا بنجاسة نجس الموضع و وجب غسله،و إن لم یکن متغیرا لم یکن علیه شیء،و متی تعدت النجاسة مخرج النجو فلا یزیل حکمه غیر الماء،و إن أراد استعمال الأحجار استعمل ثلاثة أحجار بکر لم تستعمل فی إزالة النجاسة فإن نقی الموضع بها و إلا استعمل الزائد حتی تزول النجاسة،و یستحب أ لا یقطع إلا علی وتر،و إن نقی الموضع بدون الثلاث استعمل الثلاثة عبادة،و لا یجوز الاستجمار إلا بما یزیل العین مثل الحجر و المدر و الخرق و غیرها فأما ما لا یزیل عین النجاسة مثل الحدید الصقیل و الزجاج و العظم فلا یستنجی به،و لا یستنجی بما هو مطعوم مثل الخبز و الفواکه و غیر ذلک،و لا بخرق غیر طاهرة و لا بحجر غیر طاهر،و إذا استنجی بحجر ثم غسل الموضع بمائع غیر الماء لم یکن لذلک حکم فإن المائع الذی لیس بماء لا یزیل حکم النجاسة و أثر النجاسة معفو عنه،و إن استنجی بمائع غیر الماء من غیر أن یستنجی بالحجر أو ما یقوم مقامه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الآجر فإنه لا بأس بالاستجمار به و إن کان قد وقع فی طینة شیء نجس لأن النار قد طهرته،و لأجل ذلک تجوز الصلاة علیه عندنا،و أما الحجر الذی کان نجسا و تقادم عهده و زال عین النجاسة عنه فلا یجوز الاستنجاء به لأن حکم النجاسة باق فیه و کذلک إن غسله بمائع غیر الماء لم یطهر و إن کان حکم النجاسة باقیا،و إن کانت النجاسة التی أصابه الحجر أو</w:t>
      </w:r>
    </w:p>
    <w:p>
      <w:pPr>
        <w:pStyle w:val="BookText"/>
        <w:rPr/>
      </w:pPr>
      <w:r>
        <w:rPr>
          <w:rFonts w:ascii="IRNazanin" w:hAnsi="IRNazanin" w:eastAsia="IRNazanin"/>
          <w:color w:val="111111"/>
          <w:sz w:val="28"/>
          <w:sz w:val="28"/>
          <w:szCs w:val="28"/>
          <w:rtl w:val="true"/>
          <w:lang w:bidi="fa-IR"/>
        </w:rPr>
        <w:t xml:space="preserve">المدر مائعة مثل البول و غیره ثم جففته الشمس فإنه یطهر بذلک و جاز الاستنجاء به و إن جففته الریح أوجف فی الفیء فلا یجوز الاستنجاء به لأن حکم النجاسة باق فیه،و الحجر إذا کانت له ثلاثة قرون فإنه یجزی عن ثلاثة أحجار عند بعض أصحابنا </w:t>
      </w:r>
      <w:r>
        <w:rPr>
          <w:rStyle w:val="FootnoteAnchor"/>
          <w:rtl w:val="true"/>
        </w:rPr>
        <w:footnoteReference w:id="11"/>
      </w:r>
      <w:r>
        <w:rPr>
          <w:rFonts w:ascii="IRNazanin" w:hAnsi="IRNazanin" w:eastAsia="IRNazanin"/>
          <w:color w:val="111111"/>
          <w:sz w:val="28"/>
          <w:sz w:val="28"/>
          <w:szCs w:val="28"/>
          <w:rtl w:val="true"/>
          <w:lang w:bidi="fa-IR"/>
        </w:rPr>
        <w:t>و الأحوط اعتبار العدد لظاهر الأخبار و کلما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 استعماله فی الاستنجاء إما لحرمته أو لکونه نجسا إن استعمل فی ذلک و نقی به الموضع 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یجزی لأنه منهی عنه،و النهی یدل علی فساد المنهی عنه،و إذا استعمل الأحجار الثلاثة فی الاستنجاء ینبغی أن یستعمل کل حجر منها علی جمیع موضع النجاسة،و لا یفرد کل واحد منها بإزالة جزء من النجاسة لیکون قد استعمل ظاهر الخبر هذا هو الأحوط و لو استعمل کل حجر فی إزالة جزء منه لم یکن به بأس لأن الغرض إزالة النجاسة و استنجاء البکر من البول مثل استنجاء الثیب لا یختلف الحال فیه فإنه لا یجزئهما غیر الماء،و من أجاز بالخرق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حکمهما سواء غیر أنه إن نزل إلی أسفل من موضع البول و بلغ موضع البکارة لا یجزیها غیر الماء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الاستنجاء بالجلود الطاهرة،و کل جسم طاهر مزیل للنجاسة فإنه جائز للخبر الذی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ینقی ما ثمة و هو عام فی کلما ینقی إلا ما استثناه مما له حرمة فإذا شک فی حجر هل هو طاهر أم لابنی علی الطهارة لأنها الأصل،و إذا استنجی بخرقة من جانب لم یجز أن یستنجی بها من الجانب الآخر لأن النجاسة تنفذ فیها و إن کانت صفیقة لا ینفذ فیها أو طواها جاز الاستنجاء بما یبقی منها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مخرج البول فلا یطهره غیر الماء مع الاختیار فإن کان هناک ضرورة من جرح أو قرح أو لا یوجد ماء جاز تنشیفه بالمدر و الخرق،و إذا أراد ذلک مسح من عند المقعد إلی تحت الأنثیین ثلاث مرات،و مسح القضیب و ینتره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غسله بمثلی ما علیه من الماء فصاعدا و إن رأی بعد ذلک بللا لم یلتفت إلیه،و إن لم یفعل ما قلناه من الاستبراء</w:t>
      </w:r>
      <w:bookmarkStart w:id="34" w:name="pg12982_149782"/>
    </w:p>
    <w:p>
      <w:pPr>
        <w:pStyle w:val="BookText"/>
        <w:rPr/>
      </w:pPr>
      <w:bookmarkEnd w:id="34"/>
      <w:r>
        <w:rPr>
          <w:rFonts w:ascii="IRNazanin" w:hAnsi="IRNazanin" w:eastAsia="IRNazanin"/>
          <w:color w:val="111111"/>
          <w:sz w:val="28"/>
          <w:sz w:val="28"/>
          <w:szCs w:val="28"/>
          <w:rtl w:val="true"/>
          <w:lang w:bidi="fa-IR"/>
        </w:rPr>
        <w:t>ثم رأی بللا انتقض وضوءه،و ینبغی أن یستنجی بیساره و یتولی غسل الفرجین به مع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عند الضرورة فلا بأس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یخرج من أحد السبیلین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معتاد،و غیر 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فالمعتاد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الغسل و هو المنی و الحیض و الاستحاضة و النفاس فلا یجوز فیها غیر الماء،و ما لا یوجب الغسل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الوضوء و هو البول و الغائط،و لا یجوز فیهما غیر الماء أو الحجارة فی الاستنجاء خاصة علی ما قلناه،و ما لا یوجب الوضوء من المذی و الوذی و الدود و الدم الذی لیس بمعتاد فإنه لا یجب إزالته و لا غسله إلا الدم خاصة فإنه نجس،و لا یجوز إزالته عن الموضع إلا بالماء إذا زاد علی الدرهم فإن کان دونه فهو معفو عنه</w:t>
      </w:r>
      <w:r>
        <w:rPr>
          <w:rFonts w:eastAsia="IRNazanin" w:cs="IRNazanin"/>
          <w:color w:val="111111"/>
          <w:sz w:val="28"/>
          <w:szCs w:val="28"/>
          <w:rtl w:val="true"/>
          <w:lang w:bidi="fa-IR"/>
        </w:rPr>
        <w:t>.</w:t>
      </w:r>
    </w:p>
    <w:p>
      <w:pPr>
        <w:pStyle w:val="Heading4"/>
        <w:numPr>
          <w:ilvl w:val="3"/>
          <w:numId w:val="1"/>
        </w:numPr>
        <w:rPr/>
      </w:pPr>
      <w:bookmarkStart w:id="35" w:name="__RefHeading___Toc5643831_3224264995"/>
      <w:bookmarkStart w:id="36" w:name="_Toc13"/>
      <w:bookmarkEnd w:id="35"/>
      <w:r>
        <w:rPr>
          <w:rtl w:val="true"/>
        </w:rPr>
        <w:t>و أما المسنونات</w:t>
      </w:r>
      <w:r>
        <w:rPr>
          <w:rtl w:val="true"/>
        </w:rPr>
        <w:t>:</w:t>
      </w:r>
      <w:bookmarkEnd w:id="3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 یستر عن الناس عند قضاء الحاجة و إذا أراد التخلی قدم رجله الیسری إلی المکان فإذا خرج قدم رجله الیمین،و یتعوذ بالله من الشیطان،و یکون مغطی الرأس،و لا یستقبل الشمس و القمر ببول و لا غائط،و لا الریح ببول،و یجتنب عند البول و الغائط شطوط الأنهار،و مساقط الثمار،و المیاه الجاریة،و الراکدة، و أفنیة الدود و الطرق المسلوکة،و فی النزال و المشارع و المواضع التی یتأذی المسلمون بحصول النجاسة فیها،و لا یطمح ببوله فی الهواء،و لا یبولن فی جحرة الحیوان و الأرض الصلبة،و یقعد علی الموضع المرتفع عند البول و لا یستنجی بالیمین مع الاختیار،و لا بالیسار و فیها خاتم علیه اسم من أسماء الله أو أسماء أنبیائه و الأئمة علیهم السلام،و لا إذا کان فضة من حجر له حرمة،و لا یقرأ القرآن علی حال الغائط إلا آیة الکرسی،و یجوز أن یذکر الله بما شاء فیما بینه و بین نفسه،و لا یستاک حال الخلاء فأما فی غیر هذا الحال فإنه مندوب إلیه غیر واجب و لا بأس به للصائم،و أفضل أوقاته عند کل صلاة،و فی الأسحار،و لا یکره آخر النهار للصائم،و لا یتکلم حال الغائط إلا عند الضرورة،و لا یأکل و لا یشرب،و یستحب الدعاء عند غسل الفرجین و عند الفراغ من الاستنجاء و عند دخوله الخلاء و الخروج منه</w:t>
      </w:r>
      <w:r>
        <w:rPr>
          <w:rFonts w:eastAsia="IRNazanin" w:cs="IRNazanin"/>
          <w:color w:val="111111"/>
          <w:sz w:val="28"/>
          <w:szCs w:val="28"/>
          <w:rtl w:val="true"/>
          <w:lang w:bidi="fa-IR"/>
        </w:rPr>
        <w:t>.</w:t>
      </w:r>
      <w:bookmarkStart w:id="37" w:name="pg12982_149783"/>
    </w:p>
    <w:p>
      <w:pPr>
        <w:pStyle w:val="Heading3"/>
        <w:numPr>
          <w:ilvl w:val="2"/>
          <w:numId w:val="1"/>
        </w:numPr>
        <w:rPr/>
      </w:pPr>
      <w:bookmarkStart w:id="38" w:name="__RefHeading___Toc5643833_3224264995"/>
      <w:bookmarkStart w:id="39" w:name="_Toc14"/>
      <w:bookmarkEnd w:id="37"/>
      <w:bookmarkEnd w:id="38"/>
      <w:r>
        <w:rPr>
          <w:rtl w:val="true"/>
        </w:rPr>
        <w:t>فصل</w:t>
      </w:r>
      <w:r>
        <w:rPr>
          <w:rtl w:val="true"/>
        </w:rPr>
        <w:t>:</w:t>
      </w:r>
      <w:r>
        <w:rPr>
          <w:rtl w:val="true"/>
        </w:rPr>
        <w:t>فی ذکر وجوب النیة فی الطهارة</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النیة واجبة عند کل طهارة وضوء کانت أو غسلا أو تیمما و هی المفعولة بالقلب دون القول،و کیفیتها أن ینوی رفع الحدث أو استباحة فعل من الأفعال التی لا یصح فعلها إلا بطهارة مثل الصلاة و الطواف فإذا نوی استباحة شیء من ذلک أجزأه لأنه لا یصح شیء من هذه الأفعال إلا بعد الطهارة،و متی ینوی استباحة فعل من الأفعال التی لیس من شرطه الطهارة لکنها مستحبة مثل قراءة القرآن طاهرا و دخول المسجد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نوی استباحة شیء من هذا لم یرتفع حدثه لأن فعله لیس من شرطه الطهارة،و حکم الجنب فی هذا الباب حکم المحدث سواء إلا أن فی حق الجنب فی بعض أفعاله بشرط الطهارة مثل دخول المسجد فإنه ممنوع منه و لا یجوز منه إلا بعد الغسل و لیس کذلک المحدث فإذا نوی الجنب استباحة دخول المسجد و الجلوس فیه ارتفع حدثه،و أما الاختیار فیه فحکم الجنب و حکم المحدث فیه سواء،و إذا اجتمعت أغسال من جملتها غسل الجنابة فإذا نوی بالغسل الجنابة أو رفع الحدث أجزأه،و إن نوی به غسل الجمعة لم یجزئه لأن غسل الجمعة لا یقصد به رفع الحدث بل المقصود به التنظیف فأما وقت النیة فالمستحب أن یفعل إذا ابتدأ فی غسل الیدین،و یتعین وجوبها إذا ابتدأ بغسل الوجه فی الوضوء أو الرأس فی غسل الجنابة،و لا یجزی ما یتقدم علی ذلک و لا یلزم استدامتها إلی آخر الغسل و الوضوء بل یلزمه استمراره علی حکم النیة،و معنی ذلک ألا ینتقل من تلک النیة إلی نیة تخالفها فإن انتقل إلی نیة تخالفها و قد غسل بعض أعضاء الطهارة ثم تمم لم یرتفع الحدث فیما غسل بعد نقل النیة و نقضها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إلی النیة الأولی نظرت فإن کانت الأعضاء التی وضأها ندیة بعد بنی علیها،و إن کانت قد نشفت استأنف الوضوء کمن قطع الموالاة،فأما فی غسل الجنابة فإنه یبنی علی کل حال لأن الموالاة لیست شرطا فیها،و متی نوی بطهارته رفع الحدث و التبرد کان جائزا لأنه فعل الواجب و زیادة لا تنافیها،و إذا نوی استباحة صلاة بعینها جاز له أن یستبیح سائر الصلوات نفلا کانت أو فرضا،و التسمیة عند الوضوء مستحبة غیر واجبة</w:t>
      </w:r>
      <w:bookmarkStart w:id="40" w:name="pg12982_149784"/>
    </w:p>
    <w:p>
      <w:pPr>
        <w:pStyle w:val="BookText"/>
        <w:rPr/>
      </w:pPr>
      <w:bookmarkEnd w:id="40"/>
      <w:r>
        <w:rPr>
          <w:rFonts w:ascii="IRNazanin" w:hAnsi="IRNazanin" w:eastAsia="IRNazanin"/>
          <w:color w:val="111111"/>
          <w:sz w:val="28"/>
          <w:sz w:val="28"/>
          <w:szCs w:val="28"/>
          <w:rtl w:val="true"/>
          <w:lang w:bidi="fa-IR"/>
        </w:rPr>
        <w:t>و الکافر لا تصح منه طهارة تحتاج إلی نیة لأنه لیس من أهل النیة</w:t>
      </w:r>
      <w:r>
        <w:rPr>
          <w:rFonts w:eastAsia="IRNazanin" w:cs="IRNazanin"/>
          <w:color w:val="111111"/>
          <w:sz w:val="28"/>
          <w:szCs w:val="28"/>
          <w:rtl w:val="true"/>
          <w:lang w:bidi="fa-IR"/>
        </w:rPr>
        <w:t>.</w:t>
      </w:r>
    </w:p>
    <w:p>
      <w:pPr>
        <w:pStyle w:val="Heading3"/>
        <w:numPr>
          <w:ilvl w:val="2"/>
          <w:numId w:val="1"/>
        </w:numPr>
        <w:rPr/>
      </w:pPr>
      <w:bookmarkStart w:id="41" w:name="__RefHeading___Toc5643835_3224264995"/>
      <w:bookmarkStart w:id="42" w:name="_Toc15"/>
      <w:bookmarkEnd w:id="41"/>
      <w:r>
        <w:rPr>
          <w:rtl w:val="true"/>
        </w:rPr>
        <w:t>فصل</w:t>
      </w:r>
      <w:r>
        <w:rPr>
          <w:rtl w:val="true"/>
        </w:rPr>
        <w:t>:</w:t>
      </w:r>
      <w:r>
        <w:rPr>
          <w:rtl w:val="true"/>
        </w:rPr>
        <w:t>فی کیفیة الوضوء و جملة أحکامه</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 الوضوء فلیضع الإناء علی یمینه،و یذکر الله تعالی عند رؤیة الماء،و یغسل یده من النوم و البول مرة،و من الغائط مرتین،و من الجنابة ثلاثا قبل إدخالها الإناء سنة مؤکدة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یبدأ فیتمضمض ثلاثا و یستنشق ثلاثا سنة و عبادة،و یذکر الله عندهما،و لیسا بواجبین فی الطهارتین و لا واحد منهما،و لا یکونان أقل من ثلاث و لا فرق بین أن یکونا بغرفة واحدة أو بغرفتین،و لا یجوز تقدیم الاستنشاق علی المضمضة و الأفضل المتابعة بینهما مثل أعضاء الطهارة،و لا یلزم أن یدیر الماء فی لهواته و لا أن یجذبه بأنفه،و إدخال الماء فی العین لیس من الوضوء لا سنة و لا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یأخذ کفا من الماء فیغسل به وجهه،وحده من قصاص شعر الرأس فی أغلب العادات و لا یراعی فیه حکم الأقرع و الأصلع إلی محادر شعر الذقن،و عرضه ما بین الإبهام و الوسطی و السبابة و البیاض الذی بین الاذن و اللحیة لیس من الوجه،و لا ما أقبل من الأذنین،و لا یلزمه تخلیل شعر اللحیة سواء کانت خفیفة أو کثیفة أو بعضها خفیفة و بعضها کثیفة و یکفیه إمرار الماء علیها،و ما استرسل من اللحیة لا یلزم إمرار الماء علیه،و أهداب العینین و العذار و الشارب و العنفقة إذا غسلها أجزأه،و لا یجب علیه إیصال الماء إلی ما تحتها و ینبغی أن یبتدئ بغسل الوجه من قصاص شعر الرأس إلی المحادر فإن خالف و غسل منکوسا خالف السنة،و الظاهر أنه لا یجزیه لأنه خالف المأمور به،و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یجزیه </w:t>
      </w:r>
      <w:r>
        <w:rPr>
          <w:rStyle w:val="FootnoteAnchor"/>
          <w:rtl w:val="true"/>
        </w:rPr>
        <w:footnoteReference w:id="12"/>
      </w:r>
      <w:r>
        <w:rPr>
          <w:rFonts w:ascii="IRNazanin" w:hAnsi="IRNazanin" w:eastAsia="IRNazanin"/>
          <w:color w:val="111111"/>
          <w:sz w:val="28"/>
          <w:sz w:val="28"/>
          <w:szCs w:val="28"/>
          <w:rtl w:val="true"/>
          <w:lang w:bidi="fa-IR"/>
        </w:rPr>
        <w:t>لأنه یکون غاسلا،و الدعاء عند غسل الوجه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یأخذ کفا من الماء فیغسل به یده الیمنی من المرفق إلی أطراف الأصابع إن کان رجلا بدأ بظاهر الید،و إن کانت امرأة بدأت بباطن الذراع هذا فی الغسلة الأولی،و فی الثانیة</w:t>
      </w:r>
    </w:p>
    <w:p>
      <w:pPr>
        <w:pStyle w:val="BookText"/>
        <w:rPr/>
      </w:pPr>
      <w:r>
        <w:rPr>
          <w:rFonts w:ascii="IRNazanin" w:hAnsi="IRNazanin" w:eastAsia="IRNazanin"/>
          <w:color w:val="111111"/>
          <w:sz w:val="28"/>
          <w:sz w:val="28"/>
          <w:szCs w:val="28"/>
          <w:rtl w:val="true"/>
          <w:lang w:bidi="fa-IR"/>
        </w:rPr>
        <w:t>یبدأ الرجل بباطن ذراعیه،و المرأة بظاهرها،و یکون الابتداء من المرافق إلی رؤوس الأصابع،و لا یستقبل الشعر فإن خالف و غسلها فالظاهر أنه لا یجزیه،و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لأنه غاسل،و یجب غسل المرافق مع الذراعین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یغسل یده الیسری مثل ما غسل یده الیمنی سواء،و الدعاء عند غسل الیدین سنة،و من کانت یده مقطوعة من المرافق أو دونها وجب علیه أن یغسل ما بقی من العضو إلی المرفق مع المرفق،و إن کانت مقطوعة من فوق المرفق فلا یجب علیه شیء،و یستحب أن یمسحه بالماء،و من خلقت له یدان علی ذراع واحد أو مفصل واحد و له أصابع زائدة أو علی ذراعه جلدة منبسطة فإنه یجب علیه غسله إذا کان ذلک من المرفق إلی أطراف الأصابع و إن کان فوق المرفق لا یجب علیه ذلک لأن الله تعالی أوجب الغسل من المرفق إلی أطراف الأصابع،و لا یستثنی الزائد من الأصلی ثم یمسح ببقیة النداوة رأسه،و لا یستأنف لمسحه ماء جدیدا و لا لمسح الرجلین سواء کانت النداوة من فضلة الغسلة الأولة التی هی فرض أو من الثانیة التی هی سنة فإن لم یبق معه نداوة أخذ من لحیته أو أشفار عینیه و حاجبیه فإن لم یبق فیهما نداوة أعاد الوضوء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المسح یکون بمقدم الرأس دون غیره فإن خالف و مسح علی غیر المقدم لم یجزه،و الواجب من المسح ما یقع علیه اسم المسح،و لا یتحدد ذلک بحد،و الفضل فی مقدار ثلاث أصابع مضمومة،و لا یستحب مسح جمیع الرأس فإن مسح جمیعه تکلف ما لا یحتاج إلیه،و لا یستقبل شعر الرأس فی المسح فإن خالف أجزأه لأنه ما سح و ترک الأفضل،و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یجزیه،و إذا کان علی رأسه شعر جاز أن یمسح علیه و إذا مسح علیه ثم حلق لم یبطل وضوءه،و کذلک القول فی اللحیة إذا حلقت أو نتفت بعد غسلها فی الوضوء،و إذا کان علی بعض رأسه شعر و بعض لا شعر علیه فالفرض عندنا یتعلق بالمقدم فلیمسح علیه سواء کان علیه شعر أو لم یکن،و من کان علی رأسه جمة فی موضع المسح فأدخل یده تحتها و مسح علی جلدة رأسه أجزأه لأنه مسح علی رأسه،و من غسل رأسه لم یجزه عن المسح لأنه غیر الغسل،و من کان علی رأسه شعر فی موضع</w:t>
      </w:r>
    </w:p>
    <w:p>
      <w:pPr>
        <w:pStyle w:val="BookText"/>
        <w:rPr/>
      </w:pPr>
      <w:r>
        <w:rPr>
          <w:rFonts w:ascii="IRNazanin" w:hAnsi="IRNazanin" w:eastAsia="IRNazanin"/>
          <w:color w:val="111111"/>
          <w:sz w:val="28"/>
          <w:sz w:val="28"/>
          <w:szCs w:val="28"/>
          <w:rtl w:val="true"/>
          <w:lang w:bidi="fa-IR"/>
        </w:rPr>
        <w:t>المسح و نزل عن رأسه أو جمعه فی وسط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علیه لا یجزیه لأنه لم یمسح علی رأسه،و لا یجوز المسح علی حائل بین العضو الذی یمسح به،و بین الرأس من العمامة و المقنعة و غیر ذلک،و رخص للنساء إدخال الإصبع تحت المقنعة فی ثلاث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و العصر و العشاء الآخرة،فأما فی الغداة و المغرب فلا بد لهن من وضع القناع،و الدعاء عند مسح الرأس مندوب إلیه فإذا نبتت للمرأة لحیة لم یجب علیها إیصال الماء إلی ما تحتها سواء کانت خفیفة أو کثیفة کما أن ذلک غیر واجب 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یمسح علی الرجلین یبتدئ من رؤوس الأصابع إلی الکعبین و هما النابتان فی وسط القدم،و یکون ذلک ببقیة نداوة الوضوء دون أن یکون ماء جدیدا،و متی خالف و مسح من الکعبین إلی رؤوس الأصابع کان أیضا جائزا،و الواجب من المسح مقدار ما یقع علیه اسم المسح و الفضل فی أن یمسح بکفه کله،و لا یجب علیه استغراق العضو بالمسح ظاهرا و باطنا و لا یمسحه إلی عظم الساق فإن کانت رجله مقطوعة أو بعضها سقط عنه فرض المقطوع و ما بقی یمسح علیه فإن لم یبق إلی موضع الکعبین شیء لم یلزمه شیء،و لا یجوز غسل الرجلین للوضوء مع الاختیار،و یجوز عند التقیة و الخوف فإن أراد غسلهما للتنظیف غسلهما قبل الوضوء أو بعده،و لا یجوز المسح علی الخفین و لا علی شیء یحول بین العضو و بین المسح مع الاختیار،و یجوز المسح علی النعل العربی و لا یجوز علی غیره من النعال،و یجوز المسح علی الخفین عند التقیة و الضرورة فإذا ثبت ذلک سقط عنا جمیع المسائل المفرعة علی جواز ذلک،و إذا أجزناه عند الضرورة أجزناه علی أی صفة کان للحائل سواء وضعه علی طهارة أو غیر طهارة فإنه ما دام الضرورة باقیة یجوز المسح علیهما،و متی زالت الضرورة أو نزع الخف و کان قد مسح علیهما للضرورة وجب علیه استیناف الوضوء لأنه لا یثبت له الموالاة مع البناء علی ما تقدم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الترتیب واجب فی الوضوء یبدأ بغسل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بالید الیمنی،ثم بالیسری ثم یمسح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یمسح الرجلین فإن خالف ذلک لم یجزه،و إن قدم شیئا من الأعضاء علی شیء رجع فقدم ما أخر و أعاد علی ما بعده،و الأفضل أن یستنجی أولا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یغسل الأعضاء فإن خالف فغسل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استنجی کان جائزا،و کذلک القول فی التیمم و الاستنجاء بعده،و الموالاة واجبة فی الوضوء و هی أن یتابع بین الأعضاء مع الاختیار فإن خالف لم یجزه،و إن انقطع عنه الماء انتظره فإذا وصل إلیه و کان ما غسله علیه نداوة بنی علیه،و إن لم یبق فیه نداوة مع اعتدال الهواء أعاد الوضوء من أوله،و الفرض فی الوضوء مرة مرة واحدة فی الأعضاء المغسولة و الممسوحة،و الثانیة سنة فی المغسولة لا غیر،و الثالثة بدعة،و لا یجوز تکرار المسح بحال،و الدعاء عند مسح الرأس و الرجل مستحب غیر واجب،و أقل ما یجزی من الماء فی الوضوء ما یکون به غاسلا للوجه و الیدین و إن کان مثل الدهن بعد أن یکون جاریا علی العضو،و الفضل فی کف ماء للوجه و الیدین،و الإسباغ فی مد من الماء،و من کان فی إصبعه خاتم أو فی یده سیر و منع من إیصال الماء إلی ما تحته نزعه،و إن لم یمنع من ذلک جاز ترکه،و یکفیه تحریکه و إن رجع من الماء الذی یتوضأ به علیه أو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ثوبه کان جائزا،و کذلک إن وقع علی الأرض و یرجع علیه إلا أن یقع علی نجاسة،ثم یرجع علیه،و التمندل بعد الفراغ من الوضوء جائز و ترکه أفضل،و یجوز أن یجمع بین صلوات کثیرة بوضوء واحد،و تجدید الوضوء عند کل صلاة أفضل،و إن کان علی أعضاء الوضوء جبائر أو جرح و ما أشبههما و کانت علیه خرقة مشدودة فإن أمکنه نزعها،و إن لم یمکنه مسح علی الجبائر سواء وضعت علی طهر أو غیر طهر،و الأحوط أن یستغرق جمیعه فإذا فعل ذلک جاز أن یستبیح به جمیع الصلوات ما لم یحدث أو یزول العذر فإذا زال استأنف الوضوء و لم یکن علیه إعادة شیء من الصلوات،و متی أمکنه غسل بعض الأعضاء و تعذر فی الباقی غسل ما یمکنه غسله و مسح علی حائل ما لا یمکنه غسله،و إن أمکنه وضع العضو الذی علیه الجبائر فی الماء وضعه فیه،و لا یمسح علی الجبائر،و یکره أن یستعین بغیره فی صب الماء علیه،بل یتولاه بنفسه،و لا یجوز أن یوضیه غیره مع الاختیار،و یجوز ذلک عند الضرورة فإن وضأه غیره مع الاختیار لم یجزه،و یکره للمحدث مس کتابة المصحف،و علی هذا ینبغی أن یکون ذلک مکروها للصبیان فی الکتاتیب لأنه لا یصح منهم الوضوء،و</w:t>
      </w:r>
      <w:bookmarkStart w:id="43" w:name="pg12982_149788"/>
    </w:p>
    <w:p>
      <w:pPr>
        <w:pStyle w:val="BookText"/>
        <w:rPr/>
      </w:pPr>
      <w:bookmarkEnd w:id="43"/>
      <w:r>
        <w:rPr>
          <w:rFonts w:ascii="IRNazanin" w:hAnsi="IRNazanin" w:eastAsia="IRNazanin"/>
          <w:color w:val="111111"/>
          <w:sz w:val="28"/>
          <w:sz w:val="28"/>
          <w:szCs w:val="28"/>
          <w:rtl w:val="true"/>
          <w:lang w:bidi="fa-IR"/>
        </w:rPr>
        <w:t>ینبغی أن یمنعوا من مباشرة المکتوب من القرآن 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الصبیان غیر مخاطبین 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ذلک فیخص العموم لأن الأصل الإباحة</w:t>
      </w:r>
      <w:r>
        <w:rPr>
          <w:rFonts w:eastAsia="IRNazanin" w:cs="IRNazanin"/>
          <w:color w:val="111111"/>
          <w:sz w:val="28"/>
          <w:szCs w:val="28"/>
          <w:rtl w:val="true"/>
          <w:lang w:bidi="fa-IR"/>
        </w:rPr>
        <w:t>.</w:t>
      </w:r>
    </w:p>
    <w:p>
      <w:pPr>
        <w:pStyle w:val="Heading3"/>
        <w:numPr>
          <w:ilvl w:val="2"/>
          <w:numId w:val="1"/>
        </w:numPr>
        <w:rPr/>
      </w:pPr>
      <w:bookmarkStart w:id="44" w:name="__RefHeading___Toc5643837_3224264995"/>
      <w:bookmarkStart w:id="45" w:name="_Toc16"/>
      <w:bookmarkEnd w:id="44"/>
      <w:r>
        <w:rPr>
          <w:rtl w:val="true"/>
        </w:rPr>
        <w:t>فصل</w:t>
      </w:r>
      <w:r>
        <w:rPr>
          <w:rtl w:val="true"/>
        </w:rPr>
        <w:t>:</w:t>
      </w:r>
      <w:r>
        <w:rPr>
          <w:rtl w:val="true"/>
        </w:rPr>
        <w:t>فی ذکر من ترک الطهارة متعمدا أو ناسیا</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ترک الطهارة متعمدا أو ناسیا و صلی أعاد الصلاة،و من تیقن الحدث و شک فی الوضوء أعاد الوضوء،و من تیقن الوضوء و شک فی الحدث لم یلزمه إعادة الوضوء،و من تیقن الوضوء و الحدث معا و لم یعلم أیهما سبق أعاد الوضوء،و من شک فی الوضوء و هو جالس علی حال الوضوء أعاد الوضوء،و إن شک فی شیء من أعضاء الطهارة فی هذا الحال أعاد علیه و علی ما بعده،و متی شک فیه أو فی شیء منه بعد انصرافه من الوضوء لم یلتفت إلیه،و من ترک الاستنجاء بالماء و الأحجار معا متعمدا أو ناسیا و صلی أعاد الاستنجاء،و أعاد الصلاة و لم یلزمه إعادة الوضوء،و کذلک إن ترک غسل إحلیله من البول بالماء عامدا أو ناسیا أعاد غسله دون الاستنجاء و دون أعضاء الطهارة و إن کان قد صلی أعاد الصلاة،و من ترک عضوا من أعضاء الطهارة متعمدا أو ناسیا و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أعاد الوضوء و الصلاة،و من شک فی غسل الوجه و قد غسل الیدین أعاد غسل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 الیدین فإن شک فی غسل الیدین و قد مسح برأسه غسل یده ثم مسح برأسه فإن شک فی مسح رأسه و قد مسح رجلیه مسح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رجلیه بما بقی فی یدیه من النداوة فإن لم یبق فیهما نداوة أخذ من أطراف لحیته أو من حاجبیه أو أشفار عینیه و مسح برأسه و رجلیه فإن لم یبق فی شیء من ذلک نداوة أعاد الوضوء فإذا انصرف من حال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شک فی شیء من ذلک لم یلتفت إلیه،و من توضأ و صلی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توضأ و صلی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أحدث عقیب إحدی الطهارتین قبل أن یصلی توضأ و أعاد الصلوتین معا لأنه ما أدی واحدا منهما بیقین،و من توضأ ثم أحدث و توضأ و صلی العصر ثم علم أنه ترک عضوا من أعضاء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یدری من أی الطهارتین کان فإنه یعید الوضوء و الصلوتین لمثل ما قلناه أولا فإن صلی الظهر بطهارة و لم یحدث و جدد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ترک عضوا من أعضاء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الطهارة و لا یدری من أی الطهارتین کان کانت صلوته الثانیة صحیحة و أعاد الأولی بطهارة مستأنفة لأنه إن کان قد ترک من الطهارة الأولی فطهارته الثانیة صحیحة فصح له صلاة العصر،و إن کان قد ترک من الطهارة الثانیة فطهارته الأولی صحیحة و صحت الصلاتان معا فالعصر صحیحة علی کل حال،و إنما یجب علیه إعادة الاولی،و من 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جدد الطهارة قبل أن یصلی و صلی عقیبهما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کان قد أحدث عقیب واحدة من الطهارتین أعاد الوضوء و الصلاة لأنه لا یعلم أدائها بیقین من الطهارة فإن توضأ و لم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جدد الوضوء و صلی عقیبه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کان ترک عضوا من الأعضاء فی إحدی الطهارتین کانت صحیحة لأنه أی الطهارتین کانت کاملة صحت الصلاة لصحتها سواء کانت الأولی أو الثانیة،و من توضأ و صلی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توضأ و صلی العصر ثم توضأ و صلی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توضأ و صلی العشاء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توضأ و صلی الغداة ثم ذکر أنه کان أحدث عقیب واحدة من هذه الطهارات لا غیر و لا یدری ما هی قبل أن یصلی توضأ و أعاد الصلاة کلها لأنه لا یقطع علی أنه صلی واحدة منها بیقین لأنه إن کان أحدث عقیب وضوء الظهر کانت صلاة الظهر باطلة و باقی الصلاة صحیحة،و إن کانت عقیب وضوء العصر کانت صلاة العصر باطلة و ما بعده و قبله صحیحة،و کذلک القول فی المغرب و العشاء الآخرة و الغداة فلا صلاة منها إلا و هی معرضة لأن یکون أداها مع الوضوء و مع الحدث و لا تبرء ذمته بیقین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لم یحدث عقیب واحدة منها إلا أنه ذکر أنه ترک عضوا من أعضاء الطهارة و لا یدری من أی الطهارات کانت أعاد الوضوء و الظهر لا غیر و باقی الصلاة صحیحة لأنه إن کان قد ترک من وضوء الظهر فباقی الطهارات صحیحة و صحت بصحتها الصلاة،و إن کان قد ترک من وضوء غیر الظهر من الصلاة فوضوء الظهر صحیح و صحت بصحته الصلاة کلها فالمشکوک فیه الظهر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أنه ترک عضوا من طهارتین أعاد الصلاة الاولی و الثانیة فإن ذکر أنه ترک ذلک من ثلاث طهارات أعاد ثلاث صلوات،و إن ذکر أنه ترک ذلک من أربع طهارات أعاد أربع صلوات،و إن ذکر أنه ترک من خمس طهارات أعاد الخمس صلوات فإن توضأ و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توضأ لکل صلاة وضوء و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أحدث عقیب کل صلاة</w:t>
      </w:r>
      <w:r>
        <w:rPr>
          <w:rFonts w:eastAsia="IRNazanin" w:cs="IRNazanin"/>
          <w:color w:val="111111"/>
          <w:sz w:val="28"/>
          <w:szCs w:val="28"/>
          <w:rtl w:val="true"/>
          <w:lang w:bidi="fa-IR"/>
        </w:rPr>
        <w:t>.</w:t>
      </w:r>
      <w:bookmarkStart w:id="46" w:name="pg12982_149790"/>
    </w:p>
    <w:p>
      <w:pPr>
        <w:pStyle w:val="BookText"/>
        <w:rPr/>
      </w:pPr>
      <w:bookmarkEnd w:id="46"/>
      <w:r>
        <w:rPr>
          <w:rFonts w:ascii="IRNazanin" w:hAnsi="IRNazanin" w:eastAsia="IRNazanin"/>
          <w:color w:val="111111"/>
          <w:sz w:val="28"/>
          <w:sz w:val="28"/>
          <w:szCs w:val="28"/>
          <w:rtl w:val="true"/>
          <w:lang w:bidi="fa-IR"/>
        </w:rPr>
        <w:t>ثم ذکر أنه کان قد ترک عضوا من أعضاء واحد من الطهارات أعاد الوضوء و جمیع الصلاة لأنه لا یسلم له إذا صلاة منها بیقین من الطهارات،و هذا منهاج هذا الباب یحتاط أبدا للعبادة حتی یعلم بیقین أنه أداها مع الطهارة</w:t>
      </w:r>
      <w:r>
        <w:rPr>
          <w:rFonts w:eastAsia="IRNazanin" w:cs="IRNazanin"/>
          <w:color w:val="111111"/>
          <w:sz w:val="28"/>
          <w:szCs w:val="28"/>
          <w:rtl w:val="true"/>
          <w:lang w:bidi="fa-IR"/>
        </w:rPr>
        <w:t>.</w:t>
      </w:r>
    </w:p>
    <w:p>
      <w:pPr>
        <w:pStyle w:val="Heading3"/>
        <w:numPr>
          <w:ilvl w:val="2"/>
          <w:numId w:val="1"/>
        </w:numPr>
        <w:rPr/>
      </w:pPr>
      <w:bookmarkStart w:id="47" w:name="__RefHeading___Toc5643839_3224264995"/>
      <w:bookmarkStart w:id="48" w:name="_Toc17"/>
      <w:bookmarkEnd w:id="47"/>
      <w:r>
        <w:rPr>
          <w:rtl w:val="true"/>
        </w:rPr>
        <w:t>فصل</w:t>
      </w:r>
      <w:r>
        <w:rPr>
          <w:rtl w:val="true"/>
        </w:rPr>
        <w:t>:</w:t>
      </w:r>
      <w:r>
        <w:rPr>
          <w:rtl w:val="true"/>
        </w:rPr>
        <w:t>فی ذکر ما ینقض الوضوء</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ینقض الوضوء 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ینقضه و لا یوجب الغسل،و ثانیها ینقضه و یوجب الغسل،و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علی وجه نقض الوضوء لا غیر،و إذا حصل علی وجه آخر أوجب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أوجب الوضوء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و الریح و النوم الغالب علی السمع و البصر،و کل ما أزال العقل من إغماء أو جنون أو سکر أو غیر ذلک،و ما یوجب الغسل فخروج المنی علی کل حال،و التقاء الختانین و الحیض و النفاس و مس الأموات من الناس بعد بردهم بالموت و قبل تطهیرهم بالغسل علی خلاف بین الطائفة،و القسم الثالث دم الاستحاضة فإنه إذا خرج قلیلا لا یثقب الکرسف نقض الوضوء لا غیر و إن ثقب أوجب الغسل،و لا ینقض الوضوء شیء سوی ما ذکرناه،و إنما نذکر مما لا ینقض الوضوء ما فیه خلاف بین العلماء أو فیه اختلاف الأخبار عن الأئمة علیهم السلام فمن ذاک الوذی و المذی و القیح و الرعاف،و کل دم خارج من البدن من غیر السبیلین معتادا کان أو غیر معتاد خرج بنفسه أو بآلة،و ما یخرج من السبیلین من الدماء فلا ینقض غیر الدماء التی ذکرناها،و من ذلک القیء و النخامة قلیلا کان أو کثیرا،و الدود الخارج من أحد السبیلین إلا أن یکون ملطخا بالعذرة،و حلق الشعر،و مس الزهومات و مس النجاسات،و تقلیم الأظفار و القبلة،و استدخال الأشیاف و الحقنة و خروجهما إلا أن یکون ممزوجا بنجاسة،و مس الفرجین داخلهما و خارجهما إلا أن تعلق بمس داخله نجاسة فیخرج به فینقض الوضوء،و مس المرأة لا ینقض الوضوء،و کلما یتفرع علیه سقط عنا من مس الصغیرة و الکبیرة ذات الرحم أو غیر ذات الرحم و مس الرجل المرأة أو المرأة المرأة،و مس الخنثی أو الخناثی بعضهم بعضا،و غیر ذلک علی ما قلناه،و مس الذکر لا ینقض الوضوء سواء مس ذکر نفسه أو ذکر غیره من</w:t>
      </w:r>
      <w:bookmarkStart w:id="49" w:name="pg12982_149791"/>
    </w:p>
    <w:p>
      <w:pPr>
        <w:pStyle w:val="BookText"/>
        <w:rPr/>
      </w:pPr>
      <w:bookmarkEnd w:id="49"/>
      <w:r>
        <w:rPr>
          <w:rFonts w:ascii="IRNazanin" w:hAnsi="IRNazanin" w:eastAsia="IRNazanin"/>
          <w:color w:val="111111"/>
          <w:sz w:val="28"/>
          <w:sz w:val="28"/>
          <w:szCs w:val="28"/>
          <w:rtl w:val="true"/>
          <w:lang w:bidi="fa-IR"/>
        </w:rPr>
        <w:t xml:space="preserve">الناس أو البهیمة ذکر الصغیر کان أو الکبیر بباطن الکف أو بظاهره،و غیر ذلک من المسائل فإنها تسقط عنا لبطلان هذا الأصل،و الغائط و البول إذ أخرجا من غیر السبیلین من جرح أو غیره فإن خرجا من موضع فی البدن دون المعدة نقض الوضوء لعموم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جٰاءَ أَحَدٌ مِنْکُمْ مِنَ الْغٰائِطِ</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 ما روی من الأخبار أن الغائط ینقض الوضوء یتناول ذلک </w:t>
      </w:r>
      <w:r>
        <w:rPr>
          <w:rStyle w:val="FootnoteAnchor"/>
          <w:rtl w:val="true"/>
        </w:rPr>
        <w:footnoteReference w:id="14"/>
      </w:r>
      <w:r>
        <w:rPr>
          <w:rFonts w:ascii="IRNazanin" w:hAnsi="IRNazanin" w:eastAsia="IRNazanin"/>
          <w:color w:val="111111"/>
          <w:sz w:val="28"/>
          <w:sz w:val="28"/>
          <w:szCs w:val="28"/>
          <w:rtl w:val="true"/>
          <w:lang w:bidi="fa-IR"/>
        </w:rPr>
        <w:t>و لا یلزم ما فوق المعدة لأن ذلک لا یسمی غائطا،و المسلم إذا توضأ ثم ارتد،ثم رجع إلی الإسلام قبل أن یحدث ما ینقض وضوءه بنفس الارتداد،و کذلک لا ینقض الوضوء شیء من الکبائر التی تستحق بها النار</w:t>
      </w:r>
      <w:r>
        <w:rPr>
          <w:rFonts w:eastAsia="IRNazanin" w:cs="IRNazanin"/>
          <w:color w:val="111111"/>
          <w:sz w:val="28"/>
          <w:szCs w:val="28"/>
          <w:rtl w:val="true"/>
          <w:lang w:bidi="fa-IR"/>
        </w:rPr>
        <w:t>.</w:t>
      </w:r>
    </w:p>
    <w:p>
      <w:pPr>
        <w:pStyle w:val="Heading3"/>
        <w:numPr>
          <w:ilvl w:val="2"/>
          <w:numId w:val="1"/>
        </w:numPr>
        <w:rPr/>
      </w:pPr>
      <w:bookmarkStart w:id="50" w:name="__RefHeading___Toc5643841_3224264995"/>
      <w:bookmarkStart w:id="51" w:name="_Toc18"/>
      <w:bookmarkEnd w:id="50"/>
      <w:r>
        <w:rPr>
          <w:rtl w:val="true"/>
        </w:rPr>
        <w:t>فصل</w:t>
      </w:r>
      <w:r>
        <w:rPr>
          <w:rtl w:val="true"/>
        </w:rPr>
        <w:t>:</w:t>
      </w:r>
      <w:r>
        <w:rPr>
          <w:rtl w:val="true"/>
        </w:rPr>
        <w:t>فی ذکر غسل الجنابة و أحکامها</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الجنابة تکون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إنزال الماء الدافق الذی هو المنی فی النوم و الیقضة بشهوة و غیر شهوة و علی کل حال،و الآخر التقاء الختانین و إن لم یکن هناک إنزال،و حد التقاء الختانین أن یدخل ذکره فی الفرج حتی تغیب الحشفة فتکون موضع القطع منه محاذیا لموضع القطع منها و إن لم یتضاما </w:t>
      </w:r>
      <w:r>
        <w:rPr>
          <w:rStyle w:val="FootnoteAnchor"/>
          <w:rtl w:val="true"/>
        </w:rPr>
        <w:footnoteReference w:id="15"/>
      </w:r>
      <w:r>
        <w:rPr>
          <w:rFonts w:ascii="IRNazanin" w:hAnsi="IRNazanin" w:eastAsia="IRNazanin"/>
          <w:color w:val="111111"/>
          <w:sz w:val="28"/>
          <w:sz w:val="28"/>
          <w:szCs w:val="28"/>
          <w:rtl w:val="true"/>
          <w:lang w:bidi="fa-IR"/>
        </w:rPr>
        <w:t>فإن مضامتهما لا یمکن لأن مدخل الذکر أسفل فرج المرأة و هو موضع خروج دم الحیض و المنی و أعلا منه ثقبة مثل الإحلیل للذکر یکون منه البول،و فوق ذلک لحم نابت کعرف الدیک،و هو الذی یقطع و هو موضع الختان من المرأة فإذا أولج ذکره فی فرج المرأة فلا یمکن أن یلاصق ختانه ختانها لأن بینهما فاصلا لکن یکون موضع الختان منه محاذیا لموضع الختان منها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التقتا بمعنی تحاذیا و إن لم یتضاما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ذلک وجب الغسل علی الرجل و المرأة،و کذلک فی خروج المنی یشترک الرجل و المرأة فی وجوب الغسل علیهما عند ذلک،فأما إذا أدخل ذکره فی دبر المرأة أو الغلام فلأصحابنا</w:t>
      </w:r>
    </w:p>
    <w:p>
      <w:pPr>
        <w:pStyle w:val="BookText"/>
        <w:rPr/>
      </w:pPr>
      <w:r>
        <w:rPr>
          <w:rFonts w:ascii="IRNazanin" w:hAnsi="IRNazanin" w:eastAsia="IRNazanin"/>
          <w:color w:val="111111"/>
          <w:sz w:val="28"/>
          <w:sz w:val="28"/>
          <w:szCs w:val="28"/>
          <w:rtl w:val="true"/>
          <w:lang w:bidi="fa-IR"/>
        </w:rPr>
        <w:t>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إحداهما یجب الغسل علیهما،و الثانیة لا یجب علیهما </w:t>
      </w:r>
      <w:r>
        <w:rPr>
          <w:rStyle w:val="FootnoteAnchor"/>
          <w:rtl w:val="true"/>
        </w:rPr>
        <w:footnoteReference w:id="16"/>
      </w:r>
      <w:r>
        <w:rPr>
          <w:rFonts w:ascii="IRNazanin" w:hAnsi="IRNazanin" w:eastAsia="IRNazanin"/>
          <w:color w:val="111111"/>
          <w:sz w:val="28"/>
          <w:sz w:val="28"/>
          <w:szCs w:val="28"/>
          <w:rtl w:val="true"/>
          <w:lang w:bidi="fa-IR"/>
        </w:rPr>
        <w:t>فإن أنزل واحد منهما وجب علیه الغسل لمکان الإنزال فأما إذا أدخل ذکره فی فرج بهیمة أو حیوان آخر فلا نص فیه فینبغی أن یکون المذهب ألا یتعلق به غسل لعدم الدلیل الشرعی علیه،و الأصل براءة الذمة،و إذا أدخل ذکره فی فرج میتة وجب علیه الغسل و الحد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المیت کحرمة الحی،و إذا وجد الرجل فی ثوبه منیا و لم یذکر وقت خروجه منه فإن کان ذلک الثوب یلبسه هو و غیره فلا یجب علیه الغسل و یستحب له أن یغتسل احتیاطا،و إن کان لا یستعمله غیره وجب علیه الغسل لأنه یتحقق خروجه منه،و ینبغی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یستحب له أن یغتسل و یعید کل صلاة صلاها من أول نومة نامها فی ذلک الثوب،و الواجب أن یغتسل و یعید الصلوات التی صلاها من آخر نومة نامها فیه لأنه لا یقوم إلی صلاة إلا مع غلبة ظن أن ثوبه طاهر،و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علیه إعادة شیء من الصلاة کان قویا،و هو الذی أعمل به لأن إیجاب الإعادة یحتاج إلی دلیل شرعی و لأنه قد ثبت أن من صلی فی ثوب نجس،و لم یسبق علمه بحصول النجاسة فیه لا یجب علیه إعادة ما صلی فیه إلا ما کان فی وقته بعد فأما ما مضی وقته فلا إعادة علیه هذا فیما یرجع إلی حکم الثوب فأما ما یرجع إلی کونه جنبا فینبغی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یقضی کل صلاة صلاها من عند آخر غسل اغتسل من جنابة أو من غسل یرفع حدث الغسل،و الکافر إذا أسلم یستحب له أن یغتسل و لا یجب علیه ذلک فإن کان فعل ما یجب علیه به الغسل أو الوضوء حال کفره وجب علیه الغسل أو الوضوء لذلک فإن تطهر أو اغتسل فی حال کفره لم یجزه أصلا لأنها عبادة تحتاج إلی نیة،و لا تصح من الکافر النیة علی حال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تتعلق بالجنابة أحکام محظورة و 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العزائم من القرآن،و دخول المساجد إلا عابر سبیل،و وضع شیء فیها،و مس کتابة المصحف أو شیء علیه اسم الله أو أسماء أنبیائه أو 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 الشرب إلا بعد المضمضة،و الاستنشاق،و النوم إلا بعد الوضوء،و الخضاب،و المسجد الحرام،و مسجد النبی صلی الله علیه و آله لا یدخلهما علی حال و إن کان فی واحد منهما فأصابه احتلام خرج منهما بعد أن تیمم من موضعه،و یکره من مس المصحف غیر الکتابة،و یجوز أن یقرأ من القرآن ما شاء غیر العزائم،و الاحتیاط ألا یزید علی سبع آیات أو سبعین آیة،و یجوز أن یمس أطراف الأوراق فإذا أراد الاغتسال وجب علیه إن کان رجلا الاستبراء بالبول أو الاجتهاد فإن لم یفعل و اغتسل ثم رأی بعد ذلک بللا وجب علیه إعادة الغسل و إن استبرأ لم یلزمه ذلک ثم ینوی رفع الحدث علی ما قدمناه فی باب النیة و یغسل جمیع جسده یبدأ بالرأس ثم بمیامن الجسد ثم میاسره،و أقل ما یجزیه من الماء ما یکون جاریا علی جمیع الجسد و یبل أصل کل شعرة و إن کان قلیلا مثل الدهن و الإسباغ بتسعة أرطال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الترتیب واجب فی غسل الجنابة علی ما بیناه،و یقدم غسل یده ثلاث مرات استحبابا،و إن کان علی بدنه نجاسة أزالها،ثم اغتسل فإن خالف و اغتسل أولا فقد ارتفع حدث الجنابة،و علیه أن یزیل النجاسة إن کانت لم تزل بالغسل،و إن زالت بالاغتسال فقد أجزأه عن غسلها،و الموالاة غیر واجبة فیه،و المضمضة و الاستنشاق سنتان فیه،و إیصال الماء إلی أصل کل شعرة واجب علی الرجال و النساء سواء کان شعرهما خفیفا أو کثیفا فإن کان فی رأسهما شیء یمنع من وصول الماء إلی أصول الشعر و بشرة الرأس وجب إزالته و إیصال الماء إلی أصل الشعر فی البشرة،و إن ارتمس فی الماء ارتماسة واحدة أو قعد تحت المجری أو وقف تحت المطر أجزأه،و یسقط الترتیب فی هذه المواضع،و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یترتب حکما </w:t>
      </w:r>
      <w:r>
        <w:rPr>
          <w:rStyle w:val="FootnoteAnchor"/>
          <w:rtl w:val="true"/>
        </w:rPr>
        <w:footnoteReference w:id="17"/>
      </w:r>
      <w:r>
        <w:rPr>
          <w:rFonts w:ascii="IRNazanin" w:hAnsi="IRNazanin" w:eastAsia="IRNazanin"/>
          <w:color w:val="111111"/>
          <w:sz w:val="28"/>
          <w:sz w:val="28"/>
          <w:szCs w:val="28"/>
          <w:rtl w:val="true"/>
          <w:lang w:bidi="fa-IR"/>
        </w:rPr>
        <w:t>و متی غسل رأسه من الجنابة</w:t>
      </w:r>
      <w:bookmarkStart w:id="52" w:name="pg12982_149794"/>
    </w:p>
    <w:p>
      <w:pPr>
        <w:pStyle w:val="BookText"/>
        <w:rPr/>
      </w:pPr>
      <w:bookmarkEnd w:id="52"/>
      <w:r>
        <w:rPr>
          <w:rFonts w:ascii="IRNazanin" w:hAnsi="IRNazanin" w:eastAsia="IRNazanin"/>
          <w:color w:val="111111"/>
          <w:sz w:val="28"/>
          <w:sz w:val="28"/>
          <w:szCs w:val="28"/>
          <w:rtl w:val="true"/>
          <w:lang w:bidi="fa-IR"/>
        </w:rPr>
        <w:t>ثم أحدث ما ینقض الوضوء أعاد الغسل من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یبن علیه،و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یبنی علیه و یتوضأ لاستباحة الصلاة </w:t>
      </w:r>
      <w:r>
        <w:rPr>
          <w:rStyle w:val="FootnoteAnchor"/>
          <w:rtl w:val="true"/>
        </w:rPr>
        <w:footnoteReference w:id="18"/>
      </w:r>
      <w:r>
        <w:rPr>
          <w:rFonts w:ascii="IRNazanin" w:hAnsi="IRNazanin" w:eastAsia="IRNazanin"/>
          <w:color w:val="111111"/>
          <w:sz w:val="28"/>
          <w:sz w:val="28"/>
          <w:szCs w:val="28"/>
          <w:rtl w:val="true"/>
          <w:lang w:bidi="fa-IR"/>
        </w:rPr>
        <w:t>و الغسل کاف بانفراده لاستباحة الصلاة،و لا یحتاج معه إلی وضوء لا قبله و لا بعده،و متی کان علیه شیء یمنع من وصول الماء إلی جسمه مثل السیر و الدملوج حرکه لیصل الماء إلی ما تحته و إلا نزعه،و کلما عدا غسل الجنابة من الأغسال فلا بد فیه من الوضوء لیستبیح به الصلاة فرضا کان الغسل أو نفلا إما قبله أو بعده،و تقدیمه أفضل،و متی لم یتوضأ لم یستبح به الدخول فی الصلاة</w:t>
      </w:r>
      <w:r>
        <w:rPr>
          <w:rFonts w:eastAsia="IRNazanin" w:cs="IRNazanin"/>
          <w:color w:val="111111"/>
          <w:sz w:val="28"/>
          <w:szCs w:val="28"/>
          <w:rtl w:val="true"/>
          <w:lang w:bidi="fa-IR"/>
        </w:rPr>
        <w:t>.</w:t>
      </w:r>
    </w:p>
    <w:p>
      <w:pPr>
        <w:pStyle w:val="Heading3"/>
        <w:numPr>
          <w:ilvl w:val="2"/>
          <w:numId w:val="1"/>
        </w:numPr>
        <w:rPr/>
      </w:pPr>
      <w:bookmarkStart w:id="53" w:name="__RefHeading___Toc5643843_3224264995"/>
      <w:bookmarkStart w:id="54" w:name="_Toc19"/>
      <w:bookmarkEnd w:id="53"/>
      <w:r>
        <w:rPr>
          <w:rtl w:val="true"/>
        </w:rPr>
        <w:t>فصل</w:t>
      </w:r>
      <w:r>
        <w:rPr>
          <w:rtl w:val="true"/>
        </w:rPr>
        <w:t>:</w:t>
      </w:r>
      <w:r>
        <w:rPr>
          <w:rtl w:val="true"/>
        </w:rPr>
        <w:t>فی ذکر التیمم و أحکامه</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التیمم طهارة ضرورة و لا یجوز فعله إلا بأحد ثلاثة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عدم الماء أصلا مع الطلب سواء کان فی سفر قصیر أو طویل أو فی الحضر،و علی کل حال أو عدم ما یتوصل به إلیه من ثمن أو آلة أو الخوف علی النفس إما من عدو أو سبع أو مرض یضر به استعمال الماء مثل القروح و الکسور و الجدری و الحصبة و غیر ذلک من الجراح أو برد شدید یخاف معه التلف أو یلحقه مشقة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شیء من ذلک لم یجز له التیمم،و متی وجد الماء بالثمن وجب علیه شراؤه إذا کان ذلک لا یضر به سواء کان ذلک ثمن مثله فی موضعه أو غیر موضعه،و من کان معه ماء یسیر یحتاج إلیه للشرب أو کان معه ماء لا یکفیه لطهارته أو کان یکفیه فأراقه و لا یقدر علی غیره أو یحتاج إلیه للشرب أو یخاف التلف إن استعمله کان فرضه التیمم،و سواء کان علیه وضوء أو غسل،و متی تیمم و صلی لم یجب علیه إعادة الصلاة فی هذه المواضع إلا من خاف البرد فی غسل جنابة تعمدها علی نفسه فإنه یصلی بتیمم ثم یعید الصلاة فأما من لم یتعمد الجنابة فلا یجب علیه الإعادة،و المیت إذا لم یوجد الماء لغسله أو وجد و منع من استعماله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بالغاسل تیمم کما یتیمم الحی و یتیمم من یؤممه ثم یغتسل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الماء لغسل المیت بالثمن وجب شراؤه من ترکته فإن لم یخلف شیئا لم یجب علی أحد ذلک،و من حضر یوم جمعة فی الجامع و أحدث ما ینقض الوضوء و لم یمکنه الخروج من موضعه لکثرة الناس فأقیمت الصلاة تیمم و صلی ثم أعاد الصلاة بوضوء،و من لم یجد إلا الثلج،و لا یقدر علی الماء فیتوضأ و لا علی أرض فیتیمم تطهر بالثلج بأن یعتمد علی الثلج حتی یتندی یده و یغسل أعضاه فی الوضوء أو جمیع جسده إن کان علیه غسل فإن لم یتمکن من ذلک أخر الصلاة إلی أن یجد ماء فیتوضأ أو ترابا فیتیمم و لا یجوز التیمم إلا فی آخر الوقت و عند الخوف من فوت الصلاة فإن تیمم قبل دخول الوقت أو بعده فی أول الوقت لم یجز أن یستبیح به الصلاة فإن صلی بذلک أعاد الصلاة بتیمم مستأنف أو وضوء إن وجد الماء،و الطلب واجب قبل تضیق الوقت فی رحله و عن یمینه و عن یساره و سائر جوانبه رمیة سهم أو سهمین إذا لم یکن هناک خوف فإن خاف لم یلزمه ذاک،و لا یتعدی المکان الذی هو فیه،و إن تیمم قبل الطلب مع التمکن لم یعتد بذلک التیمم فإن نسی الماء فی رحله و قد طلبه فلم یجده لم یلزمه إعادة الصلاة و إن کان فرط فی الطلب أعاد الصلاة،و یلزمه أن یسأل رفقاه عن الماء و یستدل علیه من یغلب فی ظنه أنه یعرفه،و إن غلب فی ظنه أنه متی طلب من غیره بذله له من غیر أن یدخل علیه فی ذلک ضرر وجب علیه الطلب،و إن أعطاه بالثمن إما عاجلا أو آجلا و لا یضر به ذلک الثمن وجب علیه قبوله لأنه متمکن من الماء،و إن کان علی رأس بئر و لیس معه ما یستقی به و معه عمامة یمکنه أن یدلیها و یبلها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یعصرها قدر ما یحتاج إلیه فی وضوءه وجب علیه ذلک،و کذلک إن کان فی مرکب و لا یقدر علی الماء تیمم،و إذا کان محبوسا بالقید و الرباط أو مصلوبا علی خشبة أو یکون فی موضع نجاسة و لا یقدر علی موضع طاهر یسجد علیه و لا ما یتیمم به فإما أن یؤخر الصلاة أو یصلی و کان علیه الإعادة لأنه صلی بلا طهارة و لا تیمم،و لا یجوز التیمم إلا بما یقع علیه اسم الأرض إطلاقا سواء کان علیه تراب أو کان حجرا أو جصا أو غیر ذلک،و الأرض إذا أصابتها نجاسة فلا تخلو أن تکون جامدة أو مائعة فإن کانت جامدة لا تخلو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تکون یابسة أو رطبة فإن کانت یابسة أزیلت و جاز التیمم منها و السجود علیها، و إن کانت رطبة و لم تختلط بأجزاء الأرض أزیلت و صب الماء علی موضعها حتی یکسرها بالماء فیطهر الأرض،و إن اختلطت بأجزاء الأرض فإنها لا تطهر بأن تکاثر الماء علیها لأن الماء ینجس بذلک،و إنما تطهر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یطرح علیه تراب طاهر حتی تندرس النجاسة أو ینقل النجاسة التی اختلطت الأرض من موضعها إلی أن تبلغ إلی الموضع الطاهر،و إن کانت النجاسة مائعة فإنها تطهر بأن یتکاثر علیها الماء أو تطلع علیها الشمس فتجففها فتزول عین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یجوز التیمم به و السجود علیه فإن جففتها غیر الشمس لم تطهر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تراب القبر فإنه یجوز التیمم به سواء کان منبوشا أو غیر منبوش إلا أن یعلم أن فیه شیئا من النجاسة لعموم الآیة،و إذا اختلط التراب بالذریرة أو الکحل أو النورة أو غیر ذلک لم یجز التیمم به لأنه لیس بتراب و لا أرض مطلق إلا أن یکون قدرا مستهلکا،و إن اختلط به مائع طاهر غلب علیه لم یجز التیمم به لأن المائع إذا کان غیر الماء لم یجز الوضوء به و لا التیمم به لأنه لیس بتراب و لا أرض،و إن خالطه و لم یغلب علیه لم یجز أیضا التیمم به لأنه لیس بتراب و لا أرض،و أما التراب المستعمل فی التیمم فإنه یجوز التیمم به لعموم الآیة و صورته أن یستعمل المتیمم و یجمع ما ینتشر من تیممه فتیمم به فأما إذا تیمم من موضع و تنحی و جاء آخر و تیمم من ذلک الموضع فإنه یجوز بلا خلاف،و لا یجوز التیمم بشیء من المعادن،و یجوز التیمم بالحجر و إن لم یکن علیه غبار،و یکره التیمم بالرمل و السبخة و مع ذلک فإنه مجز،و متی کان فی أرض و حلة و لا یقدر علی التراب و لا علی الماء و معه ما ینفضه من ثوب أو لبد دابة أو عرفها نفض ذلک و یتیمم بغباره،و إن لم یکن معه شیء من ذلک وضع یدیه علی الرحل ثم فرکهما و تیمم به،و یستحب أن یکون التیمم من ربا الأرض و عوالیها دون مهابطها فإن خالف و کان الموضع طاهرا أجزأه،و أرض الجص و النورة یجوز التیمم به،و لا یجوز التیمم بالرماد و لا الأشنان و الزرنیخ و غیر ذلک عن الأشیاء المنسحقة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التیمم وضع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یدیه معا علی الأرض مفرجا أصابعه و ینفضهما و یمسح إحداهما بالأخری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یمسح بهما وجهه من قصاص شعر الرأس إلی طرف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یضع کفه الیسری علی ظهر کفه الیمنی و یمسح بها من الزند إلی أطراف الأصابع،ثم یضع کفه الیمنی علی ظهر کفه الیسری فیمسحها من الزند إلی أطراف الأصابع مرة واحدة هذا إذا کان تیممه بدلا من الوضوء،و إن کان بدلا من الغسل ضرب ضربتین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للوجه و الأخری للیدین،و الکیفیة علی ما بیناه،و إذا کان مقطوع الیدین من الذراعین سقط عنه فرض التیمم،و یستحب أن یمسح ما بقی لأن ما أمر الله بمسحه قد عدم فیجب أن یسقط فرضه،و إذا تیمم تیمما صحیحا جاز أن یؤدی به ما شاء من الصلوات نوافلها و فرائضها علی الجمع و الافتراق أداء کان أو قضاء،و لا ینتقض تیممه بخروج الوقت إلا بحدث ینقضه و هی النواقض التی قدمناها فی الوضوء،أو یتمکن من استعمال الماء فإنه ینتقض تیممه بذلک فإن عدم الماء فیما بعد استأنف التیمم لأن الأول قد انتقض بالتمکن من استعمال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وجد الماء قبل أن یدخل فی الصلاة انتقض تیممه،و إن وجده و قد دخل فی الصلاة بتکبیرة الإحرام مضی فی صلوته و لم ینتقض تیممه،و إن وجده و قد دخل فی الصلاة بتکبیرة الإحرام مضی فی صلواته و لم ینتقض تیممه،و لا یجب علیه الرجوع،و قد روی أنه یرجع فیتطهر ما لم یرکع و إن رکع مضی </w:t>
      </w:r>
      <w:r>
        <w:rPr>
          <w:rStyle w:val="FootnoteAnchor"/>
          <w:rtl w:val="true"/>
        </w:rPr>
        <w:footnoteReference w:id="19"/>
      </w:r>
      <w:r>
        <w:rPr>
          <w:rFonts w:ascii="IRNazanin" w:hAnsi="IRNazanin" w:eastAsia="IRNazanin"/>
          <w:color w:val="111111"/>
          <w:sz w:val="28"/>
          <w:sz w:val="28"/>
          <w:szCs w:val="28"/>
          <w:rtl w:val="true"/>
          <w:lang w:bidi="fa-IR"/>
        </w:rPr>
        <w:t>و ذلک محمول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رکع فلا یجوز له الرجوع أصلا بل تمم تلک الصلاة و إذا تممها و الماء باق تطهر لما یستأنف من الصلاة فإن فقده استأنف التیمم لما یستأنف من الصلاة لأن تیممه قد انتقض فی حق الصلوات المستقبلة،و هو الأحوط،و متی تیمم لصلاة نافلة جاز أن یصلی فریضة به،و یجوز أن یدخل به فی نافلة فإن دخل فی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 الماء أتم الرکعتین و انصرف و توضأ،و إن فقد الماء استأنف التیمم،و متی تیمم لصلاة نافلة فی غیر وقت فریضة أو لقضاء فریضة فی غیر وقت صلاة حاضرة جاز له</w:t>
      </w:r>
    </w:p>
    <w:p>
      <w:pPr>
        <w:pStyle w:val="BookText"/>
        <w:rPr/>
      </w:pPr>
      <w:r>
        <w:rPr>
          <w:rFonts w:ascii="IRNazanin" w:hAnsi="IRNazanin" w:eastAsia="IRNazanin"/>
          <w:color w:val="111111"/>
          <w:sz w:val="28"/>
          <w:sz w:val="28"/>
          <w:szCs w:val="28"/>
          <w:rtl w:val="true"/>
          <w:lang w:bidi="fa-IR"/>
        </w:rPr>
        <w:t>ذلک،و یجوز له أن یصلی به فریضة إذا دخل وقتها لعموم الأخبار التی وردت فی جواز الصلوات الکثیرة بتیمم واحد،و إذا تیمم جاز أن یفعل جمیع ما یحتاج فی فعله إلی الطهارة مثل دخول المسجد و سجود التلاوة و مس المصحف و الصلاة علی الجنائز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جنب و حائض و میت أو جنب و حائض أو جنب و محدث،و معهم من الماء ما یکفی أحدهم و لم یکن ملکا لأحدهم کانوا مخیرین فی استعمال من شاء منهم فإن کان ملکا لأحدهم کان أولی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تیمم الکافر و أسلم لم یعتد بذلک التیمم إجماعا فإن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إلی الإسلام لم ینتقض تیممه بنفس الارتداد 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 بسفره إذا فقد الماء تیمم و صلی و لا إعادة علیه لعموم الآیة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جنبا و عدم الماء تیمم لاستباحة الصلاة فإن أحدث بعد ذلک ما ینقض الوضوء و وجد من الماء ما یکفیه لطهارته أعاد التیمم و لم یتطهر لأن حکم الجنابة باق و لا تأثیر للحدث الموجب للوضوء،و إذا نوی بتیممه رفع الحدث لم یجز له أن یدخل به فی الصلاة لأن التیمم لا یرفع الحدث،و إذا نوی استباحة الدخول فی الصلاة جاز له أن یصلی به ما شاء من الصلوات نوافلها و فرائضها علی ما قدمناه،و إذا ثبت أن التیمم لا یرفع الحدث کان الحدث باقیا سواء کان حدث الوضوء أو حدث الجنابة،و إذا وجد الماء فعل ما وجب علیه،و متی أراد التیمم وجب علیه الاستنجاء أولا و ینشف مخرج البول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الترتیب واجب فی التیمم یبدأ بالوجه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بالید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الیسری،و کذلک تجب فیه الموالاة،و یکره أن یؤم المتیمم المتوضین،و لا یکره أن یأتم بهم و لا أن یؤم بالمتیممین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تیمم الجنب بنیة أنه تیمم بدلا من الوضوء لم یجز له أن یدخل فی الصلاة لأن النیة الواجبة ما حصلت فیه،و إن نوی به استباحة الصلاة جاز له ذلک،و قد بینا أن کل مرض یخاف معه من استعمال الماء فإنه یسوغ معه التیمم،و إن لم یخف معه التلف و خیف الزیادة فی المرض مثل ذلک،و إن لم یخف التلف و لا الزیادة فیه و خاف أن یشینه و یشوه به کان مثل ذلک،و إن لم یخف شیئا من ذلک و خاف أن یؤثر فیه أثرا قلیلا لم یجز له التیمم بلا خلاف،و کل مرض لا یخاف معه</w:t>
      </w:r>
      <w:bookmarkStart w:id="55" w:name="pg12982_149799"/>
    </w:p>
    <w:p>
      <w:pPr>
        <w:pStyle w:val="BookText"/>
        <w:rPr/>
      </w:pPr>
      <w:bookmarkEnd w:id="55"/>
      <w:r>
        <w:rPr>
          <w:rFonts w:ascii="IRNazanin" w:hAnsi="IRNazanin" w:eastAsia="IRNazanin"/>
          <w:color w:val="111111"/>
          <w:sz w:val="28"/>
          <w:sz w:val="28"/>
          <w:szCs w:val="28"/>
          <w:rtl w:val="true"/>
          <w:lang w:bidi="fa-IR"/>
        </w:rPr>
        <w:t>التلف و لا الزیادة فیه مثل الصداع و وجع الضرس لم یجز معه التیمم،و إن خاف استعمال الماء لشدة البرد و أمکنه إسخانه وجب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تیمم و صلی و لا إعادة علیه مسافرا کان أو مقیما،و من کان فی بعض جسده أو بعض أعضاء طهارته ما لا ضرر علیه و الباقی علیه جراح،أو علیه ضرر فی إیصال الماء إلیه جاز له التیمم و لا یجب علیه غسل الأعضاء الصحیحة و إن غسلها و تیمم کان أحوط سواء کان الأکثر صحیحا أو علیلا فإذا حصل علی بعض أعضاء طهارته نجاسة و لا یقدر علی غسلها لألم فیه أو قرح أو جرح تیمم و صلی و لا 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أن یتیمم لصلاة الجنازة مع وجود الماء،و یجوز أن یصلی علیها و إن لم یتیمم أیضا،و إن کان جنبا و معه من الماء ما یکفی الوضوء لا غیر تیمم،و لا یجب علیه استعمال ذلک الماء فی بعض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المسافر إذا جامع زوجته و عدم الماء فإن کان معه من الماء ما یغسل به فرجه و فرجها فعلا ذلک و تیمما للصلاة و صلیا و لا إعادة علیهما لأن النجاسة قد زالت،و التیمم یستباح به الصلاة عند عدم الماء فإن لم یکن معهما ماء أصلا تیمما و صلیا،و لا إعادة علیهما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 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یفصل،و الأحوط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علیهما الإعادة،و کذلک من کان علی بعض بدنه نجاسة و لا یقدر علی ماء یزیل به ذلک تیمم و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یعید فیما بعد إذا غسل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إذا انقطع دمها جاز للرجل وطیها قبل أن تستبیح الصلاة بغسل أو تیمم إذا ترک شیئا من الموضع الذی یجب مسحه فی التیمم من الوجه أو الیدین لم یجزئه قلیلا کان أو کثیرا و یعید التیمم من أوله</w:t>
      </w:r>
      <w:r>
        <w:rPr>
          <w:rFonts w:eastAsia="IRNazanin" w:cs="IRNazanin"/>
          <w:color w:val="111111"/>
          <w:sz w:val="28"/>
          <w:szCs w:val="28"/>
          <w:rtl w:val="true"/>
          <w:lang w:bidi="fa-IR"/>
        </w:rPr>
        <w:t>.</w:t>
      </w:r>
    </w:p>
    <w:p>
      <w:pPr>
        <w:pStyle w:val="Heading3"/>
        <w:numPr>
          <w:ilvl w:val="2"/>
          <w:numId w:val="1"/>
        </w:numPr>
        <w:rPr/>
      </w:pPr>
      <w:bookmarkStart w:id="56" w:name="__RefHeading___Toc5643845_3224264995"/>
      <w:bookmarkStart w:id="57" w:name="_Toc20"/>
      <w:bookmarkEnd w:id="56"/>
      <w:r>
        <w:rPr>
          <w:rtl w:val="true"/>
        </w:rPr>
        <w:t>فصل</w:t>
      </w:r>
      <w:r>
        <w:rPr>
          <w:rtl w:val="true"/>
        </w:rPr>
        <w:t>:</w:t>
      </w:r>
      <w:r>
        <w:rPr>
          <w:rtl w:val="true"/>
        </w:rPr>
        <w:t>فی تطهیر الثیاب و الأبدان من النجاسات</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النجاسة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و الآخر غیر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فالدماء علی ثلثة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یجب إزالة قلیله و کثیره،و هی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 و الاستحاضة و النفاس،و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إزالة قلیله و لا کثیره و هی خمسة أجناس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البق و البراغیث و السمک و الجراح اللازمة و القروح الدامیة،و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إزالته إذا بلغ مقدار الدرهم فصاعدا فی</w:t>
      </w:r>
    </w:p>
    <w:p>
      <w:pPr>
        <w:pStyle w:val="BookText"/>
        <w:rPr/>
      </w:pPr>
      <w:r>
        <w:rPr>
          <w:rFonts w:ascii="IRNazanin" w:hAnsi="IRNazanin" w:eastAsia="IRNazanin"/>
          <w:color w:val="111111"/>
          <w:sz w:val="28"/>
          <w:sz w:val="28"/>
          <w:szCs w:val="28"/>
          <w:rtl w:val="true"/>
          <w:lang w:bidi="fa-IR"/>
        </w:rPr>
        <w:t>السعة و هو المضروب من درهم و ثلث،و ما نقص عنه لا یجب إزالته و هو باقی الدماء من سائر الحیوان سواء کان فی موضع واحد من الثوب أو فی مواضع کثیرة بعد أن یکون کل موضع أقل من مقدار الدرهم،و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جمیعه لو جمع کان مقدار الدرهم وجب إزالته کان أحوط للعبادة،و ما لیس بدم من النجاسات یجب إزالة قلیلة و کثیرة و هی خمسة أجناس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البول و الغائط من الآدمی و غیره من الحیوان الذی لا یؤکل لحمه و ما أکل لحمه فلا بأس ببوله و روثه و ذرقه إلا ذرق الدجاج خاصة،و ما یکره لحمه فلا بأس ببوله و روثه مثل البغال و الحمیر و الدواب و إن کان بعضه أشد کراهیة من بعض،و فی أصحابنا من قال بول البغال و الحمیر و الدواب و أرواثها نجس یجب إزالة قلیله و کثیره </w:t>
      </w:r>
      <w:r>
        <w:rPr>
          <w:rStyle w:val="FootnoteAnchor"/>
          <w:rtl w:val="true"/>
        </w:rPr>
        <w:footnoteReference w:id="20"/>
      </w:r>
      <w:r>
        <w:rPr>
          <w:rFonts w:ascii="IRNazanin" w:hAnsi="IRNazanin" w:eastAsia="IRNazanin"/>
          <w:color w:val="111111"/>
          <w:sz w:val="28"/>
          <w:sz w:val="28"/>
          <w:szCs w:val="28"/>
          <w:rtl w:val="true"/>
          <w:lang w:bidi="fa-IR"/>
        </w:rPr>
        <w:t>و المنی نجس من کل حیوان یجب غسله و لا یجزی فیه الفرک،و الخمر نجسة بلا خلاف أو کل مسکر عندنا حکمه حکم الخمر،و ألحق أصحابنا الفقاع بذلک،و کل نجاسة یجب إزالة قلیلها و کثیرها فإنه یجب إزالتها عن الثیاب و الأبدان أدرکها الطرف أو لم یدرکها إذا تحقق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یتحقق ذلک و شک لم یحکم بنجاسة الثوب إلا ما أدرکه الحس فمتی لم یدرکها فالثوب علی أصل الطهارة،و إذا تحقق حصول النجاسة فی الثوب و لم یعلم موضعه بعینه وجب غسل الثوب کله و إن علم أنه فی موضع مخصوص وجب غسل ذلک الموضع لا غیر،و لا یتعدی إلی غیر ذلک الموضع سواء کانت الرطبة أو یابسة،و إن علم أن النجاسة حصلت فی أحد الکمین و لم یتمیز غسلهما معا و لم یجز له التجزی،و إن قطع أحد الکمین وجب علیه غسل الکم الآخر و لا یجب علیه غسل جمیع الثوب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الذی ولغ فیه الکلب أو الخنزیر إذا أصاب الثوب وجب غسله لأنه نجس و إن أصابه من الماء الذی یغسل به الإناء لا یجب غسله سواء کانت من الغسلة الأولة أو الثانیة،و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یغسل من الغسلة الأولة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الوضوء به فلا یجوز</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روی من أن الماء الذی یزال به حکم النجاسة لا یجوز استعماله فی الوضوء </w:t>
      </w:r>
      <w:r>
        <w:rPr>
          <w:rStyle w:val="FootnoteAnchor"/>
          <w:rtl w:val="true"/>
        </w:rPr>
        <w:footnoteReference w:id="21"/>
      </w:r>
      <w:r>
        <w:rPr>
          <w:rFonts w:ascii="IRNazanin" w:hAnsi="IRNazanin" w:eastAsia="IRNazanin"/>
          <w:color w:val="111111"/>
          <w:sz w:val="28"/>
          <w:sz w:val="28"/>
          <w:szCs w:val="28"/>
          <w:rtl w:val="true"/>
          <w:lang w:bidi="fa-IR"/>
        </w:rPr>
        <w:t>و کل نجاسة یجب غسلها لا یکفی صب الماء علیها إلا بول الصبی خاصة قبل أن یطعم، و إذا ترک تحت الثوب النجس إجانة و صب علیها الماء و جری الماء فی الإجانة لا یجوز استعماله لأنه نجس،و إذا أصاب الثوب نجاسة فغسل نصفه فإنه یطهر ذلک النصف و لا یتعدی إلیه النجاسة من النصف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 الکلب و الخنزیر و الثعلب و الأرنب و الفارة و الوزغة بسائر أبدانها إذا کانت رطبة أو أدخلت أیدیها أو أرجلها فی الماء وجب غسل الموضع و إراقة ذلک الماء،و لا یراعی فی غسل ذلک العدد لأن العدد یختص الولوغ فإن کانت یابسا رش الموضع بالماء فإن لم یتعین الموضع غسل الثوب کله أو رش و کذلک إن مس بیده شیئا من ذلک و کان واحد منهما رطبا وجب غسل یده و إن کان یابسا مسحه بالتراب،و قد رویت رخصة فی استعمال ما یشرب منه سائر الحیوان فی البراری سوی الکلب و الخنزیر </w:t>
      </w:r>
      <w:r>
        <w:rPr>
          <w:rStyle w:val="FootnoteAnchor"/>
          <w:rtl w:val="true"/>
        </w:rPr>
        <w:footnoteReference w:id="22"/>
      </w:r>
      <w:r>
        <w:rPr>
          <w:rFonts w:ascii="IRNazanin" w:hAnsi="IRNazanin" w:eastAsia="IRNazanin"/>
          <w:color w:val="111111"/>
          <w:sz w:val="28"/>
          <w:sz w:val="28"/>
          <w:szCs w:val="28"/>
          <w:rtl w:val="true"/>
          <w:lang w:bidi="fa-IR"/>
        </w:rPr>
        <w:t>و ما شربت منه الفأرة فی البیوت و الوزغ أو وقعا فیه و خرجا حیین لأنه لا یمکن التحرز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صافح ذمیا أو محکوما بکفره من أهل الملة کان حکمه حکم ما ذکرناه من النجاسات،و إذا أصاب ثوبه میت من الناس بعد برده بالموت و قبل تطهیره بالغسل أو غیره من الأموات وجب غسل الموضع الذی أصابه فإن لم یتعین الموضع غسل کله،و إن مس بیده میتا من الناس بعد برده بالموت و قبل تطهیره بالغسل أو مس قطعة منه فیها عظم أو مس ما قطع من حی و فیه عظم وجب علیه الغسل و إن کان بعد الغسل أو قبل برده لم یجب ذلک،و إن کان ما مسه به من القطعة لا عظم فیه لم یجب علیه الغسل بل یجب علیه غسل یده،و إن کان المیت من غیر الناس غسل ما مسه به حسب،و لا بأس بعرق الجنب و الحائض إذا کانا خالیین من نجاسة فإن کان علی بدنهما نجاسة و عرقا نجس الثوب الذی عرقا فیه،و إن کانت</w:t>
      </w:r>
    </w:p>
    <w:p>
      <w:pPr>
        <w:pStyle w:val="BookText"/>
        <w:rPr/>
      </w:pPr>
      <w:r>
        <w:rPr>
          <w:rFonts w:ascii="IRNazanin" w:hAnsi="IRNazanin" w:eastAsia="IRNazanin"/>
          <w:color w:val="111111"/>
          <w:sz w:val="28"/>
          <w:sz w:val="28"/>
          <w:szCs w:val="28"/>
          <w:rtl w:val="true"/>
          <w:lang w:bidi="fa-IR"/>
        </w:rPr>
        <w:t xml:space="preserve">الجنابة من حرام وجب غسل ما عرق فیه علی ما رواه بعض أصحابنا </w:t>
      </w:r>
      <w:r>
        <w:rPr>
          <w:rStyle w:val="FootnoteAnchor"/>
          <w:rtl w:val="true"/>
        </w:rPr>
        <w:footnoteReference w:id="23"/>
      </w:r>
      <w:r>
        <w:rPr>
          <w:rFonts w:ascii="IRNazanin" w:hAnsi="IRNazanin" w:eastAsia="IRNazanin"/>
          <w:color w:val="111111"/>
          <w:sz w:val="28"/>
          <w:sz w:val="28"/>
          <w:szCs w:val="28"/>
          <w:rtl w:val="true"/>
          <w:lang w:bidi="fa-IR"/>
        </w:rPr>
        <w:t>و عرق الإبل الجلالة یجب إزالته،و کل نجاسة أصابت الثوب أو البدن و کانت یابسة لا یجب غسلهما و إنما یستحب مسح الید بالتراب أو نضح الثوب،و إذا أصاب الأرض أو الحصیر أو الباریة بول و طلعت علیه الشمس و جففته فإنه یطهر بذلک و یجوز السجود علیه و التیمم به و إن جففته غیر الشمس لم یطهر،و لا یطهر غیر ما قلناه من الثیاب بطلوع الشمس علیه و تجفیفه غیر أنه یجوز الوقوف علیه فی الصلاة إذا کان موضع السجود طاهرا و لم تکن النجاسة رطبة فیتعدی إلیه،و لا یجوز إزالة شیء من النجاسات بغیر الماء المطلق من سائر المائعات و لا یحکم بطهارة الموضع بذلک،و فی أصحابنا من أجازه و من صلی فی ثوب فیه نجاسة مع العلم بذلک بطلت صلوته و إن علم أن فیه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نسیها و صلی کان مثل الأول علیه الإعادة،و إن لم یعلم و صلی علی أصل الطهارة ثم علم أنه کان نجسا و الوقت باق أعاد الصلاة و إن مضی الوقت فلا إعادة علیه فإن رأی النجاسة فی الصلاة علی ثوبه رمی بذلک الثوب و تمم الصلاة فیما بقی،و إن لم یکن علیه غیره طرحه فإن کان بالقرب منه ما یستر عورته به أخذه و ستر به العورة و صلی و إن لم یکن بالقرب منه شیء و لا عنده من یناوله قطع الصلاة و أخذ ثوبا یستر به العورة و یستأنف الصلاة،و إن لم یملک ثوبا طاهرا أصلا تمم صلوته من قعود إیماء، و المذی و الوذی طاهران لا یجب إزالتهما فإن أزالهما کان أفضل،و القیء لیس بنجس 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نجس </w:t>
      </w:r>
      <w:r>
        <w:rPr>
          <w:rStyle w:val="FootnoteAnchor"/>
          <w:rtl w:val="true"/>
        </w:rPr>
        <w:footnoteReference w:id="24"/>
      </w:r>
      <w:r>
        <w:rPr>
          <w:rFonts w:ascii="IRNazanin" w:hAnsi="IRNazanin" w:eastAsia="IRNazanin"/>
          <w:color w:val="111111"/>
          <w:sz w:val="28"/>
          <w:sz w:val="28"/>
          <w:szCs w:val="28"/>
          <w:rtl w:val="true"/>
          <w:lang w:bidi="fa-IR"/>
        </w:rPr>
        <w:t>و الصدید و القیح حکمهما حکم القیء سواء،و إذا أصاب خفه أو تکته أو جوربه أو قلنسوته أو ما لا تتم الصلاة فیه منفردا شیء من النجاسة لم یکن بالصلاة فیه بأس و إزالته أفضل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لا نفس له سائلة من المیتات لم ینجس الثوب و البدن،و لا المائع الذی یموت</w:t>
      </w:r>
    </w:p>
    <w:p>
      <w:pPr>
        <w:pStyle w:val="BookText"/>
        <w:rPr/>
      </w:pPr>
      <w:r>
        <w:rPr>
          <w:rFonts w:ascii="IRNazanin" w:hAnsi="IRNazanin" w:eastAsia="IRNazanin"/>
          <w:color w:val="111111"/>
          <w:sz w:val="28"/>
          <w:sz w:val="28"/>
          <w:szCs w:val="28"/>
          <w:rtl w:val="true"/>
          <w:lang w:bidi="fa-IR"/>
        </w:rPr>
        <w:t>فیه ماء کان أو غیره و إن تغیر أحد أوصاف الماء به إلا الوزغ و العقرب فإنهما إذا ماتا فی الماء یستحب إراقته،و طین الطریق لا بأس به ما لم یعلم به نجاسة فإذا مضی علیه ثلاثة أیام أزیل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أصاب الثوب ماء المطر و قد خالطه شیء من النجاسة فإن کان جاریا من المیزاب فلا ینجس الثوب و لا البدن ما لم یتغیر أحد أوصافه الماء لأن حکمه حکم الماء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الذی یستنجی به أو یغتسل به من جنابة إذا رجع علیه أو علی ثوبه لم یکن به بأس فإن انفصل منه و وقع علی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علیه وجب إزالته و إذا حصل معه 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نجس و الآخر طاهر و لا یتمیز الطاهر صلی فی کل واحد منهما علی الانفراد،و روی أنه یترکهما و یصلی عریانا </w:t>
      </w:r>
      <w:r>
        <w:rPr>
          <w:rStyle w:val="FootnoteAnchor"/>
          <w:rtl w:val="true"/>
        </w:rPr>
        <w:footnoteReference w:id="25"/>
      </w:r>
      <w:r>
        <w:rPr>
          <w:rFonts w:ascii="IRNazanin" w:hAnsi="IRNazanin" w:eastAsia="IRNazanin"/>
          <w:color w:val="111111"/>
          <w:sz w:val="28"/>
          <w:sz w:val="28"/>
          <w:szCs w:val="28"/>
          <w:rtl w:val="true"/>
          <w:lang w:bidi="fa-IR"/>
        </w:rPr>
        <w:t>و الأول أحوط،و إن کان معه ثوب نجس و لا یقدر علی الماء نزعه و صلی عریانا فإن لم یتمکن من نزعه خوفا من البرد صلی فیه،و إذا تمکن نزعه أو غسله و 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بول الخشاف نجس و بول الطیور کلها و ذرقها طاهر سواء أکل لحمها أو لم یؤکل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المربیة للصبی إذا کان علیها ثوب واحد لا تملک غیره یصیبه نجاسة فی کل وقت و لا یمکنها التحرز منه غسلت الثوب کل یوم مرة واحدة و صلت فیه،و بول الصبی قبل أن یطعم یکفی أن یصب الماء علیه،و بول الصبیة لا بد من غسله علی کل حال،و إذا مس الثوب أو البدن کافر محکوم بکفره سواء کان کافر أصل أو کافر ملة أو کافر ردة و کان الثوب رطبا أو جسمه رطبا وجب غسل الثوب،و إن کان یابسا رش الموضع بالماء و علی هذا کل ثوب قصره کافر أو صبغه أو غسله أو غسل غزله أو سقاه أو بله عند العمل</w:t>
      </w:r>
      <w:bookmarkStart w:id="58" w:name="pg12982_149804"/>
    </w:p>
    <w:p>
      <w:pPr>
        <w:pStyle w:val="BookText"/>
        <w:rPr/>
      </w:pPr>
      <w:bookmarkEnd w:id="58"/>
      <w:r>
        <w:rPr>
          <w:rFonts w:ascii="IRNazanin" w:hAnsi="IRNazanin" w:eastAsia="IRNazanin"/>
          <w:color w:val="111111"/>
          <w:sz w:val="28"/>
          <w:sz w:val="28"/>
          <w:szCs w:val="28"/>
          <w:rtl w:val="true"/>
          <w:lang w:bidi="fa-IR"/>
        </w:rPr>
        <w:t>فإنه لا یجوز الصلاة فیه إلا بعد غسله و تطهیره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استعمله شارب مسکر أو فقاع و لا نعلم أنه أصابه شیء من ذلک استحب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أصابه شیء من المسکر أو الفقاع وجب غسله و لا یجوز الصلاة فیه علی حال قبل ذلک</w:t>
      </w:r>
      <w:r>
        <w:rPr>
          <w:rFonts w:eastAsia="IRNazanin" w:cs="IRNazanin"/>
          <w:color w:val="111111"/>
          <w:sz w:val="28"/>
          <w:szCs w:val="28"/>
          <w:rtl w:val="true"/>
          <w:lang w:bidi="fa-IR"/>
        </w:rPr>
        <w:t>.</w:t>
      </w:r>
    </w:p>
    <w:p>
      <w:pPr>
        <w:pStyle w:val="Heading3"/>
        <w:numPr>
          <w:ilvl w:val="2"/>
          <w:numId w:val="1"/>
        </w:numPr>
        <w:rPr/>
      </w:pPr>
      <w:bookmarkStart w:id="59" w:name="__RefHeading___Toc5643847_3224264995"/>
      <w:bookmarkStart w:id="60" w:name="_Toc21"/>
      <w:bookmarkEnd w:id="59"/>
      <w:r>
        <w:rPr>
          <w:rtl w:val="true"/>
        </w:rPr>
        <w:t>فصل</w:t>
      </w:r>
      <w:r>
        <w:rPr>
          <w:rtl w:val="true"/>
        </w:rPr>
        <w:t>:</w:t>
      </w:r>
      <w:r>
        <w:rPr>
          <w:rtl w:val="true"/>
        </w:rPr>
        <w:t>فی ذکر الأغسال</w:t>
      </w:r>
      <w:bookmarkEnd w:id="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الأغسال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و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فالمفروض ستة 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 و الحیض و الاستحاضة علی بعض الوجوه،و النفاس،و غسل الأموات،و غسل من مس میتا من الناس بعد برده بالموت و قبل تطهیره بالغسل،و المسنونات ثمانیة و عشرون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الجمعة و وقته من طلوع الفجر من یوم الجمعة إلی وقت الزوال،و قد رخص فی تقدیمه یوم الخمیس لمن خاف الفوت،و یستحب قضاؤه لمن فاته إما بعد الزوال أو یوم السبت،و کلما قرب من الزوال کان أفضل،و إذا اجتمع غسل جنابة و غسل یوم الجمعة و غیرها من الأغسال المفروضات و المسنونات أجزأ عنها غسل واحد إذا نوی به ذلک فإذا نوی به غسل الواجب دون المسنون أجزأ عن الجمیع،و إن نوی المسنون دون الواجب لم یجزئه،و إن لم ینو شیئا أصلا لم یجزئه عن شیء من ذلک،و غسل لیلة النصف من رجب،و غسل یوم السابع و العشرین منه،و لیلة النصف من شعبان و أول لیلة من شهر رمضان،و لیلة النصف منه،و لیلة سبع عشرة منه،و تسع عشرة منه،و إحدی و عشرین منه،و ثلاث و عشرین منه،و لیلة الفطر،و یوم الفطر،و یوم الأضحی،و غسل الإحرام،و غسل دخول الحرم،و غسل دخول المسجد الحرام و عند دخول الکعبة،و عند دخول المدینة،و عند دخول مسجد النبی صلی الله علیه و آله،و عند زیارة النبی صلی الله علیه و آله،و عند زیارة کل واحد من الأئمة علیهم السلام،و غسل یوم الغدیر،و یوم المباهلة و هو یوم الرابع و العشرین من ذی الحجة،و غسل المولود،و غسل قاضی صلاة الکسوف إذا احترق القرص کله و ترکها متعمدا،و عند صلاة الحاجة،و عند صلاة الاستخارة فهذه الأغسال کلها مسنونة،و إن کان بعضها آکد من بعض،و غسل التوبة،و الکافر إذا أسلم لا یجب علیه الغسل بل یستحب له ذلک اللهم إلا أن یکون</w:t>
      </w:r>
      <w:bookmarkStart w:id="61" w:name="pg12982_149805"/>
    </w:p>
    <w:p>
      <w:pPr>
        <w:pStyle w:val="BookText"/>
        <w:rPr/>
      </w:pPr>
      <w:bookmarkEnd w:id="61"/>
      <w:r>
        <w:rPr>
          <w:rFonts w:ascii="IRNazanin" w:hAnsi="IRNazanin" w:eastAsia="IRNazanin"/>
          <w:color w:val="111111"/>
          <w:sz w:val="28"/>
          <w:sz w:val="28"/>
          <w:szCs w:val="28"/>
          <w:rtl w:val="true"/>
          <w:lang w:bidi="fa-IR"/>
        </w:rPr>
        <w:t>وجب علیه الغسل للجنابة و غیرها فإنه إذا أسلم یجب علیه الغسل لأنه فی حال کفره لا یصح منه الغسل لأنه لا تصح منه النیة</w:t>
      </w:r>
      <w:r>
        <w:rPr>
          <w:rFonts w:eastAsia="IRNazanin" w:cs="IRNazanin"/>
          <w:color w:val="111111"/>
          <w:sz w:val="28"/>
          <w:szCs w:val="28"/>
          <w:rtl w:val="true"/>
          <w:lang w:bidi="fa-IR"/>
        </w:rPr>
        <w:t>.</w:t>
      </w:r>
    </w:p>
    <w:p>
      <w:pPr>
        <w:pStyle w:val="Heading3"/>
        <w:numPr>
          <w:ilvl w:val="2"/>
          <w:numId w:val="1"/>
        </w:numPr>
        <w:rPr/>
      </w:pPr>
      <w:bookmarkStart w:id="62" w:name="__RefHeading___Toc5643849_3224264995"/>
      <w:bookmarkStart w:id="63" w:name="_Toc22"/>
      <w:bookmarkEnd w:id="62"/>
      <w:r>
        <w:rPr>
          <w:rtl w:val="true"/>
        </w:rPr>
        <w:t>فصل</w:t>
      </w:r>
      <w:r>
        <w:rPr>
          <w:rtl w:val="true"/>
        </w:rPr>
        <w:t>:</w:t>
      </w:r>
      <w:r>
        <w:rPr>
          <w:rtl w:val="true"/>
        </w:rPr>
        <w:t>فی ذکر الحیض و الاستحاضة</w:t>
      </w:r>
      <w:bookmarkEnd w:id="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الحیض و المحیض عبارتان عن معنی واحد،و هو الدم الأسود الخارج بحرارة علی وجه یتعلق به أحکام مخصوصة،و لقلیله حد،و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الدم الذی له تعلق بانقضاء العدة علی وجه إما بظهوره أو بانقطاعه،و یتعلق به عشرون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علیها الصلاة،و لا یجوز منها فعل الصلاة،و لا یصح منها الصوم،و یحرم علیها دخول المساجد إلا عابرة سبیل،و لا یصح منها الاعتکاف،و لا یصح منها الطواف،و یحرم علیها قراءة العزائم،و یحرم علیها مس کتابة القرآن،و یحرم علی زوجها وطیها،و یجب علی من وطئها متعمدا الکفارة إن کان فی أوله دینار،و إن کان فی وسطه نصف دینار،و إن کان فی آخره ربع دینار،و یجب علیه التعزیر،و هل الکفارة واجبة أو مندوب إلیها؟فیه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إحداهما و هی الأظهر أنها علی الوجوب،و الثانیة أنها علی الاستحباب </w:t>
      </w:r>
      <w:r>
        <w:rPr>
          <w:rStyle w:val="FootnoteAnchor"/>
          <w:rtl w:val="true"/>
        </w:rPr>
        <w:footnoteReference w:id="26"/>
      </w:r>
      <w:r>
        <w:rPr>
          <w:rFonts w:ascii="IRNazanin" w:hAnsi="IRNazanin" w:eastAsia="IRNazanin"/>
          <w:color w:val="111111"/>
          <w:sz w:val="28"/>
          <w:sz w:val="28"/>
          <w:szCs w:val="28"/>
          <w:rtl w:val="true"/>
          <w:lang w:bidi="fa-IR"/>
        </w:rPr>
        <w:t>،و إن تکرر منه الوطی فلا نص لأصحابنا فیه معین،و عموم الأخبار یقتضی أن یکون علیه بکل دفعة کفارة،و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یتکرر لأنه لا دلیل علیه و الأصل براءة الذمة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علیها الغسل عند الانقطاع،و لا یصح طلاقها،و لا یصح منها الغسل و لا الوضوء علی وجه یرفعان الحدث،و لا یجب علیها قضاء الصلاة،و یجب علیها قضاء الصوم،و یکره لها قراءة ما عدا العزائم،و مس المصحف و حمله،و یکره لها الخضاب و لا یجوز أن تری المرأة دم الحیض قبل أن تبلغ تسع سنین فإن رأت قبله لم یکن دم حیض،و إن رأته لتسع سنین فصاعدا جاز أن یکون دم حیض،و تئس المرأة من الحیض إذا بلغت خمسین سنة إلا إذا کانت امرأة من قریش فإنه روی أنها تری دم الحیض إلی ستین سنة </w:t>
      </w:r>
      <w:r>
        <w:rPr>
          <w:rStyle w:val="FootnoteAnchor"/>
          <w:rtl w:val="true"/>
        </w:rPr>
        <w:footnoteReference w:id="27"/>
      </w:r>
      <w:r>
        <w:rPr>
          <w:rFonts w:ascii="IRNazanin" w:hAnsi="IRNazanin" w:eastAsia="IRNazanin"/>
          <w:color w:val="111111"/>
          <w:sz w:val="28"/>
          <w:sz w:val="28"/>
          <w:szCs w:val="28"/>
          <w:rtl w:val="true"/>
          <w:lang w:bidi="fa-IR"/>
        </w:rPr>
        <w:t>و متی رأت بعد ذلک لم یکن دم حیض</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ینقسم الحیض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 و کثیر و ما بینهما فحد القلیل ثلاثة أیام متتابعات،و فی أصحابنا من قال ثلاثة أیام فی جملة العشرة،و هو الذی ذکرناه فی النهایة و الأول أحوط </w:t>
      </w:r>
      <w:r>
        <w:rPr>
          <w:rStyle w:val="FootnoteAnchor"/>
          <w:rtl w:val="true"/>
        </w:rPr>
        <w:footnoteReference w:id="28"/>
      </w:r>
      <w:r>
        <w:rPr>
          <w:rFonts w:ascii="IRNazanin" w:hAnsi="IRNazanin" w:eastAsia="IRNazanin"/>
          <w:color w:val="111111"/>
          <w:sz w:val="28"/>
          <w:sz w:val="28"/>
          <w:szCs w:val="28"/>
          <w:rtl w:val="true"/>
          <w:lang w:bidi="fa-IR"/>
        </w:rPr>
        <w:t>،و الکثیر عشرة أیام،و ما بینهما بحسب عادة النساء فإذا ثبت هذا فأول ما تری المرأة الدام ینبغی أن تمتنع من الصوم و الصلاة فإن استمر بها ثلاثة أیام متتابعة قطعت علی أنه دم حیض و لم یکن علیها شیء،و إن رأت أقل من ذلک قطعت علی أنه لم یکن دم حیض و قضت الصلاة و الصوم،و علی الروایة الأخری إذا رأت الثلاثة أیام فی جملة العشرة دما لم یلزمها قضاء الصلاة،و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أقل من ثلاثة أیام متوالیات فمتی رأت ثلاثة أیام ترکت الصلاة و الصوم فإن رأت بعد ذلک الطهر صلت و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رأت بعد ذلک دما قبل أن یستوی عشرة أیام علی أی صفة کان الدم أسود کان أو أحمر أو أصفر و علی کل حال کان ذلک کله حیضا و لم یکن علیها فیما صلت و صامت شیء غیر أنها تقضی فیما بعد الصوم، و إن رأت بعد أن تمضی لها عشرة أیام دما قطعت علی أنه لیس بدم حیض و أنه من الاستحاضة،و سنذکر حکمه،فإن رأت الصفرة و الکدرة فی مدة العشرة أیام حکم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بأنها من الحیض و إن رأت الدم ثلاثة أیام حکم لها بأنه دم حیض ثم رأت یوم الحادی عشر أو الثانی عشر أو الثالث عشر من وقت ما رأت الدم الأول کان ذلک کله محکوما بأنه دم 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رأت یوم الرابع عشر دما کان ذلک کله من الحیضة المستقبلة لأنها قد استوفت أقل الطهر و هو عشرة أیام هذا إذا رأت الطهر فیما بین الدمین فأما إذا اتصل بها الدم فله حکم مفرد سنذکره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رأت الدم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الطهر بعده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الدم قبل أن تخرج من العشرة أیام کان ذلک من الحیضة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انقطع عنها و رأت الطهر عدة أیام الطهر من وقت انقطاع الدم الأخیر و تستوفی عشرة أیام إلی أن تستقر لها عادة،و یستقر عادة المرأة بأن یمر لها شهران أو ثلاثة أشهر تری فیها الدم أیاما معلومة فی وقت معلوم فیصیر ذلک عادتها تعمل علیها و ترجع إلیه إن استحاضت،و متی استقر لها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تقدمها الحیض بیوم أو یومین أو تأخر بیوم أو یومین حکمت بأنه من الحیض،و إن تقدم بأکثر من ذلک أو تأخر بمثل ذلک إلی تمام العشرة أیام حکم أیضا بأنه دم حیض فإن زاد علی العشرة لم یحکم بذلک فإن اختلط علیها أیامها فلا یستقر لها علی وجه واحد ترکت الصوم و الصلاة کلما رأت الدم،و کلما رأت الطهر صلت إلی أن تستقر عادتها لما ذکرناه من اتفاق الشهرین و الثلاثة علی أیام معلومة و أوقات معینة،و متی اشتبه دم الحیض بدم العذرة أدخلت قطنة فإن خرجت منغمسة بالدم فذلک دم حیض،و إن خرجت متطوقة فذاک دم عذرة،و إن اشتبه بدم القرح أدخلت إصبعها فإن کان الدم خارجا من الجانب الأیمن فذاک دم قرح،و إن کان خارجا من الجانب الأیسر فهو دم حیض،و إن اشتبه بدم الاستحاضة فلدم الاستحاضة صفة نذکرها،و الصفرة و الکدرة فی أیام الحیض حیض و فی أیام الطهر طهر سواء کانت أیام حیضها التی جرت عادتها أن تحیض فیه أو الأیام التی کان یمکن أن یکون حائضا مثال ذلک أن تکون المرأة المبتدأة إذا رأت الدم مثلا خمسة أیام ثم رأت إلی تمام العشرة أیام صفرة أو کدرة فالجمیع حیض لأنه فی أیام الحیض،و کذلک إن جرت عادتها أن تحیض کل شهر خمسة أیام ثم رأت فی بعض الشهور خمسة أیام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بعد ذلک إلی تمام العشرة صفرة أو کدرة حکمنا</w:t>
      </w:r>
    </w:p>
    <w:p>
      <w:pPr>
        <w:pStyle w:val="BookText"/>
        <w:rPr/>
      </w:pPr>
      <w:r>
        <w:rPr>
          <w:rFonts w:ascii="IRNazanin" w:hAnsi="IRNazanin" w:eastAsia="IRNazanin"/>
          <w:color w:val="111111"/>
          <w:sz w:val="28"/>
          <w:sz w:val="28"/>
          <w:szCs w:val="28"/>
          <w:rtl w:val="true"/>
          <w:lang w:bidi="fa-IR"/>
        </w:rPr>
        <w:t>بأنه حیض،و کذلک إذا کانت عادتها أن تری أیاما بعینها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فی بعض الشهور فی تلک الأیام الصفرة أو الکدرة حکمنا بأنه من الحیض،فإن رأت عقیبه دما حکمنا بأنه من الحیض إلی تمام العشرة أیام فإن زاد علی ذلک حکمنا بأنه دم استحاضة،و کذلک إذا رأت أول ما یبلغ الصفرة أو الکدرة و قد بلغت حدا یجوز أن یکون حائضا حکمنا بأنه من الحیض لأنه وقت الحیض،و کذلک إذا رأت دم الحیض أیاما قد جرت عادتها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طهرت و مر بها أقل أیام الطهر،و هی عشرة أیام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رأت الصفرة و الکدرة حکمنا بأنها من الحیض لأنها قد استوفت أقل أیام الطهر و جاءت الأیام التی یمکن أن یکون حائضا فیها،و إنما قلنا،بجمیع ذلک لما روی عنهم علیهم السلام من أن الصفرة فی أیام الحیض حیض و فی أیام الطهر طهر فحملناها علی عمومها </w:t>
      </w:r>
      <w:r>
        <w:rPr>
          <w:rStyle w:val="FootnoteAnchor"/>
          <w:rtl w:val="true"/>
        </w:rPr>
        <w:footnoteReference w:id="29"/>
      </w:r>
      <w:r>
        <w:rPr>
          <w:rFonts w:ascii="IRNazanin" w:hAnsi="IRNazanin" w:eastAsia="IRNazanin"/>
          <w:color w:val="111111"/>
          <w:sz w:val="28"/>
          <w:sz w:val="28"/>
          <w:szCs w:val="28"/>
          <w:rtl w:val="true"/>
          <w:lang w:bidi="fa-IR"/>
        </w:rPr>
        <w:t xml:space="preserve">و إذا انقطع الدم عنها فیما دون العشرة و لم تعلم أ هی بعد حائض أم لا؟ أدخلت قطنة فإن خرجت و علیها دم و إن کان قلیلا فهی بعد حائض و إن کانت نقیة فقد طهرت فلتغتسل،و یجوز للزوج وطؤها قبل الغسل إذا تیقنت الطهر سواء کان الطهر فی أکثر مدة الحیض أو فیما دونه و بعد الغسل أفضل،و لا یفعل ذلک إلا بعد أن تغسل فرجها فإذا طهرت اغتسلت،و کیفیة غسلها مثل غسل الجنابة سواء،و یلزمها تقدیم الوضوء لیسوغ لها استباحة الصلاة علی الأظهر من الروایات فإن لم تتوض قبله فلا بد منه بعده،و فی أصحابنا من قال یجزیها الغسل </w:t>
      </w:r>
      <w:r>
        <w:rPr>
          <w:rStyle w:val="FootnoteAnchor"/>
          <w:rtl w:val="true"/>
        </w:rPr>
        <w:footnoteReference w:id="30"/>
      </w:r>
      <w:r>
        <w:rPr>
          <w:rFonts w:ascii="IRNazanin" w:hAnsi="IRNazanin" w:eastAsia="IRNazanin"/>
          <w:color w:val="111111"/>
          <w:sz w:val="28"/>
          <w:sz w:val="28"/>
          <w:szCs w:val="28"/>
          <w:rtl w:val="true"/>
          <w:lang w:bidi="fa-IR"/>
        </w:rPr>
        <w:t>و الأول أحوط فإذا اغتسلت قضت الصوم،و لا یلزمها قضاء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رأت الدم و قد دخل وقت صلاة و مضی مقدار ما یمکنها أداء تلک الصلاة،و لم تکن قد صلت وجب علیها قضاء تلک الصلاة،و إن رأت الدم قبل ذلک لم یلزمها القضاء،و إن طهرت فی وقت صلاة و أخذت فی تأهب الغسل فخرج الوقت لم یجب علیها القضاء و إن توانت عن الغسل حتی خرج الوقت وجب</w:t>
      </w:r>
      <w:bookmarkStart w:id="64" w:name="pg12982_149809"/>
    </w:p>
    <w:p>
      <w:pPr>
        <w:pStyle w:val="BookText"/>
        <w:rPr/>
      </w:pPr>
      <w:bookmarkEnd w:id="64"/>
      <w:r>
        <w:rPr>
          <w:rFonts w:ascii="IRNazanin" w:hAnsi="IRNazanin" w:eastAsia="IRNazanin"/>
          <w:color w:val="111111"/>
          <w:sz w:val="28"/>
          <w:sz w:val="28"/>
          <w:szCs w:val="28"/>
          <w:rtl w:val="true"/>
          <w:lang w:bidi="fa-IR"/>
        </w:rPr>
        <w:t>علیها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طهرت بعد زوال الشمس إلی بعد دخول وقت العصر قضت الصلوتین معا وجوبا،و یستحب لها قضاؤهما إذا طهرت قبل مغیب الشمس بمقدار ما تصلی خمس رکعات فإن لم تلحق إلا مقدار ما تصلی فیه أربع رکعات لزمها العصر لا غیر،و إن لحقته قبل المغرب مقدار ما تصلی فیه رکعة لزمها العصر،و إذا طهرت بعد مغیب الشمس إلی نصف اللیل لزمها قضاء العشائین،و یستحب لها أیضا قضاؤهما إذا طهرت إلی قبل الفجر بمقدار ما تصلی خمس رکعات فإن لم تلحق أکثر من أن تصلی فیه أربع رکعات لم یلزمها أکثر من العشاء الآخرة،و یلزمها قضاء الفجر إذا طهرت قبل طلوع الشمس بمقدار ما تصلی فیه رکعة فإن کان أقل من ذلک لم یکن علیها قضاء،و إذا أصبحت صائمة ثم حاضت أفطرت أی وقت رأت الدم و لو کان قبل المغرب بیسیر،و تقضی ذلک الیوم و الأفضل إذا رأت الدم بعد العصر أن تمسک بقیة النهار تأدیبا و علیها القضاء علی کل حال فإذا أصبحت حائضا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طهرت أمسکت بقیة النهار تأدیبا و علیها القضاء،و ینبغی للحائض أن تتوضأ عند وقت کل صلاة و تجلس فی مصلاها و تذکر الله بمقدار زمان صلاتها استحبابا،و أقل الطهر بین الحیضتین عشرة أیام،و لیس لکثیره حد بل یختلف الحال فیه</w:t>
      </w:r>
      <w:r>
        <w:rPr>
          <w:rFonts w:eastAsia="IRNazanin" w:cs="IRNazanin"/>
          <w:color w:val="111111"/>
          <w:sz w:val="28"/>
          <w:szCs w:val="28"/>
          <w:rtl w:val="true"/>
          <w:lang w:bidi="fa-IR"/>
        </w:rPr>
        <w:t>.</w:t>
      </w:r>
    </w:p>
    <w:p>
      <w:pPr>
        <w:pStyle w:val="Heading3"/>
        <w:numPr>
          <w:ilvl w:val="2"/>
          <w:numId w:val="1"/>
        </w:numPr>
        <w:rPr/>
      </w:pPr>
      <w:bookmarkStart w:id="65" w:name="__RefHeading___Toc5643851_3224264995"/>
      <w:bookmarkStart w:id="66" w:name="_Toc23"/>
      <w:bookmarkEnd w:id="65"/>
      <w:r>
        <w:rPr>
          <w:rtl w:val="true"/>
        </w:rPr>
        <w:t>فصل</w:t>
      </w:r>
      <w:r>
        <w:rPr>
          <w:rtl w:val="true"/>
        </w:rPr>
        <w:t>:</w:t>
      </w:r>
      <w:r>
        <w:rPr>
          <w:rtl w:val="true"/>
        </w:rPr>
        <w:t>فی ذکر الاستحاضة و أحکامها</w:t>
      </w:r>
      <w:bookmarkEnd w:id="66"/>
    </w:p>
    <w:p>
      <w:pPr>
        <w:pStyle w:val="Heading4"/>
        <w:numPr>
          <w:ilvl w:val="3"/>
          <w:numId w:val="1"/>
        </w:numPr>
        <w:rPr/>
      </w:pPr>
      <w:bookmarkStart w:id="67" w:name="__RefHeading___Toc5643853_3224264995"/>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الاستحاضة هی الدم الأصفر البارد الذی لا تحس المرأة بخروجه منها فی غالب الحال أو ما زاد علی أکثر الحیض أو النفاس و هی عشرة أیام و إن لم تکن بهذه الصفة، و المستحاضة لا تخلوا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مبتدأة أو من لها عادة فإن کانت مبتدأة فلها إذا استمر بها الدم أحوال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یتمیز لها بالصفة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رأته بصفة دم الحیض ترکت الصوم و الصلاة و إذا رأته بصفة دم الاستحاضة صلت و صامت إذا فعلت ما یجب علی المستحاضة،و یعتبر بین الحیضتین عشرة أیام طهرا و ما تراه بصفة دم الحیض إنما یکون له حکم إذا جمع شرطین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تراه بتلک الصفة ثلاثة أیام لأن ما نقص عنها لا یکون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 یزید علی عشرة أیام لأن ما زاد علی العشرة لا یکون حیضا فإذا رأت فی الشهر الأول ثلاثة أیام ما هو بصفة دم الحیض،و فی الشهر الثانی خمسة أیام،و فی الثالث سبعة أیام کان ما تراه بصفة دم الحیض کله حیضا فی کل شهر و الباقی یکون طهرا لأنه ما استقر لها عادة فإن رأت فی شهرین متوالیین مثلا ثلاثة أیام و رأت فی الشهر الثالث خمسة أیام حکم فی الشهرین الأولین بأن حیضها ثلاثة أیام لأن عادتها قد استقرت بالشهرین غیر أنها فی الشهر الأول و الثانی لا تصلی و لا تصوم إلا بعد أن یمضی علیها عشرة أیام أقصی مدة الحیض علی أی صفة کان فإذا ثبت فی الشهر الثالث أن ما زاد فی الشهر الأول و الثانی علی الأیام التی رأت فیها دم الحیض کان استحاضة قضت الصوم و الصلاة،و أما فی الشهر الثالث الذی استقرت فیه عادتها فإنها تغتسل إذا مضت علیها الأیام التی رأت فیها دم الحیض فی الشهر الأول و الثانی و تصوم و تصلی و إذا رأت المبتدأة ثلاثة أیام دم الحیض،و ثلاثة أیام دم الاستحاضة و أربعة أیام صفرة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انقطع کان الکل من الحیض،و إنما یحکم بأنه طهر إذا جاز العشرة أیام فتبین بذلک أن ما قبل العشرة کان دم استحاضة،فإذا رأت المبتدأة ثلاثة أیام دم الاستحاضة و ثلاثة أیام 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دم الاستحاضة و جاز العشرة فإنها تحکم أنما رأته بصفة دم الحیض حیض و ما هو بصفة دم الاستحاضة طهر تقدم ذلک أو تأخر لأنه لیس بأن یجعل الثلاثة الأولة مضافة إلی الحیض بأولی من التی بعد أیام الحیض فسقط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علی الیقین مما هو بصفة دم الحیض،و کذلک إذا رأت أولا دم الاستحاضة خمسة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ما هو بصفة دم الحیض باقی الشهر یحکم فی أول یوم تری ما هو بصفة دم الحیض إلی تمام العشرة أیام بأنه حیض و ما بعد ذلک استحاضة فإن استمر علی هیئته جعلت بین الحیضة و الحیضة الثانیة عشرة أیام طهرا و ما بعد ذلک من الحیضة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هذا التقدیر فإن رأت أقل من ثلاثة أیام دم الحیض و رأت فیما بعد دم الاستحاضة إلی آخر الشهر کانت هذه لا تمییز لها فترجع إلی عادة نساءها و هی الحالة الثانیة علی ما قلناه فإن لم یکن لها نساء قرابات أو کن مختلفات رجعت إلی من هی من أقرانها من أهل بلدها و هی الحالة الثالثة فإن لم یکن هناک نساء أو کن مختلفات</w:t>
      </w:r>
      <w:bookmarkStart w:id="69" w:name="pg12982_149811"/>
    </w:p>
    <w:p>
      <w:pPr>
        <w:pStyle w:val="BookText"/>
        <w:rPr/>
      </w:pPr>
      <w:bookmarkEnd w:id="69"/>
      <w:r>
        <w:rPr>
          <w:rFonts w:ascii="IRNazanin" w:hAnsi="IRNazanin" w:eastAsia="IRNazanin"/>
          <w:color w:val="111111"/>
          <w:sz w:val="28"/>
          <w:sz w:val="28"/>
          <w:szCs w:val="28"/>
          <w:rtl w:val="true"/>
          <w:lang w:bidi="fa-IR"/>
        </w:rPr>
        <w:t>ترکت الصوم و الصلاة فی الشهر الأول ثلاثة أیام،و فی الثانی عشرة أیام أو فی کل شهر سبعة أیام لأن فی ذلک روایتین لا ترجیح لإحدیهما علی الأخری و هما متقاربتان، و هذه الحالة الرابعة،و إذا رأت المبتدأة ما هو بصفة دم الاستحاضة ثلاثة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رأت ما هو بصفة الحیض بعد ذلک و استمر کان ثلاثة أیام من أول الدم حیضا و العشرة طهرا و ما رأته بعد ذلک و استمر کان من الحیضة الثانیة،</w:t>
      </w:r>
    </w:p>
    <w:p>
      <w:pPr>
        <w:pStyle w:val="Heading4"/>
        <w:numPr>
          <w:ilvl w:val="3"/>
          <w:numId w:val="1"/>
        </w:numPr>
        <w:rPr/>
      </w:pPr>
      <w:bookmarkStart w:id="70" w:name="__RefHeading___Toc5643855_3224264995"/>
      <w:bookmarkStart w:id="71" w:name="_Toc25"/>
      <w:bookmarkEnd w:id="70"/>
      <w:r>
        <w:rPr>
          <w:rtl w:val="true"/>
        </w:rPr>
        <w:t>و أما إذا کانت المرأة لها عادة فلها أیضا أربعة أحوال</w:t>
      </w:r>
      <w:r>
        <w:rPr>
          <w:rtl w:val="true"/>
        </w:rPr>
        <w:t>:</w:t>
      </w:r>
      <w:bookmarkEnd w:id="71"/>
    </w:p>
    <w:p>
      <w:pPr>
        <w:pStyle w:val="Heading5"/>
        <w:numPr>
          <w:ilvl w:val="4"/>
          <w:numId w:val="1"/>
        </w:numPr>
        <w:rPr/>
      </w:pPr>
      <w:bookmarkStart w:id="72" w:name="__RefHeading___Toc5643857_3224264995"/>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لها عادة بلا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لها عادة و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عادتها و لها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عادتها و لا تمییز لها</w:t>
      </w:r>
      <w:r>
        <w:rPr>
          <w:rFonts w:eastAsia="IRNazanin" w:cs="IRNazanin"/>
          <w:color w:val="111111"/>
          <w:sz w:val="28"/>
          <w:szCs w:val="28"/>
          <w:rtl w:val="true"/>
          <w:lang w:bidi="fa-IR"/>
        </w:rPr>
        <w:t>.</w:t>
      </w:r>
    </w:p>
    <w:p>
      <w:pPr>
        <w:pStyle w:val="Heading5"/>
        <w:numPr>
          <w:ilvl w:val="4"/>
          <w:numId w:val="1"/>
        </w:numPr>
        <w:rPr/>
      </w:pPr>
      <w:bookmarkStart w:id="74" w:name="__RefHeading___Toc5643859_3224264995"/>
      <w:bookmarkStart w:id="75" w:name="_Toc27"/>
      <w:bookmarkEnd w:id="74"/>
      <w:r>
        <w:rPr>
          <w:rtl w:val="true"/>
        </w:rPr>
        <w:t>فالقسم الأول</w:t>
      </w:r>
      <w:r>
        <w:rPr>
          <w:rtl w:val="true"/>
        </w:rPr>
        <w:t>:</w:t>
      </w:r>
      <w:r>
        <w:rPr>
          <w:rtl w:val="true"/>
        </w:rPr>
        <w:t>و هی التی لها عادة فیما مضی</w:t>
      </w:r>
      <w:bookmarkEnd w:id="75"/>
    </w:p>
    <w:p>
      <w:pPr>
        <w:pStyle w:val="BookText"/>
        <w:rPr/>
      </w:pPr>
      <w:r>
        <w:rPr>
          <w:rFonts w:ascii="IRNazanin" w:hAnsi="IRNazanin" w:eastAsia="IRNazanin"/>
          <w:color w:val="111111"/>
          <w:sz w:val="28"/>
          <w:sz w:val="28"/>
          <w:szCs w:val="28"/>
          <w:rtl w:val="true"/>
          <w:lang w:bidi="fa-IR"/>
        </w:rPr>
        <w:t>أو یکون قد مضی بها شهران رأت فیهما ما هو بصفة دم الحیض فإنها تحکم أیضا بأن ذلک عادتها و یبنی علیها،و قد بینا أنها تترک الصوم و الصلاة فی الشهرین الأولین أقصی مدة الحیض فإذا استقرت عادتها قضت ما نقص عن ذلک مثال ذلک أنها رأت فی الشهر الأول ثلاثة أیام،و فی الشهر الثانی مثل ذلک،و فی الشهر الثالث استمر بها الدم بتلک الصفة إلی آخر الشهر فحکم بأن حیضها ثلاثة أیام و تصلی و تصوم 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رأت المبتدأة دم الحیض خمسة أیام و عشرة أیام طهرا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خمسة أیام دم الحیض،ثم رأت عشرة أیام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استحیضت فقد حصل لها عادة فی الحیض و الطهر تجعل أیام حیضها خمسة أیام و أیام طهرها عشرة أیام،و کذلک إن رأت دم الحیض خمسة أیام و خمسة و خمسین یوما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خمسة أیام حیضا و خمسة و خمسین یوما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استحاضت تجعل حیضها فی کل شهرین خمسة أیام لأن ذلک صار عادتها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عادتها خمسة أیام فی کل شهر فرأت الدم قبلها بخمسة أیام و لم تر فیها شیئا کان حیضها قد تقدم،و کذلک إن رأت خمسة بعدها و لم تر فیها کان حیضها قد تأخر</w:t>
      </w:r>
      <w:bookmarkStart w:id="76" w:name="pg12982_149812"/>
    </w:p>
    <w:p>
      <w:pPr>
        <w:pStyle w:val="BookText"/>
        <w:rPr/>
      </w:pPr>
      <w:bookmarkEnd w:id="76"/>
      <w:r>
        <w:rPr>
          <w:rFonts w:ascii="IRNazanin" w:hAnsi="IRNazanin" w:eastAsia="IRNazanin"/>
          <w:color w:val="111111"/>
          <w:sz w:val="28"/>
          <w:sz w:val="28"/>
          <w:szCs w:val="28"/>
          <w:rtl w:val="true"/>
          <w:lang w:bidi="fa-IR"/>
        </w:rPr>
        <w:t>و إن رأت فی خمسة أیام قبلها و فیها کان الکل حیضا لأنه عشرة أیام،و کذلک إن رأت فیها و فی خمسة بعدها کانت العشرة کلها حیضا،و هی أقصی مدة الحیض،و إن رأت فی خمسة قبلها و فیها و فی خمسة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انقطع و لم یتمیز لها تجعل أیام عادتها حیضها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استحاضة لأن هذه اختلط دم حیضها بدم استحاضتها فینبغی أن تعمل علی عادتها،و المسئلتان الأولتان لیس فیهما اختلاط دم الحیض بدم الاستحاضة فکان الکل دم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عادتها الخمسة الثانیة من الشهر فرأت من أول الشهر و الخمسة أیام و استمر بها الدم فینبغی أن تجعل ابتداء أیام حیضها من الخمسة الثانیة حسب ما کان 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المبتدأة فی الشهر الأول خمسة أیام دم الاستحاضة،و فی الثانی خمسة أیام دم الحیض و الباقی دم استحاضة،و فی الثالث دما مبهما فإنها فی الشهر الأول و الثالث تعمل ما تعمله من لا عادة لها و لا تمییز،و فی الشهر الثانی تجعل أیامها خمسة أیام و الباقی استحاضة لأنه لا تثبت العادة بشهر واحد و لا یمکن أن تبنی علیه الشهر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عادتها أن تری الدم فی أول کل شهر خمسة أیام فلما کان فی بعض الشهور رأت فی تلک الخمسة أیام علی العادة و طهرت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دما نظر فیه فإن انقطع دون أکثر مدة الحیض التی هی عشرة أیام کان ذلک من الحیضة الثانیة و إن استمر علی هیئته و اتصل عملت علی عادتها المألوفة فی الخمسة فی أول کل شهر و تجعل الباقی استحاضة لأن الدم الثانی لم یخلص للحیض بل اختلط بدم الاستحاضة و لها عادة فوجب أن ترجع إلی عادتها</w:t>
      </w:r>
      <w:r>
        <w:rPr>
          <w:rFonts w:eastAsia="IRNazanin" w:cs="IRNazanin"/>
          <w:color w:val="111111"/>
          <w:sz w:val="28"/>
          <w:szCs w:val="28"/>
          <w:rtl w:val="true"/>
          <w:lang w:bidi="fa-IR"/>
        </w:rPr>
        <w:t>.</w:t>
      </w:r>
    </w:p>
    <w:p>
      <w:pPr>
        <w:pStyle w:val="Heading5"/>
        <w:numPr>
          <w:ilvl w:val="4"/>
          <w:numId w:val="1"/>
        </w:numPr>
        <w:rPr/>
      </w:pPr>
      <w:bookmarkStart w:id="77" w:name="__RefHeading___Toc5643861_3224264995"/>
      <w:bookmarkStart w:id="78" w:name="_Toc28"/>
      <w:bookmarkEnd w:id="77"/>
      <w:r>
        <w:rPr>
          <w:rtl w:val="true"/>
        </w:rPr>
        <w:t>و أما القسم الثانی</w:t>
      </w:r>
      <w:r>
        <w:rPr>
          <w:rtl w:val="true"/>
        </w:rPr>
        <w:t>:</w:t>
      </w:r>
      <w:r>
        <w:rPr>
          <w:rtl w:val="true"/>
        </w:rPr>
        <w:t>و هی التی لها عادة و تمییز</w:t>
      </w:r>
      <w:bookmarkEnd w:id="78"/>
    </w:p>
    <w:p>
      <w:pPr>
        <w:pStyle w:val="BookText"/>
        <w:rPr/>
      </w:pPr>
      <w:r>
        <w:rPr>
          <w:rFonts w:ascii="IRNazanin" w:hAnsi="IRNazanin" w:eastAsia="IRNazanin"/>
          <w:color w:val="111111"/>
          <w:sz w:val="28"/>
          <w:sz w:val="28"/>
          <w:szCs w:val="28"/>
          <w:rtl w:val="true"/>
          <w:lang w:bidi="fa-IR"/>
        </w:rPr>
        <w:t>مثل أن تکون امرأة تحیض فی أول کل شهر خمسة أیام فرأت فی کل شهر عشرة أیام 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بعدها دم الاستحاضة و اتصل فیکون حیضها عشرة أیام اعتبارا بالتمییز،و کذلک إذا کانت عادتها خمسة أیام فرأت ثلاثة أیام دما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دما أحمر إلی آخر الشهر فإن حیضها ثلاثة أیام و ما بعدها استحاضة اعتبارا بالتمییز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کانت عادتها خمسة أیام من أول الشهر فرأت فی أول الشهر ثلاثة</w:t>
      </w:r>
      <w:bookmarkStart w:id="79" w:name="pg12982_149813"/>
    </w:p>
    <w:p>
      <w:pPr>
        <w:pStyle w:val="BookText"/>
        <w:rPr/>
      </w:pPr>
      <w:bookmarkEnd w:id="79"/>
      <w:r>
        <w:rPr>
          <w:rFonts w:ascii="IRNazanin" w:hAnsi="IRNazanin" w:eastAsia="IRNazanin"/>
          <w:color w:val="111111"/>
          <w:sz w:val="28"/>
          <w:sz w:val="28"/>
          <w:szCs w:val="28"/>
          <w:rtl w:val="true"/>
          <w:lang w:bidi="fa-IR"/>
        </w:rPr>
        <w:t>أیام دما أحمر،و ثلاثة أیام دما أسود،و أربعة أیام دما أحمر و اتصل کان حیضها الثلاثة أیام الثانیة من الشهر و هو أیام الدم الأسود اعتبارا بالتمییز،و یکون حیضها تقدم أو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کانت عادتها ثلاثة أیام من أول کل شهر فرأت ستة أیام دما أحمر و أربعة أیام دما أسود و اتصل کان حیضها الأربعة أیام التی رأت فیها دما أسود اعتبارا بالتمییز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فی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تعمل علی العادة دون التمییز لما روی عنهم علیهم السلام إن المستحاضة ترجع إلی عادتها و لم یفصلوا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المستحاضة متی تمیز لها أیام الحیض إما بصفة الدم أو بالرجوع إلی العادة أو کانت مبتدأة فترکت الصوم و الصلاة علی الترتیب الذی قدمناه و صلت و صامت ما بعد ذلک لا یجب علیها قضاء صوم و لا صلاة علی حال لأن أیامها التی صلت فیها و صامت محکوم بطهارتها،و إذا ثبت ذلک فلا یجب علیها القضاء</w:t>
      </w:r>
      <w:r>
        <w:rPr>
          <w:rFonts w:eastAsia="IRNazanin" w:cs="IRNazanin"/>
          <w:color w:val="111111"/>
          <w:sz w:val="28"/>
          <w:szCs w:val="28"/>
          <w:rtl w:val="true"/>
          <w:lang w:bidi="fa-IR"/>
        </w:rPr>
        <w:t>.</w:t>
      </w:r>
    </w:p>
    <w:p>
      <w:pPr>
        <w:pStyle w:val="Heading5"/>
        <w:numPr>
          <w:ilvl w:val="4"/>
          <w:numId w:val="1"/>
        </w:numPr>
        <w:rPr/>
      </w:pPr>
      <w:bookmarkStart w:id="80" w:name="__RefHeading___Toc5643863_3224264995"/>
      <w:bookmarkStart w:id="81" w:name="_Toc29"/>
      <w:bookmarkEnd w:id="80"/>
      <w:r>
        <w:rPr>
          <w:rtl w:val="true"/>
        </w:rPr>
        <w:t>و أما القسم الثالث</w:t>
      </w:r>
      <w:r>
        <w:rPr>
          <w:rtl w:val="true"/>
        </w:rPr>
        <w:t>:</w:t>
      </w:r>
      <w:r>
        <w:rPr>
          <w:rtl w:val="true"/>
        </w:rPr>
        <w:t>و هی التی کانت لها عادة فنسیتها</w:t>
      </w:r>
      <w:bookmarkEnd w:id="81"/>
    </w:p>
    <w:p>
      <w:pPr>
        <w:pStyle w:val="BookText"/>
        <w:rPr/>
      </w:pPr>
      <w:r>
        <w:rPr>
          <w:rFonts w:ascii="IRNazanin" w:hAnsi="IRNazanin" w:eastAsia="IRNazanin"/>
          <w:color w:val="111111"/>
          <w:sz w:val="28"/>
          <w:sz w:val="28"/>
          <w:szCs w:val="28"/>
          <w:rtl w:val="true"/>
          <w:lang w:bidi="fa-IR"/>
        </w:rPr>
        <w:t>أو اختلط علیها و لها تمییز فإنها ترجع إلی صفة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رأته بصفة دم الحیض عملت ما تعمله الحائض،و إذا رأته بصفة دم الاستحاضة عملت ما تعمله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رأت من ذکرنا حالها مثلا خمسة أیام دما بصفة الحیض ترکت الصلاة و إذا رأت بعد ذلک خمسة أیام دم الاستحاضة فإن انقطع عنها الدم فی العاشر کان کله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جاز ما هو بصفة دم الاستحاضة العشرة أیام کان ذلک دم استحاضة من وقت ما رأته بصفة دم الاستحاضة،و تقضی الصوم و الصلاة فیه،فإن رأت أولا دما بصفة دم الاستحاضة خمسة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خمسة أیام ما هو بصفة دم الحیض و انقطع کان کله دم الحیض</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جاز ما هو بصفة دم الحیض العشرة و دام إلی الخمسة عشر یوما کانت الخمسة الأولة لم یکن دم حیض تقضی فیها الصوم و الصلاة،و إن انقطع فیما بین العشرة و</w:t>
      </w:r>
      <w:bookmarkStart w:id="82" w:name="pg12982_149814"/>
    </w:p>
    <w:p>
      <w:pPr>
        <w:pStyle w:val="BookText"/>
        <w:rPr/>
      </w:pPr>
      <w:bookmarkEnd w:id="82"/>
      <w:r>
        <w:rPr>
          <w:rFonts w:ascii="IRNazanin" w:hAnsi="IRNazanin" w:eastAsia="IRNazanin"/>
          <w:color w:val="111111"/>
          <w:sz w:val="28"/>
          <w:sz w:val="28"/>
          <w:szCs w:val="28"/>
          <w:rtl w:val="true"/>
          <w:lang w:bidi="fa-IR"/>
        </w:rPr>
        <w:t>و الخمسة عشر یوما قضت الصوم و الصلاة فی الخمسة أیام التی رأت فیها الدم بصفة دم الاستحاضة و سقط عنها ما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رأت ثلاثة أیام مثلا دم الحیض ثم رأت ثلاثة أیام دم الاستحاضة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إلی تمام العشرة دم الحیض و انقطع کان الکل دم الحیض و کذلک إن انقطع فیما دون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جاز العشرة أیام ما هو بصفة دم الحیض و بلغ ستة عشر یوما کانت العشرة أیام کلها حیضا،و قضت الصوم و الصلاة فی الستة الأولی فإن رأت أولا ثلاثة أیام دم الاستحاضة،ثم رأت ما هو بصفة دم الحیض إلی تمام العشرة و انقطع کان الکل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جار العشرة ما هو بصفة دم الحیض ثم انقطع بعد ذلک کان ما رأته أولا بصفة دم الاستحاضة لم یکن حیضا قضت فیه الصوم و الصلاة،و إن رأت دم الحیض خمسة أیام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دم الاستحاضة و جاز العشرة أیام إلی خمسة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دم الحیض کان ذلک من الحیضة الثانیة لأنها قد استوفت أقل الطهر و هو عشرة أیام فإن رأت فیما دون الخمسة عشر یوما دم الحیض لم یکن ذلک دم حیض لأنها ما استوفت عشرة أیام الطهر،و کذلک إن رأت دم الحیض أقل من خمسة أیام ثم رأت دم الاستحاضة و جاز العشرة ثم رأت دم الحیض یستوفی من وقت ما رأت دم الاستحاضة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تحکم بما تراه بعد ذلک أنه من الحیضة المستقبلة فإن رأت أولا دم الحیض سبعة أیام ثم رأت بعد ذلک دم الاستحاضة و جاز العشرة تستوفی أقل الطهر عشرة أیام سواء انقطع الدم قبل ذلک أو تغیر فرجع إلی لون دم الحیض أو لم یرجع لأن الطهر لا یکون أقل من عشرة أیام و کذلک ما یزید علی ذلک من المسائل فهذه أصولها التی ذکرناها</w:t>
      </w:r>
      <w:r>
        <w:rPr>
          <w:rFonts w:eastAsia="IRNazanin" w:cs="IRNazanin"/>
          <w:color w:val="111111"/>
          <w:sz w:val="28"/>
          <w:szCs w:val="28"/>
          <w:rtl w:val="true"/>
          <w:lang w:bidi="fa-IR"/>
        </w:rPr>
        <w:t>.</w:t>
      </w:r>
    </w:p>
    <w:p>
      <w:pPr>
        <w:pStyle w:val="Heading5"/>
        <w:numPr>
          <w:ilvl w:val="4"/>
          <w:numId w:val="1"/>
        </w:numPr>
        <w:rPr/>
      </w:pPr>
      <w:bookmarkStart w:id="83" w:name="__RefHeading___Toc5643865_3224264995"/>
      <w:bookmarkStart w:id="84" w:name="_Toc30"/>
      <w:bookmarkEnd w:id="83"/>
      <w:r>
        <w:rPr>
          <w:rtl w:val="true"/>
        </w:rPr>
        <w:t>و أما القسم الرابع</w:t>
      </w:r>
      <w:r>
        <w:rPr>
          <w:rtl w:val="true"/>
        </w:rPr>
        <w:t>:</w:t>
      </w:r>
      <w:r>
        <w:rPr>
          <w:rtl w:val="true"/>
        </w:rPr>
        <w:t>و هی التی لا یتمیز لها صفة الدم</w:t>
      </w:r>
      <w:bookmarkEnd w:id="84"/>
    </w:p>
    <w:p>
      <w:pPr>
        <w:pStyle w:val="BookText"/>
        <w:rPr/>
      </w:pPr>
      <w:r>
        <w:rPr>
          <w:rFonts w:ascii="IRNazanin" w:hAnsi="IRNazanin" w:eastAsia="IRNazanin"/>
          <w:color w:val="111111"/>
          <w:sz w:val="28"/>
          <w:sz w:val="28"/>
          <w:szCs w:val="28"/>
          <w:rtl w:val="true"/>
          <w:lang w:bidi="fa-IR"/>
        </w:rPr>
        <w:t>و أطبق علیها الدم و قد نسیت العادة فإن لها ثلاثة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ذاکرة لأیام حیضها و عددها و ناسیة للوقت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ذاکرة للوقت ناسیة للعدد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ناسیة للعدد و الوقت معا فإن کانت ذاکرة للعدد ناسیة للوقت فإنها تترک الصوم و الصلاة مثل عدد تلک الأیام فی الوقت الذی تعلم أنه حیض بیقین و تصلی و تصوم فیما بعد إذا عملت ما تعمله المستحاضة من الشهر بعد أن تغتسل،و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لأن هناک طریقا تعلم به أیام حیضها علی ما نبینه،و إن کانت ذاکرة للوقت ناسیة للعدد ترکت الصلاة و الصوم فی تلک الأیام ثلاثة أیام و هی أقل أیام الحیض لأنه مقطوع به،و الباقی لیس علیه دلیل،و إن کانت ناسیة للعدد و الوقت فعلت ثلاثة أیام من أول الشهر ما تفعله المستحاضة و تغتسل فیما بعد لکل صلاة،و صلت و صامت شهر رمضان،و لا یطأها زوجها أصلا لأن ذلک یقتضیه الاحتیاط،و لا یمکن أن تطلق هذه علی مذهبنا إلا علی ما روی أنها تترک الصوم و الصلاة فی کل شهر سبعة أیام </w:t>
      </w:r>
      <w:r>
        <w:rPr>
          <w:rStyle w:val="FootnoteAnchor"/>
          <w:rtl w:val="true"/>
        </w:rPr>
        <w:footnoteReference w:id="31"/>
      </w:r>
      <w:r>
        <w:rPr>
          <w:rFonts w:ascii="IRNazanin" w:hAnsi="IRNazanin" w:eastAsia="IRNazanin"/>
          <w:color w:val="111111"/>
          <w:sz w:val="28"/>
          <w:sz w:val="28"/>
          <w:szCs w:val="28"/>
          <w:rtl w:val="true"/>
          <w:lang w:bidi="fa-IR"/>
        </w:rPr>
        <w:t>و تصوم و تصلی فیما بعد و تکون مخیرة علی هذه الروایة فی السبعة الأیام فی أول الشهر و أوسطه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التفریع علی المسئلة الاولی،و هی إذا کانت ذاکرة للعدد ناسیة للوقت فجملته أن کل زمان تتیقن فیه حیضها فعلت ما تفعله الحائض،و کل زمان لا تتیقن ذلک فیه فعلت ما تفعله المستحاضة،و کل زمان احتمل فیه انقطاع دم حیضها وجب علیها الغسل فیه للصلاة فمن ذلک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أحیض فی الشهر إحدی العشرات،و لا أعلم أنها هی العشرة الأولی أو الثانیة أو الثالثة فإن هذه لیس لها حیض بیقین و لا طهر بیقین فتجعل زمانها زمان الطهر فتصلی من أول الشهر إلی آخره بعد أن تفعل ما تفعله المستحاضة و تغتسل فی آخر کل عشرة لاحتمال انقطاع دم الحیض فیه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أحیض عشرة أیام فی کل شهر و لا أعلم موضعها من الشهر فإن هذه أیضا لیس لها حیض و لا طهر بیقین تفعل ما تفعله المستحاضة لکل صلاة فی العشرة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بعد ذلک لکل صلاة إلا أن تعلم أنها کانت تطهر فی وقت معلوم فتغتسل فی کل یوم فی ذلک الوقت،و الفرق بین هذه المسئلة و الاولی أن الأولی قطعت علی أن ابتداء حیضها کان فی أول العشرة و إنما شکت فی العشرات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المسئلة الثانیة قطعت علی أن حیضها کان عشرة أیام و لم تعلم أولها و جوزت أن تکون من الیوم الأول و الثانی و الثالث و الرابع،و ما زاد علی ذلک،و إنما أوجبنا علیها الغسل عند کل صلاة فیما زاد علی العشرة لجواز أن یکون انقطع حیضها عند ذلک،و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ثلاثة أیام فی العشرة الأولة من الشهر و لا أعلم موضعها من هذا العشر فإن هذه لیس لها حیض و لا طهر بیقین فی هذه العشرة فتصلی من أول العشرة فی الیوم الأول و الثانی و الثالث إذا فعلت ما تفعله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لکل صلاة إلی تمام العشرة أیام إلا أن تعلم أن انقطاع الدم کان فی وقت بعینه فتغتسل لذلک الوقت و تتوضأ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أربعة أیام فی العشرة الاولی،و لا أعلم موضعها فإنها تصلی إذا فعلت ما تفعله المستحاضة أربعة أیام ثم تغتسل لکل صلاة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خمسة أیام صلت إذا فعلت ما تفعله المستحاضة خمسة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اغتسلت بعدها لکل صلاة فأما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ستة أیام فی العشرة الأولة فإن لها حیضا بیقین،و إنما لا یکون لها حیض بیقین إذا لم تزد علی الخمسة أیام فأما إذا زاد علی الخمسة أیام فقد حصل لها الیقین فی الحیض فیکون فی هذه المسئلة الیوم الخامس و السادس من الحیض لأن الابتداء إن کان من أول العشرة فالخامس و السادس حیض،و إن کان الابتداء من الیوم الثانی أو الثالث أو الرابع أو الخامس فإن هذین الیومین أیضا داخلان فیه بیقین فإذا کان کذلک فإنها تفعل ما تفعله المستحاضة لکل صلاة إلی الیوم الخامس و تترک الصلاة فی الخامس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بعد ذلک عند کل صلاة لجواز أن یکون دم الحیض انقطع عندها إلا أن تعلم أن دم الحیض کان ینقطع فی وقت بعینه فتغتسل لذلک الوقت فی کل یوم إلی تمام العشرة أیام فإذا جازت العشرة فهی طاهرة بیقین تفعل ما تفعله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 سبعة أیام کان یقین حیضها أربعة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ثمانیة أیام کان یقین حیضها ستة أیام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حیضها تسعة أیام کان یقین حیضها ثمانیة أیام ثم علی</w:t>
      </w:r>
    </w:p>
    <w:p>
      <w:pPr>
        <w:pStyle w:val="BookText"/>
        <w:rPr/>
      </w:pPr>
      <w:r>
        <w:rPr>
          <w:rFonts w:ascii="IRNazanin" w:hAnsi="IRNazanin" w:eastAsia="IRNazanin"/>
          <w:color w:val="111111"/>
          <w:sz w:val="28"/>
          <w:sz w:val="28"/>
          <w:szCs w:val="28"/>
          <w:rtl w:val="true"/>
          <w:lang w:bidi="fa-IR"/>
        </w:rPr>
        <w:t>هذا الحساب ما یترکب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عشرة أیام فی کل شهر و أعلم أنی کنت فی العشر الأواخر من الشهر طاهرا و لا أدری موضعها من العشرین فإنها فی العشر الأول تفعل ما تفعله المستحاضة عند کل صلاة لأن انقطاع الدم لا یحتمل فیها فإذا انقضت العشرة الأولی اغتسلت لکل صلاة إلا أن تعلم أن انقطاع الدم کان فی وقت بعینه فتغتسل لذلک الوقت فی کل یوم،و أما العشرة الثالثة فإنها طاهرة بیقین فتصلی و تصوم إذا فعلت ما فعلته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عشرة أیام،و أعلم أنی کنت طاهرة فی العشر الأول فإنها طاهرة فی العشر الأول بیقین تصلی و تصوم فیها إذا فعلت ما تفعله المستحاضة عند کل صلاة و لا یجب علیها فیه الاغتسال لأجل انقطاع الدم لأن ذلک لا یحتمل فإذا دخلت فی العشرة الثانیة فعلت مثل ذلک لأنها إن کانت حائضا فلا یضرها،و إن کانت مستحاضة فقد صلت فیه فإذا دخلت فی العشر الثالث اغتسلت لکل صلاة لاحتمال انقطاع دم الحیض عندها إلا أن تعلم أن وقت انقطاع الدم فی وقت بعینه فتغتسل لذلک الوقت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خمسة أیام من العشرة الاولی،و لا أعلم موضعها غیر أنی کنت أکون فی الیوم الأول من الشهر طاهرة فإن الیوم الأول یکون طهرا بیقین تعمل ما تعمله المستحاضة لکل صلاة،و فی الیوم الثانی و الثالث و الرابع و الخامس طهر مشکوک فیه تفعل ما تفعله المستحاضة لکل صلاة،و أما الیوم السادس فحیض بیقین لأنه إن کان ابتداء الحیض من الیوم الثانی فإن الیوم السادس آخره،و إن کان آخره الیوم العاشر فإن أوله السادس فإذا کان کذلک کان الیوم السادس داخلا فی الحیض بیقین فیلزمها أن تفعل ما تفعله الحائض ثم تغتسل فی آخره لاحتمال انقطاع الدم فیه ثم تغتسل بعد ذلک لکل صلاة إلی آخر العاش،ثم تفعل ما تفعله المستحاضة بعد ذلک لکل صلاة إلی آخر الشهر،و یکون ذلک طهرا بیقین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الترتیب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أنی کنت فی الیوم الثانی طاهرا أو فی الیوم</w:t>
      </w:r>
    </w:p>
    <w:p>
      <w:pPr>
        <w:pStyle w:val="BookText"/>
        <w:rPr/>
      </w:pPr>
      <w:r>
        <w:rPr>
          <w:rFonts w:ascii="IRNazanin" w:hAnsi="IRNazanin" w:eastAsia="IRNazanin"/>
          <w:color w:val="111111"/>
          <w:sz w:val="28"/>
          <w:sz w:val="28"/>
          <w:szCs w:val="28"/>
          <w:rtl w:val="true"/>
          <w:lang w:bidi="fa-IR"/>
        </w:rPr>
        <w:t>الثالث أو فی الیوم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خمسة أیام من العشرة الأولة و أعلم أنی کنت أکون فی الیوم الخامس طاهرا بیقین قلنا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حیضک الخمسة الثانیة من العشرة الأولی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أنی کنت فی الیوم السادس طاهرا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فحیضک الخمسة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فی کل شهر عشرة أیام،و لا أعرف موضعها إلا أنی أعلم أنی کنت أکون الیوم السادس طاهرا بیقین فإن هذه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أول الشهر إلی آخر السادس طاهر بیقین،و من أول السابع إلی آخر السادس عشر مشکوک فیه تفعل ما تفعله المستحاضة فیه لکل صلاة ثم تغتسل بعد ذلک عند کل صلاة إلی آخر الشهر لاحتمال انقطاع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فی کل شهر عشرة أیام و لا أعرف موضعها و أعلم أنی کنت أکون فی الیوم العاشر طاهرا بیقین فیکون من أول الشهر إلی آخر العشر طاهرا بیقین و من أول الحادی عشر إلی آخر الشهر طهر مشکوک فیه تفعل ما تفعله المستحاضة إلی آخر العشرین،ثم تغتسل لکل صلاة إلی آخر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عشرة أیام،و أعلم أنی کنت الیوم الحادی عشر طاهرا فإن هذا الیوم طهر بیقین،و ما قبله طهر مشکوک فیه تفعل ما تفعله المستحاضة إلی آخر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بعد ذلک و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ما تفعله المستحاضة لکل صلاة إلی آخر الحادی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بعد ذلک لکل صلاة إلی آخر الشهر،و علی هذا فی کل شهر،و یکون قرؤ واحد طهرا بیقین و اثنان طهرا مشکوکا فیه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فی کل شهر حیضتان بینهما طهر،و لا أعلم موضعهما و لا عددهما فإن هذه حکمها حکم التی لا تعرف أیامها أصلا،و سنذکر القول فیهما،و إنما قلنا ذلک لأنا لو فرضنا الحیضتین أقل ما یکون الحیض أو أکثره أو أحدهما أقل و الآخر أکثر و جعلنا بینهما أقل الطهر فلا یستمر ذلک فی کل شهر،و ینبغی أن یکون حکمها ما قدمناه من أنها تغتسل عند کل صلاة و تصلی و تصوم شهر رمضان و لا یطأها زوجها لأن ذلک یقتضیه الاحتیاط لعدم الفرق بین زمانی الحیض و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فی کل شهر خمسة أیام لا أعلم موضعها غیر أنی أکون فی الخمسة الأخیرة طاهرا بیقین و أعلم أن لی طهرا صحیحا غیرها فی کل شهر،و لا أعلم موضع ذلک و کیفیته فإنه یحتمل أن یکون حیضها فی الخمسة الاولی و الباقی طهرا و یحتمل أن یکون فی الخمسة الثانیة و الباقی طهرا،و یحتمل أن یکون فی الخمسة الثالثة،و یکون ما قبله و ما بعده طهرا کاملا،و یحتمل أن یکون فی الخمسة الرابعة و یکون ما قبله و ما بعده طهرا،و یحتمل أن یکون فی الخمسة الخامسة و ما قبله طهرا فإذا احتمل ذلک فینبغی لها أن تفعل فی الخمسة الأولی ما تفعله المستحاضة عند کل صلاة و تصلی و تصوم و تغتسل فیما بعد ذلک عند کل صلاة إلی آخر یوم الخامس و العشرین لاحتمال أن یکون الحیض انقطع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تفعل فی الخمسة الأخیرة ما تفعله المستحاضة لأنه طهر 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فی کل شهر عشرة أیام،و لا أعرف موضعها إلا أنی أعلم أنی کنت أکون الیوم العاشر حائضا فإن هذه یمکن أن یکون العاشر آخر حیضها و ابتداؤه من أول الشهر،و یمکن أن یکون العاشر أول حیضها و یکون آخره التاسع عشر،و یحتمل أن یکون ابتداء حیضها ما بین الیوم الأول من الشهر و العاشر فإذا کان کذلک کان من أول الشهر إلی یوم العاشر طهرا مشکوکا فیه تصوم و تصلی إذا فعلت ما تفعله المستحاضة و لا یطأها زوجها،و لا یحتمل انقطاع الحیض،و الیوم العاشر یکون حیضا بیقین تترک فیه ما تترکه الحائض و تغتسل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لکل صلاة بعد ذلک إلی تمام التاسع عشر إلا أن تعلم انقطاع الحیض فی وقت بعینه فتغتسل من الوقت إلی الوقت و ما بعد ذلک إلی تمام الشهر طهر بیقین تعمل ما تعمله المستحاضة فیحصل لها فی کل شهر أحد عشر یوما طهرا بیقین و یوما واحدا حیضا بیقین،و ما عدا ذلک فهو طهر مشکوک فیه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خمسة أیام فی کل شهر،و لا أعرف موضعها إلا أنی أعلم أنی کنت أکون الیوم الثانی عشر حائضا بیقین فإن هذه یمکن أن تکون أول حیضها من أول الثامن من الشهر و آخره تمام الثانی عشر و یمکن أن یکون ابتداء</w:t>
      </w:r>
    </w:p>
    <w:p>
      <w:pPr>
        <w:pStyle w:val="BookText"/>
        <w:rPr/>
      </w:pPr>
      <w:r>
        <w:rPr>
          <w:rFonts w:ascii="IRNazanin" w:hAnsi="IRNazanin" w:eastAsia="IRNazanin"/>
          <w:color w:val="111111"/>
          <w:sz w:val="28"/>
          <w:sz w:val="28"/>
          <w:szCs w:val="28"/>
          <w:rtl w:val="true"/>
          <w:lang w:bidi="fa-IR"/>
        </w:rPr>
        <w:t>حیضها من الثانی عشر و یکون آخره تمام السادس عشر فإذا کان کذلک کان من أول الشهر إلی آخر السابع طهرا بیقین تفعل ما تفعله المستحاضة،و من أول الثامن إلی تمام الحادی عشر طهر فیه شک تفعل فیه ما تفعله المستحاضة لکل صلاة لأن انقطاع الدم فیها غیر ممکن،و الیوم الثانی عشر حیض بیقین تترک فیه ما تترکه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فی آخره و تغتسل لکل صلاة إلی تمام السادس عشر و ما بعد ذلک إلی آخر الشهر طهر بیقین تفعل فیه ما تفعله المستحاضة عند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عشرة أیام فی کل شهر ولی طهر صحیح فی کل شهر،و أعلم أنی کنت الیوم الثانی عشر حائضا فهذه لها ثمانیة أیام من آخر الشهر طهر بیقین و الیوم الأول و الثانی أیضا طهر بیقین تفعل ما تفعله المستحاضة و تصلی و تصوم لأنها لا تخلوا أن یکون الیوم الثانی عشر أول الحیض أو آخره أو ما بین ذلک فإن کان أولها فإلی آخر الیوم الثانی و العشرین یکون حیضا و ما بعده إلی آخر الشهر طهر بیقین،و إن کان الیوم الثانی عشر آخر یوم من الحیض صار ما بعده إلی آخر الیوم الثانی و العشرین طهرا مشکوکا فیه لاحتمال القسم الأول،و ما بعده طهر مقطوع به إلی آخر الشهر علی کل حال،و أما الیوم الأول و الثانی طهر لأنه إن کان الیوم الثانی عشر آخر الحیض فیکون أوله الثالث و إن کان أوله فلا شبهة أن الیوم الأول و الثانی طهر علی کل حال بیقین،و إذا ثبت هذا فالذی یجب علیها أن تفعل فی الیوم الأول و الثانی، و من أول الثالث و العشرین إلی آخر الشهر ما تفعله فی الیوم الأول و الثانی، و من أول الثالث و العشرین إلی آخر الشهر ما تفعله المستحاضة و تصلی و تصوم و لا قضاء علیها فی الصلاة و لا الصوم،و من أول الیوم الثالث تعمل ما تعمله المستحاضة أیضا إلی آخر الیوم الثانی عشر و تصوم و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تقضی الصوم لأنه مشکوک فیه،و لا یحتمل انقطاع الدم فی ذلک الیوم فوجب علیها الغسل فإذا کان الیوم الثالث عشر اغتسلت لکل صلاة و صلت و صامت لاحتمال أن یکون انقطع الدم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تقتضی الصوم لجواز أن یکون غیر طهر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خمسة أیام من العشر الأول لا أعرف موضعها إلا أنی أعلم أنی کنت الیوم الثانی من الشهر طاهرا و الیوم الخامس حائضا فإن ذلک یحتمل</w:t>
      </w:r>
    </w:p>
    <w:p>
      <w:pPr>
        <w:pStyle w:val="BookText"/>
        <w:rPr/>
      </w:pPr>
      <w:r>
        <w:rPr>
          <w:rFonts w:ascii="IRNazanin" w:hAnsi="IRNazanin" w:eastAsia="IRNazanin"/>
          <w:color w:val="111111"/>
          <w:sz w:val="28"/>
          <w:sz w:val="28"/>
          <w:szCs w:val="28"/>
          <w:rtl w:val="true"/>
          <w:lang w:bidi="fa-IR"/>
        </w:rPr>
        <w:t>أن یکون ابتداء حیضها من الیوم الثالث،و یکون آخره تمام السابع،و یحتمل أن یکون ابتداؤه من الیوم الخامس و یکون آخره تمام التاسع فإذا کان کذلک فإن الیوم الأول و الثانی طهر بیقین،و الیوم الثالث و الرابع طهر مشکوک فیه،و تعمل ما تعمله المستحاضة عند کل صلاة،و الیوم الخامس و السادس و السابع حیض بیقین لأنها تقع فی الحیض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فی آخر السابع،و یکون ما بعدها إلی تمام التاسع طهرا مشکوکا فیه فتغتسل فیه لکل صلاة و ما بعده طهر بیقین إلی آخر الشهر تعمل ما تعمله المستحاضة عند کل صلاة،و ینبغی أن تصوم فی الأیام کلها إلا ما تیقن أنه حیض علی ما قلناه،و متی صامت قضت الأیام التی حکمنا أنها حیض فقط لأن الاستحاضة طهر و یصح معها الصوم،و لیس من شرط الصوم تعیین النیة عندنا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خمسة أیام فی کل شهر لا أعلم موضعها إلا أنی أعلم إن کنت الیوم السادس طاهرا کنت السادس و العشرین حائضا،و إن کنت یوم السادس حائضا کنت یوم السادس و العشرین طاهرا،و تقدیر هذا الکلام إنی کنت حائضا فی أحد هذین الیومین و طاهرا فی الآخر و هما السادس و السادس و العشرون،و لا أدری فی أیهما کنت حائضا فإذا کان کذلک فإنها إن کانت حائضا فی الیوم السادس من الشهر فإن الیوم الأول طهر بیقین،و ما بعده مشکوک فیه إلی آخر الخامس و الیوم السادس حیض بیقین و ما بعده إلی آخر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مشکوک فیه و ما بعده إلی آخر الشهر طهر بیقین و إن کان فی السادس و العشرین کان الحکم فی العشر الأواخر کما بینا فی العشر الأول و هو أن یکون الیوم الحادی و العشرون طهرا بیقین،و الیوم الثانی إلی السادس طهرا مشکوکا فیه،و الیوم السادس حیض بیقین،و ما بعده طهر مشکوک فیه إلی آخر الشهر فإذا کان کذلک تصلی فی الیوم الأول من الشهر إذا عملت ما تعمله المستحاضة لأنه طهر بیقین،و تصلی إلی آخر السادس و هو طهر مشکوک فیه إذا عملت ما تعمله المستحاضة و تغتسل بعد انقضاء السادس لجواز أن یکون السادس آخر حیضها،و کان الابتداء من أول الیوم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لکل صلاة إلی آخر العاشر لاحتمال انقطاع الحیض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تصلی بعده إلی آخر الحادی و العشرین إذا عملت ما تعمله المستحاضة</w:t>
      </w:r>
    </w:p>
    <w:p>
      <w:pPr>
        <w:pStyle w:val="BookText"/>
        <w:rPr/>
      </w:pPr>
      <w:r>
        <w:rPr>
          <w:rFonts w:ascii="IRNazanin" w:hAnsi="IRNazanin" w:eastAsia="IRNazanin"/>
          <w:color w:val="111111"/>
          <w:sz w:val="28"/>
          <w:sz w:val="28"/>
          <w:szCs w:val="28"/>
          <w:rtl w:val="true"/>
          <w:lang w:bidi="fa-IR"/>
        </w:rPr>
        <w:t>و هو طهر بیقین و تصلی بعده إذا فعلت ما تفعله المستحاضة،و إلی آخر السادس و العشرین و هو طهر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بعد انقضاء السادس و العشرین لجواز أن یکون ذلک آخر حیضها،و کان الابتداء من الیوم الثانی و العشرین،ثم تغتسل لکل صلاة إلی آخر الشهر لاحتمال انقطاع الحیض فیه،و لا یحصل لها حیض بعینه،إن علمنا فی الجملة أنها کانت تکون حائضا فی أحد الیومین من السادس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السادس و العشرین من الشهر إلا أنها لا تعرفه بعینه و لم یجز لها أن تترک الصلاة فی واحد منهما لجواز أن یکون الحیض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فرع ذکره المروزی فی کتاب الحیض و هو موافق لمذهبنا سواء</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لا تذکر العدد و لا الوقت فإن هذه یحتمل أن یکون ابتداء شهرها طهرا،و یحتمل أن یکون حیضا فإن کان ابتداء شهرها حیضا فلا یکون أقل من ثلاثة أیام،و یحتمل أن یکون أکثر الحیض و هو عشرة أیام،و یحتمل ما بین ذلک و یکون ما بعد ذلک عشرة أیام طهرا مقطوعا به لأنه أقل ما یکون من الطهر،و ما بعده یحتمل أن یکون من الحیضة الثانیة،و یکون احتماله لأقله و لأکثره علی ما قلناه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بعد ذلک طهرا آخر فإذا احتمل ذلک فالثلاثة أیام الأولة تعمل فیها ما تعمله المستحاضة و تصلی و تصوم فإن کانت حائضا فیها فلا یضرها ذلک،و إن کانت مستحاضة فقد فعلت ما وجب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یوم الثالث و فیما بعده لکل صلاة لجواز أن یکون انقطاع حیضها فیه تصوم و تصلی و تقضی الصوم،و إن صامت من أول الشهر إلی آخره عشرین یوما لأن فی الشهر عشرة أیام مقطوعا به علی کل حال أنه طهر،و هو أقل الطهر لأنه إن کان ابتداء شهرها حیضا و کان أقل الحیض و هو ثلاثة أیام،و بعده طهر عشرة أیام،و بعده حیض ثلاثة أیام،و بعده طهر عشرة أیام،و بعده حیض ثلاثة أیام،و یکون یوم الثلاثین طهرا فیحصل لها علی هذا الحساب أحد و عشرون طهرا و العشرة داخلة فی ذلک،و إن کان حیضها أکثره و هو عشرة أیام کان بعده طهرا عشرة أیام و عشرة أیام بعدها حیضا آخر فالعشرة طهر علی کل حال و کذلک الحکم إن کان الحیض فیما بین ذلک فیکون بحساب ذلک فلا یخرج الطهر أقل</w:t>
      </w:r>
    </w:p>
    <w:p>
      <w:pPr>
        <w:pStyle w:val="BookText"/>
        <w:rPr/>
      </w:pPr>
      <w:r>
        <w:rPr>
          <w:rFonts w:ascii="IRNazanin" w:hAnsi="IRNazanin" w:eastAsia="IRNazanin"/>
          <w:color w:val="111111"/>
          <w:sz w:val="28"/>
          <w:sz w:val="28"/>
          <w:szCs w:val="28"/>
          <w:rtl w:val="true"/>
          <w:lang w:bidi="fa-IR"/>
        </w:rPr>
        <w:t>من عشرة أیام علی سائر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الصلاة فلا قضاء علیها علی حال لکنها لا تصلی فیما بعد الثلاثة أیام کل صلاة إلا بغسل لجواز احتمال انقطاع الحیض عند ذلک فینبغی أن تحتاط فی ذلک و لا تفرط فیه،و قد روی أصحابنا فی هذه أنها تترک الصوم و الصلاة فی کل شهر سبعة أیام أی وقت شاءت </w:t>
      </w:r>
      <w:r>
        <w:rPr>
          <w:rStyle w:val="FootnoteAnchor"/>
          <w:rtl w:val="true"/>
        </w:rPr>
        <w:footnoteReference w:id="32"/>
      </w:r>
      <w:r>
        <w:rPr>
          <w:rFonts w:ascii="IRNazanin" w:hAnsi="IRNazanin" w:eastAsia="IRNazanin"/>
          <w:color w:val="111111"/>
          <w:sz w:val="28"/>
          <w:sz w:val="28"/>
          <w:szCs w:val="28"/>
          <w:rtl w:val="true"/>
          <w:lang w:bidi="fa-IR"/>
        </w:rPr>
        <w:t>و الباقی تفعل ما تفعله المستحاضة و تصلی و تصوم و یصح صومها و صلاتها و الأول أحوط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تذکر وقت الحیض و لا تذکر عدده فهذه لا تخلوا حالها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تذکر أول الحیض أو تذکر آخره أولا تذکر واحدا منهما،و إنما تذکر أنها کانت حائضا فی وقت بعینه،و لا تعلم هل کان ذلک أول الحیض أو آخره أو 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الحکم فیها إن کانت ذاکرة لأول الحیض أن تجعل حیضها أقل مما یمکن الحیض و هو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بعد ذلک و تصلی فیما بعد إذا عملت ما تعمله المستحاضة عند کل صلاة احتیاطا،و إن ذکرت آخر الحیض جعلت ما قبله حیضا ثلاثة أیام،و وجب علیها الغسل فی آخرها و عملت فی ما عدا ذلک ما تعمله المستحاضة و تصلی فإن کانت غیر ذاکرة لأول الحیض و لآخره فینبغی أن تجعل ذلک الیوم مقطوعا علی أنه حیض،و لا تجعل ما قبله حیضا لجواز أن یکون ذلک أول الحیض و لا تجعل ما بعده حیضا لجواز أن یکون ذلک آخر الحیض،و ینبغی أن تترک الصلاة و الصوم ذلک الیوم و فیما بعد ذلک تعمل ما تعمله المستحاضة عند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تقضی الصوم عشرة أیام لأنها تعلم أن أکثر الحیض لا یکون أقل من عشرة أیام احتیاطا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مسائل الخلط علی ما یقتضیه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فی کل شهر عشرة أیام،و کنت أخلط العشر بالعشر الذی یلیه بیوم،و لا أدری أی العشرات کان و یقینی أنی کنت أحیض فی واحد منهما تسعة و فی الآخر یوما فإنه یحتمل أن یکون حاضت فی العشر الأول تسعة أیام و فی العشر الثانی یوما،و یحتمل أن یکون حاضت فی العشر الأول یوما،و من الثانی تسعة أیام فإنه یحصل لها العلم بأن أول یوم من الشهر کان طهرا بیقین،و الباقی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الیوم الحادی عشر یحتمل أن یکون آخر</w:t>
      </w:r>
    </w:p>
    <w:p>
      <w:pPr>
        <w:pStyle w:val="BookText"/>
        <w:rPr/>
      </w:pPr>
      <w:r>
        <w:rPr>
          <w:rFonts w:ascii="IRNazanin" w:hAnsi="IRNazanin" w:eastAsia="IRNazanin"/>
          <w:color w:val="111111"/>
          <w:sz w:val="28"/>
          <w:sz w:val="28"/>
          <w:szCs w:val="28"/>
          <w:rtl w:val="true"/>
          <w:lang w:bidi="fa-IR"/>
        </w:rPr>
        <w:t>أیام الحیض،و یحتمل أن یکون ثانیه فإن کان ثانیه فیکون آخره التاسع عشر و یوم العشرین یحتمل أن یکون أول الحیض و ما بعده تسعة أیام تمام العشرة،و یحتمل أن یکون الیوم الحادی و العشرین آخر الحیض و ما قبله تسعة أیام تمام العشرة فیحصل من ذلک أن یکون الیوم الأول من الشهر طهرا بیقین و الیوم الثلاثون طهرا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تفعل فیهما ما تفعله المستحاضة و تصلی و تصوم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تعمل ما تعمله المستحاضة فی الیوم الثانی إلی تمام الحادی عشر فإن کانت حائضا فلا تضرها ذلک،و إن کانت مستحاضة فقد فعلت ما وجب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آخر یوم من الحادی عشر لاحتمال انقطاع الدم فیه ثم تعمل فی الیوم الثانی عشر إلی آخر یوم التاسع عشر ما تعمله المستحاضة و تصلی و تصوم لأنه لا یحتمل انقطاع الدم فیه بل هو طهر 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آخر یوم التاسع عشر لاحتمال انقطاع الدم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بعد ذلک ما تفعله المستحاضة إلی تمام التاسع و العشرین لأنه طهر مشکوک فیه،و لا یحتمل انقطاع الدم فیه فیجب علیها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أول یوم الثلاثین و تفعل ما تفعله المستحاضة عند کل صلاة لأنها طاهرة،و لأنه طهر بیقین و تصوم فی هذه الأیام کلها،و یسقط عنها قضاء أول یوم من الشهر و الثلاثین لأنها طهران بیقین،و تقضی ما بعد ذلک لأنها صامت مع الشک فی أنه طهر فوجب علیها القضاء،و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علیها إلا قضاء عشرة أیام کان صحیحا لأنه معلوم أن الحیض لم یکن فی الشهر أکثر من عشرة أیام،و الباقی استحاضة و صوم المستحاضة صحیح،و لا یحتاج إلی تجدید النیة عند کل لیلة و هذا هو المعول علیه دون الأول،و الأول مذهب الشافعی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تسعة أیام و کنت أخلط إحدی العشرات بالأخری بیوم و لا أدری أیها هی فإنه یحتمل أن یکون الیوم الحادی عشر آخر یوم الحیض،و یحتمل أن یکون ثانیه فإن کان آخره فإنه یکون من أول الشهر یوما طهرا بیقین و الباقی طهرا مشکوکا فیه،و إن کان ثانیه فیکون آخره یوم الثامن عشر یکون حیضا مشکوکا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الیوم الحادی و العشرین یحتمل أن یکون ثانی الحیض،و یحتمل أن یکون آخره فإن کان ثانیه کان آخره یوم الثامن و العشرین و یکون الیومان الأخیران طهرا بیقین فإذا کان کذلک فإنها</w:t>
      </w:r>
    </w:p>
    <w:p>
      <w:pPr>
        <w:pStyle w:val="BookText"/>
        <w:rPr/>
      </w:pPr>
      <w:r>
        <w:rPr>
          <w:rFonts w:ascii="IRNazanin" w:hAnsi="IRNazanin" w:eastAsia="IRNazanin"/>
          <w:color w:val="111111"/>
          <w:sz w:val="28"/>
          <w:sz w:val="28"/>
          <w:szCs w:val="28"/>
          <w:rtl w:val="true"/>
          <w:lang w:bidi="fa-IR"/>
        </w:rPr>
        <w:t>ینبغی أن تصلی الیومین الأولین و الآخرین إذا عملت ما تعمله المستحاضة و کذلک تفعل فیما بعد إلی الیوم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تعود إلی ما تفعله المستحاضة إلی 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ما تفعله المستحاضة إلی تمام الثامن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تغتسل فی آخره و تعمل ما تعمله المستحاضة إلی آخر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هذا الترتیب کلما نقص من حیضها یوم و خلطت العشر بالعشر تزید فی الطهر من أول الشهر یوما، و من آخره یوما إلی أن ترجع إلی خمسة أیام،و تنظر الأیام التی یجب علیها فیها الغسل علی التنزیل الذی نزلناه،و یکون ما بین ذلک طهرا مشکوکا فیه أو حیضا مشکوکا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خمسة أیام،و کنت أخلط إحدی العشرات بالأخری فإنه یصیر طهرها من أول الشهر ستة أیام،و من آخره مثل ذلک،و یصیر یوم الخامس عشر و السادس عشر طهرا مقطوعا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أربعة أیام یصیر الطهر من أول الشهر سبعة أیام،و من آخره مثل ذلک،و من أول یوم الرابع عشر إلی السابع عشر مثله فیصیر یوم السابع عشر مقطوعا أیضا علی أنه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ثلاثة أیام کان طهرها من العشر الأول ثمانیة أیام و من أخره مثل ذلک،و یکون الثانی عشر إلی أول التاسع عشر طهرا بیقین،و لا یکون الحیض أقل من ثلاثة أیام عندنا فیتفرع علیه أکثر من ذلک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أحیض عشرة أیام و کنت أخلط العشر بالعشر بیومین فإنه یکون لها من أول الشهر یومان طهرا بیقین،و من أخره مثل ذلک تفعل فیها ما تفعله المستحاضة،و تفعل فی الیوم الثالث إلی الیوم الثانی عشر ما تفعله المستحاضة ثم تغتسل لاحتمال انقطاع الدم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من أول یوم الثالث عشر ما تفعله المستحاضة إلی آخر یوم الثانی و العشرین و تصلی و تصوم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ما تفعله المستحاضة إلی آخر یوم الثامن و العشرین و تصلی و تصوم و تغتسل،و یکون الیومان الباقیان طهرا بیقین تفعل فیهما ما تفعله المستحاضة و تصوم و تصلی،و لیس علیها قضاء فی الیومین</w:t>
      </w:r>
    </w:p>
    <w:p>
      <w:pPr>
        <w:pStyle w:val="BookText"/>
        <w:rPr/>
      </w:pPr>
      <w:r>
        <w:rPr>
          <w:rFonts w:ascii="IRNazanin" w:hAnsi="IRNazanin" w:eastAsia="IRNazanin"/>
          <w:color w:val="111111"/>
          <w:sz w:val="28"/>
          <w:sz w:val="28"/>
          <w:szCs w:val="28"/>
          <w:rtl w:val="true"/>
          <w:lang w:bidi="fa-IR"/>
        </w:rPr>
        <w:t>الأولین و الیومین الآخرین فی الصوم لأنها طهر بیقین،و تقضی ما عدا ذلک عند الشافعی و عندنا تقضی عشرة أیام التی هی أیام الحیض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أخلط ثلاثة أیام من العشر بالعشر فإنه یکون طهرها من أول الشهر ثلاثة أیام و من آخره ثلاثة أیام،و یکون من الرابع إلی آخر یوم الثالث عشر طهرا مشکوکا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و تفعل من أول الرابع عشر إلی أول الرابع و العشرین ما تفعله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فی أول الرابع و العشرین،و تفعل ما تفعله المستحاضة إلی آخر یوم السابع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فی آخره و تفعل ما تفعله المستحاضة إلی آخر الشهر و تصلی و تصوم و تقضی الصوم فی الأیام المشکوک فیها علی مذهب الشافعی و عندنا تقضی أیام الحیض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أخلط أربعة أیام من العشر بالعشر فإنه یکون من أول الشهر أربعة أیام طهرا بیقین،و من آخره مثل ذلک،و یکون من أول یوم الخامس إلی آخر یوم الرابع عشر طهرا مشکوکا فیه تفعل فیه ما تفعله المستحاضة و تغتسل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ما تفعله المستحاضة من أول یوم الخامس عشر إلی آخر یوم الرابع و العشرین و 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إلی آخر الشهر ما تفعله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أخلط خمسة أیام من العشر بالعشر فإنه یکون خمسة أیام من أول الشهر طهرا بیقین،و من آخره مثل ذلک،و من أول یوم السادس إلی آخر الخامس عشر طهرا مشکوکا فیه تفعل فیه ما تفعله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و تفعل ما تفعله المستحاضة إلی آخر یوم الخامس و العشرین ثم تغتسل و تفعل إلی آخر الشهر ما تفعله المستحاضة و تصوم و تصلی و تقضی الصوم عند الشافعی فی الأیام المشکوک فیها،و عندنا أیام الحیض لا غیر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أخلط ستة أیام من العشر بالعشر فإنه یحتمل أن یکون أوله یوم الخامس و آخره یوم الرابع عشر،و یحتمل أن یکون أوله یوم السابع و آخره یوم السادس عشر،و فی العشر الثانی مثله یحتمل أن یکون أوله أول یوم الخامس عشر و آخره آخر الیوم الرابع و العشرین،و یحتمل أن یکون أوله أول السابع عشر</w:t>
      </w:r>
    </w:p>
    <w:p>
      <w:pPr>
        <w:pStyle w:val="BookText"/>
        <w:rPr/>
      </w:pPr>
      <w:r>
        <w:rPr>
          <w:rFonts w:ascii="IRNazanin" w:hAnsi="IRNazanin" w:eastAsia="IRNazanin"/>
          <w:color w:val="111111"/>
          <w:sz w:val="28"/>
          <w:sz w:val="28"/>
          <w:szCs w:val="28"/>
          <w:rtl w:val="true"/>
          <w:lang w:bidi="fa-IR"/>
        </w:rPr>
        <w:t>و آخره آخر یوم السادس و العشرین فیحصل لها الیقین بأن أربعة أیام من أول الشهر طهر بیقین و من آخره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فی الیوم الخامس إلی آخر یوم الرابع عشر ما تفعله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لاحتمال انقطاع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ما تفعله المستحاضة إلی آخر یوم الرابع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ما تفعله المستحاضة إلی آخر الشهر،و قضی الصوم علی 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أخلط سبعة أیام من العشر بالعشر فإنه یحصل لها الیقین بثلاثة أیام من أول الشهر طهرا و من آخره مثل ذلک و فیما بین ذلک علی ما قدمناه، و قضی الصوم علی ما مضی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أخلط ثمانیة أیام من العشر بالعشر فإنه یحصل لها العلم بطهر یومین من أول الشهر و من آخره مثل ذلک،و فیما بینهما بحساب ذلک علی ما مضی من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أخلط تسعة أیام من العشر بالعشر فإنه یحصل لها العلم بطهر یوم من أول الشهر و من آخره،و فیما بین ذلک تفعل علی الترتیب الذی قدمناه ما تفعله المستحاضة فی الیوم الثانی إلی یوم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ما تفعله المستحاضة إلی یوم الحادی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ما تفعله المستحاضة إلی آخر الشهر و تصوم و تصلی و لا یکون علیها قضاء الصوم فی الیوم الذی تعلم أنها کانت طاهرا فیه،و تقضی الیوم المشکوک فیه کونها طاهرا أو حائضا،و عندنا تقضی أیام الحیض لا غیر لما قدمناه،و فیما ترکب من ذلک من النقصان عن عشرة أیام من الحیض و خلطه بالعشر الآخر بالزیادة،و النقصان یکون علی الترتیب الذی رتبناه فإن أصول المسائل هی التی ذکرناها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عشرة أیام،و کنت أخلط النصف الأول بالنصف الأخیر من الشهر بیوم،و لا أدری أیهما کان فإنه یحتمل أن یکون حیضها من أول یوم السابع و یکون آخرها یوم السادس عشر،و یحتمل أن یکون أوله یوم الخامس عشر و آخره یوم الرابع و العشرین فیحصل لها العلم بأن ستة أیام من أول الشهر طهر بیقین و من</w:t>
      </w:r>
    </w:p>
    <w:p>
      <w:pPr>
        <w:pStyle w:val="BookText"/>
        <w:rPr/>
      </w:pPr>
      <w:r>
        <w:rPr>
          <w:rFonts w:ascii="IRNazanin" w:hAnsi="IRNazanin" w:eastAsia="IRNazanin"/>
          <w:color w:val="111111"/>
          <w:sz w:val="28"/>
          <w:sz w:val="28"/>
          <w:szCs w:val="28"/>
          <w:rtl w:val="true"/>
          <w:lang w:bidi="fa-IR"/>
        </w:rPr>
        <w:t>آخره مثل ذلک تفعل ما تفعله المستحاضة،و من أول یوم السابع إلی آخر یوم الرابع عشر تفعل أیضا ما تفعله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لاحتمال انقطاع الدم الحیض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تفعل من أول یوم السابع عشر إلی آخر یوم الرابع و العشرین ما تفعله المستحاضة ثم تغتسل لاحتمال انقطاع الدم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ما تفعله المستحاضة إلی آخر الشهر ثم علی هذا التنزیل ما یترکب من نقصان أیام الحیض عن عشرة أیام و زیادة الخلط فی الأیام من النصف بالنصف فإن أصولها قد ذکرناها من ضبطها وقف علی استخراج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تسعة أیام و نصف یوم،و کنت أخلط بالنصف الآخر بیوم کامل و الکسر من أوله فإن هذه تعلم أن الیوم الکامل لا یجوز أن یکون فی النصف الأول،و إنما یکون فی النصف الثانی و إذا وجب أن یکون فی النصف الثانی کان ستة أیام و نصف من أول الشهر طهرا بیقین،و تمام الیوم السابع إلی آخر یوم السادس عشر حیض بیقین تعمل فیه ما تعمله الحائض من ترک الصوم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تعمل فی بقیة الشهر ما تعمله المستحاضة و تصلی و تصوم،و لیس علیها قضاء فی الصوم لأنه لا یحتمل أیامها الحیض علی کل حال،و متی قالت فی هذه المسئلة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الکسر من الثانی کانت المسئلة بالعکس فیکون من أول الشهر إلی آخر یوم الرابع عشر طهرا بیقین تعمل فیه ما تعمله المستحاضة،و من أول یوم الخامس عشر إلی یوم الثالث و العشرین و نصف یوم حیضا بیقین تعمل فیه ما تعمله المستحاضة و تقضی فیه الصوم و ما بعده إلی آخر الشهر تعمل ما تعمله المستحاضة،و تصلی و تصوم،و لیس علیها قضاء لفقد الاحتمال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تسعة أیام و نصفا،و کنت أخلط بعشر آخر بیوم کامل و الکسر من أوله فإن هذه تعلم أن الکسر لا یکون فی العشر الآخر بل یکون التسعة أیام الآخر من الشهر طهرا کاملا و العشران الأولان یحتمل أن یکون ابتداء الحیض من النصف الآخر من الیوم الثانی و آخره آخر الیوم الحادی عشر،و یحتمل أن یکون النصف الأخیر من الیوم الثانی عشر و آخره آخر یوم الحادی و العشرین،و لا یحتمل أن یکون أوله الیوم التاسع کما لا یحتمل کونه یوم التاسع عشر لکون الکسر فی أوله</w:t>
      </w:r>
    </w:p>
    <w:p>
      <w:pPr>
        <w:pStyle w:val="BookText"/>
        <w:rPr/>
      </w:pPr>
      <w:r>
        <w:rPr>
          <w:rFonts w:ascii="IRNazanin" w:hAnsi="IRNazanin" w:eastAsia="IRNazanin"/>
          <w:color w:val="111111"/>
          <w:sz w:val="28"/>
          <w:sz w:val="28"/>
          <w:szCs w:val="28"/>
          <w:rtl w:val="true"/>
          <w:lang w:bidi="fa-IR"/>
        </w:rPr>
        <w:t>فإذا ثبت ذلک فینبغی أن تعمل ما تعمله المستحاضة فی أول الشهر یوما و نصفا،و تصلی و هو طهر بیقین و تصوم الأول و لیس علیها فیه الإعادة،و تعمل ما تعمله المستحاضة من النصف الأخیر من الیوم الثانی إلی آخر یوم الحادی عشر،و تصلی و تصوم،و تقضی الصوم عند الشافعی لأنه مشکوک فی 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آخر یوم الحادی عشر لاحتمال انقطاع الدم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تعمل ما تعمله المستحاضة عند کل صلاة إلی آخر یوم الحادی و العشرین فتصلی و تصوم و تقضی الصوم لأنه طهر مشکوک فیه عنده،و عندنا لا یلزمها قضاء الصوم إلا قدر أیام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لاحتمال انقطاع الدم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تعمل ما تعمله المستحاضة إلی آخر الشهر و تصوم و تصلی و لا تقضی الصوم لأنه طهر بیقین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المسئلة بحالها إلا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الکسر من العشر الثانی کان تسعة أیام من أول الشهر طهرا بیقین تعمل فیها ما تعمله المستحاضة و تصلی و تصوم،و لیس علیها قضاء لأنه لا یحتمل أن یکون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یحتمل أن یکون ابتداء الحیض أول یوم العاشر من الشهر،و آخره آخر النصف الأول من التاسع عشر،و یحتمل أن یکون أوله یوم التاسع عشر و آخره آخر النصف الأول من التاسع و العشرین و لا یحتمل أن یکون أوله النصف الأخیر من الثانی عشر و لا النصف الأخیر من الیوم الثانی لکون الکسر من العشر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فینبغی أن تعمل ما قلناه تسعة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تعمل ما تعمله المستحاضة إلی آخر النصف الأول من التاسع عشر و تغتسل لاحتمال انقطاع دم الحیض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تعمل ما تعمله المستحاضة عند کل صلاة إلی آخر النصف الأول من الیوم التاسع و العشرین و تصلی و تصوم،و کان علیها القضاء علی ما قدمناه ثم تغتسل لاحتمال انقطاع 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تفعل بقیة الشهر ما تفعله المستحاضة عند کل صلاة إلی آخر الشهر،و لیس علیها قضاء الصوم لأنه طهر بیقین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هذا التنزیل ما یترکب من المسائل فإن أصولها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تضبط الأصول و یفرع علیها علی ما أنهجنا الطریق فیه إن شاء الله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تسعة أیام و نصفا و کنت أخلطه بیوم کامل،و کان الکسر</w:t>
      </w:r>
      <w:bookmarkStart w:id="85" w:name="pg12982_149830"/>
    </w:p>
    <w:p>
      <w:pPr>
        <w:pStyle w:val="BookText"/>
        <w:rPr/>
      </w:pPr>
      <w:bookmarkEnd w:id="85"/>
      <w:r>
        <w:rPr>
          <w:rFonts w:ascii="IRNazanin" w:hAnsi="IRNazanin" w:eastAsia="IRNazanin"/>
          <w:color w:val="111111"/>
          <w:sz w:val="28"/>
          <w:sz w:val="28"/>
          <w:szCs w:val="28"/>
          <w:rtl w:val="true"/>
          <w:lang w:bidi="fa-IR"/>
        </w:rPr>
        <w:t>من العشرین کانت المسئلة محالة لأنه إذا کان الکسر فی العشرین لا تخلیط بیوم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حیضی عشرة أیام و لا أعلم هل کنت أخلط العشر بالعشر أم لا فإن هذه لیس لها زمان حیض بیقین،و لا زمان طهر بیقین لأن حیضها یمکن أن یکون بعضه من العشر الأول و بعضه من العشر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بعضه فی العشر الثانی و بعضه فی العشر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عملت ما تعمله المستحاضة إلی یوم العاشر ثم تغتسل لکل صلاة بعد ذلک إلی آخر الشهر لجواز انقطاع الحیض فیه فتغتسل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أحیض عشرة أیام،و کنت أخلط العشر بالعشر بجزء و لا أدری کان الترتیب فی الجزء کالترتیب فی الیوم علی ما مضی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یعرف الباب و یبنی علیه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من التفریع علی هذه المسائل ما لا تحصی کثرة</w:t>
      </w:r>
      <w:r>
        <w:rPr>
          <w:rFonts w:eastAsia="IRNazanin" w:cs="IRNazanin"/>
          <w:color w:val="111111"/>
          <w:sz w:val="28"/>
          <w:szCs w:val="28"/>
          <w:rtl w:val="true"/>
          <w:lang w:bidi="fa-IR"/>
        </w:rPr>
        <w:t>.</w:t>
      </w:r>
    </w:p>
    <w:p>
      <w:pPr>
        <w:pStyle w:val="Heading4"/>
        <w:numPr>
          <w:ilvl w:val="3"/>
          <w:numId w:val="1"/>
        </w:numPr>
        <w:rPr/>
      </w:pPr>
      <w:bookmarkStart w:id="86" w:name="__RefHeading___Toc5643867_3224264995"/>
      <w:bookmarkStart w:id="87" w:name="_Toc31"/>
      <w:bookmarkEnd w:id="86"/>
      <w:r>
        <w:rPr>
          <w:rtl w:val="true"/>
        </w:rPr>
        <w:t>من مسائل التلفیق</w:t>
      </w:r>
      <w:r>
        <w:rPr>
          <w:rtl w:val="true"/>
        </w:rPr>
        <w:t>:</w:t>
      </w:r>
      <w:bookmarkEnd w:id="87"/>
    </w:p>
    <w:p>
      <w:pPr>
        <w:pStyle w:val="BookText"/>
        <w:rPr/>
      </w:pPr>
      <w:r>
        <w:rPr>
          <w:rFonts w:ascii="IRNazanin" w:hAnsi="IRNazanin" w:eastAsia="IRNazanin"/>
          <w:color w:val="111111"/>
          <w:sz w:val="28"/>
          <w:sz w:val="28"/>
          <w:szCs w:val="28"/>
          <w:rtl w:val="true"/>
          <w:lang w:bidi="fa-IR"/>
        </w:rPr>
        <w:t>إذا رأت دم الحیض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یوما نقاء و یوما دما إلی تمام العشرة و انقطع کان الکل حیضا لأنا قد بینا أن الصفرة فی أیام الحیض حیض و فی أیام الطهر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جاوز ذلک عشرة أیام فإن لها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مبتدأة أو تکون لها عادة أو یکون لها تمییز من غیر عادة،فإن کانت مبتدأة فإنها تدع الصلاة و الصوم إذا رأت الدم،و إذا رأت الطهر صلت و صامت إلی أن یستقر لها عادة بأن یمر لها شهران علی ما مضی القول فیه فتری فیهما الدم علی حد واحد و وقت واحد فتعمل علیه،و إنما قلنا ذلک لما 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رأت الطهر صلت و صامت،و کلما رأت الدم ترکت الصلاة إلی أن یستقر لها عادة،و إن کانت لها عادة فإنها تجعل أیام عادتها کلها حیضا سواء رأت فیها دما أسودا أو أحمرا أو نقاء و ما بعد ذلک یکون طهرا،و إن لم یکن لها عادة بأن یکون قد نسیتها و کان لها تمییز ترکت الصلاة کلما رأت دم الحیض و اغتسلت کلما رأت الطهر و تراعی بین الحیضتین الطهر عشرة أیام علی ما مضی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رأت الحیض ثلاثة أیام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رأت الطهر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عادها قبل العشرة أیام کان العشر کلها حیضا،و ما یکون قد صامت و صلت فیما بین ذلک یکون باطلا،و یجب علیها قضاء الصوم و الصلاة،و یجوز للزوج وطئها فی الأیام التی تری فیها الطهر،و إن جوز أن تری فی تمام العشرة</w:t>
      </w:r>
      <w:bookmarkStart w:id="88" w:name="pg12982_149831"/>
    </w:p>
    <w:p>
      <w:pPr>
        <w:pStyle w:val="BookText"/>
        <w:rPr/>
      </w:pPr>
      <w:bookmarkEnd w:id="88"/>
      <w:r>
        <w:rPr>
          <w:rFonts w:ascii="IRNazanin" w:hAnsi="IRNazanin" w:eastAsia="IRNazanin"/>
          <w:color w:val="111111"/>
          <w:sz w:val="28"/>
          <w:sz w:val="28"/>
          <w:szCs w:val="28"/>
          <w:rtl w:val="true"/>
          <w:lang w:bidi="fa-IR"/>
        </w:rPr>
        <w:t>أیام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تبین بعد ذلک أن ذلک کان حیضا لم یکن علیه شیء،و متی رأت الدم أقل من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بعد ذلک دما یوما و یوما إلی تمام العشرة أیام فإنه یکون کله طهرا علی مذهب أکثر أصحابنا،و علی ما رواه یونس یضاف ما تری فی العشرة بعضها إلی بعض فإن تم ثلاثة أیام کان الکل حیضا،و إن لم تتم کان طهرا،و کذلک إذا رأت ساعة دما و ساعة طهرا کذلک إلی عشرة أیام لم یکن ذلک حیضا علی مذهب من یراعی ثلثة أیام متوالیات،و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 الثانی إلی الأول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تنتظر فإن کان تتم ثلاثة أیام من جملة العشرة کان الکل حیضا،و إن لم تتم کان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ثلاثة أیام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انقطع سبعة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ثلاثة أیام و انقطع کان الأول حیضا و الثانی دم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رأت أقل من ثلاثة أیام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إلی تمام العشرة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ثلاثة أیام دم الحیض کان الثانی دم حیض و الأول دم فساد لأن الحیض لا یکون أقل من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رأت دما ثلاثة أیام و عشرة أیام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ثلاثة أیام کان ذلک من الحیضة الثانیة فإن کان أقل من ثلاثة أیام کان ذلک دم فساد</w:t>
      </w:r>
      <w:r>
        <w:rPr>
          <w:rFonts w:eastAsia="IRNazanin" w:cs="IRNazanin"/>
          <w:color w:val="111111"/>
          <w:sz w:val="28"/>
          <w:szCs w:val="28"/>
          <w:rtl w:val="true"/>
          <w:lang w:bidi="fa-IR"/>
        </w:rPr>
        <w:t>.</w:t>
      </w:r>
    </w:p>
    <w:p>
      <w:pPr>
        <w:pStyle w:val="Heading4"/>
        <w:numPr>
          <w:ilvl w:val="3"/>
          <w:numId w:val="1"/>
        </w:numPr>
        <w:rPr/>
      </w:pPr>
      <w:bookmarkStart w:id="89" w:name="__RefHeading___Toc5643869_3224264995"/>
      <w:bookmarkStart w:id="90" w:name="_Toc32"/>
      <w:bookmarkEnd w:id="89"/>
      <w:r>
        <w:rPr>
          <w:rtl w:val="true"/>
        </w:rPr>
        <w:t>و المستحاضة لها ثلاثة أحوال</w:t>
      </w:r>
      <w:r>
        <w:rPr>
          <w:rtl w:val="true"/>
        </w:rPr>
        <w:t>:</w:t>
      </w:r>
      <w:bookmarkEnd w:id="90"/>
    </w:p>
    <w:p>
      <w:pPr>
        <w:pStyle w:val="BookText"/>
        <w:rPr/>
      </w:pPr>
      <w:r>
        <w:rPr>
          <w:rFonts w:ascii="IRNazanin" w:hAnsi="IRNazanin" w:eastAsia="IRNazanin"/>
          <w:color w:val="111111"/>
          <w:sz w:val="28"/>
          <w:sz w:val="28"/>
          <w:szCs w:val="28"/>
          <w:rtl w:val="true"/>
          <w:lang w:bidi="fa-IR"/>
        </w:rPr>
        <w:t>حالة تری الدم القلیل،و حده ألا یرشح علی القطنة فعلیها تجدید الوضوء عند کل صلاة و تغییر القطنة و الخرقة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تری أکثر من ذلک،و هو أن یرشح الدم علی الکرسف و لا یسیل فعلیها غسل لصلاة الغداة و تجدید الوضوء عند کل صلاة فیما بعد مع تغییر القطن و الخرق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یرشح الدم علی الکرسف و یسیل فعلیها ثلاثة أغسال فی الیوم و اللیلة غسل لصلاة الظهر و العصر تجمع بینهما،و غسل للمغرب و العشاء الآخرة تؤخر المغرب و تقدم العشاء الآخرة،و غسل لصلاة اللیل و صلاة الغداة تؤخر صلاة اللیل إلی قرب الفجر و تصلی الفجر فی أول الوقت فإن لم تصل صلاة اللیل اغتسلت لصلاة الفجر،و إذا فعلت ما یجب علیها من الأغسال و تجدید الوضوء لم یحرم علیها شیء مما یحرم علی الحائض و یجوز لزوجها وطؤها،و متی صامت لم یجب علیها القضاء</w:t>
      </w:r>
      <w:bookmarkStart w:id="91" w:name="pg12982_149832"/>
    </w:p>
    <w:p>
      <w:pPr>
        <w:pStyle w:val="BookText"/>
        <w:rPr/>
      </w:pPr>
      <w:bookmarkEnd w:id="91"/>
      <w:r>
        <w:rPr>
          <w:rFonts w:ascii="IRNazanin" w:hAnsi="IRNazanin" w:eastAsia="IRNazanin"/>
          <w:color w:val="111111"/>
          <w:sz w:val="28"/>
          <w:sz w:val="28"/>
          <w:szCs w:val="28"/>
          <w:rtl w:val="true"/>
          <w:lang w:bidi="fa-IR"/>
        </w:rPr>
        <w:t xml:space="preserve">إلا فی أیام الحیض،و إن لم تفعل ما یجب علیها و صامت فقد روی أصحابنا أن علیها القضاء </w:t>
      </w:r>
      <w:r>
        <w:rPr>
          <w:rStyle w:val="FootnoteAnchor"/>
          <w:rtl w:val="true"/>
        </w:rPr>
        <w:footnoteReference w:id="33"/>
      </w:r>
      <w:r>
        <w:rPr>
          <w:rFonts w:ascii="IRNazanin" w:hAnsi="IRNazanin" w:eastAsia="IRNazanin"/>
          <w:color w:val="111111"/>
          <w:sz w:val="28"/>
          <w:sz w:val="28"/>
          <w:szCs w:val="28"/>
          <w:rtl w:val="true"/>
          <w:lang w:bidi="fa-IR"/>
        </w:rPr>
        <w:t>و لا یجوز للمستحاضة أن تجمع بین فرضین بوضوء واحد،و أما من به سلس البول فیجوز له أن یصلی بوضوء واحد صلوات کثیرة لأنه لا دلیل علی تجدید الوضوء علیه،و حمله علی الاستحاضة قیاس لا نقول به،و إنما یجب علیه أن یشد رأس الإحلیل بقطن،و یجعله فی کیس أو خرقة،و یحتاط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انقطع دم الاستحاضة فی خلال الصلاة مضت فی صلوتها و لم یلزمها الاستیناف،و لا إعادة علیها لأنه لا دلیل علیه،و إذا کان دمها متصلا فتوضأت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انقطع دمها قبل أن تدخل فی الصلاة استأنفت الوضوء و إن لم تفعل و صلت لم تصح صلوتها سواء عاد إلیها الدم قبل الفراغ أو بعد الفراغ،و علی کل حال لأن دم الاستحاضة حدث فإذا انقطع وجب منه الوضوء،و إذا توضأت المستحاضة قبل دخول الوقت لم یصح وضوءها،و إن توضأت بعد دخول الوقت و صلت عقیبه کانت صلوتها ماضیة،و إذا توضأت فی أول الوقت و صلت فی آخر الوقت لم تصح صلوتها لأن المأخوذ علیها أن تتوضأ عند الصلاة،و ذلک یقتضی أن یتعقب الصلاة الوضوء فلا یتأخر عنه علی حال،و إذا توضأت المستحاضة للفرض جاز أن تصلی معه ما شاءت من النوافل لأنه لا مانع فیه،و الجرح الذی لا یندمل و لا ینقطع دمه معفو عنه،و لا یجب شده عند کل صلاة،و حمله علی الاستحاضة قیاس لا نقول به،و کذلک القول فی سلس البول علی ما قلناه</w:t>
      </w:r>
      <w:r>
        <w:rPr>
          <w:rFonts w:eastAsia="IRNazanin" w:cs="IRNazanin"/>
          <w:color w:val="111111"/>
          <w:sz w:val="28"/>
          <w:szCs w:val="28"/>
          <w:rtl w:val="true"/>
          <w:lang w:bidi="fa-IR"/>
        </w:rPr>
        <w:t>.</w:t>
      </w:r>
    </w:p>
    <w:p>
      <w:pPr>
        <w:pStyle w:val="Heading3"/>
        <w:numPr>
          <w:ilvl w:val="2"/>
          <w:numId w:val="1"/>
        </w:numPr>
        <w:rPr/>
      </w:pPr>
      <w:bookmarkStart w:id="92" w:name="__RefHeading___Toc5643871_3224264995"/>
      <w:bookmarkStart w:id="93" w:name="_Toc33"/>
      <w:bookmarkEnd w:id="92"/>
      <w:r>
        <w:rPr>
          <w:rtl w:val="true"/>
        </w:rPr>
        <w:t>فصل</w:t>
      </w:r>
      <w:r>
        <w:rPr>
          <w:rtl w:val="true"/>
        </w:rPr>
        <w:t>:</w:t>
      </w:r>
      <w:r>
        <w:rPr>
          <w:rtl w:val="true"/>
        </w:rPr>
        <w:t>فی ذکر النفاس و أحکامه</w:t>
      </w:r>
      <w:bookmarkEnd w:id="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النفاس عبارة عن الدم الخارج من فرج المرأة عند الولادة،و هو مأخوذ من النفس الذی هو الدم،و کل دم یخرج قبل الولادة لا یکون نفاسا لأن ذلک لا یکون إلا مع الولادة أو بعده،و سواء کانت الولادة للتمام أو للنقصان أو للإسقاط،و إذا لم یکن نفاسا لا یکون أیضا حیضا لأنا قد بینا أن الحامل المستبین حملها لا تری دم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الحیض،و متی ولدت و لم یخرج منها دم لم یتعلق بها حکم النفاس،و یتعلق بالنفاس جمیع ما یتعلق بالحیض علی السواء من المحرمات و المکروهات و کیفیة الغسل لا یختلف حکمها،و أکثر النفاس عند أکثر أصحابنا مثل أکثر الحیض عشرة أیام،و عند قوم منهم یکون ثمانیة عشر یوما،و ما زاد علیه لا خلاف بینهم أن حکمه حکم دم الاستحاضة فأما قلیله فلا حد له لأنه یجوز أن یکون لحظة ثم ینقطع فیجب علی المرأة الغسل له،و إذا ولدت ولدین،و خرج معهما جمیعا الدم کان أول النفاس من الولد الأول و تستوفی أکثر النفاس من وقت الولادة الأخیرة لأن اسم النفاس یتناولهما،و إذا رأت دما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انقطع،ثم عاد قبل خروجها من العشر کانت الأیام کلها نفاسا،و إن لم یعاودها حتی یجوز عشرة أیام طهرا کان ذلک من دم الحیض و لا یکون من النفاس لأنه قد مضی بعد انقطاع دم النفاس طهر کامل أقل ما یکون و هو عشرة أیام،و یمکن أن یکون بعده حیض،و الحیض لا یتعقب النفاس بلا طهر بینهما بل لا بد من أقل الطهر بینهما و هو عشرة أیام لأن ما روی من أن أقل الطهر عشرة أیام عام فی النفاس و الحیض فوجب حمله علی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رأت الدم بعد مضی طهر عقیب النفاس أقل من ثلاثة أیام لم یکن ذلک دم حیض لأن الحیض لا یکون أقل من ثلاثة أیام بل یکون دم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امرأة تحیض عشرة أیام،و تطهر عشرین یوما فی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ولدت و رأت عشرة أیام نفاسا و شهرا 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رأت الدم و اتصل بها لم تبطل بذلک عادتها بل نرجع إلی العادة التی کانت لها قبل الولادة من اعتبار الحیض و الطهر</w:t>
      </w:r>
      <w:r>
        <w:rPr>
          <w:rFonts w:eastAsia="IRNazanin" w:cs="IRNazanin"/>
          <w:color w:val="111111"/>
          <w:sz w:val="28"/>
          <w:szCs w:val="28"/>
          <w:rtl w:val="true"/>
          <w:lang w:bidi="fa-IR"/>
        </w:rPr>
        <w:t>.</w:t>
      </w:r>
      <w:bookmarkStart w:id="94" w:name="pg12982_149834"/>
    </w:p>
    <w:p>
      <w:pPr>
        <w:pStyle w:val="Heading2"/>
        <w:numPr>
          <w:ilvl w:val="1"/>
          <w:numId w:val="1"/>
        </w:numPr>
        <w:rPr/>
      </w:pPr>
      <w:bookmarkStart w:id="95" w:name="__RefHeading___Toc5643873_3224264995"/>
      <w:bookmarkStart w:id="96" w:name="_Toc34"/>
      <w:bookmarkEnd w:id="94"/>
      <w:bookmarkEnd w:id="95"/>
      <w:r>
        <w:rPr>
          <w:rtl w:val="true"/>
        </w:rPr>
        <w:t>کتاب الصلاة</w:t>
      </w:r>
      <w:bookmarkEnd w:id="96"/>
    </w:p>
    <w:p>
      <w:pPr>
        <w:pStyle w:val="Heading3"/>
        <w:numPr>
          <w:ilvl w:val="2"/>
          <w:numId w:val="1"/>
        </w:numPr>
        <w:rPr/>
      </w:pPr>
      <w:bookmarkStart w:id="97" w:name="__RefHeading___Toc5643875_3224264995"/>
      <w:bookmarkStart w:id="98" w:name="_Toc35"/>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 xml:space="preserve">الصلاة فی اللغة هی الدعاء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عَلَیْهِمْ إِنَّ صَلاٰتَکَ سَکَنٌ لَهُمْ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صَلُّوا عَلَیْهِ</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دنها و ارتسم</w:t>
      </w:r>
    </w:p>
    <w:p>
      <w:pPr>
        <w:pStyle w:val="BookText"/>
        <w:rPr/>
      </w:pPr>
      <w:r>
        <w:rPr>
          <w:rFonts w:ascii="IRNazanin" w:hAnsi="IRNazanin" w:eastAsia="IRNazanin"/>
          <w:color w:val="111111"/>
          <w:sz w:val="28"/>
          <w:sz w:val="28"/>
          <w:szCs w:val="28"/>
          <w:rtl w:val="true"/>
          <w:lang w:bidi="fa-IR"/>
        </w:rPr>
        <w:t>یعنی دعا لها،و هی فی الشریعة عبارة عن أفعال مخصوصة من قیام و رکوع و سجود إذا ضامه أذکار مخصوصة،و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الشرع أیضا الدعاء إذا وقع فی محال مخصوصة،و الأول أصح فإذا ثبت ذلک نحتاج فیها إلی معرفة شیئین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مقدماتها،و الآخر ما یقارنها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یتقدمها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و مسنون فالمفروض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 أعداد الصلاة،و معرفة الوقت،و معرفة القبلة،و معرفة ما تجوز الصلاة فیه من اللباس و ما لا تجوز،و معرفة ما تجوز الصلاة فیه من المکان و ما لا تجوز و معرفة ما یجوز السجود علیه،و ما لا یجوز من المکان و اللباس،و معرفة ستر العورة و معرفة تطهیر الثیاب و البدن من النجاسات،و المسنون هو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الطهارة فقد مضی ذکرها و کذلک تطهیر الثیاب من النجاسات،و نحن نذکر الآن ما بقی قسما قسما إن شاء الله تعالی،و نذکر بعده ما یقارن حال الصلاة إن شاء الله تعالی</w:t>
      </w:r>
      <w:r>
        <w:rPr>
          <w:rFonts w:eastAsia="IRNazanin" w:cs="IRNazanin"/>
          <w:color w:val="111111"/>
          <w:sz w:val="28"/>
          <w:szCs w:val="28"/>
          <w:rtl w:val="true"/>
          <w:lang w:bidi="fa-IR"/>
        </w:rPr>
        <w:t>.</w:t>
      </w:r>
    </w:p>
    <w:p>
      <w:pPr>
        <w:pStyle w:val="Heading3"/>
        <w:numPr>
          <w:ilvl w:val="2"/>
          <w:numId w:val="1"/>
        </w:numPr>
        <w:rPr/>
      </w:pPr>
      <w:bookmarkStart w:id="99" w:name="__RefHeading___Toc5643877_3224264995"/>
      <w:bookmarkStart w:id="100" w:name="_Toc36"/>
      <w:bookmarkEnd w:id="99"/>
      <w:r>
        <w:rPr>
          <w:rtl w:val="true"/>
        </w:rPr>
        <w:t>فصل</w:t>
      </w:r>
      <w:r>
        <w:rPr>
          <w:rtl w:val="true"/>
        </w:rPr>
        <w:t>:</w:t>
      </w:r>
      <w:r>
        <w:rPr>
          <w:rtl w:val="true"/>
        </w:rPr>
        <w:t>فی ذکر أقسام الصلاة،و بیان أعدادها و عدد رکعاتها فی السفر و الحضر</w:t>
      </w:r>
      <w:bookmarkEnd w:id="100"/>
    </w:p>
    <w:p>
      <w:pPr>
        <w:pStyle w:val="BookText"/>
        <w:rPr/>
      </w:pPr>
      <w:r>
        <w:rPr>
          <w:rFonts w:ascii="IRNazanin" w:hAnsi="IRNazanin" w:eastAsia="IRNazanin"/>
          <w:color w:val="111111"/>
          <w:sz w:val="28"/>
          <w:sz w:val="28"/>
          <w:szCs w:val="28"/>
          <w:rtl w:val="true"/>
          <w:lang w:bidi="fa-IR"/>
        </w:rPr>
        <w:t>الصلاة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و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فالمفروض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بالإطلاق بأصل الشرع،و الآخر یجب عند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یجب عند سبب علی ضربین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عند سبب من جهة المکلف،و الآخر یجب عند سبب لا یتعلق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هو ما یجب بالنذر،و ذلک یجب بحسبه من قلة و کثرة،و الآخر مثل صلاة الکسوف</w:t>
      </w:r>
    </w:p>
    <w:p>
      <w:pPr>
        <w:pStyle w:val="BookText"/>
        <w:rPr/>
      </w:pPr>
      <w:r>
        <w:rPr>
          <w:rFonts w:ascii="IRNazanin" w:hAnsi="IRNazanin" w:eastAsia="IRNazanin"/>
          <w:color w:val="111111"/>
          <w:sz w:val="28"/>
          <w:sz w:val="28"/>
          <w:szCs w:val="28"/>
          <w:rtl w:val="true"/>
          <w:lang w:bidi="fa-IR"/>
        </w:rPr>
        <w:t>و العیدین فإنهما یجبان عندنا و إن لم یتعلق سببهما به،و أما ما یجب بالإطلاق فالخمس صلوات فی الیوم و اللیلة فی السفر و الحضر،و شرائط وجوبها البلوغ و کمال العقل لأن من لیس ببالغ لا تجب علیه الصلاة،و إنما یؤخذ بها تعلیما و تمرینا من بعد ست سنین إلی حین البلوغ،و إن بلغ و لا یکون کامل العقل لا تجب علیه الصلاة و إن کانت امرأة فمن شرط وجوبها علیها أن تکون طاهرا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الإسلام فلیس من شرط الوجوب عندنا لأن الکافر مخاطب بالعبادات،و إنما هو من شرط صحة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رکعاتها فی الحضر سبع عشر رکعة،و فی السفر إحدی عشرة رکعة تفصیلها الظهر أربع رکعات فی الحضر بتشهدین و تسلیم فی الرابعة،و فی السفر رکعتان بتشهد واحد و تسلیم بعده،و العصر مثل ذلک،و المغرب ثلاث رکعات فی الحضر و السفر بتشهدین أحدهما فی الثانیة،و الثانی فی الثالثة و تسلیم بعده،و العشاء الآخرة مثل الظهر و العصر،و الغداة رکعتان بتشهد فی الثانیة و تسلیم بعده فی الحضر و السفر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النوافل فی الیوم و اللیلة المرتبة فی الحضر أربع و ثلاثون رکعة،و فی السفر سبع عشرة رکعة بعد الزوال قبل الفرض ثمان رکعات،و بعد الفرض ثمان رکعات کل رکعتین بتشهد فی الثانیة،و کذلک سائر النوافل نوافل النهار کانت أو نوافل اللیل مرتبة کانت أو غیر مرتبة فلا یجوز صلاة أکثر من رکعتین من النوافل بتشهد واحد و تسلیم واحد،و تسقط نوافل النهار فی السفر،و نوافل المغرب أربع رکعات فی السفر و الحضر بتشهدین و تسلیمین،و رکعتان من جلوس بعد العشاء الآخرة فی الحضر یعدان برکعة،و یسقطان فی السفر،و یسمیان الوتیرة،و صلاة اللیل إحدی عشرة رکعة فی السفر و الحضر کل رکعتین بتشهد و تسلیم بعده،و الوتر مفردة بتشهد و تسلیم بعده فی الحالتین معا</w:t>
      </w:r>
      <w:r>
        <w:rPr>
          <w:rFonts w:eastAsia="IRNazanin" w:cs="IRNazanin"/>
          <w:color w:val="111111"/>
          <w:sz w:val="28"/>
          <w:szCs w:val="28"/>
          <w:rtl w:val="true"/>
          <w:lang w:bidi="fa-IR"/>
        </w:rPr>
        <w:t>.</w:t>
      </w:r>
      <w:bookmarkStart w:id="101" w:name="pg12982_149836"/>
    </w:p>
    <w:p>
      <w:pPr>
        <w:pStyle w:val="Heading3"/>
        <w:numPr>
          <w:ilvl w:val="2"/>
          <w:numId w:val="1"/>
        </w:numPr>
        <w:rPr/>
      </w:pPr>
      <w:bookmarkStart w:id="102" w:name="__RefHeading___Toc5643879_3224264995"/>
      <w:bookmarkStart w:id="103" w:name="_Toc37"/>
      <w:bookmarkEnd w:id="101"/>
      <w:bookmarkEnd w:id="102"/>
      <w:r>
        <w:rPr>
          <w:rtl w:val="true"/>
        </w:rPr>
        <w:t>فصل</w:t>
      </w:r>
      <w:r>
        <w:rPr>
          <w:rtl w:val="true"/>
        </w:rPr>
        <w:t>:</w:t>
      </w:r>
      <w:r>
        <w:rPr>
          <w:rtl w:val="true"/>
        </w:rPr>
        <w:t>فی ذکر المواقیت</w:t>
      </w:r>
      <w:bookmarkEnd w:id="103"/>
    </w:p>
    <w:p>
      <w:pPr>
        <w:pStyle w:val="BookText"/>
        <w:rPr/>
      </w:pPr>
      <w:r>
        <w:rPr>
          <w:rFonts w:ascii="IRNazanin" w:hAnsi="IRNazanin" w:eastAsia="IRNazanin"/>
          <w:color w:val="111111"/>
          <w:sz w:val="28"/>
          <w:sz w:val="28"/>
          <w:szCs w:val="28"/>
          <w:rtl w:val="true"/>
          <w:lang w:bidi="fa-IR"/>
        </w:rPr>
        <w:t>لکل صلاة وقتان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الوقت وقت من لا عذر له و لا ضرورة تمنعه و الوقت الآخر وقت من له عذر أو به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الأعذار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و المطر و المرض و أشغال تضربه ترکها فی باب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الضرورات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إذا أسلم،و الصبی إذا بلغ،و الحائض إذا طهرت و المجنون إذا أفاق،و کذلک المغمی علیه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زالت الشمس فقد دخل وقت فریضة الظهر و یختص به مقدار ما یصلی فیه أربع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یشترک الوقت بعده بینه و بین العصر إلی أن یصیر ظل کل شیء مثله و روی حتی یصیر الظل أربعة أقدام </w:t>
      </w:r>
      <w:r>
        <w:rPr>
          <w:rStyle w:val="FootnoteAnchor"/>
          <w:rtl w:val="true"/>
        </w:rPr>
        <w:footnoteReference w:id="36"/>
      </w:r>
      <w:r>
        <w:rPr>
          <w:rFonts w:ascii="IRNazanin" w:hAnsi="IRNazanin" w:eastAsia="IRNazanin"/>
          <w:color w:val="111111"/>
          <w:sz w:val="28"/>
          <w:sz w:val="28"/>
          <w:szCs w:val="28"/>
          <w:rtl w:val="true"/>
          <w:lang w:bidi="fa-IR"/>
        </w:rPr>
        <w:t>،و هو أربعة أسباع الشخص المنتصب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یختص بعد ذلک بوقت العصر إلی أن یصیر ظل کل شیء مثلیه فإذا صار کذلک فقد فات وقت العصر هذا وقت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وقت الضرورة فهما مشترکان فیه إلی أن یبقی من النهار ما یصلی فیه أربع رکعات فإذا صار کذلک اختص بوقت العصر إلی أن تغرب الشمس،و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أیضا وقت الاختیار إلا أن الأول أفضل </w:t>
      </w:r>
      <w:r>
        <w:rPr>
          <w:rStyle w:val="FootnoteAnchor"/>
          <w:rtl w:val="true"/>
        </w:rPr>
        <w:footnoteReference w:id="37"/>
      </w:r>
      <w:r>
        <w:rPr>
          <w:rFonts w:ascii="IRNazanin" w:hAnsi="IRNazanin" w:eastAsia="IRNazanin"/>
          <w:color w:val="111111"/>
          <w:sz w:val="28"/>
          <w:sz w:val="28"/>
          <w:szCs w:val="28"/>
          <w:rtl w:val="true"/>
          <w:lang w:bidi="fa-IR"/>
        </w:rPr>
        <w:t>فإن لحق برکعة من العصر قبل غروب الشمس لزمه العصر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مؤدیا لها لا قاضیا لجمیعها و لا لبعضها علی الظاهر من المذهب،و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قاضیا لجمیعها </w:t>
      </w:r>
      <w:r>
        <w:rPr>
          <w:rStyle w:val="FootnoteAnchor"/>
          <w:rtl w:val="true"/>
        </w:rPr>
        <w:footnoteReference w:id="38"/>
      </w:r>
      <w:r>
        <w:rPr>
          <w:rFonts w:ascii="IRNazanin" w:hAnsi="IRNazanin" w:eastAsia="IRNazanin"/>
          <w:color w:val="111111"/>
          <w:sz w:val="28"/>
          <w:sz w:val="28"/>
          <w:szCs w:val="28"/>
          <w:rtl w:val="true"/>
          <w:lang w:bidi="fa-IR"/>
        </w:rPr>
        <w:t>،و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قاضیا لبعضها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لحق أقل من رکعة</w:t>
      </w:r>
    </w:p>
    <w:p>
      <w:pPr>
        <w:pStyle w:val="BookText"/>
        <w:rPr/>
      </w:pPr>
      <w:r>
        <w:rPr>
          <w:rFonts w:ascii="IRNazanin" w:hAnsi="IRNazanin" w:eastAsia="IRNazanin"/>
          <w:color w:val="111111"/>
          <w:sz w:val="28"/>
          <w:sz w:val="28"/>
          <w:szCs w:val="28"/>
          <w:rtl w:val="true"/>
          <w:lang w:bidi="fa-IR"/>
        </w:rPr>
        <w:t>فإنه لا یکون أدرک الصلاة،و یکون قاضیا بلا خلاف بینهم،و إذا لحق قبل أن یختص الوقت بالعصر رکعة لزمه فریضة الظهر،و هو إذا بقی من النهار مقدار ما یصلی فیه خمس رکعات فإن مقدار الأربع رکعات یختص بالعصر و الرکعة للظهر فحینئذ یجب علیه الصلاتان معا فإن لحق أقل من خمس رکعات لم یلزمه إلا العصر لا غیر لأنه لا دلیل علیه ذلک،و ینبغی أن یکون قد لحق مقدار ما یمکنه الطهارة أما وضوءا أو غسلا،و یبقی بعده مقدار ما یصلی من رکعة فإن لحق مقدار ما یتطهر فیه من غیر تفریط فخرج الوقت لم یلزمه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عملنا علی ما روی من الأخبار من أن الحائض إذا طهرت قبل مغیب الشمس کان علیها الصلاتان فأما إذا عملنا بالأخبار الأولة،و الجمع بینها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خرج وقت الظهر لم یلزمها إلا العصر لا غیر،و إنما نحمل هذه الأخبار المقیدة إلی غروب الشمس علی ضرب من الاستحباب دون الفرض و الإیجاب و حکم المجنون و المغمی علیه،و الذی یبلغ و الذی یسلم بحکم الحائض علی السواء و متی أفاق المجنون أو المغمی علیه قبل أن یمضی من الوقت مقدار رکعة وجب علیه الصلاة علی ما بیناه فإن عاد إلیه الجنون قبل انقضاء الوقت أو عند انقضائه لم یلزمه قضاءها لأنه لم یلحق جمیع الوقت الذی یمکنه أداء شیء من الفرض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الصبی إذا بلغ فی خلال الصلاة بما لا یفسد الصلاة من کمال خمس عشر سنة أو الإنبات و الوقت باق وجب علیه إتمام الصلاة،و إن بلغ بما ینافیها أعادها من أولها فأما الصوم فإنه یمسک بقیة النهار تأدیبا و لا قضاء علیه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الدلوک و هو الزوال،و یعتبر بزیادة الفیء من الموضع الذی انتهی علیه الظل دون أصل الشخص فإذا کان فی موضع لا یکون للشخص ظل أصلا مثل مکة و ما أشبهها فإنه یعتبر الزوال بظهور الفیء فإذا ظهر الفیء دل علی الزوال،و فی البلاد التی للشخص فیء تعرف الزوال بأن ینصب شخص فإذا ظهر له ظل فی أول النهار فإنه ینقص مع ارتفاع الشمس إلی نصف النهار فإذا وقفت الفیء فیعلم علی الموضع فإذا زالت رجع الفیء إلی الزیادة،و قد روی أن من یتوجه إلی الرکن العراقی إذا استقبل القبلة و وجد الشمس علی حاجبه الأیمن علم أنها قد 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اعتبار الذراع و القدم و القامة</w:t>
      </w:r>
    </w:p>
    <w:p>
      <w:pPr>
        <w:pStyle w:val="BookText"/>
        <w:rPr/>
      </w:pPr>
      <w:r>
        <w:rPr>
          <w:rFonts w:ascii="IRNazanin" w:hAnsi="IRNazanin" w:eastAsia="IRNazanin"/>
          <w:color w:val="111111"/>
          <w:sz w:val="28"/>
          <w:sz w:val="28"/>
          <w:szCs w:val="28"/>
          <w:rtl w:val="true"/>
          <w:lang w:bidi="fa-IR"/>
        </w:rPr>
        <w:t>و ما أشبه ذلک من الألفاظ التی وردت بها الأخبار فإنما هی لتقدیر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النافلة یجوز تقدیمها هذا المقدار فإذا بلغ ذلک القدر کانت البدأة بالفرض أولی،و هذه الأوقات و التقدیرات یراعی إذا کانت الشمس طالعة فأما إذا کانت السماء متغیمة و تحقق الزوال فینبغی أن یبادر بالصلاة لئلا یفوت وقت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له ما یقطعه عنه و غلب فی ظنه أنه قد مضی من الزوال مقدار ما کان یصلی فیه النوافل بدأ بالفرض و ترک النوافل إلی أن یقضیها و کذلک إذا غلب فی ظنه تضیق الوقت المختار بدأ بالفرض لئلا یفوته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أخبره غیره ممن ظاهره العدالة عمل علی قوله و بدأ بالفرض لأنه قد تحقق دخول الوقت بتحققه زوال الشمس،و کذلک الأعمی یجوز له أن یقبل قول غیره فی دخول الوقت فإن انکشف له بعد ذلک أنه کان قبل الوقت أعاد الصلاة و إن تبین أنه کان بعده کان ذلک جائزا و لم یلزمه شیء فأما مع زوال الأعذار و کون السماء مصحیة صحا حاسة لا یجوز أن یقبل قول غیره فی دخول الوقت فإن کان ممن لا طریق له إلی معرفة ذلک استظهر حتی یغلب فی ظنه دخول الوقت و یصلی إذ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المحبوس بحیث لا یهتدی إلی الزوال و الأوقات حکم الأعمی سواء،و معرفة الوقت واجبة لئلا یصلی فی غیر الوقت فإن صلی قبل الوقت متعمدا أو ناسیا أعاد الصلاة فإن دخل فیها بأمارة و غلب معها فی ظنه دخوله،ثم دخل الوقت و هو فی شیء منها فقد أجزأه فإن فرغ منها قبل دخول الوقت أعاد علی کل حال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 المغرب غیبوبة الشمس و آخره غیبوبة الشفق و هو الحمرة من ناحیة المغرب و علامة غیبوبة الشمس هو أنه إذا رأی الآفاق و السماء مصحیة و لا حائل بینه و بینها و رآها قد غابت عن العین علم غروبها،و فی أصحابنا من یراعی زوال الحمرة من ناحیة المشرق </w:t>
      </w:r>
      <w:r>
        <w:rPr>
          <w:rStyle w:val="FootnoteAnchor"/>
          <w:rtl w:val="true"/>
        </w:rPr>
        <w:footnoteReference w:id="39"/>
      </w:r>
      <w:r>
        <w:rPr>
          <w:rFonts w:ascii="IRNazanin" w:hAnsi="IRNazanin" w:eastAsia="IRNazanin"/>
          <w:color w:val="111111"/>
          <w:sz w:val="28"/>
          <w:sz w:val="28"/>
          <w:szCs w:val="28"/>
          <w:rtl w:val="true"/>
          <w:lang w:bidi="fa-IR"/>
        </w:rPr>
        <w:t>و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علی القول الأول إذا غابت الشمس عن البصر و رأی ضوئها علی جبل یقابلها أو مکان عال مثل منارة إسکندریة أو شبهها فإنه یصلی و لا یلزمه حکم طلوعها بحیث طلعت،و علی الروایة الأخری لا یجوز ذلک حتی تغیب فی کل</w:t>
      </w:r>
    </w:p>
    <w:p>
      <w:pPr>
        <w:pStyle w:val="BookText"/>
        <w:rPr/>
      </w:pPr>
      <w:r>
        <w:rPr>
          <w:rFonts w:ascii="IRNazanin" w:hAnsi="IRNazanin" w:eastAsia="IRNazanin"/>
          <w:color w:val="111111"/>
          <w:sz w:val="28"/>
          <w:sz w:val="28"/>
          <w:szCs w:val="28"/>
          <w:rtl w:val="true"/>
          <w:lang w:bidi="fa-IR"/>
        </w:rPr>
        <w:t>موضع تراه،و هو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غیبوبة الشفق هو أول وقت العشاء الآخرة،و آخره ثلث اللیل هذا وقت الاختیار فأما وقت الضرورة فإنه یمتد فی المغرب إلی ربع اللیل و فی العشاء الآخرة إلی نصف اللیل،و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طلوع الفجر </w:t>
      </w:r>
      <w:r>
        <w:rPr>
          <w:rStyle w:val="FootnoteAnchor"/>
          <w:rtl w:val="true"/>
        </w:rPr>
        <w:footnoteReference w:id="40"/>
      </w:r>
      <w:r>
        <w:rPr>
          <w:rFonts w:ascii="IRNazanin" w:hAnsi="IRNazanin" w:eastAsia="IRNazanin"/>
          <w:color w:val="111111"/>
          <w:sz w:val="28"/>
          <w:sz w:val="28"/>
          <w:szCs w:val="28"/>
          <w:rtl w:val="true"/>
          <w:lang w:bidi="fa-IR"/>
        </w:rPr>
        <w:t>فأما من یجب علیه القضاء من أصحاب الأعذار و الضرورات فإنا نقول هیهنا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إذا لحق قبل الفجر مقدار ما یصلی رکعة أو أربع رکعات صلی العشاء الآخرة و إذا لحق مقدار ما یصلی خمس رکعات صلی المغرب أیضا معها استحبابا،و إنما یلزمه وجوبا إذا لحق قبل نصف اللیل بمقدار ما یصلی فیه أربع رکعات و قبل أن یمضی مقدار ما یصلی ثلاث رکعات المغرب،و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الشمس یختص بالمغرب مقدار ما یصلی فیه ثلاث رکعات و ما بعده مشترک بینه و بین العشاء الآخرة إلی أن یبقی إلی آخر الوقت مقدار ما یصلی فیه أربع رکعات فیختص بالعشاء الآخرة،و الأول أظهر 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یکره تسمیة العشاء الآخرة بالعتمة،و کذلک یکره تسمیة صلاة الصبح بالفجر بل یسمیان بما سما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المغرب و صلاة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الْحَمْدُ فِی السَّمٰاوٰاتِ وَ الْأَرْضِ 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العشاء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الاولی،و إن سمی بغیر ذلک لم یکن به إثم و لا عقاب،و صلاة الوسطی هی صلاة الظهر علی ما روی فی الأخبار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أول وقت صلاة الصبح فهو إذا طلع الفجر الثانی الذی یعترض فی أفق السماء و یحرم عنده الأکل و الشرب علی الصائم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 طلوع الشمس و آخر وقت المختار طلوع الحمرة من ناحیة المشرق فمن لحق قبل طلوع الشمس رکعة علی التمام کان قد أدرک الوقت،و یجب علی أصحاب الضرورات عند ذلک صلاة الصبح بلا خلاف و إن لحق أقل من ذلک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أدرک من أول وقت الظهر دون أربع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جن أو أغمی علیه أو حاضت المرأة لم یکن علیهم قضاء فإن لحقوا مقدار أربع رکعات کان علیهم قضاء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المسافر إذا قدم أهله قبل أن یخرج الوقت بمقدار ما یصلی فیه الصلاة علی التمام أتم،و إن خرج بعد أن یمضی من الوقت مقدار ما یمکنه منه فرض الوقت کان علیه التمام،و إن خرج قبل ذلک قصر،و قد روی أنه یقصر إذا خرج قبل آخر الوقت بمقدار ما یصلی فیه فرض الوقت </w:t>
      </w:r>
      <w:r>
        <w:rPr>
          <w:rStyle w:val="FootnoteAnchor"/>
          <w:rtl w:val="true"/>
        </w:rPr>
        <w:footnoteReference w:id="41"/>
      </w:r>
      <w:r>
        <w:rPr>
          <w:rFonts w:ascii="IRNazanin" w:hAnsi="IRNazanin" w:eastAsia="IRNazanin"/>
          <w:color w:val="111111"/>
          <w:sz w:val="28"/>
          <w:sz w:val="28"/>
          <w:szCs w:val="28"/>
          <w:rtl w:val="true"/>
          <w:lang w:bidi="fa-IR"/>
        </w:rPr>
        <w:t>فإن خرج بعده صلی علی التمام خمس صلوات یصلی فی کل وقت ما لم یتضیق وقت فریضة 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صلاة فوقتها حین یذکرها،و کذلک قضاء النوافل ما لم یدخل وقت فریضة،و صلاة الکسوف،و صلاة الجنازة،و رکعتا الإحرام،و رکعتا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أوقات النوافل المرتبة فإنه یصلی نوافل الزوال من بعد الزوال إلی أن یبقی إلی آخر الوقت مقدار ما یصلی فیه فریضة الظهر،و نوافل العصر ما بین الفراغ من فریضة الظهر إلی خروج وقت المختار،و لا یجوز تقدیم نوافل النهار قبل الزوال إلا یوم الجمعة علی ما سنبینه،و وقت نوافل المغرب عند الفراغ من فریضته،و وقت الوتیرة بعد الفراغ من فریضة العشاء الآخرة فإن کان علیه صلاة اخری ختم بهاتین الرکعتین و وقت صلاة اللیل بعد انتصاف اللیل إلی طلوع الفجر الثانی فلا یجوز فی أول اللیل إلا قضاء أو یکون مسافرا یخاف الفوات أو من یمنعه آخر اللیل مانع من مرض و غیر ذلک فإنه یجوز له التقدیم أول اللیل و القضاء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رکعتی الفجر عند الفراغ من صلاة اللیل بعد أن یکون الفجر الأول قد طلع إلی طلوع الحمرة من ناحیة المشرق سواء طلع الفجر الثانی أو لم یطلع،و أن یصلی مع صلاة اللیل فهو أفضل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الأوقات المکروهة لا یبتدء النوافل فیها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فریضة الغداة،و عند طلوع الشمس و عند قیامها نصف النهار إلی أن تزول إلا یوم الجمعة بعد فریضة العصر،و عند غروب الشمس فأما إذا کانت نافلة لها سبب مثل قضاء النوافل أو صلاة زیارة أو تحیة مسجد أو</w:t>
      </w:r>
      <w:bookmarkStart w:id="104" w:name="pg12982_149841"/>
    </w:p>
    <w:p>
      <w:pPr>
        <w:pStyle w:val="BookText"/>
        <w:rPr/>
      </w:pPr>
      <w:bookmarkEnd w:id="104"/>
      <w:r>
        <w:rPr>
          <w:rFonts w:ascii="IRNazanin" w:hAnsi="IRNazanin" w:eastAsia="IRNazanin"/>
          <w:color w:val="111111"/>
          <w:sz w:val="28"/>
          <w:sz w:val="28"/>
          <w:szCs w:val="28"/>
          <w:rtl w:val="true"/>
          <w:lang w:bidi="fa-IR"/>
        </w:rPr>
        <w:t>صلاة إحرام أو طواف نافلة فإنه لا یکره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قبل دخول وقتها لا یجزی علی کل حال،و یکون بعد خروج وقتها قضاء و فی وقتها أداء إلا أن الوقت الأول أفضل من الأوسط و الأخیر غیر أنه لا یستحق عقابا و لا ذما،و إن کان تارکا فضلا هذا إذا کان لغیر عذر فأما إذا کان لعذر فلا حرج علیه علی حال،و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الفرض بأول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أخره لغیر عذر أثم و استحق العقاب غیر أنه قد عفی عن ذلک </w:t>
      </w:r>
      <w:r>
        <w:rPr>
          <w:rStyle w:val="FootnoteAnchor"/>
          <w:rtl w:val="true"/>
        </w:rPr>
        <w:footnoteReference w:id="42"/>
      </w:r>
      <w:r>
        <w:rPr>
          <w:rFonts w:ascii="IRNazanin" w:hAnsi="IRNazanin" w:eastAsia="IRNazanin"/>
          <w:color w:val="111111"/>
          <w:sz w:val="28"/>
          <w:sz w:val="28"/>
          <w:szCs w:val="28"/>
          <w:rtl w:val="true"/>
          <w:lang w:bidi="fa-IR"/>
        </w:rPr>
        <w:t>و الأول أبین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یقضی من النوافل ما فات باللیل بالنهار و ما فات بالنهار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الصلاة فی أول الوقت أفضل فی جمیع الصلوات الخمس،و کذا صلاة الجمعة آکد فإنه إذا زالت الشمس یوم الجمعة بدأ بالفرض و ترک النوافل إلی بعد ذلک فإن کان الحر شدیدا فی بلاد حارة،و أرادوا أن یصلوا جماعة فی مسجد جاز أن یبردوا بصلاة الظهر قلیلا و لا یؤخر إلی آخر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العشاء الآخرة فقد رخص فی تأخیرها إلی ثلث اللیل،و الأفضل تقدیمها</w:t>
      </w:r>
      <w:r>
        <w:rPr>
          <w:rFonts w:eastAsia="IRNazanin" w:cs="IRNazanin"/>
          <w:color w:val="111111"/>
          <w:sz w:val="28"/>
          <w:szCs w:val="28"/>
          <w:rtl w:val="true"/>
          <w:lang w:bidi="fa-IR"/>
        </w:rPr>
        <w:t>.</w:t>
      </w:r>
    </w:p>
    <w:p>
      <w:pPr>
        <w:pStyle w:val="Heading3"/>
        <w:numPr>
          <w:ilvl w:val="2"/>
          <w:numId w:val="1"/>
        </w:numPr>
        <w:rPr/>
      </w:pPr>
      <w:bookmarkStart w:id="105" w:name="__RefHeading___Toc5643881_3224264995"/>
      <w:bookmarkStart w:id="106" w:name="_Toc38"/>
      <w:bookmarkEnd w:id="105"/>
      <w:r>
        <w:rPr>
          <w:rtl w:val="true"/>
        </w:rPr>
        <w:t>فصل</w:t>
      </w:r>
      <w:r>
        <w:rPr>
          <w:rtl w:val="true"/>
        </w:rPr>
        <w:t>:</w:t>
      </w:r>
      <w:r>
        <w:rPr>
          <w:rtl w:val="true"/>
        </w:rPr>
        <w:t>فی ذکر القبلة و أحکامها</w:t>
      </w:r>
      <w:bookmarkEnd w:id="106"/>
    </w:p>
    <w:p>
      <w:pPr>
        <w:pStyle w:val="BookText"/>
        <w:rPr/>
      </w:pPr>
      <w:r>
        <w:rPr>
          <w:rFonts w:ascii="IRNazanin" w:hAnsi="IRNazanin" w:eastAsia="IRNazanin"/>
          <w:color w:val="111111"/>
          <w:sz w:val="28"/>
          <w:sz w:val="28"/>
          <w:szCs w:val="28"/>
          <w:rtl w:val="true"/>
          <w:lang w:bidi="fa-IR"/>
        </w:rPr>
        <w:t>معرفة القبلة واجبة للتوجه إلیها فی الصلوات مع الإمکان،و استقبالها عند الذبیحة و احتضار الأموات و غسلهم و الصلاة علیهم و دفنهم و التوجه إلیها واجب فی جمیع الصلوات فرائضها و سننها مع التمکن و ارتفاع الأعذار،و المکلفون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یلزمه التوجه إلی نفس الکعبة،و هو کل من کان مشاهدا لها بأن یکون فی المسجد الحرام أو فی حکم المشاهد بأن یکون ضریرا أو یکون بینه و بین الکعبة حائل أو یکون خارج المسجد بحیث لا یخفی علیه جهة الکعبة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یلزمه التوجه إلی نفس المسجد،و هو کل من کان مشاهدا</w:t>
      </w:r>
    </w:p>
    <w:p>
      <w:pPr>
        <w:pStyle w:val="BookText"/>
        <w:rPr/>
      </w:pPr>
      <w:r>
        <w:rPr>
          <w:rFonts w:ascii="IRNazanin" w:hAnsi="IRNazanin" w:eastAsia="IRNazanin"/>
          <w:color w:val="111111"/>
          <w:sz w:val="28"/>
          <w:sz w:val="28"/>
          <w:szCs w:val="28"/>
          <w:rtl w:val="true"/>
          <w:lang w:bidi="fa-IR"/>
        </w:rPr>
        <w:t>للمسجد أو فی حکم المشاهد ممن کان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یلتزمه التوجه إلی الحرم،و هو کل من کان خارج الحرم و نائیا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الناس فی التوجه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 العراق یتوجهون إلی الرکن العراقی،و أهل الشام إلی الرکن الشامی،و أهل الیمن إلی الرکن الیمانی،و أهل المغرب إلی الرکن الغربی،و یلزم أهل العراق التیاسر قلیلا،و یعرف أهل العراق قبلتهم بأربعة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الجدی خلف منکبه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الفجر موازیا لمنکبه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الشفق موازیا لمنکبه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عین الشمس عند الزوال علی حاجبه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فقد هذه الأمارات صلی إلی أربع جهات مع الاختیار الصلاة الواحدة،و مع الضرورة یصلی إلی أی جهة شاء،و هذه أمارات قبلة أهل العراق و من یصلی إلی قبلتهم من أهل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یتوجه إلی غیر قبلتهم من أهل المغرب و الشام و الیمن فأماراتهم غیر هذه الأمارات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تعلم القبلة بالمشاهدة أو بخبر عن المشاهدة توجب العلم أو بنصب قبلة نصبها النبی صلی الله علیه و آله أو واحد من الأئمة علیهم السلام أو علم أنهم صلوا إلیها فإن بجمیع ذلک تعلم القبلة،و من کان بمکة خارج المسجد وجب علیه التوجه إلی المسجد مع العلم سواء غریبا أو قاطنا،و لا یجوز أن یجتهد فی بعض بیوتها لأنه لا یتعذر علیه طریق العلم و من کان وراء جبل و هو فی الحرم و أمکنه معرفة القبلة من جهة العلم لم یجز أن یعمل علی الاجتهاد بل یجب علیه طلبه من جهة العلم،و من نأی عن الحرم فقد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یطلب جهة الحرم مع الإمکان فإن کان له طریق یعلم معه جهة الحرم وجب علیه ذلک فإن لم یکن له طریق یعلم معه ذلک رجع إلی الأمارات التی ذکرنا،و عمل علی غالب الظن فإن فقد الأمارات صلی إلی أربع جهات علی ما قلناه فإن لم یتسع له الزمان</w:t>
      </w:r>
    </w:p>
    <w:p>
      <w:pPr>
        <w:pStyle w:val="BookText"/>
        <w:rPr/>
      </w:pPr>
      <w:r>
        <w:rPr>
          <w:rFonts w:ascii="IRNazanin" w:hAnsi="IRNazanin" w:eastAsia="IRNazanin"/>
          <w:color w:val="111111"/>
          <w:sz w:val="28"/>
          <w:sz w:val="28"/>
          <w:szCs w:val="28"/>
          <w:rtl w:val="true"/>
          <w:lang w:bidi="fa-IR"/>
        </w:rPr>
        <w:t>أولا یتمکن من ذلک صلی إلی أی جهة شاء،و علی هذا إذا کانوا جماعة و أرادوا أن یصلوا جماعة جاز أن یقتدوا بواحد منهم إذا تساوت حالهم فی التباس القبلة فإن غلب فی ظن بعضهم جهة القبلة و تساوی ظن الباقین جاز أیضا أن یقتدوا به لأن فرضهم الصلاة إلی أربع جهات مع الإمکان،و إلی واحدة منها مع الضرورة و هذه الجهة واحدة منها،و متی اختلف ظنونهم و أدی اجتهاد کل واحد منهم إلی أن القبلة فی خلاف جهة صاحبه لم یجز لواحد منهم الاقتداء بالآخر علی حال،و متی لزم جماعة الصلاة إلی أربع جهات لفقد الأمارات جاز أن یصلوا جماعة،و یقتدی کل واحد بصاحبه فی الأربع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دخل غریب إلی بلد جاز له أن یصلی إلی قبلة البلد إذا غلب فی ظنه صحتها فإن غلب علی ظنه أنها غیر صحیحة وجب علیه أن یجتهد و یرجع إلی الأمارات الدالة علی القبلة،و متی فقد أمارات القبلة أو یکون ممن لا یحسن ذلک و أخبره عدل مسلم بکون القبلة فی جهة بعینها جاز له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الأعمی یجوز له أن یرجع إلی غیره فی معرفة القبلة لأنه لا یمکنه معرفتها بنفسه،و المسافر یصلی الفریضة إلی القبلة لا یجوز له إلا ذلک،و لا یصلی علی الراحلة مع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یمکنه ذلک جاز له أن یصلی علی الراحلة غیر أنه یستقبل القبلة علی کل حال لا یجوز له غیر ذلک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النوافل فلا بأس أن یصلیها علی الراحلة فی السفر فی حال الاختیار،و کذلک حال المشی،و یستقبل القبلة فإن لم یمکنه استقبل بتکبیرة الإحرام القبلة و الباقی یصلی إلی حیث تسیر الراحلة،و یتوجه إلیه فی مشیه،و لا یلزمه التوجه إلی القبلة حال الرکوع أو السجود،و یجوز له أن یقتصر علی الإیماء و إن لم یسجد علی الأرض فإن کان راکبا منفردا و أمکنه أن یتوجه إلی القبلة کان ذلک هو الأفضل فإن لم یفعل لم یکن علیه شیء لأن الأخبار الواردة فی جواز ذلک علی عمومها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یتمکن فی حال کونه راکبا من استقبال القبلة فإن تمکن من ذلک بأن یکون فی کنیسة واسعة یمکنه أن یدور فیها و یستقبل القبلة کان فعل ذلک أفضل،و کذلک الصلاة</w:t>
      </w:r>
    </w:p>
    <w:p>
      <w:pPr>
        <w:pStyle w:val="BookText"/>
        <w:rPr/>
      </w:pPr>
      <w:r>
        <w:rPr>
          <w:rFonts w:ascii="IRNazanin" w:hAnsi="IRNazanin" w:eastAsia="IRNazanin"/>
          <w:color w:val="111111"/>
          <w:sz w:val="28"/>
          <w:sz w:val="28"/>
          <w:szCs w:val="28"/>
          <w:rtl w:val="true"/>
          <w:lang w:bidi="fa-IR"/>
        </w:rPr>
        <w:t>فی السفینة إذا دارت یدور معها حیث تدور فإن لم یمکنه صلی إلی صدر السفینة بعد أن یستقبل القبلة بتکبیرة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حال شدة الخوف أو حال المطاردة و المسایفة فإنه یسقط فرض استقبال القبلة،و یصلی کیف شاء و یمکن منه إیماء أو یقتصر علی التکبیر علی ما سنبینه فیما بعد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صلاة فریضة غیر الصلاة الخمس مثل صلاة نذر أو قضاء فرض أو صلاة جنازة أو صلاة کسوف أو صلاة عید لا یصلی علی الراحلة مع الاختیار،و یجوز ذلک مع الضرورة لعموم أخبار المنع من ذلک،و یجوز أن یصلی النوافل علی الراحلة فی الأمصار مع الضرورة و الاختیار،و فعلها علی الأرض أفضل،و متی کان الإنسان عالما بدلیل القبلة غیر أنه اشتبه علیه الأمر لم یجز أن یقلد غیره فی الرجوع إلی إحدی الجهات لأنه لا دلیل علیه بل یصلی إلی أربع جهات مع الاختیار،و مع الضرورة یصلی إلی أی جهة شاء،و إن قلد غیره فی حال الضرورة جازت صلوته لأن الجهة التی قلده فیها هو مخیر فی الصلاة إلیها و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للأعمی أن یقبل من غیره و 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القبلة فی بعض الجهات سواء کان ذلک رجلا أو امرأة عبدا کان أو حرا صبیا کان أو بالغا،و إن لم یرجع إلی غیره و صلی برأی نفسه و أصاب القبلة کانت صلوته ماضیة،و إن أخطأ القبلة أعاد الصلاة لأن فرضه أن یصلی إلی أربع جهات مع الاختیار،و إن کان فی حال الضرورة کانت صلوته ماضیة،و لا یجوز له أن یقبل من الکافر،و من لیس علی ظاهر الإسلام،و لا من الفاسق لأنه غیر عدل، و إذا صلی البصیر إلی بعض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 أنه صلی إلی غیر القبلة،و الوقت باق أعاد الصلاة،فإن کان صلی بصلوته أعمی وجب علیه أیضا إعادة الصلاة،و کذلک إن صلی بقوله و لم یصل معه،و إن انقضی الوقت فلا إعادة علیه إلا أن یکون استدبر القبلة فإنه یعیدها علی الصحیح من المذهب،و قال قوم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یعید </w:t>
      </w:r>
      <w:r>
        <w:rPr>
          <w:rStyle w:val="FootnoteAnchor"/>
          <w:rtl w:val="true"/>
        </w:rPr>
        <w:footnoteReference w:id="43"/>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إذا خرج من صلاته فإن کان فی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ظن أن القبلة عن یمینه أو عن شماله بنی علیه و استقبل القبلة و تممها،و إن کان مستدبر القبلة أعاد الصلاة من أولها بلا خلاف،و إن کان صلی بصلوته أعمی انحرف بانحراف فإن دخل الأعمی فی صلوته بقول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 فی جهة غیرها عمل علی قول أعدلهما عنده فإن تساویا فی العدالة مضی فی صلوته لأنه دخل فیها بیقین فلا ینصرف إلا بیقین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إذا دخل الأعمی فی صلاة بقول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أبصر و شاهد أمارات القبلة صحیحة بنی علی صلوته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احتاج إلی تأمل کثیر و یطلب أمارات و مراعاتها استأنف الصلاة لأن ذلک عمل کثیر فی الصلاة،و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یمضی فیها لأنه لا دلیل علی انتقاله کان قویا غیر أن الأحوط للعبادة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بصیرا فی الصلاة ثم عمی تمم صلوته لأنه توجه إلی القبلة بیقین ما لم یلتوا عن القبلة فإن التوی عنها التواء لا یمکنه الرجوع إلیها بیقین بطلت صلوته،و یحتاج إلی استینافها بقول من یسدده فإن کان له طریق رجع إلیها و تمم صلوته فإن وقف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من یسدده جازت صلوته و تممها إذا تساوت عنده الجهات فقد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یصلی إلی أربع جهات مع الإمکان،و یکون مخیرا فی حال الضرورة فإن دخل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غلب علی ظنه أن الجهة فی غیرها مال إلیها،و بنا علی صلوته ما لم یستدبر القبلة فإن کان استدبرها أعاد الصلاة کما قلنا مع العلم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اجتهد قوم فأدی اجتهادهم إلی جهة واحدة جازت صلوتهم إلیها جماعة و فرادی فإن 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 الإمام فی صلوته أنه أخطأ رجع إلی القبلة علی ما فصلناه و أما المأمومون فإن غلب ذلک علی طنم فعلوا مثل ذلک،و إن لم یغلب علی ظنهم ذلک بقوا علی ما هم علیه و تمموا صلوتهم منفردین،و کذلک الحکم فی بعض المأمومین سواء یجب علی الإنسان أن یتبع أمارات القبلة کلما أراد الصلاة عند کل صلاة اللهم إلا أن یکون قد علم أن القبلة فی جهة بعینها أو ظن ذلک بأمارات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 أنها لم یتغیر جاز حینئذ التوجه إلیها من غیر أن یجدد اجتهاده فی طلب الأمارات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صلی فی السفینة استقبل بتکبیرة الإحرام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دارت دار معها مع</w:t>
      </w:r>
      <w:bookmarkStart w:id="107" w:name="pg12982_149846"/>
    </w:p>
    <w:p>
      <w:pPr>
        <w:pStyle w:val="BookText"/>
        <w:rPr/>
      </w:pPr>
      <w:bookmarkEnd w:id="107"/>
      <w:r>
        <w:rPr>
          <w:rFonts w:ascii="IRNazanin" w:hAnsi="IRNazanin" w:eastAsia="IRNazanin"/>
          <w:color w:val="111111"/>
          <w:sz w:val="28"/>
          <w:sz w:val="28"/>
          <w:szCs w:val="28"/>
          <w:rtl w:val="true"/>
          <w:lang w:bidi="fa-IR"/>
        </w:rPr>
        <w:t>الإمکان فإن لم یمکنه صلی إلی صدر السفینة</w:t>
      </w:r>
      <w:r>
        <w:rPr>
          <w:rFonts w:eastAsia="IRNazanin" w:cs="IRNazanin"/>
          <w:color w:val="111111"/>
          <w:sz w:val="28"/>
          <w:szCs w:val="28"/>
          <w:rtl w:val="true"/>
          <w:lang w:bidi="fa-IR"/>
        </w:rPr>
        <w:t>.</w:t>
      </w:r>
    </w:p>
    <w:p>
      <w:pPr>
        <w:pStyle w:val="Heading3"/>
        <w:numPr>
          <w:ilvl w:val="2"/>
          <w:numId w:val="1"/>
        </w:numPr>
        <w:rPr/>
      </w:pPr>
      <w:bookmarkStart w:id="108" w:name="__RefHeading___Toc5643883_3224264995"/>
      <w:bookmarkStart w:id="109" w:name="_Toc39"/>
      <w:bookmarkEnd w:id="108"/>
      <w:r>
        <w:rPr>
          <w:rtl w:val="true"/>
        </w:rPr>
        <w:t>فصل</w:t>
      </w:r>
      <w:r>
        <w:rPr>
          <w:rtl w:val="true"/>
        </w:rPr>
        <w:t>:</w:t>
      </w:r>
      <w:r>
        <w:rPr>
          <w:rtl w:val="true"/>
        </w:rPr>
        <w:t>فیما یجوز الصلاة فیه من اللباس</w:t>
      </w:r>
      <w:bookmarkEnd w:id="109"/>
    </w:p>
    <w:p>
      <w:pPr>
        <w:pStyle w:val="BookText"/>
        <w:rPr/>
      </w:pPr>
      <w:r>
        <w:rPr>
          <w:rFonts w:ascii="IRNazanin" w:hAnsi="IRNazanin" w:eastAsia="IRNazanin"/>
          <w:color w:val="111111"/>
          <w:sz w:val="28"/>
          <w:sz w:val="28"/>
          <w:szCs w:val="28"/>
          <w:rtl w:val="true"/>
          <w:lang w:bidi="fa-IR"/>
        </w:rPr>
        <w:t>یجوز الصلاة فی القطن و الکتان و جمیع ما ینبت من الأرض من أنواع الحشیش و النبات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ملکا أو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خالیا من نجاسة،فإن کان مغصوبا لم یجز الصلاة فیها،و یجوز الصلاة فی الشعر و الوبر و الصوف إذا کان مما یؤکل لحمه بالشرطین المتقدمتین و متی کان مما لا یؤکل لحمه لم تجز الصلاة فیه من أوبار الثعالب و الأرانب و غیرهما و أما الخز إذا کان خالصا فلا بأس بالصلاة فیه،و إن کان مغشوشا بوبر الأرانب و غیرها مما لا یؤکل لحمه لم تجز الصلاة فیها،و الإبریسم المحض لا یجوز لبسه،و لا یجوز الصلاة فیه و متی کان سلاه أو لحمته قطنا أو کتانا أو خزا خالصا جاز لبسه،و الصلاة فیه،و سواء کان القطن أو الکتان أو الخز مثله أو أکثر منه بعد أن یکون فی نفس الثوب فأما إذا خیط بالقطن أو الکتان لم یزل التحریم عنه بحال،و لا فرق بین أن یلبسه الإنسان منفردا أو یکون بطانة لقطن أو کتان أو ظهاره أو یلبسه بینهما فإنه لا تجوز الصلاة فیه،و لو کان علی جیبه أو ذیله أو مواضع منه خروق مخیط کره الصلاة فیه،و یکون مجزیة،و جلد ما یؤکل لحمه إذا کان مذکی یجوز لبسه و الصلاة فیه سواء کان مدبوغا أو لم یکن بالشرطین المقدمین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لا یؤکل لحمه لا یجوز الصلاة فی جلده ذکی أو لم یذکی دبغ أو لم یدبغ،و یجوز استعماله و لبسه فی غیر الصلاة إذا ذکی و دبغ إلا الکلب و الخنزیر فإنهما لا یطهران بالذکاة و الدباغ،و علی هذا لا یجوز الصلاة فی جلد الثعلب و الأرنب و سائر السباع و السنور و غیرها مما لا یحل أکله مما نذکره فیما بعد،و رویت رخصة فی جواز الصلاة فی الفنک و السمور </w:t>
      </w:r>
      <w:r>
        <w:rPr>
          <w:rStyle w:val="FootnoteAnchor"/>
          <w:rtl w:val="true"/>
        </w:rPr>
        <w:footnoteReference w:id="44"/>
      </w:r>
      <w:r>
        <w:rPr>
          <w:rFonts w:ascii="IRNazanin" w:hAnsi="IRNazanin" w:eastAsia="IRNazanin"/>
          <w:color w:val="111111"/>
          <w:sz w:val="28"/>
          <w:sz w:val="28"/>
          <w:szCs w:val="28"/>
          <w:rtl w:val="true"/>
          <w:lang w:bidi="fa-IR"/>
        </w:rPr>
        <w:t>و الأصل 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السنجاب و</w:t>
      </w:r>
    </w:p>
    <w:p>
      <w:pPr>
        <w:pStyle w:val="BookText"/>
        <w:rPr/>
      </w:pPr>
      <w:r>
        <w:rPr>
          <w:rFonts w:ascii="IRNazanin" w:hAnsi="IRNazanin" w:eastAsia="IRNazanin"/>
          <w:color w:val="111111"/>
          <w:sz w:val="28"/>
          <w:sz w:val="28"/>
          <w:szCs w:val="28"/>
          <w:rtl w:val="true"/>
          <w:lang w:bidi="fa-IR"/>
        </w:rPr>
        <w:t>الحواصل فإنه لا خلاف أنه یجوز الصلاة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جلد المیتة لا تطهر بالدباغ سواء أکل لحمه أو لم یؤکل،و کلما لا تتم الصلاة فیه منفردا جازت الصلاة فیه،و إن کان من إبریسم مثل التکة،و الجورب و القلنسوة و الخف و النعل،و التنزه عنه أفضل،و الثوب إذا کان فیه تمثال و صورة لا یجوز الصلاة فیه،و یجوز للنساء الصلاة فی الإبریسم المحض و التنزه عنه أفضل،و من اشتری جلدا علی أنه مذکی جاز أن یصلی فیه،و إن لم یکن کذلک إذا اشتری ذلک من سوق المسلمین ممن لا یستحل المیتة،و لا یجوز شراؤها ممن یستحل ذلک أو کان متهما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الصلاة فی الثیاب السود کلها ما عدا العمامة و الخف فإنه لا بأس بالصلاة فیهما،و إن کانا سوادین،و یجوز للرجال الصلاة فی ثوب واحد إذا کان صفیقا،و إن کان رقیقا کره له ذلک إلا أن یکون تحته مئزر یستر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یأتزر فوق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اشتمال الصماء،و هو أن یلتحف بالإزار،و یدخل طرفیه من تحت یده و یجمعهما علی منکب واحد کفعل الیهود،و یجوز أن یأتزر ببعض ثوب،و یرتدی بالبعض الآخر فإن لم یکن معه إلا سراویل لبسه و طرح علی عنقه خیطا أو تکة أو ما أشبههما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للرجل أن یصلی فی عمامة لا حنک لها،و لا یصلی الرجل و علیه لثام بل یکشف موضع جبهته للسجود وفاه لقراءة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للمرأة النقاب فی الصلاة،و لا یصلی الرجل و علیه قباء مشدود إلا بعد أن یحله إلا فی حال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الصلاة فی الشمشک و النعل السندی،و یستحب الصلاة فی النعل العربی و یجوز الصلاة فی الخفین و الجرموقین إذا کان لهما ساق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یکره للإمام فی الصلاة ترک الرداء مع الاختیار،و یجوز ذلک عند الضرورة و لا یجوز الصلاة فی الثوب الذی یکون تحت وبر الثعالب و لا الذی فوقه علی ما وردت به الروایة </w:t>
      </w:r>
      <w:r>
        <w:rPr>
          <w:rStyle w:val="FootnoteAnchor"/>
          <w:rtl w:val="true"/>
        </w:rPr>
        <w:footnoteReference w:id="45"/>
      </w:r>
      <w:r>
        <w:rPr>
          <w:rFonts w:ascii="IRNazanin" w:hAnsi="IRNazanin" w:eastAsia="IRNazanin"/>
          <w:color w:val="111111"/>
          <w:sz w:val="28"/>
          <w:sz w:val="28"/>
          <w:szCs w:val="28"/>
          <w:rtl w:val="true"/>
          <w:lang w:bidi="fa-IR"/>
        </w:rPr>
        <w:t>و عندی أن هذه الروایة محمولة علی الکراهة أو علی أنه إذا کان أحدهما</w:t>
      </w:r>
      <w:bookmarkStart w:id="110" w:name="pg12982_149848"/>
    </w:p>
    <w:p>
      <w:pPr>
        <w:pStyle w:val="BookText"/>
        <w:rPr/>
      </w:pPr>
      <w:bookmarkEnd w:id="110"/>
      <w:r>
        <w:rPr>
          <w:rFonts w:ascii="IRNazanin" w:hAnsi="IRNazanin" w:eastAsia="IRNazanin"/>
          <w:color w:val="111111"/>
          <w:sz w:val="28"/>
          <w:sz w:val="28"/>
          <w:szCs w:val="28"/>
          <w:rtl w:val="true"/>
          <w:lang w:bidi="fa-IR"/>
        </w:rPr>
        <w:t>رطبا لأن ما هو نجس إذا کان یابسا لا تتعدی فیه النجاسة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الصلاة فی القلنسوة و التکة إذا عملا من وبر ما لا یؤکل لحمه،و کذلک یکره إذا کانا من حریر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الصلاة فی الحدید المشهر مثل السکین و السیف فإن کان فی غمد أو قراب فلا بأس به،و کذلک حکم المفتاح و الدرهم السود،و یجوز للرجل أن یصلی فی ثوب المرأة إذا کانت مأمونة،و کذلک تصلی المرأة فی ثوب الرجل،و إذا عمل کافر لمسلم ثوبا فلا یصلی فیه إلا بعد غسله،و کذلک إذا أصبغه له لأن الکافر نجس و سواء کان کافر أصل أو کافر ردة أو کافر ملة،و إذا استعار ثوبا من مستحل شیء من النجاسات أو المسکرات فلا یصلی فیه حتی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للمرأة أن تصلی فی خلاخل له صوت فإن کانت صماء لم یکن بالصلاة فیها بأس و لا بأس أن یصلی و فی کمه طائر إذا خاف ضیاعه،و لا یصلی فی ثوب فیه تماثیل، و لا فی خاتم کذلک،و یجوز الصلاة فی خرق الخضاب للرجال و النساء إذا کانت طاهرة</w:t>
      </w:r>
      <w:r>
        <w:rPr>
          <w:rFonts w:eastAsia="IRNazanin" w:cs="IRNazanin"/>
          <w:color w:val="111111"/>
          <w:sz w:val="28"/>
          <w:szCs w:val="28"/>
          <w:rtl w:val="true"/>
          <w:lang w:bidi="fa-IR"/>
        </w:rPr>
        <w:t>.</w:t>
      </w:r>
    </w:p>
    <w:p>
      <w:pPr>
        <w:pStyle w:val="Heading3"/>
        <w:numPr>
          <w:ilvl w:val="2"/>
          <w:numId w:val="1"/>
        </w:numPr>
        <w:rPr/>
      </w:pPr>
      <w:bookmarkStart w:id="111" w:name="__RefHeading___Toc5643885_3224264995"/>
      <w:bookmarkStart w:id="112" w:name="_Toc40"/>
      <w:bookmarkEnd w:id="111"/>
      <w:r>
        <w:rPr>
          <w:rtl w:val="true"/>
        </w:rPr>
        <w:t>فصل</w:t>
      </w:r>
      <w:r>
        <w:rPr>
          <w:rtl w:val="true"/>
        </w:rPr>
        <w:t>:</w:t>
      </w:r>
      <w:r>
        <w:rPr>
          <w:rtl w:val="true"/>
        </w:rPr>
        <w:t>فی ذکر ما یجوز الصلاة فیه من المکان و ما لا یجوز</w:t>
      </w:r>
      <w:bookmarkEnd w:id="112"/>
    </w:p>
    <w:p>
      <w:pPr>
        <w:pStyle w:val="BookText"/>
        <w:rPr/>
      </w:pPr>
      <w:r>
        <w:rPr>
          <w:rFonts w:ascii="IRNazanin" w:hAnsi="IRNazanin" w:eastAsia="IRNazanin"/>
          <w:color w:val="111111"/>
          <w:sz w:val="28"/>
          <w:sz w:val="28"/>
          <w:szCs w:val="28"/>
          <w:rtl w:val="true"/>
          <w:lang w:bidi="fa-IR"/>
        </w:rPr>
        <w:t>یجوز الصلاة فی الأماکن کلها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ملکا أو فی حکم الملک بأن یکون مأذونا له فیه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خالیا من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 فی مکان مغصوب مع الاختیار لم تجز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أن یکون هو الغاصب أو غیره ممن أذن له فی الصلاة فیه لأنه إذا کان الأصل مغصوبا لم تجز الصلاة فیه،و إن کان فی مکان مغصوب و لا یمکنه الخروج منه بأن یکون محبوسا أو یخاف علی نفسه فی الخروج منه فإنه یجوز له الصلاة فیه،و متی أذن له المالک فی الدخول إلی ملکه و التصرف فیه جاز له الصلاة لأن ذلک من جملة التصرف،و کذلک إذا دخل ملکه بغیر إذنه و علم بشاهد الحال أنه لا یکره مالکه الصلاة فیه فإن الصلاة فیه صحیحة،و علی هذا إذا دخل الإنسان ملک غیره فی الصحاری و البساتین و غیرها فإنه یجوز أن یصلی فیها لأن من المعلوم أن أصحابها</w:t>
      </w:r>
    </w:p>
    <w:p>
      <w:pPr>
        <w:pStyle w:val="BookText"/>
        <w:rPr/>
      </w:pPr>
      <w:r>
        <w:rPr>
          <w:rFonts w:ascii="IRNazanin" w:hAnsi="IRNazanin" w:eastAsia="IRNazanin"/>
          <w:color w:val="111111"/>
          <w:sz w:val="28"/>
          <w:sz w:val="28"/>
          <w:szCs w:val="28"/>
          <w:rtl w:val="true"/>
          <w:lang w:bidi="fa-IR"/>
        </w:rPr>
        <w:t>لا یکرهون الصلاة فیها،و إنما الممنوع منه هو ما یعلم أن صاحبه کره له التصرف فی ملکه علی کل حال فلا یجوز له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حصل فی ملک غیره بإذنه فأمر بالخروج منه أو نهاه عن المقام فیه فإن أقام فی موضعه و صلی لم یجزه به صلاته،و إن تشاغل بالخروج فصلی فی طریقه کانت صلوته ماضیة لأنه متشاغل بالخروج،و إنما قدم فرض الله تعالی علی فرض غیره غیر أن هذا إنما یجزیه إذا کان تضیق علیه الوقت و أما إذا کان أول الوقت فینبغی أن یقدم الخروج أولا فإن لم یفعل و صلی لم یجزه صلوته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الصلاة فی اثنی عشر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ضجنان،و وادی الشقرة و البیداء و ذات الصلاصل،و بین المقابر إلا إذا جعل بینه و بین القبر عشرة أذرع عن یمینه و عن شماله و قدامه و لا یعتبر ذلک من خلفه و قد روی جواز الصلاة إلی قبور الأئمة علیهم السلام خاصة فی النوافل </w:t>
      </w:r>
      <w:r>
        <w:rPr>
          <w:rStyle w:val="FootnoteAnchor"/>
          <w:rtl w:val="true"/>
        </w:rPr>
        <w:footnoteReference w:id="46"/>
      </w:r>
      <w:r>
        <w:rPr>
          <w:rFonts w:ascii="IRNazanin" w:hAnsi="IRNazanin" w:eastAsia="IRNazanin"/>
          <w:color w:val="111111"/>
          <w:sz w:val="28"/>
          <w:sz w:val="28"/>
          <w:szCs w:val="28"/>
          <w:rtl w:val="true"/>
          <w:lang w:bidi="fa-IR"/>
        </w:rPr>
        <w:t>،و الأحوط ما قدمناه،و أرض الرمل و السبخة إذا لم یتمکن الجبهة من السجود علیها،و معاطن الإبل،و قری النمل،و جوف الوادی،و جواد الطرق و الحمامات و لیس ذلک بمحظور لأنه إن صلی فی هذه المواضع علی الشرطین اللذین قدمنا ذکرهما کانت صلوته ماضیة،و یستحب أن یجعل بینه و بین ما یمر به ساترا و لو عنزة و إن لم یفعل فلا یقطع صلوته بما یمر به کلب أو خنزیر أو امرأة أو رجل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الفریضة جوف الکعبة فإن تضیق علیه الوقت و لم یمکنه الخروج منها جاز أن یصلی فیها و کذلک إن کان محبوسا فیها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النوافل فإنه مأمور بالصلاة فیها،و متی انهدم البیت جاز الصلاة إلی جهته و إن حصل فوق الکعبة روی أصحابنا أنه یصلی مستلقیا،و یصلی إلی البیت المعمور فی السماء الثالثة أو الرابعة علی الخلاف فیه إیماء،و یعرف البیت بالصراح،و إن صلی کما یصلی إذا کان جوفها کانت صلوته ماضیة سواء کان السطح له سترة من نفس البناء أو مفروضا فیه السترة،و سواء وقف علی سطح البیت أو علی حائطه اللهم إلا أن یقف علی</w:t>
      </w:r>
    </w:p>
    <w:p>
      <w:pPr>
        <w:pStyle w:val="BookText"/>
        <w:rPr/>
      </w:pPr>
      <w:r>
        <w:rPr>
          <w:rFonts w:ascii="IRNazanin" w:hAnsi="IRNazanin" w:eastAsia="IRNazanin"/>
          <w:color w:val="111111"/>
          <w:sz w:val="28"/>
          <w:sz w:val="28"/>
          <w:szCs w:val="28"/>
          <w:rtl w:val="true"/>
          <w:lang w:bidi="fa-IR"/>
        </w:rPr>
        <w:t>طرف الحائط حتی لا یبقی بین یدیه جزء من البیت فإنه لا یجوز حینئذ صلوته لأنه یکون حینئذ استدبر القبلة،و إذا صلی جوف الکعبة فلا فرق بین أن یصلی إلی بعض البنیان أو إلی ناحیة الباب،و سواء کان الباب مفتوحا أو لم یکن،و سواء کان للباب عتبة أو لم یکن فإن الصلاة جائزة فی جمیع هذه الأحوال،و سواء صلی منفردا أو جماعة فإن الصلاة ماضیة،و متی انهدم البیت و صلی جوف عرصته کان جائزا إذا بقی من البیت جزء یستقبله علی ما قلناه فوق الکعبة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مرابض الغنم لا بأس بالصلاة فیها،و لا یصلی علی الثلج فإن لم یقدر علی الأرض فرش فوقه ما یسجد علیه فإن لم یجد صلب بیده الثلج و سجد علیه مع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أرض و حل أو فی حال خوض الماء صلی إیماء و لا یسجد علیها،و لا یصلی فی بیوت النیران و لیس ذلک بمحظور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فی الظواهر بین الجواد لیس به بأس،و یجوز الصلاة فی البیع و الکنائس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 بیوت المجوس فإن فعل رش الموضع بالماء فإذا جف 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یصلی و فی قبلته أو یمینه أو شماله صورة و تماثیل إلا أن یغطیها فإن کانت تحت رجله لم یکن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یصلی و فی قبلته نار فی مجمرة أو قندیل أو غیرهما،و کذلک یکره أن یکون فی قبلته سیف مشهر إلا عند الخوف من العدو،و لا یصلی الرجل و إلی جنبه امرأة تصلی سواء کانت مقتدیة به أو لم تکن کذلک فإن فعلا بطلت صلوتهما فإن صلت خلفه فی صف بطلت صلاة من عن یمینها و شمالها،و من یحاذیها من خلفها،و لا تبطل صلاة غیرهم،و إن صلت بجنب الإمام بطلت صلوتها و صلاة الإمام،و لا تبطل صلاة المأمومین الذین هم وراء الصف الأول فإن کانت بین یدیه أو عن یمینه أو شماله قاعدة لا تصلی أو من خلفه،و إن کانت تصلی لم یکن صلاة واحد منهما باطلة فإن اجتمعا فی محمل صلی الرجل أولا أو المرأة و لا یصلیان معا فی حالة واحدة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تکره الصلاة فی موضع بین حائط قبلته من بول أو قذر،و کذلک تکره الصلاة فی بیت فیه مجوسی،و لا تکره إذا کان فیه یهودی أو نصرانی</w:t>
      </w:r>
      <w:r>
        <w:rPr>
          <w:rFonts w:eastAsia="IRNazanin" w:cs="IRNazanin"/>
          <w:color w:val="111111"/>
          <w:sz w:val="28"/>
          <w:szCs w:val="28"/>
          <w:rtl w:val="true"/>
          <w:lang w:bidi="fa-IR"/>
        </w:rPr>
        <w:t>.</w:t>
      </w:r>
      <w:bookmarkStart w:id="113" w:name="pg12982_149851"/>
    </w:p>
    <w:p>
      <w:pPr>
        <w:pStyle w:val="BookText"/>
        <w:rPr/>
      </w:pPr>
      <w:bookmarkEnd w:id="113"/>
      <w:r>
        <w:rPr>
          <w:rFonts w:ascii="IRNazanin" w:hAnsi="IRNazanin" w:eastAsia="IRNazanin"/>
          <w:color w:val="111111"/>
          <w:sz w:val="28"/>
          <w:sz w:val="28"/>
          <w:szCs w:val="28"/>
          <w:rtl w:val="true"/>
          <w:lang w:bidi="fa-IR"/>
        </w:rPr>
        <w:t>و یکره أن یکون بین یدیه مصحف مفتوح أو شیء مکتوب لأنه یشغله عن الصلاة و یستحب أن یکون جمیع مکان المصلی طاهرا لا نجاسة فیه غیر أنه متی کان موضع سجوده طاهرا و علی الباقی نجاسة یابسة لا تتعدی إلیه أجزأت صلوته سواء تحرکت بحرکته أو لم یتحرک بأن یکون النجاسة فی أطرافه</w:t>
      </w:r>
      <w:r>
        <w:rPr>
          <w:rFonts w:eastAsia="IRNazanin" w:cs="IRNazanin"/>
          <w:color w:val="111111"/>
          <w:sz w:val="28"/>
          <w:szCs w:val="28"/>
          <w:rtl w:val="true"/>
          <w:lang w:bidi="fa-IR"/>
        </w:rPr>
        <w:t>.</w:t>
      </w:r>
    </w:p>
    <w:p>
      <w:pPr>
        <w:pStyle w:val="Heading3"/>
        <w:numPr>
          <w:ilvl w:val="2"/>
          <w:numId w:val="1"/>
        </w:numPr>
        <w:rPr/>
      </w:pPr>
      <w:bookmarkStart w:id="114" w:name="__RefHeading___Toc5643887_3224264995"/>
      <w:bookmarkStart w:id="115" w:name="_Toc41"/>
      <w:bookmarkEnd w:id="114"/>
      <w:r>
        <w:rPr>
          <w:rtl w:val="true"/>
        </w:rPr>
        <w:t>فصل</w:t>
      </w:r>
      <w:r>
        <w:rPr>
          <w:rtl w:val="true"/>
        </w:rPr>
        <w:t>:</w:t>
      </w:r>
      <w:r>
        <w:rPr>
          <w:rtl w:val="true"/>
        </w:rPr>
        <w:t>فی ستر العورة</w:t>
      </w:r>
      <w:bookmarkEnd w:id="115"/>
    </w:p>
    <w:p>
      <w:pPr>
        <w:pStyle w:val="BookText"/>
        <w:rPr/>
      </w:pPr>
      <w:r>
        <w:rPr>
          <w:rFonts w:ascii="IRNazanin" w:hAnsi="IRNazanin" w:eastAsia="IRNazanin"/>
          <w:color w:val="111111"/>
          <w:sz w:val="28"/>
          <w:sz w:val="28"/>
          <w:szCs w:val="28"/>
          <w:rtl w:val="true"/>
          <w:lang w:bidi="fa-IR"/>
        </w:rPr>
        <w:t>ستر العورتین اللتین هما القبل و الدبر واجب علی الرجال،و الفضل فی ستر ما بین السرة إلی الرکبة،و ستر الرکبتین مع ذلک،و أفضل من ذلک أن یکون علیه ثوب صفیق أو إزار فإن انکشف عورتاه فی الصلاة وجب علیه سترهما و لا تبطل صلوته سواء کان ما انکشف عنه قلیلا أو کثیرا بعضه أو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العریان فإن قدر علی ما یستر به عورته من خرق أو ورق أو طین یطلی به وجب علیه أن یستره فإن لم یقدر و وجد موضعا یستر فیه وجب علیه أیضا ذلک و یصلی قائما،و إن لم یقدر علی ذلک و کان فی موضع لا یراه أحد صلی قائما،و إن کان بحیث لا یأمن أن یطلع علیه غیره صلی من جلوس فإن کانوا جماعة صلوا صفا واحدا من جلوس،و یتقدمهم إمامهم برکبتیه،و إن کان مع واحد منهم ثوب صلی بهم ذلک،و إن لم یکن أقرأهم صلی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 أن یعیر ثوبه لغیره واحدا واحدا حتی یصلوا کلهم،مع ستر العورة فإن لم یفعل لم یجب علیه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المرأة الحرة فإنه یجب علیها ستر رأسها و بدنها من قرنها إلی قدمها،و لا یجب علیها ستر الوجه و الکفین و ظهور القدمین،و إن سترته کان أفضل،و الفضل لها فی ثلاثة أثواب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مقنعة و قمیص و درع،و أما الأمة فلا یجب علیها ستر رأسها سواء کانت مطلقة أو مدبرة أو أم ولد مزوجة کانت أو غیر مزوجة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مکاتبة مشروطا علیها فهی کالقن سواء،و إن کانت مطلقة و قد أدت بعض مکاتبتها أو انعتق بعضها أو کان بعضها حرا من غیر مکاتبة فعلت ما تفعله الحرة سواء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أعتقت المملوکة فی حال الصلاة و قدرت علی ثوب تغطی رأسها وجب علیها أخذه</w:t>
      </w:r>
    </w:p>
    <w:p>
      <w:pPr>
        <w:pStyle w:val="BookText"/>
        <w:rPr/>
      </w:pPr>
      <w:r>
        <w:rPr>
          <w:rFonts w:ascii="IRNazanin" w:hAnsi="IRNazanin" w:eastAsia="IRNazanin"/>
          <w:color w:val="111111"/>
          <w:sz w:val="28"/>
          <w:sz w:val="28"/>
          <w:szCs w:val="28"/>
          <w:rtl w:val="true"/>
          <w:lang w:bidi="fa-IR"/>
        </w:rPr>
        <w:t>و تغطیة الرأس به،و إن لم تتم لها ذلک إلا بأن تمشی إلیه خطوا قلیلة من غیر أن تستدبر القبلة کان مثل ذلک،و إن کان بالبعد منها و خافت فوات الصلاة أو احتاجت إلی استدبار القبلة صلت کما هی و لیس علیها شیء و لا تبطل صلوتها لأنه لا دلیل علی ذلک و أما ما عدا الرأس فإنه یجب علیها تغطیته من جمیع جسدها لأن الأخبار وردت بأن لا یجب علیها ستر الرأس،و لم ترد بجواز کشف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یصلی الإنسان فی ثوب و إن لم یزر جیبه و إن کان فی الثوب خرق لا یواری العورة لا بأس به فإن حاذی العورة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صفة الثوب أن یکون صفیقا لا تری ما تحته فإن ظهر البشرة من تحته لم یجز لأنه لا یستر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ثوبا یستر العورة و وجد جلدا طاهرا أو ورقا أو قرطاسا أو شیئا یمکنه أن یستر عورته وجب علیه ذلک علی ما بیناه فإن وجد طینا وجب أن یطین عورته به فإن لم یجد و وجد نقبا دخل فیه و صلی فیه قائما فإن لم یجد صلی من قعود علی ما 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ما یستر بعض عورته وجب علیه ستر ما قدر علیه فإن أعاره غیره ثوبا أو وهبه له وجب علیه قبوله و ستر عورته به لأنه صار متمکنا فإذا کانوا جماعة عراة مع واحد ثوب یعیر واحد بعد واحد وجب علیهم قبوله،و لا یصلوا عراة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خافوا فوات الوقت صلوا عراة و لم ینتظروا الثوب،و کذلک إن کانوا فی سفینة و لم یکن لجمیعهم موضع و کان لواحد انتظروا حتی یصلی واحد واحد قائما فی موضعه فإن خافوا فوات الوقت صلوا من قعود،و إن أرادوا أن یصلوا جماعة جلس إمامهم وسطهم و لا یتقدمهم إلا برکبتیه إلا ان یکون مستور العورة فیخرج حینئذ عنهم فإن کن نساء و رجالا صلی الرجال منفردین عن النساء لأنه لا یمکنهن الوقوف معهم فی الصف فتفسد صلاة الجمیع،و إن وقفن خلفهم نظرن إلی عورات الرجال،و إن کان بینهن و بینهم حائل جاز ذلک،و إلا صلی کل واحد من الفریقین منفردا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أن یصلی الرجل فی قمیص واحد و إزاره محلولة واسع الجیب کان أو ضیقه دقیق الرقبة کان أو غلیظة کان تحته مئزر أو لم یکن،و الأفضل أن یکون تحته مئزرا،و یزر القمیص علی نفسه فأما شد الوسط فمکروه</w:t>
      </w:r>
      <w:r>
        <w:rPr>
          <w:rFonts w:eastAsia="IRNazanin" w:cs="IRNazanin"/>
          <w:color w:val="111111"/>
          <w:sz w:val="28"/>
          <w:szCs w:val="28"/>
          <w:rtl w:val="true"/>
          <w:lang w:bidi="fa-IR"/>
        </w:rPr>
        <w:t>.</w:t>
      </w:r>
      <w:bookmarkStart w:id="116" w:name="pg12982_149853"/>
    </w:p>
    <w:p>
      <w:pPr>
        <w:pStyle w:val="BookText"/>
        <w:rPr/>
      </w:pPr>
      <w:bookmarkEnd w:id="116"/>
      <w:r>
        <w:rPr>
          <w:rFonts w:ascii="IRNazanin" w:hAnsi="IRNazanin" w:eastAsia="IRNazanin"/>
          <w:color w:val="111111"/>
          <w:sz w:val="28"/>
          <w:sz w:val="28"/>
          <w:szCs w:val="28"/>
          <w:rtl w:val="true"/>
          <w:lang w:bidi="fa-IR"/>
        </w:rPr>
        <w:t>و الصبیة التی لم تبلغ فلا یجب علیها تغطیة الرأس و حکمها حکم الأمة،و إن بلغت فی حال الصلاة بالحیض بطلت صلوتها،و إن بلغت بغیر ذلک فعلیها ما علی الأمة إذا أعتقت سواء</w:t>
      </w:r>
      <w:r>
        <w:rPr>
          <w:rFonts w:eastAsia="IRNazanin" w:cs="IRNazanin"/>
          <w:color w:val="111111"/>
          <w:sz w:val="28"/>
          <w:szCs w:val="28"/>
          <w:rtl w:val="true"/>
          <w:lang w:bidi="fa-IR"/>
        </w:rPr>
        <w:t>.</w:t>
      </w:r>
    </w:p>
    <w:p>
      <w:pPr>
        <w:pStyle w:val="Heading3"/>
        <w:numPr>
          <w:ilvl w:val="2"/>
          <w:numId w:val="1"/>
        </w:numPr>
        <w:rPr/>
      </w:pPr>
      <w:bookmarkStart w:id="117" w:name="__RefHeading___Toc5643889_3224264995"/>
      <w:bookmarkStart w:id="118" w:name="_Toc42"/>
      <w:bookmarkEnd w:id="117"/>
      <w:r>
        <w:rPr>
          <w:rtl w:val="true"/>
        </w:rPr>
        <w:t>فصل</w:t>
      </w:r>
      <w:r>
        <w:rPr>
          <w:rtl w:val="true"/>
        </w:rPr>
        <w:t>:</w:t>
      </w:r>
      <w:r>
        <w:rPr>
          <w:rtl w:val="true"/>
        </w:rPr>
        <w:t>فیما یجوز السجود علیه،و ما لا یجوز</w:t>
      </w:r>
      <w:bookmarkEnd w:id="118"/>
    </w:p>
    <w:p>
      <w:pPr>
        <w:pStyle w:val="BookText"/>
        <w:rPr/>
      </w:pPr>
      <w:r>
        <w:rPr>
          <w:rFonts w:ascii="IRNazanin" w:hAnsi="IRNazanin" w:eastAsia="IRNazanin"/>
          <w:color w:val="111111"/>
          <w:sz w:val="28"/>
          <w:sz w:val="28"/>
          <w:szCs w:val="28"/>
          <w:rtl w:val="true"/>
          <w:lang w:bidi="fa-IR"/>
        </w:rPr>
        <w:t>لا یجوز السجود إلا علی الأرض أو ما أنبتت الأرض مما لا یؤکل و لا یلبس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التصرف فیه إما بالملک أو الإذن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خالیا من نجاسة فأما الوقوف علیه فإنه یجوز و إن کان علیه نجاسة إذا کانت یابسة لا تتعدی إلیه،و إن کانت رطبة لم یجز،و التنزه عنه أفضل،و علی هذه الجملة لا یجوز السجود علی الکتان و القطن و الصوف و الشعر و الوبر و الجلود کلها مذکاة کانت أو غیر مذکاة مدبوغة کانت أو غیر مدبوغة مما یؤکل لحمه أو لا یؤکل لحمه،و کذلک حکم ما عمل من هذه الأجناس لا یجوز السجود علیه، و الثمار کلها و المطعومات لا یجوز السجود علیها،و کذلک الکحل و الزرنیخ و النورة و جمیع المعادن من الذهب و الفضة،و الصفر و النحاس و الحدید و غیر ذلک لا یجوز السجود علیها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القیر و القفر </w:t>
      </w:r>
      <w:r>
        <w:rPr>
          <w:rStyle w:val="FootnoteAnchor"/>
          <w:rtl w:val="true"/>
        </w:rPr>
        <w:footnoteReference w:id="47"/>
      </w:r>
      <w:r>
        <w:rPr>
          <w:rFonts w:ascii="IRNazanin" w:hAnsi="IRNazanin" w:eastAsia="IRNazanin"/>
          <w:color w:val="111111"/>
          <w:sz w:val="28"/>
          <w:sz w:val="28"/>
          <w:szCs w:val="28"/>
          <w:rtl w:val="true"/>
          <w:lang w:bidi="fa-IR"/>
        </w:rPr>
        <w:t>فلا یجوز السجود علیهما مع الاختیار فإن اضطر إلی ذلک بأن لا یکون بحیث لا یقدر علی غیره و لا معه ما یغطیه به جاز السجود علیه و کذلک إن کان فی أرض رمضاء جاز أن یسجد علی ثوب یقی به الحر و إن کان قطنا أو کتانا،و لا یجوز أن یسجد علی ما هو بعض له مثل یده أو کفه أو ساعده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ینبت من غیر المأکولات و الملبوسات فإنه یجوز السجود علیه من سائر أنواع الحشیش،و کذلک إذا حصل فی موضع قذر لا یقدر علی مکان طاهر جاز أن یسجد علی القطن أو الکتان إذا لم یقدر علی سواهما،و یجوز السجود علی الجص و الآجر و الحجر و الخشب،و لا یجوز علی الزجاج،و لا علی الرماد،و یجوز أن یترک کفا</w:t>
      </w:r>
      <w:bookmarkStart w:id="119" w:name="pg12982_149854"/>
    </w:p>
    <w:p>
      <w:pPr>
        <w:pStyle w:val="BookText"/>
        <w:rPr/>
      </w:pPr>
      <w:bookmarkEnd w:id="119"/>
      <w:r>
        <w:rPr>
          <w:rFonts w:ascii="IRNazanin" w:hAnsi="IRNazanin" w:eastAsia="IRNazanin"/>
          <w:color w:val="111111"/>
          <w:sz w:val="28"/>
          <w:sz w:val="28"/>
          <w:szCs w:val="28"/>
          <w:rtl w:val="true"/>
          <w:lang w:bidi="fa-IR"/>
        </w:rPr>
        <w:t>من حصا علی البساط یسجد علیه،و لا یسجد علی الصهروج،و السجادة إذا کانت معمولة بالخیوط جاز السجود علیها و إن عمل بالسیور و کانت ظاهرة یقع الجبهة علیها لم یجز و کذلک حکم الحصر و ما یعمل من نبات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السجود علی القرطاس إذا کان مکتوبا لمن یحسن القراءة فإن کان خالیا من الکتابة أو لا یحسن أن یقرأها أو کان الموضع مظلما زالت الکراهة،و البواری و الحصر و کلما عمل من نبات الأرض غیر القطن و الکتان إذا أصابها نجاسة مائعة مثل البول و ما أشبهه و جففتها الشمس جاز السجود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غیر ذلک من الثیاب فإنه لا یطهر بالشمس،و إن جففته الریح أو الفیء لم یجز السجود علیها،و حکم الأرض إذا کانت علیها نجاسة مائعة حکم البواری و الحصر سواء،و متی کانت النجاسة جامدة لا یطهرها غیر الغسل بالماء،و لا یجوز أن یسجد علی ما هو لابس له فإن خاف الرمضاء جاز أن یسجد علی کمه فإن لم یکن معه ثوب سجد علی کفه،و إذا حصل فی ثلج و لم یکن معه ما یسجد علیه جاز أن یسجد علیه إذ أمکن جبهته من السجود علیه</w:t>
      </w:r>
      <w:r>
        <w:rPr>
          <w:rFonts w:eastAsia="IRNazanin" w:cs="IRNazanin"/>
          <w:color w:val="111111"/>
          <w:sz w:val="28"/>
          <w:szCs w:val="28"/>
          <w:rtl w:val="true"/>
          <w:lang w:bidi="fa-IR"/>
        </w:rPr>
        <w:t>.</w:t>
      </w:r>
    </w:p>
    <w:p>
      <w:pPr>
        <w:pStyle w:val="Heading3"/>
        <w:numPr>
          <w:ilvl w:val="2"/>
          <w:numId w:val="1"/>
        </w:numPr>
        <w:rPr/>
      </w:pPr>
      <w:bookmarkStart w:id="120" w:name="__RefHeading___Toc5643891_3224264995"/>
      <w:bookmarkStart w:id="121" w:name="_Toc43"/>
      <w:bookmarkEnd w:id="120"/>
      <w:r>
        <w:rPr>
          <w:rtl w:val="true"/>
        </w:rPr>
        <w:t>فصل</w:t>
      </w:r>
      <w:r>
        <w:rPr>
          <w:rtl w:val="true"/>
        </w:rPr>
        <w:t>:</w:t>
      </w:r>
      <w:r>
        <w:rPr>
          <w:rtl w:val="true"/>
        </w:rPr>
        <w:t>فی حکم الثوب و البدن و الأرض إذا أصابته نجاسة و کیفیة تطهیره</w:t>
      </w:r>
      <w:bookmarkEnd w:id="1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فصلنا فی کتاب الطهارة النجاسة التی یجب إزالة قلیلها و کثیرها،و ما لا یجب إزالة قلیلها و لا کثیرها،و ما یجب إزالة قلیلها و لا کثیرها،و ما یجب إزالة کثیرها دون قلیلها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لا 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صلی فی ثوب نجس متعمدا أعاد الصلاة علی کل حال،و إن صلی ساهیا و الوقت باق أعاد،و إن خرج الوقت و کان علم حصول النجاسة فی ثوبه فلم یزله أعاد،و إن لم یعلم أصلا إلا بعد أن صلی و قد خرج الوقت فلا إعادة علیه،و حکم الظن فی هذا الباب حکم العلم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فی حال الصلاة أن ثوبه نجس طرحه و صلی فی غیره بقیة الصلاة،و إن لم یکن علیه غیره و بالقرب منه ثوب و أمکنه أخذه من غیر أن یستدبر القبلة أخذه و تمم صلوته،و إن لم یمکنه إلا بقطع الصلاة فالأحوط قطعها و أخذ الثوب أو غسل النجاسة و استأنف الصلاة،و إن لم یقدر علی غیره أصلا صلی عریانا إیماء،و من کان معه 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نجس و اشتبها علیه</w:t>
      </w:r>
    </w:p>
    <w:p>
      <w:pPr>
        <w:pStyle w:val="BookText"/>
        <w:rPr/>
      </w:pPr>
      <w:r>
        <w:rPr>
          <w:rFonts w:ascii="IRNazanin" w:hAnsi="IRNazanin" w:eastAsia="IRNazanin"/>
          <w:color w:val="111111"/>
          <w:sz w:val="28"/>
          <w:sz w:val="28"/>
          <w:szCs w:val="28"/>
          <w:rtl w:val="true"/>
          <w:lang w:bidi="fa-IR"/>
        </w:rPr>
        <w:t xml:space="preserve">صلی فی کل واحد منهما منفردا تلک الصلاة،و فی أصحابنا من قال ینزعهما و یصلی عریانا </w:t>
      </w:r>
      <w:r>
        <w:rPr>
          <w:rStyle w:val="FootnoteAnchor"/>
          <w:rtl w:val="true"/>
        </w:rPr>
        <w:footnoteReference w:id="48"/>
      </w:r>
      <w:r>
        <w:rPr>
          <w:rFonts w:ascii="IRNazanin" w:hAnsi="IRNazanin" w:eastAsia="IRNazanin"/>
          <w:color w:val="111111"/>
          <w:sz w:val="28"/>
          <w:sz w:val="28"/>
          <w:szCs w:val="28"/>
          <w:rtl w:val="true"/>
          <w:lang w:bidi="fa-IR"/>
        </w:rPr>
        <w:t>فإن کانت ثیابا کثیرة واحد منها نجس صلی فی ثوبین منها فی کل واحد منهما تلک الصلاة لأن فیها طاهرا بیقین،و إن کانت ثیابا کثیرة واحد منهما طاهر و الباقی نجس و أمکنه الصلاة فی کل واحد منها فعل ذلک،و إن خاف الفوات أو شق علیه ذلک ترکها و صلی عریانا،و إذا کان معه ثوب واحد و أصابته نجاسة نزعه و صلی عریانا فإن لم یمکنه خوفا من البرد أو غیره 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یعیدها فی ثوب طاهر إذا أصاب ثوبه نجاسة لا یعرف موضعها وجب علیه غسله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 النجاسة فی إحدی الکمین وجب علیه غسلهما فإن لم یکن معه ماء یغسله به صلی عریانا إن أمکنه و إلا 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أعاد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نجس أحد 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قطع أحدهما لم یجز له التجزی،و کذلک إن أصاب موضعا من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قطعه بنصفین لا یجوز التجزی و یصلی عریانا أو یقطعه و یصلی فی کل واحد علی الانفراد،و إذا أصاب الأرض نجاسة و لم یعرف موضعها فإن کان الموضع محصورا تجنبه و صلی فی غیره مثل بیت و دار و ما أشبه ذلک،و إن کان فضاء من الأرض صلی کیف شاء لأن هذا یشق،و الأصل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معه ما یسجد علیه فأما إن کان معه ما یسجد علیه سجد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الحیض یجب غسله و یستحب حته و قرضه،و لیسا بواجبین فإن اقتصر علی الغسل أجزأه فإن بقی له أثر استحب صبغه بالمشق أو بما یغیر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الصلاة فی ثوب الحائض ما لم یعلم فیه نجاسة،و کذلک فی ثوب الجنب فإن عرق فیه و کانت الجنابة عن حرام روی أصحابنا أنه لا تجوز الصلاة فیه،و إن کان من حلال لم یکن به بأس،و یقوی فی نفسی أن ذلک تغلیظ فی الکراهیة دون فساد الصلاة لو 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المنی لا یجوز الصلاة فی قلیله و کثیره و لا یزیله غیر الغسل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 و الوذی طاهران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الصلاة فی ثیاب الکفار التی باشروها بأجسامهم الرطبة أو کانت الثیاب</w:t>
      </w:r>
    </w:p>
    <w:p>
      <w:pPr>
        <w:pStyle w:val="BookText"/>
        <w:rPr/>
      </w:pPr>
      <w:r>
        <w:rPr>
          <w:rFonts w:ascii="IRNazanin" w:hAnsi="IRNazanin" w:eastAsia="IRNazanin"/>
          <w:color w:val="111111"/>
          <w:sz w:val="28"/>
          <w:sz w:val="28"/>
          <w:szCs w:val="28"/>
          <w:rtl w:val="true"/>
          <w:lang w:bidi="fa-IR"/>
        </w:rPr>
        <w:t>رطبة سواء کانوا متدینین بذلک أو لم یکونوا کذلک،و لا بأس بثیاب الصبیان ما لم یعلم فیها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النجاسة إذا کانت یابسة لا ینجس بها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العلقة نجسة و کذلک المنی من سائر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جبر عظم بعظم میت لا یجب قلعه لأن العظم لا ینجس بالموت فإن کان من حیوان نجس العین کالکلب و الخنزیر ففیه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یمکنه قلعه من غیر مشقة فإنه یجب قلعه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یمکنه قلعه بمشقة بأن یکون قد نبت علیه اللحم،و لا یخاف علی النفس من قلعه فإنه لا یجب قلعه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یخاف علی النفس من قلعه فلا یجب أیضا قلعه للآیة،و الذی یجب علیه قلعه من غیر مشقة متی لم یقلعه و صلی بطلت صلوته لأنه حامل للنجاسة و علی السلطان إجباره علی ذلک فإن مات و لم یقلع فلا یجوز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اضطربت سن الإنسان و تحرکت و لم تر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أن یربطها بشیء طاهر کالفضة و الذهب و الحدید و نحو ذلک لأن جمیعه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یصل شعره بشعر غیره رجلا کان أو امرأة فإن فعلت المرأة لزوجها ذلک لم یکن علیها شیء و الأفضل ترکه،و الماشطة لا ینبغی أن تفعل ذلک فإن فعلت و وصلت شعرها بشعر غیر الآدمی مما هو طاهر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بال الإنسان علی الأرض فتطهیره أن یطرح علیه ذنوب من ماء،و یحکم بطهارة الأرض و طهارة الموضع الذی ینتقل إلیه ذلک الماء،فإن بال اثنان وجب أن یطرح مثل ذلک،و علی هذا أبدا لأن النبی صلی الله علیه و آله أمر بذنوب من ماء علی بول الأعرابی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الذی یزال به النجاسة نجس لأنه ماء قلیل خالطه بنجاسة،و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 إذا لم یغلب علی أحد أو أوصافه بدلالة أن ما بقی فی الثوب جزء منه و هو طاهر بالإجماع فما انفصل عنه فهو مثله،و هذا أقوی،و الأول أحوط،و الوجه</w:t>
      </w:r>
    </w:p>
    <w:p>
      <w:pPr>
        <w:pStyle w:val="BookText"/>
        <w:rPr/>
      </w:pPr>
      <w:r>
        <w:rPr>
          <w:rFonts w:ascii="IRNazanin" w:hAnsi="IRNazanin" w:eastAsia="IRNazanin"/>
          <w:color w:val="111111"/>
          <w:sz w:val="28"/>
          <w:sz w:val="28"/>
          <w:szCs w:val="28"/>
          <w:rtl w:val="true"/>
          <w:lang w:bidi="fa-IR"/>
        </w:rPr>
        <w:t>فیه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عفی عنه للمشقة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بال فی موضع فإنه یزول نجاسته بستة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یکاثر علیها الماء حتی یستهلکه فلا یری له لون ظاهر و لا 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یمر علیه سیل أو ماء جاری فإنه یطهر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یحفر الموضع فی حال رطوبة البول فینقل جمیع الأجزاء الرطبة و یحکم بطهارة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یحفر الموضع و ینقل ترابه حتی یغلب علی الظن أنه نقل جمیع الأجزاء التی أصابها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یجیء علیها مطر أو یجیء علیها سیل فیقف فیه بمقدار ما یکاثره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یجف الموضع بالشمس فإنه یحکم بطهارته فإن جف بغیر الشمس لم یطهر،و حکم الخمر حکم البول إذا أصاب الأرض إلا إذا جففتها الشمس فإنه لا یحکم بطهارته،و حمله علی البول قیاس لا یجوز استعماله،و إذا أصاب الخمر الأرض فطریق تطهیرها ما قدمناه،و لا یحکم مع بقاء أحد أو أوصافها لونها أو رائحتها لأن بقاء أحد الأمرین یدل علی بقاء العین إلا أن یظن أن رائحته بالمجاورة فحینئذ یحکم بطهارته،و بول المرطوب و المحرور حکمه حکم واحد،و إذا أصاب الأرض بول و جففتها الشمس جاز التیمم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کراهیة الصلاة إلی شیء من القبور و 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نبش قبر و أخذ ترابه و قد صار المیت رمیما و اختلط بالتراب فلا یجوز السجود علی ذلک التراب لأنه نجس فإن لم یعلم أن هناک میتا اختلط بالتراب جاز و الأولی تجنبه احتیاطا،و إلا فالأصل الطهارة فإن کان القبر طریا و علم أنه لم ینبش فلا تبطل الصلاة علیها و السجود و إن کان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کانت مقبرة مجهولة فلا یدری هی منبوشة أم لا فالصلاة تجزی و إن کان الأولی تجنبها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النجاسة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مائع و 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فالمائع قد بینا کیفیة تطهیرها من</w:t>
      </w:r>
    </w:p>
    <w:p>
      <w:pPr>
        <w:pStyle w:val="BookText"/>
        <w:rPr/>
      </w:pPr>
      <w:r>
        <w:rPr>
          <w:rFonts w:ascii="IRNazanin" w:hAnsi="IRNazanin" w:eastAsia="IRNazanin"/>
          <w:color w:val="111111"/>
          <w:sz w:val="28"/>
          <w:sz w:val="28"/>
          <w:szCs w:val="28"/>
          <w:rtl w:val="true"/>
          <w:lang w:bidi="fa-IR"/>
        </w:rPr>
        <w:t>الأرض،و الجامد لا یخلو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عینا قائمة متمیزة عن التراب أو مستهلکة فیه فإن کانت عینا کالعذرة و الدم و غیرهما،و جلد المیتة و لحمه نظرت فإن کانت نجاسة یابسة فإذا إزالتها عن المکان کان مکانها طاهرا،و إن کانت رطبة فإذا إزالتها و بقیت رطوبتها فی المکان فتلک الرطوبة بمنزلة البول،و قد مضی حکمه، و إن کانت العین مستهلکة فیها کجلود الموتی و لحومهم و العذرة و نحو ذلک فهذا المکان لا یطهر بصب الماء علیه،و إنما یجوز السجود علیه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التراب حتی یتحقق أنه لم یبق من النجاسة شیء بحال،و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یتطین المکان بطین طاهر فیکون حائلا،دون النجاسة فیجوز السجود علی الحائل فإن ضرب لبنا لا یجوز السجود علیه فإن حمله المصلی معه لم تجز صلوته لأنه حامل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طبخ آجرا طهرته النار و کذلک الجص،و یکره أن یبنی المسجد بذلک اللبن،و مواضع التراب فإن فعل تجنب السجود علیه و جاز أن یبنی به الحیطان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أصابت الأرض نجاسة و تعین الموضع لم یسجد علیه،و إن لم یتعین الموضع و تعینت الناحیة التی فیها النجاسة تجنبها و إن لم یتعین له أصلا صلی کیف شاء لأن معرفة ذلک لا طریق إلیه و یشق لأنه ربما لا یتعین له جمیع ذلک أصلا فیؤدی إلی أن لا یصلی علی الأرض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العمامة علی أحد طرفیها نجاسة و الطرف الآخر طاهر فترک الطاهر علی رأسه و الطرف الآخر علی الأرض أو علی سریر هو واقف علیه فتحرک بحرکته أو لم یتحرک صحت صلوته لأنه لیس بحامل للنجاسة و لا بلابس لثوب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شد حبلا فی کلب أو فی سفینة فیها نجاسة إما فی موضع النجاسة أو فی موضع طاهر،و الطرف الآخر معه سواء کان واقفا علیه أو فی یده أو مشدودا به فإنه لا تبطل صلوته لأنه لا دلیل علیه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حمل حیوانا طاهرا مثل الطیور و غیرها أو مثل حمل صغیر أو صبیا صغیرا لم تبطل صلوته فإن حمل ما هو نجس مثل الکلب و الخنزیر و الأرنب و الثعلب بطلت صلوته،و إن حمل قارورة فیها نجاسة مشدودة الرأس بالرصاص فجعلها فی کمه أو فی جیبه بطلت صلوته لأنه حامل للنجاسة،و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قیاسا علی حمل</w:t>
      </w:r>
      <w:bookmarkStart w:id="122" w:name="pg12982_149859"/>
    </w:p>
    <w:p>
      <w:pPr>
        <w:pStyle w:val="BookText"/>
        <w:rPr/>
      </w:pPr>
      <w:bookmarkEnd w:id="122"/>
      <w:r>
        <w:rPr>
          <w:rFonts w:ascii="IRNazanin" w:hAnsi="IRNazanin" w:eastAsia="IRNazanin"/>
          <w:color w:val="111111"/>
          <w:sz w:val="28"/>
          <w:sz w:val="28"/>
          <w:szCs w:val="28"/>
          <w:rtl w:val="true"/>
          <w:lang w:bidi="fa-IR"/>
        </w:rPr>
        <w:t>حیوان فی جوفه نجاسة،و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التختم بالذهب حرام علی الرجال،و کذا لبس الحریر،و مباح ذلک للنساء، و لبس الثیاب المقدمة بلون من الألوان،و التختم بالحدید مکروه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للمشرکین دخول شیء من المساجد لا بإذن و لا بغیر إذن،و لا یحل المسلم أن یأذن له فی ذلک لأن المشرک نجس و المساجد تنزه من النجاسات</w:t>
      </w:r>
      <w:r>
        <w:rPr>
          <w:rFonts w:eastAsia="IRNazanin" w:cs="IRNazanin"/>
          <w:color w:val="111111"/>
          <w:sz w:val="28"/>
          <w:szCs w:val="28"/>
          <w:rtl w:val="true"/>
          <w:lang w:bidi="fa-IR"/>
        </w:rPr>
        <w:t>.</w:t>
      </w:r>
    </w:p>
    <w:p>
      <w:pPr>
        <w:pStyle w:val="Heading3"/>
        <w:numPr>
          <w:ilvl w:val="2"/>
          <w:numId w:val="1"/>
        </w:numPr>
        <w:rPr/>
      </w:pPr>
      <w:bookmarkStart w:id="123" w:name="__RefHeading___Toc5643893_3224264995"/>
      <w:bookmarkStart w:id="124" w:name="_Toc44"/>
      <w:bookmarkEnd w:id="123"/>
      <w:r>
        <w:rPr>
          <w:rtl w:val="true"/>
        </w:rPr>
        <w:t>فصل</w:t>
      </w:r>
      <w:r>
        <w:rPr>
          <w:rtl w:val="true"/>
        </w:rPr>
        <w:t>:</w:t>
      </w:r>
      <w:r>
        <w:rPr>
          <w:rtl w:val="true"/>
        </w:rPr>
        <w:t>فی ذکر الأذان و الإقامة و أحکامهما</w:t>
      </w:r>
      <w:bookmarkEnd w:id="124"/>
    </w:p>
    <w:p>
      <w:pPr>
        <w:pStyle w:val="BookText"/>
        <w:rPr/>
      </w:pPr>
      <w:r>
        <w:rPr>
          <w:rFonts w:ascii="IRNazanin" w:hAnsi="IRNazanin" w:eastAsia="IRNazanin"/>
          <w:color w:val="111111"/>
          <w:sz w:val="28"/>
          <w:sz w:val="28"/>
          <w:szCs w:val="28"/>
          <w:rtl w:val="true"/>
          <w:lang w:bidi="fa-IR"/>
        </w:rPr>
        <w:t>الأذان و الإقامة سنتان مؤکدتان فی الخمس صلوات المفروضات فی الیوم و اللیلة للمنفرد،و أشدهما تأکیدا الإقامة،و هما واجبتان فی صلاة الجماعة،و متی صلی جماعة بغیر أذان و إقامة لم یحصل فیه فضیلة الجماعة و الصلاة ماضیة،و آکد الصلوات بأن یفعلا فیها ما یجهر فیها بالقراءة،و آکد من ذلک المغرب و الغداة لأنهما لا یقصران فی سفر و لا حضر و لا یجوز الأذان و الإقامة بشیء من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قضاء الفرائض فیستحب فیه الأذان و الإقامة کما یستحب فی الأداء و یجب فی الموضع الذی یجب و هو إذا صلوا جماعة قضاء،و متی دخل المنفرد فی الصلاة من غیر أذان و إقامة استحب له الرجوع ما لم یرکع و یؤذن و یقیم و یستقبل الصلاة فإن رکع مضی فی صلوته،و الأذان مأخوذ من الوحی النازل عن النبی صلی الله علیه و آله دون الرؤیا و المنام،و الترجیع غیر مسنون فی الأذان و هو تکرار التکبیر و الشهادتین فی أول الأذان فإن أراد ینبه غیره جاز تکرار الشهادتین و التثویب مکروه فی الأذان 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 فی صلاة الغداة و العشاء الآخرة و ما عدا هاتین الصلوتین فلا خلاف أنه لا تثویب فیها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یشتملان علی الواجب و المسنون،و الواجب فیهما الترتیب لأنه لا یجوز تقدیم بعض الفصول علی بعض</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المسنون عشرة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 طهارة،و أشدها تأکیدا فی الإقامة،و أن یکون مستقبل القبلة و لا یتکلم فی حالهما،و یکون قائما مع الاختیار،و لا یکون ماشیا و لا راکبا،و یرتل الأذان و یحدر الإقامة،و لا یعرب أواخر الفصول،و یفصل</w:t>
      </w:r>
    </w:p>
    <w:p>
      <w:pPr>
        <w:pStyle w:val="BookText"/>
        <w:rPr/>
      </w:pPr>
      <w:r>
        <w:rPr>
          <w:rFonts w:ascii="IRNazanin" w:hAnsi="IRNazanin" w:eastAsia="IRNazanin"/>
          <w:color w:val="111111"/>
          <w:sz w:val="28"/>
          <w:sz w:val="28"/>
          <w:szCs w:val="28"/>
          <w:rtl w:val="true"/>
          <w:lang w:bidi="fa-IR"/>
        </w:rPr>
        <w:t xml:space="preserve">بینهما بجلسة أو سجدة أو خطوة أو رکعتی نافلة إلا فی المغرب فإنه لا نافلة قبل الفریضة لضیق الوقت،و أشدها تأکیدا فی الإقامة،و من شرط صحتها دخول الوقت،و قد روی جواز تقدیم الأذان لصلاة الغداة تنبیها للنائم </w:t>
      </w:r>
      <w:r>
        <w:rPr>
          <w:rStyle w:val="FootnoteAnchor"/>
          <w:rtl w:val="true"/>
        </w:rPr>
        <w:footnoteReference w:id="50"/>
      </w:r>
      <w:r>
        <w:rPr>
          <w:rFonts w:ascii="IRNazanin" w:hAnsi="IRNazanin" w:eastAsia="IRNazanin"/>
          <w:color w:val="111111"/>
          <w:sz w:val="28"/>
          <w:sz w:val="28"/>
          <w:szCs w:val="28"/>
          <w:rtl w:val="true"/>
          <w:lang w:bidi="fa-IR"/>
        </w:rPr>
        <w:t>و لا بد من إعادته بعد دخول الوقت و لا فرق بین أن یکون الأذان فی المنارة أو علی الأرض،و المنارة لا یجوز أن تعلی علی حائط المسجد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الأذان فی الصومعة و إن وضع إصبعیه فی أذنیه فی حال الأذان کان جائزا و إن لم یفعل لم یکن به بأس،و یستحب رفع الصوت بالأذان من غیر أن یبلغ ما یقطع صوته،و إن تکلم فی خلال الأذان جاز له البناء و إن کان فی الإقامة استحب له الاستقبال إذا کان الکلام لا یتعلق بالصلاة فأما إذا تعلق جاز البناء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السکوت الطویل بین فصول الأذان یبطل حکمه،و یستحب معه الاستقبال و القلیل لا یوجب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أواخر الفصول موقوفة غیر معربة فإن أعرب لم یبطل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فی خلالهما أو أغمی علیه ثم انتبه أو أفاق استحب له استینافه،و إن لم یفعل فلا شیء علیه لأنه لیس من شرطها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الإقامة فأشدهما تأکیدا فی الاستیناف فإذا أذن فی بعض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 ثم رجع إلی الإسلام استأنف الأذان،و إن أذن بعض الأذان و أغمی علیه و تمم غیره أو أذن إنسان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أفاق الأول جاز له البناء علیه،و إن استأنفه کان أفضل،و إن تمم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 جاز لغیره أن یقیم،و یعتد بذلک الأذان لأنه وقع صحیحا فی الأول،و حکم بصحته،و لا یبطل إلا بدلیل،و إن فاتته صلوات کثیرة أذن لکل واحد منهما و یقیم إذا أراد القضاء و إن أذن للأولی و أقام و اقتصر علی الإقامة فی باقی الصلوات کان أیضا جائزا،و من جمع بین صلوتین أذن و أقام للأولی منهما و یقیم للأخری بلا أذان سواء جمع بینهما فی وقت الأولی أو الثانیة،و لا أذان و لا إقامة إلا لصلوات الخمس المفروضات،و لا یؤذن و لا یقام لغیرها کصلاة الکسوف و الاستسقاء و العیدین و غیر ذلک،و یکفی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الصلاة،و لیس علی النساء أذان و لا إقامة فإن فعلن کان لهن فیه الثواب غیر أنهن لا یرفعن أصواتهن بحیث یسمعن الرجال،و</w:t>
      </w:r>
    </w:p>
    <w:p>
      <w:pPr>
        <w:pStyle w:val="BookText"/>
        <w:rPr/>
      </w:pPr>
      <w:r>
        <w:rPr>
          <w:rFonts w:ascii="IRNazanin" w:hAnsi="IRNazanin" w:eastAsia="IRNazanin"/>
          <w:color w:val="111111"/>
          <w:sz w:val="28"/>
          <w:sz w:val="28"/>
          <w:szCs w:val="28"/>
          <w:rtl w:val="true"/>
          <w:lang w:bidi="fa-IR"/>
        </w:rPr>
        <w:t>إن أذنت المرأة للرجال جاز لهم أن یعتدوا به و یقیموا لأنه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للإنسان أن یقول مع نفسه مثل ما یسمع من فصول الأذان،و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إذا قال 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إلا أن یکون فی حال الصلاة فإنه لا یقول ذلک،و لا فرق بین أن یکون فریضة أو نافلة إلا أنه متی قاله فی الصلاة لم تبطل صلوته فإذا لم یقل ذلک و فرغ من الصلاة کان مخیرا إن شاء قاله،و إن شاء لم یقله لیس لأحدهما مزیة علی الآخر إلا من حیث کان تسبیحا أو تکبیرا لا من حیث کان أذانا هذا فی جمیع فصول الأذان و الإقامة إلا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فإنه متی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مع العلم بأنه لا یجوز فإنه یفسد الصلاة لأنه لیس بتحمید و لا تکبیر بل هو کلام الآدمیین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بدلا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لم تبطل صلوته،و کل من کان خارج الصلاة و سمع المؤذن فینبغی أن یقطع کلامه إن کان متکلما،و إن کان یقرأ القرآن فالأفضل له أن یقطع القرآن و یقول کما یقول المؤذن لأن الخبر علی عمومه،و روی أنه إذا سمع المؤذن یؤذن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 لا إله إلا الله وحده لا شریک له،و أن محمدا عبده و رسوله رضیت بالله ربا و بالإسلام دینا و بمحمد رسولا،و بالأئمة الطاهرین أئمة،و یصلی علی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هذه الدعوة التامة و الصلاة القائمة آت محمد الوسیلة و الشفاعة و الفضیلة و ابعثه المقام المحمود الذی وعدته و ارزقنی شفاعته یوم القیامة،و یقول عند أذان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إقبال لیلک و إدبار نهارک و أصوات دعائک فاغفر 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یکون المؤذن عدلا أمینا عارفا بالمواقیت مضطلعا بها،و أن یکون صیتا لتکثر الانتفاع بصوته،و أن یکون حسن الصوت مرتلا مبینا للحروف مفصحا بها و یرتل الأذان و یحدر الإقامة مع بیان ألفاظها فإن أدرج الأذان أو رتل الإقامة کان مجزیا،و یکره أن یلتوی ببدنه کله عن القبلة فی حال الأذان،أو رتل الإقامة کان مجزیا،و یکره أن یلتوی ببدنه کله عن القبلة فی حال الأذان،و لا یبطل ذلک الأذان فأما الإقامة فلا بد فیها من استقبال القبلة،و إن أذن الصبی غیر البالغ کان جائزا،و یکره أن یکون المؤذن أعمی لأنه لا یبصر الوقت فإن کان معه من یسدده</w:t>
      </w:r>
    </w:p>
    <w:p>
      <w:pPr>
        <w:pStyle w:val="BookText"/>
        <w:rPr/>
      </w:pPr>
      <w:r>
        <w:rPr>
          <w:rFonts w:ascii="IRNazanin" w:hAnsi="IRNazanin" w:eastAsia="IRNazanin"/>
          <w:color w:val="111111"/>
          <w:sz w:val="28"/>
          <w:sz w:val="28"/>
          <w:szCs w:val="28"/>
          <w:rtl w:val="true"/>
          <w:lang w:bidi="fa-IR"/>
        </w:rPr>
        <w:t>و یعرفه من البصراء کان ذلک جائزا،و لا یلزم أن یکون المؤذن من قوم بأعیانهم،و لا من نسب مخصوص بل کل من قام به کان سائغا له،و إذا تشاح الناس فی الأذان أقرع بینهم 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الناس ما فی الأذان و الصف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تجدوا إلا أن یستهموا علیه لفعلوا فدل علی جواز الاستهام فیه،و یجوز أن یکون المؤذنون اثنین اثنین إذا أذنوا فی موضع واحد فإنه أذان واحد فأما إذا أذن واحد بعد الآخر فلیس ذلک بمسنون و لا مستحب،و لا بأس أن یؤذن جماعة کل واحد منهم فی زاویة من المسجد 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من یتطوع بالأذان فلا یجوز أن یقدم غیره،و یعطی شیئا من بیت المال فإن لم یوجد من یتطوع به کان للإمام أن یعطیه شیئا من بیت المال بعینه علی حاله من سهم المصالح،و لا یکون من الصدقات و لا من الأخماس لأن لذلک أقواما مخصوصین،و إن أعطی الإمام من مال نفسه ذلک مع وجود من یتطوع به کان له ذلک،و الأذان فیه فضل کبیر و ثواب جزیل و کذلک الإقامة فإن جمع بینهما کان أفضل فإن أضاف إلیهما أو إلی واحد منهما الإمامة کان أفضل،و أما الإمامة بانفرادها أفضل من الأذان و الإقامة بانفرادهما لأن النبی صلی الله علیه و آله کان یأم الناس و لا یؤذن و لا یقیم بل یقوم بهما غیره،و لا یجوز أن یترک الأفضل لغیره،و یستحب أن یکون المؤذن علی موضع مرتفع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أذان المسافر مثل أذان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فی مسجد دفعة لصلاة بعینها کان ذلک کافیا لکل من یصلی تلک الصلاة فی ذلک المسجد،و یجوز له أن یؤذن و یقیم فیما بینه و بین نفسه فإن لم یفعل فلا شیء علیه،و من أذن و أقام لیصلی وحده و جاء قوم أرادوا أن یصلوا جماعة أعادهما فلا یکتفی بما تقدم،و إذا دخل قوم المسجد و قد صلی الإمام جماعة،و أرادوا أن یجمعوا فلیس علیهم أذان و لا إقامة یتقدم أحدهم یجمع بهم إذا لم ینفض الجمیع فإن انفضوا أذنوا و أقاموا،و من أحدث فی حال الأذان أعاد الوضوء و بنی علیه و إن کان فی الإقامة استقبلها و إن أحدث فی الصلاة استأنفها إذا توضأ،و لیس علیه إعادة الإقامة إلا أن یتکلم فإن تکلم أعاد الإقامة،و من صلی خلف من لا یقتدی به أذن لنفسه و أقام،و لیس علیه ذلک إذا صلی خلف من یقتدی به،و إذا</w:t>
      </w:r>
      <w:bookmarkStart w:id="125" w:name="pg12982_149863"/>
    </w:p>
    <w:p>
      <w:pPr>
        <w:pStyle w:val="BookText"/>
        <w:rPr/>
      </w:pPr>
      <w:bookmarkEnd w:id="125"/>
      <w:r>
        <w:rPr>
          <w:rFonts w:ascii="IRNazanin" w:hAnsi="IRNazanin" w:eastAsia="IRNazanin"/>
          <w:color w:val="111111"/>
          <w:sz w:val="28"/>
          <w:sz w:val="28"/>
          <w:szCs w:val="28"/>
          <w:rtl w:val="true"/>
          <w:lang w:bidi="fa-IR"/>
        </w:rPr>
        <w:t>دخلت المسجد و کان الإمام ممن لا یقتدی به و خشیت أن اشتغلت بالأذان و الإقامة فاتتک الصلاة جاز الاقتصار علی التکبیرتین،و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الصلاة،و روی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دفعتین لأنه لم یقل ذلک،و إذا قال المقیم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 فقد حرم الکلام علی الحاضرین إلا ما یتعلق بالصلاة من تقدیم إمام أو تسویة صف،و یستحب رفع الصوت بالأذان فی المنزل فإنه ینفی العلل و الأسقام علی ما روی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الأذان و الإقامة خمسة و ثلاثون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 فصلا الأذان و سبعة عشر فصلا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ففصول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تکبیرات فی أوله،و الإقرار بالتوحید مرتین و الإقرار بالنبی مرتین و الدعاء إلی الصلاة دفعتین،و إلی الفلاح مرتین،و الدعاء إلی خیر العمل مرتین،و تکبیرتان و التهلیل دفعتین،و فصول الإقامة مثل ذلک و یسقط فی أوله التکبیر دفعتین،و یزید بدله قد قامت الصلاة مرتین و یسقط التهلیل مرة واحدة،و من أصحابنا من جعل فصول الإقامة مثل فصول الأذان،و زاد فیها قد قامت الصلاة مرتین </w:t>
      </w:r>
      <w:r>
        <w:rPr>
          <w:rStyle w:val="FootnoteAnchor"/>
          <w:rtl w:val="true"/>
        </w:rPr>
        <w:footnoteReference w:id="51"/>
      </w:r>
      <w:r>
        <w:rPr>
          <w:rFonts w:ascii="IRNazanin" w:hAnsi="IRNazanin" w:eastAsia="IRNazanin"/>
          <w:color w:val="111111"/>
          <w:sz w:val="28"/>
          <w:sz w:val="28"/>
          <w:szCs w:val="28"/>
          <w:rtl w:val="true"/>
          <w:lang w:bidi="fa-IR"/>
        </w:rPr>
        <w:t>و منهم من جعل فی آخرهما التکبیر أربع مرات،فأما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أمیر المؤمنین و آل محمد خیر البریة علی ما ورد فی شواذ الأخبار فلیس بمعمول علیه فی الأذان و لو فعله الإنسان یأثم به غیر أنه لیس من فضیلة الأذان و لإکمال فصوله</w:t>
      </w:r>
      <w:r>
        <w:rPr>
          <w:rFonts w:eastAsia="IRNazanin" w:cs="IRNazanin"/>
          <w:color w:val="111111"/>
          <w:sz w:val="28"/>
          <w:szCs w:val="28"/>
          <w:rtl w:val="true"/>
          <w:lang w:bidi="fa-IR"/>
        </w:rPr>
        <w:t>.</w:t>
      </w:r>
    </w:p>
    <w:p>
      <w:pPr>
        <w:pStyle w:val="Heading3"/>
        <w:numPr>
          <w:ilvl w:val="2"/>
          <w:numId w:val="1"/>
        </w:numPr>
        <w:rPr/>
      </w:pPr>
      <w:bookmarkStart w:id="126" w:name="__RefHeading___Toc5643895_3224264995"/>
      <w:bookmarkStart w:id="127" w:name="_Toc45"/>
      <w:bookmarkEnd w:id="126"/>
      <w:r>
        <w:rPr>
          <w:rtl w:val="true"/>
        </w:rPr>
        <w:t>فصل</w:t>
      </w:r>
      <w:r>
        <w:rPr>
          <w:rtl w:val="true"/>
        </w:rPr>
        <w:t>:</w:t>
      </w:r>
      <w:r>
        <w:rPr>
          <w:rtl w:val="true"/>
        </w:rPr>
        <w:t>فیما یقارن حال الصلاة</w:t>
      </w:r>
      <w:bookmarkEnd w:id="12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یقارن حال الصلاة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أفعال،و کیفیاتها،و تروک،و کل واحد منها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و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فالمفروض من الأفعال فی أول رکعة ثلاثة عشر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مع القدرة أو ما یقوم مقامه مع العجز،و النیة،و تکبیرة الافتتاح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القراءة،و الرکوع،و التسبیح فیه،و رفع الرأس منه،و السجود الأول و التسبیح فیه،و رفع الرأس منه،و السجود الثانی و الذکر فیه،و رفع الرأس منه و فی الرکعة الثانیة أحد عشر فعلا لأنه تسقط تکبیرة الإحرام و تجدید النیة،و</w:t>
      </w:r>
      <w:bookmarkStart w:id="128" w:name="pg12982_149864"/>
    </w:p>
    <w:p>
      <w:pPr>
        <w:pStyle w:val="BookText"/>
        <w:rPr/>
      </w:pPr>
      <w:bookmarkEnd w:id="128"/>
      <w:r>
        <w:rPr>
          <w:rFonts w:ascii="IRNazanin" w:hAnsi="IRNazanin" w:eastAsia="IRNazanin"/>
          <w:color w:val="111111"/>
          <w:sz w:val="28"/>
          <w:sz w:val="28"/>
          <w:szCs w:val="28"/>
          <w:rtl w:val="true"/>
          <w:lang w:bidi="fa-IR"/>
        </w:rPr>
        <w:t>یزید علیه بخمسة أشیاء الجلوس فی التشهد و الشهادتان،و الصلاة علی النبی و الصلاة علی آله یصیر الجمیع فی الرکعتین تسعة و عشرین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صلاة الفجر أضاف إلی ذلک التسلیم فیصیر ثلاثین،و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سنة،و إن کانت المغرب زاد فی الثالثة مثل ما زاد فی الثانیة،و جعل التسلیم فی آخرها،و إن کانت رباعیة أضاف إلی الرکعتین مثلها و جعل التسلیم فی آخرها،و تنقسم هذه الأفعال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رکنا،و الآخر لیس برکن،و الأرکان ما إذا ترکه عامدا أو ناسیا بطلت صلوته إذا ذکرها،و هی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مع القدرة،و النیة،و تکبیرة الإحرام،و الرکوع و السجود،و ما لیس برکن هو ما إذا ترکه عامدا بطلت صلوته و إن ترکه ناسیا لم یبطل و له حکم،و هو ما عدا الأرکان من الأفعال الواجبات،و نحن نذکر قسما قسما من ذلک،و نذکر ما فیه و نذکر کیفیاته،و نورد فی خلال ذلک الأفعال المسنونة و کیفیاتها و نذکر بعد ذلک التروک إن شاء الله تعالی</w:t>
      </w:r>
      <w:r>
        <w:rPr>
          <w:rFonts w:eastAsia="IRNazanin" w:cs="IRNazanin"/>
          <w:color w:val="111111"/>
          <w:sz w:val="28"/>
          <w:szCs w:val="28"/>
          <w:rtl w:val="true"/>
          <w:lang w:bidi="fa-IR"/>
        </w:rPr>
        <w:t>.</w:t>
      </w:r>
    </w:p>
    <w:p>
      <w:pPr>
        <w:pStyle w:val="Heading3"/>
        <w:numPr>
          <w:ilvl w:val="2"/>
          <w:numId w:val="1"/>
        </w:numPr>
        <w:rPr/>
      </w:pPr>
      <w:bookmarkStart w:id="129" w:name="__RefHeading___Toc5643897_3224264995"/>
      <w:bookmarkStart w:id="130" w:name="_Toc46"/>
      <w:bookmarkEnd w:id="129"/>
      <w:r>
        <w:rPr>
          <w:rtl w:val="true"/>
        </w:rPr>
        <w:t>فصل</w:t>
      </w:r>
      <w:r>
        <w:rPr>
          <w:rtl w:val="true"/>
        </w:rPr>
        <w:t>:</w:t>
      </w:r>
      <w:r>
        <w:rPr>
          <w:rtl w:val="true"/>
        </w:rPr>
        <w:t>فی ذکر القیام و بیان أحکامه</w:t>
      </w:r>
      <w:bookmarkEnd w:id="1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 شرط فی صحة الصلاة و رکن من أرکانها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صلی قاعدا مع قدرته علی القیام فلا صلاة له متعمدا کان أو ناسیا و إن لم یمکنه و أمکنه أن یتکأ علی الحائط أو عکاز وجب علیه ذلک،و لیس لما یبیح له الجلوس حد محدود بَلِ الْإِنْسٰانُ عَلیٰ نَفْسِهِ بَصِیرَةٌ ،و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لم یقدر علی الوقوف بمقدار زمان صلوته جاز له أن یصلی جالسا،و قد روی أصحابنا أنه إذا لم یقدر علی القیام فی جمیع الصلاة قرأ جالسا فإذا أراد الرکوع نهض و رکع عن قیام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یقدر علی القیام،و قدر علی أن یصلی جالسا صلی من قعود،و یستحب أن یکون متربعا فی حال القراءة،و متورکا فی حال التشهد،فإذا لم یقدر علی الجلوس صلی مضطجعا فإن لم یقدر علیه صلی مستلقیا مؤمیا و إن صلی مؤمیا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قدر فی خلال الصلاة علی الاضطجاع صلی</w:t>
      </w:r>
      <w:bookmarkStart w:id="131" w:name="pg12982_149865"/>
    </w:p>
    <w:p>
      <w:pPr>
        <w:pStyle w:val="BookText"/>
        <w:rPr/>
      </w:pPr>
      <w:bookmarkEnd w:id="131"/>
      <w:r>
        <w:rPr>
          <w:rFonts w:ascii="IRNazanin" w:hAnsi="IRNazanin" w:eastAsia="IRNazanin"/>
          <w:color w:val="111111"/>
          <w:sz w:val="28"/>
          <w:sz w:val="28"/>
          <w:szCs w:val="28"/>
          <w:rtl w:val="true"/>
          <w:lang w:bidi="fa-IR"/>
        </w:rPr>
        <w:t>کذلک و بنی علی صلوته،و إن صلی مضطجعا و قدر علی الجلوس جلس و یبنی علی ما صلی،و إن صلی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قدر علی القیام قام و بنی علی صلوته،و بالعکس من ذلک إذا صلی قائما فعجز جلس أو صلی جالسا فضعف صلی مضطجعا أو صلی مضطجعا فزاد مرضه صلی مستلقیا،و بنی علی صلوته،و متی کان فی إحدی هذه الحالات لم یقدر علی السجود جاز أن یرفع شیئا من الأرض إلیه و یسجد علیه من سجادة أو غیرها،و إن لم یقدر أن یتوضأ بنفسه وضأه غیره،و نوی هو رفع الحدث بذلک،و ینبغی أن یکون نظره فی حال قیامه إلی موضع سجوده،و فی حال رکوعه إلی ما بین رجلیه،و فی حال سجوده إلی طرف أنفه،و فی حال تشهده إلی حجره،و ینبغی أن یفرق بین قدمیه فی حال قیامه مقدار أربع أصابع إلی شبر،و یضع یدیه علی فخذیه محاذیا عینی رکبتیه</w:t>
      </w:r>
      <w:r>
        <w:rPr>
          <w:rFonts w:eastAsia="IRNazanin" w:cs="IRNazanin"/>
          <w:color w:val="111111"/>
          <w:sz w:val="28"/>
          <w:szCs w:val="28"/>
          <w:rtl w:val="true"/>
          <w:lang w:bidi="fa-IR"/>
        </w:rPr>
        <w:t>.</w:t>
      </w:r>
    </w:p>
    <w:p>
      <w:pPr>
        <w:pStyle w:val="Heading3"/>
        <w:numPr>
          <w:ilvl w:val="2"/>
          <w:numId w:val="1"/>
        </w:numPr>
        <w:rPr/>
      </w:pPr>
      <w:bookmarkStart w:id="132" w:name="__RefHeading___Toc5643899_3224264995"/>
      <w:bookmarkStart w:id="133" w:name="_Toc47"/>
      <w:bookmarkEnd w:id="132"/>
      <w:r>
        <w:rPr>
          <w:rtl w:val="true"/>
        </w:rPr>
        <w:t>فصل</w:t>
      </w:r>
      <w:r>
        <w:rPr>
          <w:rtl w:val="true"/>
        </w:rPr>
        <w:t>:</w:t>
      </w:r>
      <w:r>
        <w:rPr>
          <w:rtl w:val="true"/>
        </w:rPr>
        <w:t>فی ذکر النیة و بیان أحکامها</w:t>
      </w:r>
      <w:bookmarkEnd w:id="133"/>
    </w:p>
    <w:p>
      <w:pPr>
        <w:pStyle w:val="BookText"/>
        <w:rPr/>
      </w:pPr>
      <w:r>
        <w:rPr>
          <w:rFonts w:ascii="IRNazanin" w:hAnsi="IRNazanin" w:eastAsia="IRNazanin"/>
          <w:color w:val="111111"/>
          <w:sz w:val="28"/>
          <w:sz w:val="28"/>
          <w:szCs w:val="28"/>
          <w:rtl w:val="true"/>
          <w:lang w:bidi="fa-IR"/>
        </w:rPr>
        <w:t>النیة واجبة فی الصلاة،و لا بد فیها من نیة التعیین،و من صلی بلا نیة أصلا فلا صلاة له،و النیة تکون بالقلب و لا اعتبار بها باللسان بل لا یحتاج إلی تکلفها لفظا أصلا و کیفیتها أن ینوی صلاة الظهر مثلا فریضة علی جهة الأداء لا علی جهة القضاء لأنه لو نواها فریضة فقط لم یتخصص بظهر دون غیرها،و إن نواها ظهرا فقط انتقض بمن صلی الظهر ثم أعاد ما فی صلاة الجماعة فإن الثانیة ظهر و هو مستحب 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نیة الأداء لأنه لو کان علیه قضاء ظهر آخر لم یتخصص هذه الصلاة بظهر الوقت دون الظهر الفائت،و لا بد من جمیع ما قلناه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النیة هو أن یقارن أول جزء من حال الصلاة،و أما ما یتقدمها فلا اعتبار بها لأنها تکون عزما،و من کان علیه الظهر و العصر و نوی بالصلاة أداهما لم یجز عن واحدة منهما لأنهما لا یتداخلان،و لم ینو منهما واحدة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صلاة لا یدری أیها هی صلی أربعا و ثلاثا و اثنتین،و ینوی بالأربع إما ظهرا أو عصرا أو العشاء الآخرة و ینوی بالثلاث المغرب،و بالثنتین صلاة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فی صلاة 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نیته</w:t>
      </w:r>
      <w:bookmarkStart w:id="134" w:name="pg12982_149866"/>
    </w:p>
    <w:p>
      <w:pPr>
        <w:pStyle w:val="BookText"/>
        <w:rPr/>
      </w:pPr>
      <w:bookmarkEnd w:id="134"/>
      <w:r>
        <w:rPr>
          <w:rFonts w:ascii="IRNazanin" w:hAnsi="IRNazanin" w:eastAsia="IRNazanin"/>
          <w:color w:val="111111"/>
          <w:sz w:val="28"/>
          <w:sz w:val="28"/>
          <w:szCs w:val="28"/>
          <w:rtl w:val="true"/>
          <w:lang w:bidi="fa-IR"/>
        </w:rPr>
        <w:t>إلی غیرها فائتة کان ذلک صحیحا ما لم یتضیق وقت الحاضرة،فإن تضیق لم یصح ذلک و بطلت الصلاتان معا،و کذلک إن دخل فی الفریضة،ثم نقلها إلی النفل أو دخل فی النافلة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جعلها فریضة لم یصح ذلک و لم یجزه عن واحدة منهما،و استدامة حکم النیة واجبة و استدامتها معناه أن لا ینقض نیته و لا یعزم علی الخروج من الصلاة قبل إتمامها و لا علی فعل ینافی الصلاة فمتی فعل العزم علی ما ینافی الصلاة من حدث أو کلام أو فعل خارج عنها و لم یفعل شیئا من ذلک فقد أثم و لم تبطل صلوته لأنه لا دلیل علی ذلک،و إن نوی بالقیام أو القراءة أو الرکوع أو السجود غیر الصلاة بطلت صلوته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بالنیات،و هذا عمل بغیر نیة أو بنیة لا تطابقها</w:t>
      </w:r>
      <w:r>
        <w:rPr>
          <w:rFonts w:eastAsia="IRNazanin" w:cs="IRNazanin"/>
          <w:color w:val="111111"/>
          <w:sz w:val="28"/>
          <w:szCs w:val="28"/>
          <w:rtl w:val="true"/>
          <w:lang w:bidi="fa-IR"/>
        </w:rPr>
        <w:t>.</w:t>
      </w:r>
    </w:p>
    <w:p>
      <w:pPr>
        <w:pStyle w:val="Heading3"/>
        <w:numPr>
          <w:ilvl w:val="2"/>
          <w:numId w:val="1"/>
        </w:numPr>
        <w:rPr/>
      </w:pPr>
      <w:bookmarkStart w:id="135" w:name="__RefHeading___Toc5643901_3224264995"/>
      <w:bookmarkStart w:id="136" w:name="_Toc48"/>
      <w:bookmarkEnd w:id="135"/>
      <w:r>
        <w:rPr>
          <w:rtl w:val="true"/>
        </w:rPr>
        <w:t>فصل</w:t>
      </w:r>
      <w:r>
        <w:rPr>
          <w:rtl w:val="true"/>
        </w:rPr>
        <w:t>:</w:t>
      </w:r>
      <w:r>
        <w:rPr>
          <w:rtl w:val="true"/>
        </w:rPr>
        <w:t>فی تکبیرة الافتتاح و بیان أحکامها</w:t>
      </w:r>
      <w:bookmarkEnd w:id="136"/>
    </w:p>
    <w:p>
      <w:pPr>
        <w:pStyle w:val="BookText"/>
        <w:rPr/>
      </w:pPr>
      <w:r>
        <w:rPr>
          <w:rFonts w:ascii="IRNazanin" w:hAnsi="IRNazanin" w:eastAsia="IRNazanin"/>
          <w:color w:val="111111"/>
          <w:sz w:val="28"/>
          <w:sz w:val="28"/>
          <w:szCs w:val="28"/>
          <w:rtl w:val="true"/>
          <w:lang w:bidi="fa-IR"/>
        </w:rPr>
        <w:t>تکبیرة الإحرام من الصلاة،و هی رکن من أرکانها لا ینعقد الصلاة إلا بها فمن ترکها عامدا فلا صلاة له فإن ترکها ناسیا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استأنف الصلاة بها،و إن لم یذکرها أصلا مضی فی صلوته إذا کان انتقل إلی حالة اخری،و لا ینعقد الصلاة إلا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أکبر،و لا تنعقد بغیرها من الألفاظ و إن کانت فی معناها،و لا بها إذا دخلها الألف و اللام،و من اقتصر علی بعضها لم تنعقد صلوته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أکب،و من یحسن ذلک و یتمکن أن یتلفظ بالعربیة فتکلم بغیرها لم تنعقد صلوته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من ذلک و لا یحسنه و لا یتأتی له جاز أن یقول بلسانه ما فی معناه،و لا یجوز أن یمد لفظ الله و لا یمطط أکبر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أکبار لأن أکبار جمع کبر و هو الطبل،و ینبغی للإمام أن یسمع المأمومین تکبیرة الافتتاح لیقتدوا به فیها،و من لحق الإمام و قد رکع وجب علیه أن یکبر تکبیرة الافتتاح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تکبیرة الرکوع فإن خاف الفوت اقتصر علی تکبیرة الإحرام و أجزأه عنهما و إن نوی بها تکبیرة الرکوع لم تصح صلوته لأنه لم یکبر للإحرام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صلاة النافلة فلا یتعذر فیها لأن عندنا صلاة النافلة لا تصلی جماعة إلا أن یفرض فی صلاة الاستسقاء فإن فرض فیها کان حکمها حکم الفریضة سواء فی وجوب</w:t>
      </w:r>
    </w:p>
    <w:p>
      <w:pPr>
        <w:pStyle w:val="BookText"/>
        <w:rPr/>
      </w:pPr>
      <w:r>
        <w:rPr>
          <w:rFonts w:ascii="IRNazanin" w:hAnsi="IRNazanin" w:eastAsia="IRNazanin"/>
          <w:color w:val="111111"/>
          <w:sz w:val="28"/>
          <w:sz w:val="28"/>
          <w:szCs w:val="28"/>
          <w:rtl w:val="true"/>
          <w:lang w:bidi="fa-IR"/>
        </w:rPr>
        <w:t>الإتیان بها مع الاختیار،و فی جواز الاقتصار علی تکبیرة الإحرام عند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الترتیب واجب فی تکبیرة الإحرام یبدأ أولا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أکبر فإن عکس لم تنعقد صلوته،و من یحسن العربیة لا یجوز أن یکبر تکبیرة الإحرام و لا یسبح و لا یقرأ القرآن و لا غیر ذلک من الأذکار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یحسن ذلک جاز له أن یقول کما یحسنه إلا أنه یجب علیه أن یتعلم حتی یؤدی صلوته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أمکنه أن یتعلم و لم یتعلم لم تصح صلوته و کان علیه قضاؤها بعد التعلیم،و إن لم یتأت له ذلک کانت صلوته 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الوقت ضیقا یخاف فوت الصلاة بالاشتغال بالتعلم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لم یکن الوقت ضیقا وجب الاشتغال بتعلم ذلک المقدار،و من کان فی لسانه آفة من تمتمة أو غنة أو لثغة و غیر ذلک جاز له أن یقول کما یتأتی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یقدر علیه،و لا یجب علیه غیر ذلک،و کذلک إذا کان أخرس فإن لم ینطلق لسانه أصلا کان تکبیره إشارته بأصابعه و إیماؤه،و کذلک تشهده و قراءة القرآن لا تدخل فی الصلاة إلا بإکمال التکبیر و ینبغی إذا فرغ المؤذن من الإقامة أن یقوم الإمام و المأمومون،و لیس بمسنون أن یلتفت یمینا و شمالا،و لا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استووا رحمکم الله،و ینبغی أن یکون تکبیرة المأموم بعد تکبیرة الإمام و فراغه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کبر معه کان جائزا غیر أن الأفضل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کبر قبله لم یصح و وجب علیه أن یقطعها بتسلیمة و یستأنف بعده أو معه تکبیرة الإحرام،و کذلک إن کان قد صلی شیئا من الصلاة و أراد بأن یدخل فی صلاة الإمام قطعها و استأنف معه الصلاة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الیدین فی الصلاة مع کل تکبیرة مستحب،و أشدها تأکیدا تکبیرة الإحرام و هو أن یرفع یدیه إلی شحمتی أذنیه فإن کان بهما علة رفعهما ما استطاع،و لا یضع یمینه علی شماله علی حال إلا فی حال التقیة فإن استعمل التقیة وضعهما کیف شاء سواء کان فوق السرة أو تحتها و ینبغی أن تکون أصابعه مضمومة حال رفع الیدین فإن کانت إحدی یدیه علیلة لم یقدر علی رفعها رفع الأخری إلی حیث یتمکن،و یرفع یدیه فی کل صلاة نافلة کانت أو فریضة و فی کل تکبیرة للعیدین،و صلاة الاستسقاء و لا فرق بین الإمام و المأموم و المنفرد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 رفع الیدین فی جمیع هذه المواضع</w:t>
      </w:r>
    </w:p>
    <w:p>
      <w:pPr>
        <w:pStyle w:val="BookText"/>
        <w:rPr/>
      </w:pPr>
      <w:r>
        <w:rPr>
          <w:rFonts w:ascii="IRNazanin" w:hAnsi="IRNazanin" w:eastAsia="IRNazanin"/>
          <w:color w:val="111111"/>
          <w:sz w:val="28"/>
          <w:sz w:val="28"/>
          <w:szCs w:val="28"/>
          <w:rtl w:val="true"/>
          <w:lang w:bidi="fa-IR"/>
        </w:rPr>
        <w:t>لم تبطل صلوته إلا أنه یکون تارکا فضلا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التوجه بسبع تکبیرات فی أول کل فریضة و أول رکعة من نوافل الزوال و أول رکعة من نوافل المغرب،و فی أول رکعة من الوتیرة،و أول رکعة من صلاة اللیل،و فی المفردة من الوتر،و فی أول رکعة من رکعتی الإحرام بینهن ثلاثة أدعیة یکبر ثلاث تکبیرات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الملک الحق لا إله إلا أنت عملت سوء، و ظلمت نفسی،و اعترفت بذنبی فاغفر لی فإنه لا یغفر الذنوب إلا أنت،و یکبر تکبیرتین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سعدیک،و الخیر فی یدیک،و الشر لیس إلیک،و المهدی من هدیت عبدک و ابن عبدیک منک و بک و لک و إلیک لا ملجأ و لا منجا و لا مفر و لا مهرب منک إلا إلیک سبحانک و حنانیک تبارکت و تعالیت سبحانک ربنا و رب البیت الحرام و یکبر تکبیرتین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فإن اقتصر علی وجهت وجهی کان جائزا،و إن قرن بین هذه التکبیرات من غیر فصل بدعاء و قرأ بعدها کان أیضا جائزا،و واحدة من هذه التکبیرات السبع تکبیرة الإحرام و الباقی فضل،و لیس بفرض،و تکبیرة الإحرام هی التی ینوی بها الدخول فی الصلاة سواء قصد بالأولة أو بالأخیرة أو بالوسطی،أو غیرها فإن نوی بالأولة تکبیرة الإحرام کان ما عداها واقعا فی الصلاة،و إن نوی بالأخیرة ذلک کان ما عداها واقعا خارج الصلاة،و الأفضل أن ینوی بالأخیرة،و متی لحق الإمام فی حال القراءة استحب له أن یتوجه بما قدمناه فإن خاف فوت القراءة اشتغل بالقراءة و ترک التوجه،و إن توجه فی النوافل کلها بما قدمناه کان فیه فضل،و إن کان ما ذکرناه أفضل،و 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المسلمین،و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أول المسلمین،و ما روی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الصلاة و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إنما جاز لأنه کان أول المسلمین من هذه الأمة ثم یتعوذ بالله من الشیطان الرجیم،و کیفیة التلفظ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 لأنه لفظ القرآن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السمیع العلیم من الشیطان الرجیم کان أیضا جائزا،و ینبغی أن یکون التعوذ قبل القراءة فی أول الرکعة لا غیر،و لیس بمسنون بعد القراءة و لا تکراره فی کل رکعة قبل القراءة،و من ترک التعوذ لم یکن علیه شیء</w:t>
      </w:r>
      <w:bookmarkStart w:id="137" w:name="pg12982_149869"/>
    </w:p>
    <w:p>
      <w:pPr>
        <w:pStyle w:val="BookText"/>
        <w:rPr/>
      </w:pPr>
      <w:bookmarkEnd w:id="137"/>
      <w:r>
        <w:rPr>
          <w:rFonts w:ascii="IRNazanin" w:hAnsi="IRNazanin" w:eastAsia="IRNazanin"/>
          <w:color w:val="111111"/>
          <w:sz w:val="28"/>
          <w:sz w:val="28"/>
          <w:szCs w:val="28"/>
          <w:rtl w:val="true"/>
          <w:lang w:bidi="fa-IR"/>
        </w:rPr>
        <w:t>و یستحب أن یتعوذ سرا،و یجهر ببسم الله الرحمن الرحیم قبل الحمد و قبل کل سور سواء کانت الصلاة یجهر بها أو لم یجهر،و إن تعوذ جهرا و أخفی بسم الله الرحمن الرحیم لم تبطل صلوته،و إن کان قد ترک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کبر تکبیرة الإحرام انعقدت صلاة فإن کبر اخری و نوی بها الافتتاح بطلت صلوته لأن الثانیة غیر مطابقة للصلاة فإن کبر ثالثة و نوی بها الافتتاح انعقدت صلوته،و علی هذا أبدا،و إن لم ینو بما بعد تکبیرة الإحرام الافتتاح صحت صلوته بل هو مستحب علی ما قلناه من الاستفتاح بسبع تکبیرات،إذا کبر للافتتاح و الرکوع ینبغی أن یأتی بهما و هو قائم و لا تبطل صلوته إن أتی ببعض التکبیرات منحنیا</w:t>
      </w:r>
      <w:r>
        <w:rPr>
          <w:rFonts w:eastAsia="IRNazanin" w:cs="IRNazanin"/>
          <w:color w:val="111111"/>
          <w:sz w:val="28"/>
          <w:szCs w:val="28"/>
          <w:rtl w:val="true"/>
          <w:lang w:bidi="fa-IR"/>
        </w:rPr>
        <w:t>.</w:t>
      </w:r>
    </w:p>
    <w:p>
      <w:pPr>
        <w:pStyle w:val="Heading3"/>
        <w:numPr>
          <w:ilvl w:val="2"/>
          <w:numId w:val="1"/>
        </w:numPr>
        <w:rPr/>
      </w:pPr>
      <w:bookmarkStart w:id="138" w:name="__RefHeading___Toc5643903_3224264995"/>
      <w:bookmarkStart w:id="139" w:name="_Toc49"/>
      <w:bookmarkEnd w:id="138"/>
      <w:r>
        <w:rPr>
          <w:rtl w:val="true"/>
        </w:rPr>
        <w:t>فصل</w:t>
      </w:r>
      <w:r>
        <w:rPr>
          <w:rtl w:val="true"/>
        </w:rPr>
        <w:t>:</w:t>
      </w:r>
      <w:r>
        <w:rPr>
          <w:rtl w:val="true"/>
        </w:rPr>
        <w:t>فی ذکر القراءة و أحکامها</w:t>
      </w:r>
      <w:bookmarkEnd w:id="13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القراءة فرض فی الصلاة فمن صلی بغیر قراءة بطلت صلوته إذا کان متعمدا و إن ترکه ناسیا و لم یفته محل القراءة و هو أن لا یکون رکع قرأ،فإن فاته ذلک و ذکر بعد الرکوع مضی فی صلوته،و لا شیء علیه،و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القراءة رکنا </w:t>
      </w:r>
      <w:r>
        <w:rPr>
          <w:rStyle w:val="FootnoteAnchor"/>
          <w:rtl w:val="true"/>
        </w:rPr>
        <w:footnoteReference w:id="53"/>
      </w:r>
      <w:r>
        <w:rPr>
          <w:rFonts w:ascii="IRNazanin" w:hAnsi="IRNazanin" w:eastAsia="IRNazanin"/>
          <w:color w:val="111111"/>
          <w:sz w:val="28"/>
          <w:sz w:val="28"/>
          <w:szCs w:val="28"/>
          <w:rtl w:val="true"/>
          <w:lang w:bidi="fa-IR"/>
        </w:rPr>
        <w:t>و الأول أظهر،و فی الروایات بسم الله الرحمن الرحیم آیة من الحمد و من کل سورة من سور القرآن،و بعض آیة من سورة النمل بلا خلاف،و یجب الجهر بها فیما یجب الجهر فیه بالقراءة من الصلوات،و یستحب الجهر بها فیما لا یجهر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نسی بسم الله الرحمن الرحیم حتی قرأ بعد الحمد استأنف من أولها لأنه لا صلاة إلا بقراءتها علی الکمال،و یجب أن یرتبها علی أول الحمد،و کذلک آیات الحمد یجب ترتیب بعضها علی بعض فمن قدم شیئا منها علی شیء فلا صلاة له فإن قرأ فی خلالها آیة أو آیتین من غیرها ساهیا أتم قراءتها من حیث انتهی إلیه حتی یرتبها فإن وقف فی خلالها ساعة،ثم ذکر مضی علی قرائته و إن قرأ متعمدا فی خلالها من غیرها وجب علیه أن یستأنفها من أولها،و إن نوی أن یقطعها و لم یقطعها بل قرأها کانت صلوته ماضیة،و إن نوی قطعها و لم یقرأ بطلت صلوته و استأنفها فإن قدم السورة علی الحمد قرأ الحمد،و أعاد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قراءة الحمد واجبة فی کل صلاة فی الرکعتین الأولتین،و لا یقوم قراءة غیرها مقامها سواء کان عدد آیاتها أو أقل أو أکثر،و من لا یحسن الحمد و أحسن غیرها قراء ما یحسنه إذا خاف خروج الوقت سواء کان بعدد آیاتها أو دونها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قرء ما یحسنه إذا خاف خروج الوقت سواء کان بعدد آیاتها أو دونها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یتعلمها فیما بعده،و ینبغی أن یرتل القراءة و لا یخل بشیء من حروفها،و لا تشدیدها لأنه حرف فإن ترک تشدید من سورة الحمد متعمدا فلا صلاة له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الکتاب،و ذلک یفید قراءة جمیعها،و التشدید حرف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لحن متعمدا أو مع التمکن من إصلاح لسانه بطلت صلوته سواء أخل بالمعنی أو لم یخل فإن فعل ذلک ناسیا لم یلزمه شیء،و من لا یمکنه ذلک وجب علیه تعلمه فإن لم یتأت له ذلک و شق علیه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آمین یقطع الصلاة سواء کان ذلک فی خلال الحمد أو بعده للإمام و المأمومین و علی کل حال فی جهر کان ذلک أو إخفات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أن یدعوا الإنسان فی حال الصلاة بما یریده لدینه أو دنیاه،و ینبغی أن یبین القراءة و یرتلها،و لا یجوز أن یقرأ فی نفسه بل ینبغی أن یسمع نفسه ذلک،و یحرک به لسانه،و الإمام یسمع المأمومین التکبیر فی جمیع الصلاة،و لا یجوز من القرآن ما لا یسمعه نفسه،و قراءة الأخرس و من به آفة لا یقدر علی القراءة أن یحرک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القراءة فی الأولتین من کل صلاة،و فی الأخیرتین أو الثالثة من المغرب و هو مخیر بین القراءة و بین التسبیح عشر تسبیحات فإن نسی القراءة فی الأولتین لم یبطل تخییره فی الأخیرتین،و إنما الأولی له القراءة لئلا تخلو الصلاة من القراءة،و قد روی أنه إذا نسی فی الأولتین القراءة تعین فی الأخیرتین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الترتیب واجب فی القراءة فی سورة الحمد و هو ألا یقدم آیة و یؤخر أیة، و لا یقرأ فی خلال الحمد من غیرها فإن فعل ذلک متعمدا استأنف قراءة الحمد و لا تبطل</w:t>
      </w:r>
    </w:p>
    <w:p>
      <w:pPr>
        <w:pStyle w:val="BookText"/>
        <w:rPr/>
      </w:pPr>
      <w:r>
        <w:rPr>
          <w:rFonts w:ascii="IRNazanin" w:hAnsi="IRNazanin" w:eastAsia="IRNazanin"/>
          <w:color w:val="111111"/>
          <w:sz w:val="28"/>
          <w:sz w:val="28"/>
          <w:szCs w:val="28"/>
          <w:rtl w:val="true"/>
          <w:lang w:bidi="fa-IR"/>
        </w:rPr>
        <w:t>صلوته إذا قرأ سورة قبل الحمد لم یجزه،و کان علیه إذا قرأ الحمد أن یقرأ سورة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المذهب أن قراءة سورة کاملة مع الحمد فی الفرائض واجبة،و أن بعض السورة أو أکثرها لا یجوز مع الاختیار غیر أنه إن قرأ بعض السورة أو قرن بین سورتین بعد الحمد لا یحکم ببطلان الصلاة،و یجوز کل ذلک فی حال الضرورة،و کذلک فی النافلة مع الاختیار،و الضحی و أ لم نشرح سورة واحدة،و کذلک سورة الفیل و لإیلاف لا یبعضان فی الفریضة،و قد بینا أن قراءة الحمد لا بد منها مع القدرة فمن لا یحسن وجب علیه تعلمها فإن خاف فوت الصلاة صلی بما یحسنه من قراءة و تکبیر و تهلیل و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یتعلم فیما بعد ما یؤدی به الصلاة،و لا یجوز أن یقرأ القرآن بغیر لغة العرب بأی لغة کان،و متی قرأ بغیر العربیة علی ما أنزله الله لم یکن ذلک قرآنا، و لا یجزیه صلوته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بینا أن رفع الیدین مع کل تکبیرة مستحب فی جمیع الصلوات فرائضها و نوافلها و علی اختلاف أحوالها من صلاة قائم و قاعد و نوم و مستلق،و من صلاة عید و استسقاء،و صلاة جنازة علی خلاف بین أصحابنا فی صلاة الجنازة،و عند رفع الرأس فی السجود للتلاوة لأن عموم الأخبار یقتضی ذلک فإن نسی الرفع قبل انتهاء التکبیر رفع فإن لم یذکر إلا بعد الانتهاء مضی فی صلوته و لا شیء علیه،و إن ترکه متعمدا فقد فاته فضل و ثواب و لا یجب منه الإعادة،و یجوز أن یکبر للرکوع و هو قائم ثم یرکع و یجوز أن یهوی بها إلی الرکوع إذا قرأ سورة بعد الحمد فی الفریضة و أراد الانتقال إلی غیرها جاز له ذلک ما لم یتجاوز نصفها إلا سورة الکافرین و الإخلاص فإنه لا ینتقل منهما إلی غیرهما إلا فی الظهر یوم الجمعة فإنه یجوز له الانتقال عنهما إلی الجمعة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یقرأ فی الفریضة أی سورة شاء مع الحمد إلا أربع سور العزائم فإنه لا یقرأها فی الفریضة علی حال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 ما یقرأه فی الفریضة بعد الحمد سورة القدر و الإخلاص،و سورة الجحد</w:t>
      </w:r>
    </w:p>
    <w:p>
      <w:pPr>
        <w:pStyle w:val="BookText"/>
        <w:rPr/>
      </w:pPr>
      <w:r>
        <w:rPr>
          <w:rFonts w:ascii="IRNazanin" w:hAnsi="IRNazanin" w:eastAsia="IRNazanin"/>
          <w:color w:val="111111"/>
          <w:sz w:val="28"/>
          <w:sz w:val="28"/>
          <w:szCs w:val="28"/>
          <w:rtl w:val="true"/>
          <w:lang w:bidi="fa-IR"/>
        </w:rPr>
        <w:t>و هو مخیر فیما سوی ذلک،و لا یقرأ فی الفریضة السور الطوال التی یخرج الوقت بقراءتها بل یقرء القصار و المتوسطة،و یقرأ فی الظهر و العصر و المغرب مثل سورة القدر،و إذا جاء نصر الله و ألهیکم و ما أشبهها،و فی عشاء الآخرة مثل الطارق و الأعلی و إذا السماء انفطرت و ما أشبهها،و فی الغداة مثل المزمل و المدثر و هل أتی و ما أشبهها و إن اقتصر علی سورة الإخلاص فی جمیع الصلوات کان جائزا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یقرأ غداة یوم الاثنین و الخمیس سورة هل أتی،و لیلة الجمعة فی المغرب و العشاء الآخرة الجمعة و سورة الأعلی،و غداة یوم الجمعة الجمعة و قل هو الله أحد،و روی المنافقین،و فی الظهر و العصر الجمعة و المنافقین،و فی النوافل یقرء من أی موضع شاء ما شاء،و یجوز قراءة العزائم فیها فإن قرأها و بلغ موضع السجود سجد فإذا رفع رأسه من السجود قام بالتکبیر فتمم ما بقی من السورة إن شاء،و إن کانت السجدة آخر السورة و لم یرد أن یقرأ سورة أخری قرأ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یرکع عن قراءة،و ینبغی أن یقرأ فی نوافل النهار السور القصار،و الاقتصار علی سورة الإخلاص أفضل،و یستحب أن یقرأ قل یا أیها الکافرون فی سبعة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رکعة من رکعتی الزوال،و أول رکعة من نوافل المغرب،و أول رکعة من صلاة اللیل،و أول رکعة من رکعتی الإحرام و رکعتی الفجر و رکعتی الغداة إذا أصبح بها،و فی رکعتی الطواف و قد روی أنه یقرأ فی هذه المواضع فی الأولی قل هو الله أحد،و فی الثانیة قل یا أیها الکافرون </w:t>
      </w:r>
      <w:r>
        <w:rPr>
          <w:rStyle w:val="FootnoteAnchor"/>
          <w:rtl w:val="true"/>
        </w:rPr>
        <w:footnoteReference w:id="55"/>
      </w:r>
      <w:r>
        <w:rPr>
          <w:rFonts w:ascii="IRNazanin" w:hAnsi="IRNazanin" w:eastAsia="IRNazanin"/>
          <w:color w:val="111111"/>
          <w:sz w:val="28"/>
          <w:sz w:val="28"/>
          <w:szCs w:val="28"/>
          <w:rtl w:val="true"/>
          <w:lang w:bidi="fa-IR"/>
        </w:rPr>
        <w:t>و یستحب أن یقرأ فی الرکعتین الأولتین من صلاة اللیل ثلاثین مرة قل هو الله أحد فی کل رکعة،و فی باقی الصلاة السور الطوال مثل الأنعام و الکهف و الأنبیاء و الحوامیم إذا کان علیه وقت فإن قرب من الفجر خفف صلوته،و ینبغی أن یجهر بالقراءة فی صلاة المغرب و العشاء الآخرة و الغداة فإن خافت فیها متعمدا أعاد الصلاة،و یخافت فی الظهر و العصر فإن جهر فیهما متعمدا وجب علیه الإعادة و إن کان ناسیا لم یجب علیه شیء و إذا جهر فلا یرفع صوته عالیا بل یجهر متوسطا و لا</w:t>
      </w:r>
      <w:bookmarkStart w:id="140" w:name="pg12982_149873"/>
    </w:p>
    <w:p>
      <w:pPr>
        <w:pStyle w:val="BookText"/>
        <w:rPr/>
      </w:pPr>
      <w:bookmarkEnd w:id="140"/>
      <w:r>
        <w:rPr>
          <w:rFonts w:ascii="IRNazanin" w:hAnsi="IRNazanin" w:eastAsia="IRNazanin"/>
          <w:color w:val="111111"/>
          <w:sz w:val="28"/>
          <w:sz w:val="28"/>
          <w:szCs w:val="28"/>
          <w:rtl w:val="true"/>
          <w:lang w:bidi="fa-IR"/>
        </w:rPr>
        <w:t>یخافت دون إسماع نفسه علی ما بیناه،و یستحب الجهر بالقراءة فی نوافل اللیل،و إن جهر فی نوافل النهار کان جائزا غیر أن الإخفات فیها أفضل،و لیس علی النساء جهر بالقراءة فی شیء من الصلاة،و علی الإمام أن یسمع من خلفه القراءة ما لم یبلغ صوته حد العلو فإن احتاج إلی ذلک لم یلزمه بل یقرأ قراءة وسطا،و یستحب للإمام أن یسمع من خلفه الشهادتین،و لیس علی المأموم ذلک،و یکره أن یکون علی فمه لثام عند القراءة إذا منع من سماع القراءة فإن لم یمنع من السماع لم یکن به بأس، و إذا غلط الإمام فی القراءة رد علیه من خلفه،و إذا أراد المصلی أن یتقدم بین یدیه خطوة أو أکثر أمسک عن القراءة،و تقدم فإذا استقر به المکان عاد إلی القراءة و یجوز أن یقرأ فی الصلاة من المصحف إذا لم یحسن ظاهرا،و إذا مر المصلی بآیة رحمة ینبغی أن یسئل الله تعالی فیها،و إذا مر بآیة عذاب جاز أن یستعیذ منها</w:t>
      </w:r>
      <w:r>
        <w:rPr>
          <w:rFonts w:eastAsia="IRNazanin" w:cs="IRNazanin"/>
          <w:color w:val="111111"/>
          <w:sz w:val="28"/>
          <w:szCs w:val="28"/>
          <w:rtl w:val="true"/>
          <w:lang w:bidi="fa-IR"/>
        </w:rPr>
        <w:t>.</w:t>
      </w:r>
    </w:p>
    <w:p>
      <w:pPr>
        <w:pStyle w:val="Heading3"/>
        <w:numPr>
          <w:ilvl w:val="2"/>
          <w:numId w:val="1"/>
        </w:numPr>
        <w:rPr/>
      </w:pPr>
      <w:bookmarkStart w:id="141" w:name="__RefHeading___Toc5643905_3224264995"/>
      <w:bookmarkStart w:id="142" w:name="_Toc50"/>
      <w:bookmarkEnd w:id="141"/>
      <w:r>
        <w:rPr>
          <w:rtl w:val="true"/>
        </w:rPr>
        <w:t>فصل</w:t>
      </w:r>
      <w:r>
        <w:rPr>
          <w:rtl w:val="true"/>
        </w:rPr>
        <w:t>:</w:t>
      </w:r>
      <w:r>
        <w:rPr>
          <w:rtl w:val="true"/>
        </w:rPr>
        <w:t>فی ذکر الرکوع و السجود و أحکامهما</w:t>
      </w:r>
      <w:bookmarkEnd w:id="1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الرکوع رکن من أرکان الصلاة من ترکه عامدا أو ناسیا بطلت صلوته إذا کان فی الرکعتین الأولتین من کل صلاة،و کذلک إن کان فی الثالثة من المغرب،و إن کان فی الرکعتین الأخیرتین من الرباعیة إن ترکه متعمدا بطلت صلوته و إن ترکه ناسیا و سجد السجدتین أو واحدة منهما أسقط السجدة و قام فرکع و تمم صلوته،و کمال الرکوع أن ینحنی و یضع یدیه علی رکبتیه مفرجا أصابعه،و لا یدلی رأسه و لا یرفعه عن ظهره و یسوی ظهره،و لا یتبازخ و هو أن یجعل ظهره مثل سرج فإن کان ببدنه علة انحناء إلی حیث یمکنه وضع الیدین علی الرکبتین و یرسلهما و إن کان بأحدهما علة وضع الأخری علی الرکبة و أرسل الأخری و الطمأنینة واجبة فی الرکوع،و کذلک رفع الرأس منه حتی ینتصب و یطمئن واجب و من قدر علی القیام و عجز عن الرکوع صلی قائما و إن قدر علی کمال الرکوع وجب علیه ذلک و إن لم یقدر علیه و أمکنه أن یعتمد علی شیء حتی یرکع لزمه الاعتماد علیه فإن لم یمکنه أن یرکع علی سنن الرکوع و قدر أن ینحنی إلی جانب لزمه ذلک</w:t>
      </w:r>
    </w:p>
    <w:p>
      <w:pPr>
        <w:pStyle w:val="BookText"/>
        <w:rPr/>
      </w:pPr>
      <w:r>
        <w:rPr>
          <w:rFonts w:ascii="IRNazanin" w:hAnsi="IRNazanin" w:eastAsia="IRNazanin"/>
          <w:color w:val="111111"/>
          <w:sz w:val="28"/>
          <w:sz w:val="28"/>
          <w:szCs w:val="28"/>
          <w:rtl w:val="true"/>
          <w:lang w:bidi="fa-IR"/>
        </w:rPr>
        <w:t>فإن لم یقدر علی ذلک حتی رأسه و ظهره فإن لم یقدر علیه أومأ برأسه و ظهره،و إن کان عاجزا عن الانتصاب لکنه إذا قام فی صورة الراکع لکبر أو زمانة قام علی حسب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الرکوع زاد علی الانحناء قلیلا لیفرق بین حال القیام و الرکوع فإن لم یفعل لم یلزمه و یکفیه ذلک،و إذا عجز عن القیام و الرکوع صلی جالسا فإن قدر علی القیام غیر أنه یلحقه مشقة شدیدة یستحب له أن یتکلفها،و إن احتاج إلی ما یستعین به من عصا أو حائط فعل و کان أفضل و إن لم یفعل و صلی جالسا کانت صلوته ماضیة فإذا صلی جالسا تربع فی حال القراءة،و إذا فرش جاز فی حال التشهد علی العادة و إذا جاء وقت السجود فإن قدر علی کمال السجود سجد و إن عجز عنه وضع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سجد علیه،و إن رفع إلیه شیئا و سجد علیه کان أیضا جائزا،و إن کان صحیحا و وضع بین یدیه شبه مخدة و سجد علیه کان مکروها و أجزأه،و إن کان أکثر من ذلک لم یجزه،و متی لم یتمکن من السجود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إیماء و أجزأه،و إذا قدر علی القیام فی خلال الصلاة قام و بنی و لم تبطل صلوته،و إذا قدر علی القیام لم یخل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یقدر علیه قبل القراءة أو بعدها أو فی خلالها فإن قدر قبل القراءة لزمه القیام،ثم القراءة،و إن قدر علیه بعدها قبل الرکوع وجب علیه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الرکوع عن قیام،و لا یجب علیه استیناف القراءة و إن أعادها لم تبطل صلوته و إن قدر علیه فی خلال القراءة وجب علیه القیام،و إتمام القراءة و یمسک عن القراءة فی حال قیامه لیکون قراءته قائما،و إذا صلی مع إمام فقرأ الحمد و سورة طویلة فعجز المأموم عن القیام جاز له أن یقعد،و إن صلی من وصفناه منفردا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عجز عن الجلوس صلی علی جنبه الأیمن کما یوضع المیت فی اللحد فإن عجز عن ذلک صلی مستلقیا مؤمیا بعینه،و إذا صلی علی جنبه فقدر علی الجلوس أو جالسا فقدر علی القیام انتقل إلی ما یقدر علیه و بنی و لا تبطل صلوته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به وجع العین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صلیت قائما زاد فی مرضک جاز له أن یصلی جالسا أو علی جنبه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الرکوع مع باقی التکبیرات سنة مؤکدة علی الظاهر من المذهب لا تبطل</w:t>
      </w:r>
    </w:p>
    <w:p>
      <w:pPr>
        <w:pStyle w:val="BookText"/>
        <w:rPr/>
      </w:pPr>
      <w:r>
        <w:rPr>
          <w:rFonts w:ascii="IRNazanin" w:hAnsi="IRNazanin" w:eastAsia="IRNazanin"/>
          <w:color w:val="111111"/>
          <w:sz w:val="28"/>
          <w:sz w:val="28"/>
          <w:szCs w:val="28"/>
          <w:rtl w:val="true"/>
          <w:lang w:bidi="fa-IR"/>
        </w:rPr>
        <w:t>بترکها الصلاة عمدا کان أو ناسیا و إن کان تارکا فضلا،و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واجبة من ترکها متعمدا بطلت صلوته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تکبیرة الإحرام فلا خلاف أنها رکن علی ما قدمناه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عدد التکبیرات فی الخمس صلوات خمس و تسعون تکبیرة خمس منها تکبیرات الإحرام و تسعون مسنونة منها خمس للقنوت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الظهر اثنان و عشرون تکبیرة و فی العصر و العشاء الآخرة مثل ذلک،و فی المغرب سبع عشر تکبیرة،و فی الفجر اثنا عشر تکبیرة 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الإحرام،و تکبیرة الرکوع،و تکبیرة السجود،و تکبیرة رفع الرأس منه،و تکبیرة العود إلیه،و تکبیرة الرفع من الثانیة،و فی الرکعة الثانیة مثل ذلک إلا تکبیرة الإحرام فإنها تسقط،و یکبر بدلها للقنوت فیصیر اثنتی عشرة تکبیرة إن کانت صلاة الفجر و إن کانت المغرب أضیف فی الرکعة الثالثة خمس تکبیرات،و تسقط تکبیرة الإحرام و تکبیرة القنوت فیصیر سبع عشرة تکبیرة،و إن کانت رباعیة ففی الأولتین اثنتا عشرة تکبیرة علی ما فصلناه،و فی الأخیرتین عشر تکبیرات یکون الجمیع فی الرباعیات اثنتین و عشرین تکبیرة،و فی أصحابنا من أسقط تکبیرات القنوت و جعل بدلها التکبیر عند القیام من التشهد فی الثانیة إلی الثالثة،و جعل التکبیرات أربعا و تسعین تکبیرة،و المنصوص المشروح ما فصلناه،و من کبر للقنوت قال عند القیام من التشهد الأول إلی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 کما یقول عند القیام من الأولة إلی الثانیة و هو الذی أعمل علیه و أفتی به،و أقل ما یجزی من الرکوع أن ینحنی إلی موضع یمکنه وضع یدیه علی رکبتیه مع الاختیار و ما زاد علیه فمندوب إلیه،و التسبیح فی الرکوع أو ما یقوم مقامه من الذکر واجب تبطل بترکه متعمدا الصلاة و إن ترکه ناسیا حتی رفع رأسه لم یکن علیه شیء و أقل ما یجزی فیه منه تسبیحة واحدة،و أفضل منه ثلاث تسبیحات و أفضل من ذلک خمس و الکمال فی سبع فإن جمع بین التسبیح و الدعاء کان أفضل،و یکره القراءة فی حال الرکوع و السجود و التشهد و لیس بمبطل للصلاة،و الرفع من الرکوع واجب و فمن ترکه متعمدا فلا صلاة له و إن ترکه ناسیا و سجد مضی فی صلوته،و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عند الرفع مستحب،و</w:t>
      </w:r>
    </w:p>
    <w:p>
      <w:pPr>
        <w:pStyle w:val="BookText"/>
        <w:rPr/>
      </w:pPr>
      <w:r>
        <w:rPr>
          <w:rFonts w:ascii="IRNazanin" w:hAnsi="IRNazanin" w:eastAsia="IRNazanin"/>
          <w:color w:val="111111"/>
          <w:sz w:val="28"/>
          <w:sz w:val="28"/>
          <w:szCs w:val="28"/>
          <w:rtl w:val="true"/>
          <w:lang w:bidi="fa-IR"/>
        </w:rPr>
        <w:t>إذا رفع رأسه قبل الإمام و هو مقتد به عاد إلی الرکوع لیرفع برفعه فإن لم یکن مقتدیا به فلا یعد لأنه یزید فی الصلاة فإذا أهوی إلی السجود ثم شک فی رفع الرأس عن الرکوع مضی لأنه قد انتقل إلی حالة أخری فإن 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اعترضت به علة منعته عن الرفع و الاعتدال لم یجب علیه الرفع بل یسجد عن رکوعه فإذا زالت العلة،و قد أهوی إلی السجود مضی فی صلوته سواء کان ذلک قبل السجود أو بعده،و یکره أن یرکع و یده تحت ثیابه و یستحب أن یکون بارزة أو فی کمه فإن خالف لم تفسد صلوته،و الإمام یرفع صوته بالذکر عند الرفع و یخفی المأموم،و المسنون للإمام و المأموم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لک الحمد لم تفسد صلوته،و إذا رفع و بقی یدعوا أو یقرأ ساهیا مضی فی صلوته و لا شیء علیه،و إذا انتصب قائما رفع یدیه بالتکبیر،و أهوی إلی السجود بخشوع و خضوع و یتلقی الأرض بیدیه و لا یتلقاها برکبتیه،و إذا سجد سجد علی سبعة أعظم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الجبهة و الیدین و الرکبتین و طرف أصابع الرجلین،و یرغم بأنفه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السجود فرض فی کل رکعة دفعتین فمن ترکهما أو واحدة منهما متعمدا فلا صلاة له و إن ترکهما ساهیا فلا صلاة له و إن ترک واحدة منهما ساهیا قضاها بعد التسلیم،و سجد سجدتی السهو و إن ترک سجدتین من رکعتین ناسیا قضاهما بعد التسلیم و سجد سجدتی السهو مرتین،و کذلک إن ترک أربع سجدات من أربع رکعات قضاها کلها بعد التسلیم،و سجد سجدتی السهو أربع مرات،و لا یجوز السجود علی کور العمامة و لا علی شیء هو لابسه،و لا علی شیء من جوارحه مثل کفه إلا عند الضرورة علی ما قدمناه،و کشف الجبهة واجب فی حال السجود و الأعضاء الآخر إن کشفها کان أفضل و إن لم یکشفها کان جائزا،و إن وضع بعض کفیه أو بعض رکبتیه أو بعض أصابع رجلیه أجزأ عنه،و الکمال أن یضع العضو بکماله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الطمأنینة فی السجود واجبة،و هیئة السجود أن یکون متخویا </w:t>
      </w:r>
      <w:r>
        <w:rPr>
          <w:rStyle w:val="FootnoteAnchor"/>
          <w:rtl w:val="true"/>
        </w:rPr>
        <w:footnoteReference w:id="56"/>
      </w:r>
      <w:r>
        <w:rPr>
          <w:rFonts w:ascii="IRNazanin" w:hAnsi="IRNazanin" w:eastAsia="IRNazanin"/>
          <w:color w:val="111111"/>
          <w:sz w:val="28"/>
          <w:sz w:val="28"/>
          <w:szCs w:val="28"/>
          <w:rtl w:val="true"/>
          <w:lang w:bidi="fa-IR"/>
        </w:rPr>
        <w:t>تجافی مرفقیه عن جنبیه،و یعل بطنه و لا یلصقه بفخذیه،و یضع یدیه حذاء منکبیه،و یضم</w:t>
      </w:r>
    </w:p>
    <w:p>
      <w:pPr>
        <w:pStyle w:val="BookText"/>
        <w:rPr/>
      </w:pPr>
      <w:r>
        <w:rPr>
          <w:rFonts w:ascii="IRNazanin" w:hAnsi="IRNazanin" w:eastAsia="IRNazanin"/>
          <w:color w:val="111111"/>
          <w:sz w:val="28"/>
          <w:sz w:val="28"/>
          <w:szCs w:val="28"/>
          <w:rtl w:val="true"/>
          <w:lang w:bidi="fa-IR"/>
        </w:rPr>
        <w:t>أصابع یدیه،و یوجههن نحو القبلة و لا یحط صدره و لا یرفع ظهره فیجدد به،و یفرج بین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الذکر فی السجود فریضة من ترکه متعمدا بطلت صلوته،و إن ترکه ناسیا حتی یرفع رأسه فلا شیء علیه،و أقل ما یجزیه تسبیحة واحدة،و الثلاث أفضل،و الفضل فی خمسة،و الکمال فی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جمع بین التسبیح و الدعاء المخصوص بذلک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یرفع رأسه من السجدة الاولی،و الرفع منها فریضة و الاطمئنان فیه واجب و یستحب أن یجلس بین السجدتین جلسة الاستراحة،ثم یسجد الثانیة علی هیئة الأولی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رفع رأسه منها جلس جلسة الاستراحة،و الأفضل أن یجلس متورکا،و إن جلس بین السجدتین و بعد الثانیة مقعیا کان أیضا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بعدها معتمدا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انتصب قائما صلی الرکعة الثانیة علی هیئة الاولی،و یقنت بعد الفراغ من القراءة قبل الرکوع،و یرفع یدیه إلی القنوت بتکبیرة و یدعو بما شاء،و أفضله کلمات الفرج،و إن قنت بغیرها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القنوت سنة مؤکدة فی جمیع الصلوات فرائضها و نوافلها،و محلها قبل الرکوع بعد الفراغ من القراءة لا ینبغی ترکه مع الاختیار إلا فی حال الضرورة أو التقیة فإن لم یحسن الدعاء سبح ثلاث تسبیحات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ترک القنوت عامدا لم تبطل صلوته،و یکون تارکا فضلا،فإن ترکه ساهیا قضاءه بعد الانتصاب من الرکوع فإن فاته فلا قضاء علیه،و روی أنه یقضیه بعد التسلیم </w:t>
      </w:r>
      <w:r>
        <w:rPr>
          <w:rStyle w:val="FootnoteAnchor"/>
          <w:rtl w:val="true"/>
        </w:rPr>
        <w:footnoteReference w:id="57"/>
      </w:r>
      <w:r>
        <w:rPr>
          <w:rFonts w:ascii="IRNazanin" w:hAnsi="IRNazanin" w:eastAsia="IRNazanin"/>
          <w:color w:val="111111"/>
          <w:sz w:val="28"/>
          <w:sz w:val="28"/>
          <w:szCs w:val="28"/>
          <w:rtl w:val="true"/>
          <w:lang w:bidi="fa-IR"/>
        </w:rPr>
        <w:t>و إن کانت الصلاة رباعیة ففیها قنوت واحد فی الرکعة الثانیة و کذلک فی باقی الصلوات فی کل رکعتین إلا فی یوم الجمعة فإن علی الإمام أن یقنت قنوتین فی الرکعة الأولی قبل الرکوع،و فی الثانیة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القنوت فی الفرائض آکد منه فی النوافل،و فیما یجهر فیها بالقراءة آکد مما لا یجهر،و لا بأس أن یدعوا فیه لدینه و دنیاه بما شاء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سجدات القرآن خمسة عشر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الأعراف،و فی الرعد،و فی النحل</w:t>
      </w:r>
    </w:p>
    <w:p>
      <w:pPr>
        <w:pStyle w:val="BookText"/>
        <w:rPr/>
      </w:pPr>
      <w:r>
        <w:rPr>
          <w:rFonts w:ascii="IRNazanin" w:hAnsi="IRNazanin" w:eastAsia="IRNazanin"/>
          <w:color w:val="111111"/>
          <w:sz w:val="28"/>
          <w:sz w:val="28"/>
          <w:szCs w:val="28"/>
          <w:rtl w:val="true"/>
          <w:lang w:bidi="fa-IR"/>
        </w:rPr>
        <w:t>و فی بنی إسرائیل،و فی مریم،و فی موضعین من الحج،و فی الفرقان،و فی النمل و فی إذا السماء انشقت،و فی اقرأ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منها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 السجدة،و حم السجدة و النجم،و اقرأ باسم ربک،و الباقی سنة،و قد بینا أن العزائم لا تقرأ فی الفرائض فأما فی النوافل فلا بأس بقرائتها فإذا انتهی إلی موضع السجود و سجد یهوی بغیر تکبیر و یرفع رأسه و یکبر،و کذلک الحکم إذا قرأها خارج الصلاة فإن کانت السجدة فی آخر السورة قام من السجود و قرأ أما الحمد و سورة أخری أو آیة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یسجد عن قراءة و قیام،و إذا صلی مع قوم فترکوا سجدة العزیمة فی الصلاة أومئ إیماء و یجب سجدة العزائم علی القاری و المستمع،و یستحب للسامع إذا لم یکن مصغیا فإذا کان خارج الصلاة و قرأ و سمع شیئا من العزائم وجب علیه السجود و لیس علیه إذا أراد السجود تکبیرة الافتتاح بل یکبر إذا رفع رأسه منها،و لیس بعدها تشهد و لا تسلیم،و أما سجدات النوافل فإن قرأها فی الفرائض فلا یسجد و إن قرأها فی النوافل سجد إن شاء و هو أفضل،و إن ترکه کان جائزا،و یجوز للحائض و الجنب أن یسجد للعزائم و إن لم یجز لهما قرائته و یجوز لهما ترکه،و موضع السجود من حم السجدة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إِیّٰاهُ تَعْبُدُونَ ،و یجوز سجود العزائم فی جمیع الأوقات،و إن کان وقت یکره فیه الابتداء بالنوافل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سجدات النوافل فإنها تکره عند طلوع الشمس و غروبها،و إن اتفق للمصلی أن یقرأ سورة العزائم فی شیء من الفرائض فلا یقرأ موضع السجود،و إن انتقل إلی غیرها من السور کان جائزا،و من لقن إنسانا موضع العزیمة وجب علیه أن یسجد کلما أعاد الموضع الذی فیه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فاتته سجدة العزیمة أو نسیها وجب علیه قضاؤها،و أما النافلة فإن شاء قضاها و إن لم یقضها لم یکن علیه شیء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سجدة الشکر مستحبة عند تجدید نعم الله و دفع المضار،و عقیب الصلوات و یستحب فیها التعفیر،و لیس فیها تکبیر الافتتاح،و لا التشهد،و لا التسلیم،و یستحب أن یکبر إذا رفع رأسه من السجود،و موضع السجود من قصاص شعر الرأس إلی الجبهة أی شیء وقع منه علی الأرض أجزأه فإن کان هناک دمل أو جراح و لم یتمکن من</w:t>
      </w:r>
      <w:bookmarkStart w:id="143" w:name="pg12982_149879"/>
    </w:p>
    <w:p>
      <w:pPr>
        <w:pStyle w:val="BookText"/>
        <w:rPr/>
      </w:pPr>
      <w:bookmarkEnd w:id="143"/>
      <w:r>
        <w:rPr>
          <w:rFonts w:ascii="IRNazanin" w:hAnsi="IRNazanin" w:eastAsia="IRNazanin"/>
          <w:color w:val="111111"/>
          <w:sz w:val="28"/>
          <w:sz w:val="28"/>
          <w:szCs w:val="28"/>
          <w:rtl w:val="true"/>
          <w:lang w:bidi="fa-IR"/>
        </w:rPr>
        <w:t>السجود علیه سجد علی أحد جانبیه فإن لم یتمکن سجد علی ذقنه فإن جعل لموضع الدمل حفیرة یجعله فیها کان جائزا،و ینبغی أن یکون موضع سجوده مساویا لموضع قیامه،و لا یکون أرفع منه إلا بمقدار ما لا یعتد به مثل لبنة و ما أشبهها فإن کان أکثر منها لم یکن جائزا</w:t>
      </w:r>
      <w:r>
        <w:rPr>
          <w:rFonts w:eastAsia="IRNazanin" w:cs="IRNazanin"/>
          <w:color w:val="111111"/>
          <w:sz w:val="28"/>
          <w:szCs w:val="28"/>
          <w:rtl w:val="true"/>
          <w:lang w:bidi="fa-IR"/>
        </w:rPr>
        <w:t>.</w:t>
      </w:r>
    </w:p>
    <w:p>
      <w:pPr>
        <w:pStyle w:val="Heading3"/>
        <w:numPr>
          <w:ilvl w:val="2"/>
          <w:numId w:val="1"/>
        </w:numPr>
        <w:rPr/>
      </w:pPr>
      <w:bookmarkStart w:id="144" w:name="__RefHeading___Toc5643907_3224264995"/>
      <w:bookmarkStart w:id="145" w:name="_Toc51"/>
      <w:bookmarkEnd w:id="144"/>
      <w:r>
        <w:rPr>
          <w:rtl w:val="true"/>
        </w:rPr>
        <w:t>فصل</w:t>
      </w:r>
      <w:r>
        <w:rPr>
          <w:rtl w:val="true"/>
        </w:rPr>
        <w:t>:</w:t>
      </w:r>
      <w:r>
        <w:rPr>
          <w:rtl w:val="true"/>
        </w:rPr>
        <w:t>فی ذکر التشهد و أحکامه</w:t>
      </w:r>
      <w:bookmarkEnd w:id="145"/>
    </w:p>
    <w:p>
      <w:pPr>
        <w:pStyle w:val="BookText"/>
        <w:rPr/>
      </w:pPr>
      <w:r>
        <w:rPr>
          <w:rFonts w:ascii="IRNazanin" w:hAnsi="IRNazanin" w:eastAsia="IRNazanin"/>
          <w:color w:val="111111"/>
          <w:sz w:val="28"/>
          <w:sz w:val="28"/>
          <w:szCs w:val="28"/>
          <w:rtl w:val="true"/>
          <w:lang w:bidi="fa-IR"/>
        </w:rPr>
        <w:t>التشهد فی الصلاة فرض واجب للأول و الثانی فی الثلاثیة و الرباعیات،و فی کل رکعتین فی باقی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ترکهما أو واحدا منهما متعمدا فلا صلاة له،و من ترکهما أو واحدا منهما ناسیا حتی فرغ من الصلاة قضاهما بعد التسلیم،و أعاد التسلیم بعد التشهد الأخیر،فإن ترک التشهد الأول قضاه،و لیس علیه تسلیم بعده،و التشهد یشتمل علی خمسة أجناس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الجلوس،و الشهادتان،و الصلاة علی محمد النبی،و الصلاة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الخمسة لا خلاف بین أصحابنا فیها إنها واجبة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التسلیم ففی أصحابنا من جعله فرضا،و فیهم من جعله نفلا </w:t>
      </w:r>
      <w:r>
        <w:rPr>
          <w:rStyle w:val="FootnoteAnchor"/>
          <w:rtl w:val="true"/>
        </w:rPr>
        <w:footnoteReference w:id="58"/>
      </w:r>
      <w:r>
        <w:rPr>
          <w:rFonts w:ascii="IRNazanin" w:hAnsi="IRNazanin" w:eastAsia="IRNazanin"/>
          <w:color w:val="111111"/>
          <w:sz w:val="28"/>
          <w:sz w:val="28"/>
          <w:szCs w:val="28"/>
          <w:rtl w:val="true"/>
          <w:lang w:bidi="fa-IR"/>
        </w:rPr>
        <w:t>و صفة الجلوس أن یجلس متورکا یضع ظاهر رجله الیمنی علی باطن رجله الیسری،و یضع یده الیمنی علی فخذه الیمنی،و الیسری علی فخذه الیسری،و یبسطهما مضمومتی الأصابع و هذه الهیئة مسنونة و یطمئن فیه و هو فرض و یشهد الشهادتین،و هو أقل ما یجزیه</w:t>
      </w:r>
    </w:p>
    <w:p>
      <w:pPr>
        <w:pStyle w:val="BookText"/>
        <w:rPr/>
      </w:pPr>
      <w:r>
        <w:rPr>
          <w:rFonts w:ascii="IRNazanin" w:hAnsi="IRNazanin" w:eastAsia="IRNazanin"/>
          <w:color w:val="111111"/>
          <w:sz w:val="28"/>
          <w:sz w:val="28"/>
          <w:szCs w:val="28"/>
          <w:rtl w:val="true"/>
          <w:lang w:bidi="fa-IR"/>
        </w:rPr>
        <w:t>فی التشهد و الصلاة علی النبی محمد صلی الله علیه و آله فإن نقص شیئا من ذلک فلا صلاة له،و کلما زاد علی ذلک من الألفاظ الواردة فیه فهو زیادة فی العبادة و الثواب،و من ترک التشهد ناسیا أو شیئا منه قضاه بعد التسلیم طالت المدة أم قصرت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یسجد سجدتی السهو علی قول بعض أصحابنا،و علی قول الباقین و هم الأکثر لیس علیه ذلک،و لا یجب علیه إعادة الصلاة،إذا أدرک المأموم إمامه فی صلاة المغرب فی الرکعة الثالثة فدخل معه فی صلوته جلس معه فی التشهد الذی هو فرض للإمام و هو متبع له فی ذلک لا یعتد به لنفسه فإذا سلم إمامه قام فصلی ما علیه فیصلی رکعة أخری،و یجلس عقیبها و هو التشهد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الثالثة و یجلس عقیبها و هو التشهد الثانی فیکون صلی ثلاث رکعات بثلاث جلسات،و یتقدر أن یجلس أربع جلسات،و هو إذا أدرکه فی التشهد الأول فإنه یجلس معه فإذا قام قام معه فی ثالثة الإمام و هی أولة له،ثم یجلس عقیبها تبعا لإمامه فیحصل جلستان علی سبیل التبع فإذا سلم الإمام قام فیصلی بقیة الصلاة،و قد بقی له رکعتان یجلس عقیب کل واحدة منهما فیحصل له أربع جلسات فأما أربع جلسات فی الرباعیات فهی اثنین لأنه إذا لحق الإمام فی الرکعة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جلس الإمام بعدها جلس هو تبعا له فإذا صلی معه الثالثة و هی ثانیة له جلس هو لنفسه عقیبها و یتشهد تشهدا خفیفا،و یلحق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جلس الإمام فی الرابعة جلس معه تبعا له فإذا سلم الإمام قام فصلی الرابعة لنفسه،و جلس عقیبها فیحصل له أربع جلسات اثنتان تبعا للإمام و اثنتان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یحسن التشهد و الصلاة علی النبی علیه السلام وجب علیه أن یتعلم ذلک إذا کان علیه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ضاق الوقت أتی بما یحسنه،و یتعلم لما یستأنف من الصلاة،و من قال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التسلیم سنة یقول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 فقد خرج من الصلاة،و لا یجوز التلفظ بذلک فی التشهد الأول،و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فرض فبتسلیمة واحدة یخرج من الصلاة،و ینبغی أن ینوی بها ذلک،و الثانیة ینوی بها السلام علی الملائکة أو علی من فی یساره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التسلیم علی أربعة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 المنفرد یسلمان تجاه القبلة،و المأموم</w:t>
      </w:r>
      <w:bookmarkStart w:id="146" w:name="pg12982_149881"/>
    </w:p>
    <w:p>
      <w:pPr>
        <w:pStyle w:val="BookText"/>
        <w:rPr/>
      </w:pPr>
      <w:bookmarkEnd w:id="146"/>
      <w:r>
        <w:rPr>
          <w:rFonts w:ascii="IRNazanin" w:hAnsi="IRNazanin" w:eastAsia="IRNazanin"/>
          <w:color w:val="111111"/>
          <w:sz w:val="28"/>
          <w:sz w:val="28"/>
          <w:szCs w:val="28"/>
          <w:rtl w:val="true"/>
          <w:lang w:bidi="fa-IR"/>
        </w:rPr>
        <w:t>الذی لا أحد علی یساره یسلم علی یمینه،و من کان علی یساره غیره یسلم یمینا و شمالا و یستحب الانصراف من الصلاة عن الیمین،و إن خالف کان جائزا و قد ترک الأفضل و ینبغی أن یکون نظره فی حال التشهد إلی حجره،و لا یلتفت یمینا و شمالا فإذا سلم کبر ثلاثا رافعا بها یدیه إلی شحمتی أذنیه،و یعقب بعدها بما شاء من الدعاء فإن التعقیب مرغب فیه عقیب الفرائض،و الدعاء فیه مرجو و لا یترک تسبیح فاطمة علیها السلام خاصة،و هی أربع و ثلاثون تکبیرة،و ثلث و ثلاثون تحمیدة،و ثلث و ثلاثون تسبیحة یبدأ بالتکبیر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بالتسبیح،و فی أصحابنا من قدم التسبیح علی التحمید </w:t>
      </w:r>
      <w:r>
        <w:rPr>
          <w:rStyle w:val="FootnoteAnchor"/>
          <w:rtl w:val="true"/>
        </w:rPr>
        <w:footnoteReference w:id="59"/>
      </w:r>
      <w:r>
        <w:rPr>
          <w:rFonts w:ascii="IRNazanin" w:hAnsi="IRNazanin" w:eastAsia="IRNazanin"/>
          <w:color w:val="111111"/>
          <w:sz w:val="28"/>
          <w:sz w:val="28"/>
          <w:szCs w:val="28"/>
          <w:rtl w:val="true"/>
          <w:lang w:bidi="fa-IR"/>
        </w:rPr>
        <w:t>و کل ذلک جائز،فأما الأدعیة فی ذلک فکثیرة و أفضلها ما یصدر عن صدق النیة و خالص الطویة،و قد استوفینا ذلک فی مصباح المتهجد،و لا تطول بذکره هاهنا</w:t>
      </w:r>
      <w:r>
        <w:rPr>
          <w:rFonts w:eastAsia="IRNazanin" w:cs="IRNazanin"/>
          <w:color w:val="111111"/>
          <w:sz w:val="28"/>
          <w:szCs w:val="28"/>
          <w:rtl w:val="true"/>
          <w:lang w:bidi="fa-IR"/>
        </w:rPr>
        <w:t>.</w:t>
      </w:r>
    </w:p>
    <w:p>
      <w:pPr>
        <w:pStyle w:val="Heading3"/>
        <w:numPr>
          <w:ilvl w:val="2"/>
          <w:numId w:val="1"/>
        </w:numPr>
        <w:rPr/>
      </w:pPr>
      <w:bookmarkStart w:id="147" w:name="__RefHeading___Toc5643909_3224264995"/>
      <w:bookmarkStart w:id="148" w:name="_Toc52"/>
      <w:bookmarkEnd w:id="147"/>
      <w:r>
        <w:rPr>
          <w:rtl w:val="true"/>
        </w:rPr>
        <w:t>فصل</w:t>
      </w:r>
      <w:r>
        <w:rPr>
          <w:rtl w:val="true"/>
        </w:rPr>
        <w:t>:</w:t>
      </w:r>
      <w:r>
        <w:rPr>
          <w:rtl w:val="true"/>
        </w:rPr>
        <w:t>فی ذکر تروک الصلاة و ما یقطعها</w:t>
      </w:r>
      <w:bookmarkEnd w:id="148"/>
    </w:p>
    <w:p>
      <w:pPr>
        <w:pStyle w:val="Heading4"/>
        <w:numPr>
          <w:ilvl w:val="3"/>
          <w:numId w:val="1"/>
        </w:numPr>
        <w:rPr/>
      </w:pPr>
      <w:bookmarkStart w:id="149" w:name="__RefHeading___Toc5643911_3224264995"/>
      <w:bookmarkStart w:id="150" w:name="_Toc53"/>
      <w:bookmarkEnd w:id="149"/>
      <w:r>
        <w:rPr>
          <w:rtl w:val="true"/>
        </w:rPr>
        <w:t>تروک الصلاة علی ضربین</w:t>
      </w:r>
      <w:r>
        <w:rPr>
          <w:rtl w:val="true"/>
        </w:rPr>
        <w:t>:</w:t>
      </w:r>
      <w:r>
        <w:rPr>
          <w:rtl w:val="true"/>
        </w:rPr>
        <w:t>مفروض و مسنون</w:t>
      </w:r>
      <w:r>
        <w:rPr>
          <w:rtl w:val="true"/>
        </w:rPr>
        <w:t>.</w:t>
      </w:r>
      <w:r>
        <w:rPr>
          <w:rtl w:val="true"/>
        </w:rPr>
        <w:t>فالمفروض</w:t>
      </w:r>
      <w:bookmarkEnd w:id="150"/>
    </w:p>
    <w:p>
      <w:pPr>
        <w:pStyle w:val="BookText"/>
        <w:rPr/>
      </w:pPr>
      <w:r>
        <w:rPr>
          <w:rFonts w:ascii="IRNazanin" w:hAnsi="IRNazanin" w:eastAsia="IRNazanin"/>
          <w:color w:val="111111"/>
          <w:sz w:val="28"/>
          <w:sz w:val="28"/>
          <w:szCs w:val="28"/>
          <w:rtl w:val="true"/>
          <w:lang w:bidi="fa-IR"/>
        </w:rPr>
        <w:t>أربعة عشر 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یکتف و لا یقول آمین لا فی خلال الحمد و لا فی آخرها،و لا یلتفت إلی ما وراه،و لا یتکلم بما لیس من الصلاة سواء کان متعلقا بمصلحة الصلاة أو لا یکون کذلک،و لا یفعل فعلا کثیرا لیس من أفعال الصلاة،و لا یحدث ما ینقض الوضوء من البول و الغائط و الریح،و استمناء أو جماع فی فرج أو مس میت برد بالموت قبل تطهیره بالغسل،و لا یأن بحرفین و لا یتأفف مثل ذلک بحرفین،و لا یقهقه،فأما التبسم فلا بأس به،و هذه التروک الواجبة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حصل عامدا کان أو ناسیا أبطل الصلاة،و هو جمیع ما ینقض الوضوء فإنه إذا انتقض الوضوء انقطعت الصلاة،و قد روی أنه إذا سبقه الحدث جاز أن یعید الوضوء و یبنی علی صلوته </w:t>
      </w:r>
      <w:r>
        <w:rPr>
          <w:rStyle w:val="FootnoteAnchor"/>
          <w:rtl w:val="true"/>
        </w:rPr>
        <w:footnoteReference w:id="60"/>
      </w:r>
      <w:r>
        <w:rPr>
          <w:rFonts w:ascii="IRNazanin" w:hAnsi="IRNazanin" w:eastAsia="IRNazanin"/>
          <w:color w:val="111111"/>
          <w:sz w:val="28"/>
          <w:sz w:val="28"/>
          <w:szCs w:val="28"/>
          <w:rtl w:val="true"/>
          <w:lang w:bidi="fa-IR"/>
        </w:rPr>
        <w:t>و الأحوط الأول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حصل ساهیا أو ناسیا أو للتقیة فإنه لا یقطع الصلاة،و</w:t>
      </w:r>
      <w:bookmarkStart w:id="151" w:name="pg12982_149882"/>
    </w:p>
    <w:p>
      <w:pPr>
        <w:pStyle w:val="BookText"/>
        <w:rPr/>
      </w:pPr>
      <w:bookmarkEnd w:id="151"/>
      <w:r>
        <w:rPr>
          <w:rFonts w:ascii="IRNazanin" w:hAnsi="IRNazanin" w:eastAsia="IRNazanin"/>
          <w:color w:val="111111"/>
          <w:sz w:val="28"/>
          <w:sz w:val="28"/>
          <w:szCs w:val="28"/>
          <w:rtl w:val="true"/>
          <w:lang w:bidi="fa-IR"/>
        </w:rPr>
        <w:t>هو کلما عدا نواقض الوضوء فإنه متی حصل متعمدا وجب منه استیناف الصلاة،و یقطع الصلاة أیضا ما لا یتعلق بفعله زائدا علی ما قدمناه،و هو خمسة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و الاستحاضة و النفاس و النوم الغالب علی السمع و البصر،و کلما یزیل العقل من الإغماء و الجنون و متی اعتقد أنه فرغ من الصلاة 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عامدا فإنه لا یفسد صلوته مثل أن یسلم فی الأولتین ناسیا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یتکلم بعده عامدا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أنه صلی رکعتین فإنه یبنی علی صلوته،و لا تبطل صلوته،و قد روی أنه إذا کان ذلک عامدا قطع الصلاة،و الأول أحوط،و الحدث الذی یفسد الصلاة هو ما یحصل بعد التحریمة إلی حین الفراغ من کمال التشهد و الصلاة علی النبی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حدث فیما بین ذلک بطلت صلوته هذا علی قول من یقول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التسلیم لیس بواجب،و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واجب قال تبطل صلوته ما لم یسلم،و الأول أظهر فی الروایات،و الثانی أحوط للعبادة،و العمل القلیل لا یفسد الصلاة وحده ما لا یسمی فی العادة کثیرا مثل إیماء إلی شیء أو قتل حیة أو عقرب أو تصفیق أو ضرب حائط تنبیها علی حاجة و ما أشبهه،و الأکل و الشرب یفسدان الصلاة،و روی جواز شرب الماء فی صلاة النافلة،و ما لا یمکن التحرز منه مثل ما یخرج من بین الأسنان فإنه لا یفسد الصلاة ازدراده،و البکاء من خشیة الله لا یفسدها و إن کانت لمصیبة أو أمر دنیاوی فإنه یفسدها</w:t>
      </w:r>
      <w:r>
        <w:rPr>
          <w:rFonts w:eastAsia="IRNazanin" w:cs="IRNazanin"/>
          <w:color w:val="111111"/>
          <w:sz w:val="28"/>
          <w:szCs w:val="28"/>
          <w:rtl w:val="true"/>
          <w:lang w:bidi="fa-IR"/>
        </w:rPr>
        <w:t>.</w:t>
      </w:r>
    </w:p>
    <w:p>
      <w:pPr>
        <w:pStyle w:val="Heading4"/>
        <w:numPr>
          <w:ilvl w:val="3"/>
          <w:numId w:val="1"/>
        </w:numPr>
        <w:rPr/>
      </w:pPr>
      <w:bookmarkStart w:id="152" w:name="__RefHeading___Toc5643913_3224264995"/>
      <w:bookmarkStart w:id="153" w:name="_Toc54"/>
      <w:bookmarkEnd w:id="152"/>
      <w:r>
        <w:rPr>
          <w:rtl w:val="true"/>
        </w:rPr>
        <w:t>و أما التروک المسنونة</w:t>
      </w:r>
      <w:bookmarkEnd w:id="15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فثلاثة عشر 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 یمینا و لا شمالا،و لا یتثاءب و لا یتمطا،و لا یفرقع أصابعه،و لا یعبث بلحیته،و لا شیء من جوارحه،و لا یقعی بین السجدتین،و لا یتنخم،و لا یبصق فإن عرض شیء من ذلک أخذه فی ثیابه أو رمی به تحت رجلیه أو یمینا أو شمالا،و لا یرمیه تجاه القبلة،و لا ینفخ موضع سجوده،و لا یتأوه بحرف فأما بحرفین فإنه کلام یقطع الصلاة،و هذه المسنونات متی حصلت عامدا کانت أو ناسیا لم تبطل الصلاة،و إنما ینقصها،و متی نوی الصلاة بنیة التطویل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خفف لم تبطل صلوته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القملة و البرغوث جائز فی الصلاة و الأفضل رمیها،و إذا رعف فی صلوته انصرف و غسل الموضع و الثوب إن أصابه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یبنی علی صلوته ما لم ینحرف عن القبلة أو یتکلم مما یفسد الصلاة فإن انحرف أو تکلم متعمدا أعاد الصلاة</w:t>
      </w:r>
      <w:bookmarkStart w:id="154" w:name="pg12982_149883"/>
    </w:p>
    <w:p>
      <w:pPr>
        <w:pStyle w:val="BookText"/>
        <w:rPr/>
      </w:pPr>
      <w:bookmarkEnd w:id="154"/>
      <w:r>
        <w:rPr>
          <w:rFonts w:ascii="IRNazanin" w:hAnsi="IRNazanin" w:eastAsia="IRNazanin"/>
          <w:color w:val="111111"/>
          <w:sz w:val="28"/>
          <w:sz w:val="28"/>
          <w:szCs w:val="28"/>
          <w:rtl w:val="true"/>
          <w:lang w:bidi="fa-IR"/>
        </w:rPr>
        <w:t>و لا یقطع الصلاة ما یمر بین یدیه من کلب أو دابة أو رجل أو امرأة أو شیء من الحیوان و الأفضل أن یحیل بینه و بین ممر الطریق ساترا و لو عنزة أو لبنة،و إذا عطس فی صلوته حمد الله،و لیس علیه شیء،و إذا سلم علیه و هو فی الصلاة رد مثل ذلک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السلام،و إذا عرض له ما یخافه من سبع أو عدو دفعه عن نفسه فإن لم یمکنه إلا بقطع الصلاة 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استأنف،و متی رأی دابة انفلت أو غریما یخاف فوته أو ما لا یخاف ضیاعه أو غریقا یخاف هلاکه أو حریقا یلحقه أو شیئا من ماله أو طفلا یخاف سقوطه جاز له أن یقطع الصلاة و یستوثق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یستأنف الصلاة،و لا یصلی الرجل و هو معقوص الشعر فإن صلی کذلک متعمدا کان علیه الإعادة</w:t>
      </w:r>
      <w:r>
        <w:rPr>
          <w:rFonts w:eastAsia="IRNazanin" w:cs="IRNazanin"/>
          <w:color w:val="111111"/>
          <w:sz w:val="28"/>
          <w:szCs w:val="28"/>
          <w:rtl w:val="true"/>
          <w:lang w:bidi="fa-IR"/>
        </w:rPr>
        <w:t>.</w:t>
      </w:r>
    </w:p>
    <w:p>
      <w:pPr>
        <w:pStyle w:val="Heading3"/>
        <w:numPr>
          <w:ilvl w:val="2"/>
          <w:numId w:val="1"/>
        </w:numPr>
        <w:rPr/>
      </w:pPr>
      <w:bookmarkStart w:id="155" w:name="__RefHeading___Toc5643915_3224264995"/>
      <w:bookmarkStart w:id="156" w:name="_Toc55"/>
      <w:bookmarkEnd w:id="155"/>
      <w:r>
        <w:rPr>
          <w:rtl w:val="true"/>
        </w:rPr>
        <w:t>فصل</w:t>
      </w:r>
      <w:r>
        <w:rPr>
          <w:rtl w:val="true"/>
        </w:rPr>
        <w:t>:</w:t>
      </w:r>
      <w:r>
        <w:rPr>
          <w:rtl w:val="true"/>
        </w:rPr>
        <w:t>فی أحکام السهو و الشک فی الصلاة</w:t>
      </w:r>
      <w:bookmarkEnd w:id="156"/>
    </w:p>
    <w:p>
      <w:pPr>
        <w:pStyle w:val="BookText"/>
        <w:rPr/>
      </w:pPr>
      <w:r>
        <w:rPr>
          <w:rFonts w:ascii="IRNazanin" w:hAnsi="IRNazanin" w:eastAsia="IRNazanin"/>
          <w:color w:val="111111"/>
          <w:sz w:val="28"/>
          <w:sz w:val="28"/>
          <w:szCs w:val="28"/>
          <w:rtl w:val="true"/>
          <w:lang w:bidi="fa-IR"/>
        </w:rPr>
        <w:t>السهو علی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الإعادة،و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له،و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تلافیه فی الحال أو فیما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الاحتیاط،و الخامس</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یوجب الجبران بسجدتی السهو،فما یوجب الإعادة فی أحد و عشرین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بغیر طهارة،و من صلی قبل دخول الوقت،و من صلی إلی غیر القبلة،و من صلی إلی یمینها و شمالها مع بقاء الوقت،و من صلی فی ثوب نجس مع تقدم علمه بذلک، و من صلی فی مکان مغصوب مع تقدم علمه بذلک مختارا،و من صلی فی ثوب مغصوب کذلک،و من ترک النیة،و من ترک تکبیرة الإحرام،و من ترک الرکوع حتی سجد،و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السجود و یعید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یعید السجود، و الأول أحوط لأن هذا الحکم یختص الرکعتین الأخیرتین،و من ترک رکوعا واحدا و لا یدری أین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المذهب الأول یجب علیه الإعادة لأنه لا یأمن أن یکون من الرکعتین الأولتین،و علی المذهب الثانی یجب أن یعید رکعة أخری،و قد تمت صلوته لأنه إن کان ترکه من الرکعة الأولی بطل حکم السجدتین فیها و بنی علی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الثالثة بطل حکم السجدتین فیها،و بنی علی الثانیة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فی الثالثة بطل حکم السجدتین فیها و صارت الثالثة ثانیة،و إن کان من الثالثة فقد بطل حکم السجدتین فیها و تمت الثالثة بالرابعة فیضیف إلیها رکعة أخری،و متی تحقق صحة الأولتین و شک فی الآخرتین أضاف إلیهما رکعة أخری و تمت صلوته علی المذهبین،و من ترک سجدتین من رکعة من رکعتین الأولتین حتی یرکع بعدها أعاد علی المذهب الأول،و علی الثانی یجعل السجدتین فی الثانیة للأول،و بنی علی صلاته و متی ترک سجدتین من رکعة واحدة و لا یدری من أیها هی فعلی المذهب الأول متی جوز ترک السجدتین من الرکعتین الأولتین وجب علیه إعادة الصلاة،و علی المذهب الثانی صحت له ثلاث رکعات،و یضیف إلیها رکعة لأنه إن کان ترکهما من الرکعة الأولی فقد تمت الاولی بالسجدتین فی الثانیة،و بطل حکم الرکوع فی الثانی لأنه زیادة فعل فی الصلاة لا حکم له مع السهو،و إن کان ترکهما من الثانیة فقد تمت الثانیة بالثالثة، و إن کانتا من الثالثة فقد تمت الثالثة بالرابعة و بطل حکم الرکوع فی الرابعة فیأتی برکعة و قد تمت صلوته،و إن کانتا من الرابعة فقد تمت الثالثة،و صح له الرکوع فی الرابعة فلیضف إلیها سجدتین،و قد تمت صلوته و لا یضره الرکوع،و کذلک الحکم إن تحقق أنه ترکهما من الثانیة أو الثالثة أو الرابعة فالحکم فیه سواء فإن تحقق صحة الأولتین و شک فی الآخرتین فقد تمت له الثالثة بالرابعة فیضیف إلیها رکعة أخری،و قد تمت صلوته و من ترک سجدة واحدة من الرکعة الاولی و ذکرها و هو قائم قبل الرکوع عاد فسجد،و لا یلزمه الجلوس ثم السجود سواء کان جلس فی الأولی جلسة الاستراحة أو جلسة الفصل أو لم یجلسهما و إن لم یذکر حتی یرکع مضی فی الصلاة،فإذا سلم أعادها و سجد سجدتی السهو و هذا الحکم فی الرکعة الثانیة و الثالثة و الرابعة،و من صلی أربع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ترک أربع سجدات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یقتضیه عموم الأخبار أن علیه أربع سجدات،و عقیب کل سجدة سجدتی السهو،و من قال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سهو یلحق الرکعتین الأولتین یجب منه إعادة الصلاة یجب أن یقول فی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یعید الصلاة،فإن ذکر أنه ترک ثلاث سجدات،و لا یدری موضعها فعلی المذهب الأول یعید ثلاث سجدات و مع کل سجدة سجدتی السهو،و علی المذهب الثانی یجب منه إعادة الصلاة لأنه لم تسلم له</w:t>
      </w:r>
    </w:p>
    <w:p>
      <w:pPr>
        <w:pStyle w:val="BookText"/>
        <w:rPr/>
      </w:pPr>
      <w:r>
        <w:rPr>
          <w:rFonts w:ascii="IRNazanin" w:hAnsi="IRNazanin" w:eastAsia="IRNazanin"/>
          <w:color w:val="111111"/>
          <w:sz w:val="28"/>
          <w:sz w:val="28"/>
          <w:szCs w:val="28"/>
          <w:rtl w:val="true"/>
          <w:lang w:bidi="fa-IR"/>
        </w:rPr>
        <w:t>الأولتان،و من ذکر أنه ترک سجدتین من رکعتین،و لا یدری موضعهما فعلی المذهب الأول یعید السجدتین مع کل سجدة سجدتی السهو،و علی الثانی یجب إعادة الصلاة لأنه لا یأمن أن یکونا من الرکعتین الأولتین و الثانیة أو الثالثة فإن ذکر أنه ترک سجدتین من الرکعتین الأخیرتین فعلی المذهبین معا یجب أن یعید السجدتین مع کل سجدة سجدتی السهو لأنه سلمت له الأولتان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أنه ترک سجدة واحدة و لا یدری موضعها وجب علیه أن یعیدها و یسجد سجدتی السهو علی المذهب الأول،و علی المذهب الثانی یعید الصلاة لأنه لا یأمن أن یکون من الأولة أو الثانیة،و إن تحقق أنها من الأخیرتین و لا یدری من أیهما هی أعاد السجدة مع سجدتی السهو علی المذهبین معا،و من زاد رکوعا فی الأولتین أعاد،و من زاد سجدتین فی رکعة من الأولتین، أعاد،و من زاد فی الصلاة رکعة أعاد،و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الصلاة رباعیة و جلس فی الرابعة مقدار التشهد فلا إعادة علیه </w:t>
      </w:r>
      <w:r>
        <w:rPr>
          <w:rStyle w:val="FootnoteAnchor"/>
          <w:rtl w:val="true"/>
        </w:rPr>
        <w:footnoteReference w:id="61"/>
      </w:r>
      <w:r>
        <w:rPr>
          <w:rFonts w:ascii="IRNazanin" w:hAnsi="IRNazanin" w:eastAsia="IRNazanin"/>
          <w:color w:val="111111"/>
          <w:sz w:val="28"/>
          <w:sz w:val="28"/>
          <w:szCs w:val="28"/>
          <w:rtl w:val="true"/>
          <w:lang w:bidi="fa-IR"/>
        </w:rPr>
        <w:t>و الأول هو الصحیح لأن هذا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الذکر فی التشهد غیر واجب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شک فی الأولتین من کل رباعیة فلا یدری کم صلی أعاد،و من شک فی المغرب و الغداة و لا یدری کم صلی أعاد،و من شک فی صلاة السفر و لا یدری کم صلی أعاد، و من نقص رکعة أو ما زاد علیها،و لا یذکره حتی یتکلم أو یستدبر القبلة أعاد،و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نقص ساهیا لم یکن علیه إعادة الصلاة لأن الفعل الذی یکون بعده فی حکم السهو،و هو الأقوی عندی سواء کان ذلک فی صلاة الغداة،أو المغرب أو صلاة السفر أو غیرها من الرباعیات فإنه متی تحقق ما نقص قضی ما نقص، و بنی علیه </w:t>
      </w:r>
      <w:r>
        <w:rPr>
          <w:rStyle w:val="FootnoteAnchor"/>
          <w:rtl w:val="true"/>
        </w:rPr>
        <w:footnoteReference w:id="62"/>
      </w:r>
      <w:r>
        <w:rPr>
          <w:rFonts w:ascii="IRNazanin" w:hAnsi="IRNazanin" w:eastAsia="IRNazanin"/>
          <w:color w:val="111111"/>
          <w:sz w:val="28"/>
          <w:sz w:val="28"/>
          <w:szCs w:val="28"/>
          <w:rtl w:val="true"/>
          <w:lang w:bidi="fa-IR"/>
        </w:rPr>
        <w:t>و فی أصحابنا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توجب استیناف الصلاة فی هذه الصلاة</w:t>
      </w:r>
    </w:p>
    <w:p>
      <w:pPr>
        <w:pStyle w:val="BookText"/>
        <w:rPr/>
      </w:pPr>
      <w:r>
        <w:rPr>
          <w:rFonts w:ascii="IRNazanin" w:hAnsi="IRNazanin" w:eastAsia="IRNazanin"/>
          <w:color w:val="111111"/>
          <w:sz w:val="28"/>
          <w:sz w:val="28"/>
          <w:szCs w:val="28"/>
          <w:rtl w:val="true"/>
          <w:lang w:bidi="fa-IR"/>
        </w:rPr>
        <w:t>التی لیست رباعیات،و من شک فلا یدری کم صلی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و هو ما لا حکم له ففی اثنی عشر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سهوه و تواتر،و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 ذلک أن یسهو ثلاث مرات متوالیة،و من شک فی شیء و قد انتقل إلی غیره مثل من شک فی تکبیرة الافتتاح و هو فی حال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 قبل القراءة کبر و أعاد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 فی القراءة فی حال الرکوع أو فی الرکوع فی حال السجود،أو فی السجود فی حال القیام،أو فی التشهد الأول،و قد قام إلی الثالثة فإنه لا یلتفت إلیه و یمضی فی الصلاة،و من شک فی النیة فإنه یجدد النیة إن کان فی وقت محلها و إن انتقل إلی حالة اخری مضی فی صلاته فإن تحقق أنه نوی و لا یدری نوی فرضا أو نفلا استأنف الصلاة احتیاطا،و من سهی فی النافلة أو سهی فی سهو أو سهی عن تسبیح الرکوع حتی یرفع رأسه أو عن تسبیح السجود حتی یرفع فإنه یمضی فی صلاته لأنه انتقل إلی حالة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یوجب تلافیه إما فی الحال أو بعده ففی تسعة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سهی عن قراءة الحمد حتی قرء سورة أخری قرأ الحمد و أعاد السورة،و من سهی عن قراءة سورة بعد الحمد قبل أن یرکع قرأ ثم یرکع،و من شک فی القراءة و هو قائم لم یرکع قرأ ثم رکع فإن ذکر أنه کان قرأ لم یضره شیء،و من شک فی الرکوع و 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رکع فإن ذکر أنه کان رکع أرسل نفسه إرسالا،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سهی عن تسبیح الرکوع و هو راکع سبح،و من شک فی السجدتین أو واحدة منهما قبل أن یقوم سجدهما أو واحدة منهما فإن ذکر فیما بعد أنه کان سجدهما أعاد الصلاة و إن کان زاد واحدة لم یجب علیه الإعادة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ترک التشهد الأول،و ذکر و هو قائم رجع فتشهد،فإن لم یذکر حتی یرکع مضی فی صلاته و قضاه بعد التسلیم،و سجد سجدتی السهو،و من نسی سجدة واحدة و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لم یسجد قبل أن یرکع رجع فسجد فإن ذکر بعد الرکوع مضی فی صلاته و قضاها بعد التسلیم،و من نسی التشهد الأخیر حتی یسلم قضاه بعد التسلیم أی وقت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یوجب الاحتیاط فخمسة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 فلا یدری صلی اثنتین أم ثلاثا فی الرباعیات و تساوت ظنونه بنی علی الثلاث و 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 صلی رکعة من قیام أو رکعتین من جلوس،و کذلک من شک بین الثلاث و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شک بین الثنتین و الأربع بنی علی الأربع فإذا سلم صلی رکعتین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شک بین الثنتین و الثلاث و الأربع بنی علی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رکعتین من قیام،و رکعتین من جلوس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 فی ظنه فی أحد هذه المواضع أحدهما عمل علیه لأن غلبة الظن فی جمیع أحکام السهو یقوم مقام العلم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سهی فی النافلة بنی علی الأقل و إن بنی علی الأکثر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یوجب الجبران بسجدتی السهو فخمسة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فی الصلاة ساهیا، و من سلم فی الأولتین ناسیا،و من نسی التشهد الأول حتی یرکع فی الثالثة قضاه بعد التسلیم و سجد سجدتی السهو،و من ترک واحدة من السجدتین حتی یرکع فیما بعدها قضاها بعد التسلیم و سجد سجدتی السهو،و من شک بین الأربع و الخمس بنی علی الأربع و سجد سجدتی السهو،و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قام فی حال قعود أو قعد فی حال قیام فتلافاه کان علیه سجدتا السهو،و من شک فی سجدتی السهو أو واحدة منها فالأحوط أن یأتی بهما فإن انتقل إلی حالة اخری لم یلتفت إلیه،و من سهی سهوین أو أکثر منهما بما یوجب سجدتی السهو فلیس علیه أکثر من سجدتی السهو لأن زیادته یحتاج إلی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کان منه فیه سجدتا السهو إذا اجتمع مع غیره لا یتداخل و وجب سجدتا السهو لکل واحدة من هذه لعموم الأخبار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سجدتا السهو واجبتان فمن ترکهما وجب علیه إعادتهما فإن تطاول الزمان و مضی لم یجب علیه إعادة الصلاة و أعادهما،و لیس للطول حد إذا بلغه سقطت عنه الإعادة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سهو علی المأموم إذا حفظ علیه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سهی الإمام وجب علیه سجود</w:t>
      </w:r>
    </w:p>
    <w:p>
      <w:pPr>
        <w:pStyle w:val="BookText"/>
        <w:rPr/>
      </w:pPr>
      <w:r>
        <w:rPr>
          <w:rFonts w:ascii="IRNazanin" w:hAnsi="IRNazanin" w:eastAsia="IRNazanin"/>
          <w:color w:val="111111"/>
          <w:sz w:val="28"/>
          <w:sz w:val="28"/>
          <w:szCs w:val="28"/>
          <w:rtl w:val="true"/>
          <w:lang w:bidi="fa-IR"/>
        </w:rPr>
        <w:t>السهو،و یجب علی المأموم اتباعه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المأموم ذاکرا ذکر الإمام،و نبهه علیه،و وجب علی الإمام الرجوع إلیه،فإن لم یذکره کان علی الإمام سجدتا السهو،و یجب علی المأموم أیضا اتباعه فی ذلک،و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یجب لأنه متیقن و متی سها المأموم و الإمام فیما یوجب الاستئناف استأنفوا،و فیما یوجب الجبران أو الاحتیاط فعلوا ذلک،و إذا سجد الإمام سجود السهو سجد من خلفه أیضا معه فإن لم یسجد الإمام عامدا أو ساهیا سجد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إمامه قد سبقه ببعض صلاته سجدهما بعد القضاء اتباعا للإمام فإن سجد الإمام واحدة و أحدث کان علی المأموم أن یأتی بالثانیة،و إذا دخل علی الإمام فی أثناء صلاته مثل أن أدرکه و قد صلی رکعة فکبر و دخل معه فیما بقی من الصلاة فیه مسئلتان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سها الإمام فیما بقی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إذا کان قد سهی فیما مضی قبل دخول المأموم فی صلاته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الثانیة و هی أن یکون قد سهی فیما مضی فإذا کان آخر صلاة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بقی علی المأموم رکعة لم یخل الإمام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یسجد للسهو أو یترک فإن سجد للسهو لم یتبعه المأموم،و کذلک إن ترکه عامدا أو ساهیا لم یجب علیه الإتیان به لأن سجدتی السهو لا یکونان إلا بعد التسلیم،و قد انفصل بالتسلیم من أن یکون مقتدیا به فلا یجب علیه أتباعه فإذا لم یتبعه و قضی صلاته لم یجب علیه الإتیان بهما لأنه إنما کان یتبع الإمام فی سهوه،و فی هذه الحال لیس هو مؤتما به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المسئلة الاولی و هو أن یسهو الإمام کان فیما بعد فإذا سلم الإمام و سجد للسهو لم یتبعه المأموم فی هذه الحال و یؤخر حتی تمم صلاته،و یأتی بسجدتی السهو لأن سجدتی السهو لا یکونان إلا بعد التسلیم،و هو لم یسلم بعد لأن علیه فائتا من الصلاة یحتاج أن یتممه فإن أخل الإمام بسجدتی السهو عامدا أو ساهیا أتی بهما المأموم إذا فرغ من الصلاة لأنهما جبران للصلاة،و لا یجوز ترکهما،و قد بینا أن سجدتی السهو لا یجبان إلا فی خمس مواضع،و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یجبان فی کل زیادة و</w:t>
      </w:r>
      <w:bookmarkStart w:id="157" w:name="pg12982_149889"/>
    </w:p>
    <w:p>
      <w:pPr>
        <w:pStyle w:val="BookText"/>
        <w:rPr/>
      </w:pPr>
      <w:bookmarkEnd w:id="157"/>
      <w:r>
        <w:rPr>
          <w:rFonts w:ascii="IRNazanin" w:hAnsi="IRNazanin" w:eastAsia="IRNazanin"/>
          <w:color w:val="111111"/>
          <w:sz w:val="28"/>
          <w:sz w:val="28"/>
          <w:szCs w:val="28"/>
          <w:rtl w:val="true"/>
          <w:lang w:bidi="fa-IR"/>
        </w:rPr>
        <w:t xml:space="preserve">نقصان </w:t>
      </w:r>
      <w:r>
        <w:rPr>
          <w:rStyle w:val="FootnoteAnchor"/>
          <w:rtl w:val="true"/>
        </w:rPr>
        <w:footnoteReference w:id="63"/>
      </w:r>
      <w:r>
        <w:rPr>
          <w:rFonts w:ascii="IRNazanin" w:hAnsi="IRNazanin" w:eastAsia="IRNazanin"/>
          <w:color w:val="111111"/>
          <w:sz w:val="28"/>
          <w:sz w:val="28"/>
          <w:szCs w:val="28"/>
          <w:rtl w:val="true"/>
          <w:lang w:bidi="fa-IR"/>
        </w:rPr>
        <w:t>فعلی هذا یجبان فی کل زیادة علی أفعال الصلاة أو هیئاتها فرضا کان أو نفلا و کذلک فی کل نقصان فعلا کان أو هیئة نفلا کان أو فرضا إلا أن الأول أظهر فی الروایات 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سجدتا السهو موضعهما بعد التسلیم سواء کان لزیادة أو نقصان،و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لزیادة کانتا بعد التسلیم،و إن وجبا لنقصان کانتا قبل التسلیم </w:t>
      </w:r>
      <w:r>
        <w:rPr>
          <w:rStyle w:val="FootnoteAnchor"/>
          <w:rtl w:val="true"/>
        </w:rPr>
        <w:footnoteReference w:id="64"/>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أن یسجد سجدتی السهو استفتح بالتکبیر و سجد عقیبه،و یرفع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إلی السجدة الثانیة،و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السلام علیک أیها النبی و رحمة الله و برکاته،و غیر ذلک من الأذکار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یتشهد بعدهما تشهدا خفیفا فأتی بالشهادتین و الصلاة علی النبی و آله و یسلم بعده</w:t>
      </w:r>
      <w:r>
        <w:rPr>
          <w:rFonts w:eastAsia="IRNazanin" w:cs="IRNazanin"/>
          <w:color w:val="111111"/>
          <w:sz w:val="28"/>
          <w:szCs w:val="28"/>
          <w:rtl w:val="true"/>
          <w:lang w:bidi="fa-IR"/>
        </w:rPr>
        <w:t>.</w:t>
      </w:r>
    </w:p>
    <w:p>
      <w:pPr>
        <w:pStyle w:val="Heading3"/>
        <w:numPr>
          <w:ilvl w:val="2"/>
          <w:numId w:val="1"/>
        </w:numPr>
        <w:rPr/>
      </w:pPr>
      <w:bookmarkStart w:id="158" w:name="__RefHeading___Toc5643917_3224264995"/>
      <w:bookmarkStart w:id="159" w:name="_Toc56"/>
      <w:bookmarkEnd w:id="158"/>
      <w:r>
        <w:rPr>
          <w:rtl w:val="true"/>
        </w:rPr>
        <w:t>فصل</w:t>
      </w:r>
      <w:r>
        <w:rPr>
          <w:rtl w:val="true"/>
        </w:rPr>
        <w:t>:</w:t>
      </w:r>
      <w:r>
        <w:rPr>
          <w:rtl w:val="true"/>
        </w:rPr>
        <w:t>فی حکم قضاء الصلوات و حکم تارکها</w:t>
      </w:r>
      <w:bookmarkEnd w:id="159"/>
    </w:p>
    <w:p>
      <w:pPr>
        <w:pStyle w:val="BookText"/>
        <w:rPr/>
      </w:pPr>
      <w:r>
        <w:rPr>
          <w:rFonts w:ascii="IRNazanin" w:hAnsi="IRNazanin" w:eastAsia="IRNazanin"/>
          <w:color w:val="111111"/>
          <w:sz w:val="28"/>
          <w:sz w:val="28"/>
          <w:szCs w:val="28"/>
          <w:rtl w:val="true"/>
          <w:lang w:bidi="fa-IR"/>
        </w:rPr>
        <w:t>من یفوته الصلاة علی ضربین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مخاطبا بها،و الآخر لم یکن مخاطبا بها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یکن مخاطبا بها لم یلزمه قضاؤها،و ذلک مثل المجنون و المغمی علیه،و من زال عقله بشیء من فعل الله تعالی فإن هؤلاء لا یجب علیهم قضاء ما یفوتهم من الصلوات إذا أفاقوا إلا الصلاة التی یفیقون فی وقتها و قد بقی مقدار ما یؤدونها أو مقدار رکعة علی ما مضی بیانه فیلزمهم حینئذ أداؤها،فإن فرطوا کان علیهم قضاؤها و ما سواها فلیس علیهم قضاؤها،و</w:t>
      </w:r>
    </w:p>
    <w:p>
      <w:pPr>
        <w:pStyle w:val="BookText"/>
        <w:rPr/>
      </w:pPr>
      <w:r>
        <w:rPr>
          <w:rFonts w:ascii="IRNazanin" w:hAnsi="IRNazanin" w:eastAsia="IRNazanin"/>
          <w:color w:val="111111"/>
          <w:sz w:val="28"/>
          <w:sz w:val="28"/>
          <w:szCs w:val="28"/>
          <w:rtl w:val="true"/>
          <w:lang w:bidi="fa-IR"/>
        </w:rPr>
        <w:t>قد روی أنهم یقضون صلاة یوم و لیلة،و روی ثلاثة أیام،و ذلک محمول علی الاستحباب و یجری مجری هؤلاء الحائض فإن ما یفوتها فی حال الحیض لا یلزمها قضاؤه علی حال إلا ما یدرکه فی وقته أو بعضه علی ما قدمناه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کان مخاطبا بها ففاتته فعلی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یلزمه قضاؤها،و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من کان کافرا فی الأصل فإنه إذا فاتته الصلاة فی حال کفره لکونه مخاطبا بالشرائع فلا یلزمه قضاؤها علی حال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الضرب الآخر و هو من یلزمه،و هو کل من کان علی ظاهر الإسلام کامل العقل بالغا فإن جمیع ما یفوته من الصلاة بمرض و غیره یلزمه قضاؤها حسب ما فاتته،و کذلک ما یفوته فی حال السکر أو بتناول الأشیاء المرقدة و المنومة کالبنج و غیره،و فی حال النوم المعتاد فإنه یجب علیهم قضاؤها علی کل حال،و کذلک من کان مسلما فارتد فإنه یلزمه قضاء جمیع ما یفوته فی حال ردته من العبادات،و وقت الصلاة الفائتة حین یذکرها أی وقت کان من لیل أو نهار،ما لم یتضیق وقت صلاة حاضرة فإن دخلت وقت صلاة حاضرة،و دخل فیها من أول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 علیه صلاة فائتة نقل نیته إلی ما فاتته ثم استأنف الحاضرة مثال ذلک أنه إذا فاتته صلاة الظهر فإنه یصلیها ما دام یبقی إلی آخر الوقت مقدار ما یصلی الظهر فإنه عند ذلک یصلی الظهر،و یعود إلی الفائتة،و فی أصحابنا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الفائتة ما دام یبقی من النهار مقدار ما یصلی فیه الظهر و العصر یبدأ بالظهر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العصر فإن لم یبق من النهار إلا مقدار ما یصلی فیه العصر بدأ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الظهر فإن کان دخل فی العصر ما بینه و بین الوقت الذی ذکرناه نقل نیته إلی الظهر،ثم یصلی بعده العصر،و کذلک متی دخل وقت المغرب و علیه صلاة صلی الفائتة ما بینه و بین أن یبقی إلی سقوط الشفق مقدار ما یصلی فیه ثلاث رکعات فإن بدأ بالمغرب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نقل نیته إلی التی فاتته ثم استأنف المغرب،و إذا دخل وقت العشاء الآخرة و علیه صلاة صلی صلاة الفائتة ما بینه و بین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بعدها العشاء الآخرة فإن انتصف اللیل بدأ بالعشاء الآخرة ثم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الفائتة،و إذا طلع الفجر و علیه صلاة فلیصلیها ما بینه و بین أن یبقی إلی طلوع الشمس مقدار ما یصلی فیه رکعتی الغداة فإن بدأ بهما نقل نیته إلی التی فاتته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بعدها رکعتی الغداة،و من فاتته صلوات کثیرة و تحققها قضاها کما فاتته یبدء بالأول فالأول حتی یقضیها کلها سواء دخل فی حد التکرار أو لم یدخل فإن قدم منها شیئا علی شیء لم یجزه و احتاج إلی إعادتها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علیه صلاة،و لما رواه زرارة عن أبی عبد الله فی الخبر الطویل الذی فیه کیفیة قضاء الصلوات،و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اقضی الأول فالأول مثال ذلک أن یکون قد فاتته خمس صلوات،و یکون أول ما فاته الظهر فإنه ینبغی أن یقضی أولا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یرتب بعدها العصر إلی تمام الخمس صلوات فإن قضی أولا العصر أو المغرب قبل الظهر لم یجزه و احتاج إلی إعادته،و متی کانت علیه صلوات کثیرة فإنه یقضی أولا فأولا فإذا تضیق وقت صلاة فریضة حاضرة قطع القضاء و صلی فریضة الوقت،ثم عاد إلی القضاء علی الترتیب فأما الصلوات التی یؤدیها فی أوقاتها قبل أن یعلم أن علیه صلاة فائتة فإنه لا یبطل أداؤها لکونها مرتبة علی الفوائت سواء أداها فی أول وقتها أو فی آخر الوقت إذا لم یعلم أن علیه قضاء فإن علم أن علیه قضاء و أدی فریضة الوقت فی أوله فإنه لا یجزیه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وقتها صارت مثل سائر الفوائت و یرتب علیها،و من دخل فی صلاة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 علیه فریضة قبل أن یفرغ منها استأنف التی فاتته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استأنف النافلة،و من فاتته صلاة واحدة من الخمس و لا یدری أیها هی صلی أربعا و ثلاثا و اثنتین ینوی بالثلاث المغرب،و بالثنتین الغداة،و بالأربع أما الظهر أو العصر أو العشاء الآخرة،فإن فاتته صلاة واحدة مرات کثیرة و هو یعلمها بعینها غیر أنه لا یعلم کم مرة فاتته صلی من تلک الصلاة إلی أن یغلب علی ظنه أنه قضاها أو زاد علیه فإن لم یعلم الصلاة بعینها صلی فی کل وقت ثلاثا و أربعا و اثنتین إلی أن یغلب علی ظنه أنه قضاها،و من فاتته صلاة فریضة لمرض لا یزیل العقل لزمه قضاء فإن أدرکته الوفاة وجب علی ولیه القضاء عنه،و من فاتته صلاة فی الحضر فذکرها و هو مسافر قضی صلاة الحاضر،و إن فاتته فی السفر من هو حاضر قضی صلاة المسافر،و أما المرتد الذی یستتاب فإنه یقضی کلما یفوته من الصلاة و الصوم و الزکاة إذا حال</w:t>
      </w:r>
    </w:p>
    <w:p>
      <w:pPr>
        <w:pStyle w:val="BookText"/>
        <w:rPr/>
      </w:pPr>
      <w:r>
        <w:rPr>
          <w:rFonts w:ascii="IRNazanin" w:hAnsi="IRNazanin" w:eastAsia="IRNazanin"/>
          <w:color w:val="111111"/>
          <w:sz w:val="28"/>
          <w:sz w:val="28"/>
          <w:szCs w:val="28"/>
          <w:rtl w:val="true"/>
          <w:lang w:bidi="fa-IR"/>
        </w:rPr>
        <w:t>علیه الحول فی حال الردة،و کذلک إن کان فاته شیء من ذلک قبل الارتداد وجب علیه أن یقضیه إذا عاد إلی الإسلام،و إن کان قد حج حجة الإسلام قبل أن یرتد ثم ارتد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الإسلام لم یجب علیه إعادة الحج،و ما یلحقه من زوال العقل و الإغماء فی حال الارتداد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بفعله من شرب المسکر و البنج أو المرقد و ما أشبه ذلک مما یزیل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یجب علیه إعادة ما یفوته فی تلک الحال و إن کان زوال عقله بشیء من فعل الله مثل الجنون و الإغماء فإنه لا یجب علیه قضاء ما یفوته فی تلک الحال،و من فاته شیء من النوافل المرتبة قضاه أی وقت ذکره ما لم یکن وقت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فاته شیء کثیر منها صلی إلی أن یغلب علی ظنه أنه قضاها فإن لم یتمکن من ذلک جاز له أن یتصدق عن کل رکعتین بمدین من طعام فإن لم یتمکن فعن کل یوم بمد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یمکنه ذلک فلا شیء علیه،و من فاته شیء من النوافل ثم جن فلیس علیه قضاؤه فإن قضاها أو تصدق عنها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یقضی نوافل النهار باللیل،و نوافل اللیل بالنهار،و من فاتته صلاة اللیل فلیصلها أی وقت شاء،و إن کان بعد الغداة أو بعد العصر،و متی قضاها فلیس علیه إلا رکعة مکان رکعة،و لا بأس أن یقضی أوتارا جماعة فی لیلة واحدة و سعی أن یجعل القضاء أول اللیل و الأداء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فاتته الجمعة لم یجب علیه قضاؤها،و إنما یلزمه الظهر أربع رکعات،و کذلک إن فاتته صلاة العید لم یجب علیه قضاؤها،و إن صلی لنفسه منفردا کان له فیه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الکسوف إذا تعمد ترکها یجب علیه قضاؤها فإن کان احترق القرص کله اغتسل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الصلاة لغیر عذر حتی خرج وقتها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غیر واجبة و أنا لا اعتقد وجوبها فقد ارتد و وجب علیه القتل بلا خلاف،و لا یصلی علیه،و لا یدفن فی مقابر المسلمین،و یکون ماله لورثته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ورثة کان للإمام عندنا،و عند الفقهاء لبیت المال،و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وجوبها و</w:t>
      </w:r>
      <w:bookmarkStart w:id="160" w:name="pg12982_149893"/>
    </w:p>
    <w:p>
      <w:pPr>
        <w:pStyle w:val="BookText"/>
        <w:rPr/>
      </w:pPr>
      <w:bookmarkEnd w:id="160"/>
      <w:r>
        <w:rPr>
          <w:rFonts w:ascii="IRNazanin" w:hAnsi="IRNazanin" w:eastAsia="IRNazanin"/>
          <w:color w:val="111111"/>
          <w:sz w:val="28"/>
          <w:sz w:val="28"/>
          <w:szCs w:val="28"/>
          <w:rtl w:val="true"/>
          <w:lang w:bidi="fa-IR"/>
        </w:rPr>
        <w:t>مثله یعذر مثل أن یکون قریب العهد بالإسلام عرف أنها واجبة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اعتقد وجوبها ترک،و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اعتقد وجوبها لحق بالقسم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نسیتها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صلها الآن فقد ذکرتها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عاجز عنها 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صلها علی حسب حالک قائما أو جالسا أو مضطجعا أو إیماء علی حسب طاقتک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واجبة،و أنا ذاکر و علی فعلها قادر لکنی لست أنشط لفعلها أو أنا کسلان عن إقامتها و أقام علی ذلک حتی خرج وقتها أنکر علیه ذلک و أمر بأن یصلیها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 عزر فإن انتهی و صلی برئت ذمته فإن أقام علی ذلک حتی ترک ثلاث صلوات و عزر فیها ثلاث مرات قتل فی الرابعة لما روی عنهم علیه السلام أن أصحاب الکبائر یقتلون فی الرابعة،و ذلک عام فی جمیع الکبائر و لا یقتل حتی یستتاب فإن تاب و إلا قتل و کفن و صلی علیه و کان میراثه لورثته المسلمین فإن لم یکن له وارث مسلم کان للإمام و یدفن فی مقابر المسلمین</w:t>
      </w:r>
      <w:r>
        <w:rPr>
          <w:rFonts w:eastAsia="IRNazanin" w:cs="IRNazanin"/>
          <w:color w:val="111111"/>
          <w:sz w:val="28"/>
          <w:szCs w:val="28"/>
          <w:rtl w:val="true"/>
          <w:lang w:bidi="fa-IR"/>
        </w:rPr>
        <w:t>.</w:t>
      </w:r>
    </w:p>
    <w:p>
      <w:pPr>
        <w:pStyle w:val="Heading3"/>
        <w:numPr>
          <w:ilvl w:val="2"/>
          <w:numId w:val="1"/>
        </w:numPr>
        <w:rPr/>
      </w:pPr>
      <w:bookmarkStart w:id="161" w:name="__RefHeading___Toc5643919_3224264995"/>
      <w:bookmarkStart w:id="162" w:name="_Toc57"/>
      <w:bookmarkEnd w:id="161"/>
      <w:r>
        <w:rPr>
          <w:rtl w:val="true"/>
        </w:rPr>
        <w:t>فصل</w:t>
      </w:r>
      <w:r>
        <w:rPr>
          <w:rtl w:val="true"/>
        </w:rPr>
        <w:t>:</w:t>
      </w:r>
      <w:r>
        <w:rPr>
          <w:rtl w:val="true"/>
        </w:rPr>
        <w:t>فی ذکر صلاة أصحاب الأعذار</w:t>
      </w:r>
      <w:r>
        <w:rPr>
          <w:rtl w:val="true"/>
        </w:rPr>
        <w:t>:</w:t>
      </w:r>
      <w:r>
        <w:rPr>
          <w:rtl w:val="true"/>
        </w:rPr>
        <w:t>من المریض و المتوحل و العریان،و من کان فی السفینة</w:t>
      </w:r>
      <w:bookmarkEnd w:id="16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المریض لا یسقط عنه فرض الصلاة،و یجب علیه أداؤها علی حسب طاقته إذا کان عقله ثابتا فإن زال عقله بجنون أو إغماء فلا یجب علیه القضاء إلا ما أفاق فی وقته،و ما یقضی وقته فلا یجب علیه قضاؤه علی ما فصلناه فی الفصل الأول،و إذا لم یزل عقله فإنه یجب أن یصلی قائما مع القدرة علی ذلک فإن لم یمکنه قائما إلا بأن یعتمد علی حائط أو عکاز صلی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علی ذلک صلی جالسا و قرأ جالسا فإذا فرغ من القراءة و قدر علی أن یقوم فیرکع عن قیام فعل،و إن لم یقدر علیه رکع عن جلوس و یسجد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من السجود رفع إلیه ما یسجد علیه،و إن لم یقدر علی الصلاة جالسا صلی مضطجعا علی جانبه الأیمن و سجد فإن لم یتمکن من السجود أومئ إیماء فإن لم یتمکن من الاضطجاع صلی مستلقیا علی قفاه مؤمیا یستفتح الصلاة بالتکبیر و یقرأ فإذا أراد الرکوع غمض عینیه فإذا أراد رفع الرأس فتحهما فإذا أراد السجود غمضهما فإذا أراد رفع الرأس منه فتحهما فإذا أراد السجود ثانیا غمضهما فإذا أراد</w:t>
      </w:r>
    </w:p>
    <w:p>
      <w:pPr>
        <w:pStyle w:val="BookText"/>
        <w:rPr/>
      </w:pPr>
      <w:r>
        <w:rPr>
          <w:rFonts w:ascii="IRNazanin" w:hAnsi="IRNazanin" w:eastAsia="IRNazanin"/>
          <w:color w:val="111111"/>
          <w:sz w:val="28"/>
          <w:sz w:val="28"/>
          <w:szCs w:val="28"/>
          <w:rtl w:val="true"/>
          <w:lang w:bidi="fa-IR"/>
        </w:rPr>
        <w:t>رفع الرأس ثانیا فتحهما،و علی هذا یکون صلوته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 علی وجه ثم تجددت له قدرة علی غیر تلک الهیئة انتقل إلی ما یقدر علیه و یبنی علی ما فصلناه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المتوحل و الغریق و الحائض و السابح إذا تضیق علیهم وقت الصلاة و لا یتمکنون من موضع یصلون علیه أو فیه صلوا إیماء و یکون رکوعهم و سجودهم إیماء،و یکون السجود أخفض من الرکوع،و یلزمهم استقبال القبلة مع الإمکان فإن لم یمکنهم صلوا علی ما یتمکنون منه،و المریض إذا کان مسافرا راکبا و لا یقدر علی النزول صلی الفریضة علی ظهر الدابة علی حسب ما یتمکن منه من الرکوع و السجود،و إن لم یقدر إلا علی الإیماء کان جائزا،و یجزیه فی النوافل أن یصلی إیماء مع القدرة علی إتمام الرکوع و السجود،و حد المرض الذی یبیح له الصلاة جالسا ما یعلمه الإنسان من حال نفسه أنه لا یتمکن من الصلاة قائما،و قد روی أنه إذا لم یقدر علی المشی بمقدار زمان صلوته،و المبطون إذا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حدث به ما ینقض صلوته أعاد الوضوء و بنا علی صلوته،و من به سلس البول صلی کذلک بعد أن یستبرئ،و یستحب له أن یلف خرقة علی ذکره لئلا تتعدی النجاسة إلی ثیابه و بدنه،و إذا صلی المریض جالسا قعد متربعا فی حال القراءة فإذا أراد الرکوع ثنی رجلیه فإن لم یتمکن من ذلک جلس کیف ما سهل علیه،و الممنوع بالقید إذا کان أسیرا فی أیدی المشرکین أو کان مصلوبا إذا لم یقدر علی الصلاة صلی إیماء،و العریان إذا لم یکن معه ما یستر به عورته و کان وحدة بحیث لا یری أحد سوئته صلی قائما،و إن کان معه غیره أو کان بحیث لا یأمن من اطلاع غیره علیه صلی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جماعة بهذه الصفة تقدم إمامهم برکبتیه و صلی بهم جالسا و هم جلوس و یکون رکوع الإمام و سجوده إیماء یکون سجوده أخفض من رکوعه،و یرکع المأمومون و یسجدون،و إن وجد العریان ما یستر به عورته من حشیش الأرض و غیره ستر به عورتیه و صلی قائما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کان فی السفینة فإن تمکن من الخروج منه و الصلاة علی الأرض خرج فإنه أفضل،و إن لم یفعل أو لا یتمکن منه جاز أن یصلی فیها الفرائض و النوافل سواء کانت صغیرة أو کبیرة فإذا صلی قائما مستقبل القبلة فإن لم یمکنه قائما صلی جالسا</w:t>
      </w:r>
      <w:bookmarkStart w:id="163" w:name="pg12982_149895"/>
    </w:p>
    <w:p>
      <w:pPr>
        <w:pStyle w:val="BookText"/>
        <w:rPr/>
      </w:pPr>
      <w:bookmarkEnd w:id="163"/>
      <w:r>
        <w:rPr>
          <w:rFonts w:ascii="IRNazanin" w:hAnsi="IRNazanin" w:eastAsia="IRNazanin"/>
          <w:color w:val="111111"/>
          <w:sz w:val="28"/>
          <w:sz w:val="28"/>
          <w:szCs w:val="28"/>
          <w:rtl w:val="true"/>
          <w:lang w:bidi="fa-IR"/>
        </w:rPr>
        <w:t>مستقبل القبلة فإن دارت السفینة دار معها کیف ما دارت،و استقبل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یمکنه استقبل بأول تکبیرة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کیف ما 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یصلی إلی صدر السفینة،و ذلک یختص النوافل،و إذا لم یجد فیها ما یسجد علیه سجد علی خشبها فإن کان مقیرا غطاه بثوب و سجد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علیه سجد علی القیر عند الضرورة و أجزأه</w:t>
      </w:r>
      <w:r>
        <w:rPr>
          <w:rFonts w:eastAsia="IRNazanin" w:cs="IRNazanin"/>
          <w:color w:val="111111"/>
          <w:sz w:val="28"/>
          <w:szCs w:val="28"/>
          <w:rtl w:val="true"/>
          <w:lang w:bidi="fa-IR"/>
        </w:rPr>
        <w:t>.</w:t>
      </w:r>
    </w:p>
    <w:p>
      <w:pPr>
        <w:pStyle w:val="Heading3"/>
        <w:numPr>
          <w:ilvl w:val="2"/>
          <w:numId w:val="1"/>
        </w:numPr>
        <w:rPr/>
      </w:pPr>
      <w:bookmarkStart w:id="164" w:name="__RefHeading___Toc5643921_3224264995"/>
      <w:bookmarkStart w:id="165" w:name="_Toc58"/>
      <w:bookmarkEnd w:id="164"/>
      <w:r>
        <w:rPr>
          <w:rtl w:val="true"/>
        </w:rPr>
        <w:t>فصل</w:t>
      </w:r>
      <w:r>
        <w:rPr>
          <w:rtl w:val="true"/>
        </w:rPr>
        <w:t>:</w:t>
      </w:r>
      <w:r>
        <w:rPr>
          <w:rtl w:val="true"/>
        </w:rPr>
        <w:t>فی ذکر النوافل من الصلاة</w:t>
      </w:r>
      <w:bookmarkEnd w:id="16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النوافل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مرتبا فی الیوم و اللیلة،و الآخر ما لم یکن مرتبا بل هو مرغب فیه علی الجملة أو فی وقت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فالمرتب قد بینا أنه فی الیوم و اللیلة أربع و ثلاثون رکعة فی الحضر،و فی السفر سبع عشرة رکعة و قد فصلنا ذلک فیما مضی،و رتبناه،و بینا أیضا مواقیتها فلا وجه لإعادته،و ذکرنا أن صلاة اللیل لا یجوز أن تصلی فی أول اللیل إلا قضاء أو عند الضرورة و الخوف من الفوت و تعذر القضاء و إن وقتها بعد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 إلی صلاة اللیل استعمل السواک فإن فیه فضلا فی هذا الوقت خاصة کثیرا،و یستفتح الصلاة بسبع تکبیرات،و یقرأ فی الرکعة الأولی سورة الإخلاص،و فی الثانیة قل یا أیها الکافرون،و روی فی کل واحدة منهما الحمد و قل هو الله أحد ثلاثین مرة،و فی الست البواقی ما شاء،و یستحب السور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قام إلی صلاة اللیل،و لم یکن بقی من الوقت مقدار ما یصلی کل لیلة خفف صلوته و اقتصر علی الحمد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خاف مع ذلک من طلوع الفجر صلی رکعتین و أوتر بعدهما،و صلی رکعتی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الغداة و قضی الثمان رکعات،و إن کان قد صلی أربع رکعات و طلع الفجر تمم صلاة اللیل و خفف القراءة فیها،و قد روی أنه إذا طلع الفجر جاز أن یصلی صلاة اللیل و یخفف فیها ثم یصلی الفرض،و الأحوط الأول و هذه رخصة،و من نسی رکعتین من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بعد أن أوتر قضاهما،و أعاد الوتر،و من نسی التشهد فی النافلة و ذکر فی حال الرکوع أسقط الرکوع و جلس و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 صلاة اللیل قام فصلی رکعتی الفجر،و</w:t>
      </w:r>
    </w:p>
    <w:p>
      <w:pPr>
        <w:pStyle w:val="BookText"/>
        <w:rPr/>
      </w:pPr>
      <w:r>
        <w:rPr>
          <w:rFonts w:ascii="IRNazanin" w:hAnsi="IRNazanin" w:eastAsia="IRNazanin"/>
          <w:color w:val="111111"/>
          <w:sz w:val="28"/>
          <w:sz w:val="28"/>
          <w:szCs w:val="28"/>
          <w:rtl w:val="true"/>
          <w:lang w:bidi="fa-IR"/>
        </w:rPr>
        <w:t>إن لم یکن بعد طلوع الفجر الثانی فإن صلاهما و قد بقی من اللیل کثیر،و هو أن لا یکون قد طلع الفجر الأول أعادهما استحبابا،و یستحب الاضطجاع بعد هاتین الرکعتین و الدعاء فیه بما روی،و قراءة خمس آیات من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 مکان الضجعة سجدة کان ذلک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یصلی النوافل جالسا مع القدرة علی القیام،و قد روی أنه یصلی بدل کل رکعة رکعتین،و روی أنه رکعة برکعة و جمیعهما جائزان،و من کان فی دعاء الوتر و لم یرد قطعه و فی عزمه الصوم و بین یدیه ماء جاز له أن یتقدم خطوا و یشرب و لا یستدبر القبلة،و یرجع فیبنی علی صلوته،و أما ما لیس بمرتب من النوافل فعلی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وقت له معین،و الآخر له وقت معین،فالأول مثل صلاة أمیر المؤمنین علیه السلام و صفتها أربع رکعات بتسلیمتین یقرأ فی کل رکعة الحمد مرة و خمسین مرة قل هو الله أحد،و مثل صلاة فاطمة علیها السلام،و هی رکعتان یقرأ فی الأولی منهما الحمد مرة و إنا أنزلناه مائة مرة،و فی الثانیة الحمد مرة و قل هو الله أحد مائة مرة،و مثل صلاة جعفر علیه السلام و تسمی صلاة التسبیح،و صلاة الحبوة و هی أربع رکعات فی کل رکعة خمس و سبعون مرة سبحان الله و الحمد لله و لا إله إلا الله و الله أکبر یبتدء الصلاة فیقرء الحمد و یقرأ فی الأولی إذا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یسبح خمس عشرة مرة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یرکع و یقول فی رکوعه عشر مرات،و یرفع رأسه،و یقول عشرا ثم یسجد و یقول فی سجوده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یرفع رأسه فیقول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إلی السجدة الثانیة فیقول ذلک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رأسه و یقول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ینهض فیصلی الثانیة مثل ذلک،و یقرء بعد الحمد و 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الرکعتین الآخرتین مثل ذلک یقرأ فی الأولی إذا جاء نصر الله،و فی الثانیة التی هی الرابعة قل هو الله أحد،و یدعو فی آخر السجدة بما أراد و یستحب أن یکون ذلک بما روی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لبس العز و الوقار إلی تمام الدعاء و غیر ذلک من الصلوات المرغبة فیها ذکرناها فی مصباح المتهجد و فی عمل السنة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له وقت معین فمثل تحیة المسجد فإن وقتها عند دخول المسجد،و مثل صلاة یوم الغدیر فإنه یستحب أن یصلی ذلک إذا بقی إلی الزوال نصف ساعة بعد أن</w:t>
      </w:r>
      <w:bookmarkStart w:id="166" w:name="pg12982_149897"/>
    </w:p>
    <w:p>
      <w:pPr>
        <w:pStyle w:val="BookText"/>
        <w:rPr/>
      </w:pPr>
      <w:bookmarkEnd w:id="166"/>
      <w:r>
        <w:rPr>
          <w:rFonts w:ascii="IRNazanin" w:hAnsi="IRNazanin" w:eastAsia="IRNazanin"/>
          <w:color w:val="111111"/>
          <w:sz w:val="28"/>
          <w:sz w:val="28"/>
          <w:szCs w:val="28"/>
          <w:rtl w:val="true"/>
          <w:lang w:bidi="fa-IR"/>
        </w:rPr>
        <w:t>یغتسل رکعتین یقرأ فی کل واحدة منهما الحمد مرة و قل هو الله أحد عشر مرات، و آیة الکرسی عشر مرات،و إنا أنزلناه عشر مرات فإذا سلم دعا بعدها بالدعاء المعروف،و یستحب أن یصلی یوم المبعث أو لیلته،و هو الیوم السابع و العشرین من رجب اثنی عشرة رکعة یقرء فی کل رکعة الحمد و ما سهل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فإذا فرغ قرأ سبع مرات الحمد،و قل هو الله أحد مثل ذلک،و المعوذتین مثل ذلک،و قل یا أیها الکافرون و إنا أنزلناه و آیة الکرسی مثل ذلک،و روی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سبع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لا أشرک به شیئا،و قد روی مثل ذلک فی لیلة المبعث،و یستحب أن یصلی لیلة النصف من شعبان أربع رکعات یقرأ فی کل رکعة الحمد مرة،و قل هو الله أحد مأة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أمرا من الأمور لدینه أو دنیاه یستحب له أن یصلی رکعتین یقرأ فیهما ما شاء و یقنت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 دعا بما أراد و یسجد و یستخیر الله فی سجوده مائة مرة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أستخیر الله فی جمیع أموری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یمضی فی حاجته،و إذا عرضت له حاجة صام الأربعا و الخمیس و الجمعة،و برز تحت السماء یوم الجمعة،و صلی رکعتین یقرأ فیهما مأتی مرة و عشر مرات قل هو الله أحد علی ترتیب صلاة التسبیح إلا أنه یجعل بدل التسبیح فی صلاة جعفر علیه السلام خمس عشر مرة قل هو الله أحد بعد الحمد، و کذلک فی الرکوع و السجود و فی جمیع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منها سئل الله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قضیت حاجته صلی رکعتین شکرا لله تعالی یقرأ فی الأولی الحمد و إنا أنزلناه، و فی الثانیة الحمد و قل هو الله أحد ثم یشکر الله تعالی علی ما أنعم به علیه فی حال السجود و الرکوع و بعد التسلیم</w:t>
      </w:r>
      <w:r>
        <w:rPr>
          <w:rFonts w:eastAsia="IRNazanin" w:cs="IRNazanin"/>
          <w:color w:val="111111"/>
          <w:sz w:val="28"/>
          <w:szCs w:val="28"/>
          <w:rtl w:val="true"/>
          <w:lang w:bidi="fa-IR"/>
        </w:rPr>
        <w:t>.</w:t>
      </w:r>
    </w:p>
    <w:p>
      <w:pPr>
        <w:pStyle w:val="Heading3"/>
        <w:numPr>
          <w:ilvl w:val="2"/>
          <w:numId w:val="1"/>
        </w:numPr>
        <w:rPr/>
      </w:pPr>
      <w:bookmarkStart w:id="167" w:name="__RefHeading___Toc5643923_3224264995"/>
      <w:bookmarkStart w:id="168" w:name="_Toc59"/>
      <w:bookmarkEnd w:id="167"/>
      <w:r>
        <w:rPr>
          <w:rtl w:val="true"/>
        </w:rPr>
        <w:t>فصل</w:t>
      </w:r>
      <w:r>
        <w:rPr>
          <w:rtl w:val="true"/>
        </w:rPr>
        <w:t>:</w:t>
      </w:r>
      <w:r>
        <w:rPr>
          <w:rtl w:val="true"/>
        </w:rPr>
        <w:t>فی ذکر النوافل الزائدة فی شهر رمضان</w:t>
      </w:r>
      <w:bookmarkEnd w:id="1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أن یصلی فی شهر رمضان من أول لیلة فیه إلی آخر الشهر زیادة ألف رکعة علی نوافله فی سائر الشهور،و یصلی فی أول لیلة إلی لیلة الثامن عشر کل لیلة عشرین رکعة ثمان رکعات بین المغرب و العشاء الآخرة و اثنتی عشرة رکعة بعد العشاء الآخرة قبل الوتیرة،و یختم صلوته بالوتیرة،و فی لیلة تسع عشرة مائة رکعة،و فی</w:t>
      </w:r>
      <w:bookmarkStart w:id="169" w:name="pg12982_149898"/>
    </w:p>
    <w:p>
      <w:pPr>
        <w:pStyle w:val="BookText"/>
        <w:rPr/>
      </w:pPr>
      <w:bookmarkEnd w:id="169"/>
      <w:r>
        <w:rPr>
          <w:rFonts w:ascii="IRNazanin" w:hAnsi="IRNazanin" w:eastAsia="IRNazanin"/>
          <w:color w:val="111111"/>
          <w:sz w:val="28"/>
          <w:sz w:val="28"/>
          <w:szCs w:val="28"/>
          <w:rtl w:val="true"/>
          <w:lang w:bidi="fa-IR"/>
        </w:rPr>
        <w:t>لیلة العشرین عشرین رکعة علی ما فصلناه،و فی لیلة إحدی و عشرین و ثلاث و عشرین کل لیلة مأة رکعة،و تصلی لیلة اثنتین و عشرین،و لیلة أربع و عشرین إلی آخر الشهر کل لیلة ثلاثین رکعة ثمان رکعات بین العشائین و اثنتین و عشرین بعد العشاء الآخرة و روی أنه یصلی بین العشائین اثنی عشرة رکعة و الثمان عشرة بعد العشاء الآخرة فهذه تسع مأة و عشرین رکعة،و یصلی فی کل جمعة من شهر رمضان أربع رکعات صلاة أمیر المؤمنین علیه السلام،و رکعتین صلاة فاطمة علیها السلام،و أربع رکعات صلاة جعفر علیه السلام و یصلی لیلة آخر جمعة من الشهر عشرین رکعة صلاة أمیر المؤمنین علیه السلام و فی عشیة تلک الجمعة عشرین رکعة صلاة فاطمة علیها السلام فهذه تمام الألف رکعة،و یستحب أیضا أن یصلی لیلة النصف مائة رکعة یقرء فی کل رکعة الحمد مرة و قل هو الله أحد عشر مرات،و یستحب أن یصلی لیلة الفطر رکعتین یقرأ فی الأولی الحمد مرة و ألف مرة قل هو الله أحد،و الثانیة الحمد مرة و قل هو الله أحد مرة واحدة</w:t>
      </w:r>
      <w:r>
        <w:rPr>
          <w:rFonts w:eastAsia="IRNazanin" w:cs="IRNazanin"/>
          <w:color w:val="111111"/>
          <w:sz w:val="28"/>
          <w:szCs w:val="28"/>
          <w:rtl w:val="true"/>
          <w:lang w:bidi="fa-IR"/>
        </w:rPr>
        <w:t>.</w:t>
      </w:r>
    </w:p>
    <w:p>
      <w:pPr>
        <w:pStyle w:val="Heading3"/>
        <w:numPr>
          <w:ilvl w:val="2"/>
          <w:numId w:val="1"/>
        </w:numPr>
        <w:rPr/>
      </w:pPr>
      <w:bookmarkStart w:id="170" w:name="__RefHeading___Toc5643925_3224264995"/>
      <w:bookmarkStart w:id="171" w:name="_Toc60"/>
      <w:bookmarkEnd w:id="170"/>
      <w:r>
        <w:rPr>
          <w:rtl w:val="true"/>
        </w:rPr>
        <w:t>فصل</w:t>
      </w:r>
      <w:r>
        <w:rPr>
          <w:rtl w:val="true"/>
        </w:rPr>
        <w:t>:</w:t>
      </w:r>
      <w:r>
        <w:rPr>
          <w:rtl w:val="true"/>
        </w:rPr>
        <w:t>فی ذکر صلاة الاستسقاء</w:t>
      </w:r>
      <w:bookmarkEnd w:id="171"/>
    </w:p>
    <w:p>
      <w:pPr>
        <w:pStyle w:val="BookText"/>
        <w:rPr/>
      </w:pPr>
      <w:r>
        <w:rPr>
          <w:rFonts w:ascii="IRNazanin" w:hAnsi="IRNazanin" w:eastAsia="IRNazanin"/>
          <w:color w:val="111111"/>
          <w:sz w:val="28"/>
          <w:sz w:val="28"/>
          <w:szCs w:val="28"/>
          <w:rtl w:val="true"/>
          <w:lang w:bidi="fa-IR"/>
        </w:rPr>
        <w:t>إذا أجدبت البلاد،و قلت الأمطار استحب صلاة الاستسقاء،و ینبغی أن یتقدم الإمام أو من یقوم مقامه أو من نصبه الإمام إلی الناس أن یصوموا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یخرجوا یوم الثالث إلی الصحراء،و یستحب أن یکون ذلک یوم الاثنین،و لا یصلوا فی المساجد فی سائر البلدان إلا بمکة خاصة،و یقدم المؤذنین کما یفعل فی صلاة العیدین،و یخرج علی أثرهم بسکینة و 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انتهی إلی الصحراء قام فصلی بهم رکعتین من غیر أذان و لا إقامة یقرء فیهما ما شاء من السور،و یکون ترتیب الرکعتین کترتیب صلاة العیدین سواء علی ما سنبینه إنشاء الله تعالی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فرغ منهما استقبل القبلة،و کبر الله مائة تکبیرة یرفع بها صوته،و یکبر معه من حضر،و یلتفت عن یمینه فیسبح الله مائة مرة یرفع بها صوته،و یسبح معه 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یلتفت عن یساره فیهلل الله مائة مرة یرفع بها صوته،و یقول ذلک من حضر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یستقبل الناس بوجهه و یحمد الله مائة مرة یرفع بها صوته و یقول ذلک</w:t>
      </w:r>
    </w:p>
    <w:p>
      <w:pPr>
        <w:pStyle w:val="BookText"/>
        <w:rPr/>
      </w:pPr>
      <w:r>
        <w:rPr>
          <w:rFonts w:ascii="IRNazanin" w:hAnsi="IRNazanin" w:eastAsia="IRNazanin"/>
          <w:color w:val="111111"/>
          <w:sz w:val="28"/>
          <w:sz w:val="28"/>
          <w:szCs w:val="28"/>
          <w:rtl w:val="true"/>
          <w:lang w:bidi="fa-IR"/>
        </w:rPr>
        <w:t>من حضر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یدعوا و یخطب بخطبة الاستسقاء المرویة عن أمیر المؤمنین علیه السلام فإن لم یحسنها اقتصر علی الدعاء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أن یخرج للاستسقاء الشیوخ الکبار و الصبیان الصغار و العجائز،و یخرج الشباب منهن،و یکره إخراج أهل الذمة فی الاستسقاء لأنهم مغضوب علیهم و یستحب لأهل الخصب أن یدعوا لأهل الجدب فإن خرج فسقوا قبل أن یصلوا صلوا شکرا لله فإن صلوا و لم یسقوا أخرجوا ثانیا و ثالثا لأنه لا مانع من ذلک،و تحویل الرداء مستحب للإمام و المأموم مقورا </w:t>
      </w:r>
      <w:r>
        <w:rPr>
          <w:rStyle w:val="FootnoteAnchor"/>
          <w:rtl w:val="true"/>
        </w:rPr>
        <w:footnoteReference w:id="65"/>
      </w:r>
      <w:r>
        <w:rPr>
          <w:rFonts w:ascii="IRNazanin" w:hAnsi="IRNazanin" w:eastAsia="IRNazanin"/>
          <w:color w:val="111111"/>
          <w:sz w:val="28"/>
          <w:sz w:val="28"/>
          <w:szCs w:val="28"/>
          <w:rtl w:val="true"/>
          <w:lang w:bidi="fa-IR"/>
        </w:rPr>
        <w:t>کان الرداء أو مربعا،و لا یحتاج أن یقلب الرداء،و إذا نذر الإمام أن یصلی صلاة الاستسقاء انعقد نذره لأنه نذر فی طاعة،و لیس له أن یخرج غیره و لا أن یلزمهم الخروج،و إن نذر غیر الإمام انعقد أیضا نذره لمثل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نذر الإمام أن یستسقی هو و غیره لزمه فی نفسه دون غیره لأن نذره لا ینعقد فیما لا یملک،و یستحب له أن یخرج فیمن یطیعه من ولده و غیرهم،فإذا انعقد نذره صلاها بحیث یصلی صلاة الاستسقاء فی الصحراء،فإن نذر أن یصلی فی المسجد وجب علیه الوفاء به فإن صلی فی غیره لم یجزه عما نذر فإن نذر أن یخطب انعقد نذره و یخطب إنشاء جالسا،و إن شاء قائما أو علی منبر أو علی غیره،و إن نذر أن یخطب علی المنبر وجب علیه أن یخطب کذلک فإن لم یفعل لم یجزه إذا خطب علی حائط و 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نصب ماء العیون أو میاه الآبار جاز صلاة الاستسقاء،لأنه لا مانع،و لا یجوز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نبأ کذا لأن النبی صلی الله علیه و آله نهی عن ذلک</w:t>
      </w:r>
      <w:r>
        <w:rPr>
          <w:rFonts w:eastAsia="IRNazanin" w:cs="IRNazanin"/>
          <w:color w:val="111111"/>
          <w:sz w:val="28"/>
          <w:szCs w:val="28"/>
          <w:rtl w:val="true"/>
          <w:lang w:bidi="fa-IR"/>
        </w:rPr>
        <w:t>.</w:t>
      </w:r>
      <w:bookmarkStart w:id="172" w:name="pg12982_149900"/>
    </w:p>
    <w:p>
      <w:pPr>
        <w:pStyle w:val="Heading3"/>
        <w:numPr>
          <w:ilvl w:val="2"/>
          <w:numId w:val="1"/>
        </w:numPr>
        <w:rPr/>
      </w:pPr>
      <w:bookmarkStart w:id="173" w:name="__RefHeading___Toc5643927_3224264995"/>
      <w:bookmarkStart w:id="174" w:name="_Toc61"/>
      <w:bookmarkEnd w:id="172"/>
      <w:bookmarkEnd w:id="173"/>
      <w:r>
        <w:rPr>
          <w:rtl w:val="true"/>
        </w:rPr>
        <w:t>کتاب صلاة المسافر</w:t>
      </w:r>
      <w:bookmarkEnd w:id="174"/>
    </w:p>
    <w:p>
      <w:pPr>
        <w:pStyle w:val="Heading4"/>
        <w:numPr>
          <w:ilvl w:val="3"/>
          <w:numId w:val="1"/>
        </w:numPr>
        <w:rPr/>
      </w:pPr>
      <w:bookmarkStart w:id="175" w:name="__RefHeading___Toc5643929_3224264995"/>
      <w:bookmarkStart w:id="176" w:name="_Toc62"/>
      <w:bookmarkEnd w:id="175"/>
      <w:r>
        <w:rPr>
          <w:rtl w:val="true"/>
        </w:rPr>
        <w:t>السفر علی أربعة أقسام</w:t>
      </w:r>
      <w:r>
        <w:rPr>
          <w:rtl w:val="true"/>
        </w:rPr>
        <w:t>:</w:t>
      </w:r>
      <w:bookmarkEnd w:id="176"/>
    </w:p>
    <w:p>
      <w:pPr>
        <w:pStyle w:val="BookText"/>
        <w:rPr/>
      </w:pPr>
      <w:r>
        <w:rPr>
          <w:rFonts w:ascii="IRNazanin" w:hAnsi="IRNazanin" w:eastAsia="IRNazanin"/>
          <w:color w:val="111111"/>
          <w:sz w:val="28"/>
          <w:sz w:val="28"/>
          <w:szCs w:val="28"/>
          <w:rtl w:val="true"/>
          <w:lang w:bidi="fa-IR"/>
        </w:rPr>
        <w:t>واجب مثل الحج و العمرة،و ندب مثل الزیارات و ما أشبهها،و مباح مثل تجارة و طلب معیشة و قوت و ما أشبهها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الأنواع الثلاثة کلها یجب فیها التقصیر فی الصوم و الصلاة،و الرابع سفر معصیة مثل باغ أو عاد أو سعایة أو قطع طریق و ما أشبه ذلک من اتباع سلطان جائر فی طاعته مختارا أو طلب صید للهو و البطر فإن جمیع ذلک لا یجوز فیه التقصیر لا فی الصوم و لا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الصید فإن کان لقوته أو قوت عیاله فهو مباح،و هو من الأقسام الأولة،و إن کان للتجارة دون الحاجة روی أصحابنا أنه یتم الصلاة و یفطر الصوم،و فرض السفر لا یسمی قصرا لأن فرض المسافر مخالف لفرض الحاضر،و لا یجوز أن یقصر حتی یغیب عنه أذان مصره أو یتواری عنه جدران بلده،و لا یجوز أن یقصر ما دام بین بنیان البلد سواء کان عامرا أو خرابا فإن اتصل بالبلد بساتین فإذا حصل بحیث لا یسمع أذان المصر قصر فإن کان دونه تمم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سافر فمر فی طریقه بضیعة له أو علی مال له أو کانت له أصهارا و زوجة فنزل علیهم و لم ینو المقام عشرة أیام قصر،و قد روی أنه علیه التمام،و قد بینا الجمع بینهما و هو أن ما روی أنه إن کان منزله أو ضیعته مما قد استوطنه ستة أشهر فصاعدا تمم،و إن لم یکن استوطن ذلک قصر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أبق له عبد فخرج فی طلبه فإن قصد بلدا یقصر فی مثله الصلاة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وجدته قبله رجعت معه لم یجز له أن یقصر لأنه لم یقصد سفرا یقصر فیه الصلاة،و إن لم یقصد بلدا لکنه نوی أن یطلبه حیث بلغ لم یکن له القصر لأنه شاک فی المسافة التی یقصر فیها الصلاة،و إن نوی قصد ذلک البلد سواء وجد العبد قبل الوصول إلیه أو لم یجده کان علیه التقصیر لأنه نوی سفرا یجب فیه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بهذه النیة</w:t>
      </w:r>
    </w:p>
    <w:p>
      <w:pPr>
        <w:pStyle w:val="BookText"/>
        <w:rPr/>
      </w:pPr>
      <w:r>
        <w:rPr>
          <w:rFonts w:ascii="IRNazanin" w:hAnsi="IRNazanin" w:eastAsia="IRNazanin"/>
          <w:color w:val="111111"/>
          <w:sz w:val="28"/>
          <w:sz w:val="28"/>
          <w:szCs w:val="28"/>
          <w:rtl w:val="true"/>
          <w:lang w:bidi="fa-IR"/>
        </w:rPr>
        <w:t>قصر فإن وجده فی بعض الطریق فعن علیه الرجوع إلی وطنه و ترک قصد تلک البلدة انقطع سفره هاهنا و کان فی رجوعه مستأنفا للسفر فإن کان بین هذا المکان و بین بلده مسافة یقصر فیها وجب علیه التقصیر و إلا فعلیه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بلدا و بینه و بین ذلک البلد بلد آخر فی طریقه فسافر عن وطنه بنیة أنه یقیم فی البلد الأول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یسیر إلی الثانی نظرت فإن کال بین بلده و بین البلد الأول مسافة یقصر فیها قصر و إلا أتم،و إن کانت المسافة إلیه أقل منها وجب علیه التقصیر فإذا وصل إلیه انقطع قصره لعزمه منه علی المقام عشرة أیام فیه سواء قام فیه أو لم 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السفر إلی البلد الثانی فإن کانت المسافة إلیه یقصر فیها الصلاة قصر،و إلا أتم لأنه ابتدأ بالسفر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فی البلد الثانی و أراد العود إلی وطنه نظرت فإن کانت المسافة یقصر فیها الصلاة قصر،و إلا فعلیه التمام،و إذا قصد وطنه من الثانی و المسافة یقصر فیها قصر سواء دخل البلد الأول أو لم یدخل لأنه طریقه و لم ینو المقام به فی رجوعه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بغداد یرید الکوفة قصر فلما أتی القصر خاف من الطریق،و أقام فیه بنیة أن یقیم عشرة أیام لیعرف خبر الطریق أو عدل منه إلی بلد آخر للمقام به أو لیعرف الخبر فیه انقطع قصره بالقصد لأنه قد قطع منه السفر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فی البلد الذی یقصده من القصر فإن کان علی مسافة یقصر فیها الصلاة قصر و إلا لم یقصر لأن السفر الأول قد انقطع اللهم إلا أن یرجع عن طریق القصر بأم الکوفة فحینئذ یستدیم التقصیر للنیة الأولة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سافر فدخل فی سفره بلدا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لقیت فلانا فیه أقمت عشرة أیام أو أکثر فله القصر حتی یلقی فلانا لأنه ما نوی المقام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لقی فلانا أتم لأنه قد وجد شرطه فی نیة الإقامة عشرا فإن لقیه،ثم بدا له فی المقام عشرا،و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وقتی أو قبل عشرة أیام لم یکن له القصر لأنه قد صار مقیما بالنیة و لا یصیر مسافرا بمجرد النیة حتی یسافر،و إن دخل البلد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لقیت فلانا أقمت عشرة و انتظره کان له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اتصل له المقام علی هذا شهرا قصر فإن زاد أتم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المسافر فی البحر و البر و النهر سواء فی جمیع أحکام السفر من وجوب تقصیر أو</w:t>
      </w:r>
    </w:p>
    <w:p>
      <w:pPr>
        <w:pStyle w:val="BookText"/>
        <w:rPr/>
      </w:pPr>
      <w:r>
        <w:rPr>
          <w:rFonts w:ascii="IRNazanin" w:hAnsi="IRNazanin" w:eastAsia="IRNazanin"/>
          <w:color w:val="111111"/>
          <w:sz w:val="28"/>
          <w:sz w:val="28"/>
          <w:szCs w:val="28"/>
          <w:rtl w:val="true"/>
          <w:lang w:bidi="fa-IR"/>
        </w:rPr>
        <w:t>تمام لا یختلف الحال فیه و متی دخل المرکب فی البحر إلی موضع من الجزائر أو موضع یقف فیه فالحکم فیه کالحکم فی دخوله فی البر إلی بلد لا یختلف الحال فیه فکل موضع یجب فیه التمام أو التقصیر فی البر فالبحر مثله سواء فإذا خرج إلی مسافة یقصر فی مثلها فردته الریح کان له التقصیر لأنه ما رجع و لا نوی 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مالک السفینة فإنه یجب علیه التمام لأنه ممن یجب علیه التمام من جملة المسافرین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البدوی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دار مقام جرت عادته فیها بالإقامة فهذا یجب علیه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سافر عن بلده سفرا یوجب التقصیر و الآخر لا یکون له دار مقام و إنما یتبع مواضع النبت و یطلب مواضع القطر و طلب المرعی و الخصب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یجب علیه التمام،و لا یجوز له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 حاجا إلی مکة و بینه و بینها مسافة یقصر فیها الصلاة و نوی أن یقیم بها عشرا قصر فی الطریق فإذا وصل إلیها أتم فإن خرج إلی عرفة یرید قضاء نسکه لا یرید مقام عشرة أیام إذا رجع إلی مکة کان له القصر لأنه نقض مقامه لسفر بینه و بین بلده یقصر فی مثله،و إن کان یرید إذا قضی نسکه مقام عشرة أیام بمکة أتم بمنی و عرفة و مکة حتی یخرج من مکة مسافرا فیقصر هذا علی قولنا بجواز التقصیر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روی من الفضل فی الإتمام بها فإنه یتم علی کل حال غیر أنه یقصر فیما عداها من عرفات و منی،و غیر ذلک إلا أن ینوی المقام عشرا فیتم حینئذ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الوالی یجب علیه أن یتم إذا کان یدور فی أمارته و ولایته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یکره للمسافر أن یؤم بالمقیم،و کذلک یکره للمقیم أن یؤم بالمسافر فإن کانا جمیعا مسافرین فدخلا بلدا نوی أحدهما المقام عشرا و الآخر لم ینو ذلک لا ینبغی أن یؤم أحدهما صاحبه فإن فعلا أتم الناوی صلوته،و قصر الآخر فإن کان الناوی للمقام هو الإمام فإذا صلی رکعتین سلم الذی خلفه و انصرف،و إن کان الإمام من لم ینو المقام</w:t>
      </w:r>
    </w:p>
    <w:p>
      <w:pPr>
        <w:pStyle w:val="BookText"/>
        <w:rPr/>
      </w:pPr>
      <w:r>
        <w:rPr>
          <w:rFonts w:ascii="IRNazanin" w:hAnsi="IRNazanin" w:eastAsia="IRNazanin"/>
          <w:color w:val="111111"/>
          <w:sz w:val="28"/>
          <w:sz w:val="28"/>
          <w:szCs w:val="28"/>
          <w:rtl w:val="true"/>
          <w:lang w:bidi="fa-IR"/>
        </w:rPr>
        <w:t>صلی رکعتین و یسلم و لم یسلم المأموم و قام فصلی تمام صلوته،و کذلک القول إذا کان أحدهما مقیما و الآخر مسافرا سواء من خرج من البلد إلی موضع بالقرب من مسافة فرسخ أو فرسخین بنیة أن ینتظر الرفقة هناک و المقام عشرا فصاعدا فإذا تکاملوا ساروا سفرا یجب علیهم القصر لا یجوز أن یقصر إلا بعد المسیر من الموضع الذی یجتمعون فیه لأنه ما نوی بالخروج إلی هذا الموضع سفرا یجب فیه التقصیر،و إن لم ینو المقام عشرة أیام و إنما خرج بنیة أنه متی تکاملوا ساروا قصر ما بینه و بین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یتمم فإن عن لبعضهم حاجة فی البلد فعاد إلیه فی طریقه فی الرجوع فإن دخل بیته و حضرت الصلاة تمم لأنه فی موضع مقامه،و إن أراد الخروج بعده بلا فصل،و من دخل علیه الوقت و هو مسافر وجب علیه التقصیر فإن نوی المقام قبل أن یخرج الوقت لزمه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فی الصلاة بنیة القصر ثم عن له المقام عشرا تمم الصلاة فإن شک فلا یدری بینة القصر دخل أولا و لم ینو المقام عشرا قصر و لم یتمم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نوی المقام عشرا و دخل فی الصلاة بنیة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عن له الخروج ثم عن له الخروج لم یجز له القصر إلی أن یخرج مسافرا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المسافر إذا صلی خلف مقیم لا یلزمه التمام دخل معه فی أول صلوته أو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الصلاة فی حضر قضاها علی التمام مسافرا کان أو حاضرا،و إن ترکها فی السفر و ذکر قضاها علی التقصیر مسافرا کان أو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 مسافر بمسافرین و مقیمین و 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استخلف مقیما صلی المستخلف صلاة المقیم،و لا یلزم المسافرین التمام،و متی نوی المسافر فی خلال الصلاة المقام تمم الصلاة و لا یستأنفها صلاة مقیم فإن کان المأمومون مسافرین لم یلزمهم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نسی فی السفر فصلی صلاة مقیم لم یلزمه الإعادة إلا إذا کان الوقت باقیا فإنه یعید و متی صلی صلاة مقیم متعمدا أعاد علی کل حال اللهم إلا ان لم یعلم وجوب التقصیر فحینئذ یسقط عنه فرض الإعادة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قصر المسافر مع الجهل بجواز التقصیر بطلت صلوته لأنه صلی صلاة یعتقد أنها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أحرم فی السفینة بصلاة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سارت السفینة لم یلزمه التقصیر لأن من شرط التقصیر أن یتواری عنه جدران مصره أو یخفی علیه أذان مصره فإن دخل فی الصلاة مسافرا بنیة التقصیر و سارت السفینة فدخلت بلدة و هو فیها تمم صلاة المسافر إذا کان فی آخر الوقت فإن کان فی أوله صلی صلاة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 خلف مقیم عالما به أو ظانا بحاله أو لم یعلم أصلا و لا ظن أو خلف مسافر عالما أو ظانا لزمه التقصیر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سافر إلی بلد له طریقان فسلک الأبعد لغرض أولا لغرض لزمه التقصیر و إن کان الأقرب لا یجب فیه التقصیر لأن ما دل علی وجوب التقصیر عام،إذا صلی المسافر فسها فصلی أربعا بطلت صلوته لأن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سهو یلحق الإنسان فی صلاة السفر فعلیه الإعادة،و من لم یقل ذلک یقول هذا زاد فی صلوته فعلیه الإعادة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قریبا من بلده و صار بحیث یغیب عنه أذان مصره فصلی بنیة التقصیر فلما صلی رکعة رعف فانصرف إلی أقرب بنیان البلد لیغسله فدخل البنیان أو شاهدها بطلت صلوته لأن ذلک فعل کثیر فإن صلی فی موضعه الآن تمم لأنه فی وطنه و مشاهد لبنیانه فإن لم یصل و خرج إلی السفر و الوقت باق قصر فإن فاتت الصلاة قضاه علی التمام لأنه فرط فی الصلاة و هو فی 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فی طریقه بلدا یعزم فیه علی المقام عشرا لزمه التمام فإن خرج منه و فارق بنیانه لزمه التقصیر فإن عاد إلیه لقضاء حاجة أو أخذ شیء نسیه لم یلزمه التمام لأنه لم یعد إلی وطنه و کان هذا فرقا بین هذه المسئلة و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 مسافر بمقیمین و مسافرین صلی المسافرون رکعتین،ثم یسلم بهم و یأمر المقیمین أن یتموا أربعا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الجمع بین الصلوتین الظهر و العصر و المغرب و العشاء الآخرة فی السفر و الحضر عند المطر و غیر المطر و الجمع بینهما فی أول وقت الظهر فإن جمع بینهما فی</w:t>
      </w:r>
      <w:bookmarkStart w:id="177" w:name="pg12982_149905"/>
    </w:p>
    <w:p>
      <w:pPr>
        <w:pStyle w:val="BookText"/>
        <w:rPr/>
      </w:pPr>
      <w:bookmarkEnd w:id="177"/>
      <w:r>
        <w:rPr>
          <w:rFonts w:ascii="IRNazanin" w:hAnsi="IRNazanin" w:eastAsia="IRNazanin"/>
          <w:color w:val="111111"/>
          <w:sz w:val="28"/>
          <w:sz w:val="28"/>
          <w:szCs w:val="28"/>
          <w:rtl w:val="true"/>
          <w:lang w:bidi="fa-IR"/>
        </w:rPr>
        <w:t>وقت العصر کان جائزا،و إنما یکون جمعا إذا جمع بین الفرضین فأما إذا صلی بینهما نافلة فلا جمع و لیس بمحتاج إلی نیة مفردة علی نیة الصلاة للجمع لأنه لا دلالة علیها و حد المسافة التی یجب فیها التقصیر ثمانیة فراسخ أربعة و عشرون میلا فإن کانت أربعة فراسخ،و أراد الرجوع من یومه وجب أیضا التقصیر،و إن لم یرد الرجوع من یومه کان مخیرا بین التقصیر و الإتمام،و لا یجوز التقصیر للمکاری و الملاح و الراعی و البرید و البدوی الذی قدمنا وصفه ممن لا یکون له دار مقام،و الوالی الذی یدور فی ولایته أو جبایته،و من یدور فی تجارته من سوق إلی سوق و من کان سفره أکثر من حضره فهؤلاء کلهم لا یجوز لهم التقصیر ما لم یکن لهم مقام فی بلدهم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لهم فی بلدهم مقام عشرة أیام کان علیهم التقصیر،و إن کان مقامهم فی بلدهم خمسة أیام قصروا بالنهار و تمموا الصلاة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خرج بنیة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 و کان قد صلی علی التقصیر لم یلزمه شیء فإن لم یکن صلی أو کان فی الصلاة تمم صلوته فإن خرج من منزله و قد دخل الوقت وجب علیه التمام إذا بقی من الوقت مقدار ما یصلی فیه علی التمام فإن تضیق الوقت قصر و لم یتمم،و إن کان دخل فی سفره قبل دخول الوقت و قد بقی من الوقت مقدار ما یتمکن فیه من التمام،تمم و إن لم یبق مقدار ذلک قصر و من عزم عن المقام فی بلد عشرة أیام وجب علیه التمام فإن غیر نیته عن المقام نظرت فإن کان قد صلی علی التمام و لو صلاة واحدة لم یجز له التقصیر إلا بعد الخروج،و إن کان لم یصل شیئا علی التمام قصر فإن لم یدر ما مقامه قصر ما بینه و بین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مضی شهر صلی علی التمام و لو صلاة واحدة</w:t>
      </w:r>
      <w:r>
        <w:rPr>
          <w:rFonts w:eastAsia="IRNazanin" w:cs="IRNazanin"/>
          <w:color w:val="111111"/>
          <w:sz w:val="28"/>
          <w:szCs w:val="28"/>
          <w:rtl w:val="true"/>
          <w:lang w:bidi="fa-IR"/>
        </w:rPr>
        <w:t>.</w:t>
      </w:r>
    </w:p>
    <w:p>
      <w:pPr>
        <w:pStyle w:val="Heading4"/>
        <w:numPr>
          <w:ilvl w:val="3"/>
          <w:numId w:val="1"/>
        </w:numPr>
        <w:rPr/>
      </w:pPr>
      <w:bookmarkStart w:id="178" w:name="__RefHeading___Toc5643931_3224264995"/>
      <w:bookmarkStart w:id="179" w:name="_Toc63"/>
      <w:bookmarkEnd w:id="178"/>
      <w:r>
        <w:rPr>
          <w:rtl w:val="true"/>
        </w:rPr>
        <w:t>و یستحب الإتمام فی أربعة مواطن فی السفر</w:t>
      </w:r>
      <w:r>
        <w:rPr>
          <w:rtl w:val="true"/>
        </w:rPr>
        <w:t>:</w:t>
      </w:r>
      <w:bookmarkEnd w:id="1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بمکة و المدینة و مسجد الکوفة و الحائر علی ساکنه السلام،و قد روی الإتمام فی حرم الله و حرم الرسول صلی الله علیه و آله و حرم أمیر المؤمنین علیه السلام و حرم الحسین علیه السلام فعلی هذه الروایة یجوز الإتمام خارج المسجد بالکوفة و بالنجف،و علی الروایة الاولی لا یجوز إلا فی نفس المسجد،و لو قصر فی هذه المواضع کلها کان جائزا غیر أن الأفضل ما قدمناه،و یسقط عن المسافر الجمعة و</w:t>
      </w:r>
    </w:p>
    <w:p>
      <w:pPr>
        <w:pStyle w:val="BookText"/>
        <w:rPr/>
      </w:pPr>
      <w:r>
        <w:rPr>
          <w:rFonts w:ascii="IRNazanin" w:hAnsi="IRNazanin" w:eastAsia="IRNazanin"/>
          <w:color w:val="111111"/>
          <w:sz w:val="28"/>
          <w:sz w:val="28"/>
          <w:szCs w:val="28"/>
          <w:rtl w:val="true"/>
          <w:lang w:bidi="fa-IR"/>
        </w:rPr>
        <w:t>صلاة العید،و المشیع لأخیه المؤمن یجب علیه التقصیر لأنه إما طاعة أو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وجب علیه التقصیر فی السفر إذا مال إلی الصید لهوا و بطرا تمم فإذا عاد إلی السفر رجع إلی التقصیر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للمسافر أن یقول عقیب کل صلاة ثلاثین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جبران الصلاة،و لیس علی المسافر نوافل النهار فإن سافر بعد زوال الشمس قبل أن یصلی نوافل الزوال قضاها فی السفر لیلا و نهارا، و علیه نوافل اللیل علی ما قدمناه</w:t>
      </w:r>
      <w:r>
        <w:rPr>
          <w:rFonts w:eastAsia="IRNazanin" w:cs="IRNazanin"/>
          <w:color w:val="111111"/>
          <w:sz w:val="28"/>
          <w:szCs w:val="28"/>
          <w:rtl w:val="true"/>
          <w:lang w:bidi="fa-IR"/>
        </w:rPr>
        <w:t>.</w:t>
      </w:r>
      <w:bookmarkStart w:id="180" w:name="pg12982_149907"/>
    </w:p>
    <w:p>
      <w:pPr>
        <w:pStyle w:val="Heading3"/>
        <w:numPr>
          <w:ilvl w:val="2"/>
          <w:numId w:val="1"/>
        </w:numPr>
        <w:rPr/>
      </w:pPr>
      <w:bookmarkStart w:id="181" w:name="__RefHeading___Toc5643933_3224264995"/>
      <w:bookmarkStart w:id="182" w:name="_Toc64"/>
      <w:bookmarkEnd w:id="180"/>
      <w:bookmarkEnd w:id="181"/>
      <w:r>
        <w:rPr>
          <w:rtl w:val="true"/>
        </w:rPr>
        <w:t>کتاب صلاة الجمعة</w:t>
      </w:r>
      <w:bookmarkEnd w:id="182"/>
    </w:p>
    <w:p>
      <w:pPr>
        <w:pStyle w:val="Heading4"/>
        <w:numPr>
          <w:ilvl w:val="3"/>
          <w:numId w:val="1"/>
        </w:numPr>
        <w:rPr/>
      </w:pPr>
      <w:bookmarkStart w:id="183" w:name="__RefHeading___Toc5643935_3224264995"/>
      <w:bookmarkStart w:id="184" w:name="_Toc65"/>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صلاة الجمعة فریضة إذا حصلت شرائطها،</w:t>
      </w:r>
    </w:p>
    <w:p>
      <w:pPr>
        <w:pStyle w:val="Heading4"/>
        <w:numPr>
          <w:ilvl w:val="3"/>
          <w:numId w:val="1"/>
        </w:numPr>
        <w:rPr/>
      </w:pPr>
      <w:bookmarkStart w:id="185" w:name="__RefHeading___Toc5643937_3224264995"/>
      <w:bookmarkStart w:id="186" w:name="_Toc66"/>
      <w:bookmarkEnd w:id="185"/>
      <w:r>
        <w:rPr>
          <w:rtl w:val="true"/>
        </w:rPr>
        <w:t>و شروطها علی ضربین</w:t>
      </w:r>
      <w:r>
        <w:rPr>
          <w:rtl w:val="true"/>
        </w:rPr>
        <w:t>:</w:t>
      </w:r>
      <w:r>
        <w:rPr>
          <w:rtl w:val="true"/>
        </w:rPr>
        <w:t>أحدهما</w:t>
      </w:r>
      <w:r>
        <w:rPr>
          <w:rtl w:val="true"/>
        </w:rPr>
        <w:t>:</w:t>
      </w:r>
      <w:bookmarkEnd w:id="186"/>
    </w:p>
    <w:p>
      <w:pPr>
        <w:pStyle w:val="BookText"/>
        <w:rPr/>
      </w:pPr>
      <w:r>
        <w:rPr>
          <w:rFonts w:ascii="IRNazanin" w:hAnsi="IRNazanin" w:eastAsia="IRNazanin"/>
          <w:color w:val="111111"/>
          <w:sz w:val="28"/>
          <w:sz w:val="28"/>
          <w:szCs w:val="28"/>
          <w:rtl w:val="true"/>
          <w:lang w:bidi="fa-IR"/>
        </w:rPr>
        <w:t>یرجع إلی من وجبت علیه</w:t>
      </w:r>
    </w:p>
    <w:p>
      <w:pPr>
        <w:pStyle w:val="BookText"/>
        <w:rPr/>
      </w:pPr>
      <w:r>
        <w:rPr>
          <w:rFonts w:ascii="IRNazanin" w:hAnsi="IRNazanin" w:eastAsia="IRNazanin"/>
          <w:color w:val="111111"/>
          <w:sz w:val="28"/>
          <w:sz w:val="28"/>
          <w:szCs w:val="28"/>
          <w:rtl w:val="true"/>
          <w:lang w:bidi="fa-IR"/>
        </w:rPr>
        <w:t>،و الآخر یرجع إلی صحة انعقادها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یرجع إلی من وجبت علیه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الوجوب،و الآخر یرجع إلی الجواز فشرائط الوجوب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الذکورة و الحریة و البلوغ و کمال العقل و الصحة من المرض و ارتفاع العمی،و ارتفاع العرج،و أن لا یکون شیخا لا حراک به و ألا یکون مسافرا و یکون بینه و بین الموضع الذی یصلی فیه فرسخان فما دونه،و ما یرجع إلی الجواز الإسلام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فالعقل شرط فی الوجوب و الجواز معا،و الإسلام شرط فی الجواز لا غیر دون الوجوب لأن الکافر عندنا متعبد بالشرائع،و إنما قلنا ذلک لأن من لیس بعاقل أو لیس بمسلم لا تصح منه الجمعة،و ما عدا هذین الشرطین من الشرائط المقدم ذکرها شرط فی الوجوب دون الجواز لأن جمیع ما قدمنا ذکره یصح منه فعل الجمعة</w:t>
      </w:r>
      <w:r>
        <w:rPr>
          <w:rFonts w:eastAsia="IRNazanin" w:cs="IRNazanin"/>
          <w:color w:val="111111"/>
          <w:sz w:val="28"/>
          <w:szCs w:val="28"/>
          <w:rtl w:val="true"/>
          <w:lang w:bidi="fa-IR"/>
        </w:rPr>
        <w:t>.</w:t>
      </w:r>
    </w:p>
    <w:p>
      <w:pPr>
        <w:pStyle w:val="Heading4"/>
        <w:numPr>
          <w:ilvl w:val="3"/>
          <w:numId w:val="1"/>
        </w:numPr>
        <w:rPr/>
      </w:pPr>
      <w:bookmarkStart w:id="187" w:name="__RefHeading___Toc5643939_3224264995"/>
      <w:bookmarkStart w:id="188" w:name="_Toc67"/>
      <w:bookmarkEnd w:id="187"/>
      <w:r>
        <w:rPr>
          <w:rtl w:val="true"/>
        </w:rPr>
        <w:t>فأما الشروط الراجعة إلی صحة الانعقاد</w:t>
      </w:r>
      <w:bookmarkEnd w:id="188"/>
    </w:p>
    <w:p>
      <w:pPr>
        <w:pStyle w:val="BookText"/>
        <w:rPr/>
      </w:pPr>
      <w:r>
        <w:rPr>
          <w:rFonts w:ascii="IRNazanin" w:hAnsi="IRNazanin" w:eastAsia="IRNazanin"/>
          <w:color w:val="111111"/>
          <w:sz w:val="28"/>
          <w:sz w:val="28"/>
          <w:szCs w:val="28"/>
          <w:rtl w:val="true"/>
          <w:lang w:bidi="fa-IR"/>
        </w:rPr>
        <w:t>فأربعة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العادل أو من یأمره السلطان،و العدد سبعة وجوبا،و خمسة ندبا،و أن یکون بین الجمعتین ثلاثة أمیال فما زاد علیها،و أن یخطب 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فی باب الجمعة علی خمسة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علیه و تنعقد به،و من لا تجب علیه و لا تنعقد به و من تنعقد به و لا تجب علیه،و من تجب علیه و لا تنعقد به، و مختلف فیه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من تجب علیه و تنعقد به فهو کل من جمع الشرائط العشرة التی ذکرناها، و من لا تجب علیه و لا تنعقد به فهو الصبی،و المجنون و العبد و المسافر و المرأة فهؤلاء لا تجب علیهم،و لا تنعقد بهم،و یجوز لهما فعلها تبعا لغیرهم،و أما من تنعقد به و لا تجب علیه فهو المریض و الأعمی و الأعرج،و من کان علی رأس أکثر من فرسخین فإن هؤلاء لا یجب علیهم الحضور فإن حضروا الجمعة و تم بهم العدد وجب علیهم و انعقدت بهم الجمعة،و أما من تجب علیه و لا تنعقد به فهو الکافر لأنه مخاطب عندنا</w:t>
      </w:r>
    </w:p>
    <w:p>
      <w:pPr>
        <w:pStyle w:val="BookText"/>
        <w:rPr/>
      </w:pPr>
      <w:r>
        <w:rPr>
          <w:rFonts w:ascii="Amiri" w:hAnsi="Amiri" w:eastAsia="Amiri" w:cs="Amiri"/>
          <w:color w:val="111111"/>
          <w:sz w:val="28"/>
          <w:sz w:val="28"/>
          <w:szCs w:val="28"/>
          <w:rtl w:val="true"/>
          <w:lang w:bidi="ar-SA"/>
        </w:rPr>
        <w:t>بالعبادة،و مع هذا لا تنعقد به لأنه لا تصح منه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المختلف فیه فهو من کان مقیما فی بلد من التجار و طلاب العلم و لا یکون مستوطنا بل یکون من عزمه متی انقضت حاجته خرج فإنه تجب علیه و تنعقد به عندنا و فی انعقادها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فی بلد وجب علیه حضور الجمعة سمع النداء أو لم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خارجا عنه و بینه فرسخان فما دونه وجبت علیه أیضا الحضور فإن زاد علی ذلک لا تجب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یخلو أن یکون فیهم العدد الذی تنعقد بهم الجمعة أم لا فإن کانوا کذلک وجب علیهم الجمعة،و إن لم یکونوا لم یجب علیهم غیر الظهر،و متی کان بینهم و بین البلد أقل من فرسخین و فیهم العدد الذی ینعقد بهم الجمعة جاز لهم إقامتها و یجوز لهم حضور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وجبت علیه الجمعة فصلی الظهر عند الزوال لم یجزه عن الجمعة فإن لم یحضر الجمعة و خرج الوقت وجب علیه إعادة الظهر أربعا لأن ما فعله أولا لم یکن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أهل القری و السواد إذا کان فیهم العدد الجمعة،و من شرط ذلک أن یکون قراهم مواضع استیطان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أهل بیوت مثل البادیة و الأکراد فلا تجب علیهم ذلک لأنه لا دلیل علی وجوبها علیهم،و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تجب علیهم إذا حضر العدد لکان قویا لعموم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فی قریة جماعة تنعقد بهم الجمعة،و کل من کان بینه و بینهم مسافة فرسخین فما دونها و لیس فیهم العدد الذی تنعقد بهم الجمعة وجب علیهم الحضور،و إن کان فیهم العدد جمعوا لنفوسهم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العدد معتبر سبعة وجوبا و خمسة ندبا،و العدد شرط فی صحة الخطبة أیضا لعموم الأخبار و هو شرط فی واجبات الخطبة لا فی مسنوناتها لأن المسنونات یجوز ترکها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انعقدت الجمعة عند حضور شرائطها و بعد تکبیرة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انتقض العدد بعضهم أو أکثرهم أو لم یبق إلا الإمام فإنه یتم الجمعة و لا یلزم الظهر أربعا 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الوقت لیس بشرط فی صحة الجمعة بل لو خرج الوقت قبل الفراغ منها لم ینتقل إلی الظهر أربعا إلا أن یخرج الوقت کله قبل التلبس بها فحینئذ ینتقل إلی فرض الظهر قضاء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رکع الإمام و رکع معه المأموم فلما سجد الإمام زوحم المأموم فلم یتمکن من السجود،و یتمکن من السجود علی ظهر غیره لا یجوز أن یسجد علیه و یصبر حتی یسجد علی الأرض لأنه لا دلیل علی جواز ذلک،فإذا رفع الإمام رأسه من السجود و تخلص المأموم لا یخلو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یتخلص المأموم قبل رکوع الإمام فی الثانیة أو بعد رکوعه فی الثانیة أو هو راکع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تخلص و الإمام فی الثانیة قبل الرکوع فعلی المأموم أن یتشاغل بقضاء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یلحق به فإذا سجد و الإمام قائم بعد قام معه،و إن قام و الإمام راکع انتصب ثم رکع و لا یتشاغل بالقراءة لأنه لیس علی المأموم قراءة،و هذا إذا تخلص قبل أن یرکع الإمام فی الثانیة فأما إن تخلص بعد أن یرکع فی الثانیة فعلیه أن یسجد مع الإمام،و ینوی بهما للرکعة الأولی فإن لم ینوه کذلک فلا یعتد بهما،و یستأنف سجدتین للرکعة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استأنف بعد ذلک رکعة أخری،و قد تمت جمعته،و قد روی أنه 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سبق للإمام حدث جاز له أن یستخلف غیره و یقدمه لیتم بهم الصلاة فی جمیع الصلوات و کذلک الجمعة و سواء أحدث بعد الخطبة قبل التحریمة أو بعد التحریمة و علی کل حال لعموم الأخبار فی جواز الاستخلاف،و یتمم بهم الإمام الثانی الجمعة و لا ینتقل إلی الظهر لأنه لا دلیل علی ذلک،و کذلک إن یقدم إنسان عند انصراف الإمام فصلی بهم أو قدمه غیر الإمام فصلی بهم کان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المسافر بمقیمین ففرغ من فرضه جاز له أن یقدم من یصلی بهم تمام صلوتهم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یسقط عنه فرض الجمعة و کذلک المدبر و المکاتب المشروط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انعتق بعضه و اتفق مع مولاه علی مهایأة فی الإمام و اتفق یوم نفسه یوم الجمعة یجب علیه حضورها لأنه ملک نفسه فی هذا الیوم،فإن لم یحصل بینه و بین مولاه مهایاة لم یلزمه لأنه لا یتمیز له حق نفسه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المسافر لا تجب علیه الجمعة إلا إذا أقام فی بلد عشرة أیام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لیس علیها الجمعة عجوزا کانت أو شابة،و الأفضل أن تصلی فی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المریض لا تجب علیه الجمعة فإن حضرها وجب علیه الدخول فیها،و کل من لا تجب علیه الجمعة إذا تکلف و حضر و صلاها سقط عنه فرض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فرضه الظهر دون الجمعة جاز له أن یصلیه فی أول الوقت،و لا یجب علیه التوقف حتی یفرغ الإمام من الجمعة،و یجوز له أن یصلی جماعة فإن صلی فی أول الوقت ثم حضر الجمعة فقد سقط فرض الوقت عنه فإن دخلها کان له فیه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علیه الجمعة یجوز له أن یترکها لعذر فی نفسه أو أهله أو قرابته أو أخیه فی الدین مثل أن یکون مریضا یهتم بمراعاته أو میتا یقوم علی دفنه و تجهیزه أو ما یقوم مقامه إذا زالت الشمس یوم الجمعة لا یجوز أن یسافر إلا بعد أن یصلی الجمعة لأنه تعین علیه فرض الجمعة فلا یجوز أن یشرع فیما یسقطه،و یکره له السفر إذا طلع علیه الفجر من یوم الجمعة إلی أن یصلی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شرط فی صحة الخطبة فإن خطب 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حضر العدد أعاد الخطبة و إلا لم تصح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المعذور من العبد و المسافر و المریض إذا صلوا فی منازلهم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سعوا إلی الجمعة لم یبطل ظهرهم لأنه لا دلیل علیه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تکره النوافل عند وقوف الشمس وسط النهار فی سائر الأیام إلا یوم الجمعة فإنه یجوز ذلک ما لم یقعد الإمام علی المنبر و یأخذ فی الخطبة فإذا أخذ فیها فلیس لأحد أن یصلی و ینبغی أن یصغی إلیه،و لا ینبغی أن یتکلم فی حال خطبة الإمام و لا ینبغی لأحد أن یتخطأ رقاب الناس ظهر الإمام أو لم یظهر سواء کان له عادة فی الصلاة فی موضع أو لم یکن فإن کان داخل الزحمة سعة لم یکره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الإمام فلا یکره له ذلک لأنه لا یجد عنه مندوحة،و ینبغی أن یفرجوا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جالسا ینتظر الخطبة فغلبه النعاس ینبغی أن یتشاغل بما یمنع من النعاس و إن احتاج إلی الانتقال من مکانه انتقل لیزول عنه النعاس،و لا ینبغی لأحد أن یقیم غیره عن مکانه الذی هو جالس فیه لیجلس فیه فی الجامع و إن تبرع إنسان بالقیام،أو تأدیب عنه لم یکره،و إن أنفذ بثوب ففرش له فی مکان لم یکن بذلک أحق من غیره فیه،و للغیر رفعه و الجلوس فیه</w:t>
      </w:r>
    </w:p>
    <w:p>
      <w:pPr>
        <w:pStyle w:val="BookText"/>
        <w:rPr/>
      </w:pPr>
      <w:r>
        <w:rPr>
          <w:rFonts w:ascii="IRNazanin" w:hAnsi="IRNazanin" w:eastAsia="IRNazanin"/>
          <w:color w:val="111111"/>
          <w:sz w:val="28"/>
          <w:sz w:val="28"/>
          <w:szCs w:val="28"/>
          <w:rtl w:val="true"/>
          <w:lang w:bidi="fa-IR"/>
        </w:rPr>
        <w:t>فإن قام من موضعه 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فکان أحق بمکانه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 شرط فی صحة الجمعة لا تصح من دونها،و من شرط الخطبة أن یأتی بها قائما،و یفصل بین الخطبتین بجلسة خفیفة،و الکلام فیهما و بینهما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بمحظور،و إن خطب جالسا مع العذر من علة أو زمانة صحت صلوته و صلاة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به علة بطلت صلوته،و صحت صلاة من خلفه إذا لم یعلموا ذلک فإن علموا أو علم بعضهم أنه لیس به علة بطلت صلاة من علم ذلک و صحت صلاة من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شرط الخطبة الطهارة و أقل ما یکون الخطبة أربعة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تعالی، و الصلاة علی النبی و آله،و الوعظ،و قراءة سورة خفیفة من القرآن،و ما زاد علیه مستحب،و لا یطول الخطبة بل یقتصد فیها لئلا یفوته فضیلة أول الوقت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دخل فی الجمعة فدخل علیه وقت العصر قبل أن یتم الجمعة تممها جمعة و لم یلزمه أن یتمها ظهرا لأنه لا دلیل علیه،و إن بقی من وقت الظهر ما یأتی فیه بخطبتین و رکعتین خفیفتین أتی بهما و صحت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بقی من الوقت ما لا یتسع للخطبتین و رکعتین فینبغی أن یصلی الظهر،و لا یصح له الجمعة لأن من شرط الجمعة الخطبة،و هذا لیس یمکنه أن یأتی بالخطبتین لأنه لو خطبهما فاته الوقت،و قد روی أنه من فاته الخطبتان صلی رکعتین </w:t>
      </w:r>
      <w:r>
        <w:rPr>
          <w:rStyle w:val="FootnoteAnchor"/>
          <w:rtl w:val="true"/>
        </w:rPr>
        <w:footnoteReference w:id="67"/>
      </w:r>
      <w:r>
        <w:rPr>
          <w:rFonts w:ascii="IRNazanin" w:hAnsi="IRNazanin" w:eastAsia="IRNazanin"/>
          <w:color w:val="111111"/>
          <w:sz w:val="28"/>
          <w:sz w:val="28"/>
          <w:szCs w:val="28"/>
          <w:rtl w:val="true"/>
          <w:lang w:bidi="fa-IR"/>
        </w:rPr>
        <w:t>فعلی هذه الروایة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الجمعة رکعتین و یترک الخطبتین،و الأول أحوط،و الوجه فی هذه الروایة أن یکون مختصة بالمأموم الذی یفوته الخطبتان فإنه یصلی الرکعتین مع الإمام فأما إن تنعقد الجمعة من غیر خطبتین فلا تصح علی حال،و من خطب و صلی الجمعة و شک هل کان الوقت باقیا قبل التسلیم أو خارجا صحت صلاته لأن الأصل بقاء الوقت و لم یعلم خروجه علی أنا قد بینا أن بقاء الوقت لیس بشرط فی صحة الجمعة إذا کان دخل فیها فی الوقت إذا أدرک رکعة من الجمعة فقد لحق الجمعة،و آخر ما یلحق الجمعة أن یلحق الإمام</w:t>
      </w:r>
    </w:p>
    <w:p>
      <w:pPr>
        <w:pStyle w:val="BookText"/>
        <w:rPr/>
      </w:pPr>
      <w:r>
        <w:rPr>
          <w:rFonts w:ascii="IRNazanin" w:hAnsi="IRNazanin" w:eastAsia="IRNazanin"/>
          <w:color w:val="111111"/>
          <w:sz w:val="28"/>
          <w:sz w:val="28"/>
          <w:szCs w:val="28"/>
          <w:rtl w:val="true"/>
          <w:lang w:bidi="fa-IR"/>
        </w:rPr>
        <w:t>فی الرکوع فی الثانیة فإن لحقه و قد رفع رأسه من الرکوع فی الثانیة فقد فاتته الجمعة و علیه الظهر أربع رکعات و کذلک إن کبر تکبیرة الإحرام و الإمام راکع فحین کبر رفع الإمام رأسه فقد فاتته تلک الرکعة و سجد مع الإمام تابعا له و لا یقتدیه و یصلی لنفسه الظهر إن شاء،و إن کبر خلفه و رکع و الإمام راکع و رفع الإمام لکنه شک هل لحق بإمامه قبل أن یرفع أو بعده فعلیه الظهر لأنه لم یتحقق أنه لحق مع الإمام رکعة، و لو أدرکه راکعا و رکع و رفع و سجد سجدتین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شک هل سجد مع إمامه سجدة أو سجدتین تمم الجمعة لأنه لا سهو علی المأموم خلف الإمام،و إن أدرک معه رکعة فصلاها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سلم الإمام و قام فصلی رکعة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ترک سجدة فلم یدر هل هی من التی صلاها مع الإمام أو من الأخری أضاف إلیها سجدة،و قد تمت صلاته لأن الرکعة الاولی مع الإمام لا حکم لسهوه فیها،و الرکعة التی انفرد بها إذا شک أنه سجد واحدة أو ثنتین أضاف إلیها سجدة أخری فإن ذکر بعد ذلک أنه کان ترکها من الرکعة التی مع الإمام قضی سجدة إذا سلم،و قد تمت جمعته،و إن ذکر أنها کانت من التی انفرد بها فقد تممها بالتی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للإمام أن یصعد المنبر بسکینة و وقار و یقعد دون الدرجة العلیا،ثم یجلس علیه للاستراحة و ینبغی أن یعتمد علی سیف أو عصا أو قوس لأنه روی أن النبی صلی الله علیه و آله فعل هکذا،و لا یضع یمینه علی شماله کما لا یفعل ذلک فی الصلاة،و ینبغی أن یکون الإمام فصیحا فی خطبته بلیغا لا یلحن،و یکون صادقا اللهجة،و یکون ممن یصلی فی أول الوقت،و لا ینبغی أن یطول الخطبة لما بیناه فإن ارتج علی الإمام جاز أن یفتح علیه من خلفه إذا لم یتذکر من قبل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قرء الإمام سورة علی المنبر فیها سجدة فإن کانت من العزائم نزل و سجدها و سجد الناس معه،و إن لم یکن من العزائم جاز أن لا ینزل و لا یسجد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الإنصات للخطبة مستحب لیس بواجب،و موضع الإنصات من وقت أخذ الإمام فی الخطبة إلی أن یفرغ من الصلاة،و أن تکلم بعد فراغه من الخطبتین قبل الصلاة لم یکن به بأس غیر أن الأفضل ما قلناه،و إذا دخل المسجد و الإمام یخطب ترک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سلم علیه جاز أن یرد الجواب کما یجوز أن یرده فی الصلاة،و یجوز أن یسمت العاطس،و لا بأس بشرب الماء و الإمام یخطب،و قد بینا أن من شرط انعقاد الجمعة الإمام أو من یأمره بذلک،و لا یجوز مع حضور الإمام العادل أن یتولی الجمعة غیره إلا إذا منعه من الحضور مانع من مرض و غیره،و لا تنعقد الجمعة بإمامة فاسق و لا امرأة،و کل من لا تنعقد به الجمعة لا یکون إماما فیها،و یجوز أن یکون الإمام فی الجمعة عبدا إذا کان أقرأ الجماعة و یکون العدد قد تم بالأحرار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المسافر یجوز أن یصلی بالمقیمین و إن لم یکن واجبا علیه إلا أنه لا یصح منه ذلک إلا إذا أتی بالخطبتین،و یکون العدد قد تم بغیره و إن صلی بقوم مسافرین بلا خطبة کان ظهرا لا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النساء إذا اجتمعن فلا تنعقد بهن جمعة لأنه لا دلیل علی ذلک،و الصبی الذی لم یبلغ لا تنعقد به الجمعة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أقل ما یکون بین الجمعتین ثلاثة أمیال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 فی موضعین بینهما أقل من ثلاثة أمیال فلا یخلو أن یکون الجمعتان وقعتا فی حالة واحدة أو تقدمت أحدهما الأخری فإن وقعتا فی حالة واحدة بطلتا معا،و إذا بطلتا فإن کان الوقت باقیا ففرضهما الجمعة و إن فات الوقت وجب علیهما الظهر أربع رکعات،و إن تقدمت إحداهما الأخری کانت المتقدمة صحیحة و الأخری باطلة،و إن لم یعلم أیهما سبق أو علم أن أحدهما سابقه غیر أنه لا یعلم عینها أو عرف عینها إلا أنها نسیت بطلت فی الأحوال الثلاث الصلاتان معا،و کان فرضهما الجمعة مع بقاء الوقت و الظهر مع تقضی الوقت،و السابق منهما یکون بمقدار تکبیرة الإحرام لأنها إذا سبقت بذلک فقد انعقدت فما یطرأ علیها یکون باطلا،و إذا أحرم بالجمعة فأخبر أنه قد صلی فی البلد فی موضع آخر الجمعة لم تنعقد جمعته،و یصلی ظهرا إذا لم یکن بینهما ثلاثة أمیال،و لا یؤذن إلا أذان واحد یوم الجمعة،و الثانی مکروه روی أن أول من فعل ذلک عثمان و قال عطا إن أول من فعل ذلک معاویة،و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فعله النبی صلی الله علیه و آله و أبو بکر و عمر أحب إلی و هو السنة و هو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الوقت الذی یحرم البیع فیه یوم الجمعة حین یقعد الإمام علی المنبر بعد الأذان و إنما یحرم ذلک علی من تجب علیه الجمعة من الأحرار البالغین العقلاء المقیمین فأما المسافر و العبد و الصبی و المرأة و غیرهم ممن لا تجب علیهم الجمعة فإنه لا یحرم علیه البیع فإن کان أحدهما یجب علیه و الآخر لا یجب علیه کره لمن لا یجب علیه مبایعته لأنه یکون إعانة علی ما هو محرم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خالف من یحرم علیه البیع و تبایعا فالظاهر من المذهب أنه لا ینعقد البیع لأنه منهی عنه،و النهی یدل علی فساد المنهی عنه،و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ینعقد العقد و إن کان محرما </w:t>
      </w:r>
      <w:r>
        <w:rPr>
          <w:rStyle w:val="FootnoteAnchor"/>
          <w:rtl w:val="true"/>
        </w:rPr>
        <w:footnoteReference w:id="68"/>
      </w:r>
      <w:r>
        <w:rPr>
          <w:rFonts w:ascii="IRNazanin" w:hAnsi="IRNazanin" w:eastAsia="IRNazanin"/>
          <w:color w:val="111111"/>
          <w:sz w:val="28"/>
          <w:sz w:val="28"/>
          <w:szCs w:val="28"/>
          <w:rtl w:val="true"/>
          <w:lang w:bidi="fa-IR"/>
        </w:rPr>
        <w:t>و یملک به ما یملکه بالعقد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النوافل یوم الجمعة خاصة قبل الزوال أفضل،و فی غیرها من الأیام لا یجوز،و یستحب أن یصلی ست رکعات عند انبساط الشمس،و ست رکعات عند ارتفاعها،و ست رکعات إذا قرب من الزوال،و رکعتین 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یجمع بین الفرضین بأذان واحد و إقامتین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فصل بین الفرضین بست رکعات علی ما ورد به بعض الروایات و الباقی علی ما بیناه کان أیضا جائزا،و إن أخر جمیع النوافل إلی بعد العصر جاز أیضا،غیر أن الأفضل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زالت الشمس و لم یکن قد صلی شیئا من النوافل أخرها کلها و جمع بین الفرضین فإنه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الزیادة فی نوافل نهار یوم الجمعة أربع رکعات مستحبة علی 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السنن اللازمة یوم الجمعة الغسل علی النساء و الرجال و العبید و الأحرار فی الحضر و السفر مع الإمکان،و وقته من طلوع الفجر إلی زوال الشمس،و کلما قرب من الزوال کان أفضل فإن فاته قضاه إما بعد الزوال أو یوم السبت،و إن قدمه یوم الخمیس جاز إذا خاف ألا یجد الماء یوم الجمعة أو لا یتمکن من استعماله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یتنظف یوم الجمعة و یحلق رأسه و یقص أظفاره و یأخذ من شاربه</w:t>
      </w:r>
    </w:p>
    <w:p>
      <w:pPr>
        <w:pStyle w:val="BookText"/>
        <w:rPr/>
      </w:pPr>
      <w:r>
        <w:rPr>
          <w:rFonts w:ascii="IRNazanin" w:hAnsi="IRNazanin" w:eastAsia="IRNazanin"/>
          <w:color w:val="111111"/>
          <w:sz w:val="28"/>
          <w:sz w:val="28"/>
          <w:szCs w:val="28"/>
          <w:rtl w:val="true"/>
          <w:lang w:bidi="fa-IR"/>
        </w:rPr>
        <w:t>و یلبس أطهر ثیابه،و یمس شیئا من الطیب جسده فإذا توجه إلی المسجد الأعظم مشی علی سکینة و وقار و یدعو فی توجهه بما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للإمام إذا قرب من الزوال أن یصعد المنبر و یأخذ فی الخطبة بقدر ما إذا فرغ منها تزول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زالت نزل فصلا بالناس،و یفصل بین الخطبتین بجلسة و بقراءة سورة خفیفة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یکون الإمام أجذم أو أبرص أو مجنونا بل یکون مسلما مؤمنا عدلا غیر فاسق،و یستحب له أن یلبس العمامة شاتیا أو قائظا و یتردا ببرد یمنیة،و إذ اختل شیء مما وصفناه من صفات الإمام سقط فرض الجمعة و کان الفرض الظهر مثل سائر الأیام فإن حضر لیصلی خلف من لا یقتدی به جمعة فإن تمکن أن یقدم فرضه أربع رکعات فعل،و إن لم یتمکن صلی معه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 الإمام قام فأضاف إلیهما رکعتین آخرتین،و یکون ذلک تمام صلاته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صلی الإمام بالناس رکعتین جهر فیهما بالقراءة و یقرأ فی الأولی منهما الحمد و سورة الجمعة،و فی الثانیة الحمد و المنافقین،و یقنت قنوتین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الرکعة الأولی قبل الرکوع،و الثانی فی الرکعة الثانیة بعد الرکوع،و من صلی وحدة استحب له أیضا أن یقرء السورتین اللتین ذکرناهما فی 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سبق إلی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عاد إلیهما ما لم یتجاوز فیما أخذ نصف السورة فإن تجاوز نصفها تمم الرکعتین و احتسب بهما نافلة،و استأنف الفریضة بالسورتین هذا هو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 و قرأ غیرهما کانت الصلاة ماضیة،و یکون ترک الأفضل،و من صلی الظهر فلیس علیه إلا قنوت واحد،و یستحب له أن یجهر بالقراءة،و لا بأس أن یجمع المؤمنون فی زمان التقیة بحیث لا ضرر علیهم فیصلون جمعة بخطبتین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یتمکنوا من الخطبة صلوا جماعة ظهرا أربع رکعات،و الصلاة یوم الجمعة فی المسجد الأعظم أفضل منها فی المنزل،و إن لم یکن هناک إمام یقتدی به،و یکره الأذان لصلاة العصر یوم الجمعة بل ینبغی إذا فرغ من فریضة الظهر أن یقیم للعصر،و یصلی إماما کان أو مأموما</w:t>
      </w:r>
      <w:r>
        <w:rPr>
          <w:rFonts w:eastAsia="IRNazanin" w:cs="IRNazanin"/>
          <w:color w:val="111111"/>
          <w:sz w:val="28"/>
          <w:szCs w:val="28"/>
          <w:rtl w:val="true"/>
          <w:lang w:bidi="fa-IR"/>
        </w:rPr>
        <w:t>.</w:t>
      </w:r>
      <w:bookmarkStart w:id="189" w:name="pg12982_149916"/>
    </w:p>
    <w:p>
      <w:pPr>
        <w:pStyle w:val="Heading3"/>
        <w:numPr>
          <w:ilvl w:val="2"/>
          <w:numId w:val="1"/>
        </w:numPr>
        <w:rPr/>
      </w:pPr>
      <w:bookmarkStart w:id="190" w:name="__RefHeading___Toc5643941_3224264995"/>
      <w:bookmarkStart w:id="191" w:name="_Toc68"/>
      <w:bookmarkEnd w:id="189"/>
      <w:bookmarkEnd w:id="190"/>
      <w:r>
        <w:rPr>
          <w:rtl w:val="true"/>
        </w:rPr>
        <w:t>کتاب صلاة الجماعة</w:t>
      </w:r>
      <w:bookmarkEnd w:id="191"/>
    </w:p>
    <w:p>
      <w:pPr>
        <w:pStyle w:val="BookText"/>
        <w:rPr/>
      </w:pPr>
      <w:r>
        <w:rPr>
          <w:rFonts w:ascii="IRNazanin" w:hAnsi="IRNazanin" w:eastAsia="IRNazanin"/>
          <w:color w:val="111111"/>
          <w:sz w:val="28"/>
          <w:sz w:val="28"/>
          <w:szCs w:val="28"/>
          <w:rtl w:val="true"/>
          <w:lang w:bidi="fa-IR"/>
        </w:rPr>
        <w:t>صلاة الجماعة فیما عدا الجمعة سنة مؤکدة فی جمیع الصلوات الخمس،و لیست بفرض لا علی الأعیان،و لا علی الکفایات فمن فعلها جماعة فقد فضلت صلاته علی صلاة المنفرد بخمس و عشرین صلاة،و من صلی منفردا جازت صلوته و فاته الفضل،و أقل ما ینعقد به الجماعة اثنان فصاعدا و أکثره لا حصر له،و کلما کثروا کان أفضل و الظاهر من المذهب أن الجماعة لا تنعقد جماعة إلا بشرط تقدیم الأذان و الإقامة،و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الفضل دون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 فی مسجد جماعة کره أن یصلی فیه دفعة أخری جماعة تلک الصلاة فإن حضر قوم صلوا فرادی،و روی صحة ذلک غیر أنهم لا یؤذنون و لا یقیمون،و یجتزون بما تقدم من الأذان و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الصف قد انفض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انفض جاز لهم أن یؤذنوا و یقیموا،و لا ینبغی أن یترک صلاة الجماعة إلا لعذر عام أو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فالعام المطر و الوحل و الریاح الشدیدة و ما أشبه ذلک،و هذه الأعذار فی الجماعة هی أعذار فی ترک الجمعة لقول النبی صلی الله علیه و آله إذا ابتلت النعال فالصلاة علی الرحال قال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النعال وجه الأرض الصلبة،و العذر الخاص المرض،و الخوف،و مدافعة الأخبثین، و حضور الطعام مع شدة الشهوة أو فوات رفقة أو هلاک طعام له من طبیخ أو خبز یخاف احتراقه أو خوف ضرر یلحقه دینا أو دنیا أو یکون له علیل أو یغلبه النعاس فیخاف فی انتظار الجماعة علیه النوم و انتقاض الطهر فتفوته الصلاة أو ذهاب مال أو إباق عبد و ما أشبه ذلک فإن عند جمیع ذلک یجوز له التأخیر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للمتنفل أن یأتم بالمفترض،و المفترض بالمتنفل و المفترض بالمفترض مع اختلاف فرضیهما،و مع اتفاقهما إذا رأی رجلین یصلیان فرادی فنوی أن یأتم بهما لم یصح صلوته لأن الاقتداء بإمامین لا یصح،و إذا نوی أن یأتم بأحدهما لا بعینه</w:t>
      </w:r>
    </w:p>
    <w:p>
      <w:pPr>
        <w:pStyle w:val="BookText"/>
        <w:rPr/>
      </w:pPr>
      <w:r>
        <w:rPr>
          <w:rFonts w:ascii="IRNazanin" w:hAnsi="IRNazanin" w:eastAsia="IRNazanin"/>
          <w:color w:val="111111"/>
          <w:sz w:val="28"/>
          <w:sz w:val="28"/>
          <w:szCs w:val="28"/>
          <w:rtl w:val="true"/>
          <w:lang w:bidi="fa-IR"/>
        </w:rPr>
        <w:t>لم یصح لأنه إذا لم یعرف إمامه لم یمکنه الایتمام به فإذا رأی رجلین أحدهما إمام فنوی الاقتداء بالمأموم لم یصح لأن الإمام هو الذی یتبع و لا یتبع المأموم،و کذلک إذا نوی الایتمام بالإمام ثم بان أن المأموم کان قد خالف سنة الموقف و وقف مکان الإمام لا تصح صلوته لأنه بان أنه ائتم بمن لا یصح أن یکون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صلی رجلان فذکر کل واحد منهما أنه إمام صحت صلوتهما،و إن ذکر کل واحد منهما أنه مأموم بطلت صلوتهما،و إن شکا فلم یعلم کل واحد منهما أنه إمام أو مأموم لم یصح أیضا صلوتهما لأن الصلاة لا تنعقد إلا مع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للإمام أن یطول صلوته انتظارا لمن یجیء فیکثر به الجماعة أو ینتظر من له قدر فإن أحس بداخل لم یلزمه التطویل لیلحق الداخل الرکوع،و قد روی أنه إذا کان راکعا یجوز أن یطول رکوعه مقدار الرکوع دفعتین لیلحق الداخل تلک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إمامة من یلحن فی قرائته سواء کان فی الحمد أو غیرها أحال المعنی أو لم یحل إذا لم یحسن إصلاح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یحسن و یتعمد اللحن فإنه تبطل صلاته و صلاة من خلفه إن علموا بذلک،و إن لم یعلموا لم تبطل صلوتهم،و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لأنه إذا لحن لم یکن قارئا للقرآن لأن القرآن لیس بملحون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الصلاة خلف التمتام و من لا یحسن أن یؤدی الحرف،و کذلک الفأفاء و التمتام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یؤدی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الفأفاء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یؤدی الفاء،و کذلک لا یأتم بإرث و الألثغ و لا ألیغ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یلحقه فی أول کلامه ریح فیتعذر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تکلم انطلق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الألثغ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یبدل حرفا مکان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یأتی بالحروف علی البیان و الصحة،و إذا أم أعجمی لا یفصح بالقراءة أو عربی بهذه الصفة کرهت إمامته،و لا یأتم رجل بامرأة و لا خنثی لأن الخنثی یجوز أن یکون امرأة فإن ثبت أنه رجل جاز،و إن ثبت أنها امرأة لم یجز،و لا یجوز أن یأتم الخنثی بخنثی لأنه لا یجوز أن یکون الإمام امرأة و المأموم رجلا فلا یصح صلوته و یجوز أن تأتم المرأة بالرجل و بخنثی لأنه یجوز لها أن تأتم بالرجل و المرأة،و لا بأس أن یأتم الرجل بجماعة النساء و إن لم یکن له فیهن محرم،و لا یجوز أن یأتم</w:t>
      </w:r>
    </w:p>
    <w:p>
      <w:pPr>
        <w:pStyle w:val="BookText"/>
        <w:rPr/>
      </w:pPr>
      <w:r>
        <w:rPr>
          <w:rFonts w:ascii="IRNazanin" w:hAnsi="IRNazanin" w:eastAsia="IRNazanin"/>
          <w:color w:val="111111"/>
          <w:sz w:val="28"/>
          <w:sz w:val="28"/>
          <w:szCs w:val="28"/>
          <w:rtl w:val="true"/>
          <w:lang w:bidi="fa-IR"/>
        </w:rPr>
        <w:t>بفاسق و لا مخالف فی اعتقاد الحق من القول بالتوحید و العدل و النبوة و إمامة الاثنی عشر علی اختلاف مذاهبهم و آرائهم،و لا بمن یوافقه فی الاعتقاد إذا لم یکن عدلا مرضیا لأن إمامة الفاسق غیر جائزة،و لا یأتم القارئ بالأمی،و حد الأمی من لا یحسن قراءة الحمد و یجوز أن یأتم أمی بأمی فإن صلی أمی بقارئ بطلت أیضا صلاة القاری و صحت صلاة الأمی فإن صلی بقارئ و أمی بطلت أیضا صلاة القاری وحدة و صحت صلاة الإمام و المأموم الأمی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خلف رجل ثم تبین أنه کان کافرا لم تجب علیه الإعادة،و لأنه یحکم علی المصلی بالإسلام سواء صلی منفردا أو فی جماعة فی مسجد کان أو فی بیته،و لا یحکم بارتداده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أسلم لأن الحکم بهما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بقوم بعض الصلاة ثم سبقه الحدث فاستخلف فأتم الثانی الصلاة 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لا یستخلف إلا من شهد الإقامة،و إن استخلف غیره کان جائزا فإن استخلف من سبق برکعة صلی بهم تمام ما بقی لهم و یومی إلیهم لیسلموا و یقوم هو فیتیمم الصلاة لنفسه فإن لم یعلم کم فاتته مع الإمام نبهه علیه من خلفه بالإیماء،و إذا صلی بقوم و هو محدث أو جنب و لا یعلم حال نفسه،و لا علم المأموم ذلک،ثم علم فی أثناء الصلاة خرج و اغتسل أو توضأ،و أعاد الصلاة من أولها لأنه صلی بغیر طهارة و لا یلزم المأمومین استئناف الصلاة بل صلوتهم تامة إن لم یعلموا فإن علموا حاله کانت صلوتهم أیضا باطلة،و علیهم استینافه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المراهق إذا کان عاقلا ممیزا یصلی صلاة صحیحة جاز أن یکون إماما،و إن لم یکن ممیزا عاقلا لم یجز ذلک،و لا یتقدم أحد علی غیره فی مسجده و لا فی منزله و لا فی إمارته إلا بأمره و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أذن له جاز له ذلک إذا کان یصلح للإمامة،و إذا حضر رجل من بنی هاشم فهو أولی بالتقدم إذا کان ممن یحسن القراءة،و یکره أن یؤم المتیمم المتوضین،و کذلک یکره أن یؤم المسافر الحاضرین فإن فعل صحت صلوتهم و سلم و قدم من یصلی بهم تمام الصلاة،و إن صلی مسافر خلف مقیم صلی فرضه و</w:t>
      </w:r>
    </w:p>
    <w:p>
      <w:pPr>
        <w:pStyle w:val="BookText"/>
        <w:rPr/>
      </w:pPr>
      <w:r>
        <w:rPr>
          <w:rFonts w:ascii="IRNazanin" w:hAnsi="IRNazanin" w:eastAsia="IRNazanin"/>
          <w:color w:val="111111"/>
          <w:sz w:val="28"/>
          <w:sz w:val="28"/>
          <w:szCs w:val="28"/>
          <w:rtl w:val="true"/>
          <w:lang w:bidi="fa-IR"/>
        </w:rPr>
        <w:t>انصرف،و لا یلزمه الإتمام،و لا یجوز أن یؤم ولد الزنا و لا الأعرابی المهاجرین،و لا العبید الأحرار،و یجوز أن یؤم العبد بموالیه إذا صلح للإمامة،و یجوز أن یؤم الأعمی بالمبصر إذا کان من ورائه من یسدده و یوجهه إلی القبلة،و لا یؤم المجذوم و الأبرص و المحدود و المجنون من لیس کذلک،و یجوز إمامته بمن کان مثله،و لا یؤم المقید المطلقین،و لا صاحب الفالج الأصحاء،و لا یصلی خلف الناصب،و لا خلف من یتولی أمیر المؤمنین إذا لم یتبرء من عدوه،و لا یؤم العاق أبویه و لا قاطع الرحم و لا السفیه و لا الأغلف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المأموم إذا کان واحدا وقف عن یمین الإمام فإن وقف علی یساره أو ورائه لم تبطل صلوته و إن کان ترک الأفضل،و إن صلی قدامه بطلت صلوته دون صلاة الإمام فإن کانا اثنین وقفا خلفه فإن لم یفعلا و وقفا عن یمینه و شماله لم تبطل صلوتهما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تقف خلف الإمام و کذلک الخنثی المشکل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اجتمع امرأة و خنثی وقف الخنثی خلف الإمام،و المرأة خلف الخنثی فإن اجتمع رجال و نساء و خناثا و صبیان وقف الرجال وراء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الصبیان،ثم الخناثی،ثم النساء،و لا یمکن الصبیان من الصف الأول،و أما جنائزهم فإنه یترک جنازة الرجال بین یدی الإمام ثم جنائز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جنائز الخناثی،ثم النساء فأما دفنهم فالأولی أن یفرد لکل واحد منهم قبر لما روی عنهم علیهم السلام أنه لا یدفن فی قبر واحد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دعت الضرورة إلی ذلک جاز أن یجمع اثنان و ثلاثة فی قبر واحد کما فعل النبی صلی الله علیه و آله یوم أحد فإذا اجتمع هؤلاء جعل الرجال مما یلی القبلة و الصبیان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الخناثی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النساء،و إذا دخل المسجد و خاف فوت الرکوع مع الإمام جاز أن یحرم و یرکع مکانه،و ینتظر مجیء من یقف معه،فإن لم یجئ أحد جاز له أن یمشی فی رکوعه حتی یلحق بالصف و إن سجد فی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لحق بالصف فی الرکعة الثانیة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قدام الإمام فقد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تصح صلوته لأنه لا دلیل علی صحتها،فإن وقف فی طرف المسجد و الإمام فی طرف آخر و لم یتصل الصفوف بینه و بین الإمام أو فوق سطح المسجد أجزأه ما لم یحل بینه و بین الإمام حائل أو بین الصفوف و بینه ذلک،و لا یجوز أن</w:t>
      </w:r>
    </w:p>
    <w:p>
      <w:pPr>
        <w:pStyle w:val="BookText"/>
        <w:rPr/>
      </w:pPr>
      <w:r>
        <w:rPr>
          <w:rFonts w:ascii="IRNazanin" w:hAnsi="IRNazanin" w:eastAsia="IRNazanin"/>
          <w:color w:val="111111"/>
          <w:sz w:val="28"/>
          <w:sz w:val="28"/>
          <w:szCs w:val="28"/>
          <w:rtl w:val="true"/>
          <w:lang w:bidi="fa-IR"/>
        </w:rPr>
        <w:t>یکون الإمام علی موضع أعلی من موضع المأموم،و یجوز أن یکون المأموم علی مکان أعلی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خارج المسجد،و لم یحل بینه و بین الإمام حائل أو بینه و بین الصفوف المتصلة المشاهدة للإمام ذلک،و لا بعد مفرط صحت صلوته،و متی بعد ما بینهما لم تصح صلوته،و إن علم بصلاة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البعد ما جرت العادة بتسمیته بعدا و حد قوم ذلک بثلاث مائة ذراع،و قالوا علی هذا إن وقف و بینه و بین الإمام ثلاث مائة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وقف الآخر و بینه و بین هذا المأموم ثلاث مائة ذراع و ثم علی هذا الحساب،و التقدیر بالغا ما بلغوا صحت صلوتهم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اتصلت الصفوف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اتصلت بالأسواق و الدروب و الدور بعد أن یشاهد بعضهم بعضا،و یری الأولون الإمام صحت صلاة الکل،و هذا قریب علی مذهبنا أیضا،و الشارع لیس بحائل یمنع الایتمام بصلاة الإمام لأنه لا دلیل علیه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الحائط و ما یجری مجراه مما یمنع من مشاهدة الصفوف یمنع من صحة الصلاة و الاقتداء بالإمام،و کذلک الشبابیک و المقاصیر یمنع من الاقتداء بإمام الصلاة إلا إذا کانت مخرمة لا یمنع من مشاهدة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السفینة جماعة جائزة،و کذلک فرادی سواء کان الإمام و المأموم فی سفینة واحدة أو فی سفن کثیرة،و سواء کانت مشدودة بعضها إلی بعض أو لم یکن کذلک لا فرق بین أن یکون الإمام علی الشط و المأمومون فی السفینة أو الإمام فی السفینة و المأمومون علی الشط إذا لم یحل بینهما حائل لأن ما روی من جواز الصلاة فی السفینة عام فی جمیع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دار بجنب المسجد کان من یصلی فیها لا یخلوا من أن یشاهد من فی المسجد و الصفوف أو لا یشاهد فإن شاهد من هو داخل المسجد صحت صلوته و إن لم یشاهد غیر أنه اتصلت الصفوف من داخل المسجد إلی خارج المسجد و اتصلت به صحت صلوته أیضا و إلا لم تصح و إن کان باب الدار بحذاء باب المسجد عن یمینه أو عن یساره و اتصلت الصفوف من المسجد إلی داره صحت صلوتهم فإن کان قدام هذا الصف فی داره صف لم تصح صلاة من کان قدامه،و من صلی خلفهم صحت صلوتهم سواء کان علی الأرض أو فی غرفة منها لأنهم مشاهدون الصف المتصل بالإمام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 الذی قدامه لا یشاهدون الصف المتصل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ینتظر الإمام الذی جرت عادته بالصلاة فی المسجد فإن خیف فوت الوقت أو فوت الفضل جاز تقدیم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فارق الإمام لغیر عذر بطلت صلوته،و إن فارقه لعذر و تمم صلوته صحت صلوته و لا یجب علیه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إمام الصلاة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و الفقه و الشرف و الهجرة و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فالقراءة و الفقه مقدمان،و القراءة مقدمة علی الفقه إذا تساویا فی الفقه،و یعنی بالقراءة القدر الذی یحتاج إلیه فی الصلاة فإذا تساویا فی القراءة قدم الأفقه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أحدهما فقیها لا یقرأ و الآخر قارئ لا یفقه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فالقارئ أولی لأن القراءة شرط فی صحة الصلاة و الفقه لیس بشرط،و إن کان أحدهما یقرأ ما یکفی فی الصلاة لکنه أفقه،و الآخر کامل القراءة و غیر کامل الفقه لکنه معه من الفقه ما یعرف معه أحکام الصلاة جاز تقدیم أیهما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تساویا فی الفقه و القراءة قدم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تساویا فی الشرف قدم أقدمهما هجرة فإن تساویا فی الهجرة قدم أسنهما و یرید بذلک من کان سنه فی الإسلام أکثر لأنه لو أسلم کافر و له تسعون سنة و هناک من له ثمانون سنة مسلما لم یقدم الأسن فإن تساویا فی ذلک قدم أصبحهما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للمرأة أن تؤم النساء فی الفرائض و النوافل،و تقوم وسطهن،و لا تبرز من الصف فإن کثر النساء وقفن صفوفا مثل الرجال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للرجل أن یصلی بقوم و هم له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القیام إلی الصلاة عند فراغ المؤذن من کمال الأذان،و کذلک وقت الإحرام بها وقت الفراغ منه علی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شرط صلاة الإمام أن ینوی أنه یصلی بقوم نساء کانوا أو رجالا،و یجب علی المأموم أن ینوی الائتمام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ابتدأ الإنسان بصلاة نافلة ثم أحرم الإمام بالفرض فإن علم أنه لا یفوته الإمام فی الجماعة تمم صلوته و خففها،و إلا قطعها و دخل معه فی الصلاة،و إن کانت فریضة کمل رکعتین و جعلهما نافلة و سلم و دخل مع الإمام فی الصلاة فإن لم یمکنه قطعها هذا إذا کان مقتدیا به فإن لم یکن مقتدیا به دخل معه</w:t>
      </w:r>
    </w:p>
    <w:p>
      <w:pPr>
        <w:pStyle w:val="BookText"/>
        <w:rPr/>
      </w:pPr>
      <w:r>
        <w:rPr>
          <w:rFonts w:ascii="IRNazanin" w:hAnsi="IRNazanin" w:eastAsia="IRNazanin"/>
          <w:color w:val="111111"/>
          <w:sz w:val="28"/>
          <w:sz w:val="28"/>
          <w:szCs w:val="28"/>
          <w:rtl w:val="true"/>
          <w:lang w:bidi="fa-IR"/>
        </w:rPr>
        <w:t>فی الصلاة من غیر أن یقطعها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تمم صلاة نفسه سلم إیماء و قام فصلی مع الإمام بقیة صلوته و احتسبها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صلی خلف من یقتدی به لا یجوز أن یقرأ خلفه سواء کانت الصلاة یجهر فیها أولا بل یسمع و ینصت إذا سمع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بما لا یجهر فیها سبح مع نفسه و حمد الله تعالی،و إن کانت یجهر فیها و خفی علیه القراءة قرأ لنفسه،و إن سمع مثل الهمهمة أجزأه،و إن قرأ فی هذه الحال کان أیضا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یقرأ الحمد فیما لا یجهر فیها بالقراءة،و إن لم یقرأها کانت صلوته صحیحة لأن قراءة الإمام مجزیة عنه،و إذا صلی خلف من لا یقتدی به قرأ علی کل حال سمع القراءة أو لم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حال تقیة أجزأه من القراءة مثل حدیث النفس،و لا یجوز أن یترک القراءة علی حال،و إن لم یقرأ أکثر من الحمد وحدها کان جائزا،و لا یجوز أقل منها،و إذا فرغ المأموم من القراءة قبل الإمام سبح مع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یبقی آیة من السورة فإذا فرغ الإمام قرأ تلک الآیة و رکع عن قراءة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صلی بقوم إلی غیر القبلة متعمدا کانت علیه إعادة الصلاة،و لم یکن علیهم ذلک إذا لم یکونوا 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علموا ذلک کان علیهم أیضا الإعادة،و متی لم یعلم الإمام و المأموم ذلک أعادوا إن بقی الوقت،و إن فات الوقت و کانوا صلوا مستدبری القبلة أعادوا أیضا فإن کانت یمینا و شمالا لم یکن علیهم شیء،و متی مات الإمام فجأة نحی عن القبلة و تقدم من یتم بهم الصلاة،و من نحاه فإن باشر جسمه و قد برد بالموت بطلت صلوته و علیه الغسل و إعادة الصلاة،و من لحق بتکبیرة الرکوع فقد أدرک تلک الرکعة فإن خاف فوت الرکوع أجزأه تکبیرة واحدة عن الاستفتاح و الرکوع إذا نوی به الاستفتاح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نوی به تکبیرة الرکوع لم تصح صلاته،و من فاتته رکعة مع الإمام جعل ما یلحق معه أول صلوته فإذا سلم الإمام قام فتمم ما فاته 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مع الإمام الظهر أو العصر و فاتته رکعتان قرأ فی الرکعتین معه الحمد و سورة إن تمکن فإن لم یمکنه اقتصر</w:t>
      </w:r>
    </w:p>
    <w:p>
      <w:pPr>
        <w:pStyle w:val="BookText"/>
        <w:rPr/>
      </w:pPr>
      <w:r>
        <w:rPr>
          <w:rFonts w:ascii="IRNazanin" w:hAnsi="IRNazanin" w:eastAsia="IRNazanin"/>
          <w:color w:val="111111"/>
          <w:sz w:val="28"/>
          <w:sz w:val="28"/>
          <w:szCs w:val="28"/>
          <w:rtl w:val="true"/>
          <w:lang w:bidi="fa-IR"/>
        </w:rPr>
        <w:t>علی الحمد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بعد تسلیم الإمام رکعتین یقرأ فیهما الحمد وحدها،و یسبح و إن فاتته رکعة قرأ فی الثانیة الحمد و سورة و جلس مع الإمام فی التشهد الأول تبعا له و لا یعتد به و یحمد الله و یسبحه فإذا قام الإمام إلی الثالثة قام إلیها و کانت ثانیة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صلی الإمام الثالثة جلس هو للتشهد،و تشهد تشهدا خفیفا،ثم یلحق به فی الرابعة للإمام و تکون ثالثة له فإذا جلس للتشهد الأخیر جلس معه یحمد الله تعالی و یسبحه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 الإمام قام فأضاف إلیها رکعة و تشهد و سلم،و ینبغی ألا یرفع رأسه من الرکوع قبل الإمام فإن رفع رأسه ناسیا عاد إلیه لیکون رفعه مع رفع الإمام و کذلک القول فی السجود و إن فعل ذلک متعمدا لم یجز له العود إلیه أصلا بل یقف حتی یلحقه الإمام هذا إذا کان مقتدیا به فإن لم یکن مقتدیا به لم یجز له العود إلیه علی کل حال لأنه یزید فی صلوته،و من أدرک الإمام و قد رفع رأسه من الرکوع استفتح الصلاة و سجد معه السجدتین و لا یعتد بهما،و إن وقف حتی یقوم الإمام إلی الثانیة کان له ذلک فإن أدرکه فی حال التشهد استفتح و جلس معه فإذا سلم الإمام قام و استقبل القبلة،و لا یجب علیه إعادة تکبیرة الإحرام،و تسلیمة الإمام فی الصلاة مرة واحدة تجاه القبلة یشیر بعینه إلی یمینه،و لا ینبغی أن یزول من مکانه حتی یتم من فاته شیء من الصلاة صلوته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للإمام أن یسمع من خلفه الشهادتین فی جمیع الصلوات،و لیس علیهم أن یسمعوه ذلک،و لا یجوز لمن یصلی الظهر أن یصلی مع الإمام العصر و یقتدی به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نوی أنها ظهر له،و إن کان عصرا للإمام جاز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وحدة و لحق جماعة جاز له أن یعیدها مرة أخری تلک الصلاة سواء کان إماما أو مأموما،و یکون الاولی فرضه و الثانیة إما أن ینوی بها فائتة و هو الأفضل أو ینوی بها تطوعا فإنها تکون علی ما نوی سواء کانت ظهرا أو عصرا أو مغربا أو العشاء الآخرة،أو الفجر،و لا یقف فی الصف الأول الصبیان و العبید و المخانیث،و ینبغی أن یکون بین الصفین مقدار مربض عند و لا بأس أن یقف الرجل وحدة فی صف إذا امتلأت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الصف فرجة کره له ذلک،و یجوز الوقوف بین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وقوف</w:t>
      </w:r>
    </w:p>
    <w:p>
      <w:pPr>
        <w:pStyle w:val="BookText"/>
        <w:rPr/>
      </w:pPr>
      <w:r>
        <w:rPr>
          <w:rFonts w:ascii="IRNazanin" w:hAnsi="IRNazanin" w:eastAsia="IRNazanin"/>
          <w:color w:val="111111"/>
          <w:sz w:val="28"/>
          <w:sz w:val="28"/>
          <w:szCs w:val="28"/>
          <w:rtl w:val="true"/>
          <w:lang w:bidi="fa-IR"/>
        </w:rPr>
        <w:t>الإمام فی المحراب الداخل فی الحائط،و لا تفسد ذلک الصلاة،و قد رخص ذلک للنساء أن یصلین مع الإمام من وراء الحوائل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یکون الإمام علی موضع مرتفع مثل سقف أو دکة عالیة،و ما أشبه ذلک،و المأمومون أسفل منه،و إن کان علی أرض عالیة منحدرة جاز أن یکون أعلی منهم،و یجوز للمأموم أن یقف علی موضع عالی،و إن کان الإمام فی موضع أسفل منه، و یجوز أن یسلم المأموم قبل الإمام و ینصرف فی حوائجه عند الضرورة،و لیس علیه الوقوف لتعقیب الإمام،و لا یجوز للجالس أن یؤم بقیام فإن کانوا کلهم جلوسا جاز ذلک غیر أنه لا یتقدمهم إلا برکبتیه إذا کانوا عراة،و إذا أقیمت الصلاة فلا یجوز أن یصلی النوافل إذا کان الإمام مقتدیا به فإن لم یکن کذلک کان جائزا،و موقف النساء خلف الرجال،و إن کانت الصفوف کثیرة وقفن صفا مفردا فإن وقفن کذلک و دخل جماعة من الرجال تأخرن قلیلا حتی یقف الرجال قدامهن،و من صلی خلف من لا یقتدی به فقرأ سجدة العزائم و لم یسجد الإمام سجد إیماء و قد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أحکام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المساجد فیه فضل کثیر و ثواب جزیل و یکره تعلیة المساجد بل یبنی وسطا و یکره أن تکون مظللة،و یستحب أن تکون مکشوفة،و لا یجوز أن تکون مزخرفة أو مذهبة أو فیها شیء من التصاویر و لا تبنی المساجد بشرافات بل تبنی جما،و لا تبنی المنارة فی وسط المسجد بل تبنی مع حائط المسجد لا تعلی علیه،و یکره المحاریب الداخلة فی الحائط،و تجعل المیضاة علی أبواب المساجد دون داخلها،و إذا استهدم مسجد استحب نقضه و إعادته إذا أمکن و کان بحیث ینتابه </w:t>
      </w:r>
      <w:r>
        <w:rPr>
          <w:rStyle w:val="FootnoteAnchor"/>
          <w:rtl w:val="true"/>
        </w:rPr>
        <w:footnoteReference w:id="69"/>
      </w:r>
      <w:r>
        <w:rPr>
          <w:rFonts w:ascii="IRNazanin" w:hAnsi="IRNazanin" w:eastAsia="IRNazanin"/>
          <w:color w:val="111111"/>
          <w:sz w:val="28"/>
          <w:sz w:val="28"/>
          <w:szCs w:val="28"/>
          <w:rtl w:val="true"/>
          <w:lang w:bidi="fa-IR"/>
        </w:rPr>
        <w:t>الناس فیصلون فیه،و لا بأس باستعمال آلته فی إعادته أو فی بناء غیره من المساجد،و لا یجوز بیع آلته بحال،و لا یؤخذ من المساجد فی الملک،و لا فی الطریق،و یکره أن یتخذ المسجد طریقا إلا عند الضرورة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أخذ شیئا من آلة المسجد فعلیه أن یرده إلیه أو إلی غیره من المساجد و إذا انهدم المسجد و خرب ما حوله لا یعود ملکا،و یجوز نقض البیع و الکنائس و استعمال آلتها فی المساجد إذا اندرس أهلها أو کانت فی دار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کان لها أهل من الذمة</w:t>
      </w:r>
    </w:p>
    <w:p>
      <w:pPr>
        <w:pStyle w:val="BookText"/>
        <w:rPr/>
      </w:pPr>
      <w:r>
        <w:rPr>
          <w:rFonts w:ascii="IRNazanin" w:hAnsi="IRNazanin" w:eastAsia="IRNazanin"/>
          <w:color w:val="111111"/>
          <w:sz w:val="28"/>
          <w:sz w:val="28"/>
          <w:szCs w:val="28"/>
          <w:rtl w:val="true"/>
          <w:lang w:bidi="fa-IR"/>
        </w:rPr>
        <w:t>یؤدون الجزیة و یقومون بشرائط الذمة و لا یجوز ذلک،و یجوز أن تبنی مساجد، و لا یجوز اتخاذهما ملکا و لا استعمال آلتهما فی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تجنب المساجد البیع و الشراء و المجانین و الصبیان و الأحکام،و الضالة، و إقامة الحدود،و إنشاد الشعر،و رفع الأصوات فیها،و عمل الصنائع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إزالة النجاسة فی المساجد و لا الاستنجاء من البول و الغائط فیها،و غسل الأعضاء فی الوضوء لا بأس به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النوم فی المساجد کلها و خاصة فی المسجد الحرام و مسجد النبی صلی الله علیه و آله و إذا احتلم فی أحد هذین المسجدین تیمم فی مکانه و خرج و اغتسل،و لیس علیه ذلک فی غیرها،و یستحب کنس المساجد و تنظیفها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إخراج الحصی منها فمن أخرجها ردها إلیها أو إلی غیرها من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الإسراج فی المساجد کلها،و من أکل شیئا من المؤذیات مثل الثوم و البصل و ما أشبههما نیا فلا یحضر المسجد حتی تزول رائحته،و إن کان مطبوخا لا رائحة له لم یکن به بأس،و إذا أراد دخول المسجد ینبغی أن یتعاهد نعله أو خفه أو غیر ذلک لئلا یکون فیها شیء من النجاسة،ثم یقدم رجله الیمنی قبل الیسری،و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افتح لنا باب رحمتک و اجعلنا من عمار مساجدک،و إذا خرج قدم رجله الیسری قبل الیمنی،و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و آل محمد و افتح لنا باب فضلک،و لا ینبغی أن یتنعل و هو قائم بل یجلس و یلبسهما،و لا یبصق و لا یتنخم فی شیء من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غطاه بالتراب،و لا یقصع القمل فی المساجد فإن خالف دفنها فی التراب</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سل السیف و بری النبل،و سائر الصناعات فی المساجد،و لا یکشف عورته فی شیء من المساجد،و یستحب أن یستر ما بین السرة و الرکبة،و لا یرمی الحصا خذفا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نقض شیء من المساجد إلا إذا استهدمت،و من کان فی داره مسجد قد جعله للصلاة جاز له تغییره و تبدیله و توسیعه و تضییقه حسب ما یکون أصلح له و أراده،و إذا بنی مسجدا خارج داره فی ملکه فإن نوی به أن یکون مسجدا یصلی فیه کل من أراده زال ملکه عنه،و إن لم ینو ذلک فملکه باق علیه سواء صلی فیه أو لم یصل،و لا یدفن المیت فی المساجد،و یجوز أن یبنی مسجدا علی بئر غائط إذا طم و انقطعت الرائحة و لا یجوز ذلک مع وجود الرائحة،و صلاة المکتوبة فی المسجد أفضل منها فی المنزل،و صلاة النوافل فی المنزل أفضل و خاصة نوافل اللیل</w:t>
      </w:r>
      <w:r>
        <w:rPr>
          <w:rFonts w:eastAsia="IRNazanin" w:cs="IRNazanin"/>
          <w:color w:val="111111"/>
          <w:sz w:val="28"/>
          <w:szCs w:val="28"/>
          <w:rtl w:val="true"/>
          <w:lang w:bidi="fa-IR"/>
        </w:rPr>
        <w:t>.</w:t>
      </w:r>
      <w:bookmarkStart w:id="192" w:name="pg12982_149927"/>
    </w:p>
    <w:p>
      <w:pPr>
        <w:pStyle w:val="Heading3"/>
        <w:numPr>
          <w:ilvl w:val="2"/>
          <w:numId w:val="1"/>
        </w:numPr>
        <w:rPr/>
      </w:pPr>
      <w:bookmarkStart w:id="193" w:name="__RefHeading___Toc5643943_3224264995"/>
      <w:bookmarkStart w:id="194" w:name="_Toc69"/>
      <w:bookmarkEnd w:id="192"/>
      <w:bookmarkEnd w:id="193"/>
      <w:r>
        <w:rPr>
          <w:rtl w:val="true"/>
        </w:rPr>
        <w:t>کتاب صلاة الخوف</w:t>
      </w:r>
      <w:bookmarkEnd w:id="194"/>
    </w:p>
    <w:p>
      <w:pPr>
        <w:pStyle w:val="BookText"/>
        <w:rPr/>
      </w:pPr>
      <w:r>
        <w:rPr>
          <w:rFonts w:ascii="IRNazanin" w:hAnsi="IRNazanin" w:eastAsia="IRNazanin"/>
          <w:color w:val="111111"/>
          <w:sz w:val="28"/>
          <w:sz w:val="28"/>
          <w:szCs w:val="28"/>
          <w:rtl w:val="true"/>
          <w:lang w:bidi="fa-IR"/>
        </w:rPr>
        <w:t>صلاة الخوف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الخوف،و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شدة الخوف و هو الذی یسمیه أصحابنا صلاة المطاردة و المسایفة،فصلاة الخوف غیر منسوخة بل فرضها ثابت،و لا یجوز إلا بثلاثة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العدو فی غیر جهة القبلة بحیث لا یتمکن من الصلاة حتی یستدبر القبلة أو یکون عن یمینه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العدو أن یتشاغلوا بالصلاة أکبوا علیهم،و لا یأمنون کثرتهم و غدرهم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المسلمین کثرة إذا افترقوا فرقتین کل فرقة تقاوم العدو حتی تفرغ الأخری من صلوتها،و إذا ثبتت هذه الشروط قصرت الصلاة وصلت رکعتین و اختلف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أخبارهم تدل علی أنها یقصر مسافرا کان أو حاضرا،و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یقصر إلا بشرط السفر </w:t>
      </w:r>
      <w:r>
        <w:rPr>
          <w:rStyle w:val="FootnoteAnchor"/>
          <w:rtl w:val="true"/>
        </w:rPr>
        <w:footnoteReference w:id="70"/>
      </w:r>
      <w:r>
        <w:rPr>
          <w:rFonts w:ascii="IRNazanin" w:hAnsi="IRNazanin" w:eastAsia="IRNazanin"/>
          <w:color w:val="111111"/>
          <w:sz w:val="28"/>
          <w:sz w:val="28"/>
          <w:szCs w:val="28"/>
          <w:rtl w:val="true"/>
          <w:lang w:bidi="fa-IR"/>
        </w:rPr>
        <w:t>و الإمام و المأموم سواء فی أنه یجب علیهما رکعتین فی جمیع الصلاة إلا المغرب فإنها ثلاث رکعات علی کل حال،و کیفیتها أن یفترق القوم 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تقف بحذاء العدو،و فرقة الأخری تقوم إلی الصلاة،و یتقدم الإمام فیستفتح بهم الصلاة،و یصلی رکعة فإذا قام إلی الثانیة وقف قائما یقرأ و یطول قرائته و یصلون الذین خلفه الرکعة الثانیة،و ینوون الانفراد بها و یتشهدون و یسلمون و یقومون إلی لقاء العدو،و یجیء الباقون فیقفون خلف الإمام،و یفتتحون الصلاة بالتکبیر،و یصلی الإمام الرکعة الثانیة بهم،و هی أولة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جلس فی تشهده قاموا هم إلی الرکعة الثانیة لهم فیصلونها،فإذا فرغوا منها تشهدوا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یسلم بهم</w:t>
      </w:r>
    </w:p>
    <w:p>
      <w:pPr>
        <w:pStyle w:val="BookText"/>
        <w:rPr/>
      </w:pPr>
      <w:r>
        <w:rPr>
          <w:rFonts w:ascii="IRNazanin" w:hAnsi="IRNazanin" w:eastAsia="IRNazanin"/>
          <w:color w:val="111111"/>
          <w:sz w:val="28"/>
          <w:sz w:val="28"/>
          <w:szCs w:val="28"/>
          <w:rtl w:val="true"/>
          <w:lang w:bidi="fa-IR"/>
        </w:rPr>
        <w:t>الإمام،و إن کانت الصلاة صلاة المغرب صلی بالطائفة الأولی رکعة علی ما قدمناه و یقف فی الثانیة و یصلون هم ما بقی لهم من الرکعتین و یخففون فیها فإذا سلموا انصرفوا إلی لقاء العدو و جاء الباقون فاستفتحوا الصلاة بالتکبیر،و صلی بهم الإمام الثانیة له، و هی أولة لهم فإذا جلس فی تشهده الأول جلسوا معه،و ذکروا الله فإذا قام إلی الثالثة له قاموا معه،و هی ثانیة لهم فیصلیها فإذا جلس للتشهد الثانی جلسوا معه و تشهدوا و هو أول تشهد لهم و خففوا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قاموا إلی الثالثة لهم فیصلونها فإذا جلسوا للتشهد الثانی لهم و تشهدوا سلم بهم الإمام،و قد بینا أن الطائفة الأولی ینبغی أن تنوی مفارقة الإمام عند القیام إلی الثانیة فإذا فعلت ذلک و سهت الطائفة الأولی بعد مفارقة الإمام لحقها حکم سهوها،و إن رفع الإمام رأسه من السجدة الأخیرة من الرکعة الاولی و لم یقم إلی الثانیة بل جلس فلا یخلو أن یکون ذلک سهوا أو عمدا فإن کان لسهو لحقه حکم سهوه دون الطائفة الأولی لأنها برفع الرأس قد فارقته،و إن کان عامدا فلا یخلو أن یکون لعلة أو لغیر علة فإن کان لعلة فصلاته و صلاة من یصلی معه صحیحة،و إن کان لغیر عذر فقد بطلت صلوته و لا تبطل صلاة الطائفة الأولی لأنها فارقته حین رفع الرأس،و متی جاءت الطائفة الأخری فاقتدت به و هو جالس لعلة صحت صلاة الجمیع،و إن کان لغیر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عالمة بحاله بطلت صلوتها،و إن لم تعلم بحاله صحت صلوتها و بطلت صلوته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الطائفتان ثلاثة ثلاثة و صاعدا فإن کان واحدا واحدا صح ذلک أیضا لأن اسم الطائفة تقع علی الواحد و علی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الفراء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صلاة المغرب مخیر بین أن یصلی بالطائفة الأولی رکعة واحدة و بالأخری ثنتین،و بین أن یصلی بالأولی ثنتین و بالأخری واحدة کل ذلک جائز،و أخذ السلاح واجب علی الطائفة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أَسْلِحَتَهُمْ</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السلاح الذی یحمله ینبغی أن یکون خالیا من نجاسة فإن کان علیه ریش ما لا یؤکل لحمه مثل النسر و العقاب فلا بأس به،و یکره أن یکون ثقیلا لا یتمکن معه من الصلاة و الرکوع و السجود</w:t>
      </w:r>
    </w:p>
    <w:p>
      <w:pPr>
        <w:pStyle w:val="BookText"/>
        <w:rPr/>
      </w:pPr>
      <w:r>
        <w:rPr>
          <w:rFonts w:ascii="IRNazanin" w:hAnsi="IRNazanin" w:eastAsia="IRNazanin"/>
          <w:color w:val="111111"/>
          <w:sz w:val="28"/>
          <w:sz w:val="28"/>
          <w:szCs w:val="28"/>
          <w:rtl w:val="true"/>
          <w:lang w:bidi="fa-IR"/>
        </w:rPr>
        <w:t>کالجوشن الثقیل و المغفر السائغ لأنه یمنع من السجود علی الجبهة،و ینبغی أن یحمل مثل السیف و السکین و القوس و عنزة و 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علیه شیء من النجاسة لم یکن به بأس لأنه لا یتم الصلاة فیه منفردا،و حمل الرمح إنما یجوز إذا کان فی طرف الصفوف لأنه لا یتأذی به أحد فإن کان فی وسط الصفوف کره له ذلک لأنه یتأذی به الناس إذا أصاب السیف الصقیل نجاسة فمسح ذلک بخرقة فمن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یطهر 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یطهر غیر أنه تجوز الصلاة فیه لأنه لا یتم الصلاة فیه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سهی الإمام بما یوجب سجدتی السهو فی الرکعة الاولی مع الطائفة الأولی فإذا فرغت هذه الطائفة من تمام صلوتها کان علیها أن تسجد سجدتی السهو لسهو الإمام فإن کانت سهت فی الرکعة التی صلت مع الإمام لم یعتد بذلک السهو،و إن سهت فی الرکعة التی ینفرد بها لزمها سجدتا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اجتمع سهوها فی حال الانفراد مع سهو الإمام فی الأولی أجزأها سجدتا السهو دفعة واحدة لأنه مجمع علی وجوبهما،و لا دلیل علی ما زاد علیه،و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تسجد لکل سهو سجدتین کان أحوط لعموم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 إذا صلت مع الإمام،و کان الإمام قدمها فی الأولی فإذا سلم بهم الإمام و سجد سجدتی السهو لم یجب علیها اتباعه فیه،و إن تبعته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سها الإمام فی الرکعة التی یصلی بهم فإذا سجدهما تبعوه علی ذلک،و متی سهت هذه الطائفة فیما ینفرد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 بهم الإمام سجدوهم لنفوسهم سجدتی السهو و لا یجب علی الإمام متابعتهم علی ذلک،و متی سهت فی الرکعة التی تصلی مع الإمام لم یلزمها حکم ذلک السهو و لا یجب علیها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احتاج الإمام أن یفرق الناس أربع فرق فی أربع وجوه لا یمکنه أن یصلی بهم صلاة واحدة لأن صلاة الخوف قد بینا أنها رکعتان فإذا کان کذلک صلی الرکعتین بفرقتین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یعیدها فتکون نفلا له و فرضا للباقین علی الترتیب الأول سواء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الترتیب کله إذا أرادوا أن یصلوا جماعة فأما إذا انفرد کل واحد منهم و صلی منفردا کانت صلاته ماضیة و یبطل حکم القصر إلا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صلاة شدة الخوف فیکون فی حال المسایفة و المعانقة،و یصلی إیماء کیف أمکنه مستقبل القبلة و غیر مستقبل القبلة راکبا کان أو ماشیا،و علی کل حال غیر أنه یستقبل القبلة بتکبیرة الإحرام،و إن أمکنه أن یسجد علی قربوس السرج فعل، و إن لم یمکنه و صلی إیماء جعل سجوده أخفض من رکوعه فی جمیع الأحوال،و عند المطاعنة و المضاربة،و لا إعادة علیه،و لا یجوز له تأخیر الصلاة حتی یخرج الوقت، و إن أخرها إلی آخر الوقت کان جائزا،و متی زاد الخوف و لا یمکنه الإیماء أیضا أجزأه عن کل رکعة تسبیحة واحدة،و هی سبحان الله و الحمد لله و لا إله إلا الله و الله أکبر کما فعل أمیر المؤمنین علیه السلام لیلة الهریر،و متی صلی رکعة مع شدة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أمن نزل و صلی بقیة صلوته علی الأرض،و إن صلی علی الأرض آمنا رکعة فلحقه شدة الخوف رکب فصلی بقیة صلوته إیماء ما لم یستدبر القبلة فی الحالتین،و إن استدبرها بطلت صلوته و استأنفها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رأی سوادا یظنه عدوا جاز له أن یصلی صلاة شدة الخوف إیماء و لا إعادة علیه سواء کان ما رآه صحیحا أو لم یکن کذلک لأنه لا دلیل علی وجوب الإعادة،و متی کان بینهم و بین العدو خندق أو حائط و خافوا أن تشاغلوا بالصلاة أن یطموا الخندق أو ینقبوا الحائط جاز لهم أن یصلوا صلاة الخوف إیماء إذا ظنوا أنهم یطموا قبل أن یصلوا فإن ظنوا أنهم لا یطمون و لا ینقبون الحائط إلا بعد فراغهم من الصلاة لم یصلوا صلاة شدة الخوف و متی رأوا العدو فصلوا صلاة شدة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لهم أن بینهم خندقا أو نهرا کبیرا لا یصلون إلیهم لم تجب علیهم الإعادة،و متی کان العدو فی جهة القبلة،و یکونون فی مستوی الأرض لا یسترهم شیء و لا یمکنهم أمر یخاف منه،و یکون فی المسلمین کثرة لا یلزمهم صلاة الخوف و لا صلاة شدة الخوف،و إن صلوا کما صلی النبی صلی الله علیه و آله بعسفان جاز فإنه قام صلی الله علیه و آله مستقبل القبلة و المشرکون أمامه فصف خلف رسول الله صلی الله علیه و آله صف،وصف بعد ذلک الصف صف آخر فرکع رسول الله صلی الله علیه و آله و رکعوا جمیعا ثم سجد صلی الله علیه و آله و سجد الصف الذی یلونه،و قام الآخرون یحرسونه فلما سجد الأولون السجدتین و قاموا سجدوا الآخرون الذین کانوا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تأخر الصف الذی یلونه إلی مقام الآخرین</w:t>
      </w:r>
    </w:p>
    <w:p>
      <w:pPr>
        <w:pStyle w:val="BookText"/>
        <w:rPr/>
      </w:pPr>
      <w:r>
        <w:rPr>
          <w:rFonts w:ascii="IRNazanin" w:hAnsi="IRNazanin" w:eastAsia="IRNazanin"/>
          <w:color w:val="111111"/>
          <w:sz w:val="28"/>
          <w:sz w:val="28"/>
          <w:szCs w:val="28"/>
          <w:rtl w:val="true"/>
          <w:lang w:bidi="fa-IR"/>
        </w:rPr>
        <w:t>و یقدم الصف الأخیر إلی مقام الصف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رکع رسول الله و رکعوا جمیعا فی حالة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سجد و سجد الصف الذی یلیه،و قام الآخرون یحرسونه فلما جلس رسول الله صلی الله علیه و آله و الصف الذی یلیه سجد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جلسوا جمیعا و سلم بهم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بهم صلی الله علیه و آله أیضا هذه الصلاة یوم بنی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بالمسلمین کثرة یمکن أن یفترقوا فرقتین،و کل فرقة تقاوم العدو جاز أن یصلی بالفرقة الأولی الرکعتین،و یسلم بهم ثم یصلی بالطائفة الأخری،و یکون نفلا له،و هی فرض للطائفة الثانیة،و یسلم بهم،و هکذا فعل النبی صلی الله علیه و آله ببطن النحل،و روی ذلک الحسن عن أبی بکرة إن النبی صلی الله علیه و آله هکذا صلی،و هذا یدل علی جواز صلاة المفترض خلف المتنفل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أن یصلی صلاة الخوف صلاة الجمعة فإنه یخطب بالفرقة الاولی، و صلی بهم رکعة،و یصلی بالثانیة الرکعة الثانیة علی ما بیناه فی غیر یوم الجمعة سواء لعموم الأخبار فی صلاة الخوف هذا إذا کان الفرقة الأولی تبلغ عددهم الذین تنعقد بهم الجمعة،فإن کانوا أقل من ذلک لم تنعقد بهم الجمعة یصلون الظهر غیر أنهم یصلون الظهر فی حال الخوف أیضا رکعتین لکن یسقط اعتبار الخطبة و العدد معا، و متی کان فی الفرقة الأولی العدد الذی تنعقد بهم الجمعة و خطب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 و جاء الآخرون لا یجوز أن یصلی بهم الجمعة إلا بعد أن یعید الخطبة لأن الجمعة لا تنعقد إلا بخطبة مع تمام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 بالطائفة الأولی الجمعة کاملة لم یجز أن یصلی بالثانیة جمعة فإن صلی بهم الظهر کان جائزا،و سواء کان إقامة الجمعة علی هذا الوجه فی مصر أو صحراء لا یختلف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صلی صلاة الخوف فی غیر الخوف کانت صلاة الإمام و المأموم صحیحة و إن ترکوا الأفضل من حیث فارقوا الإمام و صاروا منفردین و سواء کان کصلاة النبی صلی الله علیه و آله بذات الرقاع أو بعسفان أو ببطن النحل،و علی کل حال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صلاة الخوف فی طالب العدو لأنه لیس هناک خوف فإن طلبهم لیس بفرض،و الخوف إنما یکون بمشاهدتهم أو الظن لرؤیتهم بشیء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قتال کان واجبا مثل الجهاد أو مباحا مثل الدفع عن النفس أو عن المال جاز أن یصلی فی صلاة الخوف و صلاة شدة الخوف،و کل قتال کان محظورا مثل قتال اللصوص و قطاع الطریق فلا یجوز لهم صلاة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خالفوا و صلوا صلاة الخوف کانت صلوتهم ماضیة لأنهم لم یخلو بشیء من أرکان الصلاة،و إنما یصیرون منفردین بعد أن کانوا مأمومین،و ذلک لا یبطل الصلاة،و إن صلوا صلاة شدة الخوف بالإیماء و التکبیرات فإنه لا یجزیهم و یجب علیهم الإعادة لأنه لم یقم دلیل علی أن لهم هذه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 من الزحف إذا صلی صلاة شدة الخوف وجب علیه الإعادة متی کان عاصیا بفراره فإن لم یکونوا عاصیین بأن یکونوا متحیرین إلی فئة أو منحرفین لقتال کانت صلوتهم ماضیة،و یکون الفار عاصیا متی فر من اثنین فإن فر من أکثر منهما لم یکن عاصیا و جازت صلوته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خاف من سیل یلحقه أو عدو یأخذه أو سبع یفترسه و لم یقدر علی التحرز منه جاز له أن یصلی صلاة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الحریر محرم علی جمیع الأحوال علی الرجال فإن فاجأته أمور لا یمکنه معها نزعه فی حال الحرب لم یکن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فرشه و التدثر به و الاتکاء علیه فهو أیضا محرم لعموم تناول النهی له،و کذلک الحکم فی الستور المعلقة کأنه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خالطه کتان أو قطن أو خز خالص لم یکن به بأس سواء کان غالبا أو نصفین أو أقل من الإبریسم فإنه یزول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کان جیبا أو کما أو ذیلا أو تکة أو جوربا أو قلنسوة،و ما أشبه ذلک فمکروه غیر محرم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لبس الذهب محرم علی الرجال سواء کان خاتما أو طرازا و علی کل حال و إن کان مموها أو یحری علیه فیه و یکون قد اندرس و بقی أثره لم یکن به بأس</w:t>
      </w:r>
      <w:r>
        <w:rPr>
          <w:rFonts w:eastAsia="IRNazanin" w:cs="IRNazanin"/>
          <w:color w:val="111111"/>
          <w:sz w:val="28"/>
          <w:szCs w:val="28"/>
          <w:rtl w:val="true"/>
          <w:lang w:bidi="fa-IR"/>
        </w:rPr>
        <w:t>.</w:t>
      </w:r>
      <w:bookmarkStart w:id="195" w:name="pg12982_149933"/>
    </w:p>
    <w:p>
      <w:pPr>
        <w:pStyle w:val="Heading3"/>
        <w:numPr>
          <w:ilvl w:val="2"/>
          <w:numId w:val="1"/>
        </w:numPr>
        <w:rPr/>
      </w:pPr>
      <w:bookmarkStart w:id="196" w:name="__RefHeading___Toc5643945_3224264995"/>
      <w:bookmarkStart w:id="197" w:name="_Toc70"/>
      <w:bookmarkEnd w:id="195"/>
      <w:bookmarkEnd w:id="196"/>
      <w:r>
        <w:rPr>
          <w:rtl w:val="true"/>
        </w:rPr>
        <w:t>کتاب صلاة العیدین</w:t>
      </w:r>
      <w:bookmarkEnd w:id="197"/>
    </w:p>
    <w:p>
      <w:pPr>
        <w:pStyle w:val="BookText"/>
        <w:rPr/>
      </w:pPr>
      <w:r>
        <w:rPr>
          <w:rFonts w:ascii="IRNazanin" w:hAnsi="IRNazanin" w:eastAsia="IRNazanin"/>
          <w:color w:val="111111"/>
          <w:sz w:val="28"/>
          <w:sz w:val="28"/>
          <w:szCs w:val="28"/>
          <w:rtl w:val="true"/>
          <w:lang w:bidi="fa-IR"/>
        </w:rPr>
        <w:t xml:space="preserve">صلاة العیدین فریضة عند حصول شرائطها،و شرائطها شرائط الجمعة سواء فی العدد و الخطبة و غیر ذلک و تسقط عمن تسقط عنه الجمعة،و من فاتته صلاة العید لا یلزمه قضاؤها،و متی تأخر عن الحضور لعارض صلاها فی المنزل منفردا سنة و فضیلة کما یصلیها مع الإمام سواء،و قد روی أنه إن أراد أن یصلیها أربع رکعات جاز </w:t>
      </w:r>
      <w:r>
        <w:rPr>
          <w:rStyle w:val="FootnoteAnchor"/>
          <w:rtl w:val="true"/>
        </w:rPr>
        <w:footnoteReference w:id="72"/>
      </w:r>
      <w:r>
        <w:rPr>
          <w:rFonts w:ascii="IRNazanin" w:hAnsi="IRNazanin" w:eastAsia="IRNazanin"/>
          <w:color w:val="111111"/>
          <w:sz w:val="28"/>
          <w:sz w:val="28"/>
          <w:szCs w:val="28"/>
          <w:rtl w:val="true"/>
          <w:lang w:bidi="fa-IR"/>
        </w:rPr>
        <w:t xml:space="preserve">و من امتنع من الحضور لغیر عذر مع حصول جمیع شرائطها فعلی الإمام أن ینکر علیه فإن امتنع قاتله علیه،و الغسل فیه مستحب،و وقته بعد طلوع الفجر إلی أن یصلی صلاة العید،و وقت صلاة العید إذا طلعت الشمس و ارتفعت و انبسطت فإن کان یوم الفطر أصبح بها أکثر </w:t>
      </w:r>
      <w:r>
        <w:rPr>
          <w:rStyle w:val="FootnoteAnchor"/>
          <w:rtl w:val="true"/>
        </w:rPr>
        <w:footnoteReference w:id="73"/>
      </w:r>
      <w:r>
        <w:rPr>
          <w:rFonts w:ascii="IRNazanin" w:hAnsi="IRNazanin" w:eastAsia="IRNazanin"/>
          <w:color w:val="111111"/>
          <w:sz w:val="28"/>
          <w:sz w:val="28"/>
          <w:szCs w:val="28"/>
          <w:rtl w:val="true"/>
          <w:lang w:bidi="fa-IR"/>
        </w:rPr>
        <w:t>لأن من المسنون یوم الفطر أن یفطر أولا علی شیء من الحلاوة ثم یصلی،و فی یوم الأضحی ألا یذوق شیئا حتی یصلی و یضحی و یکون إفطاره علی شیء مما یضحی به،و الوقت باق إلی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زالت فقد فاتت و لا قضاء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التکبیر لیلة الفطر عقیب المغرب و العشاء الآخرة،و صلاة الفجر و صلاة العید،و لیس بمسنون فی غیر هذه الصلوات و لا فی الشوارع و الأسواق و لا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العیدین فی الصحراء أفضل مع القدرة و ارتفاع الأعذار من المطر و الوحل و الخوف،و غیر ذلک إلا بمکة فإنه یصلی بها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یتعمم الإمام شاتیا کان أو قائضا،و یخرج ماشیا مع القدرة فإن لم یتمکن جاز له الرکوب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الأذان و الإقامة فی صلاة العید بدعة،و ینبغی أن یقتصر المؤذن علی أن</w:t>
      </w:r>
    </w:p>
    <w:p>
      <w:pPr>
        <w:pStyle w:val="BookText"/>
        <w:rPr/>
      </w:pPr>
      <w:r>
        <w:rPr>
          <w:rFonts w:ascii="IRNazanin" w:hAnsi="IRNazanin" w:eastAsia="IRNazanin"/>
          <w:color w:val="111111"/>
          <w:sz w:val="28"/>
          <w:sz w:val="28"/>
          <w:szCs w:val="28"/>
          <w:rtl w:val="true"/>
          <w:lang w:bidi="fa-IR"/>
        </w:rPr>
        <w:t>یقول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یسجد المصلی علی الأرض و إن صلی علی غیرها مما یجوز السجود علیه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تصلی یوم العید قبل صلاة العید و لا بعدها شیء من النوافل لا ابتداء و لا قضاء إلا بعد الزوال إلا بالمدینة خاصة فإنه یستحب أن یصلی رکعتین فی مسجد النبی صلی الله علیه و آله قبل الخروج إلی المصلی فأما قضاء الفرائض فإنه یجوز علی کل حال،و المشی حافیا مستحب للإمام خاصة علی سکینة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اجتمعت صلاة عید و جمعة فی یوم واحد فمن شهد صلاة العید کان مخیرا بین حضور الجمعة،و بین الرجوع إلی المنزل،و علی الإمام أن یعلمهم ذلک فی خطبته بعد صلاة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 أن یتطیب و یلبس أطهر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العیدین رکعتان باثنی عشرة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فی الاولی و خمس فی الثانیة منها تکبیرة الإحرام،و تکبیرة الرکوع فتکون الزائدة علی المعتادة فی سائر الصلوات تسع 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کیفیتها أن یفتتح صلوته بتکبیرة الإحرام و یتوجه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یقرأ الحمد و سورة الأعلی ثم یکبر خمس تکبیرات یقنت بین کل تکبیرتین منها بما شاء من الدعاء و التحمید فإن دعا بما روی فی هذا المواضع من الدعاء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السابعة و یرکع بها فإذا قام إلی الثانیة قام بغیر تکبیر،ثم یقرأ الحمد و یقرأ بعدها و الشمس و ضحیها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أربع تکبیرات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یقنت بین کل تکبیرتین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الخامسة و یرکع فإذا فرغ من الصلاة قام الإمام فخطب بالناس،و لا تجوز الخطبة إلا بعد الصلاة و کیفیة الخطبة مثل خطبة الجمعة سواء،و من حضر و صلی صلاة العید کان مخیرا فی سماع الخطبة و ترکها،و ینبغی أن یقوم الإمام فی حال الخطبة علی شبه المنبر معمول من طین،و لا ینقل المنبر من موضعه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یکبر فی الأضحی عقیب خمس عشرة صلاة إن کان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p>
    <w:p>
      <w:pPr>
        <w:pStyle w:val="BookText"/>
        <w:rPr/>
      </w:pPr>
      <w:r>
        <w:rPr>
          <w:rFonts w:ascii="IRNazanin" w:hAnsi="IRNazanin" w:eastAsia="IRNazanin"/>
          <w:color w:val="111111"/>
          <w:sz w:val="28"/>
          <w:sz w:val="28"/>
          <w:szCs w:val="28"/>
          <w:rtl w:val="true"/>
          <w:lang w:bidi="fa-IR"/>
        </w:rPr>
        <w:t>الظهر یوم النحر و آخرها الفجر من آخر أیام التشریق،و هو الرابع من النحر،و فی غیره من الأمصار عقیب عشر صلوات أولها الظهر من یوم النحر و آخرها الفجر من یوم الثانی من التشریق سواء کان إماما أو مأموما أو منفردا،و لیس بمسنون عقیب النوافل،و لا فی غیر أعقاب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کیفیة التکبیر فی الفطر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لا إله إلا الله و الله أکبر و لله الحمد و الحمد لله علی ما هدانا،و له الشکر علی ما أولانا،و فی الأضحی مثل ذلک،و یزید فی آخرها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الشکر علی ما أولانا،و رزقنا من بهیمة الأنعام،و یکره أن یخرج من البلد بعد الفجر إلا بعد أن یشهد صلاة العید فإن خالف فقد ترک الأفضل فأما قبل ذلک فلا بأس،و لا یخرج إلی المصلی بسلاح إلا عند الخوف من العدو و متی نسی التکبیرات فی صلاة العید حتی یرکع مضی فی صلوته و لا شیء علیه،و إن شک فی أعداد التکبیرات بنی علی الیقین احتیاطا،و إن أتی بالتکبیرات قبل القراءة ناسیا أعادها بعد القراءة،و إن فعل ذلک تقیة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یرفع یدیه مع کل تکبیرة،و إذا أدرک مع الإمام بعض التکبیرات تممها مع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خاف فوت الرکوع و الی بینها من غیر 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خاف الفوت ترکها و قضاها بعد التسلیم،و لا یجوز أن یصلی فی المساجد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للإمام أن یحث الناس فی خطبته فی الفطر علی الفطرة،و فی الأضحی علی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تجب علیه صلاة العید من المسافر و العبد و غیرهما یجوز لهما إقامتها منفردین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بخروج العجائز و من لا هیأه لهن من النساء فی صلاة الأعیاد لیشهدن الصلاة،و لا یجوز ذلک لذوات الهیئات منهن و الجمال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للإنسان إذا خرج فی طریق أن یرجع من غیره اقتداء بالنبی صلی الله علیه و آله</w:t>
      </w:r>
      <w:bookmarkStart w:id="198" w:name="pg12982_149936"/>
    </w:p>
    <w:p>
      <w:pPr>
        <w:pStyle w:val="Heading3"/>
        <w:numPr>
          <w:ilvl w:val="2"/>
          <w:numId w:val="1"/>
        </w:numPr>
        <w:rPr/>
      </w:pPr>
      <w:bookmarkStart w:id="199" w:name="__RefHeading___Toc5643947_3224264995"/>
      <w:bookmarkStart w:id="200" w:name="_Toc71"/>
      <w:bookmarkEnd w:id="198"/>
      <w:bookmarkEnd w:id="199"/>
      <w:r>
        <w:rPr>
          <w:rtl w:val="true"/>
        </w:rPr>
        <w:t>کتاب صلاة الکسوف</w:t>
      </w:r>
      <w:bookmarkEnd w:id="200"/>
    </w:p>
    <w:p>
      <w:pPr>
        <w:pStyle w:val="BookText"/>
        <w:rPr/>
      </w:pPr>
      <w:r>
        <w:rPr>
          <w:rFonts w:ascii="IRNazanin" w:hAnsi="IRNazanin" w:eastAsia="IRNazanin"/>
          <w:color w:val="111111"/>
          <w:sz w:val="28"/>
          <w:sz w:val="28"/>
          <w:szCs w:val="28"/>
          <w:rtl w:val="true"/>
          <w:lang w:bidi="fa-IR"/>
        </w:rPr>
        <w:t>صلاة کسوف الشمس و خسوف القمر فرض واجب،کذلک عند الزلازل و الریاح المخوفة و الظلمة الشدیدة یجب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تصلی هذه الصلاة جماعة،و إن صلی فرادی کان جائزا،و من ترک هذه الصلاة متعمدا عند کسوف الشمس أو القمر بأجمعها قضاها مع الغسل،و إن ترکها ناسیا،و الحال ما قلناه قضاها بلا غسل،و متی احترق بعض الشمس أو القمر و ترک الصلاة متعمدا قضاها بلا غسل،و إن ترکها ناسیا لم یکن علیه قضاء،و وقت هذه الصلاة إذا ابتدأ الشمس أو القمر فی الانکساف إلی أن یبتدء فی الانجلاء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ابتدأ فی ذلک فقد مضی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کان وقت صلاة الکسوف وقت فریضة فإن کان أول الوقت صلی صلاة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صلاة الفرض فإن تضیق الوقت بدأ بصلاة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قضی صلاة الکسوف،و قد روی أنه یبدء بالفریضة علی کل حال </w:t>
      </w:r>
      <w:r>
        <w:rPr>
          <w:rStyle w:val="FootnoteAnchor"/>
          <w:rtl w:val="true"/>
        </w:rPr>
        <w:footnoteReference w:id="74"/>
      </w:r>
      <w:r>
        <w:rPr>
          <w:rFonts w:ascii="IRNazanin" w:hAnsi="IRNazanin" w:eastAsia="IRNazanin"/>
          <w:color w:val="111111"/>
          <w:sz w:val="28"/>
          <w:sz w:val="28"/>
          <w:szCs w:val="28"/>
          <w:rtl w:val="true"/>
          <w:lang w:bidi="fa-IR"/>
        </w:rPr>
        <w:t>و إن کان فی أول الوقت و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فی صلاة الکسوف فدخل علیه الوقت قطع صلاة الکسوف،ثم صلی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استأنف صلاة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وقت صلاة اللیل صلی أولا صلاة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فاتته صلاة اللیل قضاها بعد ذلک و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 صلاة الکسوف و صلاة الجنازة و صلاة الاستسقاء بدأ بالصلاة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بصلاة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الاستسقاء لأنه مسنون یجب تأخره عن الفرض،و متی علم بالکسوف صلی صلاة 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غابت الشمس أو القمر أو تغیمت و لا یعلم وقت الانجلاء استظهر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صلاة الکسوف واجبة علی الرجال و النساء لأن عموم الأخبار یقتضی ذلک</w:t>
      </w:r>
    </w:p>
    <w:p>
      <w:pPr>
        <w:pStyle w:val="BookText"/>
        <w:rPr/>
      </w:pPr>
      <w:r>
        <w:rPr>
          <w:rFonts w:ascii="IRNazanin" w:hAnsi="IRNazanin" w:eastAsia="IRNazanin"/>
          <w:color w:val="111111"/>
          <w:sz w:val="28"/>
          <w:sz w:val="28"/>
          <w:szCs w:val="28"/>
          <w:rtl w:val="true"/>
          <w:lang w:bidi="fa-IR"/>
        </w:rPr>
        <w:t>غیر أنه لا ینبغی أن یحضر الرجال إلا العجائز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غیرهن فینبغی أن یصلین فی بیوتهن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اجتمع جماعة من النساء جاز أن یصلین جماعة منفردات عن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الکسوف عشر رکعات بأربع سجدات،و تشهد واحد رکع خمس رکعات و یسجد فی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فیصلی خمس رکعات،و یسجد فی العاشرة،و یقرأ فی أول رکعة سورة الحمد و سورة اخری إن شاء و إن أراد قراءة بعض السورة کان أیضا جائزا فإذا أراد فی الثانیة تتم بقیة تلک السورة قرأها،و لا یلزمه قراءة سورة الحمد بل یبنی من الموضع الذی انتهی إلیه فإن أراد أن یقرأ سورة أخری قرأ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بعدها سورة و کذلک القول فی باقی الرکعات و یقنت فی کل رکعتین قبل الرکوع،فإن لم یفعل و اقتصر علی القنوت فی العاشر لم یلزمه شیء،و کلما رفع رأسه من الرکوع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إلا فی الخامسة و العاشرة 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مقدار مقامه فی الصلاة مقدار زمان الکسوف،و یکون مقدار قیامه فی الرکوع مقدار قیامه للقراءة و یطول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قراءة السور الطوال مثل الأنبیاء و الکهف،و متی فرغ من الصلاة و لم یکن انجلاء الکسوف استحب له إعادة الصلاة،و إن اقتصر علی التسبیح و التحمید لم یکن به بأس</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یصلی صلاة الکسوف علی ظهر الدابة و یصلیها و هو ماش إذا لم یمکنه النزول و الوقوف</w:t>
      </w:r>
      <w:r>
        <w:rPr>
          <w:rFonts w:eastAsia="IRNazanin" w:cs="IRNazanin"/>
          <w:color w:val="111111"/>
          <w:sz w:val="28"/>
          <w:szCs w:val="28"/>
          <w:rtl w:val="true"/>
          <w:lang w:bidi="fa-IR"/>
        </w:rPr>
        <w:t>.</w:t>
      </w:r>
      <w:bookmarkStart w:id="201" w:name="pg12982_149938"/>
    </w:p>
    <w:p>
      <w:pPr>
        <w:pStyle w:val="Heading3"/>
        <w:numPr>
          <w:ilvl w:val="2"/>
          <w:numId w:val="1"/>
        </w:numPr>
        <w:rPr/>
      </w:pPr>
      <w:bookmarkStart w:id="202" w:name="__RefHeading___Toc5643949_3224264995"/>
      <w:bookmarkStart w:id="203" w:name="_Toc72"/>
      <w:bookmarkEnd w:id="201"/>
      <w:bookmarkEnd w:id="202"/>
      <w:r>
        <w:rPr>
          <w:rtl w:val="true"/>
        </w:rPr>
        <w:t>کتاب الجنائز</w:t>
      </w:r>
      <w:bookmarkEnd w:id="203"/>
    </w:p>
    <w:p>
      <w:pPr>
        <w:pStyle w:val="BookText"/>
        <w:rPr/>
      </w:pPr>
      <w:r>
        <w:rPr>
          <w:rFonts w:ascii="IRNazanin" w:hAnsi="IRNazanin" w:eastAsia="IRNazanin"/>
          <w:color w:val="111111"/>
          <w:sz w:val="28"/>
          <w:sz w:val="28"/>
          <w:szCs w:val="28"/>
          <w:rtl w:val="true"/>
          <w:lang w:bidi="fa-IR"/>
        </w:rPr>
        <w:t>مدار هذا الکتاب علی أربعة أشیاء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و بیان أحکامه،و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التکفین و بیان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 و بیان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علیه و بیان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الغسل فیتقدم ذلک آداب و سنن تتعلق بحال الاحتضار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 الإنسان الوفاة استقبل بوجهه القبلة فیجعل باطن قدمیه إلیها علی وجه لو جلس لکان مستقبلا للقبلة،و کذلک یفعل به حال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فی حال الدفن و الصلاة علیه یجعل معترضا و یکون رأس المیت مما یلی یمین المتوجه إلی القبلة و رجلاه مما یلی یساره،و ینبغی أن یلقن الشهادتین و الإقرار بالأئمة واحدا واحدا،و یلقن کلمات الفرج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السموات السبع و رب الأرضین السبع،و ما فیهن و ما بینهن و ما تحتهن و رب العرش العظیم،و سلام علی المرسلین،و الحمد لله رب العالمین،و لا یحضره جنب و لا حائض،و متی یصعب علیه خروج الروح نقل إلی مصلاه الذی کان یصلی فیه فی حیاته،و یتلی القرآن عنده لیسهل الله علیه خروج نفسه،فإذا قضی نحبه غمضت عیناه،و شد لحیته،و مدت ساقاه،و أطبق فوه،و مدت یداه إلی جنبیه،و غطی بثوب،و إن کان لیلا أسرج فی البیت مصباح إلی الصباح،و لا یترک وحدة بل یکون عنده من یذکر الله تعالی،و لا یترک علی بطنه حدیدة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مات أخذ فی أمره عاجلا و فی تجهیزه،و لا یؤخر إلا لضرورة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غسل المیت و تکفینه و الصلاة علیه و دفنه فرض علی الکفایة بلا خلاف و المیت لا یخلوا من أن یکون رجلا أو امرأة فإن کان رجلا فأولی الناس بمیراثه أولاهم بحمله و دفنه و الصلاة علیه أبا کان أو ابنا أو أخا أو عما أو جدا فإن تشاجروا فی ذلک فأولاهم بمیراثه أولاهم بتولی أمره،و متی کان هناک رجال أباعد و نساء أقارب لیس لهن رحم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فالرجال أولی بتولی غسله،فقد روی أنه إذا کانت ذات رحم محرم</w:t>
      </w:r>
    </w:p>
    <w:p>
      <w:pPr>
        <w:pStyle w:val="BookText"/>
        <w:rPr/>
      </w:pPr>
      <w:r>
        <w:rPr>
          <w:rFonts w:ascii="IRNazanin" w:hAnsi="IRNazanin" w:eastAsia="IRNazanin"/>
          <w:color w:val="111111"/>
          <w:sz w:val="28"/>
          <w:sz w:val="28"/>
          <w:szCs w:val="28"/>
          <w:rtl w:val="true"/>
          <w:lang w:bidi="fa-IR"/>
        </w:rPr>
        <w:t xml:space="preserve">جاز لها أن تتولی غسله من وراء الثیاب </w:t>
      </w:r>
      <w:r>
        <w:rPr>
          <w:rStyle w:val="FootnoteAnchor"/>
          <w:rtl w:val="true"/>
        </w:rPr>
        <w:footnoteReference w:id="75"/>
      </w:r>
      <w:r>
        <w:rPr>
          <w:rFonts w:ascii="IRNazanin" w:hAnsi="IRNazanin" w:eastAsia="IRNazanin"/>
          <w:color w:val="111111"/>
          <w:sz w:val="28"/>
          <w:sz w:val="28"/>
          <w:szCs w:val="28"/>
          <w:rtl w:val="true"/>
          <w:lang w:bidi="fa-IR"/>
        </w:rPr>
        <w:t>و الأول أحوط فأما إن لم یکن لها رحم محرم فهی کالأجنبیات سواء،و من مات بین رجال کفار و نساء مسلمات لا ذات رحم له فیهن أمر بعض النساء رجالا من الکفار بالاغتسال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تعلمهم بغسل أهل الإسلام لیغسلوه کذلک،و إن مات بین نساء مسلمات و رجال کفار،و کان له فیهن محرم من زوجة أو غیرها غسلته من وراء الثیاب،و لم یجردنه من ثیاب،و إن لم یکن له فیهن محرم و لا معهن رجال مسلمون،و لا کفار دفنه بثیابه و لم یغسله علی حال،و أما إن کان امرأة فلا تخلوا أن یکون لها زوج أو لم یکن فإن کان لها زوج فالزوج أولی بجمیع ذلک من کل أحد،و إن لم یکن لها زوج فلا یخلو من أن یکون نساء بلا رجال أو رجال بلا نساء أو رجال و نساء فإن کان هناک نساء بلا رجال فهو علی ثلاثة أضرب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لها رحم و محرم،و من لها رحم بلا محرم،و من کان لا رحم لها و لا محرم،و کل من لو کانت رجلا لم یحل له نکاحها کامها وجدتها و بنتها فهی أولی من کل أحد،و الترتیب فیه کالترتیب فی الرجل و یکون أولاهم بمیراثها أولاهم بتولی أمرها،و التی لها رحم و لیست بمحرم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لو کانت رجلا حل له نکاحها کبنات 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خالها،و بنات خالاتها و بنات عماتها فهی أولی من الأجنبیات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هناک رحم و لا محرم فهن الأجنبیات فهی أولی ممن له الولاء،و إن کان رجالا بلا نساء فکل من کان محرما لها جاز له أن یتولی ذلک منها الأولی فالأولی کما قلناه فی الرجال سواء،و من لا محرم له من الرجال کابن العم،و ابن الخال فهو کأجنبی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اجتمع رجال و نساء من القرابات فالنساء أولی من الرجال لأنهن أعرف و أوسع فی باب النظر إلیهن،و متی لم یکن هناک قرابة فالمذهب أنه لا یجوز لأحد أن یغسلها و لا یتیممها و تدفن بثیابها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رویت فی أنه یجوز لهم أن یغسلوا محاسنها یدیها و وجهها </w:t>
      </w:r>
      <w:r>
        <w:rPr>
          <w:rStyle w:val="FootnoteAnchor"/>
          <w:rtl w:val="true"/>
        </w:rPr>
        <w:footnoteReference w:id="76"/>
      </w:r>
      <w:r>
        <w:rPr>
          <w:rFonts w:ascii="IRNazanin" w:hAnsi="IRNazanin" w:eastAsia="IRNazanin"/>
          <w:color w:val="111111"/>
          <w:sz w:val="28"/>
          <w:sz w:val="28"/>
          <w:szCs w:val="28"/>
          <w:rtl w:val="true"/>
          <w:lang w:bidi="fa-IR"/>
        </w:rPr>
        <w:t>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ماتت بین رجال مسلمین أجانب و لا زوج لها فیهم و نساء کافرات أمر الرجال بعض النساء الکافرات بالاغتسال،و تغسلها تغسیل أهل الإسلام،و إن کان لها فی الرجال محرم أو زوج غسلوها من وراء ثیابها و لم تقربها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صبیة لها ثلاث سنین فصاعدا فحکمها حکم النساء البالغات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دون ذلک جاز للرجال تغسیلها عند عدم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الصبی إذا مات و له ثلاث سنین فصاعدا فحکمه حکم الرجال سواء،و إن کان دون ذلک جاز للأجنبیات غسله مجردا من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أموات جماعة فإن کان فیهم من یخشی فساده بدء به و إن لم یکن کذلک فالأولی بالتقدیم الأب ثم الابن و ابن الابن ثم الجد،و إن کان أخوان فی درجته قدم أسنهما فإن تساویا أقرع بینهما فإن کان أحدهما أقوی سببا قدم لذلک،و الزوجتان إذا اجتمعا قدمت أسنهما فإن تساوتا أقرع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الکفن المفروض ثلاثة أثواب لا یجوز أقل منها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مئزر و قمیص و إزار،و الفضل فی خمسة أثواب و الزیادة علیها سرف و لا یجوز،و هی لفافتان أحدهما حبرة </w:t>
      </w:r>
      <w:r>
        <w:rPr>
          <w:rStyle w:val="FootnoteAnchor"/>
          <w:rtl w:val="true"/>
        </w:rPr>
        <w:footnoteReference w:id="77"/>
      </w:r>
      <w:r>
        <w:rPr>
          <w:rFonts w:ascii="IRNazanin" w:hAnsi="IRNazanin" w:eastAsia="IRNazanin"/>
          <w:color w:val="111111"/>
          <w:sz w:val="28"/>
          <w:sz w:val="28"/>
          <w:szCs w:val="28"/>
          <w:rtl w:val="true"/>
          <w:lang w:bidi="fa-IR"/>
        </w:rPr>
        <w:t>و عبریة غیر مطرزة بالذهب أو شیء من الحریر المحض،و قمیص و إزار و خرقة فهذه الخمسة جملة الکفن،و یضاف إلیها العمامة،و لیست من جملة الکفن لکنها سنة مؤکدة لا ینبغی ترکها هذا إذا کان رجلا و إن کان امرأة زیدت لفافتین فیکمل لها سبعة أثواب و لا یزدن علی ذلک،و الاقتصار علی مثل ما للرجال جائز هذا إذا تمکن منه فإن تعذر ذلک أو أجحف بالورثة اقتصر من الکفن علی ما یستره فحسب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یکفن فی الحریر المحض،و یکره تکفینه فیما قد خلط فیه الغزل مع الاختیار،و یکره أیضا أن یکفن فی الکتان،و المستحب ما کان قطنا محضا و متی</w:t>
      </w:r>
    </w:p>
    <w:p>
      <w:pPr>
        <w:pStyle w:val="BookText"/>
        <w:rPr/>
      </w:pPr>
      <w:r>
        <w:rPr>
          <w:rFonts w:ascii="IRNazanin" w:hAnsi="IRNazanin" w:eastAsia="IRNazanin"/>
          <w:color w:val="111111"/>
          <w:sz w:val="28"/>
          <w:sz w:val="28"/>
          <w:szCs w:val="28"/>
          <w:rtl w:val="true"/>
          <w:lang w:bidi="fa-IR"/>
        </w:rPr>
        <w:t>لم یکن له ما یکفن به و کانت له قمیص مخیطة فلا بأس أن یکفن فیه إذا کانت خالیة من نجاسة نظیفة و یقطع إزارها و لا یقطع إکمامها،و إنما یکره الأکمام فیما یبتدی من القمصان،و إذا حصلت الأکفان فرشت الحبرة فی موضع نظیف و ینشر علیها شیء من الذریرة المعروفة بالقمیحة،و یفرش فوقه الإزار و ینشر علیه شیء من الذریرة،و یفرش فوق الإزار قمیص،و یستحب أن یکتب علی الحبرة و الإزار و القمیص و العمامة فلان یشهد أن لا إله إلا الله وحده لا شریک له،و أن محمدا عبده و رسوله،و أن أمیر المؤمنین و الأئمة من بعده یذکرون واحدا واحدا أئمته أئمة الهدی الأبرار، و یکتب ذلک بتربة الحسین علیه السلام إن وجد و إن لم یوجد یکتب بالإصبع،و لا یکتب ذلک بالسواد،و إن لم یوجد حبرة جعل بدلها لفافة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یقطع شیء من الأکفان بالحدید بل ینبغی أن یخرق،و المستحب أن یخاط بخیوطه منه و لا تبل بالریق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 الکفن لفف جمیعه و عزل و یستعد معه من الکافور الذی لم تمسه النار وزن ثلاثة عشر درهما و ثلث إن تمکن منه و هو الأفضل و إن لم یتمکن منه و أوسطه وزن أربعة مثاقیل فإن لم یوجد فمقدار درهم فإن لم یوجد فما تیسر فإن لم یوجد أصلا دفن بغیر کافور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یخلط بالکافور مسک أصلا و لا شیء من أنواع الطیب،و یستعد شیء من السدر لغسل رأسه فإن لم یوجد فالخطمی أو ما یقوم مقامه فی تنظیف الرأس،و قلیل من الکافور للغسلة الثانیة،و یستعد أیضا جریدتان خضراوان من النخل فإن لم یوجد فمن 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یوجد فمن الخلاف فإن لم یوجد فمن غیره من الشجر الرطب فإن لم یوجد أصلا فلا بأس بترکه،و یکتب علیه أیضا ما کتب علی الأکفان،و یستعد أیضا مقدار رطل من القطن لیحشی به المواضع التی یخاف من خروج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 جمیع ذلک أخذ فی أمر غسله أولی الناس به علی ما بیناه و من یأمره هو به و توضع ساجة أو سریر مستقبل القبلة عرضا علی ما بیناه،و یوضع علیها المیت مثل ذلک و یحفر لصب الماء حفیرة یدخل فیها الماء فإن لم یمکن جاز أن ینصب إلی البالوعة،و یکره أن ینصب إلی الکنیف و لا یسخن الماء لغسل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بردا شدیدا یخاف الغاسل</w:t>
      </w:r>
    </w:p>
    <w:p>
      <w:pPr>
        <w:pStyle w:val="BookText"/>
        <w:rPr/>
      </w:pPr>
      <w:r>
        <w:rPr>
          <w:rFonts w:ascii="IRNazanin" w:hAnsi="IRNazanin" w:eastAsia="IRNazanin"/>
          <w:color w:val="111111"/>
          <w:sz w:val="28"/>
          <w:sz w:val="28"/>
          <w:szCs w:val="28"/>
          <w:rtl w:val="true"/>
          <w:lang w:bidi="fa-IR"/>
        </w:rPr>
        <w:t>علی نفسه جاز إسخان الماء،ثم یؤخذ السدر فیطرح فی إجانة و یصب علیه الماء و یضرب حتی یرغو،و یؤخذ رغوته فیطرح فی موضع نظیف لیغسل به رأسه،و ینبغی أن یغسل المیت تحت سقف،و لا یغسل تحت السماء فإن لم یمکن جاز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ینزع قمیصه یفتق جیبه،و ینزع من تحته،و یترک علی عورته ما یسترها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یلین أصابعه فإن امتنعت ترکها علی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یبدأ بفرجه فیغسله بماء السدر و الحرض،و یغسله ثلاث مرات و یکثر الماء و یمسح بطنه مسحا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یتحول الغاسل إلی رأسه فیبدء بغسل رأسه یبدأ بشق رأسه الأیمن و لحیته و رأسه و یثنی بالشق الأیسر منه و لحیته و وجهه و یغسله برفق و لا یعنف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غسله ثلاث مرات أضجعه علی شقه الأیسر لیبدو له الأیمن ثم یغسله من قرنه إلی قدمه ثلاث غسلات متوالیات،و یکون الذی یصب علیه الماء لا یقطعه بل یصب من قرنه إلی قدمه متوالیا فإذا بلغ حقویه أکثر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یرده إلی جانبه الأیمن لیبدوا له الأیسر فیغسل من قرنه إلی قدمه ثلاث مرات مثل ذلک،و یمسح یده علی بطنه و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یرده علی قفاه فیبدأ بفرجه بماء الکافور فیصنع کما صنع أول مرة فیغسله ثلاث مرات بماء الکافور و یمسح یده علی بطنه مسحا رفیقا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یتحول إلی رأسه فیصنع کما صنع أولا فیغسل رأسه من جانبیه کلیهما و وجهه،و جمیع رأسه بماء الکافور ثلاث غسلات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یرده إلی جانبه الأیسر لیبدو له الأیمن فیغسله ثلاث غسلات من قرنه إلی قدمیه،و یدخل یده تحت منکبیه و ذراعیه،و یکون الذراع و الکف مع جنبه طاهرة کلما غسل شیئا منه أدخل یده تحت منکبیه و باطن ذراعه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یرده علی ظهره و یغسله بماء قراح کما فعل أولا و یبدأ بالفرج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یتحول إلی الرأس و الوجه و یصنع کما صنع أولا بماء قراح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الجانب الأیمن ثم الأیسر علی ما بیناه فی الغسلتین الأولتین،و کلما غسل المیت غسلة غسل الغاسل یده إلی المرفقین،و یغسل الإجانة بماء قراح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یطرح فیها ماء آخر للغسلة المستأنفة،و لا یرکب المیت فی حال غسله بل یکون علی جانبه،و لا یقعده و لا یغمز بطنه،و قد روی أنه یوضأ المیت قبل غسله </w:t>
      </w:r>
      <w:r>
        <w:rPr>
          <w:rStyle w:val="FootnoteAnchor"/>
          <w:rtl w:val="true"/>
        </w:rPr>
        <w:footnoteReference w:id="78"/>
      </w:r>
      <w:r>
        <w:rPr>
          <w:rFonts w:ascii="IRNazanin" w:hAnsi="IRNazanin" w:eastAsia="IRNazanin"/>
          <w:color w:val="111111"/>
          <w:sz w:val="28"/>
          <w:sz w:val="28"/>
          <w:szCs w:val="28"/>
          <w:rtl w:val="true"/>
          <w:lang w:bidi="fa-IR"/>
        </w:rPr>
        <w:t>فمن عمل بها کان جائزا غیر أن عمل الطائفة علی</w:t>
      </w:r>
    </w:p>
    <w:p>
      <w:pPr>
        <w:pStyle w:val="BookText"/>
        <w:rPr/>
      </w:pPr>
      <w:r>
        <w:rPr>
          <w:rFonts w:ascii="IRNazanin" w:hAnsi="IRNazanin" w:eastAsia="IRNazanin"/>
          <w:color w:val="111111"/>
          <w:sz w:val="28"/>
          <w:sz w:val="28"/>
          <w:szCs w:val="28"/>
          <w:rtl w:val="true"/>
          <w:lang w:bidi="fa-IR"/>
        </w:rPr>
        <w:t>ترک العمل بذلک لأن غسل المیت کغسل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وضوء فی غسل الجنابة فإذا فرغ من غسله نشفه بثوب 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یأخذ فی تکفینه فیتوضأ أولا الغاسل وضوء الصلاة و إن ترک تکفینه حتی یغتسل کان أفضل إلا أن یخاف علی المیت بأن یظهر به حادثة فیبدأ أولا بتکفینه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غسل الغاسل للمیت فرض واجب،و کذلک کل من مسه بعد برده بالموت،و قبل غسله یجب علیه الغسل فإن مسه بعد تطهیره لم یجب علیه شیء،و إن مسه قبل برده لم یلزمه الغسل و یغسل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 ذلک حنطه فیعمد إلی قطن و یذر علیه شیئا من الذریرة،و یضعه علی فرجیه قبله و دبره،و یحشو القطن فی دبره لئلا یخرج منه شیء،و یأخذ الخرقة،و یکون طولها ثلاثة أذرع و نصفا فی عرض شبر أو أقل أو أکثر فیشدها فی حقویه،و یضم فخذیه ضما شدیدا و یلفها فی فخذیه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رأسها من تحت رجلیه فی الجانب الأیمن و یغمرها فی الموضع الذی لف فیه الخرقة و یلف فخذیه من حقویه إلی رکبتیه لفا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یأخذ الإزار فیؤزره به،و یکون عریضا یبلغ من صدره إلی الرجلین فإن نقص عنه لم یکن به بأس،و یعمد إلی الکافور فیسحقه بیده،و یکره أن یسحقه بحجر أو غیر ذلک،و یضعه علی مساجده جبهته و باطن کفیه و یمسح به راحتیه و أصابعهما،و یضع علی عینی رکبتیه و ظاهر أصابع قدمیه،و لا یجعل فی سمعه و بصره و فیه شیئا من الکافور،و لا یجعل فیها أیضا شیئا من القطن إلا أن یخاف خروج شیء منه فإن فضل من الکافور شیء جعله علی صدره و مسح صدره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یرد القمیص علیه و یأخذ الجریدتین فیجعل إحداهما من جانبه الأیمن مع ترقوته و یلصقها بجلده و الأخری من جانبه الأیسر ما بین القمیص و الإزار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یعممه فیأخذ وسط العمامة فیثبتها علی رأسه بالتدور،و یحنکه بها و یطرح طرفیها جمیعا علی صدره، و لا یعممه عمة الأعرابی بلا حنک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یلفه فی اللفافة فیطوی جانبها الأیسر علی جانبها الأیمن،و جانبها الأیمن علی جانبها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یضع بالحبرة أیضا ذلک و یعقد</w:t>
      </w:r>
    </w:p>
    <w:p>
      <w:pPr>
        <w:pStyle w:val="BookText"/>
        <w:rPr/>
      </w:pPr>
      <w:r>
        <w:rPr>
          <w:rFonts w:ascii="IRNazanin" w:hAnsi="IRNazanin" w:eastAsia="IRNazanin"/>
          <w:color w:val="111111"/>
          <w:sz w:val="28"/>
          <w:sz w:val="28"/>
          <w:szCs w:val="28"/>
          <w:rtl w:val="true"/>
          <w:lang w:bidi="fa-IR"/>
        </w:rPr>
        <w:t>طرفیها مما یلی رأسه و رجلیه فإذا فرغ من جمیع ما ذکرناه حمله إلی قبره علی سریره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المیت مجدورا أو کسیرا أو صاحب قروح أو محترقا و لم یخف من غسله غسل فإن خیف من مسه صب علیه الماء صبا فإن خیف أیضا من ذلک یتیمم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المیت غریقا أو مصعوقا أو مبطونا أو مدخنا أو مهدوما علیه استبری بعلامات الموت فإن اشتبه ترک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 و دفن بعد أن یصلی علیه فإن کان المیت محرما غسل کما یغسل الحلال و کفن کتکفینه غیر أنه لا یقرب شیئا من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المیت صبیا غسل کتغسیل الرجال،و کفن کتکفینهم و تحنیطهم فإن کان قد بلغ ست سنین فصاعدا صلی علیه،و إن کان دون ذلک لم تجب علیه الصلاة، و یجوز ذلک عند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الصبی سقطا،و قد بلغ أربعة أشهر فصاعدا وجب غسله و تحنطه و تکفینه و إن کان الأقل من ذلک دفن کما هو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 المرأة کغسل الرجل و تحنیطها کتحنیطه إلا أنه تزاد لفافتین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تزاد خرقة یشد بها ثدیاها إلی صدرها،و یکثر القطن لقبلها، و إذا أرید دفنها جعل سریرها قدام القبر،و یؤخذ إلی القبر عرضا و یأخذها من قبل ورکیها زوجها أو أحد ذوی أرحامها،و لا یتولی ذلک أجنبی إلا عند الضرورة،و إن کانت نفسا أو حائضا غسلت کتغسیلها طاهرا،و إن کانت حبلی لا یغمز بطنها فی الغسلات، و إن مات الصبی معها فی بطنها دفن معها فإن کانت ذمیة و الولد من مسلم دفنت فی مقابر المسلمین لحرمة ولدها،و روی أنه یجعل ظهرها إلی القبلة إذ الجنین فی بطن امه وجهه إلی ظهرها لیکون الولد مستقبل القبلة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ماتت المرأة و لم یمت الولد شق بطنها من الجانب الأیسر و اخرج الولد و خیط الموضع،و غسلت،و دفنت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الولد و لم تمت هی و لم یخرج الولد</w:t>
      </w:r>
    </w:p>
    <w:p>
      <w:pPr>
        <w:pStyle w:val="BookText"/>
        <w:rPr/>
      </w:pPr>
      <w:r>
        <w:rPr>
          <w:rFonts w:ascii="IRNazanin" w:hAnsi="IRNazanin" w:eastAsia="IRNazanin"/>
          <w:color w:val="111111"/>
          <w:sz w:val="28"/>
          <w:sz w:val="28"/>
          <w:szCs w:val="28"/>
          <w:rtl w:val="true"/>
          <w:lang w:bidi="fa-IR"/>
        </w:rPr>
        <w:t>أدخلت القابلة أو من یقوم مقامها یدها فی فرجها فقطعت الصبی و أخرجته قطعة قطعة، و غسل و کفن و حنط و دفن إن أمکن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قص شیء من شعر المیت و لا من ظفره،و لا یسرح رأسه و لا لحیته و متی سقط من ذلک جعل معه فی أکفانه،و إذا خرج شیء من المیت من النجاسة بعد الفراغ من غسله غسل منه،و لم یجب علیه إعادة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 ذلک کفنه قرض الموضع منه بالمقراض،و الجریدة توضع مع جمیع الأموات من النساء و الرجال و الصبیان مع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الحال حال تقیة و لم یتمکن من وضعها مع الکفن طرحت فی القبر فإن لم یمکن ذلک ترک بغیر جریدة،و لا ینبغی للمؤمن من أن یغسل أهل الخلاف فإن اضطر إلیه غسله غسل أهل الخلاف و لا یترک معه الجریدة،و إذا لم یوجد کافور و لا سدر غسل بالماء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مات المیت فی مرکب فی البحر و لا یقدر علی الشط یغسل و یحنط و یکفن و 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یثقل و یطرح فی البحر لیرسب إلی قرار الماء،و من وجب علیه القود و الرجم أمر أولا بالاغتسال و التحنط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یقام علیه الحد و یدفن بعد ذلک،و لا یجب غسله بعد موته لکن یصلی علیه إذا کان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الشهید هو الذی یقتل بین یدی إمام عدل فی نصرته أو بین یدی من نصبه الإمام و ینبغی أن یدفن بثیابه و لا یغسل،و یدفن معه جمیع ما علیه،و یصلی علیه إذا أصابه الدم إلا الخفین،و قد روی أنهما إذا أصابهما دم دفنا معه </w:t>
      </w:r>
      <w:r>
        <w:rPr>
          <w:rStyle w:val="FootnoteAnchor"/>
          <w:rtl w:val="true"/>
        </w:rPr>
        <w:footnoteReference w:id="79"/>
      </w:r>
      <w:r>
        <w:rPr>
          <w:rFonts w:ascii="IRNazanin" w:hAnsi="IRNazanin" w:eastAsia="IRNazanin"/>
          <w:color w:val="111111"/>
          <w:sz w:val="28"/>
          <w:sz w:val="28"/>
          <w:szCs w:val="28"/>
          <w:rtl w:val="true"/>
          <w:lang w:bidi="fa-IR"/>
        </w:rPr>
        <w:t>و من حمل من المعرکة و به رمق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نزع عنه ثیابه و غسل و کفن و حنط و صلی علیه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مقتول سوی من ذکرناه فلا بد من غسله و تحنیطه و تکفینه ظالما کان أو مظلوما،و حکم الصغیر و الکبیر و الذکر و الأنثی سواء إذا قتل فی المعرکة غیر أنه</w:t>
      </w:r>
    </w:p>
    <w:p>
      <w:pPr>
        <w:pStyle w:val="BookText"/>
        <w:rPr/>
      </w:pPr>
      <w:r>
        <w:rPr>
          <w:rFonts w:ascii="IRNazanin" w:hAnsi="IRNazanin" w:eastAsia="IRNazanin"/>
          <w:color w:val="111111"/>
          <w:sz w:val="28"/>
          <w:sz w:val="28"/>
          <w:szCs w:val="28"/>
          <w:rtl w:val="true"/>
          <w:lang w:bidi="fa-IR"/>
        </w:rPr>
        <w:t>یصلی علیه،و لا فرق من أن یقتل بحدید أو بخشب أو بحجارة أو برفس،و الحکم فیه سواء لعموم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الجنب إذا استشهد لا یجب غسله،و کان حکمه حکم من لیس کذلک 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 فی المعرکة میت و لیس به أثر حکم له بحکم الشهداء إذا خرج من المعرکة،و مات قبل أن ینقضی الحرب،و ینتقل عنها فهو شهید أکل أو لم یأکل و إن مات بعد تقضی الحرب وجب غسله و إن لم یأکل و یشرب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قتل فی المعرکة حکم له بحکم الشهادة عمدا قتل أو خطأ بسلاح أو غیر سلاح شوهد قاتله أو لم یشاهد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 غریق أو محترق فی حال القتال حکم له بالشهادة،و إن خرج بعد القتال و بقی و لو کانت ساعة أو أوصی أو أکل وجب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الزنا یغسل علیه إذا مات خلافا لقتادة فی أنه لا یغسل و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النفساء تغسل و یصلی علیها خلافا للحسن البصری فی أنه لا یصلی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أهل البغی لا یغسل و لا یصلی علیه لأنه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قتیل أهل العدل فی جهة أهل البغی لا یغسل و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قطاع الطریق إذا قتلوا غسلوا و صلی علیهم،و من قتله قطاع الطریق غسلوا و صلی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اختلط قتلی المسلمین بالمشرکین روی أن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مؤتزرهم فمن کان صغیر الذکر یدفن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یصلی علی من هذه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یصلی علی کل واحد منهم منفردا بنیة شرط إسلامه کان احتیاطا،و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علیهم صلاة واحدة،و ینوی بالصلاة الصلاة علی المؤمنین منهم کان قویا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وجد من المقتول قطعة فإن کان فیه عظم وجب غسله و تحنیطه و تکفینه و إن کان موضع الصدر صلی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من یمسه الغسل إذا کان ذلک فی غیر المعرکة فإن کان فی المعرکة سقط غسله،و وجب باقی الأحکام،و إن کانت القطعة</w:t>
      </w:r>
    </w:p>
    <w:p>
      <w:pPr>
        <w:pStyle w:val="BookText"/>
        <w:rPr/>
      </w:pPr>
      <w:r>
        <w:rPr>
          <w:rFonts w:ascii="IRNazanin" w:hAnsi="IRNazanin" w:eastAsia="IRNazanin"/>
          <w:color w:val="111111"/>
          <w:sz w:val="28"/>
          <w:sz w:val="28"/>
          <w:szCs w:val="28"/>
          <w:rtl w:val="true"/>
          <w:lang w:bidi="fa-IR"/>
        </w:rPr>
        <w:t>التی فیها العظم قطعت من حی وجب علی من مسها الغسل،و إن لم یکن فیها عظم دفن کما هو و لم یغسل و لا یجب علی من مسه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الغاسل للمقتول غسله بدأ بغسل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 علیه الماء صبا و لا یدلک جسده،و یبدأ بیدیه و دبره و یربط جراحاته بالقطن و العصیب،و کذلک موضع الرأس،و یجعل علیه بزیادة قطن،و إن کان الرأس قد بان من الجسد و هو معه غسل الرأس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الجسد علی ما بیناه و یوضع القطن فوق الرقبة،و یضم إلیه الرأس و یجعل معه فی الکفن،و کذلک إذا أنزله فی القبر یتناوله مع الجسد و أدخله اللحد، و وجهه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حمل المیت إلی قبره ینبغی أن یتبع الجنازة و لا یتقدمها و إن مشی یمینها و شمالها کان أیضا جائزا،و إن تقدمها لعارض من مرض أو ضرورة کان جائزا،و إن کان لغیر ذلک فقد ترک الفضل،و یکره الرکوب خلف الجنازة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لمن شیع الجنازة أن یحمله من أربع جوانبه یبدأ بمقدم السریر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یمر معه و یدور من خلفه إلی الجانب الأیسر فیأخذ رجله الأیسر و یمر معه إلی أن یرجع إلی المقدم کذلک دور الرحا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إعلام المؤمنین بجنازة المؤمن لیتوفروا علی تشییعه،و یستحب لمن رأی جنازة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یجعلنی من السواد المخترم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یمر بها إلی المصلی فیصلی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الناس بالصلاة علی المیت الولی أو من یقدمه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حضر الإمام العادل کان أولی بالتقدم،و یجب علی الولی تقدیمه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 لم یجز له أن یتقدم فإن لم یحضر الإمام و حضر رجل من بنی هاشم استحب للولی أن یقدمه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 لم یجز أن یتقدم فإن حضر جماعة من الأولیاء کان الأب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الولد، ثم ولد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الجد من قبل الأب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الأخ من قبل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الأخ من قبل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الأخ من قبل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ابن العم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ابن الخال،و جملته أن من کان أولی بمیراثه کان أولی بالصلاة علیه لقوله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w:t>
      </w:r>
    </w:p>
    <w:p>
      <w:pPr>
        <w:pStyle w:val="BookText"/>
        <w:rPr/>
      </w:pP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عام،و إذا اجتمع جماعة فی درجة قدم الأقرء ثم الأفقه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الأسن لقوله علیه السلام یؤمکم أقرءکم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تساووا فی جمیع الصفات أقرع بینهم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 أولی من المملوک فی الصلاة علی المیت،و کذلک الذکر أولی من الأنثی إذا کان ممن یعقل الصلاة،و یجوز للنساء أن یصلین علی الجنازة مع عدم الرجال،و حدهن إن شئن فرادی،و إن شئن جماعة فإن صلین جماعة وقفت الإمامة وسطهن المعمول به من وقت النبی صلی الله علیه و آله إلی وقتنا هذا فی الصلاة علی الجنازة أن یصلی جماعة فإن صلی فرادی جاز کما صلی النبی صلی الله علیه و آله الأوقات المکروهة للنوافل یجوز أن یصلی فیها علی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بالصلاة و الدفن لیلا،و إن فعل بالنهار کان أفضل إلا أن یخاف علی المیت إذا اجتمع جنازة رجل و صبی یصلی علیه و خنثی و امرأة قدمت المرأة إلی القبلة و بعدها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الصبی ثم الرجل،و یقف الإمام عند الرجل،و إن کان الصبی لا یصلی علیه قدم أولا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ما رتبناه،و إن صلی علیهم فرادی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الصلاة علی المیت إذا صلی علیه واحد،و الزوج أحق بالصلاة علی المرأة من جمیع أولیائها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الصلاة و کانوا جماعة تقدم الإمام و وقفوا خلفه صفوفا فإن کان فیهم نساء وقفن آخر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فیهن حائض وقفت وحدها فی صف بارزة عنهن 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کانوا نفسین تقدم واحد و وقف الآخر خلفه بخلاف صلاة الجماعة،و لا یقف علی یمینه،و إن کان المیت رجلا وقف الإمام فی وسط الجنازة،و إن کان امرأة وقف عند صدرها،و ینبغی أن یکون بین الإمام و بین الجنازة شیء یسیر لا یبعد عنها و یتحفی عند الصلاة علیه إن کان علیه نعلان فإن لم یکن علیه نعل أو کان علیه خف صلی علیه کذلک و لا ینزعهما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کیفیة الصلاة علیه أن یرفع یدیه بالتکبیر و یکبر تکبیرة،و یشهد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تکبیرة أخری،و لا یرفع یدیه،و یصلی علی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یکبر الثالثة و یدعو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الرابعة و یدعو للمیت إن کان مؤمنا، و علیه إن کان ناصبا و یلعنه و یبرء منه،و إن کان مستضعفا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للذین تابوا إلی آخر الآیة،و إن کان لا یعرف مذهبه سئل الله أن یحشره مع من کان یتولاه،و إن کان طفلا سئل الله أن یجعله له و لأبویه فرطا ثم یکبر الخامسة،و لا یبرح من مکانه حتی یرفع الجنازة و یراها علی أیدی الرجال،و من فاته شیء من التکبیرات أتمها عند فراغ الإمام فیتابعه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رفعت الجنازة کبر علیها،و إن کانت مرفوعة،و إن بلغت إلی القبر کبر علی القبر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ألا یرفع یده فیما عدا الأولة فإن رفعها کان أیضا جائزا و من کبر تکبیرة قبل الإمام أعادها مع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فاتته الصلاة علی الجنازة جاز أن یصلی علی القبر بعد الدفن یوما و لیلة فإن زاد علی ذلک لم تجز الصلاة علیه،و لا تجوز الصلاة علی غائب مات فی بلد آخر 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یصلی علی جنازة واحدة دفعتین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تضیق وقت فریضة بدء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الصلاة علی المیت إلا أن یکون المیت یخاف من ظهور حادثة فیه فحینئذ یبدأ بالصلاة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ما یصلی علی الجنائز فی مواضعها المرسومة بذلک،و إن صلی علیها فی المساجد کان أیضا جائزا،و متی صلی علی 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أنها کانت مقلوبة سویت و أعیدت الصلاة علیها ما لم تدفن فإن دفن مضت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أن لا یصلی علی الجنازة إلا علی طهر فإن فاجأته جنازة و لم یکن علی طهر تیمم و صلی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یمکنه صلی علیها بغیر طهر،و کذلک الحکم إن کان جنبا،و المرأة إن کانت حائضا جاز أن یصلیا من غیر اغتسال،و مع الغسل أفضل،و من صلی بغیر تیمم أیضا جاز</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کبر علی جنازة تکبیرة أو تکبیرتین و أحضرت جنازة أخری فهو مخیر بین أن یتم خمس تکبیرات علی جنازة الأولة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یستأنف الصلاة علی الأخری،و</w:t>
      </w:r>
    </w:p>
    <w:p>
      <w:pPr>
        <w:pStyle w:val="BookText"/>
        <w:rPr/>
      </w:pPr>
      <w:r>
        <w:rPr>
          <w:rFonts w:ascii="IRNazanin" w:hAnsi="IRNazanin" w:eastAsia="IRNazanin"/>
          <w:color w:val="111111"/>
          <w:sz w:val="28"/>
          <w:sz w:val="28"/>
          <w:szCs w:val="28"/>
          <w:rtl w:val="true"/>
          <w:lang w:bidi="fa-IR"/>
        </w:rPr>
        <w:t>بین أن یکبر الخمس تکبیرات من الموضع الذی انتهی إلیه،و قد أجزأه عن الصلاة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صلی جماعة عراة علی میت فلا یتقدم إمامهم بل یقف فی الوسط فإن کان المیت عریانا نزل فی القبر أولا و غطیت سوئته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علیه بعد ذلک و یدفن فإذا فرغ من الصلاة علیه حمل إلی القبر فإذا دنا من قبره وضع دون القبر بمقدار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یمر بها إلی شفیر القبر مما یلی رجلیه فی ثلاث دفعات إن کان رجلا،و لا یفدحه فی القبر دفعة واحدة،و إن کانت امرأة ترکها قدام القبر مما یلی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ینزل إلی القبر الولی أو من یأمره الولی به سواء کان شفعا أو وترا،و إن کانت امرأة لا ینزل إلی قبرها إلا زوجها أو ذو رحم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أحد منهم جاز أن ینزل إلیه بعض الرجال المؤمنین،و إن نزل بعض النساء عند عدم الرجال من ذوی الأرحام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یتحفی من ینزل إلی القبر و یکشف رأسه و یحل أزراره،و یجوز أن ینزل بالخفین عند الضرورة 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یؤخذ المیت من قبل رجلی القبر فیسل سلا فیبدأ برأسه و ینزل به القبر،و یقول عند معاینة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اجعلها روضة من ریاض الجنة و لا تجعلها حفرة من حفر النار،و یقول إذا 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فی سبیل الله و علی ملة رسول الله صلی الله علیه و آله اللهم إیمانا بک و تصدیقا بکتابک هذا ما وعدنا الله و رسوله و صدق الله و رسوله اللهم زدنا إیمانا و تصدیقا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یضجعه علی جانبه الأیمن و یستقبل به القبلة،و یحل عقد کفنه من قبل رأسه و رجلیه،و یضع خده علی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یجعل معه شیء من تربة الحسین علیه السلام ثم یشرج علیه اللبن،و یقول من یشرجه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وحدته و آنس وحشته و ارحم غربته و اسکن إلیه من رحمتک مرحمة یستغنی بها عن رحمة من سواک و احشره مع من کان یتولاه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یلقن المیت الشهادتین و أسماء الأئمة علیه السلام عند وضعه فی القبر قبل تشریج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 اذکر العهد الذی خرجت علیه من دار الدنیا شهادة أن لا إله إلا الله وحده لا شریک له،و أن محمدا عبده و رسوله،و أن</w:t>
      </w:r>
    </w:p>
    <w:p>
      <w:pPr>
        <w:pStyle w:val="BookText"/>
        <w:rPr/>
      </w:pPr>
      <w:r>
        <w:rPr>
          <w:rFonts w:ascii="IRNazanin" w:hAnsi="IRNazanin" w:eastAsia="IRNazanin"/>
          <w:color w:val="111111"/>
          <w:sz w:val="28"/>
          <w:sz w:val="28"/>
          <w:szCs w:val="28"/>
          <w:rtl w:val="true"/>
          <w:lang w:bidi="fa-IR"/>
        </w:rPr>
        <w:t>علیا أمیر المؤمنین و الحسن و الحسین و یذکر الأئمة إلی آخرهم أئمتک أئمة الهدی الأبرار فإذا فرغ من تشریج اللبن علیه أهال التراب علیه،و یهیل کل من حضر الجنازة استحبابا بظهور أکفهم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هذا ما وعد الله و رسوله و صدق الله و رسوله اللهم زدنا إیمانا و تسلیما،و لا یهیل الأب علی ولده و لا ذو رحم علی رحمه و کذلک لا ینزل إلی قبره فإنه یقسی القلب،و إذا أراد الخروج من القبر خرج من قبل رجلیه،ثم یطم القبر،و یرفع من الأرض مقدار أربع أصابع و لا یطرح فیه من غیر ترابه و یجعل عند رأسه لبنة أو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یصب الماء علی القبر یبدأ بالصب من عند الرأس ثم یدار من أربع جوانبه حتی یعود إلی موضع الرأس فإن فضل من الماء شیء صب علی وسط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 القبر وضع یده علی قبره من حضر الجنازة استحبابا،و یفرج أصابعه بعد ما ینضح القبر بالماء و یدعو للمیت فإذا انصرف الناس عن القبر تأخر أولی الناس بالمیت و ترحم علیه،و نادی بأعلی صوته إن لم یکن فی موضع تقیة یا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ربک و محمد نبیک و علی إمامک و الحسن و الحسین و یسمی الأئمة واحدا واحدا أئمتک أئمة الهدی الأبرار،و یکره التابوت إجماعا فإن کان القبر ندیا جاز أن تفرش بشیء من الساج أو 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تجصیص القبور و البناء علیه فی المواضع المباحة مکروه إجماعا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یکون حفر القبر قدر قامة أو إلی الترقوة،و اللحد ینبغی أن یکون واسعا بمقدار ما یتمکن الرجل فیه من الجلوس،و یجوز الاقتصار علی الشق و اللحد أفضل،و یکره نقل المیت من الموضع الذی مات فیه إلی بلد آخر إلا إذا نقل إلی بعض المشاهد فإنه یستحب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دفن فی موضع مباح أو مملوک لا یجوز تحویله من موضعه،و قد رویت رخصة فی جواز نقله إلی بعض المشاهد سمعناها مذاکرة و الأول أفضل،و لا یترک المصلوب علی خشبة أکثر من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ینزل إلی القبر و یواری فی التراب،و یکره تجدید القبور بعد اندراسها،و لا بأس بتطینها ابتداء و الأفضل أن یترک علیه شیء من الحصا،و یکره أن یحفر قبر مع العلم به فیدفن فیه میت آخر إلا عند الضرورة،و الکفن یؤخذ من نفس الترکة قبل قسمة المیراث و قضاء</w:t>
      </w:r>
    </w:p>
    <w:p>
      <w:pPr>
        <w:pStyle w:val="BookText"/>
        <w:rPr/>
      </w:pPr>
      <w:r>
        <w:rPr>
          <w:rFonts w:ascii="IRNazanin" w:hAnsi="IRNazanin" w:eastAsia="IRNazanin"/>
          <w:color w:val="111111"/>
          <w:sz w:val="28"/>
          <w:sz w:val="28"/>
          <w:szCs w:val="28"/>
          <w:rtl w:val="true"/>
          <w:lang w:bidi="fa-IR"/>
        </w:rPr>
        <w:t>الدیون و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یقضی الدیون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المیراث،و إن کانت المیت امرأة لزم زوجها کفنها و تجهیزها و لا یلزم ذلک فی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یدفن المیت فی أشرف البقاع فإن کان بمکة ففی مقبرتها و کذلک المدینة و المسجد الأقصی،و کذلک مشاهد الأئمة علیه السلام و کذلک کل بلد له مقبرة تذکر بخیر و فضیلة من شهداء أو صالحین و غیرهم،و الدفن فی المقبرة أفضل من الدفن فی البیت لأن النبی صلی الله علیه و آله أجاز لأصحابه المقبرة فإن دفن فی البیت جاز أیضا،و یستحب أن یکون للإنسان مقبرة ملک یدفن فیها أهله و أقرباه،و إذا تشاح نفسان فی مقبرة مسبلة فمن سبق إلیها کان أولی بها لأنه بالحیازة قد ملکه و إن جاءا دفعة واحدة أقرع بینهما فمن خرج اسمه قدم علی صاحبه،و متی دفن فی مقبرة مسبلة لا یجوز لغیره أن یدفن فیه إلا بعد اندراسها،و یعلم أنه قد صار رمیما،و ذلک علی حسب الأهویة و الترب فإن بادر إنسان فنبش قبرا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فیه شیئا جاز أن یدفن فیه و إن وجد فیه عظاما أو غیرها رد التراب فیه و لم یدفن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استعار أرضا فدفن فیها فإن رجع فیه قبل الدفن کان له،و إن رجع فیه بعد الدفن لم یکن له لأن العاریة علی حسب العادة و الدفن فیه یکون مؤبدا إلی أن یبلی المیت فحینئذ تعود الأرض إلی مالکها،و من غصب غیره أرضا فدفن فیها جاز لصاحبها قلعه منها،و الأفضل أن یترکه و لا یهتک حرمته،و إذا مات إنسان و خلف ابنین أحدهما حاضر و الآخر غائب فدفن الحاضر المیت فی أرض مشترکة بینه و بین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الغائب یستحب له ألا ینقله لأنه لو کان أجنبیا استحب له ألا ینقله فإن اختار النقل کان له ذلک،و متی اتفق سائر الورثة علی دفنه فی موضع ثم أراد بعضهم نقله فلیس له ذلک،و متی اختلفوا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یدفنه فی الملک،و قال الباقون، یدفنه فی المسبل فدفنه فی المسبل أولی،و متی دفن المیت فی القبر ثم بیعت الأرض جاز للمشتری نقل المیت عنها،و الأفضل أن یترکه لأنه لا دلیل یمنع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یتکئ علی قبر أو یمشی علیه،و یکره أن یبنی علی القبر مسجدا یصلی علیه إجماعا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اختلفت الورثة فی الکفن اقتصر علی المفروض منه،إذا غصب ثوبا و کفن 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میتا جاز لصاحبه نزعه منه و الأفضل ترکه و أخذ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 السیل المیت أو أکله السبع و بقی الکفن کان ملکا للورثة دون غیرهم إلا أن یکون تبرع إنسان بتکفینه فیعود إلیه دون الورثة إنشاء و إن یرد علیهم کان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التعزیة جائزة قبل الدفن و بعد الدفن،و یکفی فی التعزیة أن یراه صاحب المصیبة،و یکره الجلوس للتعزیة یومین و ثلاثة إجماعا،و یستحب تعزیة الرجال و النساء و الصبیان و یکره تعزیة الشباب من النساء للرجال الذین لا رحم بینهم و بینهن،و یستحب لقرابة المیت و جیرانه أن یعملوا طعاما لأرباب المصیبة ثلاثة أیام کما أمر النبی صلی الله علیه و آله لأهل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لیس به بأس،و أما اللطم و الخدش و جز الشعر و النوح فإنه کله باطل محرم إجماعا،و قد روی جواز تخریق الثوب علی الأب و الأخ و لا یجوز علی غیرهم و کذلک یجوز لصاحب المیت أن یتمیز من غیره بإرسال طرف العمامة أو أخذ مئزر فوقها علی الأب و الأخ فأما علی غیرهما فلا یجوز علی حال</w:t>
      </w:r>
      <w:r>
        <w:rPr>
          <w:rFonts w:eastAsia="IRNazanin" w:cs="IRNazanin"/>
          <w:color w:val="111111"/>
          <w:sz w:val="28"/>
          <w:szCs w:val="28"/>
          <w:rtl w:val="true"/>
          <w:lang w:bidi="fa-IR"/>
        </w:rPr>
        <w:t>.</w:t>
      </w:r>
      <w:bookmarkStart w:id="204" w:name="pg12982_149954"/>
    </w:p>
    <w:p>
      <w:pPr>
        <w:pStyle w:val="Heading2"/>
        <w:numPr>
          <w:ilvl w:val="1"/>
          <w:numId w:val="1"/>
        </w:numPr>
        <w:rPr/>
      </w:pPr>
      <w:bookmarkStart w:id="205" w:name="__RefHeading___Toc5643951_3224264995"/>
      <w:bookmarkStart w:id="206" w:name="_Toc73"/>
      <w:bookmarkEnd w:id="204"/>
      <w:bookmarkEnd w:id="205"/>
      <w:r>
        <w:rPr>
          <w:rtl w:val="true"/>
        </w:rPr>
        <w:t>کتاب الزکاة</w:t>
      </w:r>
      <w:bookmarkEnd w:id="206"/>
    </w:p>
    <w:p>
      <w:pPr>
        <w:pStyle w:val="Heading3"/>
        <w:numPr>
          <w:ilvl w:val="2"/>
          <w:numId w:val="1"/>
        </w:numPr>
        <w:rPr/>
      </w:pPr>
      <w:bookmarkStart w:id="207" w:name="__RefHeading___Toc5643953_3224264995"/>
      <w:bookmarkStart w:id="208" w:name="_Toc74"/>
      <w:bookmarkEnd w:id="207"/>
      <w:r>
        <w:rPr>
          <w:rtl w:val="true"/>
        </w:rPr>
        <w:t>فصل</w:t>
      </w:r>
      <w:r>
        <w:rPr>
          <w:rtl w:val="true"/>
        </w:rPr>
        <w:t>:</w:t>
      </w:r>
      <w:r>
        <w:rPr>
          <w:rtl w:val="true"/>
        </w:rPr>
        <w:t>فی حقیقة الزکاة و ما یجب فیها و بیان شروطها</w:t>
      </w:r>
      <w:bookmarkEnd w:id="208"/>
    </w:p>
    <w:p>
      <w:pPr>
        <w:pStyle w:val="BookText"/>
        <w:rPr/>
      </w:pPr>
      <w:r>
        <w:rPr>
          <w:rFonts w:ascii="IRNazanin" w:hAnsi="IRNazanin" w:eastAsia="IRNazanin"/>
          <w:color w:val="111111"/>
          <w:sz w:val="28"/>
          <w:sz w:val="28"/>
          <w:szCs w:val="28"/>
          <w:rtl w:val="true"/>
          <w:lang w:bidi="fa-IR"/>
        </w:rPr>
        <w:t>الزکاة فی اللغة هی النمو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الزرع إذا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زکی الفرد إذا صار زوجا فشبه فی الشرع إخراج بعض المال زکاة ما یؤول إلیه من زیادة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أیضا إن الزکاة هی التطهیر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قَتَلْتَ نَفْساً 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طاهرة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فشبه إخراج المال زکاة من حیث تطهر ما بقی،و لولا ذلک لکان حراما من حیث إن فیه حقا للمساکین،و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المالک من مآثم منعها،و مدار الزکاة علی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فیه الزکاة،و بیان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علیه الزکاة و بیان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 یجب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المستحق و کیفیة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الذی تجب فیه الزکاة فتسعة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الإبل،و البقر،و الغنم،و الدنانیر، و الدراهم،و الحنطة،و الشعیر،و التمر،و الزبیب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شروط وجوب الزکاة فی هذه الأجناس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یرجعان إلی المکلف،و أربعة ترجع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یرجع إلی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و کمال العقل،و ما یرجع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 النصاب و السوم و حؤول الحول،و الحریة شرط فی الأجناس کلها لأن المملوک لا تجب علیه الزکاة لأنه لا یملک شیئا،و کمال العقل شرط فی الدنانیر و الدراهم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عداهما فإنه یجب فیه الزکاة،و إن کان مالکها لیس بعاقل من الأطفال و المجانین،و الملک شرط فی الأجناس کلها،و کذلک النصاب و السوم شرط فی المواشی لا غیر،و حؤول الحول شرط فی المواشی و الدنانیر و الدراهم لأن الغلات لا تراعی فیها حؤول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شرائط الوجوب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شرائط الضمان فإثنان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الإسلام،و إمکان الأداء لأن الکافر و إن وجبت</w:t>
      </w:r>
      <w:bookmarkStart w:id="209" w:name="pg12982_149955"/>
    </w:p>
    <w:p>
      <w:pPr>
        <w:pStyle w:val="BookText"/>
        <w:rPr/>
      </w:pPr>
      <w:bookmarkEnd w:id="209"/>
      <w:r>
        <w:rPr>
          <w:rFonts w:ascii="IRNazanin" w:hAnsi="IRNazanin" w:eastAsia="IRNazanin"/>
          <w:color w:val="111111"/>
          <w:sz w:val="28"/>
          <w:sz w:val="28"/>
          <w:szCs w:val="28"/>
          <w:rtl w:val="true"/>
          <w:lang w:bidi="fa-IR"/>
        </w:rPr>
        <w:t>علیه الزکاة لکونه مخاطبا بالعبادات فلا یلزمه ضمانها إذا أسلم،و إمکان الأداء لا بد منه لأن من لا یتمکن من الأداء و إن وجبت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هلک المال لم یکن علیه ضمان و نحن نذکر لکل جنس من ذلک فصلا مفردا إنشاء الله تعالی</w:t>
      </w:r>
      <w:r>
        <w:rPr>
          <w:rFonts w:eastAsia="IRNazanin" w:cs="IRNazanin"/>
          <w:color w:val="111111"/>
          <w:sz w:val="28"/>
          <w:szCs w:val="28"/>
          <w:rtl w:val="true"/>
          <w:lang w:bidi="fa-IR"/>
        </w:rPr>
        <w:t>.</w:t>
      </w:r>
    </w:p>
    <w:p>
      <w:pPr>
        <w:pStyle w:val="Heading3"/>
        <w:numPr>
          <w:ilvl w:val="2"/>
          <w:numId w:val="1"/>
        </w:numPr>
        <w:rPr/>
      </w:pPr>
      <w:bookmarkStart w:id="210" w:name="__RefHeading___Toc5643955_3224264995"/>
      <w:bookmarkStart w:id="211" w:name="_Toc75"/>
      <w:bookmarkEnd w:id="210"/>
      <w:r>
        <w:rPr>
          <w:rtl w:val="true"/>
        </w:rPr>
        <w:t>فصل</w:t>
      </w:r>
      <w:r>
        <w:rPr>
          <w:rtl w:val="true"/>
        </w:rPr>
        <w:t>:</w:t>
      </w:r>
      <w:r>
        <w:rPr>
          <w:rtl w:val="true"/>
        </w:rPr>
        <w:t>فی زکاة الإبل</w:t>
      </w:r>
      <w:bookmarkEnd w:id="211"/>
    </w:p>
    <w:p>
      <w:pPr>
        <w:pStyle w:val="BookText"/>
        <w:rPr/>
      </w:pPr>
      <w:r>
        <w:rPr>
          <w:rFonts w:ascii="IRNazanin" w:hAnsi="IRNazanin" w:eastAsia="IRNazanin"/>
          <w:color w:val="111111"/>
          <w:sz w:val="28"/>
          <w:sz w:val="28"/>
          <w:szCs w:val="28"/>
          <w:rtl w:val="true"/>
          <w:lang w:bidi="fa-IR"/>
        </w:rPr>
        <w:t>شرائط وجوب زکاة الإبل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 النساب و السوم و حؤول الحول،و الکلام فی ذلک کلام فی ثلاثة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النصاب و الوقص و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فالنصاب هو الذی یتعلق به الفریضة،و الوقص هو ما لم یبلغ نصابا فهو وقص ذلک و یسمی شنقا،و الفریضة فهی المأخوذ من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فالنصب فی الإبل ثلاثة عشر 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عشر و خمس عشرة و عشرون خمس و عشرون ست و ثلاثون ست و أربعون إحدی و ستون ست و سبعون إحدی و تسعون مائة و إحدی و عشرین،و ما زاد علی ذلک أربعون أو خمسون،و الأوقاص فیها ثلاثة عشر وقصا،خمسة منها أربعة أولها الأربعة الأولة،و الثانی ما بین الخمس و العشر و ما بین العشر إلی خمس عشر و ما بین خمس عشرة إلی عشرین،و ما بین عشرین إلی خمس و عشرین،و لیس بین خمس و عشرین و ست و عشرین وقص،و اثنان تسعة تسعة بین ست و عشرین إلی ست و ثلاثین،و ما بین ست و ثلاثین إلی ست و أربعین و ثلاث بعد ذلک کل واحد أربع عشرة ما بین ست و أربعین إلی إحدی و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إحدی و ستین إلی ست و سبعین،و ما بین ست و سبعین إلی إحدی و تسعین،و واحد تسع و عشرون،و هو ما بین إحدی و تسعین إلی مائة و إحدی و عشرین،و بعد ذلک واحد ثمانیة و هو ما بین مائة و واحد و عشرین إلی مائة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 تستقر الأشناق تسعة تسعة لا إلی نهایة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الفریضة المأخوذة منها اثنتی عشر فریضة خمس منها متجانسة و هو ما یجب فی کل خمس من الإبل شاة إلی خمس و عشرین و سبعة مختلفة فی ست و عشرین بنت مخاض أو ابن لبون ذکر نصا مقدرا لا بالقیمة،و فی ست و ثلاثین بنت لبون،و فی ست و أربعین حقة و فی إحدی و ستین جذعة،و فی ست و سبعین بنت لبون،و فی إحدی و تسعین حقتان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بلغت مائة و إحدی و عشرین ففی کل خمسین حقة،و فی کل أربعین بنت لبون بلا خلاف بین أصحابنا إلا أنهم یفصلوا،و الأخبار مطلقة،و الذی یقتضیه عمومها أن یراعی العدد فإن انقسمت خمسینات أخرجنا عن کل خمسین حقه،و إن انقسمت أربعینات أخرجنا عن کل أربعین بنت لبون فإن اجتمع فیها هذان أخرجنا عن کل خمسین حقة و عن کل أربعین بنت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فیخرج من ذلک إن فی مائة و إحدی و عشرین ثلاث بنات لبون إلی مائة و ثلاثین ففیها حقة و بنتا لبون إلی مائة و أربعین حقتان،و بنت لبون إلی مائة و خمسین ففیها ثلاث حقاق إلی مائة و ستین ففیها أربع بنات لبون إلی مائة و سبعین ففیها حقة و ثلاث بنات لبون إلی مائة و ثمانین ففیها حقتان و بنت لبون إلی مائة و تسعین ففیها ثلاث حقتان و بنت لبون إلی مأتین ففیها إما أربع حقاق أو خمس بنات لبون و علی هذا الحساب بالغا ما بلغ لعموم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خمسین حقة و فی کل أربعین بنت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أسنان الإبل التی یؤخذ فی الزکاة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لها بنت مخاض،و هی التی استکملت سنه و دخلت فی الثانیة،و إنما سمیت بنت مخاض لأن أمها ماخض و هی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لا واحد له من لفظه و الواحد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لبون،و هی التی تم لها سنتان و دخلت فی الثالثة،و سمیت بنت لبون لأن أمها قد ولدت و صار لها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الحقة و هی التی لها ثلاث سنین و دخلت فی الرابعة،و سمیت بذلک لأنها استحقت أن یطرقها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استحقت أن یحمل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الجذعة بفتح الذال،و هی التی لها أربع سنین،و قد دخلت فی الخامسة،و هی أکبر سن یؤخذ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دون بنت مخاض فأول ما تنفصل ولدها یقال له فصیل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أیضا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بنت مخاض ثم بنت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الجذع،و قد فسرناها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له خمس سنین و دخل فی السادسة فهو الثنی،و إن کان له ست سنین و دخل فی السابعة فهو رباع و رباعیة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سبع سنین و دخل فی الثامنة فهو سدیس و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له ثمان سنین و دخل فی التاسعة فهو بازل،و إنما سمی بازلا لأنه طلع نابه،و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 عام و بازل عامین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البازل و المخلف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وجب علیه بنت مخاض</w:t>
      </w:r>
    </w:p>
    <w:p>
      <w:pPr>
        <w:pStyle w:val="BookText"/>
        <w:rPr/>
      </w:pPr>
      <w:r>
        <w:rPr>
          <w:rFonts w:ascii="IRNazanin" w:hAnsi="IRNazanin" w:eastAsia="IRNazanin"/>
          <w:color w:val="111111"/>
          <w:sz w:val="28"/>
          <w:sz w:val="28"/>
          <w:szCs w:val="28"/>
          <w:rtl w:val="true"/>
          <w:lang w:bidi="fa-IR"/>
        </w:rPr>
        <w:t>و لم یکن عنده و عنده ابن لبون ذکر أخذ منه لا علی وجه القیمة بل هو مقدر فإن عدمهما کان مخیر أن یشتری أیهما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وجبت علیه بنت مخاض و کانت عنده إلا أنها سمینة و جمیع إبله مهازیل لا یلزمه إعطاؤها،و جاز أن یشتری من الجنس الذی 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تبرع بإعطائه أخذ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إعطاء ثمنه 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الزکاة تجب بحؤول الحول فیما یراعی فیه الحول إذا کمل النصاب و باقی الشروط،و لا یقف الوجوب علی إمکان الأداء فإن أمکنه و لم یخرج کان ضامنا،و الإمکان شرط فی الضمان،و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إمکان الأداء شرط فی الوجوب،و الأول أظهر لقولهم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زکاة فی مال حتی یحول علیه الحول </w:t>
      </w:r>
      <w:r>
        <w:rPr>
          <w:rStyle w:val="FootnoteAnchor"/>
          <w:rtl w:val="true"/>
        </w:rPr>
        <w:footnoteReference w:id="81"/>
      </w:r>
      <w:r>
        <w:rPr>
          <w:rFonts w:ascii="IRNazanin" w:hAnsi="IRNazanin" w:eastAsia="IRNazanin"/>
          <w:color w:val="111111"/>
          <w:sz w:val="28"/>
          <w:sz w:val="28"/>
          <w:szCs w:val="28"/>
          <w:rtl w:val="true"/>
          <w:lang w:bidi="fa-IR"/>
        </w:rPr>
        <w:t>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 الأداء،و ما بین النصاب و النصاب و قص لا یتعلق به الزکاة لا منفردا و لا مضافا إلی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له خمس من الإبل فتلف بعضها أو کلها قبل الحول فلا زکاة فیها لأن الحول ما حال علی نصاب،و إن حال الحول و أمکنه الأداء فلم یخرج زکاتها حتی هلکت أو بعضها فعلیه زکوتها لأنه ضمنها بالتفریط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حال الحول فتلفت کلها بعد الحول قبل إمکان الأداء فلا ضمان علیه لأن شرط الإمکان لم یوجد بعد،و إن تلف منها واحدة بعد الحول قبل الإمکان فمن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الإمکان شرط فی الوجوب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علیه،و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الإمکان شرط فی الضمان فقد هلکت بعد الوجوب و قبل الضمان خمس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هلک کان من ماله و مال المساکین لأن مال المساکین أمانة فی یدیه لم یفرط فیها فیکون علیها أربعة أخماس الشاة هذا إذا هلکت واحدة بعد الحول و قبل إمکان الأداء،و هکذا إذا هلک اثنتان أو ثلاث أو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هلکت الکل فلا شیء علیه لأن شرط الضمان ما وجد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کان عنده تسع من الإبل فهلکت أربع بعد حؤول الحول قبل إمکان الأداء فعلیه شاة لأن وقت الزکاة جاء،و عنده خمس من الإبل سواء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إمکان الأداء</w:t>
      </w:r>
    </w:p>
    <w:p>
      <w:pPr>
        <w:pStyle w:val="BookText"/>
        <w:rPr/>
      </w:pPr>
      <w:r>
        <w:rPr>
          <w:rFonts w:ascii="IRNazanin" w:hAnsi="IRNazanin" w:eastAsia="IRNazanin"/>
          <w:color w:val="111111"/>
          <w:sz w:val="28"/>
          <w:sz w:val="28"/>
          <w:szCs w:val="28"/>
          <w:rtl w:val="true"/>
          <w:lang w:bidi="fa-IR"/>
        </w:rPr>
        <w:t>شرط فی الوجوب أو الضمان لأن النصاب وجد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المسئلة بحالها فهلک منها خمس بعد الحول قبل إمکان الأداء 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 شرط فی الوجوب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علیه،و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الإمکان شرط فی الضمان فقد هلک خمسة أتساع المال بعد الوجوب و قبل الضمان فعلیه أربعة أخماس شاة لأنه هلک من المال الذی تعلق الوجوب به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له ثمانون شاة فهلک منها أربعون بعد الحول قبل إمکان الأداء کان فیها شاة سواء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الإمکان شرط فی الوجوب أو الضمان لأنه قد بقی معه نصاب کامل یجب فیه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له ست و عشرون من الإبل فحال الحول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هلک منها خمس قبل إمکان الأداء 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الأداء شرط فی الوجوب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أربع شیاه لأن وقت الوجوب جاء و معه أحد و عشرون،و فی عشرین أربع شیاه و واحدة عفو،و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إمکان الأداء شرط فی الضمان فقد هلک خمس المال إلا خمس الخمس بعد الوجوب و قبل الضمان فما هلک منه و من مال المساکین فیکون علیه أربعة أخماس بنت مخاض و أربعة أخماس خمسها و علی المساکین خمس بنت مخاض إلا أربعة أخماس خمسها و إنما کان الأمر علی ما قلناه فی هذه المسائل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إذا بلغت خمسا ففیها شاة فأوجب فیها و لو وجبت فی الذمة للزمه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وجبت علیه بنت مخاض و لیست عنده و عنده ابن لبون ذکر أخذ منه و لا شیء له و لا علیه،و إن کانت عنده بنت لبون أخذت منه و اعطی شاتین أو عشرین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عنده بنت مخاض و علیه بنت لبون أخذت منه و معها شاتان أو عشرین درهما،و بین بنت لبون و حقة مثل ما بین بنت لبون و بنت مخاض لأیهما فضل أخذ الفضل،و کذلک ما بین حقة و جذعة سواء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وجبت جذعة و لیس معه إلا ما فوقها من الأسنان أی سن کان فلیس فیه شیء مقدر إلا أنه یقوم و یترادان الفضل،و لیس الخیار للساعی فیها من استیفاء أجوده</w:t>
      </w:r>
    </w:p>
    <w:p>
      <w:pPr>
        <w:pStyle w:val="BookText"/>
        <w:rPr/>
      </w:pPr>
      <w:r>
        <w:rPr>
          <w:rFonts w:ascii="IRNazanin" w:hAnsi="IRNazanin" w:eastAsia="IRNazanin"/>
          <w:color w:val="111111"/>
          <w:sz w:val="28"/>
          <w:sz w:val="28"/>
          <w:szCs w:val="28"/>
          <w:rtl w:val="true"/>
          <w:lang w:bidi="fa-IR"/>
        </w:rPr>
        <w:t>و لا للمعطی أیضا أن یعطی ردیة،و إن تشاحا أقرع بین الإبل و یقسم أبدا حتی یبقی المقدار الذی فیه ما یجب علیه فیؤخذ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وجبت علیه أسنان مختلفة مثل حقة و بنت لبون و عنده إحدی النوعین تراد الفضل،و قد بیناه،و کذلک الحکم فیما عداهما من الأسنان یؤخذ بالقیمة و تراد الفضل،و إن اختار المعطی أن یشتری ما وجب علیه کان له ذلک بعد أن لا یقصد شراء 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إبله کلها مهازیل لزمه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مهازیل و سمان أخذ منه وسطا و لا یؤخذ سمین و لا هزیل فإن تبرع فأعطا السمان جاز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اجتمع مال یمکن أن یؤخذ منه حقة علی حدته أو بنت لبون مثل أن یکون المال مأتین فإنه یجوز أن یؤخذ أربع حقاق أو خمس بنات لبون غیر أن الأفضل أن یؤخذ أرفع الأسنان و لا یتشاغل بکسرة العدد فیؤخذ الحقاق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إبله صحاحا و الأسنان الواجبة مراضا لا یؤخذ ذلک،و یؤخذ من الصحاح بالقیمة،و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یؤخذ هرمة و لا ذات عوار،و یجوز النزول من الجذعة إلی بنت مخاض،و الصعود من البنت مخاض إلی جذعة علی ما قدر فی الشرع بین الأسنان،فأما الصعود من جذعة إلی الثنی و ما فوقه فلیس بمنصوص علیه لکنه یجوز علی وجه القیمة،و کذلک النزول عن بنت مخاض یجوز علی وجه القیمة و إن لم یکن منصوصا علیه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الإبل کلها مراضا أو معیبا لم یکلف شراء صحیح،و یؤخذ من وسط ذلک لا من جیدها و لا ردیها فإن تشاحا استعمل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عنده مهازیل و سمان أخذ بمقدار ما یصیب کل واحد من النوعین منه،و إن کان نصاب واحد نصفه مهازیل و نصفه سمان فإن تبرع صاحب المال فاعطی ما یجب علیه سمینا أخذ،و إن لم یفعل قوم ما یجب علیه مهزولا و سمینا،و یؤخذ منه نصفه بقیمة المهزول و نصفه بقیمة السمین،و علی هذا یجری هذا الباب،و کذلک حکم المعایب سواء،و من وجب علیه</w:t>
      </w:r>
    </w:p>
    <w:p>
      <w:pPr>
        <w:pStyle w:val="BookText"/>
        <w:rPr/>
      </w:pPr>
      <w:r>
        <w:rPr>
          <w:rFonts w:ascii="IRNazanin" w:hAnsi="IRNazanin" w:eastAsia="IRNazanin"/>
          <w:color w:val="111111"/>
          <w:sz w:val="28"/>
          <w:sz w:val="28"/>
          <w:szCs w:val="28"/>
          <w:rtl w:val="true"/>
          <w:lang w:bidi="fa-IR"/>
        </w:rPr>
        <w:t>جذعة حائلا جاز أن یؤخذ حاملا،و یسمی ماخضا إذا تبرع به صاحبه،و کذلک إذا اضربها الفحل و لا یعلم أ هی حائل أو حامل؟جاز أخذها به،و الشاة التی تجب فی الإبل ینبغی أن یکون الجذعة من الضأن و الثنیة من المعز روی ذلک سوید بن غفلة عن النبی صلی الله علیه و آله،و یؤخذ من نوع البلد لا من نوع بلد آخر لأن الأنواع تختلف فالمکیة بخلاف العربیة،و العربیة بخلاف النبطیة،و کذلک الشامیة و العراقیة و سواء کان ما أخذ من الشاة ذکرا أو أنثی لأن الاسم یتناوله،و سواء کانت الإبل ذکورا أو إناثا لأنه لم یفرق فی الشرع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المعلوف فلا یلزم فیه الزکاة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المال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 و ناطق،و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فالوجوب قد بینا أنه یتعلق بحؤول الحول فیما عدا الغلات،و بلوغ النصاب،و الضمان یتعلق بإمکان الأداء مع الإسلام،و معناه إذا کانت الأموال باطنة من الذهب و الفضة أن یقدر علی دفعها إلی من تبرأ ذمته بالدفع إلیه من الإمام أو خلیفة الإمام أو مستحقیه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ظاهرة و هی الماشیة و الثمار و الحبوب فالکلام فی أحکامه مثل ما قلناه فی الأموال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إمکان دفعها إلی الإمام أو خلیفته أو مستحقیه سواء،و إن کان حمل ذلک إلی الإمام أولی لأن له المطالبة بهذه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ما قلناه فإذا کان عنده مثلا أربعون شاة أو خمس من الإبل فحال علیها الحول و عدها الساعی أو لم یعدها فتلف بعضها قبل أن یمکنه تسلیمها فما تلف فمنه و من المساکین علی ما بیناه و هکذا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حال الحول علی مائتی درهم فأفرد منها خمسة فتلف قبل إمکان الأداء ضمن بالحصة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الساعی مال الزکاة برئت ذمة المزکی فإن هلک فی ید الساعی مال الزکاة من غیر تفریط لم یکن علیه ضمان،و إن کان بتفریط ضمن الساعی،و تفریطه أن یقدر علی إیصاله إلی مستحقه فلا یفعل علی ما بیناه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الصعود و النزول فی صدقة الإبل واحد و هو منصوص علیه من غیر قیمة،و یجوز مثل ذلک فی سائر أنواع ما یجب فیه الزکاة من البقر و الغنم إلا أنه یکون بقیمة</w:t>
      </w:r>
      <w:bookmarkStart w:id="212" w:name="pg12982_149961"/>
    </w:p>
    <w:p>
      <w:pPr>
        <w:pStyle w:val="BookText"/>
        <w:rPr/>
      </w:pPr>
      <w:bookmarkEnd w:id="212"/>
      <w:r>
        <w:rPr>
          <w:rFonts w:ascii="IRNazanin" w:hAnsi="IRNazanin" w:eastAsia="IRNazanin"/>
          <w:color w:val="111111"/>
          <w:sz w:val="28"/>
          <w:sz w:val="28"/>
          <w:szCs w:val="28"/>
          <w:rtl w:val="true"/>
          <w:lang w:bidi="fa-IR"/>
        </w:rPr>
        <w:t>من کان عنده ست و عشرون من الإبل فمرت ثلاث سنین یلزمه بنت مخاض للسنة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ینقص عن النصاب الذی یجب فیه بنت مخاض فیلزمه خمس شیاه فی السنة الثانیة،و فی الثالثة ینقص عن النصاب الذی فیه خمس شیاه فیلزمه أربع شیاه فیجتمع علیه بنت مخاض و تسع شیاه،و من کان عنده خمس من الإبل و مرت به ثلاث سنین لم یلزمه أکثر من شاة واحدة لأن الشاة استحقت فیها فیبقی أقل من خمس فلا یلزمه فیها شیء</w:t>
      </w:r>
      <w:r>
        <w:rPr>
          <w:rFonts w:eastAsia="IRNazanin" w:cs="IRNazanin"/>
          <w:color w:val="111111"/>
          <w:sz w:val="28"/>
          <w:szCs w:val="28"/>
          <w:rtl w:val="true"/>
          <w:lang w:bidi="fa-IR"/>
        </w:rPr>
        <w:t>.</w:t>
      </w:r>
    </w:p>
    <w:p>
      <w:pPr>
        <w:pStyle w:val="Heading3"/>
        <w:numPr>
          <w:ilvl w:val="2"/>
          <w:numId w:val="1"/>
        </w:numPr>
        <w:rPr/>
      </w:pPr>
      <w:bookmarkStart w:id="213" w:name="__RefHeading___Toc5643957_3224264995"/>
      <w:bookmarkStart w:id="214" w:name="_Toc76"/>
      <w:bookmarkEnd w:id="213"/>
      <w:r>
        <w:rPr>
          <w:rtl w:val="true"/>
        </w:rPr>
        <w:t>فصل</w:t>
      </w:r>
      <w:r>
        <w:rPr>
          <w:rtl w:val="true"/>
        </w:rPr>
        <w:t>:</w:t>
      </w:r>
      <w:r>
        <w:rPr>
          <w:rtl w:val="true"/>
        </w:rPr>
        <w:t>فی زکاة البقر</w:t>
      </w:r>
      <w:bookmarkEnd w:id="214"/>
    </w:p>
    <w:p>
      <w:pPr>
        <w:pStyle w:val="BookText"/>
        <w:rPr/>
      </w:pPr>
      <w:r>
        <w:rPr>
          <w:rFonts w:ascii="IRNazanin" w:hAnsi="IRNazanin" w:eastAsia="IRNazanin"/>
          <w:color w:val="111111"/>
          <w:sz w:val="28"/>
          <w:sz w:val="28"/>
          <w:szCs w:val="28"/>
          <w:rtl w:val="true"/>
          <w:lang w:bidi="fa-IR"/>
        </w:rPr>
        <w:t>شرائط زکاة البقر مثل شرائط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الملک و النصاب و الحول و 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فالنصب فی البقر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فیه تبیع أو تبیعة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فیه مسنة لا غیر،و لا یجوز الذکر إلا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فیه تبیعان أو تبیعتان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أربعین مسنة و کل ثلاثین تبیع أو تبیعة فإن اجتمع عدد یمکن أن یخرج عن کل واحد منهما علی الانفراد کان مخیرا فی إخراج أیها شاء مثال ذلک مائة و عشرون من البقر فإن شاء أخرج ثلاث مسنات،و إن شاء أربع تبایع،و إخراج المسنات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الأوقاص فیها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عشرون،و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ما بین الثلاثین إلی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 ما بین أربعین إلی ستین،و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تسعة بالغا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الفرص فیها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 أو تبیعة مخیر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مسنة لا غیر،و الخیار إلی رب المال غیر أنه لا یؤخذ منه الردی،و لا یلزمه الجیاد بل یؤخذ وسطا فإن تشاحا استعمل القرعة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أسنان البقر فإذا استکمل ولد البقر سنة و دخل فی الثانیة فهو جذع و جذعة</w:t>
      </w:r>
      <w:bookmarkStart w:id="215" w:name="pg12982_149962"/>
    </w:p>
    <w:p>
      <w:pPr>
        <w:pStyle w:val="BookText"/>
        <w:rPr/>
      </w:pPr>
      <w:bookmarkEnd w:id="215"/>
      <w:r>
        <w:rPr>
          <w:rFonts w:ascii="IRNazanin" w:hAnsi="IRNazanin" w:eastAsia="IRNazanin"/>
          <w:color w:val="111111"/>
          <w:sz w:val="28"/>
          <w:sz w:val="28"/>
          <w:szCs w:val="28"/>
          <w:rtl w:val="true"/>
          <w:lang w:bidi="fa-IR"/>
        </w:rPr>
        <w:t>فإذا استکمل سنتین و دخل فی الثالثة فهو ثنی و 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استکمل ثلاثا و دخل فی الرابعة فهو رباع و رباعیة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استکمل أربعا و دخل فی الخامسة فهو سدیس و سدس فإذا استکمل خمسا و دخل فی السادسة فهو صالغ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بالصاد غیر المعجمة و الغین المعجمة ثم لا اسم له بعد ذلک هذا،و إنما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صالغ عام،و صالغ عامین،و صالغ ثلاثة أعوام قال أبو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 لا یدل علی سن،و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تبیعا لأنه یتبع أمه فی الرعی،و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قرنه یتبع أذنه حتی صارا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یدل اللغة علی معنی التبیع و التبیعة فالرجوع فیه إلی الشرع،و النبی صلی الله علیه و آله 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تبیع أو تبیعة جذع أو جذعة،و قد فسره أبو جعفر علیه السلام و أبو عبد الله علیه السلام بالحولی و أما المسنة فقالوا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التی لها سنتان و هو الثنی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یعمل علیه،و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المسنة هی الثنیة فصاعدا،و لا زکاة فی شیء من البقر حتی یحول علیه الحول،و لا تعد لا مع أمهاتها و لا منفردا عنها بل لکل شیء حول نفسه و سواء کانت متولدة من أمهاتها أو مستفادة من غیرها أو من جنسها أو غیر جنسها،و کذلک حکم الإبل و الغنم سواء،و لا زکاة فی شیء من العوامل منها،و لا المعلوف مثل ما قلناه فی الإبل سواء فإن کانت المواشی معلوفة أو للعمل فی بعض الحول و سائمة فی بعضه حکم لأغلب فإن تساویا فالأحوط إخراج الزکاة 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فیها الزکاة کان قویا لأنه لا دلیل علی وجوب ذلک فی الشرع و الأصل براءة الذمة</w:t>
      </w:r>
      <w:r>
        <w:rPr>
          <w:rFonts w:eastAsia="IRNazanin" w:cs="IRNazanin"/>
          <w:color w:val="111111"/>
          <w:sz w:val="28"/>
          <w:szCs w:val="28"/>
          <w:rtl w:val="true"/>
          <w:lang w:bidi="fa-IR"/>
        </w:rPr>
        <w:t>.</w:t>
      </w:r>
    </w:p>
    <w:p>
      <w:pPr>
        <w:pStyle w:val="Heading3"/>
        <w:numPr>
          <w:ilvl w:val="2"/>
          <w:numId w:val="1"/>
        </w:numPr>
        <w:rPr/>
      </w:pPr>
      <w:bookmarkStart w:id="216" w:name="__RefHeading___Toc5643959_3224264995"/>
      <w:bookmarkStart w:id="217" w:name="_Toc77"/>
      <w:bookmarkEnd w:id="216"/>
      <w:r>
        <w:rPr>
          <w:rtl w:val="true"/>
        </w:rPr>
        <w:t>فصل</w:t>
      </w:r>
      <w:r>
        <w:rPr>
          <w:rtl w:val="true"/>
        </w:rPr>
        <w:t>:</w:t>
      </w:r>
      <w:r>
        <w:rPr>
          <w:rtl w:val="true"/>
        </w:rPr>
        <w:t>فی زکاة الغنم</w:t>
      </w:r>
      <w:bookmarkEnd w:id="217"/>
    </w:p>
    <w:p>
      <w:pPr>
        <w:pStyle w:val="BookText"/>
        <w:rPr/>
      </w:pPr>
      <w:r>
        <w:rPr>
          <w:rFonts w:ascii="IRNazanin" w:hAnsi="IRNazanin" w:eastAsia="IRNazanin"/>
          <w:color w:val="111111"/>
          <w:sz w:val="28"/>
          <w:sz w:val="28"/>
          <w:szCs w:val="28"/>
          <w:rtl w:val="true"/>
          <w:lang w:bidi="fa-IR"/>
        </w:rPr>
        <w:t>شرائط زکاة الغنم مثل شرائط الإبل و البقر،و هی الملک و النصاب و السوم و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النصب فی الغنم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إحدی و عشرون فیه شاتان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 واحدة ففیها ثلاث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واحدة فیها أربع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مائة یؤخذ من کل مائة شیاه بالغا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العفو فیها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 و هی ما بین أربعین إلی مائة و أحد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 سبعون و هو ما بین مائة و أحد و عشرین إلی مأتین و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إلا واحدة ما بین مأتین و واحدة إلی ثلاث مائة و واحدة،الخامس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إلا اثنتین و هو ما بین ثلاث مأة و واحدة إلی أربع مائة،و لا یؤخذ الربا و هی التی تربی ولدها إلی خمسة عشر یوما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 یوما فهی فی هذه الحال بمنزلة النفساء من ابن آدم،و لا المخاض و هی الحامل و لا الأکولة و هی السمینة المعدة للأکل،و لا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أسنان الغنم أول ما تلد الشاة یقال لولدها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سخلة ذکرا کان أو أنثی فی الضأن و المعز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 ذکرا کان أو أنثی فیهما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أربعة أشهر فهی من المعز جعفر للذکر و الأنثی جعفرة،و جمعها جفار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جازت أربعة أشهر فهی العقود و جمعها عقدان،و عریض و جمعها عراض،و من حین ما یولد إلی هذه الغایة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 للأنثی و الذکر جدی،و إذا استکملت سنة الأنثی عنز و الذکر 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 فی الثانیة فهی جذعة،و الذکر جذع،فإذا دخلت فی الثالثة فهی الثنیة و الذکر الثنی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 فی الرابعة فرباع و رباعیة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 فی الخامسة فهی سدیس و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 فی السادسة فهو صالغ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اسم له بعد هذا السن لکن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صالغ عام،و صالغ عامین،و علی هذا أبدا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الضأن فالسخلة و البهیمة مثل ما فی المعز سواء ثم هو حمل للذکر و الأنثی حتی دخل إلی سبعة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سبعة أشهر قال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بین شابین فهو جذع،و إن کان بین هرمین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 حتی یستکمل ثمانیة أشهر و هو جذع أبدا حتی یستکمل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فی الثانیة فهو ثنی و ثنیة علی ما ذکرناه فی المعز سواء إلی آخرها،و إنما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 فی الضأن إذا بلغ سبعة أشهر و أجزأ فی الأضحیة لأنه إذا بلغ سبعة أشهر فإن له فی هذا الوقت نزو و ضراب،و المعز لا ینزو</w:t>
      </w:r>
    </w:p>
    <w:p>
      <w:pPr>
        <w:pStyle w:val="BookText"/>
        <w:rPr/>
      </w:pPr>
      <w:r>
        <w:rPr>
          <w:rFonts w:ascii="IRNazanin" w:hAnsi="IRNazanin" w:eastAsia="IRNazanin"/>
          <w:color w:val="111111"/>
          <w:sz w:val="28"/>
          <w:sz w:val="28"/>
          <w:szCs w:val="28"/>
          <w:rtl w:val="true"/>
          <w:lang w:bidi="fa-IR"/>
        </w:rPr>
        <w:t>حتی یدخل فی السنة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أقیم الجذع فی الضحایا مقام الثنی من المعز، و أما الذی یؤخذ فی الجذع الصدقة من الضأن و من المعز الثنی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ذلک فلا یخلو حال الغنم من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کلها من السن الذی یجب فیها فإنه یؤخذ منها،و إن کانت دونها فی السن جاز أن یؤخذ منه بالقیمة،و إن کانت فوقه و تبرع بها صاحبها أخذت منه،و إن لم یتبرع رد علیه فاضل ما یجب علیه و لا یلزمه أکثر ما یجب علیه،و متی کان عنده أربعون شاة أحد عشر شهرا،و أهل الثانی عشر فقد وجبت علیه الصدقة و أخذت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ماتت قبل إمکان أدائه لا یجب علیه ضمانها،و إن ماتت بعد إمکان أدائها ضمنها،و إن لم یهل الثانی عشر و ولدت أربعین سخلة و ماتت الأمهات لم تجب الصدقة فی السخال و انقطع حول الأمهات و استؤنف حول السخال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المال ضأنا و ما عزا و بلغ النصاب أخذ منه لأن کل ذلک یسمی غنما،و یکون الخیار فی ذلک إلی رب المال إن شاء أعطی من الضأن،و إن شاء من المعز لأن اسم ما یجب علیه من الشیاة یتناولهما إلا أنه لا یؤخذ أرداها،و لا یلزمه أعلاها و أسمنها بل یؤخذ وسطا،فإن کانت کلها ذکورا أخذ منه ذکرا،و إن کانت إناثا أخذ منه أنثی فإن أعطی بدل الذکر أنثی أو بدل الأنثی ذکرا أخذ منه لأن الاسم 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له رب الماشیة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علی مالی الحول صدق،و لا یطالب ببینة و لا یلزمه یمین،و لا یقبل قول الساعی علیه لقول أمیر المؤمنین علیه السلام لعامله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تخالط بیوتهم بل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لله فی أموالکم حق؟فإن أجابوک نعم فامض معهم،و إن لم یجبک مجیب فارجع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شهد علیه شاهدان عدلان بحؤول الحول قبل ذلک أخذ منه الحق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من جنس واحد نصاب،و کانت من أنواع مختلفة مثل أن یکون عنده أربعون شاة بعضها ضأن و بعضها ما عز،و بعضها مکیة و بعضها عربیة و بعضها شامیة</w:t>
      </w:r>
    </w:p>
    <w:p>
      <w:pPr>
        <w:pStyle w:val="BookText"/>
        <w:rPr/>
      </w:pPr>
      <w:r>
        <w:rPr>
          <w:rFonts w:ascii="IRNazanin" w:hAnsi="IRNazanin" w:eastAsia="IRNazanin"/>
          <w:color w:val="111111"/>
          <w:sz w:val="28"/>
          <w:sz w:val="28"/>
          <w:szCs w:val="28"/>
          <w:rtl w:val="true"/>
          <w:lang w:bidi="fa-IR"/>
        </w:rPr>
        <w:t>یؤخذ منها شاة لأن الاسم یتناوله،و لا یقصد أخذ الأجود و لا یرضی بأدونه بل یؤخذ ما یکون قیمته علی قدر قیمة المال،و کذلک الحکم فی ثلاثین من البقر بعضها سوسی و بعضها نبطی و بعضها جوامیس یؤخذ منها تبیع أو تبیعة من أوسط ذلک علی قدر المال و کذلک الإبل إذا کان عنده ست و عشرون إبلا بعضها عربیة و بعضها بختیة و بعضها الوک و غیر ذلک وجبت فیها بنت مخاض علی قدر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الحکم فی الغلات إذا اتفق جنس واحد من أنواع مختلفة مثل أن یکون طعام بلغ النصاب بعضه أجود من بعض أو التمر بعضه أجود من بعض أو الزبیب مثل ذلک أخذ ما یکون علی قدر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القول فی الذهب و الفضة سواء بأن یکون بعضه دنانیر صحاحا و بعضها مکسرة فالحکم فیه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سبائک أو غیر منقوشة فلا زکاة فیها علی ما نبینه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عنده نصاب فی بلدین من الماشیة کانت فیها فریضة واحدة مثال ذلک أن یکون له أربعون شاة فی بلدین یلزمه زکوته لأنه قد اجتمع فی ملکه نصاب و إن کانت أقل من نصاب فی بلدین لا یلزمه کذلک،و إن کان له ثمانون شاة أو مائة و عشرون شاة فی بلدین أو ثلاث بلاد لا یلزمه أکثر من شاة واحدة لأنها فی ملک واحد،و إن کان فی کل بلد نصاب فرب المال بالخیار بین أن یعطی فی أی البلدین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وجبت علیه شیاه کثیرة و له غنم فی مواضع متفرقة یستحب أن یفرق ما یجب علیه فی الموضع الذی فیه الماشیة إذا وجد مستحقه فیه فإن کان له مثلا ثمانون شاة فی بلدین فطالبه الساعی فی کل بلد شاة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أخرجتها فی البلد الآخر قبل قوله،و لا یلزمه یمین لقول أمیر المؤمنین علیه السلام لساعیه المقدم ذکره فجعل الأمر إلی صاحب المال و لم یأمره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عنده مال فذکر أنه ودیعة أو لم یحل علیه الحول قبل قوله و لا یلزمه الیمین لا وجوبا و لا استحبابا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الزکاة تجب فی الأعیان التی یجب فیه الزکاة لا فی الذمة لما روی عنهم علیهم السلام</w:t>
      </w:r>
    </w:p>
    <w:p>
      <w:pPr>
        <w:pStyle w:val="BookText"/>
        <w:rPr/>
      </w:pPr>
      <w:r>
        <w:rPr>
          <w:rFonts w:ascii="IRNazanin" w:hAnsi="IRNazanin" w:eastAsia="IRNazanin"/>
          <w:color w:val="111111"/>
          <w:sz w:val="28"/>
          <w:sz w:val="28"/>
          <w:szCs w:val="28"/>
          <w:rtl w:val="true"/>
          <w:lang w:bidi="fa-IR"/>
        </w:rPr>
        <w:t xml:space="preserve">إذا بلغت أربعین ففیها شاة،و الإبل إذا بلغت خمسا ففیها شاة،و البقر إذا بلغت ثلاثین ففیها تبیع أو تبیعة،و الدنانیر إذا بلغت عشرین ففیها نصف دینار،و الدراهم إذا بلغت مأتین خمسة دراهم،و هذا صریح بأن الوجوب یتعلق بالأعیان لا بالذمة </w:t>
      </w:r>
      <w:r>
        <w:rPr>
          <w:rStyle w:val="FootnoteAnchor"/>
          <w:rtl w:val="true"/>
        </w:rPr>
        <w:footnoteReference w:id="82"/>
      </w:r>
      <w:r>
        <w:rPr>
          <w:rFonts w:ascii="IRNazanin" w:hAnsi="IRNazanin" w:eastAsia="IRNazanin"/>
          <w:color w:val="111111"/>
          <w:sz w:val="28"/>
          <w:sz w:val="28"/>
          <w:szCs w:val="28"/>
          <w:rtl w:val="true"/>
          <w:lang w:bidi="fa-IR"/>
        </w:rPr>
        <w:t>و لأنه لا خلاف أنه لو تلف المال کله بعد الحول لم یلزمه شیء فدل علی أن الفرض یتعلق بالأعیان لا بالذمة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عنده أربعون شاة فحال علیها الحول فولدت شاة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حال علیها الحول الثانی فولدت شاة ثانیة ثم حال علیها حول ثالث وجب علیه ثلاث شیاه لأن الحول الأول أتی علیه و هو أربعون وجب علیها فیها شاة فلما ولدت تمت من الرأس أربعین فلما حال الحول الثانی فقد حال علی الأمهات و علی السخل الحول و هی أربعون وجب فیها شاة أخری فلما ولدت تمت أربعین فلما حال علیها الحول وجب علیه ثلاث شیاه فأما إذا کانت أربعین و لم تلد منها شیء أصلا وجبت فیها شاة فلما حال علیها الحول الثانی و الثالث لم یلزمه أکثر من شاة واحدة لأن المال قد نقص عن النصاب،و إن کان معه مائتا شاة و واحدة و مرت به ثلاث سنین کان علیه سبع شیاه لأنه،یلزمه فی السنة الأولة ثلاث شیاه،و فی کل سنة شاتان لأن المال فی الثانی و الثالث قد نقص عن مأتین و واحدة فلم یلزمه أکثر من شاتین،و علی هذا الترتیب بالغا ما بلغ و بقی ما بقی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الزکاة تتعلق بالذمة فمتی مر علی ذلک ثلاث سنین فما زاد علیها کان علیه فی کل سنة مثل ما فی الأولی فإن استکمل أربعین شاة صار کلها للفقراء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نصاب من الماشیة فغصبت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عادت إلی ملکه فی مدة الحول استأنف بها الحول سواء کانت سائمة عنده و معلوفة عند الغاصب أو بالعکس من ذلک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کمل الحول فعلیه الزکاة لأنه مالک النصاب،و قد حال علیه الحول، و الأول أحوط لأنه یراعی فی المال إمکان التصرف فیه طول الحول،و هذا لم یتمکن و علی هذا إذا کان معه دنانیر أو دراهم نصابا فغصبت أو سرقت أو دفنها فنسیها فلیس علیه فیها الزکاة و لا یتعلق فی أعیانها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عادت إلیه استأنف بها الحول و لا یلزمه أن یزکی لما مضی،و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یزکی لسنة واحدة و ذلک محمول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أسر فی بلد الشرک و له فی بلد الإسلام مال فعلی ما اعتبرناه من إمکان التصرف فی المال لا زکاة علیه،و علی القول الثانی یزکی لما مضی لحصول الملک و النصاب،و یقوی القول الآخر قولهم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مال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عنده أربعون شاة فنتجت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ماتت واحدة منها فلا یخلو من أن یموت قبل الحول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ماتت قبله فلیس فیها شیء سواء ولدت الشاة فی حال موت الأخری أو بعدها لأن الحول ما حال علی النصاب کاملا،و السخال لا تعد مع الأمهات علی ما بیناه،و إن ماتت بعد الحول أخذ منها شاة لأنها وجبت فیها بحؤول الحول إلا أن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الشاة یجب فیها یحب أن ینقص من الشاة جزء من أربعین لأن الشاة ماتت من مال رب الغنم،و من مال المساکین لأن ما لهم واحدة منها،و من کانت عنده أربعون شاة فضلت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عادت قبل حؤول الحول أو بعده وجب علیه فیها شاة لأن النصاب و الملک و حؤول الحول قد حصل فیه فإن لم یعد إلیه أصلا فقد انقطع الحول بنقصان النصاب فلا یلزمه شیء،و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حین ضلت انقطع الحول لأنه لم یتمکن شیئا من التصرف فیها مثل مال الغائب فلا یلزمه شیء،و إن عادت کان قویا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 الذی ولد علی فطرة الإسلام إذا ارتد و له مال فلا یخلو أن یکون قد حال علیه الحول أو لم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حال علیه الحول وجب فی ماله الزکاة و أخذت منه،و لا ینتظر عوده إلی الإسلام فإنه یجب قتله علی کل حال،و إن کان لم یحل علی ماله الحول لم یجب فیه شیء،و کان المال لورثته یستأنف به الحول فإن ملکه قد زال</w:t>
      </w:r>
    </w:p>
    <w:p>
      <w:pPr>
        <w:pStyle w:val="BookText"/>
        <w:rPr/>
      </w:pPr>
      <w:r>
        <w:rPr>
          <w:rFonts w:ascii="IRNazanin" w:hAnsi="IRNazanin" w:eastAsia="IRNazanin"/>
          <w:color w:val="111111"/>
          <w:sz w:val="28"/>
          <w:sz w:val="28"/>
          <w:szCs w:val="28"/>
          <w:rtl w:val="true"/>
          <w:lang w:bidi="fa-IR"/>
        </w:rPr>
        <w:t>بارتداده و وجب القتل علیه علی کل حال،و إن کان قد أسلم عن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 لم یزل ملکه،و إن کان قد حال علی المال الحول أخذ منه الزکاة،و إن لم یکن حال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انتظر به حؤول الحول ثم یؤخذ منه الزکاة فإن عاد إلی الإسلام و إلا قتل فإن لحق بدار الحرب و لا یقدر علیه زال ملکه و انتقل المال إلی ورثته إن کان له ورثة و إلا إلی بیت المال،و إن کان حال علیه الحول أخذ منه الزکاة،و إن لم یحل علیه لم یجب علیه شیء من غل ما له أو بعضه حتی لا یؤخذ منه صدقة فإذا وجد أخذ منه الواجب من غیر زیادة علیه،و علی الإمام تعزیره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المتغلب علی أمر المسلمین إذا أخذ من الإنسان صدقة ماله لم یجز عنه ذلک،و یجب علیه إعادته لأنه ظلم بذلک،و قد روی أن ذلک یجزیه،و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المتولد بین الظباء و الغنم إن کانت الأمهات ظباء لا خلاف أنه لیس فیه زکاة و إن کانت الأمهات غنما فالأولی أن یجب فیها الزکاة لأن اسم الغنم یتناوله فإنها تسمی بذلک،و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شیء لأنه لا دلیل علیه،و الأصل براءة الذمة کان قویا،و 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الخلطة لا تأثیر لها فی الزکاة سواء کانت خلطة أعیان أو خلطة أوصاف بل یعتبر ملک کل مالک علی حدته فإذا بلغ ملکه نصابا تجب فیه الزکاة أخذ منه فی موضع واحد کان أو مواضع متفرقة فإن لم یبلغ ملکه مفردا النصاب لم یلزمه شیء،و لا یؤخذ من ماله شیء،و سواء کانت الخلطة فی المواشی أو الغلات أو الدراهم أو الدنانیر،و علی کل حال،و صفة خلطة الأعیان أن یکون بین شریکین مثلا أربعون شاة فلیس علیهما شیء،و إن کان بینهما ثمانون شاة کان علیهما شاتان،و إن کانت مائة و عشرین بین ثلاث کان علیهم ثلاث شیاه،و إن کانت المأة و عشرون لاثنین کان علیهما شاتان،و إن کانت لواحد کان علیه شاة واحدة،و کذلک حکم الأصناف الباقیة من الإبل و البقر غیر ذلک یجری علی هذا المنهاج</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خلطة الأوصاف أن یکون الملک متمیزا غیر أنهم یشترکون فی مرعی واحد أو مشرب واحد أو مراح أو محل واحد فالحکم مثل ذلک سواء،و قد بینا أن حکم</w:t>
      </w:r>
    </w:p>
    <w:p>
      <w:pPr>
        <w:pStyle w:val="BookText"/>
        <w:rPr/>
      </w:pPr>
      <w:r>
        <w:rPr>
          <w:rFonts w:ascii="IRNazanin" w:hAnsi="IRNazanin" w:eastAsia="IRNazanin"/>
          <w:color w:val="111111"/>
          <w:sz w:val="28"/>
          <w:sz w:val="28"/>
          <w:szCs w:val="28"/>
          <w:rtl w:val="true"/>
          <w:lang w:bidi="fa-IR"/>
        </w:rPr>
        <w:t>الدنانیر و الدراهم فی أنه لا یجب الزکاة فی نصاب واحد إذا کان بین شریکین حکم المواشی سواء،و کذلک حکم الغلات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وقف علی إنسان واحد أو جماعة ضیعة فدخل منها الغلة و بلغت نصابا فإن کان لواحد تجب فیه الزکاة،و إن کان لجماعة و بلغ نصیب کل واحد النصاب کان علیهم الزکاة،و إن نقص من ذلک لا یلزمهم شیء لأن ملک کل واحد قد نقص عن النصاب و إنما أوجبنا الزکاة لأنهم یملکون الغلة،و إن کان الوقف غیر مملوک و إن وقف علی إنسان أربعین شاة و حال علیها الحول لا تجب فیه الزکاة لأنها غیر مملوکة و الزکاة تتبع الملک فإن ولدت و حال علی الأولاد الحول،و کانت نصابا وجب علیه فیها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الواقف شرط أن جمیع ما یکون منها للموقوف علیه،و إن ذکر أن الغنم و ما یتوالد عنها وقف فإنما لهم منافعها من اللبن و الصوف لا تجب علیهم الزکاة لما قلناه من عدم الملک،و معنی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نجمع بین متفرق،و لا نفرق بین مجتمع إنه إذا کان لإنسان مائة و عشرون شاة فی ثلاثة مواضع لم یلزمه أکثر من شاة واحدة لأنها قد اجتمعت فی ملکه،و لا یفرق علیه لیؤخذ ثلاث شیاه،و کذلک إن کان أربعون شاة بین شریکین فقد تفرق فی الملک فلا یجمع ذلک لیؤخذ شاة،و علی هذا سائر الأشیاء و لا فرق بین أن یکون الشرکة من أول الحول أو بعد الحول بزمان،و سواء کان ذلک ببیع أو غیر بیع کل ذلک لا معتبر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ذلک فکل ما یتفرع علی مال الخلطة،و کیفیة الزکاة فیها تسقط عنا و هی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أربعین شاة و لم یقبضها حتی حال علیها الحول فإن کان متمکنا من قبضها أی وقت شاء کان علیه الزکاة،و إن لم یتمکن من قبضها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له أربعون شاة فاستأجر أجیرا بشاة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حال علیها الحول لم یجب فیها الزکاة لأنه قد نقص الملک عن النصاب سواء فرد تلک الشاة أو لم یفرد،و الخلطة لا تتعلق بها زکاة علی ما بیناه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المکاتب المشروط علیه لا زکاة فی ماله و لا علی سیده لأنه لیس بملک لأحدهما</w:t>
      </w:r>
    </w:p>
    <w:p>
      <w:pPr>
        <w:pStyle w:val="BookText"/>
        <w:rPr/>
      </w:pPr>
      <w:r>
        <w:rPr>
          <w:rFonts w:ascii="IRNazanin" w:hAnsi="IRNazanin" w:eastAsia="IRNazanin"/>
          <w:color w:val="111111"/>
          <w:sz w:val="28"/>
          <w:sz w:val="28"/>
          <w:szCs w:val="28"/>
          <w:rtl w:val="true"/>
          <w:lang w:bidi="fa-IR"/>
        </w:rPr>
        <w:t>ملکا صحیحا لأن العبد لا یملکه عندنا،و المولی لا یملکه إلا بعد 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ذلک فإذا أخذه السید استأنف به الحول،و کذلک إن أدی مال مکاتبته استأنف الحول بما یبقی معه،و علی هذا لا یلزمه أیضا الفطرة لأنه غیر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مولاه إلا أن یکون فی عیلولته،و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یلزم مولاه فطرته کان قویا لعموم الأخبار فی أنه یلزمه الفطرة أن یخرجه عن نفسه و عن مملوکه و المشروط علیه مملوک،و إن کان غیر مشروط علیه یلزمه و مقدار ما تحرر منه،و یلزم مولاه بمقدار ما یبقی و 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یلزم واحد منهما لأنه لا دلیل علیه لأنه لیس بحر فیلزمه حکم نفسه و لا هو مملوک لأنه یحرر منه جزء،و لا هو من عیلولة مولاه فیلزمه فطرته لمکان العیلولة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ملک المولی عبده مالا فلا یملکه،و إنما یجوز له التصرف فیه و التسری منه إذا کان مطلقا،و یلزم المولی زکوته لأنه ملکه لم یزل عنه،و أما فاضل الضریبة و أروش ما یصیبه فی نفسه من الجنایات فمن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یملکه فعلی قوله یلزمه الزکاة،و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یملکه،و هو الصحیح فعلی المولی زکوته لأنه له،و یجوز له أن یأخذ منه أی وقت شاء و یتصرف فیه،و إن جاز للعبد أیضا التصرف فیه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نقص ماله من النصاب لحاجة إلیه لم یلزمه الزکاة إذا حال علیه الحول،و إن نقصه من غیر حاجة فعل مکروها،و لا یلزمه شیء إذا کان التنقیص قبل الحول فأما إذا نقصه بعد الحول فإنه یلزمه الزکاة إذا بادل جنسا بجنس مخالف مثل إبل ببقر أو بقر بغنم أو غنم بذهب أو ذهب بفضة أو فضة بذهب استأنف الحول بالبدل و انقطع حول الأول،و إن فعل ذلک فرارا من الزکاة لزمته الزکاة،و إن بادل بجنسه لزمه الزکاة مثل ذهب بذهب أو فضة بفضة أو غنم بغنم و ما أشبه ذلک،و متی بادل ما تجب الزکاة فی عینه بما یجب الزکاة فی عینه لم تخل المبادلة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صحیحة أو فاسدة فإن کان صحیحة استأنف الحول من حین المبادلة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 بما بادل به عیبا لم یخل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علم قبل وجوب الزکاة فیه أو بعد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 بالعیب قبل وجوب الزکاة فیه مثل أن</w:t>
      </w:r>
    </w:p>
    <w:p>
      <w:pPr>
        <w:pStyle w:val="BookText"/>
        <w:rPr/>
      </w:pPr>
      <w:r>
        <w:rPr>
          <w:rFonts w:ascii="IRNazanin" w:hAnsi="IRNazanin" w:eastAsia="IRNazanin"/>
          <w:color w:val="111111"/>
          <w:sz w:val="28"/>
          <w:sz w:val="28"/>
          <w:szCs w:val="28"/>
          <w:rtl w:val="true"/>
          <w:lang w:bidi="fa-IR"/>
        </w:rPr>
        <w:t>مضی من حین المبادلة دون الحول کان له الرد بالعیب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استأنف الحول من حین الرد لأن الرد بالعیب فسخ العقد فی الحال و تجدد ملک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بعد وجوب الزکاة فیه لم یخل من أحد أمرین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یعلم قبل إخراج الزکاة منه أو بعد إخراجها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قبل إخراج الزکاة منه لم یکن له رده بالعیب لأن المساکین قد استحقوا جزءا من المال علی ما بیناه من أن الزکاة تتعلق بالمال لا بالذمة،و لیس له رد ما یتعلق حق الغیر به فإن أخرج الزکاة منها لم یکن له رده بالعیب و له المطالبة بأرش العیب لأنه قد تصرف فیه،و إن أخرج من غیرها کان له الرد،و إن کانت المبادلة فاسدة فالملک ما زال من واحد منهما و یبنی علی کل واحد منهما علی حوله،و لم یستأنف من کان عنده نصاب من مال فحال علیه الحول،و وجبت الزکاة فباع رب المال النصاب کله فقد باع ما یملک و ما لا یملک من حق المساکین لأنا قد بینا أن الحق یتعلق بالعین لا بالذمة فیکون العقد ماضیا فیما یملکه و فاسدا فیما لا یملکه فإن أقام عوضا للمساکین من غیره مضی البیع صحیحا لأن له أن یقیم حق المساکین من غیر ذلک المال و إن لم یقم کان للمشتری رد المال بالعیب لأنه باع ما لا یملک و لیس یمکنه مقاسمة المساکین لأن ذلک إلی رب المال و هو المطالب 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أصدق الرجل امرأته شیئا ملکته بالعقد و ضمنه بالقبض فهو من ضمانه حتی یقبض فإذا قبضت صار من 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لم تخل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قبل الدخول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بعد الدخول استقر لها کله و لم یعد إلیه شیء منه،و إن کان قبل الدخول عاد إلیه نصف الصداق و لا یخلوا أن یکون العین باقیة أو تالفة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قائمة أخذ نصفها دون قیمتها،و إن کان لها نماء نصف نمائها،و إن کانت تالفة نظر فإن کان لها مثل الحبوب و الأدهان و الأثمار کان له نصف المثل،و إن لم یکن له مثل کالعبد و الثیاب و غیرهما رجع بنصف القیمة یوم العقد لأن بالعقد قد صار ملکها،و إن کان قد زاد فی الثمن کانت الزیادة لها،و إن نقص کان من ضمانها یرجع علیها به،و إن کان أصدقها أربعین شاة معینة فقد ملکها بالعقد و جرت فی الحول من</w:t>
      </w:r>
    </w:p>
    <w:p>
      <w:pPr>
        <w:pStyle w:val="BookText"/>
        <w:rPr/>
      </w:pPr>
      <w:r>
        <w:rPr>
          <w:rFonts w:ascii="IRNazanin" w:hAnsi="IRNazanin" w:eastAsia="IRNazanin"/>
          <w:color w:val="111111"/>
          <w:sz w:val="28"/>
          <w:sz w:val="28"/>
          <w:szCs w:val="28"/>
          <w:rtl w:val="true"/>
          <w:lang w:bidi="fa-IR"/>
        </w:rPr>
        <w:t>حین ملکتها قبل القبض و بعده فإن طلقها بعد الدخول بها فقد استقر لها الملک و الصداق و لا شیء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حال الحول وجبت فیه الزکاة،و إن کان قبل الدخول لم یخل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قبل الحول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قبل الحول عاد إلیه النصف،و إن کان بعد الحول لم یخل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أخرجت منه الزکاة من عینها أو من غیرها أو لم یخرج الزکاة أصلا فإن کان قد أخرجت من غیرها أخذ الزوج نصف الصداق لأنه أصابه بعینه حین الطلاق،و إن کان أخرجت الزکاة من عینها و بقی تسعة و ثلاثون شاة کان له منها عشرون لأنه نصف ما أعطاها،و إن لم یکن أخرجت الزکاة بعد نظرت فإن أخرجتها من عین المال کان کما لو طلقها بعد أن أخرجتها من عینه أخذ مما بقی عشرین شاة و إن أخرجتها من غیرها فهو کما لو طلقها بعد أن أخرجتها من غیره،و إن لم یکن أخرجت الزکاة لکن اقتسمت هی و الزوج الصداق کان ما أخذه الزوج صحیحا،و علیها فیما أخذته حق أهل الصدقات فإن هلک نصیبها و بقی نصیب الزوج کان للساعی أن یأخذ حقه من نصیب الزوج،و یرجع الزوج علیها بقیمته لأن الزکاة استحقت فی العین دون الذمة هذا إذا أصدقها أربعین شاة بأعیانها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أصدقها أربعین شاة فی الذمة فلا یتعلق بها الزکاة لأن الزکاة لا تجب إلا فیما یکون سائما،و ما یکون فی الذمة لا یکون سائما،و أما إذا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أصدقتک أربعین شاة من جملة غنم له کثیرة کان الصداق باطلا لأنه مجهول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وجبت الزکاة فی ماله فرهن المال قبل إخراج الزکاة منه لم یصح الرهن فی قدر الزکاة و یصح فیما عداه،و کذلک الحکم لو باعه صح فیما عدا مال المساکین،و لا یصح فیما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فإن کان الرهن مال غیره و أخرج حق المساکین منه سلم الرهن جمیعه و کذلک البیع،و إن لم یکن له مال سواه أخرج الزکاة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ذلک کان الرهن فیما عدا مال المساکین،و متی رهن قبل أن تجب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حال الحول و هو رهن وجبت الزکاة،و إن کان رهنا لأن ملکه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فیه فإن کان للراهن مال سواه کان إخراج الزکاة منه،و إن کان معسرا فقد تعلق</w:t>
      </w:r>
      <w:bookmarkStart w:id="218" w:name="pg12982_149973"/>
    </w:p>
    <w:p>
      <w:pPr>
        <w:pStyle w:val="BookText"/>
        <w:rPr/>
      </w:pPr>
      <w:bookmarkEnd w:id="218"/>
      <w:r>
        <w:rPr>
          <w:rFonts w:ascii="IRNazanin" w:hAnsi="IRNazanin" w:eastAsia="IRNazanin"/>
          <w:color w:val="111111"/>
          <w:sz w:val="28"/>
          <w:sz w:val="28"/>
          <w:szCs w:val="28"/>
          <w:rtl w:val="true"/>
          <w:lang w:bidi="fa-IR"/>
        </w:rPr>
        <w:t>بالمال حق المساکین یؤخذ منه لأن حق المرتهن فی الذمة بدلالة إن هلک المال رجع علی الراهن بماله،ثم یلیه حق الرهن الذی هو رهن به،و إن کان علی صاحبه دین آخر سواه تعلق بعد إخراج الحقین به</w:t>
      </w:r>
      <w:r>
        <w:rPr>
          <w:rFonts w:eastAsia="IRNazanin" w:cs="IRNazanin"/>
          <w:color w:val="111111"/>
          <w:sz w:val="28"/>
          <w:szCs w:val="28"/>
          <w:rtl w:val="true"/>
          <w:lang w:bidi="fa-IR"/>
        </w:rPr>
        <w:t>.</w:t>
      </w:r>
    </w:p>
    <w:p>
      <w:pPr>
        <w:pStyle w:val="Heading3"/>
        <w:numPr>
          <w:ilvl w:val="2"/>
          <w:numId w:val="1"/>
        </w:numPr>
        <w:rPr/>
      </w:pPr>
      <w:bookmarkStart w:id="219" w:name="__RefHeading___Toc5643961_3224264995"/>
      <w:bookmarkStart w:id="220" w:name="_Toc78"/>
      <w:bookmarkEnd w:id="219"/>
      <w:r>
        <w:rPr>
          <w:rtl w:val="true"/>
        </w:rPr>
        <w:t>فصل</w:t>
      </w:r>
      <w:r>
        <w:rPr>
          <w:rtl w:val="true"/>
        </w:rPr>
        <w:t>:</w:t>
      </w:r>
      <w:r>
        <w:rPr>
          <w:rtl w:val="true"/>
        </w:rPr>
        <w:t>فی زکاة الذهب و الفضة</w:t>
      </w:r>
      <w:bookmarkEnd w:id="220"/>
    </w:p>
    <w:p>
      <w:pPr>
        <w:pStyle w:val="BookText"/>
        <w:rPr/>
      </w:pPr>
      <w:r>
        <w:rPr>
          <w:rFonts w:ascii="IRNazanin" w:hAnsi="IRNazanin" w:eastAsia="IRNazanin"/>
          <w:color w:val="111111"/>
          <w:sz w:val="28"/>
          <w:sz w:val="28"/>
          <w:szCs w:val="28"/>
          <w:rtl w:val="true"/>
          <w:lang w:bidi="fa-IR"/>
        </w:rPr>
        <w:t>شروط زکاة الذهب و الفضة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 النصاب و الحول و کونهما مضروبین دنانیر أو دراهم منقوشین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واحد منهما نصابان،و عفوان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نصاب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مثقالا ففیه نصف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زاد أربعة فیه عشر دینار بالغا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العفو الأول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 عن عشرین مثقالا و لو حبة أو حبتین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 عن أربعة مثاقیل مثل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نصاب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مأتا درهم ففیه خمسة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زاد أربعین درهما ففیه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العفو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 عن المأتین و لو حبة أو حبتین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 عن الأربعین مثل ذلک،و لا اعتبار بالعدد فی الجنسین سواء کانت ثقالا أو خفافا،و إنما المراعی الوزن،و الوزن هو ما کان من أوزان الإسلام کل درهم ستة دوانیق و کل عشرة سبعة مثاقیل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معه دراهم جیدة الثمن مثل الروضیة منه و الراضیة و دراهم دونها فی القیمة و مثلها فی العیار ضم بعضها إلی بعض،و أخرج منها الزکاة،و الأفضل أن یخرج من کل جنس ما یخصه،و إن اقتصر علی الإخراج من جنس واحد لم یکن به بأس لأنه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مأتین خمسة دراهم و لم یفرق،و کذلک حکم الدنانیر سواء الدراهم المحمول علیها لا یجوز اتفاقها إلا بعد أن یتبین ما فیها،و لا یجب فیها الزکاة حتی یبلغ ما فیها من الفضة نصابا فإذا بلغ ذلک فلا یجوز أن یخرج دراهم مغشوشة، و کذلک إن کان علیه دین دراهم فضة لا یجوز أن یعطی مغشوشة،و إن أعطی لم تبرأ</w:t>
      </w:r>
    </w:p>
    <w:p>
      <w:pPr>
        <w:pStyle w:val="BookText"/>
        <w:rPr/>
      </w:pPr>
      <w:r>
        <w:rPr>
          <w:rFonts w:ascii="IRNazanin" w:hAnsi="IRNazanin" w:eastAsia="IRNazanin"/>
          <w:color w:val="111111"/>
          <w:sz w:val="28"/>
          <w:sz w:val="28"/>
          <w:szCs w:val="28"/>
          <w:rtl w:val="true"/>
          <w:lang w:bidi="fa-IR"/>
        </w:rPr>
        <w:t>ذمته بها و کان علیها تمامها،و متی کان معه مثلا ألف درهم مغشوشة فإن أخرج منها خمسة و عشرین درهما فضة خالصة فقد أجزأه لأنه أخرج الواجب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إخراج الزکاة منها ففیه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یحیط علمه بقدر الفضة فیها فیعلم أن فی الألف ست مائة فضة،و فی کل عشرة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 ذلک أخرج منها خمسة و عشرین من الألف فیکون قد أخرج زکاة ستمائة خمسة عشرة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یحیط علمه بالمقدار لکنه إذا استظهر عرف أنه أعطی الزکاة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یخرج علی هذا الاستظهار ما یقطع بأنه أخرج قدر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مبلغها و لا استظهر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تصفیتها حتی تعرف مبلغها خالصة فحینئذ یخرج الزکاة علی ذلک،و لا فرق بین أن یتولی ذلک بنفسه أو یحمله إلی الساعی لأن حمله علی وجه التبرع دون الوجوب لأن الأموال الباطنة لا یلزمه حملها إلی الساعی،و إنما یستحب له حملها إلی 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سبائک الذهب و الفضة فإنه لا یجب فیها الزکاة إلا إذا قصد بذلک الفرار فیلزمه حینئذ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ذلک فمتی کان معه ذهب و فضة مختلطین مضروبین دراهم أو دنانیر یلزمه أن یخرج بمقدار ما فیه من الذهب ذهبا،و من الفضة فضة،و إن کانت أوانی و مراکب و حلیا و غیر ذلک أو سبائک فإنه لا یلزمه زکوتها،و کذلک الحکم فیما کان مجری فی السقوف المذهبة و غیر ذلک،و إن کان فعل ذلک محظورا لأنه من السرف غیر أنه لا یلزمه الزکاة،و من قصد بذلک الفرار لزمه زکوته فی جمیع ذلک فإن تحقق أخرج ما تحقق و إلا أخذ بالاستظهار أو صفاها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معه مائتا درهم خالصة أخرج منها خمسة دراهم مغشوشة لم یجزه،و علیه إتمام الجیاد سواء کانت نصفین أو أقل أو أکثر إذا کان معه خلخال فیه مائتان و قیمته لأجل الصنعة ثلاث مائة لا یلزمه زکوته لأنه لیس بمضروب،و إن کان قد فر به من الزکاة لزمه زکوته علی قول بعض علماءنا فعلی هذا یلزمه ربع عشرها،و فیه خمس</w:t>
      </w:r>
    </w:p>
    <w:p>
      <w:pPr>
        <w:pStyle w:val="BookText"/>
        <w:rPr/>
      </w:pPr>
      <w:r>
        <w:rPr>
          <w:rFonts w:ascii="IRNazanin" w:hAnsi="IRNazanin" w:eastAsia="IRNazanin"/>
          <w:color w:val="111111"/>
          <w:sz w:val="28"/>
          <w:sz w:val="28"/>
          <w:szCs w:val="28"/>
          <w:rtl w:val="true"/>
          <w:lang w:bidi="fa-IR"/>
        </w:rPr>
        <w:t>مسائل فإن کسرها لا یمکنه لأنه یتلف ماله و یهلک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أعطی خمسة قیمتها سبعة و نصف قبلت منه لأنه مثل ما وجب علیه،و إن جعل للفقراء ربع عشرها إلی وقت بیعها قبل منه ذلک،و إن أعطی بقیمته ذهبا یساوی سبعة و نصف أجزأه أیضا لأنه یجوز إخراج القیمة عندنا،و إن کان مکان الخمسة سبعة دراهم و نصف لم یقبل منه لأنه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أوانی الذهب و الفضة محظور استعمالها و لا قیمة للصنعة یتعلق الزکاة بها إلا إذا قصد الفرار فإنه إذا قصد الفرار لزمه ربع عشرها،و فیه الخمس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کسرها للزکاة جاز،و إن أعطی مشاعا جاز،و إن أعطی من غیره من جنسه و طبعه أجزأه،و إن أعطی بقیمته ذهبا أو غیره جاز،و إن أعطی بقیمته فضة لم یجز لأنه ربا و من أتلفها لزمه قیمتها قیمة الفضة لأن الصنعة محرمة لا یحل تملکها و علیه وزنها من نوعها،و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اتخاذها مباح ألزمه قیمتها مع الصنعة،و یؤخذ منه وزنا مثل وزنه بحذاء وزنه لمکان الصنعة من غیر جنسه لئلا یؤدی إلی الربا،و الأولی أن یجوز ذلک لأن الزیادة یکون لمکان الصنعة لا للتفاضل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زکاة فی المال الغائب،و لا فی الدین إلا أن یکون تأخیره 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لم یکن متمکنا فلا زکاة علیه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فی یده استأنف له الحول،و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لسنة واحدة هذا إذا کان حالا فإن کان مؤجلا فلا زکاة فیه أصلا لأنه لا یمکنه فی الحال المطالبة به،و قد روی أن مال القرض الزکاة فیه علی المستقرض </w:t>
      </w:r>
      <w:r>
        <w:rPr>
          <w:rStyle w:val="FootnoteAnchor"/>
          <w:rtl w:val="true"/>
        </w:rPr>
        <w:footnoteReference w:id="83"/>
      </w:r>
      <w:r>
        <w:rPr>
          <w:rFonts w:ascii="IRNazanin" w:hAnsi="IRNazanin" w:eastAsia="IRNazanin"/>
          <w:color w:val="111111"/>
          <w:sz w:val="28"/>
          <w:sz w:val="28"/>
          <w:szCs w:val="28"/>
          <w:rtl w:val="true"/>
          <w:lang w:bidi="fa-IR"/>
        </w:rPr>
        <w:t>إلا أن یکون صاحب المال قد ضمن الزکاة عنه،و إن کان معه بعض النصاب و بعضه دین فتمکن من أخذه ضم الدین إلی الحاصل و أخرج زکاة جمیعه، و حکم مال الغائب حکم الدین سواء فإن لم یتمکن منه لم یضم إلیه،و یعتبر نصاب</w:t>
      </w:r>
    </w:p>
    <w:p>
      <w:pPr>
        <w:pStyle w:val="BookText"/>
        <w:rPr/>
      </w:pPr>
      <w:r>
        <w:rPr>
          <w:rFonts w:ascii="IRNazanin" w:hAnsi="IRNazanin" w:eastAsia="IRNazanin"/>
          <w:color w:val="111111"/>
          <w:sz w:val="28"/>
          <w:sz w:val="28"/>
          <w:szCs w:val="28"/>
          <w:rtl w:val="true"/>
          <w:lang w:bidi="fa-IR"/>
        </w:rPr>
        <w:t>الحاصل مفردا،و من کان له مال دفنه و خفی علیه موضعه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وجده لم یلزمه زکاة ما مضی،و قد روی أنه یزکیه لسنة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أن یخرج الزکاة من ردی ماله،و ینبغی أن یخرجه من جیدة أو من وسطه،و الأفضل إخراجه من الجنس الذی وجب فیه،و متی أخرج من غیر جنسه أخرجه بالقیمة إذا لم یکن مما فیه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فیه ربا أخرج مثلا بمثل،و یکون 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الحلی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و محظور،فالمحظور مثل حلی النساء للرجال مثل أن یتخذ الرجل خلخالا أو سوارا أو غیر ذلک،و مثل حلی الرجال إذا اتخذته النساء مثل المنطقة،و حلی السیف و الخاتم إذا کان من فضة و 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زکاة فیها لأنا قد قدمنا أن المسبوک لا زکاة فیه فإن قصد الفرار بذلک من الزکاة لزمه ذلک و أما الحلی المباح فهو حلی النساء للنساء،و حلی الرجال للرجال فهی أیضا لا زکاة فیه لما مضی،و لما روی أنه لا زکاة فی الحلی و زکوته إعارته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للرجال أن یتحلی بمثل المنطقة و الخاتم و السکین و السیف من فضة و لا یجوز ذلک فی حلی الدواة،و حلی القوس لأن ذلک من الآلات،و الآلات الفضة محرمة استعمالها،و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مباح لأنه لا دلیل علی تحریمه کان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الذهب فإنه لا یجوز أن یتحلی بشیء منه علی حال لما روی عن النبی صلی الله علیه و آله أنه خرج یوما و فی یده هریر و قطعة ذهب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حرامان علی ذکور أمتی،و حلالان علی إناثها،و لا یجوز أن یحلی المصحف بفضة لأن ذلک حرام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 النساء المباح مثل السوار و الخلخال و التاج و القرطة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اتخذت حلی الرجال مثل السیف و السکین فإنه حرام،و حکم المرأة حکم الرجل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المفدمة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المعتدة </w:t>
      </w:r>
      <w:r>
        <w:rPr>
          <w:rStyle w:val="FootnoteAnchor"/>
          <w:rtl w:val="true"/>
        </w:rPr>
        <w:footnoteReference w:id="86"/>
      </w:r>
      <w:r>
        <w:rPr>
          <w:rFonts w:ascii="IRNazanin" w:hAnsi="IRNazanin" w:eastAsia="IRNazanin"/>
          <w:color w:val="111111"/>
          <w:sz w:val="28"/>
          <w:sz w:val="28"/>
          <w:szCs w:val="28"/>
          <w:rtl w:val="true"/>
          <w:lang w:bidi="fa-IR"/>
        </w:rPr>
        <w:t>و المرآة و المشط و المیل و المکحلة،و غیر ذلک فکله حرام لأنه من الأوانی و الآلات غیر أنه لا یحب فیها الزکاة لأنه لیس بمنقوش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 الأوانی بالفضة مکروه للحاجة و غیر الحاجة،و متی حصل شیء من ذلک یجتنب موضع الفضة فی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انکسر الحلی کسرا یمنع من الاستعمال و الصلاح أولا یمنع من الاستعمال و الصلاح فعلی جمیع الوجوه لا زکاة فیه و سواء نوی کسره أو لم ینو لأنه لیس بدراهم و لا دنانیر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ورث حلیا فلا زکاة علیه فیه سواء نوی استعماله للزوجة أو الجاریة أو لم ینو أو العاریة أو لم ینو لأنه لیس بدراهم و لا دنانیر،و إذا خلف دنانیر أو دراهم نفقة لعیاله لسنة أو لسنتین أو أکثر من ذلک فکانت نصابا فإن کان حاضرا وجب علیه فیها الزکاة،و إن کان غائبا لم یلزمه فیها الزکاة،و من ورث مالا و لم یصل إلیه إلا بعد أن یحول علیه حول أو أحوال فلیس علیه زکاة إلی أن یتمکن منه و یحول بعد ذلک علیه حول،و مال القرض زکوته علی المستقرض دون المقرض إلا أن یشرط علی المقرض زکوته فإنه یلزمه حینئذ بحسب الشرط،و إذا ملک من أجناس مختلفة و ما یکون بمجموعها أکثر من نصاب و نصابین،و لا یبلغ کل جنس نصابا لم یلزمه زکوتها و لا یضم بعضها إلی بعض بل یراعی کل جنس بانفراده نصابا مثل أن یکون معه مأتا درهم إلا عشرة و تسعة عشر دینارا و تسعة و ثلاثون شاة و تسعة و عشرون بقرة و أربع من الإبل و أربعة أوسق من الغلات لم یلزمه زکاة،و کذلک الغلات یراعی فی کل جنس منها نصاب منفرد و لا یضم بعضها إلی بعض،و یجوز إخراج القیمة فی سائر الأجناس بقیمة الوقت سواء کان من جنس الأثمان أو من غیر الأثمان</w:t>
      </w:r>
      <w:r>
        <w:rPr>
          <w:rFonts w:eastAsia="IRNazanin" w:cs="IRNazanin"/>
          <w:color w:val="111111"/>
          <w:sz w:val="28"/>
          <w:szCs w:val="28"/>
          <w:rtl w:val="true"/>
          <w:lang w:bidi="fa-IR"/>
        </w:rPr>
        <w:t>.</w:t>
      </w:r>
      <w:bookmarkStart w:id="221" w:name="pg12982_149978"/>
    </w:p>
    <w:p>
      <w:pPr>
        <w:pStyle w:val="Heading3"/>
        <w:numPr>
          <w:ilvl w:val="2"/>
          <w:numId w:val="1"/>
        </w:numPr>
        <w:rPr/>
      </w:pPr>
      <w:bookmarkStart w:id="222" w:name="__RefHeading___Toc5643963_3224264995"/>
      <w:bookmarkStart w:id="223" w:name="_Toc79"/>
      <w:bookmarkEnd w:id="221"/>
      <w:bookmarkEnd w:id="222"/>
      <w:r>
        <w:rPr>
          <w:rtl w:val="true"/>
        </w:rPr>
        <w:t>فصل</w:t>
      </w:r>
      <w:r>
        <w:rPr>
          <w:rtl w:val="true"/>
        </w:rPr>
        <w:t>:</w:t>
      </w:r>
      <w:r>
        <w:rPr>
          <w:rtl w:val="true"/>
        </w:rPr>
        <w:t>فی زکاة الغلات</w:t>
      </w:r>
      <w:bookmarkEnd w:id="223"/>
    </w:p>
    <w:p>
      <w:pPr>
        <w:pStyle w:val="BookText"/>
        <w:rPr/>
      </w:pPr>
      <w:r>
        <w:rPr>
          <w:rFonts w:ascii="IRNazanin" w:hAnsi="IRNazanin" w:eastAsia="IRNazanin"/>
          <w:color w:val="111111"/>
          <w:sz w:val="28"/>
          <w:sz w:val="28"/>
          <w:szCs w:val="28"/>
          <w:rtl w:val="true"/>
          <w:lang w:bidi="fa-IR"/>
        </w:rPr>
        <w:t>شروط زکاة الغلات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فالنصاب فیها واحد و العفو واحد فالنصاب ما بلغ خمسة أو ساق بعد إخراج حق السلطان و المؤن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صاعا و الصاع أربعة أمداد،و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رطلان و ربع بالعراقی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بلغ ذلک ففیه العشر إن کان سقی سیحا أو شرب بعلا </w:t>
      </w:r>
      <w:r>
        <w:rPr>
          <w:rStyle w:val="FootnoteAnchor"/>
          <w:rtl w:val="true"/>
        </w:rPr>
        <w:footnoteReference w:id="87"/>
      </w:r>
      <w:r>
        <w:rPr>
          <w:rFonts w:ascii="IRNazanin" w:hAnsi="IRNazanin" w:eastAsia="IRNazanin"/>
          <w:color w:val="111111"/>
          <w:sz w:val="28"/>
          <w:sz w:val="28"/>
          <w:szCs w:val="28"/>
          <w:rtl w:val="true"/>
          <w:lang w:bidi="fa-IR"/>
        </w:rPr>
        <w:t xml:space="preserve">أو کان عذبا،و إن سقی بالغرب </w:t>
      </w:r>
      <w:r>
        <w:rPr>
          <w:rStyle w:val="FootnoteAnchor"/>
          <w:rtl w:val="true"/>
        </w:rPr>
        <w:footnoteReference w:id="88"/>
      </w:r>
      <w:r>
        <w:rPr>
          <w:rFonts w:ascii="IRNazanin" w:hAnsi="IRNazanin" w:eastAsia="IRNazanin"/>
          <w:color w:val="111111"/>
          <w:sz w:val="28"/>
          <w:sz w:val="28"/>
          <w:szCs w:val="28"/>
          <w:rtl w:val="true"/>
          <w:lang w:bidi="fa-IR"/>
        </w:rPr>
        <w:t>،و الدوالی و ما یلزم علیه مؤن ففیه نصف العشر و ما زاد علی النصاب فبحسابه بالغا ما بلغ،و العفو ما نقص عن خمسة أوسق،و إذا کانت الغلة مما قد شربت سیحا و غیر سیح حکم فیها بحکم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الغالب سیحا أخذ منه العشر،و إن کان الغالب غیر السیح أخذ منها نصف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تساویا أخذ نصفه بحساب العشر،و النصف الآخر بحساب نصف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قول رب المال فی ذلک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وجوب الزکاة فی الغلات إذا کانت حبوبا إذا اشتدت،و فی الثمار إذا بدا صلاحها،و علی الإمام أن یبعث سعاته لحفظها،و الاحتیاط علیها کما فعل النبی صلی الله علیه و آله بخیبر،و وقت الإخراج إذا دیس الحب و نقی و صفی،و فی الثمرة إذا جففت و شمست،و المراعی فی النصاب مجففا مشمسا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أراد صاحب الثمرة جذاذها </w:t>
      </w:r>
      <w:r>
        <w:rPr>
          <w:rStyle w:val="FootnoteAnchor"/>
          <w:rtl w:val="true"/>
        </w:rPr>
        <w:footnoteReference w:id="89"/>
      </w:r>
      <w:r>
        <w:rPr>
          <w:rFonts w:ascii="IRNazanin" w:hAnsi="IRNazanin" w:eastAsia="IRNazanin"/>
          <w:color w:val="111111"/>
          <w:sz w:val="28"/>
          <w:sz w:val="28"/>
          <w:szCs w:val="28"/>
          <w:rtl w:val="true"/>
          <w:lang w:bidi="fa-IR"/>
        </w:rPr>
        <w:t>رطبا خرصت علیه ما یکون تمرا و أخذ من التمر زکوته،و الحکم إن أراد أن یأخذ بلحا أو بسرا مثل ذلک،و وقت الإخراج فی الحب إذا ذری و 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أخرج زکاة الغلات فلا شیء فیها بعد ذلک،و إن بقیت أحوالا إلا أن تباع و تصیر أثمانا و یحول علی الثمن الحول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إدراک الغلات و الثمار یختلف أوقاتها باختلاف البلاد،فثمرة النخل بتهامة قبل ثمرة العراق،و بعض الأنواع أیضا یتقدم علی بعض بالشهر و الشهرین،و أکثر</w:t>
      </w:r>
    </w:p>
    <w:p>
      <w:pPr>
        <w:pStyle w:val="BookText"/>
        <w:rPr/>
      </w:pPr>
      <w:r>
        <w:rPr>
          <w:rFonts w:ascii="IRNazanin" w:hAnsi="IRNazanin" w:eastAsia="IRNazanin"/>
          <w:color w:val="111111"/>
          <w:sz w:val="28"/>
          <w:sz w:val="28"/>
          <w:szCs w:val="28"/>
          <w:rtl w:val="true"/>
          <w:lang w:bidi="fa-IR"/>
        </w:rPr>
        <w:t>من ذلک،و فی ذلک أربع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کلها فی وقت واحد و أدرکت فی وقت واحد فاتفق وقت اطلاعها و إدراکها فهذه کلها ثمرة عام واحد فإذا بلغت نصابا ففیها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اطلاعها و اختلف إدراکها مثل أن اطلعت دفعة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أدرک بعضها بعد بعض ضمها بعضها إلی بعض لأنها ثمرة 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اطلاعها و إدراکها و هو أن اطلع بعضها و أرطب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اطلع الباقی بعد ذلک فإنه یضم بعضها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الشهر و الشهران لأنها ثمرة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اطلاعها و إدراکها و هو أن اطلع بعضها و أرطب و 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اطلع الباقی بعد جذاذ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هذا یضم بعضها إلی بعض لأنه ثمرة عام واحد و کذلک إن کان له نخل کثیر فی بعضه رطب و فی بعضه بلح و فی بعضه طلع فجذ الرطب ثم أدرک البسر فجذ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أدرک البلح فجذ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أدرک الطلع فجذ ضم بعضها إلی بعض لأنها ثمرة عام واحد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له ثمرة بتهامة و ثمرة بنجد فأدرکت التهامیة و جذت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اطلعت النجدیة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اطلعت التهامیة مرة أخری لا یضم النجدیة إلی التهامیة الثانیة و إنما یضم إلی الأولی لأنها لسنة واحدة و التهامیة الثانیة لا تضم إلی الاولی و لا إلی النجدیة لأنها فی حکم سنة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الثمرة نوعا واحدا أخذ منه،و إن کانت أنواعا مختلفة أخذ علی حساب ذلک و لا یؤخذ کلها جیدا و لا کله ردیا،و النخل إذا حمل فی سنة واحدة دفعتین کان لکل حمل حکم نفسه لا یضم بعضه إلی بعض لأنها فی حکم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بدا صلاح الثمار و وجبت فیها الزکاة و بعث الإمام الساعی علی ما قدمناه لیخرص علیهم ثمارهم،و هو الحزر </w:t>
      </w:r>
      <w:r>
        <w:rPr>
          <w:rStyle w:val="FootnoteAnchor"/>
          <w:rtl w:val="true"/>
        </w:rPr>
        <w:footnoteReference w:id="90"/>
      </w:r>
      <w:r>
        <w:rPr>
          <w:rFonts w:ascii="IRNazanin" w:hAnsi="IRNazanin" w:eastAsia="IRNazanin"/>
          <w:color w:val="111111"/>
          <w:sz w:val="28"/>
          <w:sz w:val="28"/>
          <w:szCs w:val="28"/>
          <w:rtl w:val="true"/>
          <w:lang w:bidi="fa-IR"/>
        </w:rPr>
        <w:t>فینظرکم فیها من الرطب و العنب فإذا شمس کم</w:t>
      </w:r>
    </w:p>
    <w:p>
      <w:pPr>
        <w:pStyle w:val="BookText"/>
        <w:rPr/>
      </w:pPr>
      <w:r>
        <w:rPr>
          <w:rFonts w:ascii="IRNazanin" w:hAnsi="IRNazanin" w:eastAsia="IRNazanin"/>
          <w:color w:val="111111"/>
          <w:sz w:val="28"/>
          <w:sz w:val="28"/>
          <w:szCs w:val="28"/>
          <w:rtl w:val="true"/>
          <w:lang w:bidi="fa-IR"/>
        </w:rPr>
        <w:t>ینقص و ما ذا یبقی فإذا عرف هذا نظر فإن کانت الثمرة خمسة أوسق ففیها الزکاة،و إن کانت دونها فلا شیء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یخیر أرباب الأرض بین أن یأخذوا بما یخرص علیهم و یضمنوا نصیب الزکاة أو یؤخذ منهم ذلک و یضمن لهم حقهم کما فعل النبی صلی الله علیه و آله مع أهل خیبر فإنه کان ینفذ عبد الله بن رواحة حتی یخرص علیهم،و إن أراد أن یترک فی أیدیهم أمانة و وثق بهم فی ذلک کان أیضا جائزا إذا کانوا أهلا لذلک فمتی کان أمانة لم یجز لهم التصرف فیها بالأکل و البیع و الهبة لأن فیها حق المساکین،و إن کان ضمانا جاز لهم أن یفعلوا ما شاء،و متی أصاب الثمرة آفة سماویة أو ظلم ظالم أو غیر ذلک من غیر تفریط منهم سقط عنهم مال الضمان لأنهم أمناء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اتهموا فی ذلک کان القول قولهم مع یمینهم،و متی خرص علیهم الثمرة،ثم ظهر فی الثمرة أمارة اقتضت المصلحة تخفیف الحمل عنها خفف و سقط عنهم بحساب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قسمة الثمرة علی رؤوس النخل کان ذلک جائزا إلا أن الاولی فی القسمة أن یکون أفراد الحق دون أن یکون بیعا فلأجل ذلک تصح القسمة،و لو کان بیعا لم یصح لأن بیع الرطب بالرطب لا یجوز،و إذا کان أفرادا جاز من الساعی بیع نصیب المساکین من رب المال،و من غیره و تفریق ثمنها فیهم،و إن رأی قسمتها خرصا علی رؤوس النخل فیفرد للمساکین تقسیمهم من نخلات بعینها فعل،و إن رأی أن یبیعها أو یجددها فعل،و إن رأی قسمتها بعد الجذاذ کان أیضا جائزا لأنه افراد الحق و لا ینبغی لرب المال أن یقطع الثمرة إلا بإذن الساعی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ضمن حقهم فإن کان ضمنه جاز له ذلک،و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لأنه یتصرف فی مال غیره بغیر إذنه،و ذلک لا یجوز،و متی أتلف من الثمرة شیئا لزمه بحصة المساکین،و هو مخیر بین أن یأخذ حقه من الثمرة و بین أن یأخذ ثمنه منه بقیمته،و متی أراد رب الثمرة قطعها قبل بدو صلاحها مثل الطلع لمصلحة جاز له ذلک من غیر کراهیة،و یکره له ذلک فرارا من الزکاة،و علی الوجهین معا لا یلزمه الزکاة،و أما قطع طلع الفحل فلا یکره ذلک علی حال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الرطب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صرب یجیء منه تمر،و الثانی لا یجیء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الأول</w:t>
      </w:r>
    </w:p>
    <w:p>
      <w:pPr>
        <w:pStyle w:val="BookText"/>
        <w:rPr/>
      </w:pPr>
      <w:r>
        <w:rPr>
          <w:rFonts w:ascii="IRNazanin" w:hAnsi="IRNazanin" w:eastAsia="IRNazanin"/>
          <w:color w:val="111111"/>
          <w:sz w:val="28"/>
          <w:sz w:val="28"/>
          <w:szCs w:val="28"/>
          <w:rtl w:val="true"/>
          <w:lang w:bidi="fa-IR"/>
        </w:rPr>
        <w:t>کلما کثر لحمه و قل ماؤه کالبرنی و المعقلی و غیر ذلک،و الکلام فیه فی ثلاث فصول فی جواز التصرف،و فی قدر الضمان،و النوع الذی یضمنه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التصرف فلا یجوز فیه قبل قبول الضمان بالخرص لأن فیه حق المساکین و متی خرص علیه و اختار رب المال ضمانها و ضمن جاز له التصرف علی الإطلاق،و متی أتلف الثمرة ببیع أو أکل و غیر ذلک فإن کان ذلک بعد الضمان فعلیه قدر الزکاة علی ما خرص علیه،و إن أتلفه قبل الخرص و الضمان فالقول قوله مع یمینه،و یضمن قدر الزکاة تمرا،و إنما قلنا ذلک لأن علیه القیام به حتی یصیر تمرا،و النوع الذی یخرجه فإنه یلزمه فی کل شیء بحصته فإن کانت الأنواع کثیرة ضمن من أوسطها،و کذلک الحکم فی العنب سواء إذا کان مما یجیء منه زبیب،و أما ما لا یجیء منه التمر مثل الخاسوی و الإبراهیم و العنب الحمری فإن هذا لا یجیء منه تمر و لا زبیب مثل الأول لکن حکمه و حکم الأول سواء فی أنه یقدر و یحرز بتمر و زبیب لأن عموم الاسم فی الفرض یتناول الکل،و ینبغی أن یحرز ما یجیء منه التمر و الزبیب من نوعه لا من نوع آخر،و یکفی فی الخرص خارص واحد إذا کان أمینا ثقة لأن النبی صلی الله علیه و آله بعث عبد الله بن رواحة و لم یرو أنه أنفذ معه غیره و إن استظهر بآخر معه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شیء من الحبوب غیر الحنطة و الشعیر و السلت و شعیر فیه مثل ما فیه،و کل مئونة تلحق الغلات إلی وقت إخراج الزکاة علی رب المال دون المساکین،و العلس نوع من الحنطة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دیس بقی کل حبتین فی 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یذهب ذلک حتی یدق أو یطرح فی رحی خفیفة و لا یبقی بقاء الحنطة،و بقاؤها فی کمامها و یزعم أهلها أنها إذا هرست أو طرحت فی رحی خفیفة خرجت علی النصف فإذا کان کذلک تخیر أهلها بین أن یلقی عنها الکمام و یکال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النصاب أخذ منها الزکاة أو یکال علی ما هی علیه و یؤخذ عن کل عشرة أوسق زکاة،و إذا اجتمع عنده حنطة و علس ضم بعضه إلی بعض لأنها کلها حنطة،و وقت إخراج الزکاة عند التصفیة و التذریة لأن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خمسة أوسق و لا یمکن الکیل إلا بعد التصفیة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أخذ الساعی الرطب قبل أن یصیر تمرا وجب علیه رده علی صاحبه فإن</w:t>
      </w:r>
    </w:p>
    <w:p>
      <w:pPr>
        <w:pStyle w:val="BookText"/>
        <w:rPr/>
      </w:pPr>
      <w:r>
        <w:rPr>
          <w:rFonts w:ascii="IRNazanin" w:hAnsi="IRNazanin" w:eastAsia="IRNazanin"/>
          <w:color w:val="111111"/>
          <w:sz w:val="28"/>
          <w:sz w:val="28"/>
          <w:szCs w:val="28"/>
          <w:rtl w:val="true"/>
          <w:lang w:bidi="fa-IR"/>
        </w:rPr>
        <w:t>هلک کان علیه قیمته فإذا رده أو قیمته أخذ الزکاة فی وقتها فإن لم یرده و شمس عنده فصار تمرا نظر فإن کان بقدر حقه فقد استوفاه،و إن کان دونه و فی،و إن کان فوقه وجب علیه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لمالک واحد زرع فی بلاد مختلفة الأوقات فی الزراعة و الحصاد ضم بعضه إلی بعض لأن الحنطة و الشعیر لا یکون فی البلاد کلها فی السنة إلا دفعة واحدة،و إن تقدم بعضه إلی بعض بالشیء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القسمة بدأ بصاحب المال و کان له تسعة و للمساکین واحد إذا کانت الأرض عشریة و إن وجب فیها نصف العشر کان له تسعة عشر و للمساکین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الحنطة و الشعیر کل واحد منها جنس مفرد یعتبر فیه النصاب منفردا و لا یضم بعضه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 الثمرة قبل بدو صلاحها من ذمی سقط زکوتها فإذا بدا صلاحها فی ملک الذمی لا یؤخذ منه الزکاة لأنه لیس ممن یؤخذ من ماله الزکاة فإن اشتراها من الذمی بعد ذلک لم یجب علیه الزکاة لأنه دخل وقت وجوب الزکاة و هو فی ملک غیره،و کذلک إن کان عنده نصاب من الماشیة فباعه قبل الحول من غیره انقطع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حال الحول و اشتراه استأنف الحول،و من اشتراه لا یجب علیه أیضا لأنه لم یبق فی ملکه حولا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أخذ من أرض الخراج و بقی بعد ذلک مقدار ما یجب فیه الزکاة وجب فیه العشر أو نصف العشر فیما یبقی لا فی جمیعه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له نخیل و علیه دین بقیمتها و مات لم ینتقل النخیل إلی الورثة حتی یقضی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ذلک فإن اطلعت بعد وفاته أو قبل وفاته کانت الثمرة مع النخیل یتعلق بها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 الدین و فضل شیء کان للورثة فإذا بلغت الثمرة النصاب الذی تجب فیه الزکاة لم تجب فیها الزکاة لأن مالکها لیس بحی و لم یحصل بعد للورثة و لا تجب هذا المال الزکاة،و متی بدا صلاح الثمرة قبل موت صاحبه وجب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تسقط الزکاة بحصول الدین لأن الدین فی الذمة و الزکاة تستحق فی الأعیان و یجتمع الدین و الزکاة فی هذه الثمرة و یخرجان معا و لیس أحدهما بالتقدیم أولی من صاحبه فإن لم یسع المال الزکاة و الدین کان بحساب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للمکاتب ثمار،و کان مشروطا علیه أو مطلقا لم یؤد من مکاتبه شیئا و لا زکاة علیه لأن الزکاة لا تجب علی الممالیک،و إن کان مطلقا،و قد تحرر شیء منه اخرج من ماله بحساب حریته الزکاة إذا بلغت ما یصیبه بالحریة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استأجر أرضا فزرعها کان الزکاة واجبة علی الزارع فی زرعه دون مالک الأرض لأن المالک یأخذ الأجرة،و الأجرة لا یجب فیها الزکاة بلا خلاف لأن النبی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سقت السماء العشر فأوجب العشر فی نفس الزرع دون اجرة الأرض،و علی مذهبنا بجواز إجارتها بطعام أو شعیر فعلی هذا إن آجرها بغلة منها کانت الإجارة باطلة و الغلة للزارع،و علیه اجرة المثل و علیه فی الغلة الزکاة إذا بلغت النصاب و إن آجرها بغلة من غیرها کانت الإجارة صحیحة،و لا یلزمه الزکاة فیما یأخذه من الغلة لأنها ما أخرجت أرضه،و إنما أخذه اجرة و الأجرة لا تجب فیها الزکاة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اشتری نخلا قبل أن یبدو صلاح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صلاحها کانت الثمرة فی ملکه و زکوتها علیه،و کذلک إن وصی له بالثمرة فقبلها بعد موت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صلاحها و هی علی النخل فإنها ملک له و زکوتها علیه لأن زکاة الثمار لا یراعی فیها الحول و إن اشتری الثمرة قبل بدو الصلاح کان البیع باطلا،و البیع علی أصل و زکوتها علی مالکها و إن اشتراها بعد بدو الصلاح و وجوب الزکاة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بعد الخرص و ضمان رب المال الزکاة،کان البیع صحیحا فی جمیعه،و الزکاة علی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باعها قبل الخرص و قبل ضمان الزکاة بالخرص کان البیع باطلا فیما یختص من مال المساکین و صحیحا فیمال صاحب المال،و إن باعها قبل بدو الصلاح بشرط القطع فقطعت قبل وجوب الزکاة فلا کلام،و إن توانی فلم یقطع حتی بدا صلاحها فإن طالب البائع بالقطع أو اتفقا علی ذلک أو طالب المشتری بذلک کان لهم ذلک،و لا زکاة علی واحد</w:t>
      </w:r>
      <w:bookmarkStart w:id="224" w:name="pg12982_149984"/>
    </w:p>
    <w:p>
      <w:pPr>
        <w:pStyle w:val="BookText"/>
        <w:rPr/>
      </w:pPr>
      <w:bookmarkEnd w:id="224"/>
      <w:r>
        <w:rPr>
          <w:rFonts w:ascii="IRNazanin" w:hAnsi="IRNazanin" w:eastAsia="IRNazanin"/>
          <w:color w:val="111111"/>
          <w:sz w:val="28"/>
          <w:sz w:val="28"/>
          <w:szCs w:val="28"/>
          <w:rtl w:val="true"/>
          <w:lang w:bidi="fa-IR"/>
        </w:rPr>
        <w:t>منهما لأنه لا دلالة علی ذلک،و إن اتفقا علی البقیة أو برضا البائع کان له ذلک،و کان الزکاة علی المشتری لأن الثمرة فی ملکه إذا بدا صلاح الثمرة فأهلکها ربها کان علیه ضمان مال الزکاة فإن کان لم یخرص بعد قبل قوله فی مقدار،و إن کان بعد الخرص طولب بما یجب علیه من الخرص،و کلما یکال مما یخرج من الأرض ففیه الزکاة مستحبة دون أن تکون واجبة،و کیفیتها مثل الغلات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الخضراوات کلها و الفواکه و البقول فلا زکاة فی شیء منها</w:t>
      </w:r>
      <w:r>
        <w:rPr>
          <w:rFonts w:eastAsia="IRNazanin" w:cs="IRNazanin"/>
          <w:color w:val="111111"/>
          <w:sz w:val="28"/>
          <w:szCs w:val="28"/>
          <w:rtl w:val="true"/>
          <w:lang w:bidi="fa-IR"/>
        </w:rPr>
        <w:t>.</w:t>
      </w:r>
    </w:p>
    <w:p>
      <w:pPr>
        <w:pStyle w:val="Heading3"/>
        <w:numPr>
          <w:ilvl w:val="2"/>
          <w:numId w:val="1"/>
        </w:numPr>
        <w:rPr/>
      </w:pPr>
      <w:bookmarkStart w:id="225" w:name="__RefHeading___Toc5643965_3224264995"/>
      <w:bookmarkStart w:id="226" w:name="_Toc80"/>
      <w:bookmarkEnd w:id="225"/>
      <w:r>
        <w:rPr>
          <w:rtl w:val="true"/>
        </w:rPr>
        <w:t>فصل</w:t>
      </w:r>
      <w:r>
        <w:rPr>
          <w:rtl w:val="true"/>
        </w:rPr>
        <w:t>:</w:t>
      </w:r>
      <w:r>
        <w:rPr>
          <w:rtl w:val="true"/>
        </w:rPr>
        <w:t>فی مال التجارة هل فیه زکاة أم لا؟</w:t>
      </w:r>
      <w:bookmarkEnd w:id="226"/>
    </w:p>
    <w:p>
      <w:pPr>
        <w:pStyle w:val="BookText"/>
        <w:rPr/>
      </w:pPr>
      <w:r>
        <w:rPr>
          <w:rFonts w:ascii="IRNazanin" w:hAnsi="IRNazanin" w:eastAsia="IRNazanin"/>
          <w:color w:val="111111"/>
          <w:sz w:val="28"/>
          <w:sz w:val="28"/>
          <w:szCs w:val="28"/>
          <w:rtl w:val="true"/>
          <w:lang w:bidi="fa-IR"/>
        </w:rPr>
        <w:t>لا زکاة فی مال التجارة علی قول أکثر أصحابنا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الزکاة فیها استحبابا </w:t>
      </w:r>
      <w:r>
        <w:rPr>
          <w:rStyle w:val="FootnoteAnchor"/>
          <w:rtl w:val="true"/>
        </w:rPr>
        <w:footnoteReference w:id="91"/>
      </w:r>
      <w:r>
        <w:rPr>
          <w:rFonts w:ascii="IRNazanin" w:hAnsi="IRNazanin" w:eastAsia="IRNazanin"/>
          <w:color w:val="111111"/>
          <w:sz w:val="28"/>
          <w:sz w:val="28"/>
          <w:szCs w:val="28"/>
          <w:rtl w:val="true"/>
          <w:lang w:bidi="fa-IR"/>
        </w:rPr>
        <w:t>و 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فیه الزکاة فی قیمتها تقوم بالدنانیر و الدراهم،و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باعه زکاه لسنة واحدة إذا طلب بربح أو برأس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طلب بنقصان فلا خلاف بینهم أنه لیس فیه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هذا فعلی قول من أوجب فیه الزکاة أو من استحب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 مثلا سلعة بمأتین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ظهر فیها ربح ففیه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سلعة بمأتین فأقامت عنده حولا فباعها مع الحول بألفین یزکی زکاة المأتین لحوله،و زکاة الفائدة من حین ظهرت،و یستأنف بالفائدة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الحول علی 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باعها بزیادة بعد الحول فلا یلزمه أکثر من زکاة المأتین،و یستأنف بالفائدة الحول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اشتراها بمأتین فلما کان بعد ستة أشهر باعها بثلاث مائة استأنف بالفائدة الحول،و إذا اشتری سلعة فحال الحول علی السلعة کان حول الأصل السلعة</w:t>
      </w:r>
    </w:p>
    <w:p>
      <w:pPr>
        <w:pStyle w:val="BookText"/>
        <w:rPr/>
      </w:pPr>
      <w:r>
        <w:rPr>
          <w:rFonts w:ascii="IRNazanin" w:hAnsi="IRNazanin" w:eastAsia="IRNazanin"/>
          <w:color w:val="111111"/>
          <w:sz w:val="28"/>
          <w:sz w:val="28"/>
          <w:szCs w:val="28"/>
          <w:rtl w:val="true"/>
          <w:lang w:bidi="fa-IR"/>
        </w:rPr>
        <w:t>لأنها مردودة إلیه بالقیمة،و لا یستأنف،و إن کان اشتراها بعوض کان للقنیة استأنف بالسلعة الحول،و الزکاة یتعلق بقیمة التجارة لا بها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عرضا للتجارة فحال علیها الحول من حین ملکه و قیمتها نصاب وجب فیها الزکاة،و إن نقص لم یجب فإن بلغ نصابا فی الحول الثانی استأنف الحول من حین کمل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ملک سلعة للتجارة فی أول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ملک اخری بعده بشهر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اخری بعدها بشهر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حال الحول فإن کان حول الاولی و قیمتها نصابا و حول الثانیة و قیمتها نصابا،و کذلک الثالثة زکی کل سلعة بحولها،و إن کانت الاولی نصابا فحال حولها و قیمتها نصاب،و حال الحول الثانیة و الثالثة،و قیمتها أقل من نصاب أخذ من الأولی الزکاة خمسة دراهم و من الثانیة و الثالثة من کل أربعین درهم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 عرضا للتجارة بدراهم أو دنانیر و کان الثمن نصابا فإن حول العرض حول الأصل لأنه مردود إلیه بالقیمة،و إن کان اشتری السلعة للتجارة بسلعة قنیة استأنف الحول،و قد ذکرناها،و إن کان اشتراها بنصاب من غیر الأثمان مثل خمس من الإبل أو ثلاثین من البقر أو أربعین من الغنم استأنف الحول لأنه مردود إلی القیمة بالدراهم و الدنانیر لا إلی أصله،و إذا کان معه سلعة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باعها بنی علی حول الأصل لأن له ثمنا و ثمنه من جنسه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اشتری سلعة من جنس الأثمان فحال الحول قومها بما اشتراه من الدراهم أو الدنانیر،و لا یراعی فقد البلد،و کذلک إن لم یکن نصابا فإن اشتری بالدراهم و الدنانیر قومها بما اشتراها من النقدین فإن کان کل واحد منهما نصابا فی الأصل زکاه،و إن نقص کل واحد منهما عن النصاب لم تجب فیه الزکاة،و إن بلغ أحدهما و لم یبلغ الآخر زکا الذی بلغه،و لا یضم إلیه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سلعة بدراهم فحال علیها الحول و باعها بالدنانیر قومت السلعة دراهم و اخرج منها الزکاة لأن الزکاة تجب فی ثمنها،و ثمنها کان دراهم،و إن باعها قبل الحول بالدنانیر و حال الحول قومت الدنانیر لأنها ثمن الدراهم التی حال علیها الحول،و إذا حال الحول علی السلعة فباعها صح البیع لأن الزکاة تجب فی ثمن السلعة لا فی عینها،و لیس کذلک</w:t>
      </w:r>
    </w:p>
    <w:p>
      <w:pPr>
        <w:pStyle w:val="BookText"/>
        <w:rPr/>
      </w:pPr>
      <w:r>
        <w:rPr>
          <w:rFonts w:ascii="IRNazanin" w:hAnsi="IRNazanin" w:eastAsia="IRNazanin"/>
          <w:color w:val="111111"/>
          <w:sz w:val="28"/>
          <w:sz w:val="28"/>
          <w:szCs w:val="28"/>
          <w:rtl w:val="true"/>
          <w:lang w:bidi="fa-IR"/>
        </w:rPr>
        <w:t>إذا کان معه نصاب من المواشی فباعها بعد الحول لأن الزکاة تستحق فیها و هو جزء من الماشیة فیصح العقد فیما عدا مال المساکین و لا یصح فیمال المساکین فإن عوض المساکین من غیر ذلک المال مضی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معه سلعة للتجارة فنوی بها القنیة سقطت زکوته،و إن کانت عنده للقنیة فنوی بها التجارة لا تصیر تجارة حتی یتصرف فیها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 سلعة للقنیة انقطع حول الأصل،و إن اشتراه للتجارة بنی علی الحول الأول،و إن کان المال أقل من النصاب أول الحول،و نصابا آخره لم یعتد به،و یراعی کمال النصاب من أوله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 فی قیمة الممالیک إذا کانوا للتجارة الزکاة و یلزمه فطرة رؤوسهم لأن سبب وجوبهما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ملک جنسا یجب فیه الزکاة للتجارة فإنه لم یلزمه زکاة العین دون زکاة التجارة مثل أن یشتری أربعین شاة سائمة أو خمسا من الإبل سائمة أو ثلاثین من البقر مثل ذلک کل ذلک للتجارة فإنه یلزمه زکاة الأعیان،و لا یلزمه زکاة التجارة لعموم تناول الأخبار لها فإذا ثبت ذلک فاشتری أربعین شاة ثمنها أقل من نصاب فحول هذا من حین ملک الماشیة و أخذ زکاة الماشیة و انقطع حول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ملک للتجارة أقل من أربعین شاة قیمتها مائتان أخرج زکاة التجارة استحبابا أو علی الخلاف فیه و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الزکاة تتعلق بعینها یجب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فیها لأنها أقل من النصاب فإن اتفق النصابان مثل أن یکون أربعین شاة تساوی مأتین أخذ زکاة العین لأنها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زکاة التجارة مستحبة أو مختلف فیها لعموم الأخبار هذا إذا کان حولهما واحدا فإن اختلف حولهما مثل أن کان عنده مائتا درهم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اشتری بها أربعین شاة للتجارة بناه علی حول الأصل لأن التجارة مردودة إلی ثمنها و هو الأصل،و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 الزکاة تتعلق بالعین ینقطع حول الأصل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اشتری نخلا للتجارة فأثمرت قبل الحول فی التجارة فإنه یؤخذ منه زکاة الثمرة لتناول الظاهر له و لا یلزمه زکاة التجارة فی ثمن النخل و الأرض لأن ذلک</w:t>
      </w:r>
    </w:p>
    <w:p>
      <w:pPr>
        <w:pStyle w:val="BookText"/>
        <w:rPr/>
      </w:pPr>
      <w:r>
        <w:rPr>
          <w:rFonts w:ascii="IRNazanin" w:hAnsi="IRNazanin" w:eastAsia="IRNazanin"/>
          <w:color w:val="111111"/>
          <w:sz w:val="28"/>
          <w:sz w:val="28"/>
          <w:szCs w:val="28"/>
          <w:rtl w:val="true"/>
          <w:lang w:bidi="fa-IR"/>
        </w:rPr>
        <w:t>تابع للنخل و الزرع إذا کان عنده أربعون شاة سائمة للتجارة ستة أشهر فاشتری بها أربعین شاة سائمة للتجارة کان حول الأصل حولها فی إخراج زکاة مال التجارة،و لا یلزمه زکاة العین لأنه لم یحل علی کل واحد منهما الحول،و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یتعلق الزکاة بالعین ینبغی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یؤخذ زکاة العین لأنه بادل بما هو من جنسه و الزکاة تتعلق بالعین،و قد حال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 غراسا للتجارة إذا حال الحول،و کذلک إذا اشتری نخلا حائلا للتجارة أو أرضا بورا لم یزرع فیها فإنه یخرج زکاة التجارة إذا حال الحول علی ثمن الأرض و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 مأتی قفیز طعام بمأتی درهم للتجارة و حال علیه الحول و قیمته مائتا درهم أخرج منه خمسة دراهم لأن قیمته مائتا درهم،و إن شاء أخرج خمسة أقفزة فإن عدل إلی طعام جید فأخرج منه قفیزا یساوی خمسة دراهم کان جائزا لأن الذی وجب علیه خمسة دراهم،و یجوز إخراج القیمة،و متی کانت المسئلة بحالها و حال الحول و قیمة الطعام مأتان لکن یغیر الحال بعد الحول إما بنقصان قیمة لنقصان السوق أو یزید لزیادته أو ینقص قیمته لعیب حدث فإن نقص لنقصان السوق أو لعیبه فیه فلا یسقط عنه زکوته لأنه نقص النصاب بعد أن 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بعد الإمکان فإن کان قبل إمکان الأداء فلا شیء علیه من ضمان النقصان لکن ما ینقص نقص عنه،و من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لیس علیه أکثر من خمسة دراهم لأن الزیادة ما حال علیها الحول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أعطی غیره مالا مضاربة علی أن یکون الربح بینهما فاشتری مثلا بألف سلعة فحال الحول،و هو یساوی ألفین فإن زکاة الألف علی رب المال،و الربح إذا حال علیه الحول من حین الظهور کان فیه الزکاة علی رب المال نصیبه،و علی العامل نصیبه إذا کان العامل مسلما فإن کان ذمیا یلزم رب المال ما یصیبه،و یسقط نصیب الذمی لأنه لیس من أهل الزکاة هذا علی قول من أوجب له الربح من أصحابنا و هو الصحیح فأما من أوجب له اجرة المثل فزکاة الأصل و الربح علی رب المال،و علی القول الأول رب المال بالخیار بین أن یخرج الزکاة من هذا المال،و بین أن یخرجه من</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العامل فلا یجوز له إخراجه بنفسه إلا بعد القسمة لأن ربحه وقایة للمال لما لعله یکون من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له کان أحوط لأن المساکین یملکون من ذلک المال جزءا،و إذا ملکوه خرج من أن یکون وقایة لخسران یعرض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ملک نصابا و یجب فیه الزکاة أی جنس کان،و علیه دین یحیط به فإن کان له مال غیر هذا النصاب بقدر الدین کان الدین فی مقابلة ما عدا مال الزکاة سواء کان ذلک عقارا أو أثاثا،و أی شیء کان بعد أن لا یکون دار مسکن أو خادما یخدمه،و تجب الزکاة فی المال،و إن لم یملک غیر ذلک النصاب فعندنا أنه تجب فیه الزکاة، و لا یمنع الدین من وجوب الزکاة علیه لأن الدین یتعلق بالذمة،و الزکاة تجب فی المال بدلالة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تسعة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فصل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مائتی درهم خمسة،و فی عشرین مثقالا نصف مثقال،و کذلک باقی الأجناس،و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علیه دین فإذا ثبت هذا و حال الحول و لم یقض الحاکم علیه بالدین أخرج زکاة العین،و قضی بعد ذلک ما علیه من الدین،و إن کان حکم علیه الحاکم و حجر علیه فیه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علیه و فرق ماله علی 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حال الحول فلا زکاة علیه لأنه حال الحول و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لکل ذی حق شیئا من ماله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 بما لک فی الحول قبل أن یقبض ذلک فلا زکاة علیه لأن الحول حال و لا مال له لأنهم ملکوه قبل القبض</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و لم یعین فحال الحول فهیهنا المال له لکنه محجور علیه فیه ممنوع من التصرف فیه فلا زکاة علیه أیضا لأنه غیر متمکن من التصرف فیه،و قد روی عنهم علیهم السلام فی المال الغائب الذی لا یمکنه التصرف فیه أنه لا زکاة فیه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معه مأتان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أتصدق بمائة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حال علیها الحول لم تجب علیه الزکاة لأنه زال ملکه عن مائة و ما یبقی فلیس بنصاب،و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أتصدق بمأتین و لم یقل بهذه المأتین لزمه زکاة المأتین لأن الدین یتعلق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ملک مأتین فحال علیها الحول فتصدق بها کلها تطوعا لم تسقط عنه فرض الزکاة سواء ملک غیرها أو لم یملک،و کانت الزکاة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معه مائتان و علیه مائتان فطالبه الدیان عند الحاکم فأقر أن علیه زکوتها أو علیه زکاة سنین کثیرة فإن کان إقراره قبل أن یحجر الحاکم علیه کان القول قوله مع یمینه فإذا حلف أخرج منه الزکاة و تقاسم باقی الغرماء لأن الزکاة فی العین و الدین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إقراره بعد أن حجره الحاکم بدین لزمه مثل ذلک الزکاة،و بقی فی ذمته و تقاسم الغرماء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له أربعون شاة فاستأجر أجیرا یرعاها سنة بشاة منها معینة فإن الأجیر یملک تلک الشاة بالعقد فإذا حال الحول لم یلزمه فی المال الزکاة لأنه قد نقص عن النصاب،و کذلک الحکم إذا استأجر بثمرة نخلة بعینها لینظر الباقی،و کان ما یبقی أقل من النصاب لا یلزم أحدا منهما الزکاة فإن استأجر بشاة فی الذمة أو بثمره فی الذمة لم تسقط بذلک فرض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استأجر بأربعین شاة فی الذمة أو بخمسة أوسق من التمر لم یلزم الأجیر الزکاة لأن الغنم لا یجب فیها الزکاة إلا إذا کانت سائمة،و ما فی الذمة لا یکون سائمة،و الثمرة فلا یجب فیها الزکاة إلا إذا ملکها من شجرها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رب المال فعلیه هذه الأجرة فی ذمته،و ذلک لا یمنع من وجوب الزکاة علی ما مضی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استأجر بمأتی درهم أو عشرین دینارا و حال علیه الحول کان علی الأجیر زکوته لأنه ملکه بالعقد إذا کان متمکنا من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المستأجر فالأجرة دین علیه علی ما بیناه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له ألف درهم و استقرض ألفا غیرها و رهن عنده هذه الألف،و قد حصل</w:t>
      </w:r>
    </w:p>
    <w:p>
      <w:pPr>
        <w:pStyle w:val="BookText"/>
        <w:rPr/>
      </w:pPr>
      <w:r>
        <w:rPr>
          <w:rFonts w:ascii="IRNazanin" w:hAnsi="IRNazanin" w:eastAsia="IRNazanin"/>
          <w:color w:val="111111"/>
          <w:sz w:val="28"/>
          <w:sz w:val="28"/>
          <w:szCs w:val="28"/>
          <w:rtl w:val="true"/>
          <w:lang w:bidi="fa-IR"/>
        </w:rPr>
        <w:t>له ألفان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حال علیهما الحول لزمه زکاة الألف التی فی یده من مال القرض لأن زکوته علی المستقرض،و الألف الرهن لیس بمتمکن منه و لا یلزمه زکوته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المقرض فلا یلزمه شیء لأن المذهب أن القارض لا یلزمه الزکاة،و إنما هی علی المستقرض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 نصابا فی غیر الحرم عرفها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کسبیل ماله إذا تملکه،و هو ضامن لصاحبه فإذا حال بعد ذلک علیه حول أو أحوال لزمه زکاته لأنه ملکه،و أما صاحبه فلا یلزمه شیء لأن ماله غائب عنه لا یتمکن من التصرف فیه فلا یلزمه زکوته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أکری داره بمائة دینار و أربع سنین معجلة أو مطلقة فقد ملک الأجرة بالعقد فإذا حال الحول لزمه زکاة الکل إذا کان متمکنا من قبضه،و إذا باع سلعة بنصاب و قبض الثمن و لم یسلم المبیع و حال الحول علی الثمن لزمه زکوته لأنه قد ملک بنصاب و قبض الثمن و لم یسلم المبیع و حال الحول علی الثمن لزمه زکوته لأنه قد ملک الثمن بدلالة أن له التصرف فیه علی کل حال ألا تری أن له وطؤها إن کانت جاریة، و هذا بعینه دلیل المسئلة الاولی غیر أن فی المسئلتین لا یجب علیه إخراج الزکاة إلا بعد أن یستقر ملکه علی الأجرة و الثمن لأنهما معرضان للفسخ بهلاک المبیع أو هدم المسکن فإذا مضت المدة اخرج الزکاة من حین ملکه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حاز المسلمون أموال المشرکین فقد ملکوها سواء کان ذلک قبل تقضی الحرب أو بعد تقضیه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ملک من الغنیمة نصابا وجب علیه الزکاة إذا حال علیه الحول سواء کانت الغنیمة أجناسا مختلفة زکاتیة أو جنسا واحدا بعد أن یکون له من کل جنس قدر النصاب،و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علیه لأنه غیر متمکن من التصرف فیه قبل القسمة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عزل الإمام صنفا من مال الغنیمة لقوم حضور،و کان من الأموال الزکاتیة جری فی حول الزکاة،و إذا عزل صنفا من المال لقوم غیب فلا زکاة علیهم لأنهم غیر متمکنین من التصرف فیه و هو فی حکم المال الغائب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عزل الخمس لأهله فلا زکاة علیهم لأنهم غیر متمکنین من التصرف فیه قبل القسمة،و لا یختص أیضا بمن حضر دون من غاب بل کلهم مشترکون و مال الغنیمة</w:t>
      </w:r>
      <w:bookmarkStart w:id="227" w:name="pg12982_149991"/>
    </w:p>
    <w:p>
      <w:pPr>
        <w:pStyle w:val="BookText"/>
        <w:rPr/>
      </w:pPr>
      <w:bookmarkEnd w:id="227"/>
      <w:r>
        <w:rPr>
          <w:rFonts w:ascii="IRNazanin" w:hAnsi="IRNazanin" w:eastAsia="IRNazanin"/>
          <w:color w:val="111111"/>
          <w:sz w:val="28"/>
          <w:sz w:val="28"/>
          <w:szCs w:val="28"/>
          <w:rtl w:val="true"/>
          <w:lang w:bidi="fa-IR"/>
        </w:rPr>
        <w:t>تختص بمن حضر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الأنفال فهی للإمام خاصة تلزمه زکوته إذا حال علیه الحول لأنه یملک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نصابا یجب فیه الزکاة قبل حؤول الحول بشرط الخیار مدة فحال علیه الحول فی مدة الشرط فإن کان الشرط للبائع أولهما فإنه یلزمه زکوته لأن ملکه لم یزل،و إن کان الشرط للمشتری استأنف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المبیع عبدا و قد بیع بخیار الشرط للمشتری لزمه فطرته،و إن کان الخیار للبائع،أولهما کان علی البائع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العقار و الدکاکین و الدور و المنازل إلا ما کانت للغلة فإنه یستحب أن یخرج منه الزکاة،و رحل البیت و القماش و الفرش و الآنیة من الصفر و النحاس و الحدید و الزیبق،و فی الماشیة البغال و الحمیر کل هذا لا زکاة فیه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الخیل فإن کانت عتاقا ففی کل فرس فی کل سنة دیناران،و إن کانت برازین فدینار واحد إذا کانت سائمة أناثا فإن کانت معلوفة فلا زکاة فیها بحال</w:t>
      </w:r>
      <w:r>
        <w:rPr>
          <w:rFonts w:eastAsia="IRNazanin" w:cs="IRNazanin"/>
          <w:color w:val="111111"/>
          <w:sz w:val="28"/>
          <w:szCs w:val="28"/>
          <w:rtl w:val="true"/>
          <w:lang w:bidi="fa-IR"/>
        </w:rPr>
        <w:t>.</w:t>
      </w:r>
    </w:p>
    <w:p>
      <w:pPr>
        <w:pStyle w:val="Heading3"/>
        <w:numPr>
          <w:ilvl w:val="2"/>
          <w:numId w:val="1"/>
        </w:numPr>
        <w:rPr/>
      </w:pPr>
      <w:bookmarkStart w:id="228" w:name="__RefHeading___Toc5643967_3224264995"/>
      <w:bookmarkStart w:id="229" w:name="_Toc81"/>
      <w:bookmarkEnd w:id="228"/>
      <w:r>
        <w:rPr>
          <w:rtl w:val="true"/>
        </w:rPr>
        <w:t>فصل</w:t>
      </w:r>
      <w:r>
        <w:rPr>
          <w:rtl w:val="true"/>
        </w:rPr>
        <w:t>:</w:t>
      </w:r>
      <w:r>
        <w:rPr>
          <w:rtl w:val="true"/>
        </w:rPr>
        <w:t>فی وقت وجوب الزکاة و تقدیمها قبل وجوبها أو تأخیرها</w:t>
      </w:r>
      <w:bookmarkEnd w:id="229"/>
    </w:p>
    <w:p>
      <w:pPr>
        <w:pStyle w:val="BookText"/>
        <w:rPr/>
      </w:pPr>
      <w:r>
        <w:rPr>
          <w:rFonts w:ascii="IRNazanin" w:hAnsi="IRNazanin" w:eastAsia="IRNazanin"/>
          <w:color w:val="111111"/>
          <w:sz w:val="28"/>
          <w:sz w:val="28"/>
          <w:szCs w:val="28"/>
          <w:rtl w:val="true"/>
          <w:lang w:bidi="fa-IR"/>
        </w:rPr>
        <w:t>الأموال الزکاتیة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فیه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یراعی فیه الحول الأجناس الخمسة التی ذکرناها من المواشی و الأثمان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صورته إذا استهل الشهر الثانی عشر فقد وجب فیه الزکاة،و إذا أمکن بعد ذلک إخراجها فلا یخرجها کان ضامنا لها إذا کان من أهل الضمان علی ما فسرناه،و ما لا یراعی فیه الحول فهی الثمار و الغلات و یجب الزکاة فیها،إذا بدء صلاحها،و علی الإمام أن یبعث الساعی فی الزرع إذا اشتد،و فی الثمار إذا بدء صلاحها کما فعل النبی صلی الله علیه و آله بخیبر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تقدیم الزکاة قبل محلها إلا علی وجه القرض فإذا جاء وقتها و کان الدافع علی الصفة التی یجب علیه فیها الزکاة،و المدفوع إلیه علی الصفة التی معها یجب</w:t>
      </w:r>
    </w:p>
    <w:p>
      <w:pPr>
        <w:pStyle w:val="BookText"/>
        <w:rPr/>
      </w:pPr>
      <w:r>
        <w:rPr>
          <w:rFonts w:ascii="IRNazanin" w:hAnsi="IRNazanin" w:eastAsia="IRNazanin"/>
          <w:color w:val="111111"/>
          <w:sz w:val="28"/>
          <w:sz w:val="28"/>
          <w:szCs w:val="28"/>
          <w:rtl w:val="true"/>
          <w:lang w:bidi="fa-IR"/>
        </w:rPr>
        <w:t>له الزکاة و احتسب به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تغیرت صفات الدافع من غنی إلی فقر،و من حیاة إلی موت جاز استرجاعها،و کذلک إن تغیر صفات المدفوع إلیه من فقر إلی غنی و إیمان إلی کفر أو فسق جاز استرجاعها منه،و لا یجوز احتسابها من الزکاة فإن کان المدفوع إلیه قد مات جاز أن یحتسب به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ذلک فإن أسلف الساعی الزکاة لم یخل من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بمسئلة الدافع أو بمسئلة المدفوع إلیه أو بمسئلتهما أو من غیر مسئلة من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بغیر مسئلة منهما مثل أن رآی فی أهل الصدقة حاجة وفاقة و إضاقة فاستسلف لهم نظر فإن حال الحول و الدافع و المدفوع إلیه من أهل الزکاة فقد وقعت موقعها،و إن جاء وقت الوجوب و قد تغیرت الحال لم یخل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تغیرها بعد الدفع أو قبله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بعد الدفع مثل أن افتقر الدافع أو مات أو استغنی المدفوع إلیه أو ارتد فمتی تغیر حالهما أو حال أحدهما لم تقع الزکاة فی موقعها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ذلک فإن الإمام یردها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فإن کان لتغیر حال المدفوع إلیه فإنه یدفعها إلی غیره من أهل الصدقة،و ان تغیرت الحال قبل الدفع إلیهم و هلکت فی ید الساعی بغیر تفریط فإن علیه ضمانها،و کذلک إن کان بتفریط لأنه أخذ من غیر مسئلة من الفریقین و کان أخذه مضمونا،و فإن کان بإذن أهل السهمان دون رب المال فإن حال الحول و الحال ما تغیرت وقعت موقعها،و إن کانت الحال منه متغیرة فإن کان بعد الدفع فالحکم علی ما مضی حرفا بحرف،و إن کان قبل الدفع و هلک فی ید الساعی کان من ضمان أهل السهمان لأنهم صرحوا له بالإذن،و إن کان بإذن صاحب المال دون أهل السهمان فإن لم یتغیر الحال فقد وقعت موقعها،و إن تغیرت الحال،فإما أن یکون بعد الدفع أو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بعد الدفع فالحکم علی ما مضی فی القسم الأول،و إن کان قبل الدفع و هلک فی ید الساعی فهو من ضمان رب المال،و الساعی أمین لأنه ائتمنه،و إن کان بإذن من الفریقین فإن لم یتغیر الحال فقد وقعت موقعها،و إن تغیرت فإما أن یکون بعد الدفع أو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بعد الدفع فالحکم علی ما مضی،و إن کان قبل الدفع و هلکت فالأولی أن یکون بینهما لأن کل فرقة لها إذن فی ذلک و لا ترجیح لأحدهما</w:t>
      </w:r>
    </w:p>
    <w:p>
      <w:pPr>
        <w:pStyle w:val="BookText"/>
        <w:rPr/>
      </w:pPr>
      <w:r>
        <w:rPr>
          <w:rFonts w:ascii="IRNazanin" w:hAnsi="IRNazanin" w:eastAsia="IRNazanin"/>
          <w:color w:val="111111"/>
          <w:sz w:val="28"/>
          <w:sz w:val="28"/>
          <w:szCs w:val="28"/>
          <w:rtl w:val="true"/>
          <w:lang w:bidi="fa-IR"/>
        </w:rPr>
        <w:t>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استسلف الوالی بعیرا لرجلین و سلمه إلیهما و ماتا بعد ذلک فلا یخلوا من أن یموتا قبل الحول أو بعده فإن ماتا بعد الحول و بعد وجوب الزکاة،و کانا من أهلها حین الوجوب،و کان الدافع من أهلها حین الوجوب،وقعت الزکاة موقعها،و إن ماتا قبل الحول و قبل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الزکاة لا تقع موقعها إلا أن یکون لم یخلفا شیئا فعندنا یجوز أن یحتسب به من الزکاة،و إن خلف ترکة لا یجوز له معها لو کان حیا الزکاة استرجعت من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أن له أن یسترده لم یخل البعیر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قائما أو تالفا فإن کان تالفا کان له أن یسترد قیمته من ترکته،و یلزمه قیمته یوم قبضه لأنه قبضه علی جهة القرض فیلزمه قیمته یوم القرض،و إن کان قائما بعینه أخذت عینه بلا کلام،و متی استرد الوالی قیمة البعیر نظر فی حال 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 بقی عنده بعد التعجیل نصابا کاملا أخرج زکاة ما بقی عنده،و إن کان الباقی أقل من نصاب لم یضم هذه القیمة إلی ما عنده لیکمل نصابه لأنه لما هلک البعیر کان الواجب لرب المال قیمته،و القیمة لا تضم إلی الماشیة لیکمل النصاب بلا خلاف بین أصحابنا و متی کان البعیر قائما بعینه فلا کلام،و قد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یخلوا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نقص أو زاد أو یکون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بحاله أخذه و لا کلام،و إن کان نقص لم یلزمه أکثر من ذلک لأنه لا دلیل علی وجوب رد شیء معه و الأصل براءة الذمة،و إن کان زائدا غیر متمیز مثل السمن و الکبر فإنه یرده بزیادته لأنه عین مال صاحب المال،و إن کانت متمیزة مثل أن کانت ناقة فولدت أو شاة فولدت لزمه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النماء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نماء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أنه یأخذه بعیره زاد أو نقص ینظر فی ماله فإن کان معه نصاب کامل اخرج زکوته،و إن نقص عن نصاب إلا أنه یکمل بهذا البعیر نصاب وجب علیه ذلک لأن هذا ما له بعینه و کان حکم ملکه ثابتا هذا إذا عجلها الوالی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عجل رب المال زکاة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تغیرت حال المدفوع إلیه لغنی أورده لم یقع الزکاة موقعها و له أن یستردها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یخلو حاله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w:t>
      </w:r>
    </w:p>
    <w:p>
      <w:pPr>
        <w:pStyle w:val="BookText"/>
        <w:rPr/>
      </w:pPr>
      <w:r>
        <w:rPr>
          <w:rFonts w:ascii="IRNazanin" w:hAnsi="IRNazanin" w:eastAsia="IRNazanin"/>
          <w:color w:val="111111"/>
          <w:sz w:val="28"/>
          <w:sz w:val="28"/>
          <w:szCs w:val="28"/>
          <w:rtl w:val="true"/>
          <w:lang w:bidi="fa-IR"/>
        </w:rPr>
        <w:t>یکون أعطاه مقیدا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أعطاه مقیدا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زکوتی عجلتها لک فإن هذا یکون دینا،و له أن یستردها،و إن أعطاه مطلقا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زکوتی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عجلتها لم یکن له مطالبة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زکوتی الظاهر أنه کان واجبا علیه و لا یقبل قوله بعد ذلک لأنه عجلها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أنه لیس له الرجوع مع الإطلاق فقال الدافع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إنک لا تعلم أنی إنما عجلت زکوتی قبل وجوبها کان له ذلک لأنه مدع علی 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فقد البینة کان علی المدعی علیه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عجل الزکاة لمسکین قبل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حال الحول و قد أیسر لم یخل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یؤسر من هذا المال أو غیره فإن أیسر منه مثل أن کانت ماشیة فتوالد أو مالا فاتجر به و ربح وقعت الصدقة موقعها،و لا یجب استرجاعها لأنه یجوز أن یعطیه عندنا من مال الزکاة ما یغنیه به لقول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أعطه و أغنه </w:t>
      </w:r>
      <w:r>
        <w:rPr>
          <w:rStyle w:val="FootnoteAnchor"/>
          <w:rtl w:val="true"/>
        </w:rPr>
        <w:footnoteReference w:id="93"/>
      </w:r>
      <w:r>
        <w:rPr>
          <w:rFonts w:ascii="IRNazanin" w:hAnsi="IRNazanin" w:eastAsia="IRNazanin"/>
          <w:color w:val="111111"/>
          <w:sz w:val="28"/>
          <w:sz w:val="28"/>
          <w:szCs w:val="28"/>
          <w:rtl w:val="true"/>
          <w:lang w:bidi="fa-IR"/>
        </w:rPr>
        <w:t>و أیضا لو استرجعنا افتقر و صار مستحقا للإعطاء،و یجوز أن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جاز ذلک جاز أن یحتسب به،و إن کان قد أیسر بعیر هذا المال مثل أن ورث غنم أو وجد کنزا أو ما یجری مجراه لم یقع الصدقة موقعها،و وجب استرجاعها أو إخراج عوضها لأن ما کان أعطاه کان دینا علیه،و إنما یحتسب علیه بعد حؤول الحول،و فی هذه الحال لا یستحق الزکاة لغناه فیجب أن لا یحتسب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عجل له مالا ثم 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افتقر عند الحول جاز له أن یحتسب به من الزکاة لأن المراعی فی صفة المستحق حال حؤول الحول و لا اعتبار بما تقدم من الأحوال و فی هذا الوقت هو مستحق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عجل زکاة مأتی درهم یملکها خمسة دراهم فهلک ما بقی قبل الحول کان له الرجوع فإن کان قال لمن أعطاه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زکوتی عجلتها لک أحتسبها لک عند الحول</w:t>
      </w:r>
    </w:p>
    <w:p>
      <w:pPr>
        <w:pStyle w:val="BookText"/>
        <w:rPr/>
      </w:pPr>
      <w:r>
        <w:rPr>
          <w:rFonts w:ascii="IRNazanin" w:hAnsi="IRNazanin" w:eastAsia="IRNazanin"/>
          <w:color w:val="111111"/>
          <w:sz w:val="28"/>
          <w:sz w:val="28"/>
          <w:szCs w:val="28"/>
          <w:rtl w:val="true"/>
          <w:lang w:bidi="fa-IR"/>
        </w:rPr>
        <w:t>فله أن یستردها،و إن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زکوتی مطلقا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عجلتها لم یکن له الرجوع لما مضی فإن تشاحوا و اختلفوا کان الحکم ما تقدم،و إن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صدقة لم یکن له أیضا الرجوع لأن الصدقة تقع علی الواجب و الندب و لیس له الرجوع بواحد منهما علی حال،و إن کان المعطی الوالی کان له أن یرجع أطلق القول أو لم یطلق أو قید و رب المال إن قید رجع و إن أطلق لم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المدفوع إلیه جاز لرب المال أن یحتسب به من الزکاة علی کل حال عند الحول فإن عجل الزکاة و بقی معه أقل من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الموضع الذی له أن یسترده وجب علیه أن یخرج من الرأس فإن کان فی الموضع الذی له الاحتساب احتسب به لأن ما له استرجاعه فی حکم ما فی یده،و لو کان فی یده لوجب علیه إخراج الزکاة هذا إذا أمکنه استرجاعه أی وقت شاء فإن لم یمکنه لم یلزمه الزکاة لأن الدین الذی لا یتمکن من أخذه لا زکاة علی صاحبه و کذلک الحکم فی أسلاف المواشی،و سواء کان تلف فاستحق القیمة أو کانت العین باقیة لأن ذلک دین له فهو فی حکم ملکه یلزمه زکوته،و الذی یستحقه عین ما أعطاه،و إنما ینتقل إلی القیمة إذا فقدت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معه مائتا درهم فأخرج منها خمسة دراهم و أعطاها الفقیر فخرج واحد منها ردیا لیس له قیمة أوله قیمة ینقص عن المأتین کان له استرجاع ما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معه مأتان فعجل زکاة أربع مائة فحال الحول،و معه أربع مائة لا یلزمه أکثر من زکاة مأتین لأن المستفاد لا یضم إلی الأصل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عنده أربعون شاة فعجل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حال الحول جاز أن یحتسب بها لأنها تعد فی ملکه ما دامت عینها باقیة فإن أتلفها المدفوع إلیه قبل الحول فقد انقطع حول النصاب و لا یجب علی صاحبها زکاة،و کان له استرجاع ثمنها فإن کان عنده مائة و عشرون شاة فعجل واحدة و نتجت اخری،و حال الحول لم یلزمه أخری لأن النتاج لا یضم إلی الأمهات،و کذلک إذا کانت عنده مائتان و عجل اثنتین و ولدت واحدة لا یلزمه شیء آخر لمثل ما قلناه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مات المالک انقطع الحول و استأنف الوارث الحول،و لا یبنی علی حوله</w:t>
      </w:r>
      <w:r>
        <w:rPr>
          <w:rFonts w:eastAsia="IRNazanin" w:cs="IRNazanin"/>
          <w:color w:val="111111"/>
          <w:sz w:val="28"/>
          <w:szCs w:val="28"/>
          <w:rtl w:val="true"/>
          <w:lang w:bidi="fa-IR"/>
        </w:rPr>
        <w:t>.</w:t>
      </w:r>
      <w:bookmarkStart w:id="230" w:name="pg12982_149996"/>
    </w:p>
    <w:p>
      <w:pPr>
        <w:pStyle w:val="Heading3"/>
        <w:numPr>
          <w:ilvl w:val="2"/>
          <w:numId w:val="1"/>
        </w:numPr>
        <w:rPr/>
      </w:pPr>
      <w:bookmarkStart w:id="231" w:name="__RefHeading___Toc5643969_3224264995"/>
      <w:bookmarkStart w:id="232" w:name="_Toc82"/>
      <w:bookmarkEnd w:id="230"/>
      <w:bookmarkEnd w:id="231"/>
      <w:r>
        <w:rPr>
          <w:rtl w:val="true"/>
        </w:rPr>
        <w:t>فصل</w:t>
      </w:r>
      <w:r>
        <w:rPr>
          <w:rtl w:val="true"/>
        </w:rPr>
        <w:t>:</w:t>
      </w:r>
      <w:r>
        <w:rPr>
          <w:rtl w:val="true"/>
        </w:rPr>
        <w:t>فی اعتبار النیة فی الزکاة</w:t>
      </w:r>
      <w:bookmarkEnd w:id="232"/>
    </w:p>
    <w:p>
      <w:pPr>
        <w:pStyle w:val="BookText"/>
        <w:rPr/>
      </w:pPr>
      <w:r>
        <w:rPr>
          <w:rFonts w:ascii="IRNazanin" w:hAnsi="IRNazanin" w:eastAsia="IRNazanin"/>
          <w:color w:val="111111"/>
          <w:sz w:val="28"/>
          <w:sz w:val="28"/>
          <w:szCs w:val="28"/>
          <w:rtl w:val="true"/>
          <w:lang w:bidi="fa-IR"/>
        </w:rPr>
        <w:t>النیة معتبرة فی الزکاة،و یعتبر نیة المعطی سواء کان المالک أو من یأمره المالک أو من یتولی مال الیتیم الذی یجب فیه الزکاة،و مال المجنون،و ینبغی أن یقارن النیة حال الإعطاء،و ینبغی أن ینوی بها زکاة أو صدقة الفرض،و لا یحتاج إلی أن یعین نیته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زکاة مال معین دون مال لأنه لیس علی ذلک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له مال غائب یجب علیه فیه الزکاة فأخرج زکوته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مالی باقیا فهذه زکوته أو نافلة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یجزیه لأنه لم یعین النیة فی کونها فرضا،و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مالی باقیا سالما فهذه زکوته،و إن لم یکن سالما فهو نافلة أجزأه بلا خلاف لأنه أفرده بالنیة،و إن کان له مال غائب و مثله حاضر فأخرج زکاة أحدهما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زکاة أحدهما أجزأه لأنه لم یشرک بین نیته الفرض و بین نیته النفل،و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زکاة مالی إن کان سالما و کان سالما أجزأه،و إن کان تالفا لم یجز أن ینقله إلی زکاة غیره لأن وقت النیة قد فاتته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له والد غائب عنه شیخ و له مال فأخرج زکوته،و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زکاة ما ورثت من أبی فإن کان أبوه مات و انتقل المال إلی ملکه فقد أجزء عنه،و إن کان لم 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بعد ذلک لم یجزه لأن وقت النیة قد فاتت هذا علی قول من یقول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المال الغائب تجب فیه الزکاة فأما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تجب </w:t>
      </w:r>
      <w:r>
        <w:rPr>
          <w:rStyle w:val="FootnoteAnchor"/>
          <w:rtl w:val="true"/>
        </w:rPr>
        <w:footnoteReference w:id="94"/>
      </w:r>
      <w:r>
        <w:rPr>
          <w:rFonts w:ascii="IRNazanin" w:hAnsi="IRNazanin" w:eastAsia="IRNazanin"/>
          <w:color w:val="111111"/>
          <w:sz w:val="28"/>
          <w:sz w:val="28"/>
          <w:szCs w:val="28"/>
          <w:rtl w:val="true"/>
          <w:lang w:bidi="fa-IR"/>
        </w:rPr>
        <w:t>فلا تجب علیه الزکاة إلا بعد أن یعلم أنه ورثة و تمکن من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مات فهذا زکوته أو نافلة لم یجز لأنه لم یخلص نیة الفرض 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مات فهو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کان قد مات فقد أجزأه لأنه خلص النیة للفرض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أعطی زکوته لوکیله لیعطیها الفقیر و نواه أجزأه،و إذا نوی الوکیل حال الدفع لأن النیة ینبغی أن یقارن حال الدفع إلی الفقیر،و إن لم ینو رب المال و نوی الوکیل لم یجز لأنه لیس بمالک له،و إن نوی هو و لم ینو الوکیل لم یجز لما قلناه لأنه یدفعها إلی الوکیل لم یدفعها إلی المستحق،و إن نویا معا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أعطی الإمام أو الساعی،و نوی حین الإعطاء أجزأه لأن قبض الإمام أو الساعی قبض عن أهل السهمان،و إن لم ینو الإمام أیضا أجزأه لما قلناه،و إن نوی الإمام و لم ینو رب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أخذها منه کرها أجزأه لأنه لم یأخذ إلا الواجب و إن أخذه طوعا،و لم ینو رب المال لم یجزه فیما بینه و بین الله غیر أنه لیس للإمام مطالبته دفعة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لرب المال أن یتولی إخراج الزکاة بنفسه و یفرقها فی أهلها سواء کان ماله ظاهرا أو باطنا،و الأفضل حمل الظواهر إلی الإمام أو الساعی من قبله و متی طالبه الإمام بالزکاة وجب علیه دفعها إلیه،و إذا أراد أن یتولی بنفسه فلا ینبغی أن یوکل فی ذلک لأنه من نفسه علی یقین و من غیره علی شک و إن حمله إلی بعض أخوانه ممن یثق به جاز أیضا،و الأفضل دفعها إلی العلماء لیتولوا تفریقها لأنهم أعرف بمواضعها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جمع الساعی السهمان من المواشی و غیرها من الغلات و الثمار،و وجد مستحقها فی المواضع الذی جمع فرقه فیهم،و إن لم یجد حملها إلی الإمام و لا یجوز له بیعها إلا أن یخاف علیها من هلاک فی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باعها من غیر خوف کان البیع باطلا لأن السهمان لمستحقها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الصَّدَقٰاتُ لِلْفُقَرٰاءِ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بیعها إلا بإذنهم أو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انفسخ البیع رجع علی المشتری و استرجع المبیع،و رد الثمن إن کان من الأثمان و إلا قیمته إن کان سلعة قد استهلکها</w:t>
      </w:r>
      <w:r>
        <w:rPr>
          <w:rFonts w:eastAsia="IRNazanin" w:cs="IRNazanin"/>
          <w:color w:val="111111"/>
          <w:sz w:val="28"/>
          <w:szCs w:val="28"/>
          <w:rtl w:val="true"/>
          <w:lang w:bidi="fa-IR"/>
        </w:rPr>
        <w:t>.</w:t>
      </w:r>
      <w:bookmarkStart w:id="233" w:name="pg12982_149998"/>
    </w:p>
    <w:p>
      <w:pPr>
        <w:pStyle w:val="BookText"/>
        <w:rPr/>
      </w:pPr>
      <w:bookmarkEnd w:id="233"/>
      <w:r>
        <w:rPr>
          <w:rFonts w:ascii="IRNazanin" w:hAnsi="IRNazanin" w:eastAsia="IRNazanin"/>
          <w:color w:val="111111"/>
          <w:sz w:val="28"/>
          <w:sz w:val="28"/>
          <w:szCs w:val="28"/>
          <w:rtl w:val="true"/>
          <w:lang w:bidi="fa-IR"/>
        </w:rPr>
        <w:t>و یکره أن یشتری الإنسان ما أخرجه فی الصدقة و لیس بمحظور و إن اشتراه کان شراؤه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باعه بإذن الإمام أو باعه مستحقه،و إذا وجبت الزکاة و تمکن من إخراجها وجب إخراجها علی الفور و البدار فإن عدم مستحقها عزلها من ماله و انتظر به المستحق فإن حضرته الوفاة وصی به أن یخرج عنه،و إذا عزل ما یجب علیه جاز أن یفرقه ما بینه و بین شهر و شهرین و لا یکون 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حمله إلی بلد آخر مع وجود المستحق فلا یجوز إلا بشرط الضمان،و مع عدم المستحق یجوز له حمله،و لا یلزمه الضمان</w:t>
      </w:r>
      <w:r>
        <w:rPr>
          <w:rFonts w:eastAsia="IRNazanin" w:cs="IRNazanin"/>
          <w:color w:val="111111"/>
          <w:sz w:val="28"/>
          <w:szCs w:val="28"/>
          <w:rtl w:val="true"/>
          <w:lang w:bidi="fa-IR"/>
        </w:rPr>
        <w:t>.</w:t>
      </w:r>
    </w:p>
    <w:p>
      <w:pPr>
        <w:pStyle w:val="Heading3"/>
        <w:numPr>
          <w:ilvl w:val="2"/>
          <w:numId w:val="1"/>
        </w:numPr>
        <w:rPr/>
      </w:pPr>
      <w:bookmarkStart w:id="234" w:name="__RefHeading___Toc5643971_3224264995"/>
      <w:bookmarkStart w:id="235" w:name="_Toc83"/>
      <w:bookmarkEnd w:id="234"/>
      <w:r>
        <w:rPr>
          <w:rtl w:val="true"/>
        </w:rPr>
        <w:t>فصل</w:t>
      </w:r>
      <w:r>
        <w:rPr>
          <w:rtl w:val="true"/>
        </w:rPr>
        <w:t>:</w:t>
      </w:r>
      <w:r>
        <w:rPr>
          <w:rtl w:val="true"/>
        </w:rPr>
        <w:t>فی مال الأطفال و المجانین</w:t>
      </w:r>
      <w:bookmarkEnd w:id="235"/>
    </w:p>
    <w:p>
      <w:pPr>
        <w:pStyle w:val="BookText"/>
        <w:rPr/>
      </w:pPr>
      <w:r>
        <w:rPr>
          <w:rFonts w:ascii="IRNazanin" w:hAnsi="IRNazanin" w:eastAsia="IRNazanin"/>
          <w:color w:val="111111"/>
          <w:sz w:val="28"/>
          <w:sz w:val="28"/>
          <w:szCs w:val="28"/>
          <w:rtl w:val="true"/>
          <w:lang w:bidi="fa-IR"/>
        </w:rPr>
        <w:t>مال الطفل و من لیس بعاقل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فیه الزکاة،و الآخر لا یجب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الغلات و المواشی فإن حکم جمیع ذلک حکم أموال البالغین علی السواء و قد مضی ذکره غیر أن الذی یتولی إخراجها الولی،أو الوصی أو من له ولایة علی التصرف فی أموالهم،و لا یجوز لغیرهم ذلک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الدنانیر و الدراهم فإنه لا یتعلق بهما زکاة فإن اتجر متجر بما لهم نظرا لهم استحب له أن یخرج من الزکاة کما قلناه فی أموال التجارة،و جاز له أن یأخذ من الربح بقدر ما یحتاج إلیه علی قدر الکفایة،و إن اتجر لنفسه دونهم، و کان فی الحال متمکنا من ضمانه کانت الزکاة علیه و الربح له،و إن لم یکن متمکنا فی الحال من ضمان مال الطفل و تصرف فیه لنفسه من غیر وصیة و لا ولایة لزمه ضمانه و کان الربح للیتیم،و یخرج منه الزکاة</w:t>
      </w:r>
      <w:r>
        <w:rPr>
          <w:rFonts w:eastAsia="IRNazanin" w:cs="IRNazanin"/>
          <w:color w:val="111111"/>
          <w:sz w:val="28"/>
          <w:szCs w:val="28"/>
          <w:rtl w:val="true"/>
          <w:lang w:bidi="fa-IR"/>
        </w:rPr>
        <w:t>.</w:t>
      </w:r>
    </w:p>
    <w:p>
      <w:pPr>
        <w:pStyle w:val="Heading3"/>
        <w:numPr>
          <w:ilvl w:val="2"/>
          <w:numId w:val="1"/>
        </w:numPr>
        <w:rPr/>
      </w:pPr>
      <w:bookmarkStart w:id="236" w:name="__RefHeading___Toc5643973_3224264995"/>
      <w:bookmarkStart w:id="237" w:name="_Toc84"/>
      <w:bookmarkEnd w:id="236"/>
      <w:r>
        <w:rPr>
          <w:rtl w:val="true"/>
        </w:rPr>
        <w:t>فصل</w:t>
      </w:r>
      <w:r>
        <w:rPr>
          <w:rtl w:val="true"/>
        </w:rPr>
        <w:t>:</w:t>
      </w:r>
      <w:r>
        <w:rPr>
          <w:rtl w:val="true"/>
        </w:rPr>
        <w:t>فی حکم أراضی الزکاة و غیرها</w:t>
      </w:r>
      <w:bookmarkEnd w:id="237"/>
    </w:p>
    <w:p>
      <w:pPr>
        <w:pStyle w:val="BookText"/>
        <w:rPr/>
      </w:pPr>
      <w:r>
        <w:rPr>
          <w:rFonts w:ascii="IRNazanin" w:hAnsi="IRNazanin" w:eastAsia="IRNazanin"/>
          <w:color w:val="111111"/>
          <w:sz w:val="28"/>
          <w:sz w:val="28"/>
          <w:szCs w:val="28"/>
          <w:rtl w:val="true"/>
          <w:lang w:bidi="fa-IR"/>
        </w:rPr>
        <w:t>الأرضون علی أربعة أقسام حسب ما ذکرناه فی النهایة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منها أسلم أهلها طوعا من قبل أنفسهم من غیر قتال فتترک الأرض فی أیدیهم یؤخذ</w:t>
      </w:r>
    </w:p>
    <w:p>
      <w:pPr>
        <w:pStyle w:val="BookText"/>
        <w:rPr/>
      </w:pPr>
      <w:r>
        <w:rPr>
          <w:rFonts w:ascii="IRNazanin" w:hAnsi="IRNazanin" w:eastAsia="IRNazanin"/>
          <w:color w:val="111111"/>
          <w:sz w:val="28"/>
          <w:sz w:val="28"/>
          <w:szCs w:val="28"/>
          <w:rtl w:val="true"/>
          <w:lang w:bidi="fa-IR"/>
        </w:rPr>
        <w:t>منهم العشر أو نصف العشر،و کانت ملکا لهم یصح لهم التصرف فیها بالبیع و الشراء و الوقف،و سائر أنواع التصرف إذا عمروها و قاموا بعمارتها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ترکوا عمارتها و ترکوها خرابا جاز للإمام أن یقبلها ممن یعمرها بما یراه من النصف أو الثلث أو الربع،و کان علی المتقبل بعد إخراج حق القبالة و مئونة الأرض إذا بقی معه النصاب العشر أو نصف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الإمام أن یعطی أربابها حق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 من الأرضین هو ما أخذ عنوة بالسیف فإنها تکون للمسلمین قاطبة المقاتلة و غیر المقاتلة،و علی الإمام تقبیلها لمن یقوم بعمارتها بما یراه من النصف أو الثلث،و علی المتقبل إخراج مال القبالة و حق الرقبة،و فیما یفضل فی یده إذا کان نصابا العشر أو نصف العشر،و هذا الضرب من الأرضین لا یصح التصرف فیها بالبیع و الشراء و الوقف و غیر ذلک،و للإمام أن ینقله من متقبل إلی غیره إذا انقضت مدة ضمانه،و له التصرف فیه بحسب ما یراه من مصلحة المسلمین و ارتفاع هذه الأرضین ینصرف إلی المسلمین بأجمعهم،و إلی مصالحهم،و لیس للمقاتلة خصوصا إلا ما یحویه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أرض صالح أهلها علیها،و هی أرض الجزیة یلزمهم ما یصالحهم الإمام علیه من نصف أو ثلث،و لیس علیهم غیر ذلک،فإذا أسلم أربابها کان حکم أراضیهم حکم أرض من أسلم طوعا ابتداء،و یسقط عنهم الصلح لأنه جزیة و قد سقطت بالإسلام،و یصح فی هذا الضرب من الأرضین التصرف بالبیع و الشراء و الهبة و غیر ذلک،و للإمام أن یزید و ینقص ما صالحهم علیه بعد انقضاء مدة الصلح حسب ما یراه من زیادة الجزیة و نقصانها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الضرب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انجلا عنها أهلها،و کانت مواتا لغیر مالک فأحییت أو کانت آجاما و غیرها مما لا یزرع فاستحدثت مزارع فإنها کلها للإمام خاصة لیس لأحد معه فیها نصیب،و کان له التصرف فیها بالقبض و الهبة و البیع و الشراء حسب ما یراه،و کان له أن یقبلها بما یراه من نصف أو ثلث أو ربع و یجوز له نزعها من ید متقبلها إذا انقضی مدة الضمان إلا ما أحییت بعد مواتها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أحیاها أولی بالتصرف فیها إذا تقبلها</w:t>
      </w:r>
      <w:bookmarkStart w:id="238" w:name="pg12982_150000"/>
    </w:p>
    <w:p>
      <w:pPr>
        <w:pStyle w:val="BookText"/>
        <w:rPr/>
      </w:pPr>
      <w:bookmarkEnd w:id="238"/>
      <w:r>
        <w:rPr>
          <w:rFonts w:ascii="IRNazanin" w:hAnsi="IRNazanin" w:eastAsia="IRNazanin"/>
          <w:color w:val="111111"/>
          <w:sz w:val="28"/>
          <w:sz w:val="28"/>
          <w:szCs w:val="28"/>
          <w:rtl w:val="true"/>
          <w:lang w:bidi="fa-IR"/>
        </w:rPr>
        <w:t>بما یقبلها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أبا ذلک کان للإمام نزعها من یده و تقبیلها لمن یراه و علی المتقبل بعد إخراج مال القبالة و المؤن فیما یحصل من حصته العشر أو نصف العشر و کل موضع أوجبنا فیه العشر أو نصف العشر من أقسام الأرضین إذا أخرج الإنسان مئونته و مئونة عیاله لسنة وجب علیه فیما بقی بعد ذلک الخمس لأهله</w:t>
      </w:r>
      <w:r>
        <w:rPr>
          <w:rFonts w:eastAsia="IRNazanin" w:cs="IRNazanin"/>
          <w:color w:val="111111"/>
          <w:sz w:val="28"/>
          <w:szCs w:val="28"/>
          <w:rtl w:val="true"/>
          <w:lang w:bidi="fa-IR"/>
        </w:rPr>
        <w:t>.</w:t>
      </w:r>
    </w:p>
    <w:p>
      <w:pPr>
        <w:pStyle w:val="Heading3"/>
        <w:numPr>
          <w:ilvl w:val="2"/>
          <w:numId w:val="1"/>
        </w:numPr>
        <w:rPr/>
      </w:pPr>
      <w:bookmarkStart w:id="239" w:name="__RefHeading___Toc5643975_3224264995"/>
      <w:bookmarkStart w:id="240" w:name="_Toc85"/>
      <w:bookmarkEnd w:id="239"/>
      <w:r>
        <w:rPr>
          <w:rtl w:val="true"/>
        </w:rPr>
        <w:t>فصل</w:t>
      </w:r>
      <w:r>
        <w:rPr>
          <w:rtl w:val="true"/>
        </w:rPr>
        <w:t>:</w:t>
      </w:r>
      <w:r>
        <w:rPr>
          <w:rtl w:val="true"/>
        </w:rPr>
        <w:t>فی ذکر ما یجب فیه الخمس</w:t>
      </w:r>
      <w:bookmarkEnd w:id="240"/>
    </w:p>
    <w:p>
      <w:pPr>
        <w:pStyle w:val="BookText"/>
        <w:rPr/>
      </w:pPr>
      <w:r>
        <w:rPr>
          <w:rFonts w:ascii="IRNazanin" w:hAnsi="IRNazanin" w:eastAsia="IRNazanin"/>
          <w:color w:val="111111"/>
          <w:sz w:val="28"/>
          <w:sz w:val="28"/>
          <w:szCs w:val="28"/>
          <w:rtl w:val="true"/>
          <w:lang w:bidi="fa-IR"/>
        </w:rPr>
        <w:t>الخمس یجب فی کل ما یغنم من دار الحرب ما یحویه العسکر و ما لم یحوه،و ما یمکن نقله إلی دار الإسلام،و ما لا یمکن من الأموال و الذراری و الأرضین و العقارات و السلاح و الکراع،و غیر ذلک مما یصح تملکه و کانت فی أیدیهم علی وجه الإباحة أو الملک و لم یکن غصبا لمسلم،و یجب أیضا الخمس فی جمیع المعادن ما ینطبع منها مثل الذهب و الفضة و الحدید و الصفر و النحاس و الرصاص و الزیبق،و ما لا ینطبع مثل الکحل و الزرنیخ و الیاقوت و الزبرجد و البلخش و الفیروزج و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أیضا فی القیر و الکبریت و النفط و الملح و المومیا،و کلما یخرج من البحر،و فی العنبر،و أرباح التجارات و المکاسب و فیما یفضل من الغلات من قوت السنة له و لعیاله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أیضا فی الکنوز التی توجد فی دار الحرب من الذهب و الفضة و الدراهم و الدنانیر سواء کان علیها أثر الإسلام أو لم یکن علیها أثر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الکنوز التی توجد فی بلاد الإسلام فإن وجدت فی ملک الإنسان وجب أن یعرف أهله فإن عرفه کان له،و إن لم یعرفه أو وجدت فی أرض لا مالک لها فهی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علیها أثر الإسلام مثل أن یکون علیها سکة الإسلام فهی بمنزلة اللقطة سواء و سنذکر حکمها فی کتاب اللقطة،و إن لم یکن علیها أثر الإسلام أو کانت علیها أثر الجاهلیة من الصور المجسمة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یخرج منها الخمس،و کان الباقی لمن وجدها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اختلط مال حرام بحلال حکم فیه بحکم الأغلب فإن کان الغالب حراما احتاط فی إخراج الحرام منه،و إن لم یتمیز له أخرج منه الخمس و صار الباقی حلالا</w:t>
      </w:r>
    </w:p>
    <w:p>
      <w:pPr>
        <w:pStyle w:val="BookText"/>
        <w:rPr/>
      </w:pPr>
      <w:r>
        <w:rPr>
          <w:rFonts w:ascii="IRNazanin" w:hAnsi="IRNazanin" w:eastAsia="IRNazanin"/>
          <w:color w:val="111111"/>
          <w:sz w:val="28"/>
          <w:sz w:val="28"/>
          <w:szCs w:val="28"/>
          <w:rtl w:val="true"/>
          <w:lang w:bidi="fa-IR"/>
        </w:rPr>
        <w:t>و کذلک إن ورث مالا یعلم أن صاحبه جمعه من جهات محظورة من غصب و ربا و غیر ذلک و لم یعلم مقداره أخرج منه الخمس و استعمل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 فی ظنه أو علم أن الأکثر حرام احتاط فی إخراج الحرام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یتمیز له الحرام فإن تمیز له بعینه وجب إخراجه قلیلا کان أو کثیرا ورده إلی أربابه إذا تمیزوا فإن لم یتمیزوا تصدق به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اشتری ذمی من مسلم أرضا کان علیه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العسل الذی یوجد فی الجبال و کذلک المن یؤخذ منه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المعدن لمکاتب أخذ منه الخمس لأنه لیس بزکاة،و إذا کان العامل فی المعدن عبدا وجب فیه الخمس لأن کسبه لمولاه،و المعدن یملک منه أصحاب الخمس خمسهم و الباقی لمن استخرجه إذا کان فی المباح فأما إذا کان فی الملک فالخمس لأهله و الباقی لمالکه فلا یعتبر فی شیء من المعادن و الکنوز الذی یجب فیها الخمس الحول لأنه لیس بزکاة و لا یضم أیضا إلی ما معه من الأموال الزکاتیة لأنه لا یجب فیها الزکاة فإذا حال بعد إخراج الخمس منه حول کان علیه فیه الزکاة إن کان دراهم أو دنانیر و إن کان غیره فلا شیء علیه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الکنز فی ملک إنسان فقد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یعرف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و أنا اشتریت الدار عرف البائع فإن عرف کان له،و إن لم یعرف کان حکمه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فی دار استأجرها رکاز و اختلف المکری و المکتری فی الملک کان القول قول المالک لأن الظاهر أنه ملکه،و إن اختلفا مقداره کان القول قول المکتری، و علی المالک البینة لأنه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ما ذکرناه یجب فیه الخمس قلیلا کان أو کثیرا إلا الکنوز و معادن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یجب فیها خمس إلا إذا بلغت إلی القدر الذی یجب فیه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الغوص لا یجب فیه الخمس إلا إذا بلغ قیمته دینارا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یصطاد من البحر من سائر أنواع الحیوانات لا خمس فیه لأنه لیس بغوص</w:t>
      </w:r>
    </w:p>
    <w:p>
      <w:pPr>
        <w:pStyle w:val="BookText"/>
        <w:rPr/>
      </w:pPr>
      <w:r>
        <w:rPr>
          <w:rFonts w:ascii="IRNazanin" w:hAnsi="IRNazanin" w:eastAsia="IRNazanin"/>
          <w:color w:val="111111"/>
          <w:sz w:val="28"/>
          <w:sz w:val="28"/>
          <w:szCs w:val="28"/>
          <w:rtl w:val="true"/>
          <w:lang w:bidi="fa-IR"/>
        </w:rPr>
        <w:t>فأما ما یخرج منه بالغوص أو یؤخذ قفیا علی رأس الماء فیه الخمس،و الغلات و الأرباح یجب فیها الخمس بعد إخراج حق السلطان و مئونة الرجل و مئونة عیاله بقدر ما یحتاج إلیه علی الاقتصار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الکنوز و المعادن یجب فیها الخمس بعد إخراج مؤنها و نفقاتها إن کانت یحتاج إلی ذلک،و إن لم یحتج إلیه و بلغت الحد الذی ذکرناه کان فیه الخمس،و سنذکر کیفیة قسمة الخمس فی کتاب قسمة الفیء</w:t>
      </w:r>
      <w:r>
        <w:rPr>
          <w:rFonts w:eastAsia="IRNazanin" w:cs="IRNazanin"/>
          <w:color w:val="111111"/>
          <w:sz w:val="28"/>
          <w:szCs w:val="28"/>
          <w:rtl w:val="true"/>
          <w:lang w:bidi="fa-IR"/>
        </w:rPr>
        <w:t>.</w:t>
      </w:r>
      <w:bookmarkStart w:id="241" w:name="pg12982_150003"/>
    </w:p>
    <w:p>
      <w:pPr>
        <w:pStyle w:val="Heading2"/>
        <w:numPr>
          <w:ilvl w:val="1"/>
          <w:numId w:val="1"/>
        </w:numPr>
        <w:rPr/>
      </w:pPr>
      <w:bookmarkStart w:id="242" w:name="__RefHeading___Toc5643977_3224264995"/>
      <w:bookmarkStart w:id="243" w:name="_Toc86"/>
      <w:bookmarkEnd w:id="241"/>
      <w:bookmarkEnd w:id="242"/>
      <w:r>
        <w:rPr>
          <w:rtl w:val="true"/>
        </w:rPr>
        <w:t>کتاب الفطرة</w:t>
      </w:r>
      <w:bookmarkEnd w:id="24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الفطرة واجبة علی کل حر بالغ مالک لما یجب فیه زکاة المال مسلما کان أو کافرا غیر أنه لا یصح إخراجه إلا بشرط تقدم الإسلام،و لا یضمن إلا بشرط الإسلام و یلزم من یجب علیه أن یخرجه عن نفسه و جمیع من یعوله من ولد و والد و زوجة و مملوک و ضیف مسلما کان أو ذمیا،و کذلک یلزمه عن المدبر و المکاتب المشروط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مطلقا،و قد تحرر منه جزء یلزمه بحساب ذلک إن لم یکن فی عیلته،و إن کان فی عیلته فزکاة فطرته علیه،و یلزمه أیضا الفطرة عن عبد العبد لأنه ملکه و العبد لا یملک شیئا،و الولد الصغیر یجب إخراج الفطرة عنه معسرا کان أو مؤسرا،و حکم ولد الولد حکم الولد للصلب سواء کان ولد ابن أو ولد بنت لأن الاسم یتناوله،و أما الولد الکبیر فله حکم نفسه إن کان مؤسرا فزکوته علی نفسه،و إن کان بحیث یلزم الوالد نفقته فعلیه أیضا فطرته،و الوالد إن کان مؤسرا فنفقته و فطرته علی نفسه بلا خلاف،و إن کان معسرا کانت نفقته و فطرته علی ولده،و کذلک حکم الوالدة، و حکم الجد و الجدة من جهتهما و إن علیا حکمهما علی سواء،و یلزم الرجل إخراج الفطرة عن خادم زوجته کان ملکه أو ملکها أو مکتری لخدمتها لأنه لیس یجب علی المرأة الخدمة،و إنما یجب علی الزوج أن یقوم بخدمتها أو یقیم من یخدمها إذا کانت امرأة لم تجر عادتها و عادة مثلها بالخدمة،و إن کانت عادتها و عادة مثلها الخدمة لا یجب علیه ذلک،و فطرة خادمتها التی تملکها فی مالها خاصة،و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علیها الخدمة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عٰاشِرُوهُنَّ بِالْمَعْرُوفِ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المعروف، و إذا کان له مملوک غائب یعرف حیاته وجب علیه فطرته رجی عوده أو لم یرج،و إن لم یعلم حیاته لا یلزمه إخراج فطرته،و فی الأول یلزمه إخراج الفطرة فی الحال، و لا ینتظر عود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له عبد مرهون لزمه فطرته لعموم الأخبار و إن کان مقعدا و هو المعضوب </w:t>
      </w:r>
      <w:r>
        <w:rPr>
          <w:rStyle w:val="FootnoteAnchor"/>
          <w:rtl w:val="true"/>
        </w:rPr>
        <w:footnoteReference w:id="97"/>
      </w:r>
      <w:r>
        <w:rPr>
          <w:rFonts w:ascii="IRNazanin" w:hAnsi="IRNazanin" w:eastAsia="IRNazanin"/>
          <w:color w:val="111111"/>
          <w:sz w:val="28"/>
          <w:sz w:val="28"/>
          <w:szCs w:val="28"/>
          <w:rtl w:val="true"/>
          <w:lang w:bidi="fa-IR"/>
        </w:rPr>
        <w:t>لا یلزمه فطرته لأنه ینعتق علیه،و إن کان معضوبا لا یلزمه فطرته لأنه لیس بملک له،و لا یلزم أیضا مالکه لأنه لیس متمکن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إذا کان بین شریکین کان علیهما فطرته،و کذلک إذا کان بین أکثر من اثنین و إن کان عبد بین أکثر من اثنین أو بین اثنین کانت فطرته علیهم،و إن کان بعضه حرا و بعضه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علیه بقدر ما یملکه منه،و إذا مات و قد أهل شوال و له عبد و علیه دین یلزم فی ماله فطرته و فطرة مملوکه،و یکون ماله قسمة بین الدیان و الفطرة فإن مات قبل أن یهل شوال فلا یلزم أحدا فطرته لأنه لم ینتقل إلی ورثته لأن علیه دینا،و إن مات قبل هلال شوال و لا دین علیه کانت فطرته علی الورثة لأنه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أوصی له بعبد و مات الموصی قبل أن یهل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قبله الموصی له قبل أن یهل شوال ففطرته علیه لأنه ملکه بلا خلاف،و إن قبله بعده لا یلزم أحدا فطرته لأنه لیس بملک لأحد فی تلک الحال فإن مات الموصی له أیضا قبل أن یهل شوال قام ورثته مقامه فی قبول الوصیة فإن قبلوها قبل أن یهل شوال لزمهم فطرته لأنهم ملکوه،و إن قبلوها بعده فلا یلزم أحدا لأن الملک لم یحصل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وهب لغیره عبدا قبل أن یهل شوال فقبله،و لم یقبض العبد حتی یستهل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فالفطرة علی الموهوب له لأنه ملکه بالإیجاب و القبول،و لیس القبض شرطا فی الانعقاد،و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شرط فی الانعقاد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الواهب فطرته لأنه ملکه و هو الصحیح عندنا فإن قبل و مات قبل القبض و قبل أن یهل شوال فقبضه ورثته بعد دخول شوال لزم الورثة فطرته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تجب الفطرة إلا علی من ملک نصابا من الأموال الزکویة و الفقیر لا تجب علیه،و إنما یستحب له ذلک فإن ملک قبل أن یهل شوال بلحظة نصابا وجب علیه إخراج الفطرة،و کذلک إن ملک عبدا قبل أن یهل شوال بلحظة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أهل شوال لزمه فطرته،و إن باعه بعد هلاله لم تسقط عنه فطرته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ولد له ولد بعد هلال شوال لم یلزمه فطرته،و قد روی أنه إذا ولد إلی وقت صلاة العید کان علیه فطرته،و إن ولد بعد الصلاة لم یکن علیه شیء و ذلک محمول علی الاستحباب </w:t>
      </w:r>
      <w:r>
        <w:rPr>
          <w:rStyle w:val="FootnoteAnchor"/>
          <w:rtl w:val="true"/>
        </w:rPr>
        <w:footnoteReference w:id="98"/>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الفطرة علی الفقیر و الصحیح أنه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الموسرة إذا کانت تحت معسر أو مملوک لا یلزمها فطرة نفسها،و کذلک أمة الموسرة إذا کانت تحت معسر أو مملوک لا یلزم المولی فطرتها لأن بالتزویج قد سقط عنه فطرتها و 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عن الزوج لإعساره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الفقیر الذی یجوز له أخذ الفطرة إذا تبرع بإخراج الفطرة فرد علیه ذلک بعینه کره له أخذه و لیس بمحظور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أسلم قبل هلال شوال بلحظة لزمه الفطرة،و إن أسلم بعد الاستهلال لا یلزمه وجوبا،و إنما یستحب له أن یصلی صلاة العید،و من لا تجب علیه الفطرة لفقر و أحب إخراجها عن نفسه و عیاله یرادوها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أخرجوا رأسا واحدا إلی خارج و قد أجزء عن الجمیع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الفطرة تجب صاع وزنه تسعة أرطال بالعراقی و ستة أرطال بالمدنی من التمر أو الزبیب أو الحنطة أو الشعیر أو الأرز أو الأقط أو اللبن،و اللبن یجزی منه أربعة أرطال بالمدنی،و الأصل فی ذلک أنه أفضله أقوات البلد الغالب علی قوتهم،و قد خص أهل کل بلد شیء مخصوص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أهل مکة و المدینة و أطراف الشام و الیمامة و البحرین و العراقین و فارس و الأهواز و کرمان التمر،و علی أوساط أهل الشام و مرو من خراسان و الری الزبیب،و علی أهل الجزیرة و الموصل و الجبال کلها و باقی خراسان الحنطة أو الشعیر،و علی أهل طبرستان الأرز،و علی أهل مصر البر،و من سکن البوادی من الأعراب و الأکراد فعلیهم الأقط فإن عدموه کان علیهم اللبن،و إن أخرج واحد من هؤلاء من غیر ما قلناه کان جائزا إذا کان من أحد الأجناس التی قدمنا ذکرها،و لا یجوز أن یخرج صاعا واحدا من جنسین لأنه یخالف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 xml:space="preserve">کان ممن تجب علیه أصواع عن رؤوس فأخرج عن کل رأس جنسا کان جائزا فإن غلب علی قوته جنس جاز أن یخرج ما هو دونه،و الأفضل أن یخرج من قوته أو ما هو أعلی منه و أفضل ما یخرجه التمر،و لا یجوز إخراج المسوس و لا المدود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تَیَمَّمُوا الْخَبِیثَ مِنْهُ تُنْفِقُونَ</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الوقت الذی یجب فیه إخراج الفطرة یوم الفطر قبل صلاة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أخرجها قبل ذلک بیوم أو یومین أو من أول الشهر إلی آخره کان جائزا غیر أن الأفضل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الفطر أخرجها و سلمها إلی مستحقها فإن لم یجد له مستحقا عزلها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یسلمها بعد الصلاة أو من غد یومه إلی مستحقها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لها أهلا و أخرها کان ضامنا،و إن لم یجد لها أهلا و عزلها لم یکن علیه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حمل الفطرة إلی الإمام أو إلی العلماء لیضعها حیث یراه،و إن تولا تفریقها بنفسه کان جائزا،و لا یجوز أن یعطیها إلا لمستحقها،و مستحقها هو کل من کان بالصفة التی یحل له معها الزکاة،و یحرم علی من یحرم علیه زکاة الأموال، و لا یجوز حمل الفطرة من بلد إلی بلد إلا بشرط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یوجد لها مستحق جاز أن یعطی المستضعفین من غیرهم،و لا یجوز إعطاؤها لمن لا معرفة له إلا عند التقیة أو عدم مستحقیه،و الأفضل أن یعطی من یخافه من غیر الفطرة،و یضع الفطرة فی مواضعها،و أقل ما یعطی الفقیر من الفطرة صاعا،و یجوز إعطاءه أصواعا،و قد روی أنه إذا حضر نفسان محتاجان و لم یکن هناک إلا رأس واحد جاز تفرقته بینهما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 من تصرف الفطرة إلیه الأقارب و لا یعدل عنهم إلی الأباعد،و کذلک لا یعدل عن الجیران إلی الأقاصی فإن لم یجد جاز ذلک،و إن خالف فإنه تبرأ ذمته غیر أنه قد ترک الأفضل،و یجوز إخراج القیمة عن أحد الأجناس التی قدمناها سواء کان الثمن سلعة أو حبا أو خبزا أو ثیابا أو دراهم أو شیئا له ثمن بقیمة الوقت، و قد روی أنه یجوز أن یخرج عن کل رأس درهما،و روی أربعة دوانیق فی الرخص و الغلاء،و الأحوط إخراجه بسعر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نشزت المرأة عن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نفقتها فإن أهل شوال و هی مقیمة علی النشوز لم یلزمه فطرتها لأنه لا یلزمه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أبق عبده فأهل شوال لم تسقط فطرته عنه لأن ملکه ثابت فیه،و یجب علیه أن یخرج الزکاة عن عبیده،و هذا منهم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طلق زوجته قبل أن یهل شوال و هی فی العدة فإن کانت عدة یملک فیها رجعتها لزمته فطرته لأن علیه نفقتها،و إن کانت التطلیقة بائنة فلا فطرة علیه لأنه لا یلزمه نفقتها</w:t>
      </w:r>
      <w:r>
        <w:rPr>
          <w:rFonts w:eastAsia="IRNazanin" w:cs="IRNazanin"/>
          <w:color w:val="111111"/>
          <w:sz w:val="28"/>
          <w:szCs w:val="28"/>
          <w:rtl w:val="true"/>
          <w:lang w:bidi="fa-IR"/>
        </w:rPr>
        <w:t>.</w:t>
      </w:r>
      <w:bookmarkStart w:id="244" w:name="pg12982_150008"/>
    </w:p>
    <w:p>
      <w:pPr>
        <w:pStyle w:val="Heading2"/>
        <w:numPr>
          <w:ilvl w:val="1"/>
          <w:numId w:val="1"/>
        </w:numPr>
        <w:rPr/>
      </w:pPr>
      <w:bookmarkStart w:id="245" w:name="__RefHeading___Toc5643979_3224264995"/>
      <w:bookmarkStart w:id="246" w:name="_Toc87"/>
      <w:bookmarkEnd w:id="244"/>
      <w:bookmarkEnd w:id="245"/>
      <w:r>
        <w:rPr>
          <w:rtl w:val="true"/>
        </w:rPr>
        <w:t>کتاب قسمة الزکاة و الأخماس و الأنفال</w:t>
      </w:r>
      <w:bookmarkEnd w:id="246"/>
    </w:p>
    <w:p>
      <w:pPr>
        <w:pStyle w:val="Heading3"/>
        <w:numPr>
          <w:ilvl w:val="2"/>
          <w:numId w:val="1"/>
        </w:numPr>
        <w:rPr/>
      </w:pPr>
      <w:bookmarkStart w:id="247" w:name="__RefHeading___Toc5643981_3224264995"/>
      <w:bookmarkStart w:id="248" w:name="_Toc88"/>
      <w:bookmarkEnd w:id="247"/>
      <w:r>
        <w:rPr>
          <w:rtl w:val="true"/>
        </w:rPr>
        <w:t>المستحق للزکاة</w:t>
      </w:r>
      <w:bookmarkEnd w:id="248"/>
    </w:p>
    <w:p>
      <w:pPr>
        <w:pStyle w:val="BookText"/>
        <w:rPr/>
      </w:pPr>
      <w:r>
        <w:rPr>
          <w:rFonts w:ascii="Amiri" w:hAnsi="Amiri" w:eastAsia="Amiri" w:cs="Amiri"/>
          <w:color w:val="111111"/>
          <w:sz w:val="28"/>
          <w:sz w:val="28"/>
          <w:szCs w:val="28"/>
          <w:rtl w:val="true"/>
          <w:lang w:bidi="ar-SA"/>
        </w:rPr>
        <w:t>هم الثمانیة أصناف الذین ذکرهم الله تعالی فی کتابه العزیز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و لا یجوز أن یعطی شیئا من الزکاة من لیس علی ظاهر الإسلام من سائر أصناف الکفار لا زکاة الفطرة،و لا زکاة الأموال و لا شیء من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الأموال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و باطنة،فالباطنة الدنانیر و الدراهم و أموال التجارات فالمالک بالخیار فی هذه الأشیاء بین أن یدفعها إلی الإمام أو من ینوب عنه، و بین أن یفرقها بنفسه علی مستحقیه بلا 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زکاة الأموال الظاهرة مثل المواشی و الغلات فالأفضل حملها إلی الإمام إذا لم یطلبها،و إن تولی تفرقتها بنفسه فقد أجزأ عنه،و متی طلبها الإمام وجب دفعها إلیه،و إن فرقها بنفسه مع مطالبته لم یجزه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 علیه الزکاة و قدر علی دفعها إلی من یجوز دفعها إلیه إما الإمام أو الساعی فإنه یلزمه إخراجها إلیه،و لا یجوز له حبسها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فالأموال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فیه الحول،و الآخر لا یعتبر فیه ذلک فما یعتبر فیه الحول المواشی و الأثمان،و أموال التجارات،و الذی لا یعتبر فیه الحول الزرع و الثمار و یجب الزکاة فیها عند تکاملها علی ما بیناه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الإمام أن یبعث الساعی فی کل عام إلی أرباب الأموال لجبایة الصدقات و لا یجوز له ترکه لأن النبی صلی الله علیه و آله کان یبعث بهم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أنفذ الساعی فمن دفع إلیه أخذه،و من لم یدفع،و ذکر أنه قد أخرج الزکاة صدقه علی ذلک علی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 الإمام صدقه المسلم دعا له استحبابا لقوله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 إِنَّ صَلاٰتَکَ سَکَنٌ لَهُمْ</w:t>
      </w:r>
      <w:r>
        <w:rPr>
          <w:rFonts w:eastAsia="Amiri" w:cs="Amiri" w:ascii="Amiri" w:hAnsi="Amiri"/>
          <w:color w:val="111111"/>
          <w:sz w:val="28"/>
          <w:szCs w:val="28"/>
          <w:rtl w:val="true"/>
          <w:lang w:bidi="ar-SA"/>
        </w:rPr>
        <w:t>»</w:t>
      </w:r>
    </w:p>
    <w:p>
      <w:pPr>
        <w:pStyle w:val="BookText"/>
        <w:rPr/>
      </w:pP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تجب علیه الزکاة فلا یخلو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یدفعها إلی الإمام أو إلی الساعی أو یتولی بنفسه تفریقها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دفعها إلی الإمام فالفرض قد سقط عنه و الإمام یضعها کیف شاء لأنه مأذون له فی ذلک،و إن دفعها إلی الساعی فإنها یسقط عنه أیضا الفرض لأنه بمنزلة دفعها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الإمام أذن للساعی فی تفرقها علی أهلها فرقها حسب ما یراه من المصلحة بحسب اجتهاده،و إن لم یکن أذن له فی ذلک لم یجز له تفرقتها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رب المال تفرقتها بنفسه و کان من الأموال الباطنة أو الظاهرة إذا قلنا له ذلک فإنه یلزمه تفرقتها علی من یوجد من الأصناف الثمانیة الذین تقدم ذکرهم إلا العامل فإنه لا یدفع إلیه شیئا لأنه إنما یستحق إذا عمل و هیهنا ما عمل شیئا فإن أخل بصنف منهم جاز عندنا لأنه مخیر فی أن یضع فی أی صنف شاء،و إذا وجبت علیه زکاة فعلیه أن یصرفها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یفرقها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فقراء أهل بلده و مستحقیها فإن نقلها إلی بلد آخر مع وجود المستحق فی بلده و وصل إلیهم فقد أجزأه،و إن هلک کان ضامنا و إن لم یجد لها مستحقا فی بلده جاز له حملها إلی بلد آخر و لا ضمان علیه علی حال 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تفرقتها فی بلده أولی لقول النبی صلی الله علیه و آله لمعاذ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أن علیهم صدقة تؤخذ من أغنیائهم فترد فی فقرائهم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أنه للحاضرین فإذا ثبت هذا فکان الرجل ببلد و المال فی ذلک البلد فعلیه أن یفرقه فی ذلک البلد،و لا یجوز له نقلها إلا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هو فی موضع و ماله فی موضع آخر و کان ماله زرعا أو ثمارا أخرج صدقته فی موضع ماله،و إن کان غیر ذلک من الأموال التی یعتبر فیها الحول فإنه یخرج زکاته فی الموضع الذی یحول علیه الحول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زکاة الفطرة فإنه إن کان هو و ماله فی بلد واحد أخرج زکاة الفطرة منه،و إن کان هو فی بلد و ماله فی بلد آخر أخرج الفطرة فی البلد الذی فیه صاحب المال لأنها</w:t>
      </w:r>
    </w:p>
    <w:p>
      <w:pPr>
        <w:pStyle w:val="BookText"/>
        <w:rPr/>
      </w:pPr>
      <w:r>
        <w:rPr>
          <w:rFonts w:ascii="IRNazanin" w:hAnsi="IRNazanin" w:eastAsia="IRNazanin"/>
          <w:color w:val="111111"/>
          <w:sz w:val="28"/>
          <w:sz w:val="28"/>
          <w:szCs w:val="28"/>
          <w:rtl w:val="true"/>
          <w:lang w:bidi="fa-IR"/>
        </w:rPr>
        <w:t>یتعلق بالبدن لا بالمال،و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یخرج فی البلد الذی فیه المال و الأول أصح و لا فرق بین أن ینقلها إلی موضع قریب أو موضع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یجوز نقلها عن البلد مع وجود المستحق إلا بشرط الضمان،و مع عدم المستحق یجوز بالإطلاق غیر أنه متی وصل إلی مستحقه فی البلد الذی حمل إلیه فإنه یسقط به الفرض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أن یفرق الزکاة بنفسه فرقها فی الأصناف السبعة إن کانوا موجودین و إن لم یکونوا موجودین وضعها فیمن یوجد منهم،و الأفضل أن یجعل لکل جنس منهم سهما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 و وضعها فی جنس أو جنسین کان جائزا،و إن فرق فی الجنس علی جماعة کان أفضل،و إن أعطاها لواحد فقد برئت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العامل فلیس له شیء هیهنا فإذا دفعها إلی الساعی فقد سقط عنه الفرض فإذا حصلت فی ید الساعی و کان مأذونا له فی التفرقة فإنه یأخذ سهمه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یصرف الباقی علی حسب ما یراه،و إن لم یکن قد أذن له فی التفرقة دفعها إلی الإمام،و إذا عدم صنف من الأصناف فلا یخلو من أن یعدموا فی سائر البلاد أو فی بلد المال وحده فإن عدموا فی سائر البلدان کالمؤلفة قلوبهم و المکاتبین فإن سهمهم ینتقل إلی باقی الأصناف فیقسم فیهم لأنهم أقرب،و إن عدموا فی بلد المال،و کانوا موجودین فی بلد آخر فرق فیمن بقی من الأصناف فی بلد المال و لا یحمل إلی غیره إلا بشرط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استحقاق الزکاة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مستقر و سبب مراعی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فالمستقر الفقر و المسکنة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الفقراء و المساکین یأخذون الصدقة أخذا مستقرا و لا یراعی ما یفرقونه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یصرفونه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سواء فرقوها فی حاجتهم أو لم یفرقوها لا اعتراض علیهم و المراعی مثل الغارمین و المکاتبین فإنه یراعی حالهم فإن صرفوها فی قضاء الدین و مال الکتابة و إلا استرجعت عنهم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الفقراء إذا أطلق دخل فیه المسکین،و کذلک لفظة المسکین إذا أطلق دخل فیه الفقر لأنهما متقاربان فی المعنی فأما إذا جمع بینهما کآیة الصدقة و غیرها ففیه خلاف بین العلماء فقال قوم 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الفقیر هو الذی لا شیء له و لا معه،و المسکین هو الذی له بلغة من العیش لا یکفیه،و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من ذلک،و الأول</w:t>
      </w:r>
    </w:p>
    <w:p>
      <w:pPr>
        <w:pStyle w:val="BookText"/>
        <w:rPr/>
      </w:pPr>
      <w:r>
        <w:rPr>
          <w:rFonts w:ascii="Amiri" w:hAnsi="Amiri" w:eastAsia="Amiri" w:cs="Amiri"/>
          <w:color w:val="111111"/>
          <w:sz w:val="28"/>
          <w:sz w:val="28"/>
          <w:szCs w:val="28"/>
          <w:rtl w:val="true"/>
          <w:lang w:bidi="ar-SA"/>
        </w:rPr>
        <w:t xml:space="preserve">أولی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السَّفِینَةُ فَکٰانَتْ 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تساوی 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تحرم الصدقة علی من یقدر علی التکسب الذی یقوم بأوده و أود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 رجل إلی الإمام أو الساعی،و ذکر أنه لا مال له و لا کسب و سأله أن یعطیه شیئا من الزکاة فإن عرف الإمام صدقه أعطاه و إن عرف کذبه لم یعطه،و إن جهل حاله نظر فإن کان جلدا فی الظاهر أعطاه،و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یحلف لأنه یدعی أمرا یخالف الظاهر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یحلف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ضعیفا فی الظاهر فإنه یعطیه من الصدقة و لا یحلفه لأن الظاهر موافق لما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 هذا السائل أنه یحتاج إلی الصدقة لأجل عیاله فهل یقبل قوله قیل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 بلا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إلا ببینة لأنه لا یتعذر و هذا هو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فیمن لا یعرف له أصل مال فإذا عرف له أصل مال فادعی أنه محتاج لا یقبل قوله إلا ببینة لأن الأصل بقاء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الحکم فی العبد إذا ادعی أن سیده أعتقه أو کاتبه فإنه یستحق الصدقة فإنه لا یقبل ذلک إلا ببینة لأن الأصل بقاء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مع الفقر و المسکنة الإیمان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مؤمنا أو کان فاسقا فإنه لا یستحق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المخالف إذا أخرج زکوته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استبصر کان علیه إعادة الزکاة لأنه أعطاها لغیر مستحقها،و یجوز أن یعطی أطفال المؤمنین الزکاة،و لا یجوز أن یعطی الزکاة أطفال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أن یعطی الزکاة لمن کان فقیرا و یستحیی من أخذه علی وجه الصلة،و إن لم یعلم أنه من الزکاة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أعطی زکاة لیفرقها و کان محتاجا جاز له أن یأخذ مثل ما یعطی غیره فإن عین له علی أقوام لم یجز له أن یأخذ منها شیئا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العامل هو الذی یجبی الصدقة فإذا جباها استحق سهما منها و لا یستحق فیما</w:t>
      </w:r>
    </w:p>
    <w:p>
      <w:pPr>
        <w:pStyle w:val="BookText"/>
        <w:rPr/>
      </w:pPr>
      <w:r>
        <w:rPr>
          <w:rFonts w:ascii="IRNazanin" w:hAnsi="IRNazanin" w:eastAsia="IRNazanin"/>
          <w:color w:val="111111"/>
          <w:sz w:val="28"/>
          <w:sz w:val="28"/>
          <w:szCs w:val="28"/>
          <w:rtl w:val="true"/>
          <w:lang w:bidi="fa-IR"/>
        </w:rPr>
        <w:t>یأخذه الإمام بنفسه أو فرقه رب المال بنفسه لأنه لم یعمل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الإمام أن یولی رجلا علی الصدقات احتاج أن یجمع ست شرائط البلوغ و العقل و الحریة و الإسلام و الأمانة و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أخل بشیء منها لم یجز أن یولیه فإذا قبض الإمام الصدقات بنفسه لم یجز له أن یأخذ منها شیئا بلا خلاف عندنا لأن الصدقة محرمة عندنا علیه و عند الفقهاء لأن له رزقا من بیت المال علی تولیة أمر المسلمین فلا یجوز أن یأخذ شیئا آخر،و کذلک خلیفة الإمام علی إقلیم أو بلد إذا کان عمل علی الصدقات و جباها فلا یستحق عوضا علی ذلک لکن إن تطوع به جاز لأنه قائم مقام الإمام،و إذا ولی الإمام رجلا للعمالة فإنه یستحق العوض ثم لا یخلو حاله من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من ذوی القربی أو من موالیهم أولا منهم و لا من موالیهم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أهل ذوی القربی فإنه لا یجوز أن یتولی العمالة لأنه لا یجوز له أن یأخذ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لأنه یأخذ علی وجه العوض و الأجرة فهو کسائر الإجارات،و الأول أولی لأن الفضل بن العباس و المطلب بن ربیعة سئلا النبی صلی الله علیه و آله أن یولیهما العمالة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إنما هی أوساخ الناس،و أنها لا تحل لمحمد و آل محمد،هذا إذا کانوا متمکنین من الأخماس،و أما إذا لم یکونوا کذلک فإنه یجوز لهم أن یتولوا الصدقات،و یجوز لهم أیضا أخذ الزکاة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موالی ذوی القربی فإنه یجوز لهم أن یولوا العمالة،و یجوز لهم أن یأخذوا منها بلا عمالة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سائر الناس غیر ذی القربی و موالیهم فإنه یجوز أن یکونوا عمالا و یأخذوا من الصدقة لعموم الأخبار و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هذا فالإمام فی العامل بالخیار إن شاء استأجره مدة معلومة،و إن شاء عقد معه عقد جعالة،و إذا و فی العمل دفع إلیه العوض الذی شرط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عمل العامل العمل و استقر له العوض نظر فی السهم من الصدقة فإن کان بقدر الأجرة دفع إلیه،و إن کان أکثر دفع إلیه قدر أجرته و صرف الباقی إلی أهل السهمان،و إن کان أقل تمت له أجرته من سهمان الصدقات لعموم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سهم المصالح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قبض الساعی الصدقات و تلفت فی یده فإنها تتلف من حق المساکین لأنه</w:t>
      </w:r>
    </w:p>
    <w:p>
      <w:pPr>
        <w:pStyle w:val="BookText"/>
        <w:rPr/>
      </w:pPr>
      <w:r>
        <w:rPr>
          <w:rFonts w:ascii="IRNazanin" w:hAnsi="IRNazanin" w:eastAsia="IRNazanin"/>
          <w:color w:val="111111"/>
          <w:sz w:val="28"/>
          <w:sz w:val="28"/>
          <w:szCs w:val="28"/>
          <w:rtl w:val="true"/>
          <w:lang w:bidi="fa-IR"/>
        </w:rPr>
        <w:t>أمینهم و قبضه عنهم، وَ الْمُؤَلَّفَةِ قُلُوبُهُمْ عندنا هم الکفار الذین یستمالون بشیء من مال الصدقات إلی الإسلام،و یتألفون لیستعان بهم علی قتال أهل الشرک،و لا یعرف أصحابنا مؤلفة أهل الإسلام،و للمؤلفة سهم من الصدقات کان ثابتا فی عهد النبی صلی الله علیه و آله و کل من قام مقامه علیه جاز له أن یتألفهم لمثل ذلک،و یعطیهم السهم الذی سماه الله تعالی لهم،و لا یجوز لغیر الإمام القائم مقام النبی صلی الله علیه و آله ذلک،و سهمهم مع سهم العامل ساقط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ضربان،مسلمون و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فالمشرکون ضربان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لهم شرف و طاعة فی الناس و حسن نیة فی الإسلام یعطون استمالة لقلوبهم و ترغیبا لهم فی الإسلام مثل صفوان بن أمیة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المشرکین لهم قوة و شوکة و طاعة إذا أعطاهم الإمام کفوا شرهم عن المسلمین،و إذا لم یعطوا تألبوا علیه و قاتلوه فهؤلاء کان النبی صلی الله علیه و آله یعطیهم استکفافا لشرهم،و بعد النبی صلی الله علیه و آله هل لمن قام مقامه أن یعطیهم ذلک؟فیه قولان،و من أین یعطهم من سهم المصالح أو من سهم الصدقات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مؤلفة الإسلام فعلی أربعة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لهم شرف و سداد لهم نظراء إذا أعطوا هؤلاء نظر إلیهم نظراؤهم فرغبوا فی الإسلام فهؤلاء أعطاهم النبی صلی الله علیه و آله مثل الزبرقان بن بدر و عدی بن حاتم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لهم شرف و طاعة أسلموا و فی نیاتهم ضعف أعطاهم النبی صلی الله علیه و آله لیقوی نیاتهم مثل أبی سفیان بن حرب أعطاه النبی صلی الله علیه و آله مائة من الإبل و أعطی صفوان مائة،و أعطی الأقرع بن حابس مائة،و أعطی عتبة ابن الحصین مائة،و أعطی العباس بن مرداس أقل من مائة فاستعتب فتمم المائة،و لمن قام مقام النبی صلی الله علیه و آله أن یعطی هذین فیه قولان،و من أین یعطیه فیه قولان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من الأعراب فی طرف من بلاد الإسلام و بإزائهم قوم من المشرکین إن أعطاهم قاتلوا عن المسلمین،و إن لم یعطوا لم یقاتلوا،و احتاج الإمام</w:t>
      </w:r>
    </w:p>
    <w:p>
      <w:pPr>
        <w:pStyle w:val="BookText"/>
        <w:rPr/>
      </w:pPr>
      <w:r>
        <w:rPr>
          <w:rFonts w:ascii="IRNazanin" w:hAnsi="IRNazanin" w:eastAsia="IRNazanin"/>
          <w:color w:val="111111"/>
          <w:sz w:val="28"/>
          <w:sz w:val="28"/>
          <w:szCs w:val="28"/>
          <w:rtl w:val="true"/>
          <w:lang w:bidi="fa-IR"/>
        </w:rPr>
        <w:t>إلی مئونة فی تجهیز الجیوش إلیهم فهؤلاء یعطون و یتألفون لیقاتلوا المشرکین و یدفعوهم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الأعراب فی طرف من بلد الإسلام بإزائهم قوم من أهل الصدقات إن أعطاهم الإمام جبوا الصدقات و حملوها إلی الإمام،و إن لم یعطهم لم یجبوها و احتاج الإمام فی إنفاذ من یجبها إلی مئونة کثیرة فیجوز أن یعطیهم لأن فیه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یعطیهم أعنی هذین الفریقین فیه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سهم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سهم المؤلفة من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یعطون من سهم سبیل الله لأنه فی معنی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یعطون من سهم المؤلفة و من سهم سبیل الله،و هذا التفصیل لم یذکره أصحابنا غیر أنه لا یمنع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للإمام أن یتألف هؤلاء القوم و یعطیهم إن شاء من سهم المؤلفة،و إن شاء من سهم المصالح لأن هذا من فرائض الإمام و فعله حجة، و لیس یتعلق علینا فی ذلک حکم الیوم فإن هذا قد سقط علی ما بینا و فرضنا تجویز ذلک و الشک فیه و لا یقطع علی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سهم الرقاب فإنه یدخل فیه المکاتبون بلا خلاف،و عندنا أنه یدخل فیه العبید إذا کانوا فی شدة فیشترون و یعتقون عن أهل الصدقات و یکون ولایتهم لأرباب الصدقات،و لم یجز ذلک أحد من الفقهاء،و روی أصحابنا أن من وجبت علیه عتق رقبة فی کفارة و لا یقدر علی ذلک جاز أن یعتق منه،و الأحوط عندی أن یعطی ثمن الرقبة لکونه فقیرا فیشتری هو و یعتق عن نفسه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المکاتب فإنما یعطی من الصدقة إذا لم یکن معه ما یعطی ما علیه من مال الکتابة و متی کان معه ما یؤدی به مال الکتابة فإنه لا یعطی شیئا هذا إذا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نجم و لیس معه ما یعطیه أو ما یکفیه لنجمه،و إن لم یکن معه شیء غیر أنه لم یحل علیه نجم فإنه یجوز أیضا أن یعطی لعموم الآیة،و متی أعطی المکاتب و صرفه فیما علیه مضی من مال الکتابة فإنه قد وقع موقعه،و إن صرفه فی غیر ذلک استرجع فیه عند الفقهاء،و یقوی عندی أنه لا یسترجع لأنه لا دلیل علیه و سواء فی ذلک عجز نفسه</w:t>
      </w:r>
    </w:p>
    <w:p>
      <w:pPr>
        <w:pStyle w:val="BookText"/>
        <w:rPr/>
      </w:pPr>
      <w:r>
        <w:rPr>
          <w:rFonts w:ascii="IRNazanin" w:hAnsi="IRNazanin" w:eastAsia="IRNazanin"/>
          <w:color w:val="111111"/>
          <w:sz w:val="28"/>
          <w:sz w:val="28"/>
          <w:szCs w:val="28"/>
          <w:rtl w:val="true"/>
          <w:lang w:bidi="fa-IR"/>
        </w:rPr>
        <w:t>أو تطوع إنسان أو أبرأه مالکه من مال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الغارمون فصنفان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استدانوا فی مصلحتهم و معروف فی غیر معصیة ثم عجزوا عن أدائه فهؤلاء یعطون من سهم الغارمین بلا خلاف،و قد ألحق بهذا قوم أدانوا مالا فی دم بأن وجد قتیل لا یدری من قتله و کاد أن تقع بسببه فتنة فتحمل رجل دیته لأهل القتیل فهؤلاء أیضا یعطون أغنیاء کانوا أو فقراء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لغنی إلا 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 فی سبیل الله أو عامل علیها أو غارم،و ألحق به أیضا قوم تحملوا فی ضمان مال بأن یتلف مال الرجل،و لا یدری من أین أتلفه و کاد أن یقع بسببه فتنة فتحمل رجل قیمته و أطفئ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الغارمون فی مصلحة أنفسهم فعلی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المال فی الطاعة و الحج و الصدقة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فی المباحات من المأکول و الملبوس فهذان یدفع إلیهما مع الفقر لأنهم محتاجون و لا یدفع إلیهم مع الغنا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ماله فی المعاصی کالزنا و شرب الخمر و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غنیا لم یعط شیئا،و إن کان فقیرا نظر فإن کان مقیما علی المعصیة لم یعطه لأنه إعانة علی المعصیة،و إن تاب فإنه یجوز أن یعطی من سهم الفقراء،و لا یعطی من سهم الغارمین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یعطی من الصدقات من مکاتب و غارم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یعطی إذا کان مسلما مؤمنا عدلا فأما إذا کان کافرا فإنه لا یعطا،و کذلک حکم المخالف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أعطی الغارم فإنما یعطی بقدر ما علیه من الدین لا یزاد علیه لقوله 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رجل حمل حمالة فحلت له المسئلة حتی یؤدیها ثم یمسکه،و إذا أعطی فقضی به دینه فقد وقعت موقعه،و إن لم یقضه بأن أبرء منه أو تطوع غیره بالقضاء عنه فإنه یسترجع معه کالمکاتب،و الذی یقوی فی نفسی أنه لا یسترجع لأنه لا دلیل علیه،و أما إذا قضاه من ماله أو قضی عنه غیره فلا یجوز أن یأخذ عوضه من مال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سبیل الله فإنه یدخل فیه الغزاة فی سبیل الله المطوعة الذین لیسوا بمرابطین لأن المرابطین،و أصحاب الدیوان لهم سهم من الغنائم و الفیء دون الصدقات،و لو حمل علی الکل لعموم الآیة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سبیل الله معونة الحاج و قضاء الدیون عن الحی و المیت و جمیع سبیل الخیر و المصالح،و سواء کان المیت الذی یقضی عنه إذا لم یخلف شیئا کان ممن یجب علیه نفقته فی حیاته أو لم یکن،و یدخل فیه معونة الزوار و الحجیج و عمارة المساجد و المشاهد و إصلاح القناطر و غیر ذلک من المصالح،و الغزاة یأخذون الصدقة مع الغنی و الفقر،و یدفع إلیهم قدر کفایتهم لذهابهم و مجیئهم علی قدر کفایاتهم من کونهم رجالة و فرسانا،و من له صاحب و من لیس له کذلک،و علی قدر السفر إن کان طویلا أو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أعطی الغازی ذلک و خرج و غزا وقعت الصدقة موقعها،و إن بدا له فلم یخرج أو رجع من الطریق استرجع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السبیل فعلی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المنشئ للسفر من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المجتاز بغیر بلده،و کلاهما یستحق الصدقة عند أبی حنیفة و الشافعی، و لا یستحقها إلا المجتاز عند مالک،و هو الأصح لأنهم علیهم السلام فسروه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المنقطع به،و إن کان فی بلده ذا یسار فدل علی أنه المجتاز،و قد روی أن الضیف داخل فیه،و المنشئ للسفر من بلده إن کان فقیرا جاز أن یعطی من سهم الفقراء دون سهم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السفر علی أربعة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ندب و مباح و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کالحج و العمرة الواجبتین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الندب کالحج المتطوع و العمرة کذلک،و الزیارات،و غیر ذلک من بر الوالدین و صلة الأرحام فهذین السفرین یستحق الصدقة بلا خلاف،و المباح یجری هذا المجری 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الناس من منع ذلک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السفر إذا کان معصیة لقطع طریق أو قتل مؤمن أو سعایة،و ما أشبه ذلک فإنه</w:t>
      </w:r>
    </w:p>
    <w:p>
      <w:pPr>
        <w:pStyle w:val="BookText"/>
        <w:rPr/>
      </w:pPr>
      <w:r>
        <w:rPr>
          <w:rFonts w:ascii="IRNazanin" w:hAnsi="IRNazanin" w:eastAsia="IRNazanin"/>
          <w:color w:val="111111"/>
          <w:sz w:val="28"/>
          <w:sz w:val="28"/>
          <w:szCs w:val="28"/>
          <w:rtl w:val="true"/>
          <w:lang w:bidi="fa-IR"/>
        </w:rPr>
        <w:t>لا یستباح به الصدقة و لا یستحقها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هذا فابن السبیل متی کان منشئا من بلده و لم یکن له مال أعطی من سهم الفقراء،و عندنا و عندهم من سهم ابن السبیل،و إن کان له مال لا یدفع إلیه لأنه غیر محتاج بلا خلاف،و إن کان مجتازا بغیر بلده و لیس معه شیء دفع إلیه،و إن کان غنیا فی بلده لأنه محتاج فی موضعه فإذا دفع إلیه فإنه یدفع بقدر کفایته لذهابه و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ینظر فإن صرف ذلک فی سفره وقع موقعه،و إن بدا له من السفر و أقام استرجع منه و إن دفع إلیه قدر کفایته فضیق علی نفسه حتی فضل له فضل،و وصل إلی بلده استرجع منه لأنه غنی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الغازی إذا ضیق علی نفسه و فضل معه فضل إذا فرغ من غزوة لا یسترجع منه لأنه یعطی مع الغنی و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الأصناف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استحقاق الصدقة من غیر بینة،و من لا یقبل إلا ببینة،و نحن نذکر ذلک علی ترتیب الأصناف فالفقراء و المساکین إذا ادعی إنسان أنه منهم،و طلب أن یعطی من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عرف له مال فالقول قوله و یعطی من غیر بینة و لا استخلاف لأن الأصل عدم المال و إن عرف له مال و ادعی ذهابه و تلفه لم یقبل قوله إلا ببینة لأن الأصل بقاء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العامل فإن خرج و عمل استحق،و إن لم یعمل فلا شیء له،و کذلک فی اَلْمُؤَلَّفَةِ قُلُوبُهُمْ لأن کفرهم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الرقاب و المکاتبون فیهم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عبد أن سیده کاتبه و أنکر سیده فالقول قول السید،و لا یقبل قول العبد،و لا یعطی من الصدقة لأن الأصل عدم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 البینة علی الکتابة فإنه یعطی من الصدقة،لأنه ثبت کونه مکاتبا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ادعی الکتابة و صدقة السید یقبل قولهما و أعطی لأن تصدیق السید مقبول لأنه إقرار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یقبل لانه یجوز أن یکون تواطئا علی ذلک لیأخذوا من الصدقة،و الأول أولی فیمن عرف أن له عبدا،و الثانی أحوط فیمن</w:t>
      </w:r>
      <w:bookmarkStart w:id="249" w:name="pg12982_150018"/>
    </w:p>
    <w:p>
      <w:pPr>
        <w:pStyle w:val="BookText"/>
        <w:rPr/>
      </w:pPr>
      <w:bookmarkEnd w:id="249"/>
      <w:r>
        <w:rPr>
          <w:rFonts w:ascii="IRNazanin" w:hAnsi="IRNazanin" w:eastAsia="IRNazanin"/>
          <w:color w:val="111111"/>
          <w:sz w:val="28"/>
          <w:sz w:val="28"/>
          <w:szCs w:val="28"/>
          <w:rtl w:val="true"/>
          <w:lang w:bidi="fa-IR"/>
        </w:rPr>
        <w:t>لا یعرف ذلک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الغارمون فعلی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غارمون لمصلحة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ظاهر لأنه یتحمل حمالة ظاهرة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ذلک أعطی من الصدقات،و أما الغارم لمصلحة نفسه فإن أقام البینة بأن علیه دینا أعطی من الصدقة لأنه بدت غرمه،و إن ادعی الدین و صدقه صاحبه علیه فالقول فیه کالقول فی المکاتب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سبیل الله الذین هم الغزاة فأمره أیضا ظاهر لأن الذی ینفذ الغزاة هو الإمام أو خلیفته فإذا بعثهم أعطاهم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السبیل فأمره ظاهر أیضا سواء کانوا أنشؤوا السفر أو کانوا مجتازین،و یقبل قولهم لأن الأصل عدم المال،و إن قال المجتاز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مال هاهنا فتلف لم یقبل قوله منه إلا ببینة،و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لی أصلا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مال فی بلدی و لیس لی هاهنا قبل قوله</w:t>
      </w:r>
      <w:r>
        <w:rPr>
          <w:rFonts w:eastAsia="IRNazanin" w:cs="IRNazanin"/>
          <w:color w:val="111111"/>
          <w:sz w:val="28"/>
          <w:szCs w:val="28"/>
          <w:rtl w:val="true"/>
          <w:lang w:bidi="fa-IR"/>
        </w:rPr>
        <w:t>.</w:t>
      </w:r>
    </w:p>
    <w:p>
      <w:pPr>
        <w:pStyle w:val="Heading3"/>
        <w:numPr>
          <w:ilvl w:val="2"/>
          <w:numId w:val="1"/>
        </w:numPr>
        <w:rPr/>
      </w:pPr>
      <w:bookmarkStart w:id="250" w:name="__RefHeading___Toc5643983_3224264995"/>
      <w:bookmarkStart w:id="251" w:name="_Toc89"/>
      <w:bookmarkEnd w:id="250"/>
      <w:r>
        <w:rPr>
          <w:rtl w:val="true"/>
        </w:rPr>
        <w:t>الفصل الثانی</w:t>
      </w:r>
      <w:r>
        <w:rPr>
          <w:rtl w:val="true"/>
        </w:rPr>
        <w:t>:</w:t>
      </w:r>
      <w:r>
        <w:rPr>
          <w:rtl w:val="true"/>
        </w:rPr>
        <w:t>فی أحکامهم</w:t>
      </w:r>
      <w:bookmarkEnd w:id="251"/>
    </w:p>
    <w:p>
      <w:pPr>
        <w:pStyle w:val="BookText"/>
        <w:rPr/>
      </w:pPr>
      <w:r>
        <w:rPr>
          <w:rFonts w:ascii="IRNazanin" w:hAnsi="IRNazanin" w:eastAsia="IRNazanin"/>
          <w:color w:val="111111"/>
          <w:sz w:val="28"/>
          <w:sz w:val="28"/>
          <w:szCs w:val="28"/>
          <w:rtl w:val="true"/>
          <w:lang w:bidi="fa-IR"/>
        </w:rPr>
        <w:t>و هو من یدفع إلیه دفعا مراعی و من یدفع إلیه مقطوعا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فالفقراء و المساکین و العاملون و المؤلفة فهؤلاء یعطون عطاء مقطوعا لا یراعی ما یفعلون بالصدقة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الرقاب و الغارمون و فی سبیل الله و ابن السبیل فإنهم یعطون عطاء مراعی فإن صرف المکاتب ما أخذه فی دینه و الغارم فی غرمه،و الغازی فی جهاده،و ابن السبیل فی سفره،و إلا استرجع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الرِّقٰابِ وَ الْغٰارِمِینَ وَ فِی سَبِیلِ اللّٰهِ وَ ابْنِ السَّبِیلِ</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فجعلهم ظرفا للزکاة و لم یجعلهم مستحقین کما جعل الأصناف الأربعة المتقدمة فإنه أضاف إلیهم بلام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ذلک فإنه یراعی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المکاتب إذا أخذ الصدقة و دفعها فی مال الکتابة و عتق فلا کلام،و إن أبرأه سیده من مال الکتابة أو تطوع به إنسان بالأداء أو عجز نفسه فاسترقه السید استرجعت منه،و إن أخذها فقضا بعض ما علیه من الدین و بقی البعض فعجزه السید فیه وجهان، و الأقوی عندی أنه لا یسترجع منه لأنه لا دلیل علیه</w:t>
      </w:r>
      <w:r>
        <w:rPr>
          <w:rFonts w:eastAsia="IRNazanin" w:cs="IRNazanin"/>
          <w:color w:val="111111"/>
          <w:sz w:val="28"/>
          <w:szCs w:val="28"/>
          <w:rtl w:val="true"/>
          <w:lang w:bidi="fa-IR"/>
        </w:rPr>
        <w:t>.</w:t>
      </w:r>
      <w:bookmarkStart w:id="252" w:name="pg12982_150019"/>
    </w:p>
    <w:p>
      <w:pPr>
        <w:pStyle w:val="BookText"/>
        <w:rPr/>
      </w:pPr>
      <w:bookmarkEnd w:id="252"/>
      <w:r>
        <w:rPr>
          <w:rFonts w:ascii="IRNazanin" w:hAnsi="IRNazanin" w:eastAsia="IRNazanin"/>
          <w:color w:val="111111"/>
          <w:sz w:val="28"/>
          <w:sz w:val="28"/>
          <w:szCs w:val="28"/>
          <w:rtl w:val="true"/>
          <w:lang w:bidi="fa-IR"/>
        </w:rPr>
        <w:t>و أما الغارم فإن قضی بها دینه أجزأه،و إن تطوع عنه إنسان بقضائه أو أبرأه صاحب الدین استرجعت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الغازی فإن صرفها فی جهة الغزو أجزأه،و إن بدا له و لم یخرج استرجعت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السبیل إن صرفت ماله فی سفره أجزأه،و إن ترک السفر استرجعت منه</w:t>
      </w:r>
      <w:r>
        <w:rPr>
          <w:rFonts w:eastAsia="IRNazanin" w:cs="IRNazanin"/>
          <w:color w:val="111111"/>
          <w:sz w:val="28"/>
          <w:szCs w:val="28"/>
          <w:rtl w:val="true"/>
          <w:lang w:bidi="fa-IR"/>
        </w:rPr>
        <w:t>.</w:t>
      </w:r>
    </w:p>
    <w:p>
      <w:pPr>
        <w:pStyle w:val="Heading3"/>
        <w:numPr>
          <w:ilvl w:val="2"/>
          <w:numId w:val="1"/>
        </w:numPr>
        <w:rPr/>
      </w:pPr>
      <w:bookmarkStart w:id="253" w:name="__RefHeading___Toc5643985_3224264995"/>
      <w:bookmarkStart w:id="254" w:name="_Toc90"/>
      <w:bookmarkEnd w:id="253"/>
      <w:r>
        <w:rPr>
          <w:rtl w:val="true"/>
        </w:rPr>
        <w:t>الفصل الثالث</w:t>
      </w:r>
      <w:r>
        <w:rPr>
          <w:rtl w:val="true"/>
        </w:rPr>
        <w:t>:</w:t>
      </w:r>
      <w:r>
        <w:rPr>
          <w:rtl w:val="true"/>
        </w:rPr>
        <w:t>فی بیان من یأخذ الصدقة مع الغنی و الفقر،و من لا یأخذها إلا مع الفقر</w:t>
      </w:r>
      <w:bookmarkEnd w:id="254"/>
    </w:p>
    <w:p>
      <w:pPr>
        <w:pStyle w:val="BookText"/>
        <w:rPr/>
      </w:pPr>
      <w:r>
        <w:rPr>
          <w:rFonts w:ascii="IRNazanin" w:hAnsi="IRNazanin" w:eastAsia="IRNazanin"/>
          <w:color w:val="111111"/>
          <w:sz w:val="28"/>
          <w:sz w:val="28"/>
          <w:szCs w:val="28"/>
          <w:rtl w:val="true"/>
          <w:lang w:bidi="fa-IR"/>
        </w:rPr>
        <w:t>فالفقراء،و المساکین و الرقاب،و الغارمون لمصلحة نفوسهم،و ابن السبیل المنشئ للسفر من بلد لا یأخذون هؤلاء کلهم إلا مع الفقر و الحاجة و لا یأخذونها مع الغناء،و العاملون و المؤلفة و الغزاة و الغارمون لمصلحة ذات البین،و ابن السبیل المجتاز بغیر بلده یأخذون الصدقة مع الغنی و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فالأصناف الخمسة الذین لا یأخذون إلا مع الفقر لا خلاف فیه بین أهل العلم،و أما الأصناف الذین یأخذون مع الغنی و الفقر فیه خلاف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ولی الإمام رجلا عمالة الصدقات،و بعث فیها فینبغی أن یعرف عدد أهل الصدقات و أسمائهم و أنسابهم و حلالهم،و قدر حاجتهم حتی إذا أعطی واحدا منهم أثبت اسمه و نسبه و حلیته حتی لا یعود فیأخذ دفعة اخری و یعرف قدر حاجتهم حتی یقسم الصدقة بینهم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یبتدء فیفرغ أولا من جبایتها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تکاملت تشاغل بتفرقتها عقیب حصولها،و لا تؤخر فربما استضر بتأخرها،و ربما تلفت الصدقة فیلزمه غرامتها فإذا عرف ذلک و حصلت الصدقات فإن کانت الأصناف کلهم موجودین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فالأفضل أن یفرقها علی ثمانیة أصناف کما قال الله تعالی،و إن سوی بینهم جاز،و إن فضل صنفا علی صنف کان أیضا جائزا،و إن فقد منهم صنفا قسمها علی سبعة،و إن فقد صنفین قسمها علی ستة و لو أنه قسم ذلک فی صنف من أرباب الصدقة علی حسب ما یراه من المصلحة کان جائزا،و تفضیل بعضهم علی بعض أیضا جائز،و إن کان الأفضل ما قلناه و ینبغی أن یبدأ أولا فیخرج منه سهم العامل لأنه یأخذ عوض عمله فإن کان قدر</w:t>
      </w:r>
    </w:p>
    <w:p>
      <w:pPr>
        <w:pStyle w:val="BookText"/>
        <w:rPr/>
      </w:pPr>
      <w:r>
        <w:rPr>
          <w:rFonts w:ascii="IRNazanin" w:hAnsi="IRNazanin" w:eastAsia="IRNazanin"/>
          <w:color w:val="111111"/>
          <w:sz w:val="28"/>
          <w:sz w:val="28"/>
          <w:szCs w:val="28"/>
          <w:rtl w:val="true"/>
          <w:lang w:bidi="fa-IR"/>
        </w:rPr>
        <w:t>الصدقة وفق أجرته دفع إلیه،و إن کان أکثر صرف الفضل إلی باقی الأصناف،و إن کان أقل تممه الإمام من المصالح،و إن احتیج إلی کیال أو وزان فی قبض الصدقة فعلی من تجب؟قیل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أرباب الأموال لأن علیهم أیضا الزکاة کأجرة الکیال و الوزان فی البیع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أنه علی أرباب الصدقات لأن الله تعالی أوجب علیهم قدرا معلوما من الزکاة فلو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الأجرة تجب علیهم لزدنا علی قدر الواجب،و الأول أشبه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تولی الإمام تفرقتها أعطی العامل أجرته و صرف الباقی فی باقی الأصناف علی قدر حاجاتهم و کفایاتهم فإن کانوا فقراء فعلی قدر کفایتهم،و إن کانوا غارمین فعلی قدر دیونهم،و إن کانوا غزاة فعلی قدر حاجتهم لغزوهم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فرق فی صنف قدر حاجتهم و کفایتهم و فضل فرق فی الباقین،و إن فضل عن الجمیع بقدر حاجتهم و کفایتهم صرفه إلی مستحقی أقرب البلاد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یزال کذلک حتی یستوفی تفرقة مال الصدقة و إن نقص عن قدر کفایاتهم فرقها علی حسب ما یراه و یتم سهام الباقین من سهام المصالح أو من بیت مال الصدقة،و الغنی الذی یحرم معه أخذ الصدقة أن یکون قادرا علی کفایته و کفایة من یلزم کفایته 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مکتفیا بصنعة و کانت صنعته ترد علیه کفایته و کفایة من تلزمه و نفقته حرمت علیه،و إن کانت لا ترد علیه حل له ذلک و هکذا حکم العقار،و إن کان من أهل الصنائع احتاج أن یکون معه بضاعة ترد علیه قدر کفایته فإن نقصت عن ذلک حلت له الصدقة،و یختلف ذلک علی حسب اختلاف حاله حتی إن کان الرجل بزازا أو جوهریا یحتاج إلی بضاعة قدرها ألف دینار أو ألفی دینار فنقص عن ذلک قلیلا حل له أخذ الصدقة هذا عند الشافعی،و الذی رواه أصحابنا أنه تحل لصاحب السبع مائة و تحرم علی صاحب الخمسین </w:t>
      </w:r>
      <w:r>
        <w:rPr>
          <w:rStyle w:val="FootnoteAnchor"/>
          <w:rtl w:val="true"/>
        </w:rPr>
        <w:footnoteReference w:id="103"/>
      </w:r>
      <w:r>
        <w:rPr>
          <w:rFonts w:ascii="IRNazanin" w:hAnsi="IRNazanin" w:eastAsia="IRNazanin"/>
          <w:color w:val="111111"/>
          <w:sz w:val="28"/>
          <w:sz w:val="28"/>
          <w:szCs w:val="28"/>
          <w:rtl w:val="true"/>
          <w:lang w:bidi="fa-IR"/>
        </w:rPr>
        <w:t>و ذلک علی قدر حاجته</w:t>
      </w:r>
    </w:p>
    <w:p>
      <w:pPr>
        <w:pStyle w:val="BookText"/>
        <w:rPr/>
      </w:pPr>
      <w:r>
        <w:rPr>
          <w:rFonts w:ascii="IRNazanin" w:hAnsi="IRNazanin" w:eastAsia="IRNazanin"/>
          <w:color w:val="111111"/>
          <w:sz w:val="28"/>
          <w:sz w:val="28"/>
          <w:szCs w:val="28"/>
          <w:rtl w:val="true"/>
          <w:lang w:bidi="fa-IR"/>
        </w:rPr>
        <w:t>إلی ما یتعیش به،و لم یرووا أکثر من ذلک،و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نصابا تجب علیه فیه الزکاة کان غنیا و تحرم علیه الصدقة،و ذلک قول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العامل فالإمام مخیر بین أن یستأجره إجارة صحیحة بأجرة معلومة، و إن شاء بعثه بعثة مطلقة و یستحق اجرة مثل عمله،و إن استأجره لم یجز أن یزیده علی اجرة مثله،و إن بعثه مطلقا فعمل استحق اجرة مثله،و یختلف ذلک باختلاف عمله فی طول المسافة و قصرها و کثرة العمل و قلته،و علی حسب أمانته و معرفته فی الظاهر و الباطن و یعطی الحاسب و الوزان و الکاتب من سهم العاملین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الْمُؤَلَّفَةِ قُلُوبُهُمْ فقد مضی القول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المکاتب فإن کان معه ما یفی بمال الکتابة لم یعطه شیئا لأنه غیر محتاج،و إن لم یکن معه شیء أعطی قدر ما یؤدیه من المال الذی علیه،و إن کان معه بعض ما علیه أعطی تمام ما علیه،و إن دفع إلی سیده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الغازی الحمولة و السلاح و النفقة و الکسوة،و إن کان القتال بباب البلد أو موضع قریب،و لا یحتاج الغازی إلی حمولة لکن یحتاج إلی سلاح و نفقة أعطی ذلک،و إن کان فارسا و دفع إلیه السلاح و الفرس و نفقة فرسه،و إن کان القتال فی موضع بعید أعطی ما یرکبه،و یحمل علیه آلته،و یدفع إلیه قدر کفایة نفقته لذهابه و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السبیل ینظر فیه فإن کان ینشئ السفر من بلده و یقصد موضعا بعیدا أعطی قدر کفایته لسعره فی ذهابه و رجوعه و أعطی ما یشتری به المرکوب،و إن کان یقصد موضعا قریبا أعطی النفقة و لم یعطه المرکوب إلا أن یکون شیخا أو ضعیفا لا یقدر علی المشی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المجتاز بغیر بلده فإن کان یقصد الرجوع إلی بلده أعطی ما یبلغه إلیه، و إن کان یقصد الذهاب إلی موضع و الرجوع منه إلی بلده أعطی ما یکفیه لذهابه و رجوعه فإن دخل بلدا فی طریقه فإن أقام به یوما أو یومین إلی عشرة أعطی نفقته،و إن أقام أکثر من ذلک لم یعط لأنه یخرج من حکم المسافرین،و إذا لم یوجد إلا صنف واحد جاز أن یفرق فیهم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أخرج الرجل زکوته بنفسه إما زکاة الظاهرة أو الباطنة فلا یخلو من أن یکون من أهل الأمصار أو البوادی فإن کان من أهل الأمصار ینبغی أن یفرقها فیمن قدمناه ببلد المال،و یجوز أن یخص بها قوما دون قوم و یجوز التفضیل و التسویة علی ما بیناه،فإن عمت الأصناف و إلا فرق فیمن یبلغهم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یسعهم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لکفایاتهم و إن لم یسع جاز تفرقتها فی بعضهم لأنه ربما کان فی تفرقتها فی جمیعهم 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أقارب فتفریقها فیهم أولی من الأجانب فإن عدل إلی الأجانب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أقارب بغیر بلد المال لم یجز نقلها إلیهم إلا بشرط الضمان علی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أهل البادیة فهم بمنزلة أهل المصر سواء،و إن کانوا یظعنون من موضع إلی موضع و ینتجعون الماء و الکلاء فإن لم یکن لهم حلل مجتمعة و کانوا متفرقین فإن کان منهم علی مسافة لا یقصر إلیها الصلاة من موضع المال فهو من أهلها،و من کان علی أکثر من ذلک فلیس من أهلها،و إن کان لأهل البادیة حلل مجتمعة کل حلة متمیزة عن الأخری فکل حلة منها لها حکم نفسها مثل بلد بجنب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یجبر علی نفقته لا یجوز أن یعطیه الصدقة الواجبة و من لا یجبر علیها جاز أن یعطیه،و من یجبر علی نفقته،و من کان من عمود الولادة من الآباء و الأمهات و إن علوا،و الأولاد و أولاد الأولاد و إن نزلوا سواء کانوا أولاد بنین أو أولاد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خرج عن عمود الولادة من الإخوة و الأخوات و أولادهم و الأعمام و العمات و أولادهم فلا نفقة لهم،و یجوز دفع الصدقة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لا تجب نفقته إذا کان فقیرا جاز دفع الصدقة إلیه و هو أفضل من الأباعد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تجب نفقته لا یجوز دفعها إلیه،و إن کان من الفقراء و المساکین فإن کان أراد أن یدفع إلیهم من غیر سهم الفقراء جاز أن یدفع إلیهم من سهم العاملین و المؤلفة و الغارمین و الغزاة و من سهم الرقاب و ابن السبیل یجوز أن یدفع إلیه قدر حاجته للحمولة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قدر النفقة فلا یجوز فإنه یجب علیه نفقته،و إذا کانت له زوجة فلا یخلو</w:t>
      </w:r>
    </w:p>
    <w:p>
      <w:pPr>
        <w:pStyle w:val="BookText"/>
        <w:rPr/>
      </w:pPr>
      <w:r>
        <w:rPr>
          <w:rFonts w:ascii="IRNazanin" w:hAnsi="IRNazanin" w:eastAsia="IRNazanin"/>
          <w:color w:val="111111"/>
          <w:sz w:val="28"/>
          <w:sz w:val="28"/>
          <w:szCs w:val="28"/>
          <w:rtl w:val="true"/>
          <w:lang w:bidi="fa-IR"/>
        </w:rPr>
        <w:t>أن تکون مقیمة أو مسافرة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مقیمة فلا یجوز له أن یعطیها الزکاة الواجبة بسهم الفقراء و المسکنة لأنها کانت طالقة رجعیة فنفقتها واجبة علیه فهی مستغنیة بذلک و إن کانت بائنة ناشزا یمکنها أن تعود إلی طاعته و تأخذ النفقة منه فهی مستغنیة أیضا و أما إن کانت مسافرة فإن کانت مع الزوج فنفقتها علیه لأنها فی قبضه و نفقتها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الحمولة فإن کانت سافرت باذنه فحمولتها واجبة علیه،و لا یجوز أن یعطیها شیئا من الصدقة لأجلها فإن سافرت بغیر إذنه فحمولتها غیر واجبة لکن لا یجوز أن یعطیها الحمولة من الصدقة لأنها عاصیة بسفرها فلا تستحق شیئا من الصدقة، و أما إذا سافرت وحدها فإن خرجت بإذنه فعلیه 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أن یعطیها الزکاة،و أما الحمولة فلا یجب علیه بحال فیجوز أن یعطیها من سهم 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خرجت بغیر إذنه فلا نفقة لها علیه و لا حمولة،و لا یجوز أن یعطیها الحمولة لأنها عاصیة بخروجها،و أما النفقة فإنه یجوز أن یعطیها،و إن لم تکن واجبة علیه،و العصیان لا یمنع من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أراد أن یعطیها من غیر سهم الفقراء فلا یتصور أن یکون عاملة لأن المرأة لا تکون عاملة،و لا مؤلفة،و لا غازیة،و یتصور مکانه فیجوز أن یعطیها من سهم الرقاب لأنه لا یلزمه أن یفک عنها الدین،و کذلک إن کانت غارمه جاز أن یعطیها ما تقضی دینها،و إن کانت من أبناء السبیل فقد ذکرنا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المرأة غنیة و زوجها فقیرا جاز أن تدفع إلیه زکوتها بسهم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الصدقة المفروضة محرمة علی النبی صلی الله علیه و آله و آله و هم ولد هاشم،و لا تحرم علی من لم یلده هاشم من المطلبین و غیرهم،و لا یوجد هاشمی إلا من ولد أبی طالب العلویین و العقیلیین و الجعفریین و من ولد العباس بن عبد المطلب،و من أولاد الحرث بن عبد المطلب،و یوجد من أولاد أبی لهب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صدقة التطوع فإنها تحرم علیهم و لا تحرم الصدقة الواجبة من بعضهم علی بعض،و إنما تحرم صدقة غیرهم علیهم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الصدقة علی موالیهم فلا تحرم علی حال هذا فی حال تمکنهم من الأخماس فأما إذا منعوا من الخمس فإنه یحل لهم زکاة الأموال الواجبة،و إذا اجتمع لشخص</w:t>
      </w:r>
    </w:p>
    <w:p>
      <w:pPr>
        <w:pStyle w:val="BookText"/>
        <w:rPr/>
      </w:pPr>
      <w:r>
        <w:rPr>
          <w:rFonts w:ascii="IRNazanin" w:hAnsi="IRNazanin" w:eastAsia="IRNazanin"/>
          <w:color w:val="111111"/>
          <w:sz w:val="28"/>
          <w:sz w:val="28"/>
          <w:szCs w:val="28"/>
          <w:rtl w:val="true"/>
          <w:lang w:bidi="fa-IR"/>
        </w:rPr>
        <w:t>واحد سببان یستحق بکل واحد منهما الصدقة مثل أن یکون فقیرا غارما أو فقیرا غازیا أو غارما جاز أن یعطی بسببین،و یجوز أن یعطی لسبب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یمنع إذا کان الرجل من أهل الفیء المرابطین فی الثغور فأراد أن یصیر من أهل الصدقات یغزو إذا نشط و یأخذ سهما منها کان له ذلک،و إن کان من أهل الصدقات فأراد أن یصیر من أهل الفیء کان له ذلک أیضا إذا اجتمع أهل السهمان فإن کانت الصدقة مما تنقسم،و تتجزی کالدراهم و الدنانیر و الغلات أوصل إلی کل واحد منهم قدر ما یراه الإمام أو رب المال أو الساعی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یعطی فقیرا أقل مما یجب فی نصاب و هو أول ما یجب فی نصاب الدنانیر نصف دینار و بعد ذلک عشر دنانیر،و من الدراهم ما یجب فی مائتی درهم خمسة دراهم و بعد ذلک ما یجب فی کل أربعین،و یجوز الزیادة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زکاة الدنانیر و الدراهم یختص بها أهل الفقر و المسکنة الذین یتبذلون و یسئلون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صدقة المواشی یختص بها أهل العفاف و المتجملین الذین لا یتبذلون و لا یسئلون و یجوز أن یشرک بین جماعة فی صدقة المواشی،و إن أعطی ما یجب فی نصاب کان أیضا جائزا،و إذا أعطی جماعة شیئا من المواشی فإن شاءوا ذبحوا و اقتسموا اللحم،و إن شاءوا باعوه و اقتسموا الثمن،و إن أراد رب المال أن یعطیهم قیمة ما یحب علیه کان ذلک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الإمام و الساعی فلا یجوز أن یبیع ذلک،و یفرق ثمنه علی أهل السهمان لأنه لا دلیل علیه،و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 من حیث کان حاکما علیهم و ناظرا لهم کان قویا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دفع الإمام الصدقة الواجبة إلی من ظاهره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أنه کان غنیا فی تلک الحال فلا ضمان علیه لأنه أمین،و ما تعدی و لا طریق له إلی الباطن،فإن کانت الصدقة باقیة استرجعت سواء کان الإمام شرط حال الدفع أنها صدقة واجبة أو لم یشرط و إن کانت تالفة رجع علیه بقیمتها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موسرا أخذها و دفعها إلی مسکین آخر،و</w:t>
      </w:r>
    </w:p>
    <w:p>
      <w:pPr>
        <w:pStyle w:val="BookText"/>
        <w:rPr/>
      </w:pPr>
      <w:r>
        <w:rPr>
          <w:rFonts w:ascii="IRNazanin" w:hAnsi="IRNazanin" w:eastAsia="IRNazanin"/>
          <w:color w:val="111111"/>
          <w:sz w:val="28"/>
          <w:sz w:val="28"/>
          <w:szCs w:val="28"/>
          <w:rtl w:val="true"/>
          <w:lang w:bidi="fa-IR"/>
        </w:rPr>
        <w:t>إن لم یکن موسرا و کان قد مات فقد تلف المال من المساکین و لا ضمان علی الإمام لأنه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تولی الرجل إخراج صدقته بنفسه فدفعها إلی من ظاهره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أنه غنی فلا ضمان علیه أیضا لأنه لا دلیل علیه فإن شرط حالة الدفع أنها صدقة واجبة استرجعها سواء کانت باقیة أو تالفة،فإن لم یقدر علی استرجاعها فقد تلف من مال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تلف من ماله لأنه یمکنه إسقاط الفرض عن نفسه بدفعها إلی الإمام،و الأول أولی،و أما إن دفعها مطلقا أو لم یشترط أنها صدقة واجبة فلیس له الاسترجاع لأن دفعه محتمل للوجوب و التطوع فما لم یشترط لم یکن له الرجوع و إذا دفعها إلی من ظاهر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أنه کان کافرا أو إلی من ظاهره الحریة فبان أنه کان عبدا أو إلی من ظاهره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أنه کان فاسقا أو بان أنه من ذوی القربی کان الحکم فیه مثل ما قلناه فی المسئلة الاولی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لم یأت السعادة أو یکون فی وقت لا یکون فیه إمام فعلی رب المال أن یتولی تفرقتها بنفسه،و لا یدفعها إلی سلطان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أخرج رب المال الزکاة ثم جاء الساعی و ادعی رب المال أنه أخرجها صدقة الساعی و لیس علیه یمین لا واجبة و لا مستحبة،و أهل السهمان لا یستحقون شیئا من مال الصدقة إلا بعد القسمة لأنه لا یتعین مستحقهم سواء کانوا کثیرین فی بلد کبیر أو قلیلین فی بلد صغیر،و متی مات واحد منهم لم ینتقل حقه إلی ورثته لأنهم لم یتعینوا لأن لرب المال و الإمام أن یخص بها قوما دون قوم و یحمل إلی بلد آخر بشرط الضمان،و ینبغی لوالی الصدقة أن یسم کل ما أخذ منها من إبل الصدقة و بقرها و غنمها لما روی أنس أن رسول الله صلی الله علیه و آله کان یسم إبل الصدقة و لأنها إذا و سمت تمیزت من غیرها فی المرعی و المشرب،و ینبغی أن یسمها فی أقوی موضع و أصلبه و أعراه من الشعر لئلا یضر الوسم بالحیوان و یظهر السمة فالإبل و البقر توسم فی إفخاذها و الغنم فی أصول آذانها و یکون میسم الإبل و البقر أکبر من میسم الغنم لأنها أضعف،و یکتب فی المیسم إذا کان إبل الصدقة صدقة أو زکاة،و إن کان للجزیة جزیة أو شعار،و یکتب لله فإن فیه تبرکا باسم الله تعالی</w:t>
      </w:r>
      <w:r>
        <w:rPr>
          <w:rFonts w:eastAsia="IRNazanin" w:cs="IRNazanin"/>
          <w:color w:val="111111"/>
          <w:sz w:val="28"/>
          <w:szCs w:val="28"/>
          <w:rtl w:val="true"/>
          <w:lang w:bidi="fa-IR"/>
        </w:rPr>
        <w:t>.</w:t>
      </w:r>
      <w:bookmarkStart w:id="255" w:name="pg12982_150026"/>
    </w:p>
    <w:p>
      <w:pPr>
        <w:pStyle w:val="Heading3"/>
        <w:numPr>
          <w:ilvl w:val="2"/>
          <w:numId w:val="1"/>
        </w:numPr>
        <w:rPr/>
      </w:pPr>
      <w:bookmarkStart w:id="256" w:name="__RefHeading___Toc5643987_3224264995"/>
      <w:bookmarkStart w:id="257" w:name="_Toc91"/>
      <w:bookmarkEnd w:id="255"/>
      <w:bookmarkEnd w:id="256"/>
      <w:r>
        <w:rPr>
          <w:rtl w:val="true"/>
        </w:rPr>
        <w:t>فصل</w:t>
      </w:r>
      <w:r>
        <w:rPr>
          <w:rtl w:val="true"/>
        </w:rPr>
        <w:t>:</w:t>
      </w:r>
      <w:r>
        <w:rPr>
          <w:rtl w:val="true"/>
        </w:rPr>
        <w:t>فی ذکر قسمة الأخماس</w:t>
      </w:r>
      <w:bookmarkEnd w:id="257"/>
    </w:p>
    <w:p>
      <w:pPr>
        <w:pStyle w:val="BookText"/>
        <w:rPr/>
      </w:pPr>
      <w:r>
        <w:rPr>
          <w:rFonts w:ascii="IRNazanin" w:hAnsi="IRNazanin" w:eastAsia="IRNazanin"/>
          <w:color w:val="111111"/>
          <w:sz w:val="28"/>
          <w:sz w:val="28"/>
          <w:szCs w:val="28"/>
          <w:rtl w:val="true"/>
          <w:lang w:bidi="fa-IR"/>
        </w:rPr>
        <w:t>قد ذکرنا فی کتاب الزکاة ما یجب فیه الخمس،و ما لا یجب،و نحن نذکر الآن کیفیة قسمته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الخمس إذا أخذه الإمام ینبغی أن یقسمه ستة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لله و لرسوله و سهم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الثلاثة أقسام للإمام القائم مقام النبی صلی الله علیه و آله یصرفه فیما شاء من نفقته و نفقة عیاله و ما یلزمه من تحمل الأثقال و مؤن غیره،و سهم لیتامی آل محمد و لمساکینهم و سهم لأبناء سبیلهم،و لیس لغیرهم من سائر الأصناف شیء علی حال،و علی الإمام أن یقسم هذه السهام بینهم علی قدر کفایتهم و مؤونتهم فی السنة علی الاقتصاد، و لا یخص فریقا منهم بذلک دون فریقهم بل یعطی جمیعهم علی ما ذکرناه من قدر کفایاتهم و یسوی بین الذکر و الأنثی فإن فضل منه شیء کان له خاصة،و إن نقص کان علیه أن یتمم من حصة خاصة،و الیتامی و أبناء السبیل منهم یعطیهم مع الفقر و الغنی لأن الظاهر یتناولهم،و مستحقوا الخمس هم الذین قدمنا ذکرهم ممن یحرم علیهم الزکاة الواجبة ذکرا کان أو أنثی،و من کانت امه هاشمیة و أبوه عامیا لا یستحق شیئا،و من کان أبوه هاشمیا و امه عامیة کان له الخمس،و کذلک من ولد بین هاشمیین،و من حل له الخمس حرمت علیه الصدقة،و من حلت له الصدقة حرم علیه الخمس،و لا یستحق بنوا المطلب و بنوا عبد مناف شیئا من الخمس و لا تحرم علیه الصدقة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یفرق الخمس فی الأولاد و أولاد الأولاد و لا یخص بذلک الأقرب فالأقرب لأن الاسم یتناول الجمیع و لیس ذلک علی وجه المیراث و لا یفضل ذکر علی أنثی من حیث کان ذکرا لأن التفرقة إنما هی علی قدر حاجتهم إلی ذلک،و ذلک یختلف بحسب أحوالهم و یعطی الصغیر منهم،و الکبیر لتناول الاسم،و الظاهر یقتضی أن یفرق فی جمیع من یتناوله الاسم فی بلد الخمس کان أو فی غیره من البلاد قریبا کان أو بعیدا إلا أن ذلک یشق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إلی غیره لذلک من حضر البلد الذی فیه الخمس و لا یحمل إلا مع عدم مستحقه،و لو أن إنسانا حمل ذلک إلی</w:t>
      </w:r>
      <w:bookmarkStart w:id="258" w:name="pg12982_150027"/>
    </w:p>
    <w:p>
      <w:pPr>
        <w:pStyle w:val="BookText"/>
        <w:rPr/>
      </w:pPr>
      <w:bookmarkEnd w:id="258"/>
      <w:r>
        <w:rPr>
          <w:rFonts w:ascii="IRNazanin" w:hAnsi="IRNazanin" w:eastAsia="IRNazanin"/>
          <w:color w:val="111111"/>
          <w:sz w:val="28"/>
          <w:sz w:val="28"/>
          <w:szCs w:val="28"/>
          <w:rtl w:val="true"/>
          <w:lang w:bidi="fa-IR"/>
        </w:rPr>
        <w:t>بلد آخر و وصل إلی مستحقه لم یکن علیه شیء إلا أنه یکون ضامنا إن هلک مثل الزکاة فعلی هذا إذا غنم من الروم مثلا قسم الخمس علی من کان ببلد الشام،و إذا غنم فی بلاد الهند و الترک لم یحمل إلی بلد الشام بل یفرق فی بلد خراسان،و لا ینبغی أن یعطی إلا من کان مؤمنا أو بحکم الإیمان،و یکون عدلا مرضیا فإن فرق فی الفساق لم یکن علیه ضمان لأن الظاهر یتناولهم،و متی فرق فی الحاضرین و فضل منه شیء جاز حمله إلی البلد الذی یقرب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هذا التدریج الأقرب فالأقرب،و متی حضر الثلاثة أصناف ینبغی ألا یخص بها قوم دون قوم بل یفرق فی جمیعهم،و إن لم یحضر فی ذلک البلد إلا فرقة منهم جاز أن یفرق فیهم و لا ینتظر غیرهم و لا یحمل إلی بلد آخر</w:t>
      </w:r>
      <w:r>
        <w:rPr>
          <w:rFonts w:eastAsia="IRNazanin" w:cs="IRNazanin"/>
          <w:color w:val="111111"/>
          <w:sz w:val="28"/>
          <w:szCs w:val="28"/>
          <w:rtl w:val="true"/>
          <w:lang w:bidi="fa-IR"/>
        </w:rPr>
        <w:t>.</w:t>
      </w:r>
    </w:p>
    <w:p>
      <w:pPr>
        <w:pStyle w:val="Heading3"/>
        <w:numPr>
          <w:ilvl w:val="2"/>
          <w:numId w:val="1"/>
        </w:numPr>
        <w:rPr/>
      </w:pPr>
      <w:bookmarkStart w:id="259" w:name="__RefHeading___Toc5643989_3224264995"/>
      <w:bookmarkStart w:id="260" w:name="_Toc92"/>
      <w:bookmarkEnd w:id="259"/>
      <w:r>
        <w:rPr>
          <w:rtl w:val="true"/>
        </w:rPr>
        <w:t>فصل</w:t>
      </w:r>
      <w:r>
        <w:rPr>
          <w:rtl w:val="true"/>
        </w:rPr>
        <w:t>:</w:t>
      </w:r>
      <w:r>
        <w:rPr>
          <w:rtl w:val="true"/>
        </w:rPr>
        <w:t>فی ذکر الأنفال و من یستحقها</w:t>
      </w:r>
      <w:bookmarkEnd w:id="260"/>
    </w:p>
    <w:p>
      <w:pPr>
        <w:pStyle w:val="BookText"/>
        <w:rPr/>
      </w:pPr>
      <w:r>
        <w:rPr>
          <w:rFonts w:ascii="IRNazanin" w:hAnsi="IRNazanin" w:eastAsia="IRNazanin"/>
          <w:color w:val="111111"/>
          <w:sz w:val="28"/>
          <w:sz w:val="28"/>
          <w:szCs w:val="28"/>
          <w:rtl w:val="true"/>
          <w:lang w:bidi="fa-IR"/>
        </w:rPr>
        <w:t>الأنفال فی کل أرض خربة باد أهلها،و کل أرض لم یوجف علیها بخیل و لا رکاب أو سلمها أهلها طوعا بغیر قتال،و رؤوس الجبال،و بطون الأودیة و الآجام و الأرضون الموات التی لا أرباب لها،و صوافی الملوک،و قطائعهم التی کانت فی أیدیهم من غیر جهة الغصب،و میراث من لا وراث له و له من الغنائم قبل أن یقسم الجاریة الحسناء،و الفرس الفارة و الثوب المرتفع،و ما أشبه ذلک مما لا نظیر له من رقیق أو 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قوتل قوم من أهل الحرب بغیر إذن الإمام فغنموا کان الغنیمة للإمام خاصة دون غیره فجمیع ما ذکرناه کان للنبی صلی الله علیه و آله خاصة،و هی لمن قام مقامه من الأئمة فی کل عصر فلا یجوز التصرف فی شیء من ذلک إلا بإذنه فمن تصرف فی شیء من ذلک بغیر إذنه کان عاصیا،و ما یحصل فیه من الفوائد و النماء للإمام دون غیره،و متی تصرف فی شیء من ذلک بأمر الإمام و بإباحته أو بضمانه کان علیه أن یؤدی ما یصالحه الإمام علیه من نصف أو ثلث،و الباقی له هذا إذا کان فی حال ظهور الإمام و انبساط یده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حال الغیبة فقد 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رخصوا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لشیعتهم التصرف فی حقوقهم فما یتعلق بالأخماس و غیرها مما لا بد له من المناکح و المتاجر و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عدا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فلا یجوز التصرف فیه علی حال،و ما یستحقونه من الأخماس فی الکنوز و المعادن و غیرهما فی حال الغیبة فقد اختلف أقوال الشیعة فی ذلک و لیس فیه نص معین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جار فی حال الاستتار مجری ما أبیح لنا من المناکح و المتاجر،و هذا لا یجوز العمل علیه لأنه ضد الاحتیاط و تصرف فی مال الغیر بغیر إذن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 حفظه ما دام الإنسان حیا فإذا حضرته الوفاة وصی به إلی من یثق به من إخوانه لیسلم إلی صاحب الأمر،علیه السلام إذا ظهر و یوصی به کما وصی إلیه إلی أن یصل إلی صاحب الأمر،و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دفنه لأن الأرضین تخرج کنوزها عند قیام القائم،و قال قوم یجب أن یقسم الخمس ستة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فثلاثة أقسام للإمام یدفن أو یودع عند من یوثق بأمانته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الثلاثة أقسام الأخر تفرق علی أیتام آل محمد و مساکینهم و أبناء سبیلهم لأنهم المستحقون لها و هم ظاهرون،و علی هذا یجب أن یکون العمل لأن مستحقها ظاهر،و إنما المتولی لقبضها أو تفرقها لیس بظاهر فهو مثل الزکاة فی أنه یجوز تفرقها،و أنه یجوز تفرقة الخمس مثل الزکاة إذا کان المتولی علیه السلام لقبضها لیس بظاهر بلا خلاف،و قدم تقدم فی بحث الزکاة،و إن کان الذی یجیء حمل الصدقات إلیه لیس بظاهر،و إن عمل عامل علی واحد من القسمین الأولین من الدفن أو الوصایة لم یکن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القول الأول فلا یجوز العمل به علی حال</w:t>
      </w:r>
      <w:r>
        <w:rPr>
          <w:rFonts w:eastAsia="IRNazanin" w:cs="IRNazanin"/>
          <w:color w:val="111111"/>
          <w:sz w:val="28"/>
          <w:szCs w:val="28"/>
          <w:rtl w:val="true"/>
          <w:lang w:bidi="fa-IR"/>
        </w:rPr>
        <w:t>.</w:t>
      </w:r>
      <w:bookmarkStart w:id="261" w:name="pg12982_150029"/>
    </w:p>
    <w:p>
      <w:pPr>
        <w:pStyle w:val="Heading2"/>
        <w:numPr>
          <w:ilvl w:val="1"/>
          <w:numId w:val="1"/>
        </w:numPr>
        <w:rPr/>
      </w:pPr>
      <w:bookmarkStart w:id="262" w:name="__RefHeading___Toc5643991_3224264995"/>
      <w:bookmarkStart w:id="263" w:name="_Toc93"/>
      <w:bookmarkEnd w:id="261"/>
      <w:bookmarkEnd w:id="262"/>
      <w:r>
        <w:rPr>
          <w:rtl w:val="true"/>
        </w:rPr>
        <w:t>کتاب الصوم</w:t>
      </w:r>
      <w:bookmarkEnd w:id="263"/>
    </w:p>
    <w:p>
      <w:pPr>
        <w:pStyle w:val="Heading3"/>
        <w:numPr>
          <w:ilvl w:val="2"/>
          <w:numId w:val="1"/>
        </w:numPr>
        <w:rPr/>
      </w:pPr>
      <w:bookmarkStart w:id="264" w:name="__RefHeading___Toc5643993_3224264995"/>
      <w:bookmarkStart w:id="265" w:name="_Toc94"/>
      <w:bookmarkEnd w:id="264"/>
      <w:r>
        <w:rPr>
          <w:rtl w:val="true"/>
        </w:rPr>
        <w:t>فصل</w:t>
      </w:r>
      <w:r>
        <w:rPr>
          <w:rtl w:val="true"/>
        </w:rPr>
        <w:t>:</w:t>
      </w:r>
      <w:r>
        <w:rPr>
          <w:rtl w:val="true"/>
        </w:rPr>
        <w:t>فی ذکر حقیقة الصوم و شرائط وجوبه</w:t>
      </w:r>
      <w:bookmarkEnd w:id="265"/>
    </w:p>
    <w:p>
      <w:pPr>
        <w:pStyle w:val="BookText"/>
        <w:rPr/>
      </w:pPr>
      <w:r>
        <w:rPr>
          <w:rFonts w:ascii="IRNazanin" w:hAnsi="IRNazanin" w:eastAsia="IRNazanin"/>
          <w:color w:val="111111"/>
          <w:sz w:val="28"/>
          <w:sz w:val="28"/>
          <w:szCs w:val="28"/>
          <w:rtl w:val="true"/>
          <w:lang w:bidi="fa-IR"/>
        </w:rPr>
        <w:t>الصوم فی اللغة هو الإمساک و الکف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صام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فی وقت الظهیرة،و هو أشد الأوقات حرارة،و فی الشرع هو إمساک مخصوص علی وجه مخصوص ممن هو علی صفة مخصوصة،و من شرط انعقاده النیة المقارنة فعلا أو حکما لأنه لو لم ینو و أمسک عن جمیع ذلک لم یکن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مخصوص أردنا الإمساک عن المفطرات التی سنذکرها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أردنا علی وجه مخصوص العمد دون النسیان لأنه لو تناول جمیع ذلک ناسیا لم یبطل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مخصوص أردنا به النهار دون اللیل فإن الإمساک عن جمیع ذلک لیلا لا یسمی 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هو علی صفات مخصوصة أردنا به من کان مسلما لأن الکافر لو أمسکه عن جمیع ذلک لم یکن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أردنا به أیضا ألا تکون حائضا لأنها لا یصح منها الصوم و کذلک لا یکون مسافرا سفرا مخصوصا عندنا لأن المسافر لا ینعقد صومه و لا یکون جنبا لأن الجنب لا ینعقد صومه مع التمکن من الغسل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شرطه مقاربة النیة له فعلا أو حکما معناه أن یفعل النیة فی الوقت الذی یجب فعلها فیه،و حکما أن یکون ممسکا عن جمیع ذلک،و إن لم یفعل النیة کالنائم طول شهر رمضان و المغمی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نیة لهما،و مع ذلک یصح صومهما و کذلک کل من أمسکه غیره عن جمیع ما یجب إمساکه یکون فی حکم الصائم إذا نوی و إن لم یکن فی الحقیقة ممتنعا لأنه لا یتمکن منها،و من شرط وجوبه کمال العقل و الطاقة و البلوغ،و لیس الإسلام شرطا فی الوجوب لأن الکافر عندنا یجب علیه العبادات الشرعیة،و إن لم یکن مسلما إلا أنه لم یلزمه القضاء متی أسلم لأن القضاء فرض ثان من شرطه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المرتد عن الإسلام إذا رجع فإنه یلزم قضاء الصوم،و جمیع ما فاته من العبادات فی حال ارتداده لأنه کان بحکم الإسلام لالتزامه له أولا فلأجل ذلک وجب علیه القضاء فأما إذا ارتد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الإسلام قبل أن یفعل ما یفطره فلا یبطل صومه بالارتداد 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کمال العقل فإنه شرط فی وجوبه علیه لأن من لیس کذلک لا یکون مکلفا من المجانین و البله،و لا فرق بین أن لا یکون کامل العقل فی الأصل أو یزول عقله فیما بعد فی أن التکلیف یزول عنه اللهم إلا أن یزول عقله بفعل یفعله علی وجه یقتضی زواله بمجری العادة فإنه إذا کان کذلک لزمه قضاء جمیع ما یفوته فی تلک الحال و ذلک مثل السکران و غیره فإنه یلزمه قضاء ما فاته من العبادات کلها،و إن کان جنی جنایة زال معها عقله علی وجه لا یعود بأن یصیر مجنونا مطبقا فإنه لا یلزمه قضاء ما یفوته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زال عقله بفعل الله مثل الإغماء و الجنون و غیر ذلک فإنه لا یلزمه قضاء ما یفوته فی تلک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إذا دخل علیه شهر رمضان و هو مغمی علیه أو مجنون أن نائم و بقی کذلک یوما أو أیاما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أفاق فی بعضها أو لم یفق لم یلزمه قضاء شیء مما مر به إلا ما أفطر فیه أو طرح فی حلقه علی وجه المداواة له فإنه یلزمه حینئذ القضاء لأن ذلک لمصلحته و منفعته،و سواء أفاق فی بعض النهار أو لم یفق فإن الحال لا یختلف فیه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البلوغ فهو شرط فی وجوب العبادات الشرعیة،و حده هو الاحتلام فی الرجال و الحیض فی النساء أو الإنبات أو الإشعار أو یکمل له خمس عشرة سنة،و المرأة تبلغ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قبل ذلک فإنما یستحب أخذه به علی وجه التمرین له و التعلیم،و یستحب أخذه بذلک إذا أطاقه،و حد ذلک بتسع سنین فصاعدا و ذلک بحسب حاله فی الطاقة</w:t>
      </w:r>
      <w:r>
        <w:rPr>
          <w:rFonts w:eastAsia="IRNazanin" w:cs="IRNazanin"/>
          <w:color w:val="111111"/>
          <w:sz w:val="28"/>
          <w:szCs w:val="28"/>
          <w:rtl w:val="true"/>
          <w:lang w:bidi="fa-IR"/>
        </w:rPr>
        <w:t>.</w:t>
      </w:r>
      <w:bookmarkStart w:id="266" w:name="pg12982_150031"/>
    </w:p>
    <w:p>
      <w:pPr>
        <w:pStyle w:val="Heading3"/>
        <w:numPr>
          <w:ilvl w:val="2"/>
          <w:numId w:val="1"/>
        </w:numPr>
        <w:rPr/>
      </w:pPr>
      <w:bookmarkStart w:id="267" w:name="__RefHeading___Toc5643995_3224264995"/>
      <w:bookmarkStart w:id="268" w:name="_Toc95"/>
      <w:bookmarkEnd w:id="266"/>
      <w:bookmarkEnd w:id="267"/>
      <w:r>
        <w:rPr>
          <w:rtl w:val="true"/>
        </w:rPr>
        <w:t>فصل</w:t>
      </w:r>
      <w:r>
        <w:rPr>
          <w:rtl w:val="true"/>
        </w:rPr>
        <w:t>:</w:t>
      </w:r>
      <w:r>
        <w:rPr>
          <w:rtl w:val="true"/>
        </w:rPr>
        <w:t>فی ذکر علامة شهر رمضان و وقت الصوم و الإفطار</w:t>
      </w:r>
      <w:bookmarkEnd w:id="268"/>
    </w:p>
    <w:p>
      <w:pPr>
        <w:pStyle w:val="BookText"/>
        <w:rPr/>
      </w:pPr>
      <w:r>
        <w:rPr>
          <w:rFonts w:ascii="IRNazanin" w:hAnsi="IRNazanin" w:eastAsia="IRNazanin"/>
          <w:color w:val="111111"/>
          <w:sz w:val="28"/>
          <w:sz w:val="28"/>
          <w:szCs w:val="28"/>
          <w:rtl w:val="true"/>
          <w:lang w:bidi="fa-IR"/>
        </w:rPr>
        <w:t>علامة شهر رمضان رؤیة الهلال أو قیام البینة برؤیته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 الإنسان هلال شهر رمضان و تحققه وجب علیه الصوم سواء رآه معه غیره أو لم یره،و إذا رأی هلال شهر شوال أفطر سواء رآه غیره أو لم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بذلک الشهادة فردت لم یسقط فرضه فإن أفطر فیه وجب علیه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لم یره و رأی فی البلد رؤیة شائعة وجب أیضا الصوم فإن کان فی السماء علة من غیم أو قتام أو غبار و شهد عدلان مسلمان برؤیته وجب أیضا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کانت فی السماء علة و لم یر فی البلد أصلا،و شهد من خارج البلد نفسان عدلان قبل قولهما و وجب الصوم،و إن لم یکن هناک علة لم یقبل إلا شهادة القسامة خمسین رجلا،و إن لم یکن علة غیر أنهم لم یروه لم یقبل من خارج البلد إلا شهادة القسامة خمسین رجلا،و لا یقبل شهادة النساء فی الهلال لا مع الرجال،و لا علی الانفراد فإن أخبر من النساء جماعة یوجب خبرهن العلم برؤیة الهلال أو جماعة من الکفار کذلک وجب العمل به لمکان العلم دون الشهادة،و هذا الحکم فیمن لا یقبل شهادته من الفساق و الصبیان،و لا یجوز العمل فی الصوم علی العدد و لا علی الجدول و لا غیره،و قد رویت روایات بأنه إذا تحقق هلال العام الماضی عد خمسة أیام و صام یوم الخامس </w:t>
      </w:r>
      <w:r>
        <w:rPr>
          <w:rStyle w:val="FootnoteAnchor"/>
          <w:rtl w:val="true"/>
        </w:rPr>
        <w:footnoteReference w:id="104"/>
      </w:r>
      <w:r>
        <w:rPr>
          <w:rFonts w:ascii="IRNazanin" w:hAnsi="IRNazanin" w:eastAsia="IRNazanin"/>
          <w:color w:val="111111"/>
          <w:sz w:val="28"/>
          <w:sz w:val="28"/>
          <w:szCs w:val="28"/>
          <w:rtl w:val="true"/>
          <w:lang w:bidi="fa-IR"/>
        </w:rPr>
        <w:t>أو تحقق هلال رجب عد تسعة و خمسون یوما و یصام یوم الستین،و ذلک محمول علی أنه یصوم ذلک بنیة شعبان استظهارا فأما بنیة أنه من رمضان فلا یجوز علی حال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غم الهلال عد من شعبان ثلاثون و یصام بعده بنیة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غم هلال</w:t>
      </w:r>
    </w:p>
    <w:p>
      <w:pPr>
        <w:pStyle w:val="BookText"/>
        <w:rPr/>
      </w:pPr>
      <w:r>
        <w:rPr>
          <w:rFonts w:ascii="IRNazanin" w:hAnsi="IRNazanin" w:eastAsia="IRNazanin"/>
          <w:color w:val="111111"/>
          <w:sz w:val="28"/>
          <w:sz w:val="28"/>
          <w:szCs w:val="28"/>
          <w:rtl w:val="true"/>
          <w:lang w:bidi="fa-IR"/>
        </w:rPr>
        <w:t>شعبان عد رجب أیضا ثلاثون و صام فإن رأی بعد ذلک هلال شوال لیلة تسعة و عشرین قضی یوما واحدا لأن الشهر لا یکون أقل من تسعة و عشرین یوما و لا یلزمه قضاء أکثر من یوم واحد لأن الیوم الواحد متیقن و ما زاد علیه لیس علیه دلیل،و متی غمت الشهور کلها عدوها ثلاثین ثلاثین فإن مضت السنة کلها و لم یتحقق فیها هلال شهر واحد ففی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یعد الشهور کلها ثلاثین،و یجوز عندی أن یعمل علی هذه الروایة التی وردت بأنه یعد من السنة الماضیة خمسة أیام و یصوم یوم الخامس لأن من المعلوم أنه لا یکون الشهور کلها تامة،و أما إذا رأی الهلال و قد تطوق أو رأی ظل الرأس فیه أو غاب بعد الشفق فإن جمیع ذلک لا اعتبار به،و یجب العمل بالرؤیة لأن ذلک یختلف بحسب اختلاف المطالع و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لم یر الهلال فی البلد و رأی خارج البلد علی ما بیناه وجب العمل به إذا کان البلدان التی رأی فیها متقاربة بحیث لو کانت السماء مضحیة و الموانع مرتفعة لرأی فی ذلک البلد أیضا لاتفاق عروضها و تقاربها مثل بغداد و أوسط و الکوفة و تکریت و الموصل فأما إذا بعدت البلاد مثل بغداد و خراسان،و بغداد و مصر فإن لکل بلد 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علی أهل بلد العمل بما رآه أهل البلد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رأی الهلال قبل الزوال أو بعده فهو للیلة المستقبلة دون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صوم یوم الشک إن صامه بنیة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أنه من رمضان فقد أجزأه عنه،و إن صامه بنیة رمضان بخبر واحد أو بأمارة أجزأه أیضا لأنه یوم من رمضان فأما مع عدم ذلک فلا یجزیه لأنه منهی عن صومه علی هذا الوجه،و النهی یدل علی فساد المنهی عنه،و متی عد شعبان ثلاثین و صام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قامت البینة بأنه رأی الهلال قبله بیوم قضی یوما بدله،و لیس علیه شیء،و من کان أسیرا أو محبوسا بحیث لا یعلم شهر رمضان فلیتوخ شهرا فلیصمه بنیة القربة فإن وافق شهر رمضان فقد أجزئه، و إن وافق بعده کان قضاء و إن کان قبله لم یجزه و علیه القضاء</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الوقت الذی یجب فیه الإمساک عن الطعام،و الشراب هو طلوع الفجر الثانی الذی تجب عنده الصلاة فإن طلع الفجر و فی فمه طعام أو شراب لفظه و تم صومه</w:t>
      </w:r>
      <w:r>
        <w:rPr>
          <w:rFonts w:eastAsia="IRNazanin" w:cs="IRNazanin"/>
          <w:color w:val="111111"/>
          <w:sz w:val="28"/>
          <w:szCs w:val="28"/>
          <w:rtl w:val="true"/>
          <w:lang w:bidi="fa-IR"/>
        </w:rPr>
        <w:t>.</w:t>
      </w:r>
      <w:bookmarkStart w:id="269" w:name="pg12982_150033"/>
    </w:p>
    <w:p>
      <w:pPr>
        <w:pStyle w:val="BookText"/>
        <w:rPr/>
      </w:pPr>
      <w:bookmarkEnd w:id="269"/>
      <w:r>
        <w:rPr>
          <w:rFonts w:ascii="IRNazanin" w:hAnsi="IRNazanin" w:eastAsia="IRNazanin"/>
          <w:color w:val="111111"/>
          <w:sz w:val="28"/>
          <w:sz w:val="28"/>
          <w:szCs w:val="28"/>
          <w:rtl w:val="true"/>
          <w:lang w:bidi="fa-IR"/>
        </w:rPr>
        <w:t>فأما الجماع فإنه مباح إلی أن یبقی مقدار ما یمکنه الاغتسال بعده فإن جامع بعد ذلک فقد أفسد صومه و کان علیه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الإفطار سقوط القرص،و علامته زوال الحمرة من ناحیة المشرق،و هو الذی تجب عنده صلاة المغرب،و متی اشتبه الحال للحوائل وجب أن یستظهر إلی أن یتیقن دخول اللیل،و متی کان بحیث یری الآفاق و غابت الشمس عن الأبصار و رأی ضوءها علی بعض الجبال من بعید أو بناء عال مثل منارة إسکندریة فی أصحابنا من قال یجوز له الإفطار،و الأحوط عندی أن لا یفطر حتی تغیب عن الأبصار فی کل ما یشاهده فإنه یتیقن معه تمام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شک فی الفجر فأکل و بقی علی شکه فلا قضاء علیه،و إن علم فیما بعد أنه کان طالعا فعلیه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ظن أنه بقی وقت إلی الفجر فجامع و طلع الفجر،و هو یجامع نزع و اغتسل،و قد صح صومه لأنه لم یتعمد ذلک،و الأفضل أن یقدم الصلاة علی الإفطار إلا أن یکون ممن لا یصبر علیه أو یکون هناک من ینتظره من الصیام فعند ذلک یقدم الإفطار فإذا فرع بادر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السحور فیه فضل کثیر و لو بشربة من الماء</w:t>
      </w:r>
      <w:r>
        <w:rPr>
          <w:rFonts w:eastAsia="IRNazanin" w:cs="IRNazanin"/>
          <w:color w:val="111111"/>
          <w:sz w:val="28"/>
          <w:szCs w:val="28"/>
          <w:rtl w:val="true"/>
          <w:lang w:bidi="fa-IR"/>
        </w:rPr>
        <w:t>.</w:t>
      </w:r>
    </w:p>
    <w:p>
      <w:pPr>
        <w:pStyle w:val="Heading3"/>
        <w:numPr>
          <w:ilvl w:val="2"/>
          <w:numId w:val="1"/>
        </w:numPr>
        <w:rPr/>
      </w:pPr>
      <w:bookmarkStart w:id="270" w:name="__RefHeading___Toc5643997_3224264995"/>
      <w:bookmarkStart w:id="271" w:name="_Toc96"/>
      <w:bookmarkEnd w:id="270"/>
      <w:r>
        <w:rPr>
          <w:rtl w:val="true"/>
        </w:rPr>
        <w:t>فصل</w:t>
      </w:r>
      <w:r>
        <w:rPr>
          <w:rtl w:val="true"/>
        </w:rPr>
        <w:t>:</w:t>
      </w:r>
      <w:r>
        <w:rPr>
          <w:rtl w:val="true"/>
        </w:rPr>
        <w:t>فی ذکر ما یمسک عنه الصائم</w:t>
      </w:r>
      <w:bookmarkEnd w:id="271"/>
    </w:p>
    <w:p>
      <w:pPr>
        <w:pStyle w:val="BookText"/>
        <w:rPr/>
      </w:pPr>
      <w:r>
        <w:rPr>
          <w:rFonts w:ascii="IRNazanin" w:hAnsi="IRNazanin" w:eastAsia="IRNazanin"/>
          <w:color w:val="111111"/>
          <w:sz w:val="28"/>
          <w:sz w:val="28"/>
          <w:szCs w:val="28"/>
          <w:rtl w:val="true"/>
          <w:lang w:bidi="fa-IR"/>
        </w:rPr>
        <w:t>ما یمسک عنه الصائم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یفسده،و الآخر لا یفسده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یفسده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یصادف ما یتعین صومه مثل شهر رمضان أو صوم نذر معین بیوم أو یومین،و الآخر یصادف ما لا یتعین صومه بمثل ما عدا هذین النوعین من أنواع الصوم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یصادف شهر رمضان و النذر المعین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القضاء</w:t>
      </w:r>
    </w:p>
    <w:p>
      <w:pPr>
        <w:pStyle w:val="BookText"/>
        <w:rPr/>
      </w:pPr>
      <w:r>
        <w:rPr>
          <w:rFonts w:ascii="IRNazanin" w:hAnsi="IRNazanin" w:eastAsia="IRNazanin"/>
          <w:color w:val="111111"/>
          <w:sz w:val="28"/>
          <w:sz w:val="28"/>
          <w:szCs w:val="28"/>
          <w:rtl w:val="true"/>
          <w:lang w:bidi="fa-IR"/>
        </w:rPr>
        <w:t>و الکفارة و الآخر یوجب القضاء دون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یوجب القضاء و الکفارة تسعة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الأکل لکل ما یکون به أکلا سواء کان مطعوما معتادا مثل الخبز و اللحم و غیر ذلک أو لا یکون معتادا مثل التراب و الحجر و الفحم و الحصا و الخزف و البرد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الشرب بجمیع ما یکون به شاربا سواء کان معتادا مثل الماء و الأشربة المعتادة أو لم یکن معتادا مثل ماء الشجر و الفواکه و ماء الورد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الجماع فی الفرج أنزل أو لم ینزل سواء کان قبلا أو دبرا فرج امرأة أو غلام أو میتة أو بهیمة،و علی کل حال علی الظاهر من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أن الوطی فی الدبر لا یوجب نقض الصوم إلا إذا أنزل معه،و أن المفعول به لا ینتقض صومه بحال </w:t>
      </w:r>
      <w:r>
        <w:rPr>
          <w:rStyle w:val="FootnoteAnchor"/>
          <w:rtl w:val="true"/>
        </w:rPr>
        <w:footnoteReference w:id="105"/>
      </w:r>
      <w:r>
        <w:rPr>
          <w:rFonts w:ascii="IRNazanin" w:hAnsi="IRNazanin" w:eastAsia="IRNazanin"/>
          <w:color w:val="111111"/>
          <w:sz w:val="28"/>
          <w:sz w:val="28"/>
          <w:szCs w:val="28"/>
          <w:rtl w:val="true"/>
          <w:lang w:bidi="fa-IR"/>
        </w:rPr>
        <w:t>و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إنزال الماء الدافق علی کل حال عامدا لمباشرة و غیر ذلک من أنواع ما یوجب الإنزال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الکذب علی الله و علی رسوله و الأئمة عامدا،و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لا یفطر و إنما ینقص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الارتماس فی الماء علی أظهر الروایات،و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یفطر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إیصال الغبار الغلیظ إلی الحلق متعمدا مثل غبار الدقیق أو غبار النفض،و ما جرا مجراه علی ما تضمنته الروایات،و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لا یوجب الکفارة و إنما یوجب القضاء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المقام علی الجنابة متعمدا حتی یطلع الفجر من غیر ضرورة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معاودة الیوم بعد انتباهتین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الکفارة عتق رقبة أو صیام شهرین متتابعین أو إطعام ستین مسکینا لکل مسکین مدین من طعام،قد روی مد مخیرا فی ذلک،و قد روی أنها مرتبة مثل کفارة الظهار و الأول أظهر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أنه إذا أفطر بمحظور مثل الخمر و الزنا أنه یلزمه ثلاث کفارات هذا فی إفطار یوم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إفطار یوم نذر صومه فالأظهر من المذهب أن کفارته مثل هذا،و قد روی أن علیه کفارة الیمین،و روی أنه لا شیء علیه،و ذلک محمول علی من لا یقدر إلا علی کفارة الیمین فیلزمه ذلک أو لا أولا یقدر أصلا فلا شیء علیه،و استغفر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یوجب القضاء دون الکفارة فثمانیة أشیاء</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الإقدام علی الأکل و الشرب أو الجماع قبل أن یرصد الفجر مع القدرة علیه و یکون طالعا و ترک القبول عمن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الفجر طلع،و کان طالعا فأکل و شرب و تقلید الغیر فی أن الفجر لم یطلع مع قدرته علی مراعاته،و یکون قد طلع،و تقلید الغیر فی دخول اللیل مع القدرة علی مراعاته و الإقدام علی الإفطار،و لم یکن دخل</w:t>
      </w:r>
    </w:p>
    <w:p>
      <w:pPr>
        <w:pStyle w:val="BookText"/>
        <w:rPr/>
      </w:pPr>
      <w:r>
        <w:rPr>
          <w:rFonts w:ascii="IRNazanin" w:hAnsi="IRNazanin" w:eastAsia="IRNazanin"/>
          <w:color w:val="111111"/>
          <w:sz w:val="28"/>
          <w:sz w:val="28"/>
          <w:szCs w:val="28"/>
          <w:rtl w:val="true"/>
          <w:lang w:bidi="fa-IR"/>
        </w:rPr>
        <w:t>و کذلک الإفطار لعارض یعرض فی السماء من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 أن اللیل لم یدخل، و قد روی أنه إذا أفطر عند أمارة قویة لم یلزمه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تعمد القیء فأما إذا ذرعه القیء فلا یفطر لکن لا یبلغ منه شیئا بحال فإن بلعه عامدا فقد أفطر و معاودة النوم بعد انتباهه واحدة قبل أن یغتسل من جنابة و لم ینتبه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وصول الماء إلی الحلق لمن یتبرد بتناوله دون المضمضة للصلاة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الحقنة بالمائعات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یجری مجری ذلک فی کونه مفطرا یوجب القضاء دون الکفارة دم الحیض و النفاس فإنه مفطر أی وقت کان،و إن کان قبل المغیب بقلیل إلا أن المرأة إذا رأت بعد الزوال أمسکت تأدیبا و قضت علی کل حال،و إذا تخلل فخرج من أسنانه ما یمکنه التحرز منه فبلعه عامدا کان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یتعین صومه فمتی صادف شیئا مما ذکرناه بطل صوم ذلک الیوم،و لا یلزمه شیء و یقضی یوما بدله اللهم إلا أن یصادف الأکل و الشرب أو ما یفطر عامدا بعد الزوال فی یوم یقضیه من رمضان فإن علیه إطعام عشرة مساکین أو 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یجب الإمساک عنه و إن لم یفسده فهو جمیع المحرمات من القبائح التی هی سوی ما ذکرناه فإنه یتأکد وجوب الامتناع منها لمکان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المکروهات فاثنی عشر شیئا السعوط سواء بلغ الدماغ أو لم یبلغ إلا ما ینزل الحلق فإنه یفطر،و یوجب القضاء،و الکحل الذی فیه شیء من الصبر و المسک و إخراج الدم علی وجه یضعفه،و دخول الحمام المؤدی إلی ذلک،و شم النرجس و الریاحین،و أشد کراهیة النرجس،و استدخال الأشیاف الجامدة،و تقطر الدهن فی الاذن،و بل الثوب علی الجسد،و القبلة و ملاعبة النساء،و مباشرتهن بشهوة و من جعل فی فیه بعض الأحجار من ذهب أو فضة لضرورة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بلعه ساهیا لم یکن علیه قضاء فإن فعل ذلک عابثا و مع انتفاء الحاجة و بلعه کان علیه القضاء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نظر إلی ما لا یحل النظر إلیه بشهوة فأمنی فعلیه القضاء فإن کان نظره</w:t>
      </w:r>
    </w:p>
    <w:p>
      <w:pPr>
        <w:pStyle w:val="BookText"/>
        <w:rPr/>
      </w:pPr>
      <w:r>
        <w:rPr>
          <w:rFonts w:ascii="IRNazanin" w:hAnsi="IRNazanin" w:eastAsia="IRNazanin"/>
          <w:color w:val="111111"/>
          <w:sz w:val="28"/>
          <w:sz w:val="28"/>
          <w:szCs w:val="28"/>
          <w:rtl w:val="true"/>
          <w:lang w:bidi="fa-IR"/>
        </w:rPr>
        <w:t>إلی ما یحل فأمنی لم یکن علیه شیء فإن أصغی أو سمع إلی حدیث فأمنی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لا یفطر و یلتبس الحال فیه فعلی ضروب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عن سهو أو نسیان أو 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العقل مثل الأکل و الشرب ناسیا أو ساهیا فإنه لا یفطر فإن اعتقد أن ذلک یفطر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 و شرب أو فعل ما لو فعله الذاکر کان مفطرا أفطر و علیه القضاء و الکفارة لأنه فعل ذلک فی صوم صحیح،و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یحدث من غیر قصد إلیه مثل دخول الذباب فی حلقه أو غیره من الهوام أو وصوله إلی جوفه أو قطر المطر فی حلقه من غیر قصد منه أو أدخل غیره فی حلقه ما یفطره من غیر منع من جهته إما بأن کان نائما أو أکرهه علیه فإن ذلک لا یفطر فإن ألزمه التناول فتناول بنفسه أفطر فإن طعنه غیره طعنة وصلت إلی جوفه لم یفطر،و إن أمره هو بذلک ففعل به أو فعل هو بنفسه ذلک أفطر،و متی صب الدواء فی إحلیله فوصل إلی جوفه أفطر،و إن کان ناسیا لم یفطر،و متی ذرعه القیء أو تجشأ من غیر استدعاء فوصل إلی حلقه لم یفطر،و کذلک القول فی النخامة،و کذلک إن نزل من رأسه شیء فوصل إلی جوفه من غیر فعله لم یلزمه شیء،و کذلک من احتلم فی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لا حرج فیه و إن تعمده مثل مص الخاتم و غیر ذلک من الجمادات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المضمضة و الاستنشاق للطهارة فیصل من الماء إلی الحلق و الجوف من 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السواک بالرطب و الیابس سواء کان قبل الزوال أو بعده فإنه لا یکره فی وقت من النهار و بلع الریق مستجلبا کان الریق أو غیر مستجلب،و سواء جمعه فی فیه و بلعه أو لم یجمعه ما لم ینفصل فإن انفصل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بلعه أفطر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استجلابه بما له طعم،و یجری مجری ذلک العلک کالکندر،و ما أشبهه و لیس ذلک بمفطر فی بعض الروایات،و فی بعضها أنه یفطر و هو الاحتیاط فأما استجلابه بما لا طعم له من الخاتم و الحصاة فلا بأس به،و یجوز للصائم أن یزق الطائر،و للطباخ أن یذوق المرق،و للمرأة أن تمضغ الطعام للصبی بعد أن لا یبلعوا شیئا من ذلک،و یجوز</w:t>
      </w:r>
    </w:p>
    <w:p>
      <w:pPr>
        <w:pStyle w:val="BookText"/>
        <w:rPr/>
      </w:pPr>
      <w:r>
        <w:rPr>
          <w:rFonts w:ascii="IRNazanin" w:hAnsi="IRNazanin" w:eastAsia="IRNazanin"/>
          <w:color w:val="111111"/>
          <w:sz w:val="28"/>
          <w:sz w:val="28"/>
          <w:szCs w:val="28"/>
          <w:rtl w:val="true"/>
          <w:lang w:bidi="fa-IR"/>
        </w:rPr>
        <w:t>للرجال الاستنقاع فی الماء ما لم یرتمس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ذلک للنساء،و من طلع علیه الفجر و فی فیه طعام أو شراب فألقاه و لم یبلعه صح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طلع علیه الفجر و هو مجامع و لم یعلم أن الفجر قریب فنزع فی الحال من غیر تلوم صح صومه فإن تلوم أو تحرک حرکة تعین علی الجماع لا علی النزوع فقد أفطر هذا إذا لم یعلم أن الفجر قد قرب فإن غلب فی ظنه ذلک أو علم وجب علیه القضاء و الکفارة إذا جامع لأنه یحرم علیه الإقدام علیه إذا لم یبق مقدار ما إذا فرغ تمکن من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تکرر منه ما یوجب الکفارة فلا یخلو أن یتکرر ذلک فی یومین أو أیام من شهر رمضان واحد أو یتکرر فی رمضانین متغایرین أو یتکرر منه قبل التکفیر عن الأول أو بعده،و لا خلاف أن التکرار فی رمضانین یوجب الکفارة سواء کفر عن الأول أو لم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تکرر فی یومین فی رمضان واحد ففیه الخلاف و لا خلاف بین الفرقة أن ذلک یوجب تکرار الکفارة سواء کفر عن الأول أو لم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تکرر ذلک فی یوم واحد فلیس لأصحابنا فیه نص معین،و الذی یقتضیه مذهبنا أنه لا یتکرر علیه الکفارة لأنه لا دلالة علی ذلک،و الأصل براءة الذمة،و فی أصحابنا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کفر عن الأول فعلیه کفارة،و إن لم یکن کفر فالواحدة تجزیه،و إنما قاله قیاسا و ذلک لا یجوز عندنا،و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تکرار الکفارة علیه علی کل حال،و رجع إلی عموم الأخبار،و الأول أحوط</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من فعل ما یوجب علیه الکفارة فی أول النهار ثم سافر أو مرض مرضا یبیح له الإفطار أو حاضت المرأة فإن الکفارة لا تسقط عنه بحال،و من رأی الهلال وحده فشهد به فردت شهادته وجب علیه الصوم فإن أفطر فیه کان علیه القضاء و الکفارة،و من قامت علیه البینة بأنه أفطر فی رمضان متعمدا لغیر عذر سئل هل علیک فی ذلک حرج؟فإن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وجب قتله،و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عزره الإمام بغلیظ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ذلک مرات</w:t>
      </w:r>
    </w:p>
    <w:p>
      <w:pPr>
        <w:pStyle w:val="BookText"/>
        <w:rPr/>
      </w:pPr>
      <w:r>
        <w:rPr>
          <w:rFonts w:ascii="IRNazanin" w:hAnsi="IRNazanin" w:eastAsia="IRNazanin"/>
          <w:color w:val="111111"/>
          <w:sz w:val="28"/>
          <w:sz w:val="28"/>
          <w:szCs w:val="28"/>
          <w:rtl w:val="true"/>
          <w:lang w:bidi="fa-IR"/>
        </w:rPr>
        <w:t>و عزر فیها دفعتین کان علیه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جامع زوجته فی نهار شهر رمضان و کانت هی صائمة أیضا مطاوعة له کان علیها أیضا الکفارة مثل 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أکرهها علی الجماع کانت علیه کفارتان واحدة عنه و الأخری عنها،و قد روی أنه یضرب إذا أکرهها خمسین سوطا،و إذا طاوعته ضرب کل منهما خمسا و عشرین سوطا </w:t>
      </w:r>
      <w:r>
        <w:rPr>
          <w:rStyle w:val="FootnoteAnchor"/>
          <w:rtl w:val="true"/>
        </w:rPr>
        <w:footnoteReference w:id="109"/>
      </w:r>
      <w:r>
        <w:rPr>
          <w:rFonts w:ascii="IRNazanin" w:hAnsi="IRNazanin" w:eastAsia="IRNazanin"/>
          <w:color w:val="111111"/>
          <w:sz w:val="28"/>
          <w:sz w:val="28"/>
          <w:szCs w:val="28"/>
          <w:rtl w:val="true"/>
          <w:lang w:bidi="fa-IR"/>
        </w:rPr>
        <w:t>و إن أکره أجنبیة علی الفجور بها لیس لأصحابنا فیه نص،و الذی یقتضیه الأصل أن علیه کفارة واحدة لأن حملها علی الزوجة قیاس لا نقول به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علیه کفارتین لعظم المآثم فیه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ما روی من أن من أفطر علی محرم کان علیه الجمع بین ثلاث کفارات </w:t>
      </w:r>
      <w:r>
        <w:rPr>
          <w:rStyle w:val="FootnoteAnchor"/>
          <w:rtl w:val="true"/>
        </w:rPr>
        <w:footnoteReference w:id="110"/>
      </w:r>
      <w:r>
        <w:rPr>
          <w:rFonts w:ascii="IRNazanin" w:hAnsi="IRNazanin" w:eastAsia="IRNazanin"/>
          <w:color w:val="111111"/>
          <w:sz w:val="28"/>
          <w:sz w:val="28"/>
          <w:szCs w:val="28"/>
          <w:rtl w:val="true"/>
          <w:lang w:bidi="fa-IR"/>
        </w:rPr>
        <w:t xml:space="preserve">فیجب علی هذا ثلاث کفارات و إذا وجبت علیه الکفارة فعجز عن الثلاث التی ذکرناها فقد روی أنه یصوم ثمانیة عشر یوما </w:t>
      </w:r>
      <w:r>
        <w:rPr>
          <w:rStyle w:val="FootnoteAnchor"/>
          <w:rtl w:val="true"/>
        </w:rPr>
        <w:footnoteReference w:id="111"/>
      </w:r>
      <w:r>
        <w:rPr>
          <w:rFonts w:ascii="IRNazanin" w:hAnsi="IRNazanin" w:eastAsia="IRNazanin"/>
          <w:color w:val="111111"/>
          <w:sz w:val="28"/>
          <w:sz w:val="28"/>
          <w:szCs w:val="28"/>
          <w:rtl w:val="true"/>
          <w:lang w:bidi="fa-IR"/>
        </w:rPr>
        <w:t>و کذلک کل من وجب علیه صوم شهرین متتابعین یصوم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عن ذلک أیضا استغفر الله و لا یعود</w:t>
      </w:r>
      <w:r>
        <w:rPr>
          <w:rFonts w:eastAsia="IRNazanin" w:cs="IRNazanin"/>
          <w:color w:val="111111"/>
          <w:sz w:val="28"/>
          <w:szCs w:val="28"/>
          <w:rtl w:val="true"/>
          <w:lang w:bidi="fa-IR"/>
        </w:rPr>
        <w:t>.</w:t>
      </w:r>
      <w:bookmarkStart w:id="272" w:name="pg12982_150040"/>
    </w:p>
    <w:p>
      <w:pPr>
        <w:pStyle w:val="BookText"/>
        <w:rPr/>
      </w:pPr>
      <w:bookmarkEnd w:id="272"/>
      <w:r>
        <w:rPr>
          <w:rFonts w:ascii="IRNazanin" w:hAnsi="IRNazanin" w:eastAsia="IRNazanin"/>
          <w:color w:val="111111"/>
          <w:sz w:val="28"/>
          <w:sz w:val="28"/>
          <w:szCs w:val="28"/>
          <w:rtl w:val="true"/>
          <w:lang w:bidi="fa-IR"/>
        </w:rPr>
        <w:t>و إذا وجب علی الرجل و المرأة الکفارة فأعتق أحدهما و أطعم الآخر أو صام کان جائزا،و لا یلزم الرجل أن یتحمل عن المرأة ما یجب علیها،و إنما یلزمه ما أکرهها علیه فقط و ما عداه فعلیها فی مالها،و من وجبت علیه کفارة فتبرع عنه إنسان بها کان ذلک جائزا</w:t>
      </w:r>
      <w:r>
        <w:rPr>
          <w:rFonts w:eastAsia="IRNazanin" w:cs="IRNazanin"/>
          <w:color w:val="111111"/>
          <w:sz w:val="28"/>
          <w:szCs w:val="28"/>
          <w:rtl w:val="true"/>
          <w:lang w:bidi="fa-IR"/>
        </w:rPr>
        <w:t>.</w:t>
      </w:r>
    </w:p>
    <w:p>
      <w:pPr>
        <w:pStyle w:val="Heading3"/>
        <w:numPr>
          <w:ilvl w:val="2"/>
          <w:numId w:val="1"/>
        </w:numPr>
        <w:rPr/>
      </w:pPr>
      <w:bookmarkStart w:id="273" w:name="__RefHeading___Toc5643999_3224264995"/>
      <w:bookmarkStart w:id="274" w:name="_Toc97"/>
      <w:bookmarkEnd w:id="273"/>
      <w:r>
        <w:rPr>
          <w:rtl w:val="true"/>
        </w:rPr>
        <w:t>فصل</w:t>
      </w:r>
      <w:r>
        <w:rPr>
          <w:rtl w:val="true"/>
        </w:rPr>
        <w:t>:</w:t>
      </w:r>
      <w:r>
        <w:rPr>
          <w:rtl w:val="true"/>
        </w:rPr>
        <w:t>فی ذکر النیة و بیان أحکامها فی الصوم</w:t>
      </w:r>
      <w:bookmarkEnd w:id="274"/>
    </w:p>
    <w:p>
      <w:pPr>
        <w:pStyle w:val="BookText"/>
        <w:rPr/>
      </w:pPr>
      <w:r>
        <w:rPr>
          <w:rFonts w:ascii="IRNazanin" w:hAnsi="IRNazanin" w:eastAsia="IRNazanin"/>
          <w:color w:val="111111"/>
          <w:sz w:val="28"/>
          <w:sz w:val="28"/>
          <w:szCs w:val="28"/>
          <w:rtl w:val="true"/>
          <w:lang w:bidi="fa-IR"/>
        </w:rPr>
        <w:t>الصوم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و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فالمفروض متعین و غیر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فالمتعین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 بزمان و متعین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فالمتعین بزمان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یقع فیه غیر ذلک الصوم و الشرع علی ما هو علیه،و الآخر یمکن ذلک فیه أو کان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 فإنه لا یمکن أن یقع فیه غیر شهر رمضان إذا کان مقیما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کان مسافرا سفرا مخصوصا جاز أن یقع فیه غیره علی ما 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کان حاضرا فلا یمکن ذلک فیه و ما هذه حاله لا یحتاج فی انعقاده إلی نیة التعیین،و یکفی فیه نیة القربة،و معنی نیة القربة أن ینوی أنه صائم فقط متقربا به إلی الله تعالی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نیة التعیین أن ینوی أنه صائم شهر رمضان فإن جمع بینهما کان أفضل فإن اقتصر علی نیة القربة أجزأه،و نیة القربة الأفضل أن یکون مقارنه و محلها لیلة الشهر من أولها إلی آخرها أی وقت فعلها أجزئه سواء نام بعدها أو لم ینم،و یجزیه أن ینوی لیلة الشهر صیام الشهر کله،و إن جددها کل لیلة کان أفضل،و نیة القربة یجوز أن تکون مقدمة فإنه إذا کان من نیته صوم الشهر إذا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علیه الشهر و إن لم یجددها لسهو لحقه أو نوم أو إغماء کان صومه ماضیا صحیحا فإن کان ذاکرا فلا بد من تجدیدها،و متی نوی أن یصوم فی شهر رمضان النذر أو القضاء أو غیر ذلک أو نفلا فإنه یقع عن شهر رمضان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شاکا فصام بنیة النفل</w:t>
      </w:r>
    </w:p>
    <w:p>
      <w:pPr>
        <w:pStyle w:val="BookText"/>
        <w:rPr/>
      </w:pPr>
      <w:r>
        <w:rPr>
          <w:rFonts w:ascii="IRNazanin" w:hAnsi="IRNazanin" w:eastAsia="IRNazanin"/>
          <w:color w:val="111111"/>
          <w:sz w:val="28"/>
          <w:sz w:val="28"/>
          <w:szCs w:val="28"/>
          <w:rtl w:val="true"/>
          <w:lang w:bidi="fa-IR"/>
        </w:rPr>
        <w:t xml:space="preserve">أجزئه فإن صام بنیة الفرض روی أصحابنا أنه لا یجزیه </w:t>
      </w:r>
      <w:r>
        <w:rPr>
          <w:rStyle w:val="FootnoteAnchor"/>
          <w:rtl w:val="true"/>
        </w:rPr>
        <w:footnoteReference w:id="112"/>
      </w:r>
      <w:r>
        <w:rPr>
          <w:rFonts w:ascii="IRNazanin" w:hAnsi="IRNazanin" w:eastAsia="IRNazanin"/>
          <w:color w:val="111111"/>
          <w:sz w:val="28"/>
          <w:sz w:val="28"/>
          <w:szCs w:val="28"/>
          <w:rtl w:val="true"/>
          <w:lang w:bidi="fa-IR"/>
        </w:rPr>
        <w:t>و إن صام بنیة الفرض إن کان فرضا،و بنیة النفل إن کان نفلا فإنه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تأخرت نیة الفرض عن طلوع الفجر لسهو أو عدم علم بأنه من رمضان و تجددت قبل الزوال کان صحیحا و یکون صائما من أول النهار إلی آخره،و هکذا إن جدد نیة الصوم فی أنواع الفرض أو النفل قبل الزوال کان صوما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فاتته النیة إلی بعد الزوال فی شهر رمضان جدد النیة،و کان علیه القضاء هذا إذا أصبح بنیة الإفطار مع عدم علمه بأنه من الشهر فأما إن صامه بنیة النفل و التطوع فإنه یجزیه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نوی الإفطار مع العلم بأنه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جدد النیة فیما بعد لم ینعقد صومه علی حال و کان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إذا کان مسافرا سفرا یوجب التقصیر فإن صام بنیة رمضان لم یجزه،و إن صام بنیة التطوع کان جائزا،و إن کان علیه صوم نذر معین و وافق ذلک شهر رمضان فصام عن النذر و هو حاضر وقع عن رمضان و لا یلزمه القضاء لمکان النذر،و إن کان مسافرا وقع عن النذر و کان علیه القضاء لرمضان،و کذلک الحکم إن صام و هو حاضر بنیة صوم واجب علیه غیر رمضان وقع عن رمضان و لم یجزه عما نواه،و إن کان مسافرا وقع عما نواه،و علی الروایة التی رویت أنه لا یصام فی السفر </w:t>
      </w:r>
      <w:r>
        <w:rPr>
          <w:rStyle w:val="FootnoteAnchor"/>
          <w:rtl w:val="true"/>
        </w:rPr>
        <w:footnoteReference w:id="113"/>
      </w:r>
      <w:r>
        <w:rPr>
          <w:rFonts w:ascii="IRNazanin" w:hAnsi="IRNazanin" w:eastAsia="IRNazanin"/>
          <w:color w:val="111111"/>
          <w:sz w:val="28"/>
          <w:sz w:val="28"/>
          <w:szCs w:val="28"/>
          <w:rtl w:val="true"/>
          <w:lang w:bidi="fa-IR"/>
        </w:rPr>
        <w:t>فإنه لا یصح هذا الصوم بحال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الضرب الآخر من الصوم المتعین بیوم فهو أن یکون نذر أن یصوم یوما</w:t>
      </w:r>
    </w:p>
    <w:p>
      <w:pPr>
        <w:pStyle w:val="BookText"/>
        <w:rPr/>
      </w:pPr>
      <w:r>
        <w:rPr>
          <w:rFonts w:ascii="IRNazanin" w:hAnsi="IRNazanin" w:eastAsia="IRNazanin"/>
          <w:color w:val="111111"/>
          <w:sz w:val="28"/>
          <w:sz w:val="28"/>
          <w:szCs w:val="28"/>
          <w:rtl w:val="true"/>
          <w:lang w:bidi="fa-IR"/>
        </w:rPr>
        <w:t>بعینه فهذا یحتاج إلی نیة التعیین،و نیة القربة معا،و متی أتی بنیة القربة لم یجزه عن نیة التعیین،و إن أتی بنیة التعیین أجزأه عن نیة القربة لأن نیة التعیین لا تنفک من القربة،و هذه النیة لا یجوز أن یکون متقدمة بل وقتها لیلة الیوم الذی یرید صومه من الغد من أول اللیلة إلی طلوع الفجر الثانی أی وقت جاء بها کان جائزا فإن فاتت جاز تجدیدها إلی الزوال فإن زالت فقد فات وقت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المعین بصفة فهو ما یجب بالنذر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قدم فلان فلله علی أن أصوم یوما أو أیاما فإن هذا القسم مع باقی الأقسام من المفروض و المسنون فلا بد فیه من نیة التعیین و القربة،و لا یجزی نیة القربة عن نیة التعیین،و یجزی نیة التعیین عن نیة القربة لأنها لا تنفک عن القربة علی ما قلناه،و یجوز تجدید هذه النیة إلی قرب الزوال أیضا و محلها لیلة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فاتت إلی بعد الزوال فقد فات وقتها إلا فی النوافل خاصة فإنه روی فی بعض الروایات جواز تجدیدها بعد الزوال،و تحقیقها أنه یجوز تجدیدها إلی أن یبقی من النهار بمقدار ما یبقی زمان بعدها یمکن أن یکون 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کان انتهاء النیة مع انتهاء النهار فلا صوم بعده علی حال،و إذا جدد نیة الإفطار فی خلال النهار و کان قد عقد الصوم فی أوله فإنه لا یصیر مفطرا حتی یتناول ما یفطر،و کذلک إن أکره الامتناع من الأشیاء المخصوصة لأنه لا دلیل علی 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النیة و إن کانت إرادة لا تتعلق إلا بالحدوث بأن لا یکون الشیء قائما و إنما تتعلق بالصوم بإحداث توطین النفس و قهرها علی الامتناع بتجدید الخوف من عقاب الله و غیر ذلک أو یفعل کراهیة لحدوث هذه الأشیاء فیکون متعلقة علی هذا الوجه فلا تنافی الأصول،و الصبی إذا نوی صح ذلک منه و کان صوما شرعیا</w:t>
      </w:r>
      <w:r>
        <w:rPr>
          <w:rFonts w:eastAsia="IRNazanin" w:cs="IRNazanin"/>
          <w:color w:val="111111"/>
          <w:sz w:val="28"/>
          <w:szCs w:val="28"/>
          <w:rtl w:val="true"/>
          <w:lang w:bidi="fa-IR"/>
        </w:rPr>
        <w:t>.</w:t>
      </w:r>
      <w:bookmarkStart w:id="275" w:name="pg12982_150043"/>
    </w:p>
    <w:p>
      <w:pPr>
        <w:pStyle w:val="Heading3"/>
        <w:numPr>
          <w:ilvl w:val="2"/>
          <w:numId w:val="1"/>
        </w:numPr>
        <w:rPr/>
      </w:pPr>
      <w:bookmarkStart w:id="276" w:name="__RefHeading___Toc5644001_3224264995"/>
      <w:bookmarkStart w:id="277" w:name="_Toc98"/>
      <w:bookmarkEnd w:id="275"/>
      <w:bookmarkEnd w:id="276"/>
      <w:r>
        <w:rPr>
          <w:rtl w:val="true"/>
        </w:rPr>
        <w:t>فصل</w:t>
      </w:r>
      <w:r>
        <w:rPr>
          <w:rtl w:val="true"/>
        </w:rPr>
        <w:t>:</w:t>
      </w:r>
      <w:r>
        <w:rPr>
          <w:rtl w:val="true"/>
        </w:rPr>
        <w:t>فی ذکر أقسام الصوم</w:t>
      </w:r>
      <w:bookmarkEnd w:id="277"/>
    </w:p>
    <w:p>
      <w:pPr>
        <w:pStyle w:val="BookText"/>
        <w:rPr/>
      </w:pPr>
      <w:r>
        <w:rPr>
          <w:rFonts w:ascii="IRNazanin" w:hAnsi="IRNazanin" w:eastAsia="IRNazanin"/>
          <w:color w:val="111111"/>
          <w:sz w:val="28"/>
          <w:sz w:val="28"/>
          <w:szCs w:val="28"/>
          <w:rtl w:val="true"/>
          <w:lang w:bidi="fa-IR"/>
        </w:rPr>
        <w:t>الصوم ینقسم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مفروض،و مسنون،و قبیح،و صوم إذن،و صوم 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فالمفروض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من غیر سبب،و واجب عند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فالمطلق من غیر سبب صوم شهر رمضان،و شرائط وجوبه ستة،خمسة مشترکة بین الرجال و النساء و واحد یختص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کمال العقل و الصحة و الإقامة،و من حکمه حکم المسافرین،و ما یختص النساء فکونها طاهرا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شروط فی وجوب الأداء و أما صحة الأداء فهذه شروطها أیضا مع الإسلام،و أما القضاء فلوجوبه ثلاثة شروط الإسلام و البلوغ و کمال العقل فی النساء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عند سبب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سببه تفریطا أو معصیة،و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ستة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کفارة الظهار،و صوم کفارة من أفطر یوما من شهر رمضان متعمدا،و صوم قضاء من أفطر یوم یقضیه من شهر رمضان بعد الزوال،و صوم کفارة القتل،و صوم جزاء الصید،و صوم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ما فات من شهر رمضان لعذر من مرض أو سفر،و صوم النذر،و صوم کفارة أذی حلق الرأس،و الصوم دم المتعة،و صوم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هذه الواجبات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 و مخیر و 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فالمضیق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رمضان،و قضاء ما یفوت من رمضان،و صوم النذر،و صوم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المخیر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کفارة أذی حلق الرأس،و صوم کفارة من أفطر یوما من شهر رمضان متعمدا علی خلاف فیه بین الطائفة،و صوم کفارة من أفطر یوما من قضاء رمضان بعد الزوال متعمدا لغیر عذر،و هو ثلاثة أیام،و صوم جزاء الصید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المرتب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کفارة الیمین،و صوم کفارة قتل الخطاء،و صوم کفارة الظهار،و صوم دم الهدی،و سنبین کیفیة التخییر فی ذلک فیما بعد فی أبوابه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الصوم الواجب قسمین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بإفطاره متعمدا من غیر ضرورة قضاء و کفارة،و الآخر لا یتعلق 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أربعة أجناس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رمضان،و صوم النذر المعین بیوم أو أیام،و صوم قضاء شهر رمضان إذا أفطر بعد الزوال و الاعتکاف،و ما لا یتعلق بإفطاره کفارة فهو ما عدا هذه الأربعة أجناس من الصوم الواجب و هی ثمانیة علی ما قدمنا، و تنقسم هذه الواجبات قسمین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فیه التتابع،و الآخر، لا یراعی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أفطر فی حال دون حال بنی،و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یستأنف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علیه صوم شهرین متتابعین إما فی قتل الخطاء أو الظهار أو إفطار من شهر رمضان أو نذر معین بیوم أو وجب علیه صوم شهرین متتابعین بنذر غیر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صادف الإفطار فی الشهر الأول أو قبل أن یصوم من الثانی شیئا من غیر عذر من مرض أو حیض استأنف،و إن کان إفطاره بعد أن صام من الثانی و لو یوما واحدا أو کان إفطاره من الشهر الأول لمرض أو حیض بنی علی کل حال،و کذلک من أفطر یوما من شهر نذر صومه متتابعا أو وجب علیه ذلک فی کفارة قتل الخطاء أو الظهار لکونه مملوکا قبل أن یصوم خمسة عشر یوما من غیر عذر من مرض أو حیض استأنف،و إن کان بعد أن صام خمسة عشر یوما أو کان إفطاره قبل ذلک لمرض أو حیض بنی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صوم دم المتعة إن صام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أفطر بنا،و إن صام یوما ثم أفطر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یوجب الاستیناف علی کل حال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کفارة الیمین،و صوم الاعتکاف،و صوم کفارة من أفطر یوما یقضیه فی شهر رمضان بعد الزوال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لا یراعی فیه التتابع أربعة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الأیام فی دم المتعة،و صوم النذر إذا لم یشرط التتابع لفظا أو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جزاء الصید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قضاء شهر رمضان لمن أفطر لعذر،و إن کان التتابع فیه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 الفضل فلیصم ستة أیام أو ثمانیة أیام</w:t>
      </w:r>
    </w:p>
    <w:p>
      <w:pPr>
        <w:pStyle w:val="BookText"/>
        <w:rPr/>
      </w:pPr>
      <w:r>
        <w:rPr>
          <w:rFonts w:ascii="IRNazanin" w:hAnsi="IRNazanin" w:eastAsia="IRNazanin"/>
          <w:color w:val="111111"/>
          <w:sz w:val="28"/>
          <w:sz w:val="28"/>
          <w:szCs w:val="28"/>
          <w:rtl w:val="true"/>
          <w:lang w:bidi="fa-IR"/>
        </w:rPr>
        <w:t>متتابعات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یفرق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وجب علیه شیء من هذه الأنواع فلا یصمه فی سفر و لا فی یوم العیدین،و لا أیام التشریق إن کان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غیره من الأمصار جاز أن یصوم أیام التشریق و لا تصوم المرأة أیام حیضها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الصوم أحد هذه الأوقات أفطر و قضی یوما مکانه إلا القاتل فی أشهر الحرم فإنه یجب علیه صوم شهرین متتابعین من أشهر الحرم،و إن کان دخل فیهما صوم یوم العید و أیام التشریق،و من وجب علیه الصوم بنذر عینه و قیده بأن یصومه فی سفر کان أو حضر فإنه یلزمه صومه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یوم العیدین فإن صادف نذره المعین أفطر،و علیه القضاء،و إن علق النذر بصوم العیدین أفطر،و لا قضاء علیه لأنه نذر فی معصیة،و إن نذر أن یصوم یوم یقدم فلان فقدم فلان لیلا أو فی بعض النهار لا یلزمه صوم ذلک الیوم لأن بعض النهار لا یکون صوما،و إن کان قدومه لیلا فما وجد شرط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قدومه فی بعض النهار قبل الزوال و لم یکن تناول شیئا مفطرا جدد النیة و صام ذلک الیوم،و إن کان بعد الزوال أفطر و لا قضاء علیه فیما بعد،و إن کان نذر أن یصوم بعد قدوم زید فإنه یلزمه أن یصوم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فإن لم یعین ما یصوم صام أقل ما یکون به صائما و هو یوم واحد و إن کان عین فعلی حسب ما عین،و کذلک القول فی سائر الأسباب التی علق النذر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الصوم بالدخول فیه فمتی صام بنیة التطوع جاز له أن یفطر أی وقت شاء و لا قضاء علیه إلا أن یکون بعد الزوال فإن إفطاره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یفطره المرأة فی أیام الحیض یقضیه إذا طهرت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وجب علیه صوم شهرین متتابعین فی أول شعبان ترکه إلی انقضاء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یصومها فإن صام شعبان و رمضان لم یجزه،إلا أن یکون قد صام مع شعبان شیئا مما تقدم من الأیام فیکون قد زاد علی الشهر فیجوز له البناء علیه و یتمم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نذر أن یصوم شهرا فلا یخلوا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یعینه أو یطلقه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عینه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أو رجب أو غیره فإنه یلزمه الوفاء،و یصوم إذا رأی الهلال من ذلک الشهر إلی أن یری الهلال من الشهر الآخر سواء کان تاما أو ناقصا،</w:t>
      </w:r>
    </w:p>
    <w:p>
      <w:pPr>
        <w:pStyle w:val="BookText"/>
        <w:rPr/>
      </w:pPr>
      <w:r>
        <w:rPr>
          <w:rFonts w:ascii="IRNazanin" w:hAnsi="IRNazanin" w:eastAsia="IRNazanin"/>
          <w:color w:val="111111"/>
          <w:sz w:val="28"/>
          <w:sz w:val="28"/>
          <w:szCs w:val="28"/>
          <w:rtl w:val="true"/>
          <w:lang w:bidi="fa-IR"/>
        </w:rPr>
        <w:t>و إن عینه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 قدوم زید أو صلاح عمر أو ما جرا مجراه فوافق ذلک فی بعض الشهر لزمه أن یصوم ثلاثین یوما لأن الهلال لا یمکن اعتباره،و الأخذ بالاحتیاط أولی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 النذر و لم یعینه کان مخیرا بین أن یصوم شهرا بین هلالین أو یصوم ثلاثین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نذر صوم یوم بعینه فقدم صومه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نذر أن یصوم زمانا صام 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نذر أن یصوم حینا صام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نذر أن یصوم بمکة أو المدینة أو أحد المواضع المعینة شهرا وجب علیه أن یحضره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حضره و صام بعضه و لم یمکنه المقام جاز له الخروج و یقضی إذا عاد إلی أهله ما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نذر أن یصوم مثلا الخمیس فوافق ذلک شهر رمضان فصامه عن رمضان لم یجب علیه القضاء للنذر لأنه لا دلیل علیه،و إن صامه بنیة النذر وقع عن رمضان و لا قضاء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نذر أن یصوم غدا و کان غدا الأضحی،و لم یعلم لم یلزمه قضاؤه،و الأحوط قضاؤه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نذر أن یصوم لا علی وجه القربة علی جهة الیمین و منع النفس لم ینعقد نذره بحال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أیام السنة إلا الأیام التی یحرم فیها الصوم غیر أن فیها ما هو أشد تأکیدا و أکثر ثوابا مثل ثلاثة أیام من کل شهر أول خمیس فی العشر الأول،و أول أربعا فی العشر الثانی،و آخر خمیس فی العشر الأخیر،و صوم یوم الغدیر و یوم المبعث،و هو السابع و العشرون من رجب،و یوم مولد النبی صلی الله علیه و آله،و هو الیوم السابع عشر من شهر ربیع الأول،و صوم یوم دحو الأرض من تحت الکعبة و هو یوم الخامس و العشرین من ذی القعدة،و صوم یوم عاشوراء علی وجه المصیبة و الحزن</w:t>
      </w:r>
      <w:bookmarkStart w:id="278" w:name="pg12982_150047"/>
    </w:p>
    <w:p>
      <w:pPr>
        <w:pStyle w:val="BookText"/>
        <w:rPr/>
      </w:pPr>
      <w:bookmarkEnd w:id="278"/>
      <w:r>
        <w:rPr>
          <w:rFonts w:ascii="IRNazanin" w:hAnsi="IRNazanin" w:eastAsia="IRNazanin"/>
          <w:color w:val="111111"/>
          <w:sz w:val="28"/>
          <w:sz w:val="28"/>
          <w:szCs w:val="28"/>
          <w:rtl w:val="true"/>
          <w:lang w:bidi="fa-IR"/>
        </w:rPr>
        <w:t>و صوم یوم عرفة لمن لا یضعفه عن الدعاء،و أول یوم من ذی الحجة،و أول یوم من رجب،و رجب کله،و شعبان کله،و صوم أیام البیض من کل شهر و هی الثالث عشر و الرابع عشر و الخامس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الصوم القبیح فعشرة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الفطر و یوم الأضحی،و یوم الشک علی أنه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ثلاثة أیام التشریق لمن کان بمنی،و صوم نذر المعصیة،و صوم الصمت،و صوم الوصال،و هو أن یجعل عشائه سحوره،و صوم الدهر لأنه یدخل فیه العیدان و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صوم الإذن فثلاثة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صوم المرأة تطوعا بإذن زوجها فإن صامت بغیر إذنه لم ینعقد صومها و کان له أن یفطرها،و أما ما هو واجب علیها من أنواع الواجبات فلا یعتبر فیه إذن الزوج،و کذلک المملوک لا یتطوع إلا بإذن سیده و لا یعتبر إذنه فی الواجبات،و الضیف کذلک لا یصوم تطوعا إلا بإذن مضیفه،و لا إذن علیه فی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صوم التأدیب فخمسة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إذا قدم أهل،و قد أفطر أمسک بقیة النهار تأدیبا فإن لم یمسک أو جامع فیما بعد لم یکن علیه شیء،و کذلک الحائض إذا طهرت و المریض إذا بریء،و الکافر إذا أسلم،و الصبی إذا بلغ</w:t>
      </w:r>
      <w:r>
        <w:rPr>
          <w:rFonts w:eastAsia="IRNazanin" w:cs="IRNazanin"/>
          <w:color w:val="111111"/>
          <w:sz w:val="28"/>
          <w:szCs w:val="28"/>
          <w:rtl w:val="true"/>
          <w:lang w:bidi="fa-IR"/>
        </w:rPr>
        <w:t>.</w:t>
      </w:r>
    </w:p>
    <w:p>
      <w:pPr>
        <w:pStyle w:val="Heading3"/>
        <w:numPr>
          <w:ilvl w:val="2"/>
          <w:numId w:val="1"/>
        </w:numPr>
        <w:rPr/>
      </w:pPr>
      <w:bookmarkStart w:id="279" w:name="__RefHeading___Toc5644003_3224264995"/>
      <w:bookmarkStart w:id="280" w:name="_Toc99"/>
      <w:bookmarkEnd w:id="279"/>
      <w:r>
        <w:rPr>
          <w:rtl w:val="true"/>
        </w:rPr>
        <w:t>فصل</w:t>
      </w:r>
      <w:r>
        <w:rPr>
          <w:rtl w:val="true"/>
        </w:rPr>
        <w:t>:</w:t>
      </w:r>
      <w:r>
        <w:rPr>
          <w:rtl w:val="true"/>
        </w:rPr>
        <w:t>فی حکم المریض و المسافر و المغمی علیه و المجنون و غیرهم من أصحاب الأعذار</w:t>
      </w:r>
      <w:bookmarkEnd w:id="280"/>
    </w:p>
    <w:p>
      <w:pPr>
        <w:pStyle w:val="BookText"/>
        <w:rPr/>
      </w:pPr>
      <w:r>
        <w:rPr>
          <w:rFonts w:ascii="IRNazanin" w:hAnsi="IRNazanin" w:eastAsia="IRNazanin"/>
          <w:color w:val="111111"/>
          <w:sz w:val="28"/>
          <w:sz w:val="28"/>
          <w:szCs w:val="28"/>
          <w:rtl w:val="true"/>
          <w:lang w:bidi="fa-IR"/>
        </w:rPr>
        <w:t>کل مریض یخاف معه من الهلاک أو الزیادة فیه وجب علیه الإفطار فإن تکلف الصوم مع ذلک وجبت علیه الإعادة،و کذلک المسافر الذی یجب علیه الإفطار متی صامه وجب علیه الإعادة إذا کان عالما بوجوب ذلک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یعلم لم یکن علیه الإعادة و هو کل سفر یجب معه التقصیر فی الصلاة،و قد بینا حده فی کتاب الصلاة،و کل شرط راعینا فی السفر الذی یجب فیه التقصیر فی الصلاة فهو مراعی فیما یوجب الإفطار من کونه طاعة أو مباحا،و لا یکون معصیة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قدم إلی وطنه نهارا و قد أکل فی صدره أمسک عن الأکل و الشرب و ما یجری مجریهما بقیة النهار،و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حکمه إذا ورد إلی بلد یرید المقام فیه أکثر من عشرة أیام فإن خالف و أکل أو شرب لم یلزمه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أفطر فی أول النهار فأما إذا أمسک فی أول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البلد وجب علیه الامتناع و تجدید النیة إن کان قبل الزوال و لا قضاء علیه و إن کان بعد الزوال أمسک و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لمن یعلم وصوله إلی البلد أن ینوی صوم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المریض إذا برأ حکم المسافر إذا قدم أهله فی أنه یمسک بقیة النهار، و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سافر عن بلده فی شهر رمضان و کان خروجه قبل الزوال فإن کانت یبیت نیة السفر أفطر،و علیه القضاء،و إن کان بعد الزوال لم یفطر،و متی لم یبت النیة للسفر،و إنما تجددت له أتم ذلک الیوم و لا 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جامع أو أفطر فیه فعلیه الکفارة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وجب علیه شیء من الصیام الواجب فلا یصمه فی سفر إلا النذر المعین المقید صومه بحال السفر،و یجب أن یصوم الثلاثة أیام لدم المتعة و إن کان مسافرا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الإتمام فی الصلاة و الصوم علی عشرة من بین المسافرین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نقص سفره عن ثمانی فراسخ،و من کان سفره معصیة لله،و من کان سفره للصید لهوا و بطرا،و من کان سفره أکثر من حضره،و حده ألا یقیم فی بلده عشرة أیام،و المکاری و الملاح،و البدوی،و الذی یدور فی أمارته،و الذی یدور فی تجارته من سوق إلی سوق،و البرید،و لا یجوز التقصیر،و لا الإفطار إلا أن یخرج،و یتواری عنه جدران بلده أو یخفی علیه أذان مصره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إنشاء السفر فی شهر رمضان إلا بعد أن یمضی ثلاث و عشرون منه فإن دعته الحاجة إلی الخروج من حج أو عمرة أو زیارة أو خوف من تلف مال أو هلاک أخ جاز له الخروج أی وقت شاء، و متی کان السفر أربعة فراسخ،و لا یرید الرجوع من یومه لم یجز الإفطار،و هو مخیر فی التقصیر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صوم التطوع فی السفر،و روی جواز ذلک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الشیخ الکبیر و المرأة الکبیرة إذا عجزا عن الصیام أفطرا أو تصدقا عن کل یوم بمدین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یقدرا فبمد منه،و کذلک الحکم فیمن یلحقه العطاش و لا یقدر معه علی الصوم و لا یرجی زواله و لیس علی واحد منهم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الحامل المقرب و المرضعة القلیلة اللبن إذا أضر بهما الصوم و خافا علی الولد أفطرتا و تصدقتا عن کل یوم و یقضیان ذلک فیما بعد،و کذلک من به عطاش یرجی زواله و کل من أبیح له الإفطار لا ینبغی أن یروی من الشراب و لا أن یتملأ من الطعام، و لا یجوز أن یقرب من الجماع</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المغمی علیه إذا کان مفیقا فی أول الشهر و نوی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أغمی علیه و استمر به أیاما لم یلزمه قضاء شیء فاته لأنه بحکم الصیام فإن لم یکن مفیقا فی أول الشهر بل کان مغمی علیه وجب علیه القضاء علی قول بعض أصحابنا </w:t>
      </w:r>
      <w:r>
        <w:rPr>
          <w:rStyle w:val="FootnoteAnchor"/>
          <w:rtl w:val="true"/>
        </w:rPr>
        <w:footnoteReference w:id="115"/>
      </w:r>
      <w:r>
        <w:rPr>
          <w:rFonts w:ascii="IRNazanin" w:hAnsi="IRNazanin" w:eastAsia="IRNazanin"/>
          <w:color w:val="111111"/>
          <w:sz w:val="28"/>
          <w:sz w:val="28"/>
          <w:szCs w:val="28"/>
          <w:rtl w:val="true"/>
          <w:lang w:bidi="fa-IR"/>
        </w:rPr>
        <w:t>و عندی أنه لا قضاء علیه أصلا لأن نیته المتقدمة کافیة فی هذا الباب،و إنما یجب ذلک علی مذهب من راعی تعیین النیة أو مقارنة النیة التی هی المقربة،و لسنا نراعی ذلک من جن أیاما متوالیة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أفاق لا یلزمه ما فاته إن أفطر فیه لأنه لیس بمکلف،و من بقی نائما قبل دخول الشهر أو بعده أیاما و قد سبقت منه نیة القربة فلا قضاء علیه،و کذلک إن أصبح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جن فی بقیته أو أغمی علیه فالحکم فیه سواء فی أن صومه صحیح</w:t>
      </w:r>
      <w:r>
        <w:rPr>
          <w:rFonts w:eastAsia="IRNazanin" w:cs="IRNazanin"/>
          <w:color w:val="111111"/>
          <w:sz w:val="28"/>
          <w:szCs w:val="28"/>
          <w:rtl w:val="true"/>
          <w:lang w:bidi="fa-IR"/>
        </w:rPr>
        <w:t>.</w:t>
      </w:r>
      <w:bookmarkStart w:id="281" w:name="pg12982_150050"/>
    </w:p>
    <w:p>
      <w:pPr>
        <w:pStyle w:val="Heading3"/>
        <w:numPr>
          <w:ilvl w:val="2"/>
          <w:numId w:val="1"/>
        </w:numPr>
        <w:rPr/>
      </w:pPr>
      <w:bookmarkStart w:id="282" w:name="__RefHeading___Toc5644005_3224264995"/>
      <w:bookmarkStart w:id="283" w:name="_Toc100"/>
      <w:bookmarkEnd w:id="281"/>
      <w:bookmarkEnd w:id="282"/>
      <w:r>
        <w:rPr>
          <w:rtl w:val="true"/>
        </w:rPr>
        <w:t>فصل</w:t>
      </w:r>
      <w:r>
        <w:rPr>
          <w:rtl w:val="true"/>
        </w:rPr>
        <w:t>:</w:t>
      </w:r>
      <w:r>
        <w:rPr>
          <w:rtl w:val="true"/>
        </w:rPr>
        <w:t>فی حکم قضاء ما فات من الصوم</w:t>
      </w:r>
      <w:bookmarkEnd w:id="283"/>
    </w:p>
    <w:p>
      <w:pPr>
        <w:pStyle w:val="BookText"/>
        <w:rPr/>
      </w:pPr>
      <w:r>
        <w:rPr>
          <w:rFonts w:ascii="IRNazanin" w:hAnsi="IRNazanin" w:eastAsia="IRNazanin"/>
          <w:color w:val="111111"/>
          <w:sz w:val="28"/>
          <w:sz w:val="28"/>
          <w:szCs w:val="28"/>
          <w:rtl w:val="true"/>
          <w:lang w:bidi="fa-IR"/>
        </w:rPr>
        <w:t>من فاته شیء من شهر رمضان لمرض لا یخلو حاله من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یبرئ من مرضه أو یموت فیه أو یستمر به المرض إلی رمضان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برأ وجب علیه القضاء فإن لم یقض و مات فیما بعد کان علی ولیه القضاء عنه،و الولی هو أکبر أولاده الذکور فإن کانوا جماعة فی سن واحد کان علیهم القضاء بالحصص أو یقوم به بعضهم فیسقط عن الباقین،و إن کانوا أناثا لم یلزمهن القضاء،و کان الواجب الفدیة من ماله عن کل یوم بمدین من طعام و أقله مد،و إن لم یمت و فی عزمه القضاء من غیر توان و لحقه رمضان آخر صام الثانی و قضی للأول،و لا کفارة علیه،و إن أخره توانیا صام الحاضر و قضی الأول و تصدق عن کل یوم بمدین من طعام و أقله مدة فإن لم یبرء أو لحقه رمضان آخر صام الحاضر،و تصدق عن الأول و لا قضاء علیه،و حکم ما زاد علی رمضانین حکمهما سواء،و إن مات من مرضه ذلک صام ولیه عنه ما فاته استحبابا،و کل صوم کان واجبا علیه بأحد الأسباط الموجبة له متی مات و کان متمکنا منه فلم یصمه فإنه یتصدق عنه أو یصوم عنه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الکفارة تکون من أصل المال القدر الذی ذکرناه،و حکم المرأة فی هذا الباب حکم الرجل سواء و کذلک ما یفوتها فی أیام حیضها وجب علیها القضاء فإن لم تقض و ماتت وجب علی ولیها القضاء عنها إذا فرطت فیه أو یتصدق عنها علی ما قدمناه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أسلم فی شهر رمضان و قد مضت منه أیام فلیس علیه قضاء ما فاته و یصوم ما أدرکه فإن أسلم فی بعض النهار أمسک بقیة النهار تأدیبا،و من أسلم قبل طلوع الفجر صام ذلک الیوم وجوبا،و إن أسلم بعده و لم یتناول ما یفطره إلی عند الزوال جدد النیة و کان صومه صحیحا،و إن کان بعد الزوال أمسک تأدیبا و لا قضاء علیه،و حکم من بلغ فی حال الصوم حکم من أسلم علی السواء فی أنه یصوم ما بقی و لا قضاء علیه فیما فاته و الحائض یجب علیها قضاء ما یفوتها فی حال الحیض فإن طهرت فی بعض النهار أمسکت تأدیبا و علیها القضاء سواء تناولت ما یفطر أو لم یتناول لأن کونها حائضا فی أول النهار یمنع من انعقاد صومها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المریض إذا برأ فی وسط النهار و قدر علی الصوم فإن کان تناول ما یفسد الصوم أمسک بقیة النهار تأدیبا و علیه القضاء،و إن لم یکن فعل ما یفطر أمسک بقیة النهار و قد تم صومه إذا کان قبل الزوال فإن کان بعده وجب القضاء،و الأفضل أن یقضی ما فاته متتابعا،و روی أنه یصوم ستة أیام أو ثمانیة أیام متتابعا </w:t>
      </w:r>
      <w:r>
        <w:rPr>
          <w:rStyle w:val="FootnoteAnchor"/>
          <w:rtl w:val="true"/>
        </w:rPr>
        <w:footnoteReference w:id="116"/>
      </w:r>
      <w:r>
        <w:rPr>
          <w:rFonts w:ascii="IRNazanin" w:hAnsi="IRNazanin" w:eastAsia="IRNazanin"/>
          <w:color w:val="111111"/>
          <w:sz w:val="28"/>
          <w:sz w:val="28"/>
          <w:szCs w:val="28"/>
          <w:rtl w:val="true"/>
          <w:lang w:bidi="fa-IR"/>
        </w:rPr>
        <w:t xml:space="preserve">،و یفرق الباقی، و الأول أحوط،و لا بأس أن یقضی ما فاته فی أی شهر شاء إلا أن یکون مسافرا فإنه لا یقضیه فی حال السفر علی الصحیح من المذهب،و متی صامه فی السفر قضاه،و إن لم یجزه فإن أقام فی بلد عشرة أیام ثم صام کان ذلک مجزیا،و من أفطر یوما یقضیه من شهر رمضان بعد الزوال قضاه،و کفر بإطعام عشرة مساکین فإن لم یتمکن صام ثلاثة أیام و قد روی أن علیه مثل ما علی من أفطر یوما من شهر رمضان </w:t>
      </w:r>
      <w:r>
        <w:rPr>
          <w:rStyle w:val="FootnoteAnchor"/>
          <w:rtl w:val="true"/>
        </w:rPr>
        <w:footnoteReference w:id="117"/>
      </w:r>
      <w:r>
        <w:rPr>
          <w:rFonts w:ascii="IRNazanin" w:hAnsi="IRNazanin" w:eastAsia="IRNazanin"/>
          <w:color w:val="111111"/>
          <w:sz w:val="28"/>
          <w:sz w:val="28"/>
          <w:szCs w:val="28"/>
          <w:rtl w:val="true"/>
          <w:lang w:bidi="fa-IR"/>
        </w:rPr>
        <w:t xml:space="preserve">و الصحیح الأول، و من أفطر قبل الزوال فلا شیء علیه،و روی أیضا أنه لا شیء علیه و إن أفطر بعد الزوال </w:t>
      </w:r>
      <w:r>
        <w:rPr>
          <w:rStyle w:val="FootnoteAnchor"/>
          <w:rtl w:val="true"/>
        </w:rPr>
        <w:footnoteReference w:id="118"/>
      </w:r>
      <w:r>
        <w:rPr>
          <w:rFonts w:ascii="IRNazanin" w:hAnsi="IRNazanin" w:eastAsia="IRNazanin"/>
          <w:color w:val="111111"/>
          <w:sz w:val="28"/>
          <w:sz w:val="28"/>
          <w:szCs w:val="28"/>
          <w:rtl w:val="true"/>
          <w:lang w:bidi="fa-IR"/>
        </w:rPr>
        <w:t>و ذلک محمول علی من لم یتمکن،و متی أصبح جنبا عامدا أو ناسیا فلا یصم ذلک الیوم لا قضاء و لا تطوعا،و متی أصبح صائما متطوعا لا یجب علیه المضی فیه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أفطر لم یلزمه قضاء و لا کفارة،و المستحاضة إذا فعلت من الأغسال ما یلزمها من تجدید القطن و الخرق و تجدید الوضوء صامت و صح صومها إلا الأیام التی یحکم لها بالحیض فیها،و متی لم تفعل ما تفعله المستحاضة وجب علیه قضاء الصلاة و الصوم و من أجنب فی أول الشهر و نسی أن یغتسل و صام کان علیه قضاء الصلاة و الصوم معا و من وجب علیه صوم شهرین متتابعین فعجز عنه صام ثمانیة عشر یوما،و من وجب علیه صوم فلا یجوز له أن یتطوع بالصوم،و متی قامت البینة علی هلال شوال بعد الزوال فی اللیلة الماضیة وجب علیه الإفطار،و لا یلزمه قضاء صلاة العید لأن وقتها قد فات</w:t>
      </w:r>
      <w:r>
        <w:rPr>
          <w:rFonts w:eastAsia="IRNazanin" w:cs="IRNazanin"/>
          <w:color w:val="111111"/>
          <w:sz w:val="28"/>
          <w:szCs w:val="28"/>
          <w:rtl w:val="true"/>
          <w:lang w:bidi="fa-IR"/>
        </w:rPr>
        <w:t>.</w:t>
      </w:r>
      <w:bookmarkStart w:id="284" w:name="pg12982_150053"/>
    </w:p>
    <w:p>
      <w:pPr>
        <w:pStyle w:val="Heading2"/>
        <w:numPr>
          <w:ilvl w:val="1"/>
          <w:numId w:val="1"/>
        </w:numPr>
        <w:rPr/>
      </w:pPr>
      <w:bookmarkStart w:id="285" w:name="__RefHeading___Toc5644007_3224264995"/>
      <w:bookmarkStart w:id="286" w:name="_Toc101"/>
      <w:bookmarkEnd w:id="284"/>
      <w:bookmarkEnd w:id="285"/>
      <w:r>
        <w:rPr>
          <w:rtl w:val="true"/>
        </w:rPr>
        <w:t>کتاب الاعتکاف</w:t>
      </w:r>
      <w:bookmarkEnd w:id="286"/>
    </w:p>
    <w:p>
      <w:pPr>
        <w:pStyle w:val="Heading3"/>
        <w:numPr>
          <w:ilvl w:val="2"/>
          <w:numId w:val="1"/>
        </w:numPr>
        <w:rPr/>
      </w:pPr>
      <w:bookmarkStart w:id="287" w:name="__RefHeading___Toc5644009_3224264995"/>
      <w:bookmarkStart w:id="288" w:name="_Toc102"/>
      <w:bookmarkEnd w:id="287"/>
      <w:r>
        <w:rPr>
          <w:rtl w:val="true"/>
        </w:rPr>
        <w:t>فصل</w:t>
      </w:r>
      <w:r>
        <w:rPr>
          <w:rtl w:val="true"/>
        </w:rPr>
        <w:t>:</w:t>
      </w:r>
      <w:r>
        <w:rPr>
          <w:rtl w:val="true"/>
        </w:rPr>
        <w:t>فی حقیقة الاعتکاف و شروطه</w:t>
      </w:r>
      <w:bookmarkEnd w:id="288"/>
    </w:p>
    <w:p>
      <w:pPr>
        <w:pStyle w:val="BookText"/>
        <w:rPr/>
      </w:pPr>
      <w:r>
        <w:rPr>
          <w:rFonts w:ascii="IRNazanin" w:hAnsi="IRNazanin" w:eastAsia="IRNazanin"/>
          <w:color w:val="111111"/>
          <w:sz w:val="28"/>
          <w:sz w:val="28"/>
          <w:szCs w:val="28"/>
          <w:rtl w:val="true"/>
          <w:lang w:bidi="fa-IR"/>
        </w:rPr>
        <w:t>الاعتکاف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اللبث الطویل،و فی عرف الشرع هو طول اللبث للعبادة، و له شروط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الفاعل،و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الفعل،و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فالراجع إلی الفاعل هو أن یکون مسلما بالغا عاقلا لأن من کان بخلافه لا یصح اعتکافه،و ما یرجع إلی الفعل فهو أن یکون مع طول اللبث صائما لأن الصوم شرط فی انعقاد الاعتکاف،و الراجع إلی البقعة هو أن یکون الاعتکاف فی مساجد مخصوصة و هی أربعة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الحرام،و مسجد النبی،و مسجد الکوفة،و مسجد البصرة،و لا ینعقد الاعتکاف فی غیر هذه المساجد لأن من شرط المسجد الذی ینعقد فیه الاعتکاف أن یکون صلی فیه نبی أو إمام عادل جمعة بشرائطها و لیست إلا هذه التی ذکرناها،و حکم المرأة حکم الرجل فی هذا سواء،و لا یصح اعتکافها فی مسجد بیتها و الاعتکاف أصل فی نفسه فی الشرع دون أن یکون له أصل یرد إلیه</w:t>
      </w:r>
      <w:r>
        <w:rPr>
          <w:rFonts w:eastAsia="IRNazanin" w:cs="IRNazanin"/>
          <w:color w:val="111111"/>
          <w:sz w:val="28"/>
          <w:szCs w:val="28"/>
          <w:rtl w:val="true"/>
          <w:lang w:bidi="fa-IR"/>
        </w:rPr>
        <w:t>.</w:t>
      </w:r>
    </w:p>
    <w:p>
      <w:pPr>
        <w:pStyle w:val="Heading3"/>
        <w:numPr>
          <w:ilvl w:val="2"/>
          <w:numId w:val="1"/>
        </w:numPr>
        <w:rPr/>
      </w:pPr>
      <w:bookmarkStart w:id="289" w:name="__RefHeading___Toc5644011_3224264995"/>
      <w:bookmarkStart w:id="290" w:name="_Toc103"/>
      <w:bookmarkEnd w:id="289"/>
      <w:r>
        <w:rPr>
          <w:rtl w:val="true"/>
        </w:rPr>
        <w:t>فصل</w:t>
      </w:r>
      <w:r>
        <w:rPr>
          <w:rtl w:val="true"/>
        </w:rPr>
        <w:t>:</w:t>
      </w:r>
      <w:r>
        <w:rPr>
          <w:rtl w:val="true"/>
        </w:rPr>
        <w:t>فی أقسام الاعتکاف</w:t>
      </w:r>
      <w:bookmarkEnd w:id="290"/>
    </w:p>
    <w:p>
      <w:pPr>
        <w:pStyle w:val="BookText"/>
        <w:rPr/>
      </w:pPr>
      <w:r>
        <w:rPr>
          <w:rFonts w:ascii="IRNazanin" w:hAnsi="IRNazanin" w:eastAsia="IRNazanin"/>
          <w:color w:val="111111"/>
          <w:sz w:val="28"/>
          <w:sz w:val="28"/>
          <w:szCs w:val="28"/>
          <w:rtl w:val="true"/>
          <w:lang w:bidi="fa-IR"/>
        </w:rPr>
        <w:t>الاعتکاف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ما أوجبه علی نفسه بالنذر أو العهد،و المندوب إلیه هو ما یبتدیه من غیر إیجاب علی نفسه بنذر أو عهد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شرط المعتکف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عرض له عارض رجع فیه کان له الرجوع فیه أی وقت شاء ما لم یمض به یومان فإن مضی به یومان وجب علیه تمام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یشرط وجب علیه بالدخول فیه تمام ثلاثة أیام لأن الاعتکاف لا یکون أقل من ثلاثة أیام،و لا یصح الاعتکاف ممن علیه ولایة إلا بإذن من له ولایة علیه کالمرأة مع زوجها و العبد مع سیده و المکاتب قبل کمال حریته و المدبر و الأجیر و الضیف إلا بإذن مضیفه لأنهم ممنوعون من الصوم تطوعا إلا بإذن من له ولایة علیهم</w:t>
      </w:r>
    </w:p>
    <w:p>
      <w:pPr>
        <w:pStyle w:val="BookText"/>
        <w:rPr/>
      </w:pPr>
      <w:r>
        <w:rPr>
          <w:rFonts w:ascii="IRNazanin" w:hAnsi="IRNazanin" w:eastAsia="IRNazanin"/>
          <w:color w:val="111111"/>
          <w:sz w:val="28"/>
          <w:sz w:val="28"/>
          <w:szCs w:val="28"/>
          <w:rtl w:val="true"/>
          <w:lang w:bidi="fa-IR"/>
        </w:rPr>
        <w:t>و الاعتکاف لا یصح إلا بصوم،و لا یصح الاعتکاف من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اعتکف من علیه ولایة بإذن من له الولایة لم یکن للاذن فسخه علیه و یلزمه أن یصبر علیه حتی یمضی مدة الإذن فإن لم یکن قید و أطلق لزمه أن یصبر علیه ثلاثة أیام،و هو أقل ما یکون اعتکافا،و من کان بعضه مملوکا و بعضه حرا فإن جری بینه و بین سیده مهایاة بأن یکون له من نفسه ثلاثة أیام فصاعدا،و لسیده مثله صح منه الاعتکاف فی أیامه بغیر إذن سیده،و إن لم یکن بینهما مهایأة أو کان أقل من ثلاثة أیام کان کالقن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اعتکف المملوک بإذن مولاه فأعتقه مولاه لزمه إتمامه،و إن کان بغیر إذنه و أعتقه فی الحال لزمه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الاعتکاف یجوز فی جمیع أیام السنة،و إن کان فی بعضها أفضل منه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الاعتکاف فی الأیام التی لا یصح صومها کالعیدین لأن من شرطه الصوم و فی العشر الأواخر من شهر رمضان أفضل منه فی غیره لدخول لیلة القدر فیها،و أقل الاعتکاف ثلاثة أیام و أکثره لا 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علی الثلاثة یومین آخرین لزمه إتمام ثلاثة أخر،و إن کان أقل من ذلک کان له الرجوع مع الشرط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الاعتکاف إلا مع الصوم فعلی هذا لا یصح اعتکاف اللیالی مفردا من الأیام و لا یکفی أیضا یوم واحد لأن أقله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نذر اعتکاف شهر بعینه وجب علیه الدخول فیه مع طلوع الهلال من ذلک الشهر فإذا أهل الشهر الذی بعده فقد وفی و خرج من الاعتکاف،و یلزمه اللیالی و الأیام لأن الشهر عبارة عن جمیع ذلک،و إن نذر أیاما بعینها لم یدخل فیها لیالیها إلا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الأواخر أو ما یجری مجراه فیلزمه حینئذ اللیالی لأن الاسم یقع علیه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نذر اعتکاف شهر غیر معین کان بالخیار بین أن یعتکف شهرا هلالیا علی الصفة التی قدمناها،و بین أن یعتکف ثلاثین یوما غیر أنه لا یبتدی بإنصاف النهار، و لا یعتد من أولها لأنه لا بد من الصوم،و الصوم لا یکون إلا من أول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نذر اعتکاف شهر أو أیام مطلقا،و لم یشرط فیه التتابع کان مخیرا بین التتابع و التفرق غیر أنه لا یفرق أقل من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شرط التتابع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یقید بوقت أو بشرط فإن قیده بوقت مثل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علی أن أعتکف العشر الأواخر من شهر رمضان فإنه یلزمه الاعتکاف فیها،و علیه المتابعة من جهة الوقت لا من جهة الشرط،و لا یجوز له أن یخرج فإن خالف،و خرج بطل قدر ما یخرج إذا کان اعتکف ثلاثة أیام،و لا یبطل ما مضی،و إن کان دونها استأنف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شرط التتابع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أعتکف عشرة أیام متتابعات لزمه ذلک فإن تلبس بها ثم خرج بطل و علیه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أعتکف شهرا لم یخل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یعینه أو لا یعینه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عینه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أو شهر رمضان لزمه أن یعتکف الشهر الذی عینه،و علیه متابعته من ناحیة الوقت لا من حیث الشرط لأنه علقه بزمان بعینه فإن ترک یوما منه لم یلزمه الاستیناف بل یقضی ما ترک،و یعتکف ما أدرکه، 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أعتکف شهر رمضان متتابعا لزمه المتابعة هنا من ناحیة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أخل بها استأنف لأن المتابعة من ناحیة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یعلقه بشهر بعینه لم یخل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یطلق أو یشرط التتابع فإن شرط التتابع لزمه أن یأتی به متتابعا فمتی أفسد شیئا منه لزمه الاستیناف فإن صام شهرا بین هلالین أجزأه ناقصا کان أو تاما،و إن صام بالعدد صام ثلاثین یوما و إن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متتابعات نظرت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أعتکف شهرا من وقتی هذا فقد یعینه بزمان فعلیه أن یأتی به متتابعا من ناحیة الوقت لا من ناحیة الشرط فمتی أفطر یوما منه فعلیه ما ترک و اعتکف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لا خلاف فیه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أعتکف شهر رمضان من هذه السنة نظرت فإن کان رمضان قد مضی فإن نذره باطل،و إن کان لم یمض لزمه الوفاء به فإن لم یعلم حتی خرج لزمه قضاؤه،و إذا نذر اعتکاف ثلاثة أیام وجب علیه أن یدخل فیه قبل طلوع الفجر من أول</w:t>
      </w:r>
      <w:bookmarkStart w:id="291" w:name="pg12982_150056"/>
    </w:p>
    <w:p>
      <w:pPr>
        <w:pStyle w:val="BookText"/>
        <w:rPr/>
      </w:pPr>
      <w:bookmarkEnd w:id="291"/>
      <w:r>
        <w:rPr>
          <w:rFonts w:ascii="IRNazanin" w:hAnsi="IRNazanin" w:eastAsia="IRNazanin"/>
          <w:color w:val="111111"/>
          <w:sz w:val="28"/>
          <w:sz w:val="28"/>
          <w:szCs w:val="28"/>
          <w:rtl w:val="true"/>
          <w:lang w:bidi="fa-IR"/>
        </w:rPr>
        <w:t>یومه إلی بعد الغروب من ذلک الیوم،و کذلک الیوم الثانی و الثالث هذا إذا أطلقه، و إن شرط التتابع لزمه الثلاثة أیام بینها لیلتان،و متی أخل بیوم من أیام الاعتکاف الذی نذره وجب علیه أن یقضیه،و یتم ثلاثة أیام لأن الاعتکاف لا یکون أقل من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المسافر و کل من لا تجب علیه الجمعة یصح اعتکافه من عبد أو امرأة أو مریض أو مسافر غیر أنه لا یعتکف إلا فی المساجد التی قدمنا ذکرها،و لا یصح الاعتکاف علی وجه الیمین و منع النفس و الغضب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دخلت الدار أو إن کلمت زیدا إلا إذا تقرب به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یتقرب به،و قصده منع النفس فلا یلزمه و لا کفارة علیه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نذر أن یعتکف شهر رمضان ففاته قضی شهرا آخر بالصوم،و إن أخر بالصوم،و إن أخره إلی رمضان آخر فاعتکف فیه أجزأه،و إذا نذر أن یعتکف یوم یقدم فلان فقدم لیلا أو فی بعض النهار لا یلزمه شیء،و إن نذر أن یعتکف یوم یقدم فلان أبدا فقدم لیلا أو فی بعض النهار لا یلزمه شیء،و إن نذر أن یعتکف یوم یقدم فلان أبدا فقدم لیلا لم یلزمه شیء،و إن قدم فی بعض النهار صام ذلک الیوم فیما بعد غیر أنه یتمه ثلاثة أیام إلا أن یکون نوی أن یعتکف یوما واحدا فإنه لا ینعقد نذره،و إن نذر أن یعتکف بعد قدوم فلان لزمه ذلک فإن کان قیده لزمه بحسب ما قیده،و إن لم یقید اعتکف أقل ما یکون الاعتکاف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نذر أن یعتکف فی إحدی المساجد وجب علیه الوفاء به فإن کان بعیدا رجل إلیه فإن کان المسجد الحرام لم یدخله إلا بحجة أو عمرة لأنه لا یجوز دخول مکة إلا محرما</w:t>
      </w:r>
      <w:r>
        <w:rPr>
          <w:rFonts w:eastAsia="IRNazanin" w:cs="IRNazanin"/>
          <w:color w:val="111111"/>
          <w:sz w:val="28"/>
          <w:szCs w:val="28"/>
          <w:rtl w:val="true"/>
          <w:lang w:bidi="fa-IR"/>
        </w:rPr>
        <w:t>.</w:t>
      </w:r>
    </w:p>
    <w:p>
      <w:pPr>
        <w:pStyle w:val="Heading3"/>
        <w:numPr>
          <w:ilvl w:val="2"/>
          <w:numId w:val="1"/>
        </w:numPr>
        <w:rPr/>
      </w:pPr>
      <w:bookmarkStart w:id="292" w:name="__RefHeading___Toc5644013_3224264995"/>
      <w:bookmarkStart w:id="293" w:name="_Toc104"/>
      <w:bookmarkEnd w:id="292"/>
      <w:r>
        <w:rPr>
          <w:rtl w:val="true"/>
        </w:rPr>
        <w:t>فصل</w:t>
      </w:r>
      <w:r>
        <w:rPr>
          <w:rtl w:val="true"/>
        </w:rPr>
        <w:t>:</w:t>
      </w:r>
      <w:r>
        <w:rPr>
          <w:rtl w:val="true"/>
        </w:rPr>
        <w:t>فیما یمنع الاعتکاف منه و ما لا یمنع</w:t>
      </w:r>
      <w:bookmarkEnd w:id="29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الاعتکاف یمنع من الوطء و سائر ضروب المباشرة و القبلة و الملامسة،و استنزال الماء بجمیع أسبابه،و یمنع من الخروج من المسجد الذی اعتکف فیه إلا لضرورة کالبول و الغائط و غسل الجنابة إن احتلم أو قربة أو عبادة أو أداء فریضة کالجمعة و العیدین</w:t>
      </w:r>
    </w:p>
    <w:p>
      <w:pPr>
        <w:pStyle w:val="BookText"/>
        <w:rPr/>
      </w:pPr>
      <w:r>
        <w:rPr>
          <w:rFonts w:ascii="IRNazanin" w:hAnsi="IRNazanin" w:eastAsia="IRNazanin"/>
          <w:color w:val="111111"/>
          <w:sz w:val="28"/>
          <w:sz w:val="28"/>
          <w:szCs w:val="28"/>
          <w:rtl w:val="true"/>
          <w:lang w:bidi="fa-IR"/>
        </w:rPr>
        <w:t>و یجوز له أن یشهد الجنازة،و یعود المریض غیر أنه لا یجلس تحت الضلال إلی أن یعود،و لا یجلس فی المکان الذی یدخله،و إن دخل وقت الصلاة لم یصل حتی یعود إلی المسجد إلا بمکة فإنه یصلی فی أی بیوتها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تعینت علیه إقامة شهادة أو تحملها جاز له الخروج و لا یفسد اعتکافه و یقیمها قائما و یعود إلی موضعه،و لا یجوز له البیع و الشری،و یجوز له أن ینکح و ینظر فی أمر معیشته و ضیعته،و یتحدث بما شاء من الحدیث بعد أن یکون مباحا و یأکل الطیبات و یشم الطیب،و قد روی أنه یجتنب ما یجتنبه المحرم و ذلک مخصوص بما قلناه لأن لحم الصید لا یحرم علیه و عقد النکاح مثله،و الجمعة إن أقیمت فیه دخل فیها،و إن أقیمت فی غیره خرج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انهدم بعض المسجد تحول إلی موضع العمارة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انهدم کله جاز أن یتم اعتکافه فی عرصته،و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یخرج فإذا أعید بناؤه عاد،و قضی اعتکافه،و جمیع ما یمنع الاعتکاف منه فاللیل فیه کالنهار إلا ما هو ممنوع لأجل الصوم من الأکل و الشرب فإنه یمنع منه النهار دون اللیل،و متی عرض للمعتکف مرض أو جنون أو إغماء أو حیض أو طلبه سلطان ظالم یخاف علی نفسه أو ماله فإنه یخرج من موضعه فإن کان خروجه بعد مضی أکثر مدة اعتکافه أعاد بعد زوال عذره و بنی علی ما تقدم و تمم،و إن لم یکن مضی أکثر من النصف استأنف الاعتکاف سواء کان الاعتکاف واجبا أو مندوبا إلیه،و سواء کان مع الشرط أو عدمه فإنه یجوز بالدخول فیه علی ما تقدم،و کل من خرج من الاعتکاف لعذر أو غیره وجب علیه قضاؤه سواء کان واجبا أو مندوبا لأنا قد بینا أنه یجب بالدخول فیه إلا ما استثناه من الشرط</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خرج من الاعتکاف قبل أن یمضی ثلاثة أیام استأنف الاعتکاف لأن الثلاثة أیام متوالیة لا یجوز الفصل بینها سواء کانت متتابعة أو غیر متتابعة علی ما فصلناه،و إنما یقضی ما یفوته بعد أن یزید علی الثلاثة أیام،و من مات قبل انقضاء مدة اعتکافه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ولیه أو یخرج من ماله إلی من ینوب عنه قدر کفایته لعموم ما روی من أن من مات و علیه صوم واجب وجب علی ولیه أن یقضی عنه أو</w:t>
      </w:r>
      <w:bookmarkStart w:id="294" w:name="pg12982_150058"/>
    </w:p>
    <w:p>
      <w:pPr>
        <w:pStyle w:val="BookText"/>
        <w:rPr/>
      </w:pPr>
      <w:bookmarkEnd w:id="294"/>
      <w:r>
        <w:rPr>
          <w:rFonts w:ascii="IRNazanin" w:hAnsi="IRNazanin" w:eastAsia="IRNazanin"/>
          <w:color w:val="111111"/>
          <w:sz w:val="28"/>
          <w:sz w:val="28"/>
          <w:szCs w:val="28"/>
          <w:rtl w:val="true"/>
          <w:lang w:bidi="fa-IR"/>
        </w:rPr>
        <w:t xml:space="preserve">یتصدق عنه </w:t>
      </w:r>
      <w:r>
        <w:rPr>
          <w:rStyle w:val="FootnoteAnchor"/>
          <w:rtl w:val="true"/>
        </w:rPr>
        <w:footnoteReference w:id="119"/>
      </w:r>
      <w:r>
        <w:rPr>
          <w:rFonts w:ascii="IRNazanin" w:hAnsi="IRNazanin" w:eastAsia="IRNazanin"/>
          <w:color w:val="111111"/>
          <w:sz w:val="28"/>
          <w:sz w:val="28"/>
          <w:szCs w:val="28"/>
          <w:rtl w:val="true"/>
          <w:lang w:bidi="fa-IR"/>
        </w:rPr>
        <w:t>و قضاء ما فات من الاعتکاف ینبغی أن یکون علی الفور و البدار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خروجه من الاعتکاف بعد الفجر کان دخوله فی قضائه قبل الفجر و یصوم یومه و لا یعید الاعتکاف لیله،و إن کان خروجه لیلا کان قضاؤه من مثل ذلک الوقت إلی آخر مدة الاعتکاف المضروبة،و إن کان خرج وقتا من مدة الاعتکاف المضروبة بما فسخه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إلیه،و قد بقیت مدة من التی عقدها تمم باقی المدة و زاد فی آخرها مقدار ما فاته من الوقت</w:t>
      </w:r>
      <w:r>
        <w:rPr>
          <w:rFonts w:eastAsia="IRNazanin" w:cs="IRNazanin"/>
          <w:color w:val="111111"/>
          <w:sz w:val="28"/>
          <w:szCs w:val="28"/>
          <w:rtl w:val="true"/>
          <w:lang w:bidi="fa-IR"/>
        </w:rPr>
        <w:t>.</w:t>
      </w:r>
    </w:p>
    <w:p>
      <w:pPr>
        <w:pStyle w:val="Heading3"/>
        <w:numPr>
          <w:ilvl w:val="2"/>
          <w:numId w:val="1"/>
        </w:numPr>
        <w:rPr/>
      </w:pPr>
      <w:bookmarkStart w:id="295" w:name="__RefHeading___Toc5644015_3224264995"/>
      <w:bookmarkStart w:id="296" w:name="_Toc105"/>
      <w:bookmarkEnd w:id="295"/>
      <w:r>
        <w:rPr>
          <w:rtl w:val="true"/>
        </w:rPr>
        <w:t>فصل</w:t>
      </w:r>
      <w:r>
        <w:rPr>
          <w:rtl w:val="true"/>
        </w:rPr>
        <w:t>:</w:t>
      </w:r>
      <w:r>
        <w:rPr>
          <w:rtl w:val="true"/>
        </w:rPr>
        <w:t>فیما یفسد الاعتکاف و ما یلزمه من الکفارة</w:t>
      </w:r>
      <w:bookmarkEnd w:id="296"/>
    </w:p>
    <w:p>
      <w:pPr>
        <w:pStyle w:val="BookText"/>
        <w:rPr/>
      </w:pPr>
      <w:r>
        <w:rPr>
          <w:rFonts w:ascii="IRNazanin" w:hAnsi="IRNazanin" w:eastAsia="IRNazanin"/>
          <w:color w:val="111111"/>
          <w:sz w:val="28"/>
          <w:sz w:val="28"/>
          <w:szCs w:val="28"/>
          <w:rtl w:val="true"/>
          <w:lang w:bidi="fa-IR"/>
        </w:rPr>
        <w:t>الاعتکاف یفسده الجماع،و یجب به القضاء و الکفارة،و کذلک کل مباشرة تؤدی إلی إنزال الماء عمدا یجری مجراه،و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الجماع یوجب القضاء دون الکفارة،و کذلک الخروج من المسجد لغیر عذر و لغیر طاعة یفسد الاعتکاف،و السکر یفسد الاعتکاف و الارتداد لا یفسده فإن رجع إلی الإسلام 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وطئ المعتکف ناسیا أو أکل نهارا ساهیا أو خرج من المسجد کذلک لم یفسد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جامع نهارا لزمه کفارتان،و إن جامع لیلا لزمه کفارة واحدة فإن أکرهها علی الجماع و هی معتکفة بأمره نهارا لزمه أربع کفارات،و إن کان لیلا کفارتان علی قول بعض أصحابنا،و إن کان اعتکافها بغیر إذنه لم یلزمه إلا کفارة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الکفارة فی وطئ المعتکف هی الکفارة فی إفطار یوم من شهر رمضان سواء علی الخلاف بین الطائفة فی کونها مرتبة أو مخیرا فیها،و یجوز للمعتکف صعود المنارة و الأذان فیها سواء کانت داخلة المسجد أو خارجه لأنه من القربات،و إذا خرج دار الوالی،و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 أیها الأمیر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أیها الأمیر بطل اعتکافه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طلقت المعتکفة أو مات زوجها فخرجت و اعتدت فی بیتها استقبلت الاعتکاف</w:t>
      </w:r>
    </w:p>
    <w:p>
      <w:pPr>
        <w:pStyle w:val="BookText"/>
        <w:rPr/>
      </w:pPr>
      <w:r>
        <w:rPr>
          <w:rFonts w:ascii="IRNazanin" w:hAnsi="IRNazanin" w:eastAsia="IRNazanin"/>
          <w:color w:val="111111"/>
          <w:sz w:val="28"/>
          <w:sz w:val="28"/>
          <w:szCs w:val="28"/>
          <w:rtl w:val="true"/>
          <w:lang w:bidi="fa-IR"/>
        </w:rPr>
        <w:t>و إذا أخرجه السلطان ظلما لا یبطل اعتکافه،و إنما یقضی ما یفوته،و إن أخرجه لإقامة حد علیه أو استیفاء دین منه یقدر علی قضائه بطل اعتکافه لأنه أخرج إلی ذلک فکأنه خرج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أحرم بحجة أو عمرة و هو معتکف لزمه الإحرام،و یقیم فی اعتکافه إلی أن یفرغ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یمضی فی إحرامه إلا أن یخاف الفوت فی الحج فیترک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یستأنف عند الفراغ غیر أن هذا لا یصح عندنا إلا إذا کان فی المسجد الحرام فأما فی غیره من المساجد التی ینعقد فیها الاعتکاف فلا ینعقد فیها الإحرام لأنها قبل المواقیت إذا أغمی علی المعتکف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أفاق لم یلزمه قضاؤه لأنه لا دلیل علیه،و إذا خرج رأسه إلی بعض أهله فغسلوه لم یبطل اعتکافه لمثل ذلک،و إن باع و اشتری فی حال الاعتکاف فالظاهر أنه لا ینعقد لأنه منهی عنه،و النهی یدل علی فساد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أخطأ،و یکون ماضیا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النظر فی العلم و مذاکرة أهله لا یبطل الاعتکاف،و هو أفضل من الصلاة تطوعا عند جمیع الفقهاء،و لا یفسد الاعتکاف جدال و لا خصومة و لا سباب</w:t>
      </w:r>
      <w:r>
        <w:rPr>
          <w:rFonts w:eastAsia="IRNazanin" w:cs="IRNazanin"/>
          <w:color w:val="111111"/>
          <w:sz w:val="28"/>
          <w:szCs w:val="28"/>
          <w:rtl w:val="true"/>
          <w:lang w:bidi="fa-IR"/>
        </w:rPr>
        <w:t>.</w:t>
      </w:r>
      <w:bookmarkStart w:id="297" w:name="pg12982_150060"/>
    </w:p>
    <w:p>
      <w:pPr>
        <w:pStyle w:val="Heading2"/>
        <w:numPr>
          <w:ilvl w:val="1"/>
          <w:numId w:val="1"/>
        </w:numPr>
        <w:rPr/>
      </w:pPr>
      <w:bookmarkStart w:id="298" w:name="__RefHeading___Toc5644017_3224264995"/>
      <w:bookmarkStart w:id="299" w:name="_Toc106"/>
      <w:bookmarkEnd w:id="297"/>
      <w:bookmarkEnd w:id="298"/>
      <w:r>
        <w:rPr>
          <w:rtl w:val="true"/>
        </w:rPr>
        <w:t>کتاب الحج</w:t>
      </w:r>
      <w:bookmarkEnd w:id="299"/>
    </w:p>
    <w:p>
      <w:pPr>
        <w:pStyle w:val="Heading3"/>
        <w:numPr>
          <w:ilvl w:val="2"/>
          <w:numId w:val="1"/>
        </w:numPr>
        <w:rPr/>
      </w:pPr>
      <w:bookmarkStart w:id="300" w:name="__RefHeading___Toc5644019_3224264995"/>
      <w:bookmarkStart w:id="301" w:name="_Toc107"/>
      <w:bookmarkEnd w:id="300"/>
      <w:r>
        <w:rPr>
          <w:rtl w:val="true"/>
        </w:rPr>
        <w:t>فصل</w:t>
      </w:r>
      <w:r>
        <w:rPr>
          <w:rtl w:val="true"/>
        </w:rPr>
        <w:t>:</w:t>
      </w:r>
      <w:r>
        <w:rPr>
          <w:rtl w:val="true"/>
        </w:rPr>
        <w:t>فی حقیقة الحج و العمرة و شرائط وجوبها</w:t>
      </w:r>
      <w:bookmarkEnd w:id="301"/>
    </w:p>
    <w:p>
      <w:pPr>
        <w:pStyle w:val="BookText"/>
        <w:rPr/>
      </w:pPr>
      <w:r>
        <w:rPr>
          <w:rFonts w:ascii="IRNazanin" w:hAnsi="IRNazanin" w:eastAsia="IRNazanin"/>
          <w:color w:val="111111"/>
          <w:sz w:val="28"/>
          <w:sz w:val="28"/>
          <w:szCs w:val="28"/>
          <w:rtl w:val="true"/>
          <w:lang w:bidi="fa-IR"/>
        </w:rPr>
        <w:t>الحج فی اللغة هو القصد،و فی الشریعة کذلک إلا أنه اختص بقصد البیت الحرام لأداء مناسک مخصوصة عنده متعلقة بزمان مخصوص،و العمرة هی الزیارة فی اللغة،و فی الشریعة عبارة عن زیارة البیت الحرام لأداء مناسک عنده،و لا یختص بزمان مخصوص و هما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و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فالمفروض منهما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من غیر سبب و واجب عند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فالمطلق من غیر سبب هی حجة الإسلام و عمرة الإسلام،و شرائط وجوبهما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 کمال العقل و الحریة و الصحة و وجود الزاد و الراحلة و الرجوع إلی کفایة إما من المال أو الصناعة أو الحرفة،و تخلیة السرب من الموانع و إمکان المسیر،و متی اختل شیء من هذه الشرائط سقط الوجوب،و لم یسقط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شرط صحة أدائهما الإسلام،و کمال العقل لأن الکافر،و إن کان واجبا علیه لکونه مخاطبا بالشرع فلا یصح منه أداؤهما إلا بشرط الإسلام،و عند تکامل الشروط یجبان فی العمر مرة واحدة،و ما زاد علیها مستحب مندوب إلیه،و وجوبهما علی الفور دون التراخی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یجب عند سبب فهو ما یجب بالنذر أو العهد أو إفساد حج دخل فیه أو عمرة،و لا سبب لوجوبهما غیر ذلک،و ذلک بحسبها إن کان واحدا فواحدا،و إن کان أکثر فأکثر،و لا یصح النذر بهما إلا من کامل العقل حر فأما من لیس کذلک فلا ینعقد نذره،و لا یراعی فی صحة انعقاد النذر ما روعی فی حجة الإسلام من الشروط لأنه ینعقد نذر من لیس بواجد للزاد و الراحلة،و لا ما یرجع إلیه من کفایة،و کذلک ینعقد نذر المریض بذلک غیر أنه إذا عقد نذره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عجز عن المضی فیه أو حیل بینه أو منعه مانع أو نذر فی حال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مرض فإنه یسقط فعله فی الحال،و یجب</w:t>
      </w:r>
    </w:p>
    <w:p>
      <w:pPr>
        <w:pStyle w:val="BookText"/>
        <w:rPr/>
      </w:pPr>
      <w:r>
        <w:rPr>
          <w:rFonts w:ascii="IRNazanin" w:hAnsi="IRNazanin" w:eastAsia="IRNazanin"/>
          <w:color w:val="111111"/>
          <w:sz w:val="28"/>
          <w:sz w:val="28"/>
          <w:szCs w:val="28"/>
          <w:rtl w:val="true"/>
          <w:lang w:bidi="fa-IR"/>
        </w:rPr>
        <w:t>علیه أن یأتی به فی المستقبل إذا زال العارض اللهم إلا أن یعقد نذره إنه یحج فی سنة معینة فمتی فاته فی تلک السنة بتفریط منه وجب علیه أن یأتی به فی المستقبل،و إن منعه مانع من ذلک أو حال بینه و بین فعله حائل من عدو أو مرض أو غیر ذلک فإنه لا یلزمه فیما بعد لأنه لا دلیل علیه،و متی نذر أن یحج و لم یعتقد أن یحج زائدا علی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حج بنیة النذر أجزأه عن حجة الإسلام،و إن نذر أن یحج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حج بنیة النذر لم یجزه عن حجة الإسلام،و الأولی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یجزیه أیضا عن النذر لأنه لا یصح منه ذلک قبل أن یقضی حجة الإسلام،و لو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بصحته کان قویا لأنه 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زاد علی حجة الإسلام و عمرته و لم یکن نذر فیه فإن ذلک مستحب مندوب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نعود الآن إلی ذکر بیان الشروط التی اعتبرناها فی وجوب حجة الإسلام فالشروط التی اعتبرناها 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شرط فی الصحة و الوجوب و هو العقل، و الآخر شرط فی صحة دون الوجوب و هو الإسلام لأن الکافر یجب علیه و إن لم تصح منه،و الثالث شرط فی الوجوب دون الصحة لأن الصبی و المملوک و من لیس له زاد و لا راحلة و لیس بمخلی السرب و لا یمکنه المسیر لو تکلفوا لصح منهم الحج غیر أنه لا یجزیهم عن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راعینا البلوغ و الحریة و کمال العقل لأن هؤلاء لو تکلفوا الحج و حجوا لا خلاف أنه لا یجزیهم،و وجب علیهم إعادة حجة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بلغ الصبی أو أعتق العبد أو رجع إلیه العقل قبل أن یفوته المشعر الحرام فوقف بها أتی بباقی المناسک فإنه یجزیه عن حجة الإسلام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الزاد و الراحلة شرط فی الوجوب،و المراعی فی ذلک نفقته ذاهبا و جائیا و ما یخلفه لکل من یجب علیه نفقته قدر کفایتهم،و یفضل معه ما یرجع إلیه یستعین به علی أمره أو صناعة یلتجئ إلیها فإن کان ضیاع أو عقار أو مسکن یمکنه أن یرجع إلیها،و یکون قدر کفایتهم لزمه،و لا یلزمه بیع مسکنه الذی یسکنه و لا بیع خادمه</w:t>
      </w:r>
    </w:p>
    <w:p>
      <w:pPr>
        <w:pStyle w:val="BookText"/>
        <w:rPr/>
      </w:pPr>
      <w:r>
        <w:rPr>
          <w:rFonts w:ascii="IRNazanin" w:hAnsi="IRNazanin" w:eastAsia="IRNazanin"/>
          <w:color w:val="111111"/>
          <w:sz w:val="28"/>
          <w:sz w:val="28"/>
          <w:szCs w:val="28"/>
          <w:rtl w:val="true"/>
          <w:lang w:bidi="fa-IR"/>
        </w:rPr>
        <w:t>الذی یخدمه فی الزاد و الراحلة،و یلزمه بیع ما زاد علی ذلک من ضیاع أو عقار و غیر ذلک من الذخائر،و الأثاث التی له منها بد إذا بقی معه ما یرجع إلی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له دین حال علی موسر باذل له لزمه فرض الحج،و إن کان علی ملی جاحد أو معترف معسر أو إلی أجل لم یجب علیه الحج لأنه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علیه دین و له مال بقدر الدین لا یلزمه فرض الحج سواء کان حالا أو مؤجلا،و إذا لم یکن له مال لا یجب علیه الحج و إن کان قادرا علی القرض و لا یجب علیه الاستسلاف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جواز الاستدانة فی الحج </w:t>
      </w:r>
      <w:r>
        <w:rPr>
          <w:rStyle w:val="FootnoteAnchor"/>
          <w:rtl w:val="true"/>
        </w:rPr>
        <w:footnoteReference w:id="120"/>
      </w:r>
      <w:r>
        <w:rPr>
          <w:rFonts w:ascii="IRNazanin" w:hAnsi="IRNazanin" w:eastAsia="IRNazanin"/>
          <w:color w:val="111111"/>
          <w:sz w:val="28"/>
          <w:sz w:val="28"/>
          <w:szCs w:val="28"/>
          <w:rtl w:val="true"/>
          <w:lang w:bidi="fa-IR"/>
        </w:rPr>
        <w:t>و ذلک محمول علی أنه إذا کان له ما یقضی عنه إن حدث به حدث الموت فأما مع عدم ذلک فلا یلزمه ذلک،و إن قدر علی زاد و راحلة و لا زوجة له لزمه فرض الحج و تقدیمه علی النکاح لأنه فرض و النکاح مسنون سواء خاف العنت أو لم یخف و یلزمه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وجب علیه الحج فحج مع غیره فی نفقته أجزأه عن حجة الإسلام فإن أجر نفسه من غیره لیخدمه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حج أجزأه أیضا،و إنما یعتبر الزاد و الراحلة فی وجوب من کان علی مسافة یحتاج فیها إلی الزاد و الراحلة،و أما أهل مکة و من کان بینه و بین مکة قریب فلا یحتاج إلی ذلک،و لیس ذلک من شرط وجوبه علیه إذا کان قادرا علی المشی لأنه لا مشقة علیه،و اعتبار الزاد لا بد فیه علی کل حال،و إن کان لا یقدر علی المشی لا یلزمه فإن کان من هذه صورته و ذا صناعة و حرفة لا یقطعه الحج عنها و یکون کسبه حاضرا و مسافرا علی حد واحد لزمه،و إن قطعه عن کسبه لم یجب علیه فرض الحج</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بذل له الاستطاعة قدر ما یکفیه ذاهبا و جائیا،و یخلف لمن علیه نفقته لزمه فرض الحج لأنه مستطیع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 أن له من یطیقه علی أداء الحج عنه لا یلزمه فرضه لأنه لیس بمستطیع بنفسه ولدا کان أو ذا قرابة،و قد روی أصحابنا أنه إذا کان له ولد له مال وجب علیه أن یأخذ من ماله ما یحج به و یجب علیه إعطاؤه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المعضوب الذی لا یقدر أن یستمسک علی الراحلة من کبر أو ضعف إلا بمشقة عظیمة و له مال لزمه أن یحج عنه غیره،و یجوز أن یکون ذلک الغیر صرورة،و لا یجب علیه الحج لعدم الاستطاعة،و یجوز أن یکون غیر صرورة و یحتاج أن یعطیه ما یکفیه لنفقته ذاهبا و جائیا و یخلفه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به علة یرجی زوالها یستحب له أن یحج رجلا عن نفسه فإذا فعل و برأ وجب علیه أن یحج بنفسه،و إن مات من تلک العلة سقط عنه فرض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المعضوب الذی خلق نضوا </w:t>
      </w:r>
      <w:r>
        <w:rPr>
          <w:rStyle w:val="FootnoteAnchor"/>
          <w:rtl w:val="true"/>
        </w:rPr>
        <w:footnoteReference w:id="121"/>
      </w:r>
      <w:r>
        <w:rPr>
          <w:rFonts w:ascii="IRNazanin" w:hAnsi="IRNazanin" w:eastAsia="IRNazanin"/>
          <w:color w:val="111111"/>
          <w:sz w:val="28"/>
          <w:sz w:val="28"/>
          <w:szCs w:val="28"/>
          <w:rtl w:val="true"/>
          <w:lang w:bidi="fa-IR"/>
        </w:rPr>
        <w:t>و لا یرجی زوال خلقته کان فرضه أن یحج رجلا عن نفسه فإذا فعل ثم برأ وجب علیه أن یحج بنفسه لأن ما فعله کان واجبا فی ماله و هذا یلزم فی نفسه،و المعضوب إذا وجب علیه بالنذر أو بإفساد حجه وجب علیه أن یحج عن نفسه رجلا فإذا فعل فقد أجزأه فإن برأ فیما بعد تولاها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التطوع یجوز أن یعطیها غیره لیحج عنه،و کذلک یجوز أن یوصی بأن یحج عنه تطوعا،و یکون ذلک ثلاثة و تقع الحج عن الآمر دون المتولی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استأجر إنسانا فی ذلک کانت الإجارة صحیحة،و یستحق الأجیر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أوصی فللوصی أن یکتری فإذا اکتری کان من الثلث،و یستحق الأجر الذی سمی له حین العقد ما لم یتعد فإن تعدی الواجب رد إلی أجرة المثل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أحرم عمن استأجره سواء کانت فی حجة الفرض أو التطوع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الإحرام إلی نفسه لم یصح نقله،و لا فرق بین أن یکون الإحرام بالحج أو بالعمرة فإن النقل لا یصح أبدا فإن مضی علی هذه النیة وقعت الحجة عمن بدأ بنیته لأن النقل ما یصح، 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صحة النقل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هذا فالأجرة یستحقها علی من وقعت الحجة عنه لأن اعتقاده أنه یحج عن نفسه لا یؤثر فی وقوع الحجة عن</w:t>
      </w:r>
    </w:p>
    <w:p>
      <w:pPr>
        <w:pStyle w:val="BookText"/>
        <w:rPr/>
      </w:pPr>
      <w:r>
        <w:rPr>
          <w:rFonts w:ascii="IRNazanin" w:hAnsi="IRNazanin" w:eastAsia="IRNazanin"/>
          <w:color w:val="111111"/>
          <w:sz w:val="28"/>
          <w:sz w:val="28"/>
          <w:szCs w:val="28"/>
          <w:rtl w:val="true"/>
          <w:lang w:bidi="fa-IR"/>
        </w:rPr>
        <w:t>غیره فلم تسقط الأجرة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المسیر أحد شروط الحج علی ما قلناه،و معناه أن یجد رفقة یمکنه المسیر معهم و یتسع له وقت المسیر علی مجری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من یخرج معه أو ضاق علیه الوقت حتی لا یلحق إلا بأن یصعب المسیر لا یلزمه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شرائط الوجوب قد بیناها،و شرائط الاستقرار أن یمضی من الزمان ما یمکنه فیه الحج بعد الوجوب و لا یفعل فإنه یستقر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هذا،و کان له مال و ذهب ثبت الحج فی ذمته و إن مات حج عنه من ترکته من أصل المال،و إن لم یکن له مال استحب لولیه أن یحج عنه،و قد بینا أن إمکان المسیر شرط الوجوب و هو عند وجود الاستطاعة یتمکن من المسیر،و تحصیل الآلات التی یحتاج إلیها للطریق و بعد ذلک یلحق الرفقة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حصلت له الاستطاعة و حصل بینه و بین الرفقة مسافة لا یمکنه الإلحاق بهم أو یحتاج أن یتکلف إما لمناقله أو یجعل منزلین منزلا لا یلزمه الحج تلک السنة،فإن بقی فی حالته فی إزاحة العلة إلی السنة المقبلة 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مات قبل ذلک لا یجب أن یحج عنه فإن فاتته السنة المقبلة و لم یحج وجب حینئذ أن یحج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الراحلة المعتبرة فی الاستطاعة راحلة مثله إن کان شابا یقدر علی رکوب السرج و القتب وجب علیه عند وجوده،و إن کان أضعف منه فزاملة و ما أشبهها،و إن کان ضعیفا لکبر أو ضعف خلقة فراحلة مثله أن یکون له محمل و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الزاد فهو عبارة عن المأکول و المشروب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فالمأکول هو الزاد فإن لم یجده بحال أو وجده بثمن یضر به،و هو أن یکون فی الرخص بأکثر من ثمن مثله،و فی الغلاء مثل ذلک لم یجب علیه،و هکذا حکم المشروب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المکان الذی یعتبر وجوده فیه فإنه یختلف أما الزاد إن وجده فی أقرب البلدان إلی البر فهو واجد،و کذلک إن لم یجده إلا فی بلده فیجب علیه حمله معه ما یکفیه لطول طریقه إذا کان معه ما یحمل علیه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الماء فإن کان یجده فی کل منزل أو فی کل منزلین فهو واجد فإن لم یجده</w:t>
      </w:r>
    </w:p>
    <w:p>
      <w:pPr>
        <w:pStyle w:val="BookText"/>
        <w:rPr/>
      </w:pPr>
      <w:r>
        <w:rPr>
          <w:rFonts w:ascii="IRNazanin" w:hAnsi="IRNazanin" w:eastAsia="IRNazanin"/>
          <w:color w:val="111111"/>
          <w:sz w:val="28"/>
          <w:sz w:val="28"/>
          <w:szCs w:val="28"/>
          <w:rtl w:val="true"/>
          <w:lang w:bidi="fa-IR"/>
        </w:rPr>
        <w:t>فی أقرب البلدان إلی البر أو فی بلده فهو غیر واجد،و المعتبر فی جمیع ذلک العادة فما جرت العادة بحمل مثله وجب حمله و ما لم تجر سقط وجوب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علف البهائم و مشروبها فهو کما للرجل سواء إن وجده فی کل منزل أو منزلین لزمه فإن لم یجد إلا فی أقرب البلاد إلی البر أو فی بلده سقط الفرض لاعتبار العادة هذا کله إذا کانت المسافة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کان بلده بالقرب من الحرم علی منزلین و نحو عشرین فرسخا أو ثلاثین فرسخا متی لم یجد کل ذلک إلا فی أقرب البلاد إلی البر من ناحیة بلده فهو واجد لأنه یمکنه نقله،و هکذا ما لا بد له من ظروف الزاد،و الماء إذا تعذرت سقط الحج لأنه لا بد له من 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تعذر تعذر الإمکان فوجودها شرط فی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تخلیة الطریق فشرط،و ینظر فیه و إن کان له طریقان مسلوک و غیر مسلوک لکون العدو فإنه یلزمه الفرض و إن کان المسلوک أبعد من المخوف لأن له طریقا مخلا بینه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یجد إلا طریقا واحدا فیه عدو أو لص لا یقدر علی رفعهم سقط فرض الحج لأن التخلیة لم تحصل فإن لم یندفع العدو إلا بمال یبذله أو خفارة فهو غیر واجد لأن التخلیة لم تحصل فإن تحمل ذلک کان حسنا فإن تطوع بالبذل عنه غیره لزمه لأن التخلیة حصلت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البحر ینظر فإن کان له طریقان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البر،و الآخر فی البحر لزمه الفرض،و إن لم یکن له غیر طریق البحر مثل سکان البحر و الجزائر لزمه أیضا لعموم الأخبار المتضمنة لتخلیة الطریق إذا غلب فی ظنهم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غلبت فی ظنهم الهلاک لم یلزمهم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 علیه الحج و مات و خلف علیه دینا فإن کان المال یسع لهما قضی الدین و حج عنه،و الحج یجب أن یقضی عنه من المیقات بأقل ما یکون اجرة من یحج من هناک،و لا یجب من بلده إلا أن یتبرع به الورثة لأنه لا دلیل علیه و إن لم یسع المال لهما قسم بینهما بالسویة و حج بما یخصه من الموضع الذی یمکن هذا إذا لم یوص به فإن أوصی فله حکم مفرد سنذکره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وجبت علیه حجة الإسلام لا یجوز أن یحج عن غیره،و لا یجوز له أن یحج تطوعا فإن تطوع وقعت عن حجة الإسلام و إن حج عن غیره لم یجز عن غیره و لا عنه لأن شرط الإجزاء عن الغیر لم یحصل فلا یجزی فیستحق علیه الأجرة بذلک،و شرط الإجزاء عن نفسه من النیة لم تحصل فلا یجزی عن واحد منهما،و من لا یجب علیه الحج جاز أن یحج عن غیره،و یجوز له أن یحج عن نفسه تطوعا،و لا یجزی ذلک عن حجة الإسلام فیما بعد،و یجوز لمن عدم الاستطاعة أن یعتمر عن غیره،و یجوز أن یتطوع بهما و لا یجزیه عما یجب علیه إذا وجد الاستطاعة مثل ما قلناه فی الحج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للحج و العمرة لا یجوز أن ینوب عن غیره فیهما علی ما بیناه فإن حج عن نفسه دون العمرة جاز أن یحج عن غیره،و لا یجوز أن یعتمر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اعتمر عن نفسه و لم یحج جاز أن یعتمر عن غیره،و لا یجوز أن یحج عن غیره هذا إذا جاز له أفراد أحد الأمرین عن الآخر لعذر فأما مع زوال الأعذار فلا یجوز له غیر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مکة و حاضریها فإنه یتقدر جمیع ما قلناه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حجة الإسلام ثم نذر أن یحج لم یجز له أن یحج عن غیره إلا بعد أن یقضی ما علیه من النذر فإن عدم الاستطاعة فی النذر جاز أن یحج عن غیره هذا إذا نذر بشرط الاستطاعة فإن نذر علی کل حال لزمه مع فقد الاستطاعة علی الوجه الذی یمکنه،و لا یجوز أن یحج عن غیره،و یجوز أن یحج الرجل عن الرجل و عن المرأة،و للمرأة أن یحج عن مثلها و عن الرجل بلا خلاف،و یجوز أن یحج العبد عن غیره إذا أذن له مولاه فیه لعموم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الصبی فلا یصح أن یحج عن غیره لأنه لیس بمکلف تصح منه العبادة و لا نیة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الصرورة إذا حج عن غیره لعدم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وجدها کان علیه إعادة الحج عن نفسه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کان مستطیعا للزاد و الراحلة و خرج ماشیا کان أفضل له من الرکوب إذا لم یضعفه عن القیام بالفرائض فإن أضعفه عن ذلک کان رکوبه أفضل،و من لا یملک</w:t>
      </w:r>
    </w:p>
    <w:p>
      <w:pPr>
        <w:pStyle w:val="BookText"/>
        <w:rPr/>
      </w:pPr>
      <w:r>
        <w:rPr>
          <w:rFonts w:ascii="IRNazanin" w:hAnsi="IRNazanin" w:eastAsia="IRNazanin"/>
          <w:color w:val="111111"/>
          <w:sz w:val="28"/>
          <w:sz w:val="28"/>
          <w:szCs w:val="28"/>
          <w:rtl w:val="true"/>
          <w:lang w:bidi="fa-IR"/>
        </w:rPr>
        <w:t>الاستطاعة و خرج ماشیا أو متسکعا و حج کان له فیه فضل کثیر إلا إذا أیسر کان علیه حجة الإسلام لأن ما حجه لم یکن علیه واجبا،و إنما تبرع به،و من نذر أن یحج ماشیا وجب علیه الوفاء به فإن عجز عن ذلک رکب و ساق بدنة کفارة عن ذلک، و إن لم یعجز وجب علیه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انتهی إلی مواضع العبور قام قائما،و إن رکب ناذر المشی مع القدرة علی المشی لم یجزه،و علیه أن یعید الحج یرکب ما مشی و یمشی ما 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حجة الإسلام تجب فی العمر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لذوی الأموال أن یحجوا کل سنة إذا قدروا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حج و هو مخالف للحق ثم استبصر فإن کان قد حج بجمیع شرائط الوجوب و لم یخل بشیء من أرکانه أجزأه،و یستحب له إعادته،و إن کان أخل بشیء من ذلک فعلیه الإعادة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الحج و العمرة واجبان علی النساء و الرجال و شروط وجوبهما علیهن مثل شروط الرجال سواء،و لیس من شرط الوجوب و لا من شرط صحة الأداء وجود محرم لها و لا زوج،و متی کان لها زوج أو ذو محرم ینبغی أن لا تخرج إلا معه فإن لم یساعدها علی ذلک جاز لها أن تحج حجة الإسلام بنفسها،و لا طاعة للزوج علیها فی ذلک و لیس لها ذلک فی حجة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فی عدة الطلاق و کان للزوج علیها رجعة لم یجز لها أن تخرج فی حجة التطوع إلا باذنه،و یجوز لها ذلک فی حجة الإسلام،و إن لم یکن له علیها رجعة جاز لها أن تخرج فی حجة التطوع بغیر إذنه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التی فی عدة المتوفی عنها زوجها فإنه یجوز لها أن تخرج علی کل حال فی حجة التطوع،و فی حجة الإسلام،و من وجبت علیه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لم تسقط عنه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یخلو إما أن یوصی بأن یحج عنه أو لا یوصی فإن لم یوص أصلا أخرجت حجة الإسلام من صلب ماله،و ما یبقی یکون ترکة،و إنما یجب أن یخرج من میقات أهله من یحج عنه لا یجب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أوصی بأن یحج عنه فلا یخلوا 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 المال أو من الثلث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 المال فعل کما قال من المیقات،و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دویرة أهله نظر فإن کان ما زاد علی المیقات یسعه الثلث فعل کما قال،و إن لم یسعه الثلث لم یجب أکثر من إضافة الثلث إلی قدر ما یحج عنه به من المیقات،و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عنی من الثلث فعل ذلک من المیقات،و إن قال من دویرة أهله،و کان الثلث فیه کفایة لذلک فعل کما قال،و إن لم یکف فعل من حیث یسعه الثلث،و من قرن بالحج فی الوصیة أحد أبواب البر من الصدقة و غیرها بدأ بالحج أولا،و إن کان قرن به أمورا واجبة علیه من الزکاة و الدین،و الکفارات جعل ذلک بالحصص،و قد بینا أن العمرة فریضة مثل الحج و أن شروط وجوبهما واحدة،و من تمتع بالعمرة إلی الحج سقط عنه فرضها،و إن أفرد أو قرن کان علیه أن یعتمر بعد انقضاء الحج إن أراد بعد انقضاء أیام التشریق إن شاء أخرها إلی استقبال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دخل مکة بعمرة مفردة فی غیر أشهر الحج لم یجز أن یتمتع بها إلی الحج فإن أراد التمتع اعتمر عمرة أخری فی أشهر الحج،و إن دخل مکة بعمرة مفردة فی أشهر الحج جاز له أن یقضیها،و یخرج إلی بلده أو إلی أی موضع شاء،و الأفضل أن یقیم حتی یحج و یجعلها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دخلها بنیة التمتع لم یجز له أن یجعلها مفردة،و یخرج من مکة لأنه صار مرتبطا بالحج،و أفضل العمرة ما کانت فی رجب،و هی تلی الحج فی الفضل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أن یعتمر فی کل شهر مع الإمکان فقد روی أنه یجوز أن یعتمر کل عشرة أیام </w:t>
      </w:r>
      <w:r>
        <w:rPr>
          <w:rStyle w:val="FootnoteAnchor"/>
          <w:rtl w:val="true"/>
        </w:rPr>
        <w:footnoteReference w:id="122"/>
      </w:r>
      <w:r>
        <w:rPr>
          <w:rFonts w:ascii="IRNazanin" w:hAnsi="IRNazanin" w:eastAsia="IRNazanin"/>
          <w:color w:val="111111"/>
          <w:sz w:val="28"/>
          <w:sz w:val="28"/>
          <w:szCs w:val="28"/>
          <w:rtl w:val="true"/>
          <w:lang w:bidi="fa-IR"/>
        </w:rPr>
        <w:t>فمن عمل بذلک فلا شیء علیه،و ینبغی إذا أحرم المعتمر أن یذکر فی دعائه أنه محرم بالعمرة المفردة،و إذا دخل الحرم قطع التلبیة فإذا دخل مکة طاف</w:t>
      </w:r>
    </w:p>
    <w:p>
      <w:pPr>
        <w:pStyle w:val="BookText"/>
        <w:rPr/>
      </w:pPr>
      <w:r>
        <w:rPr>
          <w:rFonts w:ascii="IRNazanin" w:hAnsi="IRNazanin" w:eastAsia="IRNazanin"/>
          <w:color w:val="111111"/>
          <w:sz w:val="28"/>
          <w:sz w:val="28"/>
          <w:szCs w:val="28"/>
          <w:rtl w:val="true"/>
          <w:lang w:bidi="fa-IR"/>
        </w:rPr>
        <w:t>بالبیت طوافا واحدا للزیارة،و یسعی بین الصفا 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یقصر إنشاء،و إن شاء حلق،و الحلق أفضل،و یجب علیه بعد ذلک لتحلة النساء طواف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فعله فقد أحل من کل شیء أحرم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الکافر لا یصح منه الحج فإن أحرم من المیقات لا ینعقد إحرامه فإن أسلم بعد ذلک وجب علیه الحج و العمرة معا علی الفور فإن أمکنه الرجوع إلی المیقات و الإحرام منه فعل،و إن لم یمکنه أحرم من موضعه فإن لحق أحد الموقفین فی وقته فقد أدرک الحج،و یقضی بعد ذلک العمرة،و إن فاته الحج و أسلم یوم النحر کان علیه الحج فی العام المقبل متمتعا إن کان فی الآفاق،و إن کان من حاضری المسجد الحرام قرن أو أفرد و علیه العمرة بعد ذلک،و یجوز له أن یعتمر فی الحال 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المرتد إذا حج حجة الإسلام فی حال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الإسلام لم یجب علیه الحج،و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علیه الحج کان قویا لأن إسلامه الأول لم یکن إسلاما عندنا لأنه لو کان کذلک لما جاز أن یکفر،و إن لم یکن إسلام لم یصح حجه و إذا لم یصح فالحجة باقیة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العبادات التی تفوته فی حال الارتداد من الصلاة و الزکاة و غیرهما فإنه یجب علیه القضاء فی جمیع ذلک،و کذلک ما کان فاته فی حال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الإسلام یلزمه قضاؤه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أحرم المرتد فی حال ارتداده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أسلم استأنف الإحرام فإن إحرامه لم ینعقد فإن أحرم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الإسلام جاز أن یبنی علیه لأنه لا دلیل علی فساده إلا علی ما استخرجناه فی المسئلة المتقدمة فی قضاء الحج فإن علی ذلک التعلیل لم ینعقد إحرامه الأول أیضا غیر أنه یلزم علیه إسقاط العبادات التی فاتته فی حال الارتداد عنه لمثل ذلک لأنا إذا لم نحکم بإسلامه الأول فکأنه کان کافرا فی الأصل و کافر الأصل لم یلزمه قضاء ما فاته فی حال الکفر،و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کان خلاف المعهود من المذهب،و فی المسئلة نظر،و لا نص فیها علی المسئلة عن الأئمة علیهم السلام</w:t>
      </w:r>
      <w:r>
        <w:rPr>
          <w:rFonts w:eastAsia="IRNazanin" w:cs="IRNazanin"/>
          <w:color w:val="111111"/>
          <w:sz w:val="28"/>
          <w:szCs w:val="28"/>
          <w:rtl w:val="true"/>
          <w:lang w:bidi="fa-IR"/>
        </w:rPr>
        <w:t>.</w:t>
      </w:r>
      <w:bookmarkStart w:id="302" w:name="pg12982_150070"/>
    </w:p>
    <w:p>
      <w:pPr>
        <w:pStyle w:val="BookText"/>
        <w:rPr/>
      </w:pPr>
      <w:bookmarkEnd w:id="302"/>
      <w:r>
        <w:rPr>
          <w:rFonts w:ascii="IRNazanin" w:hAnsi="IRNazanin" w:eastAsia="IRNazanin"/>
          <w:color w:val="111111"/>
          <w:sz w:val="28"/>
          <w:sz w:val="28"/>
          <w:szCs w:val="28"/>
          <w:rtl w:val="true"/>
          <w:lang w:bidi="fa-IR"/>
        </w:rPr>
        <w:t>إذا أوصی الإنسان بحجة تطوع أخرجت من الثلث فإن لم یبلغ الثلث ما یحج عنه من موضعه حج عنه من بعض الطریق فإن لم یمکن أن یحج به أصلا صرف فی وجوه البر،و من نذر أن یحج ثم مات قبل أن یحج و لم یکن أیضا حج حجة الإسلام أخرجت حجة الإسلام من صلب المال،و ما نذر فیه من ثلثه فإن لم یکن له من المال إلا قدر ما یحج عند حجة الإسلام حج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لولیه أن یحج عنه ما نذر فیه،و من وجب علیه حجة الإسلام فخرج لأدائها فمات فی الطریق فإن کان قد دخل الحرم فقد أجزأ عنه،و إن لم یکن دخل الحرم فعلی ولیه أن یقضی عنه حجة الإسلام من ترکته،و من أوصی أن یحج عنه کل سنة من وجه بعینه فلم یسع ذلک المال للحج فی کل سنة جاز أن یجعل ما لسنتین لسنة واحدة،و من أوصی أن یحج عنه،و لم یذکرکم مرة و لا بکم من ماله حج عنه ما بقی من ثلثه بشیء یمکن أن یحج به عنه</w:t>
      </w:r>
      <w:r>
        <w:rPr>
          <w:rFonts w:eastAsia="IRNazanin" w:cs="IRNazanin"/>
          <w:color w:val="111111"/>
          <w:sz w:val="28"/>
          <w:szCs w:val="28"/>
          <w:rtl w:val="true"/>
          <w:lang w:bidi="fa-IR"/>
        </w:rPr>
        <w:t>.</w:t>
      </w:r>
    </w:p>
    <w:p>
      <w:pPr>
        <w:pStyle w:val="Heading3"/>
        <w:numPr>
          <w:ilvl w:val="2"/>
          <w:numId w:val="1"/>
        </w:numPr>
        <w:rPr/>
      </w:pPr>
      <w:bookmarkStart w:id="303" w:name="__RefHeading___Toc5644021_3224264995"/>
      <w:bookmarkStart w:id="304" w:name="_Toc108"/>
      <w:bookmarkEnd w:id="303"/>
      <w:r>
        <w:rPr>
          <w:rtl w:val="true"/>
        </w:rPr>
        <w:t>فصل فی ذکر أنواع الحج و شرائطها</w:t>
      </w:r>
      <w:bookmarkEnd w:id="30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 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بالعمرة إلی الحج،و قران،و 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فالتمتع فرض من لم یکن من حاضری المسجد الحرام و هو کل من کان بینه و بین المسجد أکثر من اثنی عشر میلا من أربع جهاته فهؤلاء فرضهم التمتع مع الإمکان،و لا یجزی عنهم القران و الإفراد،فإن لم یتمکنوا من ذلک جاز لهم القران و الإفراد عند الضرورة و القران و الإفراد فرض من کان حاضری المسجد الحرام،و هو کل من کان بینه،و بین المسجد الحرام من أربع جوانبه اثنی عشر میلا فما دونه فهؤلاء لا یجب علیهم التمتع علی وجه،و إنما یجب علیهم أحد النوعین اللذین ذکرناهما فإن تمتع من قلناه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یجزیه،و فیهم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و هو الصحیح لأن من تمتع قد أتی بالحج و بجمیع أفعاله،و إنما أضاف إلیه أفعال العمرة قبل ذلک،و لا ینافی ذلک ما یأتی به من أفعال الحج فی المستقبل،و فی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w:t>
      </w:r>
    </w:p>
    <w:p>
      <w:pPr>
        <w:pStyle w:val="BookText"/>
        <w:rPr/>
      </w:pPr>
      <w:r>
        <w:rPr>
          <w:rFonts w:ascii="Amiri" w:hAnsi="Amiri" w:eastAsia="Amiri" w:cs="Amiri"/>
          <w:color w:val="111111"/>
          <w:sz w:val="28"/>
          <w:sz w:val="28"/>
          <w:szCs w:val="28"/>
          <w:rtl w:val="true"/>
          <w:lang w:bidi="ar-SA"/>
        </w:rPr>
        <w:t>لا یصح منه التمتع أصلا،و فیهم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یصح ذلک منه غیر أنه لا یلزمه دم المتعة و هو الصحیح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الهدی الذی تقدم ذکره قبل هذا الکلام بلا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شروط التمتع خمسة بلا خلاف،و السادس 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یحرم بالعمرة فی أشهر الحج و یحج من سنته و یحرم بالحج من جوف مکة،و لا یکون من حاضری المسجد الحرام،و یحرم بعمرته من المیقات،و السادس النیة و فیها خلاف فعندنا أنها شرط فی التمتع،و الأفضل أن یکون مقارنة للإحرام فإن فاتت جاز تجدیدها إلی وقت التحلل فإذا فعل العمرة فی غیر أشهر الحج بتمامها أو فعل معظم أفعالها أو أحرم فی غیرها و أتی بباقی أفعالها من الطواف و السعی فی أشهر الحج لا یکون متمتعا و لا یلزمه دم و من أحرم فی أشهر الحج ثم حج من القابل لا یکون متمتعا و لا یلزمه دم بلا خلاف و إذا أحرم التمتع بالحج من مکة و مضی إلی المیقات و منه إلی عرفات کان ذلک صحیحا،و یکون الاعتداد بالإحرام من عند المیقات،و لا یلزمه دم،و المکی لیس فرضه التمتع بلا خلاف،و هل یصح منه التمتع؟فیه خلاف،و قد بینا المذهب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شرائط القارن و المفرد علی حد سواء 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یحرم فی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یحرم من میقات أهله إن لم یکن مکیا و إن کان مکیا فمن دویرة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یحج من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أفعال الحج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 و مسنون فی الأنواع الثلاثة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المفروض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و غیر 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فأرکان المتمتع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و الإحرام من المیقات فی وقته،و طواف العمرة،و السعی بین الصفا و المروة لها،و الإحرام بالحج من جوف مکة،و النیة له،و الوقوف بالعرفات،و الوقوف بالمشعر،و طواف الزیارة،و السعی للحج،و ما لیس برکن فثمانیة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التلبیات الأربع مع الإمکان</w:t>
      </w:r>
    </w:p>
    <w:p>
      <w:pPr>
        <w:pStyle w:val="BookText"/>
        <w:rPr/>
      </w:pPr>
      <w:r>
        <w:rPr>
          <w:rFonts w:ascii="IRNazanin" w:hAnsi="IRNazanin" w:eastAsia="IRNazanin"/>
          <w:color w:val="111111"/>
          <w:sz w:val="28"/>
          <w:sz w:val="28"/>
          <w:szCs w:val="28"/>
          <w:rtl w:val="true"/>
          <w:lang w:bidi="fa-IR"/>
        </w:rPr>
        <w:t>أو ما یقوم مقامها مع العجز،و رکعتا طواف العمرة،و التقصیر بعد السعی و التلبیة عند الإحرام بالحج أو ما یقوم مقامها،و الهدی أو ما یقوم مقامه من الصوم مع العجز و رکعتا طواف الزیارة و طواف النساء،و رکعتا الطواف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أرکان القارن و المفرد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الإحرام،و الوقوف بعرفات،و الوقوف بالمشعر،و طواف الزیارة و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لیس برکن فیهما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التلبیة أو ما یقوم مقامها من تقلید أو إشعار و رکعتا طواف الزیارة،و طواف النساء،و رکعتا الطواف له،و یتمیز القارن من المفرد بسیاق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لهما تجدید التلبیة عند کل طواف،و من جاور بمکة سنة واحدة أو سنتین جاز له أن یتمتع فیخرج إلی المیقات و یحرم بالحج متمتعا فإن جاور بها ثلاث سنین لم یجز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من أهل مکة و حاضریها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نأی عن منزله إلی مثل المدینة أو غیرها من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أراد الرجوع إلی مکة،و أراد أن یحج متمتعا جاز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منزل بمکة و منزل فی غیر مکة فإن کان مقامه فی أحدهما أکثر کان حکمه حکمه و إن کان مقامه فیهما سواء صح منه الأنواع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فإن أراد الإحرام من منزله الذی لیس من حاضریه أحرم متمتعا و لزمه دم،و إن أراد الإحرام من منزله بمکة أحرم إنشاء قارنا أو مفردا،و إن أحرم متمتعا صح علی ما قلناه غیر أنه لا یلزمه دم،و من جاء إلی مکة متمتعا،و فی نیته المقام بعد الفراغ لا یکون من الحاضرین و یلزمه دم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المکی إذا انتقل إلی غیرها من البلدان ثم جاء متمتعا لم یسقط عنه الدم،و إن کان من غیرها و انتقل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بها ثلاث سنین فصاعدا کان من الحاضرین و إن کان أقل من ذلک کان حکمه حکم أهل بلده علی ما قلناه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أشهر الحج شوال و ذو القعدة و إلی یوم النحر قبل طلوع الفجر منه،و إذا طلع الفجر فقد مضی أشهر الحج،و معنی ذلک أنه لا یجوز أن یقع إحرامه بالحج إلا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الإحرام العمرة التی یتمتع بها إلی الحج إلا فیها،و أما إحرام العمرة المبتولة </w:t>
      </w:r>
      <w:r>
        <w:rPr>
          <w:rStyle w:val="FootnoteAnchor"/>
          <w:rtl w:val="true"/>
        </w:rPr>
        <w:footnoteReference w:id="123"/>
      </w:r>
      <w:r>
        <w:rPr>
          <w:rFonts w:ascii="IRNazanin" w:hAnsi="IRNazanin" w:eastAsia="IRNazanin"/>
          <w:color w:val="111111"/>
          <w:sz w:val="28"/>
          <w:sz w:val="28"/>
          <w:szCs w:val="28"/>
          <w:rtl w:val="true"/>
          <w:lang w:bidi="fa-IR"/>
        </w:rPr>
        <w:t>فجمیع السنة وقت له،و أقل ما یکون بین عمرتین عشرة أیام و لا یکره العمرة فی شیء من أیام السنة و لا یجوز إدخال العمرة علی الحج،و لا إدخال الحج علی العمرة،و معنی ذلک أنه إذا أحرم بالحج لا یجوز أن یحرم بالعمرة قبل أن یفرغ من مناسک الحج و کذلک إذا أحرم بالعمرة و لا یجوز أن یحرم بالحج حتی یفرغ من مناسکها فإن فاته وقت التحلل مضی علی إحرامه و جعلها حجة مفردة و لا یدخل أفعال العمرة فی أفعال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المتمتع إذا أحرم بالحج من خارج مکة وجب علیه الرجوع إلیها مع الإمکان فإن تعذر ذلک لم یلزمه شیء و تم حجه،و لا دم علیه سواء أحرم من الحل أو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المفرد و القارن إذا أراد أن یأتیا بالعمرة بعد الحج وجب علیهما أن یخرجا إلی خارج الحرم و یحرما منه فإن أحرما من جوف مکة لم یجزئهما فإن خرج بعد إحرامه من مکة إلی خارج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کان إحرامه من وقت خروجه إلی الحل فإذا عاد و طاف و سعی قصر و تمت عمرته،و إن لم یخرج و طاف و سعی لم یکن ذلک عمرة لأنه لا دلیل علیه و لا یجبر ذلک بدم لما قلناه من 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المستحب لهما أن یأتیا بالإحرام من الجعرانة </w:t>
      </w:r>
      <w:r>
        <w:rPr>
          <w:rStyle w:val="FootnoteAnchor"/>
          <w:rtl w:val="true"/>
        </w:rPr>
        <w:footnoteReference w:id="124"/>
      </w:r>
      <w:r>
        <w:rPr>
          <w:rFonts w:ascii="IRNazanin" w:hAnsi="IRNazanin" w:eastAsia="IRNazanin"/>
          <w:color w:val="111111"/>
          <w:sz w:val="28"/>
          <w:sz w:val="28"/>
          <w:szCs w:val="28"/>
          <w:rtl w:val="true"/>
          <w:lang w:bidi="fa-IR"/>
        </w:rPr>
        <w:t xml:space="preserve">لأن فیها أحرم النبی صلی الله علیه و آله فإن فاته فمن التنعیم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کیفیة أفعال المتمتع أن یبدأ فیوفر شعر رأسه و لحیته من أول ذی القعدة،و لا</w:t>
      </w:r>
    </w:p>
    <w:p>
      <w:pPr>
        <w:pStyle w:val="BookText"/>
        <w:rPr/>
      </w:pPr>
      <w:r>
        <w:rPr>
          <w:rFonts w:ascii="IRNazanin" w:hAnsi="IRNazanin" w:eastAsia="IRNazanin"/>
          <w:color w:val="111111"/>
          <w:sz w:val="28"/>
          <w:sz w:val="28"/>
          <w:szCs w:val="28"/>
          <w:rtl w:val="true"/>
          <w:lang w:bidi="fa-IR"/>
        </w:rPr>
        <w:t>یمس شیئا منهما فإذا انتهی إلی میقات بلده أحرم بالحج متمتعا،و مضی إلی مکة فإذا شاهد بیوت مکة قطع 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المسجد الحرام طاف بالبیت سبعا،و صلی عند المقام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إلی السعی فسعی بین الصفا و المروة سبعا،و قصر من شعر رأسه،و قد أحل من جمیع ما أحرم منه من النساء،و الطیب و غیر ذلک إلا الاصطیاد لکونه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الترویة عند الزوال صلی الظهر و العصر و أحرم بالحج و مضی إلی منی و بات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غدا منها إلی عرفات فیصلی بها الظهر و العصر و وقف إلی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أفاض إلی المشعر الحرام فوقف بها تلک اللیلة فإذا أصبح یوم النحر غدا منها إلی منی و قضی مناسکه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یوم النحر أو من الغد لا یؤخر ذلک إلی مکة،و یطوف بالبیت طواف الحج،و یصلی رکعتی الطواف،و یسعی،و قد فرغ من مناسکه کلها،و حل له کل شیء إلا النساء و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یطوف طواف النساء أی وقت شاء مدة مقامه بمکة فإذا طاف حلت له النساء و علیه هدی واجب،و هو نسک لیس یجیز أن ینحره إلا بمنی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منه کان علیه صیام عشرة أیام تامة فی الحج یوم قبل الترویة و یوم الترویة و یوم عرفة،و سبعة إذا رجع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المتمتع إذا أهل بالحج وجب علیه الهدی فإن فقده أو فقد ثمنه جاز له أن ینتقل إلی الصوم،و إن کان واجدا له فی بلده غیر أنه إذا کان واجدا له لم یجز له إخراجه إلا یوم النحر فإن ذبح قبله لا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صام بعد أیام التشریق یکون أداء و لا یسمی قضاء لأنه لا دلیل علیه،و یستقر الهدی فی ذمته بهلال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أحرم بالحج و لم یکن 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 الهدی لم یجز له الصوم فإن مات وجب أن یشتری الهدی من ترکته من أصل المال لأنه دین لله علیه،و قد قلنا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یستقر الهدی فی ذمته بهلال المحرم فإن عاد إلی وطنه قبل الهلال و لم یصم الثلاثة لا بمکة و لا فی طریقه صام العشرة فی وطنه الثلاثة متتابعة،و السبعة إن شاء متتابعة و إن شاء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تابع العشرة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بعد تمکنه من الصیام کان علی ولیه أن یصوم عنه أو یتصدق،و إن مات قبل تمکنه من الصیام لا یجب ذلک</w:t>
      </w:r>
      <w:r>
        <w:rPr>
          <w:rFonts w:eastAsia="IRNazanin" w:cs="IRNazanin"/>
          <w:color w:val="111111"/>
          <w:sz w:val="28"/>
          <w:szCs w:val="28"/>
          <w:rtl w:val="true"/>
          <w:lang w:bidi="fa-IR"/>
        </w:rPr>
        <w:t>.</w:t>
      </w:r>
      <w:bookmarkStart w:id="305" w:name="pg12982_150075"/>
    </w:p>
    <w:p>
      <w:pPr>
        <w:pStyle w:val="BookText"/>
        <w:rPr/>
      </w:pPr>
      <w:bookmarkEnd w:id="305"/>
      <w:r>
        <w:rPr>
          <w:rFonts w:ascii="IRNazanin" w:hAnsi="IRNazanin" w:eastAsia="IRNazanin"/>
          <w:color w:val="111111"/>
          <w:sz w:val="28"/>
          <w:sz w:val="28"/>
          <w:szCs w:val="28"/>
          <w:rtl w:val="true"/>
          <w:lang w:bidi="fa-IR"/>
        </w:rPr>
        <w:t>و القارن هو الذی یقرن بإحرامه بالحج مفردا سیاق الهدی،و علیه أیضا أن یحرم من میقات أهله و یسوق الهدی یشعره من موضع الإحرام یشق سنامه،و یلطخه بالدم،و یعلق فی رقبته نعلا کان یصلی فیه و یسوق معه إلی منی،و لا یجوز له أن یحل حتی یبلغ الهدی محله،و إن أراد دخول مکة جاز له ذلک لکنه لا یقطع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الطواف بالبیت تطوعا فعل إلا أنه کلما طاف بالبیت لبی عند فراغه من الطواف لیعقد إحرامه بالتلبیة لأنه إن یفعل ذلک کان محلا و یبطل حجته و تصیر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أنه لیس له أن یحل حتی یبلغ الهدی محله من یوم النحر ثم یقضی مناسکه کلها من الوقوف بالموقفین و المناسک بمنی ثم یعود إلی مکة و یطوف بالبیت و سبعا،و یسعی مثل ذلک بین الصفا المروة ثم یطوف طواف النساء و قد أحل من کل شیء أحرم منه،و علیه العمرة بعد ذلک،و المتمتع یسقط عنه فرض العمرة لأنها دخلت فی الحج،و المفرد علیه ما علی القارن سواء لا یختلف حکمها فی شیء من مناسک الحج،و إنما یتمیز القارن بسیاق الهدی فقط،و لا یجوز لهما معا قطع التلبیة إلا بعد الزوال من یوم عرفة،و لیس علیهما الهدی،و یستحب لهما الأضحیة و إن لم تکن واجبة</w:t>
      </w:r>
      <w:r>
        <w:rPr>
          <w:rFonts w:eastAsia="IRNazanin" w:cs="IRNazanin"/>
          <w:color w:val="111111"/>
          <w:sz w:val="28"/>
          <w:szCs w:val="28"/>
          <w:rtl w:val="true"/>
          <w:lang w:bidi="fa-IR"/>
        </w:rPr>
        <w:t>.</w:t>
      </w:r>
    </w:p>
    <w:p>
      <w:pPr>
        <w:pStyle w:val="Heading3"/>
        <w:numPr>
          <w:ilvl w:val="2"/>
          <w:numId w:val="1"/>
        </w:numPr>
        <w:rPr/>
      </w:pPr>
      <w:bookmarkStart w:id="306" w:name="__RefHeading___Toc5644023_3224264995"/>
      <w:bookmarkStart w:id="307" w:name="_Toc109"/>
      <w:bookmarkEnd w:id="306"/>
      <w:r>
        <w:rPr>
          <w:rtl w:val="true"/>
        </w:rPr>
        <w:t>فصل</w:t>
      </w:r>
      <w:r>
        <w:rPr>
          <w:rtl w:val="true"/>
        </w:rPr>
        <w:t>:</w:t>
      </w:r>
      <w:r>
        <w:rPr>
          <w:rtl w:val="true"/>
        </w:rPr>
        <w:t>فی ذکر المواقیت و أحکامها</w:t>
      </w:r>
      <w:bookmarkEnd w:id="307"/>
    </w:p>
    <w:p>
      <w:pPr>
        <w:pStyle w:val="BookText"/>
        <w:rPr/>
      </w:pPr>
      <w:r>
        <w:rPr>
          <w:rFonts w:ascii="IRNazanin" w:hAnsi="IRNazanin" w:eastAsia="IRNazanin"/>
          <w:color w:val="111111"/>
          <w:sz w:val="28"/>
          <w:sz w:val="28"/>
          <w:szCs w:val="28"/>
          <w:rtl w:val="true"/>
          <w:lang w:bidi="fa-IR"/>
        </w:rPr>
        <w:t xml:space="preserve">لا ینعقد الإحرام إلا من المواقیت التی وقتها رسول الله صلی الله علیه و آله،و متی أحرم قبل المیقات لم ینعقد إحرامه و یحتاج إلی استئنافه من المیقات إلا أن یکون قد نذر ذلک فإنه یجب علیه الوفاء به و یحرم من المواضع الذی نذر،و روی جواز الإحرام قبل المیقات لمن أراد عمرة رجب و قد قارب بعضه لیحصل له بذلک ثواب عمرة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منع مانع من الإحرام عند المیقات فإذا زال المنع أحرم من الموضع الذی انتهی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أحرم قبل المیقات و أصاب صیدا لم یکن علیه شیء،و من أخر إحرامه عن المیقات متعمدا أو ناسیا وجب علیه أن یرجع فیحرم منه إن أمکنه و إن لم یمکنه الرجوع لضیق الوقت و کان ترکه عامدا فلا حج له،و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یجبره بدم،و قد تم حجه،و إن کان ترکه ناسیا فأحرم من موضعه فإن دخل مکة و ذکر أنه لم یحرم و لم یمکنه الرجوع إلی المیقات لضیق الوقت أو الخوف فإن أمکنه الخروج إلی خارج الحرم خرج و أحرم منه و إن لم یمکنه أحرم من موضعه و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المواقیت التی وقتها رسول الله صلی الله علیه و آله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العراق و من حج علی طریقهم العقیق،و له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المسلخ </w:t>
      </w:r>
      <w:r>
        <w:rPr>
          <w:rStyle w:val="FootnoteAnchor"/>
          <w:rtl w:val="true"/>
        </w:rPr>
        <w:footnoteReference w:id="127"/>
      </w:r>
      <w:r>
        <w:rPr>
          <w:rFonts w:ascii="IRNazanin" w:hAnsi="IRNazanin" w:eastAsia="IRNazanin"/>
          <w:color w:val="111111"/>
          <w:sz w:val="28"/>
          <w:sz w:val="28"/>
          <w:szCs w:val="28"/>
          <w:rtl w:val="true"/>
          <w:lang w:bidi="fa-IR"/>
        </w:rPr>
        <w:t xml:space="preserve">و هو أفضلها،و ینبغی ألا یؤخر الإحرام منها إلا لضرورة،و أوسطه غمرة </w:t>
      </w:r>
      <w:r>
        <w:rPr>
          <w:rStyle w:val="FootnoteAnchor"/>
          <w:rtl w:val="true"/>
        </w:rPr>
        <w:footnoteReference w:id="128"/>
      </w:r>
      <w:r>
        <w:rPr>
          <w:rFonts w:ascii="IRNazanin" w:hAnsi="IRNazanin" w:eastAsia="IRNazanin"/>
          <w:color w:val="111111"/>
          <w:sz w:val="28"/>
          <w:sz w:val="28"/>
          <w:szCs w:val="28"/>
          <w:rtl w:val="true"/>
          <w:lang w:bidi="fa-IR"/>
        </w:rPr>
        <w:t xml:space="preserve">،و آخره ذات عرق،و لا یجعل إحرامه من ذات عرق </w:t>
      </w:r>
      <w:r>
        <w:rPr>
          <w:rStyle w:val="FootnoteAnchor"/>
          <w:rtl w:val="true"/>
        </w:rPr>
        <w:footnoteReference w:id="129"/>
      </w:r>
      <w:r>
        <w:rPr>
          <w:rFonts w:ascii="IRNazanin" w:hAnsi="IRNazanin" w:eastAsia="IRNazanin"/>
          <w:color w:val="111111"/>
          <w:sz w:val="28"/>
          <w:sz w:val="28"/>
          <w:szCs w:val="28"/>
          <w:rtl w:val="true"/>
          <w:lang w:bidi="fa-IR"/>
        </w:rPr>
        <w:t>إلا لضرورة أو تقیة،و لا یتجاوز ذات عرق إلا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 لأهل المدینة،و من حج علی طریقهم الحلیفة،و هو مسجد الشجرة مع الاختیار،و عند الضرورة الجحفة،و لا یجوز تأخیره عن الجحفة،و من خرج علی طریق المدینة کره له أن یرجع إلی طریق العراق لیحرم من المیقات العقیق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 لأهل الشام الجحفة و هی المهیعة </w:t>
      </w:r>
      <w:r>
        <w:rPr>
          <w:rStyle w:val="FootnoteAnchor"/>
          <w:rtl w:val="true"/>
        </w:rPr>
        <w:footnoteReference w:id="131"/>
      </w:r>
      <w:r>
        <w:rPr>
          <w:rFonts w:ascii="IRNazanin" w:hAnsi="IRNazanin" w:eastAsia="IRNazanin"/>
          <w:color w:val="111111"/>
          <w:sz w:val="28"/>
          <w:sz w:val="28"/>
          <w:szCs w:val="28"/>
          <w:rtl w:val="true"/>
          <w:lang w:bidi="fa-IR"/>
        </w:rPr>
        <w:t xml:space="preserve">و لأهل الطائف قرن المنازل </w:t>
      </w:r>
      <w:r>
        <w:rPr>
          <w:rStyle w:val="FootnoteAnchor"/>
          <w:rtl w:val="true"/>
        </w:rPr>
        <w:footnoteReference w:id="13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لأهل الیمن یلملم،و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منزله دون هذه المواقیت إلی مکة فمیقاته منزله،و أبعد هذه المواقیت إلی مکة ذو الحلیفة لأنها علی میل من المدینة،و بینها و بین مکة عشرة مراحل،و بعدها الجحفة یلیها فی البعد،و الثلاثة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 و قرن المنازل و ذات عرق علی مسافة واحدة،و لا خلاف أن هذه المواقیت تثبت توقیفا إلا ذات عرق فإن فی ذلک خلافا بین الفقهاء و عندنا أنها تثبت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مر علی میقات وجب علیه أن یهل منه،و لا یلزمه میقات أهل بلده بلا خلاف فإن قطع الطریق بین المیقاتین أو علی طریق البحر نظرا إلی ما یغلب فی ظنه أنه یحاذی أقرب المواقیت إلیه فیحرم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المواقیت فی الحج علی اختلاف ضروبه،و العمرة المفردة علی حد واحد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أراد الحج أو العمرة أحرم من المیقات فإن جازه محلا رجع إلیه مع الإمکان،و کذلک إن جازه غیر مرید للحج و لا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تجددت له نیة الحج أو العمرة رجع إلیه فأحرم منه مع الإمکان فإن لم یمکنه أحرم من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المجاور بمکة إذا أراد الحج أو العمرة یخرج إلی میقات أهله إن أمکنه فإن لم یمکنه خرج إلی خارج الحرم مع الإمکان،و لا یتغیر المیقات بتغیر البنیان و خرابها و ابتنائها فی غیر موضعها،و من جاء إلی المیقات و لم یتمکن من الإحرام لمرض أو غیره أحرم عنه ولیه و جنبه ما یجتنبه المحرم و قد تم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الحائض و النفساء إذا جاء إلی المیقات اغتسلا و أحرما منه و ترکا صلاة الإحرام و تجرد الصبیان من فخ إذا أرید الحج بهم و یجتنبون ما یجتنبه المحرم،و یفعل بهم جمیع ما یفعل به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فعلوا ما یجب فیه الکفارة کان علی أولیائهم أن یکفروا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الصبی لا یحسن التلبیة أو لا یتأتی له لبی عنه ولیه،و کذلک یطوف به،و یصلی عنه إذا لم یحسن ذلک،و إن حج بهم متمتعین وجب أن یذبح عنهم إذا کانوا صغارا و</w:t>
      </w:r>
      <w:bookmarkStart w:id="308" w:name="pg12982_150078"/>
    </w:p>
    <w:p>
      <w:pPr>
        <w:pStyle w:val="BookText"/>
        <w:rPr/>
      </w:pPr>
      <w:bookmarkEnd w:id="308"/>
      <w:r>
        <w:rPr>
          <w:rFonts w:ascii="IRNazanin" w:hAnsi="IRNazanin" w:eastAsia="IRNazanin"/>
          <w:color w:val="111111"/>
          <w:sz w:val="28"/>
          <w:sz w:val="28"/>
          <w:szCs w:val="28"/>
          <w:rtl w:val="true"/>
          <w:lang w:bidi="fa-IR"/>
        </w:rPr>
        <w:t>إن کانوا کبارا جاز أن یؤمروا بالصیام و ینبغی أن یوقفوا بالموقفین معا و یحضروا المشاهد کلها،و یرمی عنهم و یناب عنهم فی جمیع ما یتولاه البالغ بنفسه،و إذا لم یوجد لهم هدی،و لا یقدرون علی الصوم کان علی ولیهم أن یصوم عنهم</w:t>
      </w:r>
      <w:r>
        <w:rPr>
          <w:rFonts w:eastAsia="IRNazanin" w:cs="IRNazanin"/>
          <w:color w:val="111111"/>
          <w:sz w:val="28"/>
          <w:szCs w:val="28"/>
          <w:rtl w:val="true"/>
          <w:lang w:bidi="fa-IR"/>
        </w:rPr>
        <w:t>.</w:t>
      </w:r>
    </w:p>
    <w:p>
      <w:pPr>
        <w:pStyle w:val="Heading3"/>
        <w:numPr>
          <w:ilvl w:val="2"/>
          <w:numId w:val="1"/>
        </w:numPr>
        <w:rPr/>
      </w:pPr>
      <w:bookmarkStart w:id="309" w:name="__RefHeading___Toc5644025_3224264995"/>
      <w:bookmarkStart w:id="310" w:name="_Toc110"/>
      <w:bookmarkEnd w:id="309"/>
      <w:r>
        <w:rPr>
          <w:rtl w:val="true"/>
        </w:rPr>
        <w:t>فصل</w:t>
      </w:r>
      <w:r>
        <w:rPr>
          <w:rtl w:val="true"/>
        </w:rPr>
        <w:t>:</w:t>
      </w:r>
      <w:r>
        <w:rPr>
          <w:rtl w:val="true"/>
        </w:rPr>
        <w:t>فی ذکر کیفیة الإحرام</w:t>
      </w:r>
      <w:bookmarkEnd w:id="310"/>
    </w:p>
    <w:p>
      <w:pPr>
        <w:pStyle w:val="BookText"/>
        <w:rPr/>
      </w:pPr>
      <w:r>
        <w:rPr>
          <w:rFonts w:ascii="IRNazanin" w:hAnsi="IRNazanin" w:eastAsia="IRNazanin"/>
          <w:color w:val="111111"/>
          <w:sz w:val="28"/>
          <w:sz w:val="28"/>
          <w:szCs w:val="28"/>
          <w:rtl w:val="true"/>
          <w:lang w:bidi="fa-IR"/>
        </w:rPr>
        <w:t>الإحرام رکن من أرکان الحج أو العمرة من ترکه متعمدا فلا حج له و إن ترکه ناسیا کان حکمه ما ذکرناه فی الباب الأول إذا ذکر فإن لم یذکر أصلا حتی یفرغ من جمیع مناسکه فقد تم حجه أو عمرته و لا شیء علیه إذا کان قد سبق فی عزمه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أراد أن یحرم متمتعا فإذا انتهی إلی المیقات تنظف و قص أظفاره و أخذ شیئا من شاربه و لا یمس شعر رأسه،و لا یزیل الشعر من جسده و تحت إبطیه و إن تنظف أو أصلی قبل الإحرام بیوم أو یومین إلی خمسة عشر یوما کان جائزا،و إعادة ذلک فی الحال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له أن یغتسل عند الإحرام فإن لم یجد ماء تیمم و یلبس ثوبی إحرامه یأتزر بأحدهما و یتوشح بالآخر أو یرتدی به،و یجوز أن یغتسل قبل المیقات إذا خاف عوز الماء و أن یلبس قمیصه و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انتهی إلی المیقات نزع ثیابه و لبس ثوبی إحرامه،و إن لبس الثوبین من موضع الاغتسال کان أیضا جائزا،و إن وجد الماء عند الإحرام أعاد الغسل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اغتسل بالغداة أجزأه غسله لیومه أی وقت أحرم فیه،و کذلک إذا اغتسل أول اللیل أجزأه إلی آخر اللیل ما لم 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نام استحب له إعادة الغسل إلا أن یکون عقد الإحرام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اغتسل للإحرام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أکل طعاما لا یجوز للمحرم أکله أو لبس ثوبا لا یجوز لبسه استحب له إعادة الغسل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للمحرم أن یلبس أکثر من ثوبی إحرامه ثلاثة أو أربعة أو ما زاد یتقی بذلک الحر أو البرد،و یجوز أیضا أن یغیر ثیابه و هو محرم،فإذا دخل مکة و أراد الطواف طاف فی ثوبیه اللذین أحرم فیهما،و فضل الأوقات التی یحرم فیها عند</w:t>
      </w:r>
    </w:p>
    <w:p>
      <w:pPr>
        <w:pStyle w:val="BookText"/>
        <w:rPr/>
      </w:pPr>
      <w:r>
        <w:rPr>
          <w:rFonts w:ascii="IRNazanin" w:hAnsi="IRNazanin" w:eastAsia="IRNazanin"/>
          <w:color w:val="111111"/>
          <w:sz w:val="28"/>
          <w:sz w:val="28"/>
          <w:szCs w:val="28"/>
          <w:rtl w:val="true"/>
          <w:lang w:bidi="fa-IR"/>
        </w:rPr>
        <w:t>الزوال،و یکون ذلک بعد فریضة الظهر فإن اتفق أن یکون فی غیر هذا الوقت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أن یکون عقیب فریضة فإن لم یکن وقت فریضة صلی ست رکعات من النوافل و أحرم فی دبرها،فإن لم یتمکن من ذلک أجزأته رکعتان یقرأ فی الأولی منهما بعد التوجه الحمد و قل یا أیها الکافرون،و فی الثانیة الحمد و قل هو الله أحد ثم یحرم عقیبهما بالتمتع بالعمرة إلی الحج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أرید ما أمرت به من التمتع بالعمرة إلی الحج علی کتابک و سنة نبیک صلی الله علیه و آله فإن عرض لی عارض یحبسنی فحلنی حیث حبستنی بقدرتک الذی قدرت علی اللهم إن لم تکن حجة فعمرة أحرم لک شعری و جسدی و بشری من النساء و الطیب و الثیاب أبتغی بذلک وجهک و الدار الآخرة،و إن کان قارنا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أرید ما أمرت به من الحج قارنا،و إن کان مفردا 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أحرم من غیر صلاة أو غسل کان إحرامه منعقدا غیر أنه یستحب له إعادة الإحرام بصلاة و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یصلی صلاة الإحرام أی وقت کان من لیل أو نهار ما لم یکن وقت فریضة قد تضیق فإن تضیق الوقت بدء بالفرض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بصلاة الإحرام،و إن کان أول الوقت بدء بصلاة الإحرام ثم بصلاة الفرض</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له أن یشرط فی الإحرام إن لم یکن حجة فعمرة و أن یحله حیث حبسه سواء کانت حجته تمتعا أو قرانا أو إفرادا و کذلک فی إحرام العمرة لا یسقط عنه فرض الحج فی العام المقبل فإن من حج حجة الإسلام فاحضر لزمه الحج من قابل و إن کان تطوعا لم یلزمه ذلک،و یجوز أن یأکل لحم الصید و ینال النساء،و یشم الطیب بعد الإحرام ما لم یلب فإذا لبا حرم علیه جمیع ذلک لأن الإحرام لا ینعقد تطوعا إلا بالتلبیة أو سیاق الهدی أو الإشعار أو التقلید فإنه إذا فعل شیئا من ذلک فقد انعقد إحرامه،و الاشعار أن یشق سنام البعیر من الجانب الأیمن فإن کانت بدنا کثیرة جاز له أن یدخل بین کل بدنتین و یشعر أحدهما من الجانب الأیمن،و الأخری من الجانب الأیسر و یشعرها و هی بارکة و ینحرها و هی قائمة،و یکون التقلید بنعل قد صلی فیه</w:t>
      </w:r>
    </w:p>
    <w:p>
      <w:pPr>
        <w:pStyle w:val="BookText"/>
        <w:rPr/>
      </w:pPr>
      <w:r>
        <w:rPr>
          <w:rFonts w:ascii="IRNazanin" w:hAnsi="IRNazanin" w:eastAsia="IRNazanin"/>
          <w:color w:val="111111"/>
          <w:sz w:val="28"/>
          <w:sz w:val="28"/>
          <w:szCs w:val="28"/>
          <w:rtl w:val="true"/>
          <w:lang w:bidi="fa-IR"/>
        </w:rPr>
        <w:t>و لا یجوز الإشعار إلا فی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البقر و الغنم فلیس فیهما غیر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المحرم أن یلبی فإن کان حاجا فی طریق المدینة فالأفضل أن یلبی إذا أتی البیداء عند المیل إن کان راکبا،و إن لبی من موضعه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الماشی یجوز له أن یلبی من موضعه علی کل حال،و إن کان علی غیر طریق المدینة لبی من موضعه إن شاء و إن مشی 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لبا کان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التلبیة فریضة و رفع الصوت بها سنة مؤکدة للرجال دون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الأربع تلبیات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إن الحمد و النعمة لک و الملک لا شریک لک لبیک،و ما زاد علیها سنة و فضیلة،و أفضل ما یذکره فی التلبیة الحج و العمرة معا فإن لم یمکنه لتقیة أو غیرها و اقتصر علی ذکر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مکة طاف و سعی و قصر و جعلها عمرة کان أیضا جائزا،و إن لم یذکر لا حجا و لا عمرة و نوی التمتع جاز،و إن لبی بالعمرة وحدها و نوی التمتع کان جائزا،و إذا لبی بالتمتع و دخل مکة و طاف و سعی ثم لبی بالحج قبل أن یقصر بطلت متعته و صارت حجة مبتولة إذا فعل ذلک متعمدا،و إن فعله ناسیا مضی فیما أخذ فیه و تمت متعته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لبی بالحج مفردا و دخل مکة فطاف و سعی جاز له أن یقصر و یجعلها عمرة ما لم یلب بعد الطواف فإن لبا بعده فلیس له متعة و مضی فی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نوی العمرة و لبی بالحج أو نوی الحج و لبی بالعمرة أو نواهما و لبی بأحدهما أو نوی أحدهما و لبی بهما کان ما نواه دون ما تلفظ و إن تلفظ به و لم ینو شیئا لم ینعقد إحرامه کل هذا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أحرم منهما و لم ینو شیئا لا حجا و لا عمرة کان مخیرا بین الحج و العمرة أیهما شاء فعل إذا کان فی أشهر الحج،و إن کان فی غیرها فلا ینعقد إحرامه إلا بالعمرة و إن أحرم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إحراما کإحرام فلان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بما ذا أحرم فلان من حج أو عمرة قران أو إفراد أو تمتع عمل علیه</w:t>
      </w:r>
      <w:bookmarkStart w:id="311" w:name="pg12982_150081"/>
    </w:p>
    <w:p>
      <w:pPr>
        <w:pStyle w:val="BookText"/>
        <w:rPr/>
      </w:pPr>
      <w:bookmarkEnd w:id="311"/>
      <w:r>
        <w:rPr>
          <w:rFonts w:ascii="IRNazanin" w:hAnsi="IRNazanin" w:eastAsia="IRNazanin"/>
          <w:color w:val="111111"/>
          <w:sz w:val="28"/>
          <w:sz w:val="28"/>
          <w:szCs w:val="28"/>
          <w:rtl w:val="true"/>
          <w:lang w:bidi="fa-IR"/>
        </w:rPr>
        <w:t>و إن لم یعلم ذلک بأن یهلک فلان فلیتمتع احتیاط للحج و العمرة،و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ذلک لإحرام أمیر المؤمنین علیه السلام حین جاء من الیمن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إهلالا کإهلال نبیک،و أجازه النبی صلی الله علیه و آله و إن بان له أن فلانا ما أحرم أصلا کان إحرامه موقوفا إن شاء حج و إن شاء اعتمر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أحرم و نسی بما ذا أحرم کان بالخیار إن شاء حج و إن شاء اعتمر لأنه لو ذکر أنه أحرم بالحج جاز له أن یفسخ و یجعله عمرة علی ما قدمناه،متی أحرم بهما فقد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یصح و یمضی فی أیهما شاء،و کذلک إن شک هل أحرم بهما أو بأحدهما؟ فعل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للمحرم التلبیة فی کل حال قائما و قاعدا و راکبا و ماشیا و عند الصعود و النزول،و فی جمیع الأحوال لیلا کان أو نهارا بلا خلاف طاهرا أو جنبا و ینبغی ألا یتخلل بین التلبیات الأربع کلام فإن سلم علیه جاز أن یرد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الإکثار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ذی المعارج لبیک،و تلبیة الأخرس تحریک لسانه و إشارته بالإصبع،و لا یقطع المتمتع التلبیة إلا إذا شاهد بیوت مکة،و إن کان قارنا أو مفردا قطعها یوم عرفة عند الزوال،و إن کان معتمرا قطعها إذا وضعت الإبل أخفافها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المعتمر خرج من مکة لیعتمر قطعها إذا شاهد الکعبة</w:t>
      </w:r>
      <w:r>
        <w:rPr>
          <w:rFonts w:eastAsia="IRNazanin" w:cs="IRNazanin"/>
          <w:color w:val="111111"/>
          <w:sz w:val="28"/>
          <w:szCs w:val="28"/>
          <w:rtl w:val="true"/>
          <w:lang w:bidi="fa-IR"/>
        </w:rPr>
        <w:t>.</w:t>
      </w:r>
    </w:p>
    <w:p>
      <w:pPr>
        <w:pStyle w:val="Heading3"/>
        <w:numPr>
          <w:ilvl w:val="2"/>
          <w:numId w:val="1"/>
        </w:numPr>
        <w:rPr/>
      </w:pPr>
      <w:bookmarkStart w:id="312" w:name="__RefHeading___Toc5644027_3224264995"/>
      <w:bookmarkStart w:id="313" w:name="_Toc111"/>
      <w:bookmarkEnd w:id="312"/>
      <w:r>
        <w:rPr>
          <w:rtl w:val="true"/>
        </w:rPr>
        <w:t>فصل</w:t>
      </w:r>
      <w:r>
        <w:rPr>
          <w:rtl w:val="true"/>
        </w:rPr>
        <w:t>:</w:t>
      </w:r>
      <w:r>
        <w:rPr>
          <w:rtl w:val="true"/>
        </w:rPr>
        <w:t>فیما یجب علی المحرم اجتنابه</w:t>
      </w:r>
      <w:bookmarkEnd w:id="31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بینا أن الإحرام لا ینعقد إلا بالتلبیة أو الإشعار أو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عقده بشیء من ذلک حرم علیه لبس المخیط من الثیاب،و یحرم علیه وطئ النساء و مباشرتهن بشهوة،و یحرم علیه العقد علیهن لنفسه و لغیره فمتی عقد علی امرأة لنفسه أو لغیره کان العقد باطلا،و لا یجوز له أن یشهد أیضا علی عقد فإن شهد لم یفسد بذلک العقد لأن العقد لیس من شرطه الشهادة عندنا فإن أقام الشهادة بذلک لم یثبت بشهادة النکاح إذا کان تحملها و هو محرم إذا حصل العقد و أشکل الأمر فلم یعلم هل کان فی حال الإحرام أو فی حال الحلال؟فالعقد صحیح،و الأحوط تجدید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اختلفا 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حلالا،و قالت المرأة کنت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قول الرجل لأنه أعرف بحال نفسه،و هو مدعیه فی کونه محرما فعلیها البینة و لا یلزمه البینة لأنها أقرت له بالعقد و ادعت علیه ما یفسده فاحتاجت إلی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ادعت المرأة أنها کانت محرمة و أنکر الرجل کان الحکم مثل ذلک لأنها أقرت بالعقد و ادعت ما یفسده فاحتاجت إلی بینة فإن ادعی الرجل أنه کان محرما و ادعت هی أنه کان محلا فعلی الرجل البینة لأنه أقر بالعقد و ادعی ما یفسده لیسقط عن نفسه فرض الزوجیة من المهر و غیره فعلیه البینة غیر أنه یحکم علیه بتحریم وطئها لأنه أقر بأن ذلک حرام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المهر فإنه یلزمه نصفه إن کان قبل الدخول و إن کان بعده لزمه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وکل محرم محلا فی النکاح فعقد له الوکیل فإن کان ذلک فی حال إحرام الموکل کان العقد فاسدا،و إن کان ذلک بعد أن تحلل الموکل صح النکاح لأن العقد وقع فی حال الإحلال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للمحرم أن یخطب امرأة للعقد،و کذلک إن کانت هی محرمة و هو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وطئ العاقد فی حال الإحرام لزمه المهر فإن کان قد سما لزمه ما سمی،و إن لم یکن قد سمی لزمه مهر المثل و یلحق به الولد،و یفسد حجه إن کان قبل الوقوف بالموقفین و تلزمها العدة و إن لم یدخل بها لم یلزمه شیء من ذلک،و لا بأس أن یراجع امرأته و هو محرم سواء طلقها فی حال الحلال أو فی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تزوج امرأة و هو محرم فرق بینهما و لا یحل له أبدا إذا کان عالما بتحریم ذلک فإن لم یکن عالما به جاز له أن یعقد علیها بعد الإحلال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المرحم إذا عقد لغیره کان العقد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فیه فإن کان المعقود له محرما أو دخل بها لزم العاقد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مفارقة النساء بسائر أنواع الفرقة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له شراء الجواری غیر أنه لا یجوز الاستمتاع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یحرم علیه الطیب علی اختلاف أجناسه،و أغلظها خمسة أجناس المسک و العنبر و الزعفران و العود،و قد ألحق بذلک الورس </w:t>
      </w:r>
      <w:r>
        <w:rPr>
          <w:rStyle w:val="FootnoteAnchor"/>
          <w:rtl w:val="true"/>
        </w:rPr>
        <w:footnoteReference w:id="133"/>
      </w:r>
      <w:r>
        <w:rPr>
          <w:rFonts w:ascii="IRNazanin" w:hAnsi="IRNazanin" w:eastAsia="IRNazanin"/>
          <w:color w:val="111111"/>
          <w:sz w:val="28"/>
          <w:sz w:val="28"/>
          <w:szCs w:val="28"/>
          <w:rtl w:val="true"/>
          <w:lang w:bidi="fa-IR"/>
        </w:rPr>
        <w:t>،و أما خلوق الکعبة فإنه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علیه التطیب بالطیب و أکل طعام یکون فیه شیء من الطیب و مسه و مباشرته فإن اضطر إلی أکل طعام یکون فیه طیب أکله و قبض علی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بالسعوط و إن کان فیه طیب عند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أصاب ثوبه طیب أزاله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اجتاز فی موضع یباع فیه الطیب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باشره بنفسه أمسک علی أنفه منه،و لا یمسک علی أنفه من الروائح الکریهة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الریاحین الطیبة فمکروه استعمالها غیر أنها لا تلحق فی الخطر بما قدمناه، و لا یجوز له الصید،و لا الإشارة إلیه،و لا أکل ما صاده غیره و لا ذبح شیء من الصید فإن ذبحه کان حکمه حکم المیتة لا یجوز لأحد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ما یحرم فیه من الثیاب ما کان قطنا محضا فإن کانت غیر بیض کان جائزا إلا إذا کانت سودا فإنه لا یجوز الإحرام فیها أو یکون مصبوغة بصبغ فیه طیب مثل الزعفران و المسک و غیرهما،و إذا صبغ بصبغ فیه طیب و ذهبت رائحته لم یکن به بأس،و کذلک إن أصاب ثوبه طیب و ذهبت رائحته جاز الإحرام فیه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الإحرام فی الثیاب المصبوغة مثل المعصفر،و ما أشبهه لأجل الشهرة،و لیس ذلک بمحظور،و کل ما تجوز الصلاة فیه من الثیاب یجوز الإحرام فیه،و ما لا تجوز الصلاة فیه لا یجوز الإحرام فیه مثل الخز المغشوش بوبر الأرانب و الثعالب و الإبریسم المحض و غیر ذلک، و لا ینبغی أن یحرم إلا فی ثیاب طاهرة نظیفة فإن توسخت بعد الإحرام فلا</w:t>
      </w:r>
    </w:p>
    <w:p>
      <w:pPr>
        <w:pStyle w:val="BookText"/>
        <w:rPr/>
      </w:pPr>
      <w:r>
        <w:rPr>
          <w:rFonts w:ascii="IRNazanin" w:hAnsi="IRNazanin" w:eastAsia="IRNazanin"/>
          <w:color w:val="111111"/>
          <w:sz w:val="28"/>
          <w:sz w:val="28"/>
          <w:szCs w:val="28"/>
          <w:rtl w:val="true"/>
          <w:lang w:bidi="fa-IR"/>
        </w:rPr>
        <w:t>یغسلها إلا إذا أصابتها شیء من النجاسة و لا بأس أن یستبدل بثیابه فی حال الإحرام غیر أنه إذا طاف لا یطوف إلا فیما أحرم فیه،و یجوز أن یلبس طیلسانا له أزرار غیر أنه لا یزره علی نفسه،و یکره له النوم علی الفرش المصبوغة،و إذا لم یکن معه ثوبا الإحرام،و کان معه قباء لبسه مقلوبا،و لا یدخل یدیه فی کمی القباء،و لا یلبس السراویل إلا إذا لم یجده جاز له لبسه،و یکره له لبس الثیاب المعلمة بالإبریسم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یلبس الخاتم للزینة،و یجوز لبسه للسنة،و لا یجوز له لبس الخفین بل یلبس نعلین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النعلین لبس الخفین عند الضرورة،و شق ظهر قدمهما،و لا یلبس الشمشک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علیه الرفث و هو الجماع و کذلک مباشرتهن و ملامستهن بشهوة و تقبیلهن علی کل حال،و یجوز لمسهن من غیر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علیه الفسق،و هو الکذب و الجدال و هو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 قتل شیء من القمل و البراغیث و ما أشبههما و لا ینحیها عن بدنه، و لا بأس أن ینحی عن نفسه القراد و الحلمة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 استعمال الحناء للتداوی،و یکره ذلک للزینة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علی المرأة فی حال الإحرام جمیع ما یحرم علی الرجل،و یحل لها، ما یحل له،و قد رخص لها فی القمیص و السراویل،و لیس علیها رفع الصوت بالتلبیة و لا کشف الرأس و إحرامها فی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لها أن تستدل علی وجهها ثوبا اسد الا و تمنعه بیدیها من أن یباشر وجهها أو یخشیه فإن باشر وجهها الثوب الذی تستدله متعمدة کان علیها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لها أن تتنقب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لها لبس القفازین </w:t>
      </w:r>
      <w:r>
        <w:rPr>
          <w:rStyle w:val="FootnoteAnchor"/>
          <w:rtl w:val="true"/>
        </w:rPr>
        <w:footnoteReference w:id="134"/>
      </w:r>
      <w:r>
        <w:rPr>
          <w:rFonts w:ascii="IRNazanin" w:hAnsi="IRNazanin" w:eastAsia="IRNazanin"/>
          <w:color w:val="111111"/>
          <w:sz w:val="28"/>
          <w:sz w:val="28"/>
          <w:szCs w:val="28"/>
          <w:rtl w:val="true"/>
          <w:lang w:bidi="fa-IR"/>
        </w:rPr>
        <w:t>و لا شیء من الحلی التی لم تجر عادتها به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کانت تعتاد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به غیر أنها لا تظهره لزوجها،و لا تقصد به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لها لبس الثیاب المصبوغة المقدمة،و یجوز لها لبس الخاتم و إن کان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للحائض أن تلبس تحت ثیابها غلالة تقی ثیابها من النجاسات،و یکره لها الخضاب إذا قاربت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للرجل و المرأة إذا کانا محرمین أن یکتحلا بالسواد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لهما الاکتحال بغیر السواد إلا إذا کان فیه طیب فإنه لا یجوز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للمحرم و المحرمة النظر فی المرآة،و لا استعمال التی فیها طیب قبل أن یصیر محرما إذا کان مما تبقی رائحته إلی بعد الإحرام،و ما لیس بطیب یجوز له الادهان به ما لم یلب فإذا لبی حرم علیه الإدهان بسائر أنواع الدهن إلا عند الضرورة إلی ذلک فیدهن حینئذ بما لیس بطیب مثل الشیرج و 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أکلهما فلا بأس 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الدهن و الطیب إذا زالت رائحته جاز استعماله،و لا یجوز للمحرم أن یحتجم إلا عند الضرورة،و لا إزالة شیء من الشعر عن موضعه ما دام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اضطر إلی ذلک بأن یرید أن یحتجم و لا یمکنه إلا بإزالة الشعر عن موضعه جاز أن یزیله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للمحرم أن یغطی رأسه فإن غط رأسه ناسیا ألقی القناع عن رأسه و جدد التلبیة،و لا شیء علیه،و لا بأس أن یغطی وجهه و یعصب رأسه عند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للمحرم أن یظلل علی نفسه إلا عند الضرورة،و یجوز له أن یمشی تحت الظلال،و یعقد فی الخباء و الخیم و البیوت،و إن کان مزاملا لعلیل ظلل علی العلیل و لا یظلل علی نفسه،و قد رخص فی الظلال للنساء،و الأفضل تجنبه علی کل حال،و من یشق علیه کشف الظلال فداه بدم و ظلل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یحک المحرم جلده حکا یدمیه،و لا یستاک سواکا یدمی فاه،و لا یدلک وجهه و لا رأسه فی الوضوء،و الغسل لئلا یسقط شیء من شعره،و لا یجوز له قص الأظافر</w:t>
      </w:r>
      <w:r>
        <w:rPr>
          <w:rFonts w:eastAsia="IRNazanin" w:cs="IRNazanin"/>
          <w:color w:val="111111"/>
          <w:sz w:val="28"/>
          <w:szCs w:val="28"/>
          <w:rtl w:val="true"/>
          <w:lang w:bidi="fa-IR"/>
        </w:rPr>
        <w:t>.</w:t>
      </w:r>
      <w:bookmarkStart w:id="314" w:name="pg12982_150086"/>
    </w:p>
    <w:p>
      <w:pPr>
        <w:pStyle w:val="BookText"/>
        <w:rPr/>
      </w:pPr>
      <w:bookmarkEnd w:id="314"/>
      <w:r>
        <w:rPr>
          <w:rFonts w:ascii="IRNazanin" w:hAnsi="IRNazanin" w:eastAsia="IRNazanin"/>
          <w:color w:val="111111"/>
          <w:sz w:val="28"/>
          <w:sz w:val="28"/>
          <w:szCs w:val="28"/>
          <w:rtl w:val="true"/>
          <w:lang w:bidi="fa-IR"/>
        </w:rPr>
        <w:t>و یکره له دخول الحمام فإن دخله فلا یدلک جسده بل یصب علیه الماء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مات المحرم غسل کتغسیل الحلال،و یکفن تکفینه،و لا یقرب شیئا من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للمحرم أن یلبی من دعاه بل یجیبه بغیر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للمحرم لبس الصلاح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له أن یؤدب غلامه و خادمه و ولده غیر أنه لا یزید علی عشرة أسواط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للمحرم أن یلبس المنطقة و یستند علی وسطه الهمیان لأنه لا مانع منه</w:t>
      </w:r>
      <w:r>
        <w:rPr>
          <w:rFonts w:eastAsia="IRNazanin" w:cs="IRNazanin"/>
          <w:color w:val="111111"/>
          <w:sz w:val="28"/>
          <w:szCs w:val="28"/>
          <w:rtl w:val="true"/>
          <w:lang w:bidi="fa-IR"/>
        </w:rPr>
        <w:t>.</w:t>
      </w:r>
    </w:p>
    <w:p>
      <w:pPr>
        <w:pStyle w:val="Heading3"/>
        <w:numPr>
          <w:ilvl w:val="2"/>
          <w:numId w:val="1"/>
        </w:numPr>
        <w:rPr/>
      </w:pPr>
      <w:bookmarkStart w:id="315" w:name="__RefHeading___Toc5644029_3224264995"/>
      <w:bookmarkStart w:id="316" w:name="_Toc112"/>
      <w:bookmarkEnd w:id="315"/>
      <w:r>
        <w:rPr>
          <w:rtl w:val="true"/>
        </w:rPr>
        <w:t>فصل</w:t>
      </w:r>
      <w:r>
        <w:rPr>
          <w:rtl w:val="true"/>
        </w:rPr>
        <w:t>:</w:t>
      </w:r>
      <w:r>
        <w:rPr>
          <w:rtl w:val="true"/>
        </w:rPr>
        <w:t>فی ذکر الاستیجار للحج</w:t>
      </w:r>
      <w:bookmarkEnd w:id="316"/>
    </w:p>
    <w:p>
      <w:pPr>
        <w:pStyle w:val="BookText"/>
        <w:rPr/>
      </w:pPr>
      <w:r>
        <w:rPr>
          <w:rFonts w:ascii="IRNazanin" w:hAnsi="IRNazanin" w:eastAsia="IRNazanin"/>
          <w:color w:val="111111"/>
          <w:sz w:val="28"/>
          <w:sz w:val="28"/>
          <w:szCs w:val="28"/>
          <w:rtl w:val="true"/>
          <w:lang w:bidi="fa-IR"/>
        </w:rPr>
        <w:t>یجوز الاستیجار للحج لمن عجز عن القیام بنفسه،و یجوز استیجاره من المیت و تصح النیابة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فی المستأجر فإن مات بعد ذلک سقط فرضه و إن صلح وجب علیه القضاء بنفسه،و یلزم الأجرة بالعقد و یستحقها الأجیر،و لا یلزمه أن یرد ما فضل،و إن نفدت نفقته استحب للمستأجر أن یتمه،و لیس بواجب ذلک علیه و یثاب علی فعله من المناسک،و لا یحرم إلا من المیقات فإن شرط علیه أن یحرم قبل المیقات لم یلزمه ذلک لأنه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فعل من محظورات الإحرام ما یلزمه به کفارة کان علیه فی ماله من الصید و اللباس و الطیب،و إن أفسد الحجة وجب علیه قضاؤها عن نفسه و کانت الحجة باقیة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فیها فإن کانت معینة انفسخت الإجارة،و لزم المستأجر أن یستأجر من ینوب عنه فیها،و إن لم تکن معینة بل یکون فی الذمة لم ینفسخ،و علیه أن یأتی بحجة أخری فی المستقبل عمن استأجره بعد أن یقضی الحجة التی أفسدها عن نفسه و لم یکن للمستأجر فسخ هذه الإجارة علیه،و الحجة الأولی مفسودة لا تجزی عنه و الثانیة قضی بها عن نفسه،و إنما یقضی عن المستأجر بعد ذلک علی ما بیناه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استأجره لا یخلو من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استأجرتک لتحج عنی فی هذه السنة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فقد عین السنة فلا تصح الإجارة إلا بعد أن یکون الأجیر علی صفة یمکنه التلبس بالإحرام فی 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یمکنه ذلک بطل عقد الإجارة لأنه عقد علی</w:t>
      </w:r>
    </w:p>
    <w:p>
      <w:pPr>
        <w:pStyle w:val="BookText"/>
        <w:rPr/>
      </w:pPr>
      <w:r>
        <w:rPr>
          <w:rFonts w:ascii="IRNazanin" w:hAnsi="IRNazanin" w:eastAsia="IRNazanin"/>
          <w:color w:val="111111"/>
          <w:sz w:val="28"/>
          <w:sz w:val="28"/>
          <w:szCs w:val="28"/>
          <w:rtl w:val="true"/>
          <w:lang w:bidi="fa-IR"/>
        </w:rPr>
        <w:t>ما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عقد علی وجه یصح منه الإحرام فی أشهر الحج صح فإن خالف و خرجت السنة و لم یحرم انفسخت الإجارة لأن الوقت الذی عینه فقد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استأجره بحجة فی الذمة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استأجرتک علی أن تحج عنی صح العقد و اقتضی التعجیل فی هذا العام،و إن شرط التأجیل إلی عام أو عامین جاز فإذا وقع مطلقا فانقضت السنة قبل فعل الحج لم تبطل الإجارة لأن الإجارة فی الذمة لا تبطل بالتأخیر،و لیس للمستأجر أن یفسخ هذه الإجارة لمکان التأخیر فإذا أحرم فی السنة الثانیة کان إحرامه صحیحا عمن استأجره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استأجر اثنان رجلا لیحج عنهما فأحرم عنهما لم یصح إحرامه عنهما،و لا عن واحد منهما لأن حجة واحدة لا یکون عن نفسین،و لیس أحدهما أولی بها من صاحبه،و لا ینعقد عن نفسه لأنه ما نواها عن نفسه و انقلابها إلیه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أحرم الأجیر عن نفسه و عمن استأجره لا ینعقد أیضا عنهما و لا عن واحد منهما لما قلناه أولا،و إذا أحصر الأجیر کان له التحلل بالهدی و لا قضاء علیه لأنه لا دلیل دالة علی وجوبه علیه،و المستأجر علی ما کان علیه إن کان متطوعا کان بالخیار،و إن کان وجب علیه حجة الإسلام لزمه أن یستأجر من ینوب عنه غیر أنه یلزم الأجیر أن یرد بمقدار ما بقی من الطریق أو یضمن الحج فیما یستأنفه و یتولاه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الأجیر فإن کان قبل الإحرام وجب علی ورثته أن یردوا جمیع ما أخذ و لا یستحق شیئا من الأجرة لأنه لم یفعل شیئا من أفعال الحج،و إن کان بعد الإحرام لا یلزمه شیء و أجزت عن المستأجر،و سواء کان ذلک قبل استیفاء الأرکان أو بعدها قبل التحلل أو بعده،و علی جمیع الأحوال لعموم الخبر فی ذلک هذا إذا استأجره علی أن یحج عنه و 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استأجره علی أن یحج عنه مثلا من بغداد أو خراسان بأن یقطع المسافة إلی المیقات استحق الأجرة بمقدار ما قطع من المسافة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استأجره علی أن یحج عنه من بغداد فجاء المیقات فأحرم بالعمرة عن نفسه صحت فإذا تحلل منها و أحرم بالحج عن مستأجره فإن کان رجع إلی المیقات أجزأه</w:t>
      </w:r>
    </w:p>
    <w:p>
      <w:pPr>
        <w:pStyle w:val="BookText"/>
        <w:rPr/>
      </w:pPr>
      <w:r>
        <w:rPr>
          <w:rFonts w:ascii="IRNazanin" w:hAnsi="IRNazanin" w:eastAsia="IRNazanin"/>
          <w:color w:val="111111"/>
          <w:sz w:val="28"/>
          <w:sz w:val="28"/>
          <w:szCs w:val="28"/>
          <w:rtl w:val="true"/>
          <w:lang w:bidi="fa-IR"/>
        </w:rPr>
        <w:t>و إن لم یرجع مع تمکنه من الرجوع لم یجزه،و إن لم یمکنه الرجوع أجزأ عن المستأجر،و لا یلزمه دم،و لا یجب علیه رد شیء من الأجرة لأنه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استأجر رجلا لنسک لم یخل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یستأجره لیقرن عنه أو یفرد أو یتمتع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استأجره للقران و قرن صح لأنه استأجره له،و قد بینا کیفیة القران،و الهدی الذی یکون به قارنا یلزم الأجیر لأن إجارته تضمنه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شرط الهدی علی المستأجر کان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خالفه و تمتع کان جائزا لأنه عدل إلی ما هو أفضل،و یقع النسکان معا عن المستأجر فإن أفرد لم یجزه لأنه لم یفعل ما استأجره فیه،و إن استأجره لیتمتع ففعل فقد أجزأه،و یلزم دم المتعة الأجیر لأنه من متضمن العقد إلا أن یشرط المستأجر علی نفسه ذلک فیجزی عنه،و إن خالفه إلی القران لم یجزه لأنه لم یفعل من استأجره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استأجره لیفرد فتمتع أو قرن أجزأه لأنه عدل إلی الأفضل،و أتی بما استوجر فیه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أن یحج عنه حجة واجبة من نذر أو قضاء أو حجة الإسلام فلا یخلو إما أن لا یعین الأجیر و الأجرة أو یعینهما معا أو یعین الأجیر دون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أطلق و لم یعین الأجیر،و لا الأجرة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عنی أو أحجوا عنی إنسانا فإنه یحج عنه بأقل ما یوجد من یحج عنه من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عین الأجیر و الأجرة معا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أحجوا عنی فلانا بمائة فإنه یعطی من الترکة أجرة مثله من المیقات،و ما زاد علیه فهو 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قام بالحج وجب له ما وصی به،و إن لم یقم بالحج لم یستحق من هذه الوصیة شیئا لأنه وصی به بشرط قیامه بالحج،و لا فرق بین أن یکون وارثا أو غیر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عین الأجیر دون الأجرة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أحجوا عنی فلانا،و لم یذکر مبلغ الأجرة فإنه یحج عنه بأقل ما یوجد من یحج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رضی الأجیر بذلک،و قام به لم یکن للولی العدول عنه إلی غیره لأنه مخالفة للوصیة،و إن لم یقبل ذلک و لم یقم به کان علی الولی أن یحج عنه بأقل ما یوجد من یحج عنه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الحکم إن کانت الوصیة بحجة تطوع إلا أن الواجب یکون من أصل</w:t>
      </w:r>
    </w:p>
    <w:p>
      <w:pPr>
        <w:pStyle w:val="BookText"/>
        <w:rPr/>
      </w:pPr>
      <w:r>
        <w:rPr>
          <w:rFonts w:ascii="IRNazanin" w:hAnsi="IRNazanin" w:eastAsia="IRNazanin"/>
          <w:color w:val="111111"/>
          <w:sz w:val="28"/>
          <w:sz w:val="28"/>
          <w:szCs w:val="28"/>
          <w:rtl w:val="true"/>
          <w:lang w:bidi="fa-IR"/>
        </w:rPr>
        <w:t>المال،و التطوع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بشیء من ماله للحاج فرق فیهم،و الأفضل أن یعطی الفقراء لأنهم أحوج،و إن أعطی الأغنیاء و الفقراء معا کان جائزا لأن الاسم یتناولهم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عنی بما شئت لم تنعقد الإجارة لأنه لم یسم العوض فإن حج عنه وجب له أجرة المثل و صحت الحجة عن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الحکم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عنی بنفقتک أو ما تنفق سواء،و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عنی أو اعتمر بمائة فالإجارة باطلة لأن العمل مجهول و إن حج أو اعتمر وقع عمن حج عنه لأنه أذن له فیه،و لزمه أجرة المثل،و لا یستحق المسمی لفساد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صحیح،و یکون مخیرا فی ذلک 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عنی فله مائة صح ذلک،و کان ذلک جعالة لا 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الحج استحق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یحج عنی فله مائة کان ذلک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عنی فله عبد أو دینار أو عشرة دراهم کان ذلک صحیحا،و یکون مخیرا فی ذلک کله،و متی حج استحق واحدا من ذلک،و یکون المستأجر بالخیار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علیه حجة الإسلام و حجة النذر لم یجز أن یحج أولا إلا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حج بنیة النذر وجب علیه حجة الإسلام و لا ینقلب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معضوبا لا یقدر أن یرکب استأجر من یحج عنه کان إحرام الأجیر کإحرامه لا یحرم بحجة النذر قبل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خالف لم ینقلب إلی حجة الإسلام فإن استأجر لیحج عنه فاعتمر أو لیعتمر عنه فحج لم یقع عن المحجوج عنه سواء کان حیا أو میتا،و لا یستحق شیئا من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استأجره لیحرم عنه من میقات بلده فسلک طریقا آخر، و أحرم من میقاته أجزأه،و لا یلزمه أن یرد من الأجرة ما بین المیقاتین،و لا أن یطالب بالنقصان لأنه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استأجره للحج و العمرة فأحرمه عنه به ثم أفسده انقلب إلیه و لا اجرة له،و کذلک إن فاته الحج بتفریط کان منه فأما إن فاته بغیر تفریط</w:t>
      </w:r>
    </w:p>
    <w:p>
      <w:pPr>
        <w:pStyle w:val="BookText"/>
        <w:rPr/>
      </w:pPr>
      <w:r>
        <w:rPr>
          <w:rFonts w:ascii="IRNazanin" w:hAnsi="IRNazanin" w:eastAsia="IRNazanin"/>
          <w:color w:val="111111"/>
          <w:sz w:val="28"/>
          <w:sz w:val="28"/>
          <w:szCs w:val="28"/>
          <w:rtl w:val="true"/>
          <w:lang w:bidi="fa-IR"/>
        </w:rPr>
        <w:t>فله اجرة مثله إلی حین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الحکم فی المحصور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علیه حجتان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النذر و حجة الإسلام،و هو معضوب جاز أن یستأجر رجلین یحجان عنه سنة واحدة،و یکون فعل کل واحد منهما واقعا بحسب نیته سبق أو لم یسبق،و ینبغی لمن حج عن غیره أن یذکره فی المواضع کلها فیقول عند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 أصابنی من تعب أو لغوب أو نصب فأجر فلان بن فلان و أجرنی فی نیابتی عنه،و کذلک یذکره عند التلبیة و الطواف و السعی و الموقفین،و عند الذبح و الرمی،و عند المناسک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یذکره و کانت نیته الحج عنه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أمره أن یحج عنه بنفسه فلیس له أن یستأجر غیره فی تلک النیابة فإن فوض الأمر إلیه فی ذلک جاز أن یتولاه بنفسه،و أن یستنیب غیره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أخذ حجة من غیره لم یجز أن یأخذ حجة أخری حتی یقضی التی أخذها و لا یجوز لأحد أن یطوف عن غیره و هو بمکة إلا أن یکون الذی یطاف عنه مبطونا لا یقدر علی الطواف بنفسه،و لا یمکن حمله لفقد طهارته،و إن کان غائبا جاز أن یطاف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حج عن غیره من أخ أو أب أو قرابة أو أخ مؤمن فإنه یصل فضل ذلک إلی من ینوب عنه،و له ثواب عمله من غیر نقصان،و من حج عمن وجب علیه الحج بعد موته تطوعا منه سقط بذلک فرضه عن المیت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کان عنده ودیعة و مات صاحبها و له ورثة و لم یکن حج حجة الإسلام جاز له أن یأخذ منها بقدر ما یحج عنه و یرد الباقی علی ورثته إذا غلب فی ظنه أنهم لا یقضون عنه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 علی ظنه أنهم یتولون القضاء عنه لم یجز له أن یأخذ منها شیئا إلا بأمرهم،و لا یحج أحد عمن یخالفه فی الاعتقاد إلا أن یکون أباه فإنه یجوز له أن یحج عنه و لا یجوز أن تحج المرأة عن غیرها إذا کانت قد حجت حجة الإسلام،و کانت عارفة،و إن لم یکن حجت حجة الإسلام لم یجز لها ذلک و لا عن غیرها من النساء</w:t>
      </w:r>
      <w:r>
        <w:rPr>
          <w:rFonts w:eastAsia="IRNazanin" w:cs="IRNazanin"/>
          <w:color w:val="111111"/>
          <w:sz w:val="28"/>
          <w:szCs w:val="28"/>
          <w:rtl w:val="true"/>
          <w:lang w:bidi="fa-IR"/>
        </w:rPr>
        <w:t>.</w:t>
      </w:r>
      <w:bookmarkStart w:id="317" w:name="pg12982_150091"/>
    </w:p>
    <w:p>
      <w:pPr>
        <w:pStyle w:val="Heading3"/>
        <w:numPr>
          <w:ilvl w:val="2"/>
          <w:numId w:val="1"/>
        </w:numPr>
        <w:rPr/>
      </w:pPr>
      <w:bookmarkStart w:id="318" w:name="__RefHeading___Toc5644031_3224264995"/>
      <w:bookmarkStart w:id="319" w:name="_Toc113"/>
      <w:bookmarkEnd w:id="317"/>
      <w:bookmarkEnd w:id="318"/>
      <w:r>
        <w:rPr>
          <w:rtl w:val="true"/>
        </w:rPr>
        <w:t>فصل</w:t>
      </w:r>
      <w:r>
        <w:rPr>
          <w:rtl w:val="true"/>
        </w:rPr>
        <w:t>:</w:t>
      </w:r>
      <w:r>
        <w:rPr>
          <w:rtl w:val="true"/>
        </w:rPr>
        <w:t>فی حکم العبید و المکاتبین و المدبرین فی الحج</w:t>
      </w:r>
      <w:bookmarkEnd w:id="319"/>
    </w:p>
    <w:p>
      <w:pPr>
        <w:pStyle w:val="BookText"/>
        <w:rPr/>
      </w:pPr>
      <w:r>
        <w:rPr>
          <w:rFonts w:ascii="IRNazanin" w:hAnsi="IRNazanin" w:eastAsia="IRNazanin"/>
          <w:color w:val="111111"/>
          <w:sz w:val="28"/>
          <w:sz w:val="28"/>
          <w:szCs w:val="28"/>
          <w:rtl w:val="true"/>
          <w:lang w:bidi="fa-IR"/>
        </w:rPr>
        <w:t>لا یجوز للعبد أن یحرم إلا بإذن سیده فإن أحرم بغیر إذنه لم ینعقد إحرامه و للسید منعه منه،و لا یلزمه الهدی،و إن 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عن الإذن فإن علم بالرجوع زال الإذن فإن أحرم بعد ذلک لم ینعقد إحرامه،و إن لم یعلم بالرجوع فأحرم بعد الرجوع و قبل العلم به فالأولی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إحرامه غیر أن للسید منعه منه 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ینعقد إحرامه أصلا،و هکذا الحکم فی المدبر و المدبرة و أم الولد،و المعتق بعضه لا یختلف الحکم فیه و الأمة المزوجة لمالکها منعها من الإحرام و للزوج أیضا منعها منه،و المکاتب لا ینعقد إحرامه سواء کان مشروطا علیه أو مطلقا لأنه إن کان مشروطا علیه فهو بحکم الرق،و إن کان مطلقا،و قد تحرر بعضه فهو غیر متعین فإن هایأه علی أیام معلومة معینة یکون لنفسه لا یمتنع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إحرامه فیها و یصح حجه فیها بغیر 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أحرم بغیر إذن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أعتقه قبل الموقفین لم یجزه إحرامه،و یجب علیه الرجوع إلی المیقات،و الإحرام منه إن أمکنه،و إن لم یمکنه أحرم من موضعه فإن فاته المشعر الحرام فقد فاته الحج،فإن أحرم بإذن سیده لم یلزمه الرجوع إلی المیقات لأن إحرامه صحیح منعقد،و إن أدرک المشعر الحرام بعد العتق فقد أدرک حجة الإسلام،و إن فاته المشعر فقد فاته الحج و علیه الحج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أحرم بغیر إذن سیده ثم أفسد الحج لم یتعلق به حکم لأن إحرامه غیر منعقد،و إن أحرم بإذن سیده و أفسد الحج لزمه القضاء و علی سیده تمکینه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أفسد العبد الحج،و لزمه القضاء علی ما قلناه فأعتقه السید فلا یخلو أن یکون بعد الوقوف بالمشعر أو قبله،فإن کان بعده کان علیه أن یتم هذه الحجة،و یلزمه حجة الإسلام فیما بعد و حجة القضاء،و یجب علیه البدأة بحجة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بحجة القضاء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حکم الصبی إذا بلغ و علیه قضاء و لا یقضی قبل حجة الإسلام فإن أتی</w:t>
      </w:r>
      <w:bookmarkStart w:id="320" w:name="pg12982_150092"/>
    </w:p>
    <w:p>
      <w:pPr>
        <w:pStyle w:val="BookText"/>
        <w:rPr/>
      </w:pPr>
      <w:bookmarkEnd w:id="320"/>
      <w:r>
        <w:rPr>
          <w:rFonts w:ascii="IRNazanin" w:hAnsi="IRNazanin" w:eastAsia="IRNazanin"/>
          <w:color w:val="111111"/>
          <w:sz w:val="28"/>
          <w:sz w:val="28"/>
          <w:szCs w:val="28"/>
          <w:rtl w:val="true"/>
          <w:lang w:bidi="fa-IR"/>
        </w:rPr>
        <w:t>بحجة الإسلام بقی علیه حجة القضاء،و إن أحرم بالقضاء انعقد بحجة الإسلام،و کان القضاء فی ذمته،و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یجزی عن واحد منهما کان قویا،و إن أعتق قبل الوقوف بالمشعر فلا فصل بین أن یفسد بعد العتق أو قبل العتق فإنه یمضی فی فاسده و لا یجزیه الفاسدة عن حجة الإسلام و یلزمه القضاء فی القابل،و یجزیه القضاء عن حجة الإسلام لأن ما أفسده لو لم یفسده لکان یجزیه عن حجة الإسلام،و هذه قضاء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أحرم العبد بإذن سیده فباعه سیده قبل الوقت بالمشعر صح بیعه فإن کان المشتری عالما بحاله فلا خیار له لأنه دخل علی بصیرة و یملک منه ما کان یملکه منه و لا یجوز للمشتری أن یحلله کالبائع،و إن لم یعلم المشتری بذلک و کان إحرامه بإذن سیده کان له الخیار علیه لأنه لا یقدر علی تحلیله،و یکون ذلک نقصا یوجب الرد، و إن کان إحرامه بغیر إذن سیده صح البیع و لا خیار له،و لا حکم لإحرامه لأنه لم ینعقد علی ما بیناه إذا أحرم بإذن مولاه فارتکب محظورا یلزمه به دم مثل اللباس،و الطیب،و حلق الشعر،و تقلیم الأظفار،و اللمس بشهوة،و الوطء فی الفرج أو فیما دون الفرج،و قتل الصید أو أکله ففرضه الصیام،و لیس علیه دم،و لسیده منعه منه لأنه فعله بغیر إذنه فإن ملکه سیده هدیا لیخرجه فأخرجه جاز و إن أذن له فصام جاز أیضا و إن مات قبل الصیام جاز لسیده أن یطعم عنه و دم المتعة فسده بالخیار بین أن یهدی عنه أو یأمره بالصیام،و لیس له منعه من الصوم لأنه بإذنه دخل فیه</w:t>
      </w:r>
      <w:r>
        <w:rPr>
          <w:rFonts w:eastAsia="IRNazanin" w:cs="IRNazanin"/>
          <w:color w:val="111111"/>
          <w:sz w:val="28"/>
          <w:szCs w:val="28"/>
          <w:rtl w:val="true"/>
          <w:lang w:bidi="fa-IR"/>
        </w:rPr>
        <w:t>.</w:t>
      </w:r>
    </w:p>
    <w:p>
      <w:pPr>
        <w:pStyle w:val="Heading3"/>
        <w:numPr>
          <w:ilvl w:val="2"/>
          <w:numId w:val="1"/>
        </w:numPr>
        <w:rPr/>
      </w:pPr>
      <w:bookmarkStart w:id="321" w:name="__RefHeading___Toc5644033_3224264995"/>
      <w:bookmarkStart w:id="322" w:name="_Toc114"/>
      <w:bookmarkEnd w:id="321"/>
      <w:r>
        <w:rPr>
          <w:rtl w:val="true"/>
        </w:rPr>
        <w:t>فصل</w:t>
      </w:r>
      <w:r>
        <w:rPr>
          <w:rtl w:val="true"/>
        </w:rPr>
        <w:t>:</w:t>
      </w:r>
      <w:r>
        <w:rPr>
          <w:rtl w:val="true"/>
        </w:rPr>
        <w:t>فی ذکر حکم الصبیان فی الحج</w:t>
      </w:r>
      <w:bookmarkEnd w:id="32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الصبی الذی لم یبلغ قد بیناه أنه لا حج علیه و لا ینعقد إحرامه فإن کان طفلا لا یمیز جاز أن یحرم عنه الولی،و إن کان ممیزا مراهقا جاز أن یأذن له فیحرم هو بنفسه،و الولی الذی یصح إحرامه عنه و إذنه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الجد و إن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غیرهم مثل الأخ و ابن الأخ و العم و ابن العم،و إن کان وصیا أو له ولایة علیه ولیها فهو بمنزلة الأب و إن لم یکن ولیا و لا وصیا و یکون أخا و ابن أخ أو عما</w:t>
      </w:r>
    </w:p>
    <w:p>
      <w:pPr>
        <w:pStyle w:val="BookText"/>
        <w:rPr/>
      </w:pPr>
      <w:r>
        <w:rPr>
          <w:rFonts w:ascii="IRNazanin" w:hAnsi="IRNazanin" w:eastAsia="IRNazanin"/>
          <w:color w:val="111111"/>
          <w:sz w:val="28"/>
          <w:sz w:val="28"/>
          <w:szCs w:val="28"/>
          <w:rtl w:val="true"/>
          <w:lang w:bidi="fa-IR"/>
        </w:rPr>
        <w:t>و ابن عم فلا ولایة له علیه،و هو و الأجنبی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تبرع به عنه انعقد إحرامه و الأم لها ولایة علیه بغیر تولیة،و یصح إحرامها عنه لحدیث المرأة التی سئلت النبی صلی الله علیه و آله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النفقة الزائدة علی نفقته فی الحضر یلزم ولیه دونه،و کلما أمکن الصبی أن یفعله من أفعال الحج فعلیه و ما لم یمکنه فعلی ولیه أن ینوب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الإحرام فإن کان ممیزا أحرم بنفسه،و الوقوف بالموقفین یحضر علی کل حال ممیزا کان أو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رمی الجمار إن میز رماها بنفسه،و إن لم یمیز رمی عنه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یترک الحصا فی کفه ثم یؤخذ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الطواف و إن کان ممیزا صلاهما،و إن لم یکن ممیزا صلی عنه ولیه،و من طاف به و نوی الطواف به عن نفسه أجزء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السعی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رکعتا الطواف إن کان ممیزا صلاهما،و إن لم یکن ممیزا صلی عنه ولیه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محظورات الإحرام فکل ما یحرم علی المحرم البالغ یحرم علی الصبی،و النکاح إن عقد له کان باطلا،و أما الوطء فیما دون الفرج و اللباس و الطیب،و اللمس بشهوة،و حلق الشعر،و ترجیل الشعر،و تقلیم الأظفار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یتعلق به الکفارة علی ولیه،و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به شیء لما روی عنهم علیهم السلام أن عمد الصبی و خطائه سواء،و الخطاء فی هذه الأشیاء لا یتعلق به کفارة من البالغین کان قویا،و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 یتعلق به الجزاء علی کل حال لأن النسیان یتعلق به من البالغ الحر،و أما الوطء فی الفرج فإن کان ناسیا لا شیء علیه،و لا یفسد حجه مثل البالغ سواء،و إن کان عامدا فعلی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عمده و خطائه سواء لا یتعلق به أیضا فساد الحج،و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عمده عمد لعموم الأخبار فیمن وطئ عامدا فی الفرج من أنه یفسد حجه فقد فسد حجه و یلزمه القضاء،و الأقوی الأول لأن إیجاب القضاء یتوجه إلی المکلف،و هذا لیس بمکلف</w:t>
      </w:r>
      <w:r>
        <w:rPr>
          <w:rFonts w:eastAsia="IRNazanin" w:cs="IRNazanin"/>
          <w:color w:val="111111"/>
          <w:sz w:val="28"/>
          <w:szCs w:val="28"/>
          <w:rtl w:val="true"/>
          <w:lang w:bidi="fa-IR"/>
        </w:rPr>
        <w:t>.</w:t>
      </w:r>
      <w:bookmarkStart w:id="323" w:name="pg12982_150094"/>
    </w:p>
    <w:p>
      <w:pPr>
        <w:pStyle w:val="Heading3"/>
        <w:numPr>
          <w:ilvl w:val="2"/>
          <w:numId w:val="1"/>
        </w:numPr>
        <w:rPr/>
      </w:pPr>
      <w:bookmarkStart w:id="324" w:name="__RefHeading___Toc5644035_3224264995"/>
      <w:bookmarkStart w:id="325" w:name="_Toc115"/>
      <w:bookmarkEnd w:id="323"/>
      <w:bookmarkEnd w:id="324"/>
      <w:r>
        <w:rPr>
          <w:rtl w:val="true"/>
        </w:rPr>
        <w:t>فصل</w:t>
      </w:r>
      <w:r>
        <w:rPr>
          <w:rtl w:val="true"/>
        </w:rPr>
        <w:t>:</w:t>
      </w:r>
      <w:r>
        <w:rPr>
          <w:rtl w:val="true"/>
        </w:rPr>
        <w:t>فی ذکر حکم النساء فی الحج</w:t>
      </w:r>
      <w:bookmarkEnd w:id="325"/>
    </w:p>
    <w:p>
      <w:pPr>
        <w:pStyle w:val="BookText"/>
        <w:rPr/>
      </w:pPr>
      <w:r>
        <w:rPr>
          <w:rFonts w:ascii="IRNazanin" w:hAnsi="IRNazanin" w:eastAsia="IRNazanin"/>
          <w:color w:val="111111"/>
          <w:sz w:val="28"/>
          <w:sz w:val="28"/>
          <w:szCs w:val="28"/>
          <w:rtl w:val="true"/>
          <w:lang w:bidi="fa-IR"/>
        </w:rPr>
        <w:t>الحج واجب علی النساء کوجوبه علی الرجال و شرائط وجوبه علیهن شرائط وجوبه علی الرجال سواء،و لیس من شرط وجوبه علیهن وجود محرم و لا زوج و لا طاعة للزوج علیها فی حجة الإسلام،و معنی ذلک أنها إذا أرادت حجة الإسلام فلیس لزوجها منعها من ذلک،و ینبغی أن یساعدها علی الخروج معها فإن لم یفعل خرجت مع بعض ذوی أرحامها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لها محرم خرجت مع بعض الثقات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أرادت أن تحج تطوعا لم یکن لها ذلک،و کان له منعها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نذرت الحج فإن کان بإذن زوجها کان حکمه حکم حجة الإسلام،و إن کان بغیر إذنه لم ینعقد نذرها،و إن کانت فی عدة الطلاق جاز لها أن تخرج فی حجة الإسلام سواء کان للزوج علیها رجعة أو لم یکن،و لیس لها أن تخرج فی حجة التطوع إلا فی التطلیقة البائنة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عدة المتوفی زوجها فإنه یجوز لها أن تخرج علی کل حال فرضا کان أو نفلا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حجت المرأة بإذن الزوج حجة الإسلام کان قدر نفقة الحضر علیه،و ما زاد لأجل السفر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أفسدت حجها بأن أمکنت زوجها من وطیها مختارة قبل الوقوف بالمشعر لزمها القضاء،و کان فی القضاء مقدار النفقة الحضر علی الزوج،و ما زاد علیه فعلیها فی مالها و یلزمها مع ذلک کفارة،و هی بدنة فی مالها خاصة،و قد بینا کیفیة إحرامها فی باب الإحرام،و إن علیها أن تحرم من المیقات و لا تأخر فإن کانت حائضا توضأت وضوء الصلاة و احتشت و استسفرت و أحرمت إلا أنها لا تصلی رکعتی الإحرام فإن ترکت الإحرام ظنا منها إنها لا یجوز لها ذلک حتی جازت المیقات فعلیها أن ترجع إلیه،و تحرم منه مع الإمکان،و إن لم یمکنها أحرمت من موضعها ما لم تدخل مکة فإن دخلتها خرجت إلی خارج الحرم و أحرمت من هناک فإن لم یمکنها أحرمت من موضعها،و إذا دخلت المرأة مکة متمتعة طافت بالبیت و سعت بین الصفا و</w:t>
      </w:r>
    </w:p>
    <w:p>
      <w:pPr>
        <w:pStyle w:val="BookText"/>
        <w:rPr/>
      </w:pPr>
      <w:r>
        <w:rPr>
          <w:rFonts w:ascii="IRNazanin" w:hAnsi="IRNazanin" w:eastAsia="IRNazanin"/>
          <w:color w:val="111111"/>
          <w:sz w:val="28"/>
          <w:sz w:val="28"/>
          <w:szCs w:val="28"/>
          <w:rtl w:val="true"/>
          <w:lang w:bidi="fa-IR"/>
        </w:rPr>
        <w:t>المروة و قصرت و قد أحلت من کل ما أحرمت منه مثل الرجل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حاضت قبل الطواف انتظرت ما بینها و بین الوقت الذی یخرج إلی عرفات فإن طهرت طافت و سعت و إن لم تطهر فقد قضت متعتها،و یکون حجة مفردة تقضی المناسک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تقضی العمرة بعد ذلک مبتولة،و إن طافت بالبیت ثلاثة أشواط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حاضت کان حکمها حکم من لم یطف فإذا طافت أربعة أشواط،ثم حاضت قطعت الطواف و سعت و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أحرمت بالحج،و قد تمت متعتها فإذا فرغت من المناسک و طهرت تمت الطواف و إن تمت الطواف کله و لم تصل عند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حاضت خرجت من المسجد و سعت و قصرت و أحرمت بالحج و قضت المناسک ثم تقضی الرکعتین إذا طهرت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طافت بالبیت و سعت بین الصفا و المروة،و قصرت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أحرمت بالحج،و خافت أن یجیئها الحیض فیما بعد فلا تتمکن من طواف الزیارة و طواف النساء جاز لها أن یقدم الطوافین معا و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تخرج فتقضی باقی المناسک و تمضی إلی منزلها فإن کانت طافت طواف الزیارة و بقی علیها طواف النساء فلا تخرج من مکة إلا بعد أن تقضیه،و إن کانت طافت منه أربعة أشواط و أرادت الخروج جاز لها الخروج و إن لم تتم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للمستحاضة أن تطوف بالبیت و یصلی عند المقام و تشهد المناسک کلها إذا فعلت ما تفعله المستحاضة لأنها یحکم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أرادت الحائض وداع البیت فلا تدخل المسجد بل تودع من أدنی باب من أبواب المسجد و تنصرف</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المرأة علیلة لا تقدر علی الطواف طیف بها و تستلم الأرکان و الحجر فإن کان علیها زحمة کفاها الإشارة و لا تزاحم الرجال،و إن کان بها علة تمنع من حملها و الطواف بها طاف عنها ولیها و لیس علیها شیء،و إن کانت علیلة لا تعقل عند الإحرام أحرم عنها ولیها و جنبها ما تجنب المحرم،و تم إحرامها،و لیس علی النساء رفع الصوت بالتلبیة،و لا کشف الرأس،و یجوز لها لبس المخیط و رخص لها فی تظلیل المحمل،و لیس علیها حلق و لا دخول البیت فإن أرادت دخول البیت فلتدخله إذا لم یکن زحام،و لا</w:t>
      </w:r>
      <w:bookmarkStart w:id="326" w:name="pg12982_150096"/>
    </w:p>
    <w:p>
      <w:pPr>
        <w:pStyle w:val="BookText"/>
        <w:rPr/>
      </w:pPr>
      <w:bookmarkEnd w:id="326"/>
      <w:r>
        <w:rPr>
          <w:rFonts w:ascii="IRNazanin" w:hAnsi="IRNazanin" w:eastAsia="IRNazanin"/>
          <w:color w:val="111111"/>
          <w:sz w:val="28"/>
          <w:sz w:val="28"/>
          <w:szCs w:val="28"/>
          <w:rtl w:val="true"/>
          <w:lang w:bidi="fa-IR"/>
        </w:rPr>
        <w:t>یجوز للمستحاضة دخول البیت علی حال</w:t>
      </w:r>
      <w:r>
        <w:rPr>
          <w:rFonts w:eastAsia="IRNazanin" w:cs="IRNazanin"/>
          <w:color w:val="111111"/>
          <w:sz w:val="28"/>
          <w:szCs w:val="28"/>
          <w:rtl w:val="true"/>
          <w:lang w:bidi="fa-IR"/>
        </w:rPr>
        <w:t>.</w:t>
      </w:r>
    </w:p>
    <w:p>
      <w:pPr>
        <w:pStyle w:val="Heading3"/>
        <w:numPr>
          <w:ilvl w:val="2"/>
          <w:numId w:val="1"/>
        </w:numPr>
        <w:rPr/>
      </w:pPr>
      <w:bookmarkStart w:id="327" w:name="__RefHeading___Toc5644037_3224264995"/>
      <w:bookmarkStart w:id="328" w:name="_Toc116"/>
      <w:bookmarkEnd w:id="327"/>
      <w:r>
        <w:rPr>
          <w:rtl w:val="true"/>
        </w:rPr>
        <w:t>فصل</w:t>
      </w:r>
      <w:r>
        <w:rPr>
          <w:rtl w:val="true"/>
        </w:rPr>
        <w:t>:</w:t>
      </w:r>
      <w:r>
        <w:rPr>
          <w:rtl w:val="true"/>
        </w:rPr>
        <w:t>فی حکم المحصور و المصدود</w:t>
      </w:r>
      <w:bookmarkEnd w:id="328"/>
    </w:p>
    <w:p>
      <w:pPr>
        <w:pStyle w:val="BookText"/>
        <w:rPr/>
      </w:pPr>
      <w:r>
        <w:rPr>
          <w:rFonts w:ascii="IRNazanin" w:hAnsi="IRNazanin" w:eastAsia="IRNazanin"/>
          <w:color w:val="111111"/>
          <w:sz w:val="28"/>
          <w:sz w:val="28"/>
          <w:szCs w:val="28"/>
          <w:rtl w:val="true"/>
          <w:lang w:bidi="fa-IR"/>
        </w:rPr>
        <w:t>الحصر عند أصحابنا لا یکون إلا بالمرض،و الصد یکون من جهة العدو،و عند الفقهاء الحصر و الصد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جهة العدو،و المذهب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أحرم بحج أو عمرة فحصروه عدو من المشرکین و منعوه من الوصول إلی البیت کان له أن یتحلل لعموم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فإن لم یکن له طریق إلا الذی حصر فیه فله أن یتحلل بلا خلاف،و إن کان له طریق آخر فإن کان ذلک الطریق مثل الذی صد عنه لم یکن له التحلل لأنه لا فرق بین الطریق الأول و الثانی،و إن کان الطریق الآخر أطول من الطریق الذی صد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نفقة یمکنه أن یقطع بها الطریق الآخر فله أن یتحلل لأنه مصدود عن الأول،و إن کان معه نفقة یمکنه قطع الطریق الأطول إلا أنه یخاف إذا سلک ذلک الطریق فاته الحج لم یکن له التحلل لأن التحلل إنما یجوز بالحصر لا یخوف الفوات،و هذا غیر مصدود هاهنا فإنه یجب أن یمضی علی إحرامه فی ذلک الطریق فإن أدرک الحج جاز و إن فاته الحج لزمه القضاء إن کانت حجة الإسلام و إن کانت تطوعا کان بالخیار هذا فی الحصر العام فأما الحصر الخاص فهو أن یحبس بدین علیه أو غیر ذلک فلا یخلو أن یحبس بحق أو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حبس بحق بأن یکون علیه دین یقدر علی قضائه فلم یقضه لم یکن له أن یتحلل لأنه متمکن من الخلاص فهو حابس نفسه باختیاره،و إن حبس ظلما أو بدین لا یقدر علی أدائه کان له أن یتحلل لعموم الآیة و الأخبار لأنه مصدود،و کل من له التحلل فلا یتحلل إلا بهدی و لا یجوز له قبل ذلک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أحصر عن البیت و قد وقف بعرفة و المشعر و عن الرمی أیام التشریق فإنه یتحلل فإن لحق أیام الرمی و حلق و ذبح،و إن لم یلحق أمر من ینوب عنه فی ذلک فإذا تمکن أتی مکة و طاف طواف الحج و سعی،و قد تم حجه و لا قضاء علیه إذا أقام علی إحرامه حتی یطوف و یسعی،و إن لم یقم علی إحرامه و تحلل کان علیه الحج من</w:t>
      </w:r>
    </w:p>
    <w:p>
      <w:pPr>
        <w:pStyle w:val="BookText"/>
        <w:rPr/>
      </w:pPr>
      <w:r>
        <w:rPr>
          <w:rFonts w:ascii="IRNazanin" w:hAnsi="IRNazanin" w:eastAsia="IRNazanin"/>
          <w:color w:val="111111"/>
          <w:sz w:val="28"/>
          <w:sz w:val="28"/>
          <w:szCs w:val="28"/>
          <w:rtl w:val="true"/>
          <w:lang w:bidi="fa-IR"/>
        </w:rPr>
        <w:t>قابل لأنه لم یستوف أرکان الحج من الطواف و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طاف و سعی و منع من البیت و الرمی فقد تم حجة لأن ذلک من المسنونات دون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متمکنا من البیت و مصدودا عن الوقوف بالموقفین أو عن أحدهما جاز له التحلل لعموم الآیة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یتحلل و أقام علی إحرامه حتی فاته الوقوف فقد فاته الحج،و علیه أن یتحلل بعمل عمرة و لا یلزمه دم لفوات الحج و یلزمه القضاء إن کانت حجة الإسلام،و إن کانت تطوعا کان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مصدودا عن العمرة جاز له أن یتحلل مثل الحج سواء،و متی لم یخف فوات الحج فالأفضل ألا یتحلل و یبقی علی إحرامه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انکشف العدو مضی علی إحرامه و تمم حجه فإن ضاق الوقت و آیس من اللحوق تحلل فإذا أحصر فأفسد حجه فله التحلل،و کذلک إن أفسد حجه ثم أحصر کان له التحلل لعموم الآیة و الأخبار،و یلزمه الدم بالتحلل و بدنة بالإفساد و القضاء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انکشف العدو و کان الوقت واسعا و أمکنه الحج قضی من سنته و لیس ههنا حجة فاسدة یقضی فی سنتها إلا هذه،و إن ضاق الوقت قضی من قابل،و إن لم یتحلل من الفاسد فإن زال الحصر و الحج لم یفت مضی فی الفاسد و تحلل و إن فاته تحلل بعمل عمرة و یلزمه بدنة للإفساد و لا شیء علیه للفوات و القضاء من قابل علی ما بیناه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کان العدو باقیا فله التحلل فإذا تحلل لزمه الدم التحلیل أو بدنة للإفساد و القضاء من قابل،و لیس علیه أکثر من قضاء واحد،و إذا لم یجد المحصر الهدی أو لا یقدر علی ثمنه لا یجوز له أن یتحلل حتی یهدی،و لا یجوز له أن ینتقل إلی بدل من الصوم أو الإطعام لأنه لا دلیل علی ذلک،و أیضا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اسْتَیْسَرَ مِنَ الْهَدْیِ وَ لاٰ تَحْلِقُوا رُؤُسَکُمْ حَتّٰی یَبْلُغَ الْهَدْیُ مَحِلَّهُ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فمنع من التحلل إلی أن یهدی و یبلغ الهدی محله و هو یوم النحر و لم یذکر البدل فإذا أراد التحلل من حصر العدو فلا بد فیه من نیة التحلل قبل الدخول فیه،و کذلک إذا أحصر بالمرض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شرط فی حال الإحرام أن یحله حیث حبسه صح ذلک،و یجوز له التحلل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للشرط فایدة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مرضت أو تفنی نفقتی أو فاتنی الوقت أیضا أو ضاق علی أو منعنی عدو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تحلنی حیث شئت فلیس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ما شرط فلا بد له من الهدی لعموم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أحرموا و صدهم العدو لم یخل أن یکونوا مسلمین أو مشرکین فإن کان العدو مسلما کالأکراد و الأعراب و أهل البادیة فالأولی أن یترکوا قتالهم و ینصرفوا إلا أن یدعوهم الإمام أو من نصبه الإمام إلی قتالهم،و إن کان العدو مشرکا لم یجب علی الحاج قتالهم لأن قتال المشرکین لا یجب إلا بإذن الإمام أو الدفع عن النفس و الإسلام و لیس هاهنا واحد منهما،و إذا لم یجب فلا یجوز أیضا سواء کانوا قلیلین أو کثیرین أو المسلمون أکثر أو أقل،و متی بدأهم بالقتال جاز لهم قتالهم فإن لبسوا جنة القتال کالجباب و الدروع و الجواشن و المخیط فعلی من فعل ذلک الفدیة لعموم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قتلوا نفسا و أتلفوا أموالا فلا ضمان علیهم فی نفس و لا مال و إن کان هناک صید قتلوه فإن کان لأهل الحرب ففیه الجزاء دون القیمة لأنه لا حرمة لمالکه،و إن کان لمسلم ففیه الجزاء و القیمة لمالکه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بذل لهم العدو تخلیة الطریق و کانوا معروفین بالغدر جاز لهم الانصراف،و إن کانوا معروفین بالوفاء لم یجز لهم التحلل و علیهم المضی فی إحرامهم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طلب العدو علی تخلیة الطریق مالا لم یجب علی الحاج بذله قلیلا کان أو کثیرا و یکره بذله لهم إذا کانوا مشرکین لأن فیه تقویة المشرکین فإن بذلوا ذلک لهم جاز لهم التصرف فیها لأنها کالهدیة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العدو مسلما لا یجب البذل لکن یجوز أن یبذلوا و لا یکون مکروها و أما المحصور بالمرض و هو أن یمرض مرضا لا یقدر علی النفوذ إلی مکة بعد إحرامه فإن کان قد ساق هدیا بعث به إلی مکة و تجنب هو جمیع ما یجتنبه المحرم إلی أن یبلغ الهدی محله،و محله منی یوم النحر إن کان حاجا و إن کان معتمرا فمحله</w:t>
      </w:r>
    </w:p>
    <w:p>
      <w:pPr>
        <w:pStyle w:val="BookText"/>
        <w:rPr/>
      </w:pPr>
      <w:r>
        <w:rPr>
          <w:rFonts w:ascii="IRNazanin" w:hAnsi="IRNazanin" w:eastAsia="IRNazanin"/>
          <w:color w:val="111111"/>
          <w:sz w:val="28"/>
          <w:sz w:val="28"/>
          <w:szCs w:val="28"/>
          <w:rtl w:val="true"/>
          <w:lang w:bidi="fa-IR"/>
        </w:rPr>
        <w:t>مکة قبالة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 الهدی قصر من شعر رأسه و حل له کل شیء إلا النساء و یجب علیه الحج من قابل إن کان صرورة،و إن لم تکن صرورة کان علیه الحج قابلا استحبابا و لم تحل له النساء إلی أن یحج فی القابل أو یأمر من یطوف عنه طواف النساء إن کان متطوعا فإن وجد من نفسه خفة بعد أن بعث هدیة فلیلحق بأصحابه فإن أدرک مکة قبل أن ینحر هدیه قضی مناسکه کلها،و قد أجزأه و لیس علیه الحج من قابل،و إن وجدهم قد ذبحوا الهدی فقد فاته الحج و کان علیه الحج من قابل،و إنما کان الأمر علی ذلک لأن الذبح لا یکون إلا یوم النحر فإذا وجدهم قد ذبحوا فقد فاته الموقفان و إن لحقهم قبل الذبح یجوز أن یلحق أحد الموقفین فمتی لم یلحق واحدا منهما فقد فاته الحج،و إن لم یکن ساق الهدی بعث بثمنه مع أصحابه و یواعدهم وقتا بعینه أن یشتروه و یذبحوه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یحل بعد ذلک فإن ردوا علیه الثمن،و لم یکونوا وجدوا الهدی،و کان قد أحل لم یکن علیه شیء و یجب أن یبعث به فی العام القابل و یمسک ما یمسک عنه المحرم إلی أن یذبح عنه،و إن کان المحصور معتمرا فعلی ما ذکرناه و کانت العمرة فی الشهر الداخل إن کان عمرة الإسلام،و إن کانت نفلا کان علیه ذلک نفلا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المحصور إن کان أحرم بالحج قارنا لم یجز أن یحج فی المستقبل متمتعا بل یدخل بمثل ما خرج منه،و من أراد أن یبعث هدیا تطوعا بعثه و واعد أصحابه یوما بعینه و یجتنب جمیع ما یجتنبه المحرم من الثیاب و النساء و الطیب و غیره غیر أنه لا یلبی فإن فعل شیئا مما یحرم علیه کانت علیه الکفارة مثل ما علی المحرم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الیوم الذی و أعدهم علی نحوه أحل و إن بعث الهدی من أفق الآفاق یواعدهم یوما بعینه بإشعاره و تقلیده فإذا کان ذلک الیوم اجتنب ما یجتنبه المحرم إلی أن یبلغ الهدی محله ثم إنه أحل من کل شیء</w:t>
      </w:r>
      <w:r>
        <w:rPr>
          <w:rFonts w:eastAsia="IRNazanin" w:cs="IRNazanin"/>
          <w:color w:val="111111"/>
          <w:sz w:val="28"/>
          <w:szCs w:val="28"/>
          <w:rtl w:val="true"/>
          <w:lang w:bidi="fa-IR"/>
        </w:rPr>
        <w:t>.</w:t>
      </w:r>
      <w:bookmarkStart w:id="329" w:name="pg12982_150100"/>
    </w:p>
    <w:p>
      <w:pPr>
        <w:pStyle w:val="Heading3"/>
        <w:numPr>
          <w:ilvl w:val="2"/>
          <w:numId w:val="1"/>
        </w:numPr>
        <w:rPr/>
      </w:pPr>
      <w:bookmarkStart w:id="330" w:name="__RefHeading___Toc5644039_3224264995"/>
      <w:bookmarkStart w:id="331" w:name="_Toc117"/>
      <w:bookmarkEnd w:id="329"/>
      <w:bookmarkEnd w:id="330"/>
      <w:r>
        <w:rPr>
          <w:rtl w:val="true"/>
        </w:rPr>
        <w:t>فصل</w:t>
      </w:r>
      <w:r>
        <w:rPr>
          <w:rtl w:val="true"/>
        </w:rPr>
        <w:t>:</w:t>
      </w:r>
      <w:r>
        <w:rPr>
          <w:rtl w:val="true"/>
        </w:rPr>
        <w:t>فی ذکر ما یلزم المحرم من الکفارة بما یفعله من المحظورات عمدا أو ناسیا</w:t>
      </w:r>
      <w:bookmarkEnd w:id="331"/>
    </w:p>
    <w:p>
      <w:pPr>
        <w:pStyle w:val="BookText"/>
        <w:rPr/>
      </w:pPr>
      <w:r>
        <w:rPr>
          <w:rFonts w:ascii="IRNazanin" w:hAnsi="IRNazanin" w:eastAsia="IRNazanin"/>
          <w:color w:val="111111"/>
          <w:sz w:val="28"/>
          <w:sz w:val="28"/>
          <w:szCs w:val="28"/>
          <w:rtl w:val="true"/>
          <w:lang w:bidi="fa-IR"/>
        </w:rPr>
        <w:t>ما یفعله المحرم من محظورات الإحرام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یفعله عامدا،و الآخر یفعله ساهیا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یفعل من ذلک علی وجه السهو لا یتعلق به کفارة و لا فساد الحج إلا الصید خاصة فإنه یلزمه فدائه عامدا کان أو ساهیا،و ما عداه إذا فعله عامدا لزمته الکفارة،و إذا فعله ساهیا لم یلزمه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إذا جامع المرأة فی الفرج قبلا کان أو دبرا قبل الوقوف بالمشعر عامدا سواء کان قبل الوقوف بعرفة أو بعده قبل الوقوف بالمشعر فإنه یفسد حجه،و یجب علیه المضی فی فاسده،و علیه الحج من قابل قضاء هذه الحجة سواء کانت حجته فرضا أو تطوعا و یلزمه مع ذلک کفارة و هی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إن کانت محلة لا یتعلق بها شیء،و إن کانت محرمة فلا یخلو أن یکون مطاوعة له أو مکرهة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طاوعته علی ذلک کان علیها مثل ما علیه من الکفارة و الحج من قابل،و ینبغی أن یفترقا إذا انتهیا إلی المکان الذی فعلا فیه ما فعلا إلی أن یقضی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الافتراق ألا یخلو بأنفسهما إلا و معهما ثالث،و إن أکرهها علی ذلک لم یکن علیها شیء و لا یتعلق به فساد حجها،و یلزم الرجل کفارة أخری یتحملها عنها و هی بدنة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حجة أخری فلا یلزمه لأن حجتها ما فسدت،و إن کان جماعه فیما دون الفرج کان علیه بدنة و لم یکن علیه الحج من قابل،و إن کان الجماع فی الفرج بعد الوقوف بالمشعر کان علیه بدنة و لیس علیه الحج من قابل سواء کان ذلک قبل التحلیل أو بعده و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قضی الحج فی القابل فأفسد حجه أیضا کان علیه مثل ما لزمه فی العام الأول من الکفارة و الحج من قابل لعموم الأخبار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جامع أمته و هی محرمة و هو محل فإن کان إحرامها بإذنه کان علیه کفارة یتحمله عنها،و إن کان إحرامها من غیر إذنه لم یکن علیه شیء لأن إحرامها لم ینعقد</w:t>
      </w:r>
    </w:p>
    <w:p>
      <w:pPr>
        <w:pStyle w:val="BookText"/>
        <w:rPr/>
      </w:pPr>
      <w:r>
        <w:rPr>
          <w:rFonts w:ascii="IRNazanin" w:hAnsi="IRNazanin" w:eastAsia="IRNazanin"/>
          <w:color w:val="111111"/>
          <w:sz w:val="28"/>
          <w:sz w:val="28"/>
          <w:szCs w:val="28"/>
          <w:rtl w:val="true"/>
          <w:lang w:bidi="fa-IR"/>
        </w:rPr>
        <w:t>فإن لم یقدر علی بدنة کان علیه دم شاة أو صیام ثلاثة أیام،و إن کان هو أیضا محرما تعلق به فساد حجه،و الکفارة مثل ما قلناه فی الحر سواء،و إذا وطئ بعد وطئ لزمته کفارة بکل وطئ سواء کفر عن الأول أو لم یکفر لعموم الأخبار،و من أفسد الحج و أراد القضاء أحرم من المیقات،و کذلک من أفسد العمرة أحرم فیما بعد من المیقات و المفرد إذا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اعتمر بعده فأفسد عمرته قضاها و أحرم من أدنی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المتمتع إذا أحرم بالحج من مکة ثم أفسد حجه قضاه و أحرم من الموضع الذی أحرم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جامع قبل طواف الزیارة کان علیه جزور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کان علیه بقرة فإن لم یتمکن کان علیه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طاف من طواف الزیارة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واقع أهله قبل إتمامه کان علیه بدنة و إعادة الطواف،و إن کان یبقی من سعیه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جامع کان علیه الکفارة،و یبنی علی ما سعی،و إن کان قد انصرف من السعی ظنا منه أنه تممه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جامع لم تلزمه الکفارة و کان علیه تمام السعی لأن هذا فی حکم الساهی،و إذا جامع بعد قضاء المناسک قبل طواف النساء کان علیه بدنة فإن کان قد طاف من طواف النساء شیئا فإن أکثر من النصف بنی علیه بعد الغسل و لم تلزمه الکفارة،و إن طاف أقل من النصف لزمته الکفارة و أعادت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جامع و هو محرم بعمرة مبتولة قبل أن یفرغ من مناسکها بطلت عمرته و علیه بدنة و المقام بمکة إلی الشهر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یقضی عمرته،و من عبث بذکره حتی أمنی کان حکمه حکم من جامع علی السواء فی اعتبار ذلک قبل الوقوف بالمشعر فی أنه یلزمه الحج من قابل،و إن کان بعده لم یلزمه غیر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نظر إلی غیر أهله فأمنی فعلیه بدنة،و إن لم یجد فبقرة فإن لم یجد فشاة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نظر إلی امرأته فأمنی أو أمذی لم یکن علیه شیء إلا أن یکون نظر بشهوة فأمنی فإنه یلزمه الکفارة و هی بدنة فإن مسها بشهوة کان علیه دم یهریقه و إن لم ینزل،و إن مسها بغیر شهوة لم یکن علیه شیء و إن أمنی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قبل امرأته من غیر شهوة کان علیه دم شاة،و إن کان عن شهوة کان علیه جزور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لاعب امرأته فأمنی من غیر جماع کان علیه الکفارة و من یسمع لکلام امرأة أو استمع علی من یجامع من غیر رؤیة لهما فأمنی لم یکن علیه شیء،و یجوز له أن یقبل المحرمات علیه من الام 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أحرم بحجة التطوع فوطئ قبل الوقوف بالمشعر فی الفرج أفسدها،و علیه الحج من قابل و بدنة علی ما بیناه،و علیه المضی فی فاسدها فإن حصر قبل الوقوف و تحلل منها بهدی و علیه القضاء،و یجزیه قضاء واحد عن إفساد الحج و عن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الحیوان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 و غیر 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فالمأکول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إنسی و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فالإنسی هو النعم من الإبل و البقر 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الجزاء بقتل شیء منه و الوحشی هو الصیود المأکولة مثل الغزلان،و حمر الوحش،و بقر الوحش،و غیر ذلک فیجب الجزاء فی جمیع ذلک علی ما نبینه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لیس بمأکولة فعلی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لاجزاء فیه بالاتفاق،و ذلک مثل الحیة و العقرب و الفارة و الغراب و الحدأة و الکلب و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فیه الجزاء عند جمیع من خالفنا،و لا نص لأصحابنا فیه،و الأولی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جزاء فیه لأنه لا دلیل علیه،و الأصل براءة الذمة و ذلک مثل المتولد بین ما یجب الجزاء فیه و مالا یجب فیه ذلک کالسباع،و هو المتولد بین الضبع و الذئب و المتولد بین الحمار الأهلی و حمار الوحشی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 و هو الجوارح من الطیر کالبازی و الصقر و الشاهین و العقاب،و نحو ذلک،و السباع من البهائم کالأسد و النمر و الفهد و غیر ذلک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یجب الجزاء عندنا فی شیء منه،و قد روی أن فی الأسد خاصة کبشا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یجوز للمحرم قتل جمیع المؤذیات کالذئب و الکلب العقور و الفار و العقارب و 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ذلک،و لا جزاء علیه و له أن یقتل صغار السباع و إن لم یکن محذورا منها،و یجوز له قتل الذنابیر و البراغیث و القمل إلا أنه إذا قتل القمل علی بدنه لا شیء علیه و إن أزاله عن جسمه فعلیه الفداء،و الأولی إلا یعرض له ما لم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الصید علی ضربین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مثل مثل النعامة و حمار الوحش و الغزال فهو مضمون بمثله من البدنة و البقرة و 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 له مثل العصافیر،و ما أشبهها فهو مضمون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مثل فظاهر القرآن یدل علی أنه مخیر بین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المثل،و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یقوم و یشتری بقیمته طعاما یتصدق به علی کل مسکین نصف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یصوم عن کل مدین یوما،و الذی رواه أصحابنا أنه یلزمه المثل فإن عجز عنه أخرج الطعام بدله،و إن لم یقدر صام علی ما بیناه </w:t>
      </w:r>
      <w:r>
        <w:rPr>
          <w:rStyle w:val="FootnoteAnchor"/>
          <w:rtl w:val="true"/>
        </w:rPr>
        <w:footnoteReference w:id="137"/>
      </w:r>
      <w:r>
        <w:rPr>
          <w:rFonts w:ascii="IRNazanin" w:hAnsi="IRNazanin" w:eastAsia="IRNazanin"/>
          <w:color w:val="111111"/>
          <w:sz w:val="28"/>
          <w:sz w:val="28"/>
          <w:szCs w:val="28"/>
          <w:rtl w:val="true"/>
          <w:lang w:bidi="fa-IR"/>
        </w:rPr>
        <w:t>و الذی یقوم عندنا هو المثل دون الصید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مثل له مخیر بین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یقومه و یشتری به طعاما و یتصدق به،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عن کل مد یوما و ماله مثل فمنصوص علیه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مثل له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منصوص علی قیمته،و الآخر لا نص علی قیمته فإنه یرجع إلی قول عدلین،و یجوز أن یکون أحدهما قاتل الصید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قتل نعامة کان علیه جزور فإن لم یقدر قوم الجزاء و فض ثمنه علی الحنطة و تصدق علی کل مسکین نصف صاع علی ما بیناه فإن زاد علی إطعام ستین مسکینا لم یلزمه أکثر منه،و إن کان أقل منه فقد أجزأه فإن لم یقدر علی إطعام ستین مسکینا</w:t>
      </w:r>
    </w:p>
    <w:p>
      <w:pPr>
        <w:pStyle w:val="BookText"/>
        <w:rPr/>
      </w:pPr>
      <w:r>
        <w:rPr>
          <w:rFonts w:ascii="IRNazanin" w:hAnsi="IRNazanin" w:eastAsia="IRNazanin"/>
          <w:color w:val="111111"/>
          <w:sz w:val="28"/>
          <w:sz w:val="28"/>
          <w:szCs w:val="28"/>
          <w:rtl w:val="true"/>
          <w:lang w:bidi="fa-IR"/>
        </w:rPr>
        <w:t>صام عن کل نصف صاع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علی ذلک صام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قتل بقرة وحش أو حمار وحش فعلیه دم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قومها و فض ثمنها علی الطعام،و أطعم کل مسکین نصف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علی إطعام ثلاثین مسکینا لم یلزمه أکثر منه،و إن نقص عنه لم یلزمه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علی ذلک صام عن کل نصف صاع یوما،و إن لم یقدر صام تسعة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أصاب ظبیا أو ثعلبا أو أرنبا کان علیه دم شاة فإن لم یقدر علی ذلک قوم الجزاء و فض ثمنه علی البر،و أطعم کل مسکین منه نصف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ذلک علی إطعام عشرة مساکین لم یلزمه أکثر منه و إن نقص عنه لم یلزمه أکثر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صام کفارة عن کل نصف صاع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أصاب قطاة،و ما أشبهها کان علیه حمل قد فطم و رعی من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أصاب یربوعا أو قنفذا أو ضبا،و ما أشبهه کان علیه جدی،و من أصاب عصفورا أو صعوة أو قبره و ما أشبهها کان علیه 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قتل حمامة کان علیه دم لا غیر إذا کان فی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أصابها و هو محل فی الحرم کان علیه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أصابها و هو محرم فی الحرم کان علیه دم 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قتل فرخا و هو محرم فی الحل کان علیه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قتله فی الحرم و هو محل کان علیه نصف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قتله و هو محرم فی الحرم کان علیه الجزاء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أصاب بیض الحمام و هو محرم فی الحل کان علیه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أصابه و هو محل فی الحرم کان علیه ربع درهم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أصابه و هو محرم فی الحرم کان علیه الجزاء أو القیمة سواء کان حمام الحرم أو حماما أهلیا غیر أن حمام الحرم یشتری بقیمته علف لحمام الحرم،و الأهلی یتصدق بثمنه علی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کان معه شیء من الصید و أدخله الحرم وجب علیه تخلیته و زال ملکه عنه فإن أخرجه و هلک کان علیه فداؤه،فإن کان معه طیر مقصوص الجناح ترکه حتی ینبت ریشه ثم یخلیه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صید حمام الحرم،و إن کان فی الحل و من نتف ریشة من حمام الحرم کان علیه صدقة یتصدق بها بالید الذی نتف بها،و لا یجوز أن یخرج شیء من حمام الحرم من الحرم،فإن أخرجه فعلیه رده درهم فإن هلک کان علیه قیمته،و یکره شراء القماری </w:t>
      </w:r>
      <w:r>
        <w:rPr>
          <w:rStyle w:val="FootnoteAnchor"/>
          <w:rtl w:val="true"/>
        </w:rPr>
        <w:footnoteReference w:id="138"/>
      </w:r>
      <w:r>
        <w:rPr>
          <w:rFonts w:ascii="IRNazanin" w:hAnsi="IRNazanin" w:eastAsia="IRNazanin"/>
          <w:color w:val="111111"/>
          <w:sz w:val="28"/>
          <w:sz w:val="28"/>
          <w:szCs w:val="28"/>
          <w:rtl w:val="true"/>
          <w:lang w:bidi="fa-IR"/>
        </w:rPr>
        <w:t xml:space="preserve">و الدباسی </w:t>
      </w:r>
      <w:r>
        <w:rPr>
          <w:rStyle w:val="FootnoteAnchor"/>
          <w:rtl w:val="true"/>
        </w:rPr>
        <w:footnoteReference w:id="139"/>
      </w:r>
      <w:r>
        <w:rPr>
          <w:rFonts w:ascii="IRNazanin" w:hAnsi="IRNazanin" w:eastAsia="IRNazanin"/>
          <w:color w:val="111111"/>
          <w:sz w:val="28"/>
          <w:sz w:val="28"/>
          <w:szCs w:val="28"/>
          <w:rtl w:val="true"/>
          <w:lang w:bidi="fa-IR"/>
        </w:rPr>
        <w:t>بمکة و إخراجهما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أغلق بابا علی حمام من حمام الحرم و فراخ و بیض فهلکت فإن کان أغلق علیها قبل أن یحرم فعلیه بکل طیر درهم و لکل فرخ نصف درهم،و لکل بیضة ربع درهم،و إن کان أغلق علیها بعد ما أحرم فعلیه لکل طیر شاة،و لکل فرخ حمل و لکل بیضة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نفر حمام الحرم فإن رجعت فعلیه دم شاة،و إن لم ترجع فعلیه لکل طیر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دل علی صید فقتل کان علیه فداؤه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 جماعة محرمون علی صید فقتلوه فعلی کل واحد منهم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اشتروا لحم صید فأکلوه لزم أیضا کل واحد منهم فداء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رمی اثنان صیدا فأصاب أحدهما،و أخطأ الآخر لزم کل واحد منهما الفداء</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قتل اثنان صیدا أحدهما محل و الآخر محرم فی الحرم کان علی المحرم الفداء أو القیمة،و علی المحل القیمة،و من ذبح صیدا فی الحرم و هو محل کان علیه دم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أوقد جماعة نارا فوقع فیها طائر فإن قصدوا ذلک لزم کل واحد منهم فداء کامل،و إن لم یقصدوا ذلک فعلیهم کلهم فداء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فراخ النعامة مثل ما فی النعامة،و قد روی أن فیه من صغار الإبل </w:t>
      </w:r>
      <w:r>
        <w:rPr>
          <w:rStyle w:val="FootnoteAnchor"/>
          <w:rtl w:val="true"/>
        </w:rPr>
        <w:footnoteReference w:id="140"/>
      </w:r>
      <w:r>
        <w:rPr>
          <w:rFonts w:ascii="IRNazanin" w:hAnsi="IRNazanin" w:eastAsia="IRNazanin"/>
          <w:color w:val="111111"/>
          <w:sz w:val="28"/>
          <w:sz w:val="28"/>
          <w:szCs w:val="28"/>
          <w:rtl w:val="true"/>
          <w:lang w:bidi="fa-IR"/>
        </w:rPr>
        <w:t>و الأحوط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یصیبه المحرم من الصید فی الحل کان علیه الفداء لا غیر،و إن أصابه فی الحرم کان علیه الفداء و القیمة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ضرب بطیر الأرض و هو محرم فقتله کان علیه دم،و قیمتان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لحرمة الحرم،و قیمة لاستخفافه به،و علیه التعزیر،و من شرب لبن ظبیة فی الحرم کان علیه دم و قیمة اللبن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یجب فیه دم مثل العصفور،و ما أشبهه إذا أصابه المحرم فی الحرم کان علیه قیمتان و ما یجب فیه التضعیف هو ما لم یبلغ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 ذلک لم یجز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المحرم إذا تکرر منه الصید لا یخلو أن یکون ناسیا أو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ناسیا تکررت علیه الکفارة،و إن کان عامدا فالأحوط أن یکون مثل ذلک،و قد روی أنه لا یتکرر ذلک علیه،و هو ممن ینتقم الله منه </w:t>
      </w:r>
      <w:r>
        <w:rPr>
          <w:rStyle w:val="FootnoteAnchor"/>
          <w:rtl w:val="true"/>
        </w:rPr>
        <w:footnoteReference w:id="141"/>
      </w:r>
      <w:r>
        <w:rPr>
          <w:rFonts w:ascii="IRNazanin" w:hAnsi="IRNazanin" w:eastAsia="IRNazanin"/>
          <w:color w:val="111111"/>
          <w:sz w:val="28"/>
          <w:sz w:val="28"/>
          <w:szCs w:val="28"/>
          <w:rtl w:val="true"/>
          <w:lang w:bidi="fa-IR"/>
        </w:rPr>
        <w:t>و المحرم إذا قتل صیدا فی غیر الحرم کان علیه فداء واحد فإن أکله کان علیه فداء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 إذا قتل صیدا فی الحرم کان علیه فداؤه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کسر المحرم قرنی الغزال کان علیه نصف قیمته فإن کسر أحدهما فعلیه ربع القیمة فإن فقأ عینیه فعلیه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فقأ إحداهما فعلیه نصف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انکسر</w:t>
      </w:r>
    </w:p>
    <w:p>
      <w:pPr>
        <w:pStyle w:val="BookText"/>
        <w:rPr/>
      </w:pPr>
      <w:r>
        <w:rPr>
          <w:rFonts w:ascii="IRNazanin" w:hAnsi="IRNazanin" w:eastAsia="IRNazanin"/>
          <w:color w:val="111111"/>
          <w:sz w:val="28"/>
          <w:sz w:val="28"/>
          <w:szCs w:val="28"/>
          <w:rtl w:val="true"/>
          <w:lang w:bidi="fa-IR"/>
        </w:rPr>
        <w:t>إحدی یدیه فعلیه نصف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کسرهما جمیعا فعلیه قیمته،و کذلک حکم الرجلین فإن قتله لم یکن علیه أکثر من قیمته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رمی صیدا فأصابه،و لم یؤثر فیه و مشی مستویا لم یکن علیه شیء،و لیستغفر الله فإن لم یعلم هل أثر فیه أم لا و مضی علی وجهه لزمه الفداء،و إن أثر فیه بأن رماه أو کسر یده أو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رآه بعد ذلک،و قد صلح کان علیه ربع الفداء و لا یجوز لأحد أن یرمی الصید و الصید یؤم الحرم و إن کان محلا فإن رماه و أصابه و دخل فی الحرم و مات فیه کان لحمه حراما و علیه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ربط صیدا بجنب الحرم فدخل الحرم صار لحمه و ثمنه حراما،و لا یجوز له إخراجه منه،و قد روی أن من أصاب صیدا فیما بین البرید،و بین الحرم کان علیه الفداء فإن أصاب شیئا منه بأن فقأ عینه أو کسر قرنه فیما بین البرید إلی الحرم کان علیه صدقة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المحل إذا کان فی الحرم فرمی صیدا فی الحل کان علیه الفداء و إن وقف صیدا فی الحل و بعضه فی الحرم فقتله إنسان ضمنه،و کذلک إن کانت قوائمه فی الحرم و رأسه فی الحل إذا أصاب رأسه فقتله ضمنه،و کذلک إن کانت قوائمه فی الحل و رأسه فی الحرم فرماه من الحل،و أصاب رأسه فقتله ضمنه،و من کان معه صید فلا یحرم حتی یخلیه و لا یدخل معه الحرم فإن أدخله زال ملکه عنه و علیه تخلیته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 و مات لزمه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معه حاضرا فإن لم یکن معه حاضرا،و کان فی بلده لم یکن علیه شیء و لا یزول ملکه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رمی صیدا فقتله،و نفذ السهم إلی صید آخر لزمه جزاء أن لأنه قتلهما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رمی طائرا فقتله فاضطرب فقتل فرخا له أو کسر بیضا کان علیه ضمانه لأنه السبب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قتل صیدا مکسورا أو أعورا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أن یفدیه بصحیح،و إن أخرج مثله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قتل ذکرا جاز أن یفدیه بأنثی،و إن قتل أنثی جاز أن یفدیه بذکر،و الأفضل أن یفدی الذکر بالذکر و الأنثی بالأنثی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 الصید و إتلاف أعضائه مما لم یرد فیه نص معین فالذی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مضمون بقیمته،و هو فضل ما بین قیمته صحیحا و معیبا فیضمن ذلک من المثل مثال ذلک إذا جرح ظبیا قوم صحیحا و معیبا فإذا کان بینهما عشر ضمن عشر المثل من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جرح صیدا فلا یخلو من ثلاثة 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یجرحه جراحة تسری إلی نفسه فیلزمه جزاء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جرحه جراحة لا تسری إلی نفسه إلا أنه یصیر غیر متمتع بعد أن کان متمتعا مثل الظبی لا یقدر علی العدو،و الطیر لا یقدر علی الطیران فهو مثل الأول یلزمه جزاء المثل،و إن کان متمتعا کما کان لزمه قیمته ما بین کونه صحیحا و معیبا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غاب عن عینه فلا یدری ما کان منه لزمه الجزاء علی الکمال،و قد بینا أن المثل المقوم هو الجزاء دون الصید فإذا أراد أن یقوم الجزاء لزمه قیمته یوم یرید تقویمه و لا یلزمه أن یقوم وقت إتلاف الصید و ما لا مثل له لیس بمنصوص علیه لزمه قیمته حال الإتلاف لأنها حال الوجوب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أصاب المحرم بیض نعام فعلیه أن یعتبر حال البیض فإن کان قد تحرک فیه الفرخ کان علیه عن کل بیضة بکارة من الإبل،و إن لم یکن تحرک فعلیه أن یرسل فحولة الإبل فی إناثها بعدد البیض فما خرج کان هدیا لبیت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فعلیه عن کل بیضة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کان علیه إطعام عشرة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اشتری محل لمحرم بیض نعام فأکله المحرم فعلی المحل عن کل بیضة درهم و علی المحرم عن کل بیضة شاة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أصاب المحرم بیض القطا أو القبج اعتبر حال البیض،و إن کان تحرک فیها</w:t>
      </w:r>
    </w:p>
    <w:p>
      <w:pPr>
        <w:pStyle w:val="BookText"/>
        <w:rPr/>
      </w:pPr>
      <w:r>
        <w:rPr>
          <w:rFonts w:ascii="IRNazanin" w:hAnsi="IRNazanin" w:eastAsia="IRNazanin"/>
          <w:color w:val="111111"/>
          <w:sz w:val="28"/>
          <w:sz w:val="28"/>
          <w:szCs w:val="28"/>
          <w:rtl w:val="true"/>
          <w:lang w:bidi="fa-IR"/>
        </w:rPr>
        <w:t>فرخ کان علیه عن کل بیضة مخاض من الغنم،و إن لم یکن تحرک فعلیه أن یرسل فحولة الغنم فی إناثها بعدد البیض فما نتج کان هدیا لبیت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کان حکمه حکم بیض النعام سواء،و قد بینا ما یلزم بکسر بیض الحمام،و یعتبر أیضا حاله فإن تحرک فیه الفرخ لزمته عن کل بیضة شاة،و إن لم یتحرک لم یکن علیه إلا القیمة حسب ما قدمناه،و ما یجب علی المحرم من جزاء الصید فإن کان حاجا نحر أو ذبح بمنی بأی مکان شاء منه،و إن کان معتمرا نحره بمکة قبالة الکعبة بالجزوة،و إن نحر بمکة فی غیر هذا الموضع کان جائزا،و ما لم یلزم المعتمر فی غیر کفارة الصید جاز أن ینحره بمنی،و إن أخرج بدل ذلک الطعام فلا یخرجه أیضا إلا بمنی أو مکة حسب ما قلناه فی الجزاء،و إن أراد الصوم فیجوز أن یصومه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المحرم راکبا فرمحت دابته أو رفست بیدها أو عضت صیدا أو غیره مما یجب فیه الجزاء أو القیمة لزمه ذلک لعموم الأخبار فی أن الراکب یضمن ما یکون من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قتل صیدا ماخضا و هو الحامل وجب علیه مثل من النعم،فإن أراد تقویمه قوم الماخض و تصدق بقیمته طعاما أو یصوم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ضرب صیدا حاملا فالتقت جنینا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الجنین و ماتت الام بعد ذلک لزمه جزاء المثل عن الام،و جزاء المثل عن الجنین مثله أو إن ألقت الجنین حیا و عاش و عاشت الام فلا شیء علیه فی أحدهما فإن عاشت الام و مات الجنین فعلیه مثل الجنین و لا شیء فی الأم،و إن عاش الجنین و ماتت الام فعلیه مثل الام و لا شیء علیه للجنین کل ذلک إذا لم یؤثر بضربه فی الأم شیئا فإن أثر فیها جراحا لزمه بحسب ذلک،و إن ضرب بطنها فألقت جنینا میتا فعلیه من الجنین ما نقص من قیمة الأم ینظرکم قیمتها حاملا و قیمتها حائلا بعد الإسقاط فیلزم ذلک فی المثل علی ما قلناه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أمسک محرم صیدا فجاء محل فذبحه یجب علی المحرم الجزاء،و المحل إن کان فی الحل لیس علیه شیء لأنه لیس فی الحرم فیلزمه قیمته و لا هو ملک للمحرم لأنه لا یملک الصید فلا یلزمه قیمته علی حال،و أما إذا جاء محرم آخر فذبحه فقتله</w:t>
      </w:r>
    </w:p>
    <w:p>
      <w:pPr>
        <w:pStyle w:val="BookText"/>
        <w:rPr/>
      </w:pPr>
      <w:r>
        <w:rPr>
          <w:rFonts w:ascii="IRNazanin" w:hAnsi="IRNazanin" w:eastAsia="IRNazanin"/>
          <w:color w:val="111111"/>
          <w:sz w:val="28"/>
          <w:sz w:val="28"/>
          <w:szCs w:val="28"/>
          <w:rtl w:val="true"/>
          <w:lang w:bidi="fa-IR"/>
        </w:rPr>
        <w:t>لزم کل واحد منهما القیمة،و إن أمسک محرم صیدا فی الحرم فجاء محرم آخر فقتله لزم کل واحد منهما الجزاء و القیمة فإن قتله محل لزمته القیمة لا غیر،و قد بینا أن الجماعة المحرمین إذا اشترکوا فی قتل صید أنه یلزم کل واحد منهم الفداء و إن اشترک جماعة محلون فی صید الحرم لزم کل واحد منهم القیمة،و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یلزمهم جزاء واحد کان قویا لأن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اشترک محلون و محرمون فی قتل الصید فی الحل لزم المحرمین الجزاء،و لم یلزم المحلین،و إن اشترکوا فی الحرم لزم المحرمین الجزاء أو القیمة،و المحلین جزاء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قتل المحرم صیدا مملوکا لغیره لزمه الجزاء و القیمة لصاحبه قد بینا أن فی الحمام شاة و فی فرخه ولد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کلما هدر و عب الماء فهو حمام مثل الفاختات </w:t>
      </w:r>
      <w:r>
        <w:rPr>
          <w:rStyle w:val="FootnoteAnchor"/>
          <w:rtl w:val="true"/>
        </w:rPr>
        <w:footnoteReference w:id="143"/>
      </w:r>
      <w:r>
        <w:rPr>
          <w:rFonts w:ascii="IRNazanin" w:hAnsi="IRNazanin" w:eastAsia="IRNazanin"/>
          <w:color w:val="111111"/>
          <w:sz w:val="28"/>
          <w:sz w:val="28"/>
          <w:szCs w:val="28"/>
          <w:rtl w:val="true"/>
          <w:lang w:bidi="fa-IR"/>
        </w:rPr>
        <w:t xml:space="preserve">و الورشان </w:t>
      </w:r>
      <w:r>
        <w:rPr>
          <w:rStyle w:val="FootnoteAnchor"/>
          <w:rtl w:val="true"/>
        </w:rPr>
        <w:footnoteReference w:id="144"/>
      </w:r>
      <w:r>
        <w:rPr>
          <w:rFonts w:ascii="IRNazanin" w:hAnsi="IRNazanin" w:eastAsia="IRNazanin"/>
          <w:color w:val="111111"/>
          <w:sz w:val="28"/>
          <w:sz w:val="28"/>
          <w:szCs w:val="28"/>
          <w:rtl w:val="true"/>
          <w:lang w:bidi="fa-IR"/>
        </w:rPr>
        <w:t xml:space="preserve">و النحام </w:t>
      </w:r>
      <w:r>
        <w:rPr>
          <w:rStyle w:val="FootnoteAnchor"/>
          <w:rtl w:val="true"/>
        </w:rPr>
        <w:footnoteReference w:id="145"/>
      </w:r>
      <w:r>
        <w:rPr>
          <w:rFonts w:ascii="IRNazanin" w:hAnsi="IRNazanin" w:eastAsia="IRNazanin"/>
          <w:color w:val="111111"/>
          <w:sz w:val="28"/>
          <w:sz w:val="28"/>
          <w:szCs w:val="28"/>
          <w:rtl w:val="true"/>
          <w:lang w:bidi="fa-IR"/>
        </w:rPr>
        <w:t>و غیرها من القماری و الدباسی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یشرب الماء دفعة واحدة و لا یقطعه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یواصل الصوت،و العرب تسمی کل مطوق حماما،و ما کان أصغر من الحمام من العصفور و غیر ذلک مضمون القیمة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البط و الوز و الکرکی یجب فیه شاة و هو الأحوط،و إن قلنا فیه القیمة، لأنه لا نص فیه کان جائزا،کل ما لا یؤکل لحمه لا ضمان فیه من جوارح السباع و الطیر إلا ما استثناه فإن رمی محل فی الحل صیدا فی الحرم فقتله لزمه جزاؤه،و إن رماه فی الحرم فقتله فی الحل لزمه مثل ذلک فإن رماه فی الحل فدخل السهم فی الحرم و خرج منه،و أصاب صیدا فی الحل لزمه أیضا علی الروایة التی قلناها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صید</w:t>
      </w:r>
    </w:p>
    <w:p>
      <w:pPr>
        <w:pStyle w:val="BookText"/>
        <w:rPr/>
      </w:pPr>
      <w:r>
        <w:rPr>
          <w:rFonts w:ascii="IRNazanin" w:hAnsi="IRNazanin" w:eastAsia="IRNazanin"/>
          <w:color w:val="111111"/>
          <w:sz w:val="28"/>
          <w:sz w:val="28"/>
          <w:szCs w:val="28"/>
          <w:rtl w:val="true"/>
          <w:lang w:bidi="fa-IR"/>
        </w:rPr>
        <w:t xml:space="preserve">الحرم مضمون فیما بین البرید و الحرم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أمسک محل حمامة فی الحل و لها فرخ فی الحرم فماتت الحمامة فی یده و مات فرخها فی الحرم فعلیه ضمان الفرخ،و لا شیء علیه فی الأم لأن موت الفرخ کان سببه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أمسک حمامة فی الحرم و فراخها فی الحل فماتت الحمامة و ماتت الفراخ لزمه ضمان الجمیع لأنه مات بفعل منه فی الحرم إذا أشلا المحرم کلبا معلما علی صید فقتله لزمه ضمانه سواء کان فی الحل أو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الحرم تضاعف علیه الفدیة،و إن کان فی الحل لزمه جزاء واحد،و إن کان محلا فی الحرم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الشجرة إذا کانت أصلها فی الحرم و غصنها فی الحل فحکم غصنها حکم أصلها فی وجوب الضمان،و إن کان أصلها فی الحل و غصنها فی الحرم فمثل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علی غصنها الذی فی الحرم طائر فقتله المحرم أو المحل لزمه ضمانه لأن الطیر فی الحرم،و إن کان أصل الشجرة فی الحرم و غصنها فی الحل،و علیه طائر لزمه أیضا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نفر صیدا فهلک من تنفیره أو أصابته آفة فأخذه جارح آخر لزمه ضمانه لأن الآفة کان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البحر کله لا ضمان فیه سمکا کان أو غیره،و یجوز أکله طریة و مالحة إذا کان مما یجوز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اصطاد المحرم صیدا لم یملکه وجب علیه تخلیته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 کان علیه ضمانه و کذلک لا یملکه بالهبة فإن قبله وجب علیه تخلیته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 ضمنه،و لا یجوز ابتیاع الصید للمحرم،و لا معاوضته،و لا أخذه فی الصداق،و لا جمیع أنواع التملیک بکل حال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انتقل الصید إلیه بالمیراث لا یملکه،و یکون باقیا علی ملک المیت إلی أن یحل فإذا حل ملکه و یقوی فی نفسی أنه إن کان حاضرا معه فإنه ینتقل إلیه و یزول ملکه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بلده یبقی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محل لمحرم صیدا لم یملکه و لا له أن یقبله فإن قبله و تلف فی یده من غیر تفریط لزمه الجزاء،و لا قیمة علیه لصاحبه و علیه</w:t>
      </w:r>
    </w:p>
    <w:p>
      <w:pPr>
        <w:pStyle w:val="BookText"/>
        <w:rPr/>
      </w:pPr>
      <w:r>
        <w:rPr>
          <w:rFonts w:ascii="IRNazanin" w:hAnsi="IRNazanin" w:eastAsia="IRNazanin"/>
          <w:color w:val="111111"/>
          <w:sz w:val="28"/>
          <w:sz w:val="28"/>
          <w:szCs w:val="28"/>
          <w:rtl w:val="true"/>
          <w:lang w:bidi="fa-IR"/>
        </w:rPr>
        <w:t>رده إلی صاحبه فإنه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وهب محرم صیدا لمحل اصطاده فی حال إحرامه لم یصح لأنه وهب ما لا یملکه فإن کان فی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أحرم و هو معه کان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بلده لم یزل ملکه و صحت هبته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أحرم و معه صید زال ملکه عنه،و لا یجوز له التصرف فیه،و یجب علیه إرساله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یفعل و تلف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أتلفه غیره علیه من المحلین لم یلزمه قیمته لأنه قد زال ملکه،و ما یملکه فی بلده لا یزول ملکه عنه فمن أتلفه کان ضامنا لقیمته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باع محل صیدا من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أحرم البائع،و فلیس المبتاع لم یکن له أن یختار عین ماله من الصید لأن ذلک لا یملکه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جرادة تمرة أو کف من طعام،و فی الکثیر منه دم،و فی الدبا مثله لعموم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الراکب إذا وطئ دابته جرادا لزمه فداؤه و کذلک إذا کان سائقا أو قائدا،و إن کان الجراد منفرشا فی الطریق لا یمکن السلوک إلا بوطیه لا شیء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جراد الحرم لا یجوز أخذه للمحل فإن أخذه لزمه جزاؤه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کسر بیض ما یؤکل لحمه من الطیور غیر ما ذکرناه من المنصوص علیه کان علیه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أخذ البیض و ترکه تحت طیر أهلی ففقصه و خرج الفرخ سالما و عاش لا شیء علیه و إن فسد فعلیه قیمته،و إن أخذ بیضة طیر أهلی فحضنه تحت الصید فإن خرج الکل صحیحا و عاش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فسد الجمیع فعلیه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فسد بعضه فعلیه ضمان ما 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باض صید فی الحرم فی دار إنسان فنقل البیض من موضع إلی موضع فنفر الصید فلم یحضنه فعلیه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باض علی فراشه فنقله فلم یحضنه الصید لزمه أیضا ضمانه لعموم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کسر المحرم بیضا لم یجز له أکله و لا لمحل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المتولد بین ما یؤکل لحمه،و ما لا یؤکل لحمه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جزاء فی قتله،و لا</w:t>
      </w:r>
    </w:p>
    <w:p>
      <w:pPr>
        <w:pStyle w:val="BookText"/>
        <w:rPr/>
      </w:pPr>
      <w:r>
        <w:rPr>
          <w:rFonts w:ascii="IRNazanin" w:hAnsi="IRNazanin" w:eastAsia="IRNazanin"/>
          <w:color w:val="111111"/>
          <w:sz w:val="28"/>
          <w:sz w:val="28"/>
          <w:szCs w:val="28"/>
          <w:rtl w:val="true"/>
          <w:lang w:bidi="fa-IR"/>
        </w:rPr>
        <w:t>یحل أکله،و إن کان متولدا بین شیئین مختلفین یؤکل لحمهما وجب فیه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تخلیص صید من شیء وقع فیه من شبکة أو حبل أو شق حائط أو غیر ذلک فمات فی التخلیص لزمه الجزاء لعموم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 الصید و بقی فی یده و مات حتف أنفه لزمه ضمانه،و کذلک إن قتله غیره لزمه ضمانه،و إن قتله جارح آخر لزمه 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جرح الصید أو نتفه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أخذه و سقاه و أطعمه فنبت ریشه و برأ جراحه و عاد إلی حال السلامة لزمه ما بین قیمته صحیحا و منتوفا قد نبت ریشه،و مجروحا قد اندمل جرحه،و إذا أطعمه حتی اندمل جرحه أو نبت ریشه و بقی غیر متمتع لزمه ضمان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قتل المحرم ما شک فی کونه صیدا و غیر صید لا تجب علیه الجزاء لأن الأصل براءة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صید یکون فی البر،و البحر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یبیض و یفرخ فی البحر فلا بأس بأکله،و إن کان مما یبیض و یفرخ فی البر لم یجز صیده و لا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قتل زنبورا أو زنابیر خطأ لا شیء علیه فإن قتل عمدا تصدق بما استطاع،و یجوز ذبح الدجاج الحبشی للمحرم،و فی الحرم إذا اضطر إلی أکل المیتة و الصید أکل الصید و فداه،و لا یأکل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من الفداء جاز له أکل المیتة إذا ذبح المحرم صیدا فی غیر الحرم أو ذبحه محل فی الحرم لم یجز أکله لأحد و کان بحکم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قلم ظفرا من أظفاره فعلیه مد من طعام،و کذلک الحکم فیما زاد علیه فإذا قلم أظفار یدیه جمیعها کان علیه دم شاة،فإن قلم أظفاره یدیه و رجلیه جمیعا فی مجلس واحد لزمه دم واحد،و إن کان فی مجلسین فعلیه دمان،و من أفتی غیره بتقلیم ظفر فقلمه المستفتی فأدمی إصبعه لزم المفتی دم شاة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حلق رأسه لأذی فعلیه دم شاة أو صیام ثلاثة أیام أو یتصدق علی ستة</w:t>
      </w:r>
    </w:p>
    <w:p>
      <w:pPr>
        <w:pStyle w:val="BookText"/>
        <w:rPr/>
      </w:pPr>
      <w:r>
        <w:rPr>
          <w:rFonts w:ascii="IRNazanin" w:hAnsi="IRNazanin" w:eastAsia="IRNazanin"/>
          <w:color w:val="111111"/>
          <w:sz w:val="28"/>
          <w:sz w:val="28"/>
          <w:szCs w:val="28"/>
          <w:rtl w:val="true"/>
          <w:lang w:bidi="fa-IR"/>
        </w:rPr>
        <w:t xml:space="preserve">مساکین کل مسکین مد من طعام،و قد روی عشرة مساکین،و هو الأحوط </w:t>
      </w:r>
      <w:r>
        <w:rPr>
          <w:rStyle w:val="FootnoteAnchor"/>
          <w:rtl w:val="true"/>
        </w:rPr>
        <w:footnoteReference w:id="147"/>
      </w:r>
      <w:r>
        <w:rPr>
          <w:rFonts w:ascii="IRNazanin" w:hAnsi="IRNazanin" w:eastAsia="IRNazanin"/>
          <w:color w:val="111111"/>
          <w:sz w:val="28"/>
          <w:sz w:val="28"/>
          <w:szCs w:val="28"/>
          <w:rtl w:val="true"/>
          <w:lang w:bidi="fa-IR"/>
        </w:rPr>
        <w:t>و من ظلل علی نفسه فعلیه دم یهریقه،و من جادل مرة أو مرتین صادقا فلیس علیه شیء و 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جادل ثلاث مرات فصاعدا فعلیه دم شاة،و إن جادل مرة کاذبا فعلیه دم شاة،و إن جادل مرتین کاذبا فعلیه دم بقرة،و إن جادل ثلاث مرات کاذبا لزمه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نحی عن جسمه قملة فرمی بها أو قتلها کان علیه کف من طعام،و یجوز أن یحولها من موضع من جسده إلی موضع آخر و لا بأس بنزع القراد عن بدنه و عن بعیره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مس المحرم لحیته أو رأسه فوقع منهما شیء من شعره کان علیه أن یطعم کفا من طعام أو 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سقط شیء من شعر رأسه أو لحیة لمسه لهما فی حال الوضوء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نتف إبطیه فعلیه أن یطعم ثلاثة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انتف إبطیه معا لزمه دم شاة،و من لبس مخیطا أو أکل طعاما لا یحل له أکله لزمه دم شاة،و من قلع ضرسه کان 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استعمل دهنا طیبا لزمه دم،و إن کان فی حال الضرورة من لبس الخفین أو الشمشک من غیر ضرورة لزمه دم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الطیب ممنوع منه للمحرم ابتداؤه و استدامته و سواء کان مصبوغا به کالمزعفر و الممسک و المعتبر أو مغموسا فیه کما یغمس فی ماء الکافور،و ماء الورد أو مبخرا به مثل الند و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خالفه لزمه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غمس فی ماء الفواکه الطیبة کالأترج و التفاح و غیر ذلک فلا بأس به،و ما لیس بطیب مثل المشق و هو المغرة أو العصفر فإنه یکره،و لا یتعلق به الفداء و لا یجوز لبس السواد علی حال فإن خالفه لزمه الفداء من خضب رأسه أو طیبه لزمه الفداء کمن غطاه بثوب بلا خلاف،و إن غطاه بعصابة أو مرهم بحبر أو قرطاس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طلی جسده أو ألزق علیه قرطاسا أو مرهما 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الدواء فیه طیب لزمه الفداء فی أی موضع استعمله،و إن حمل علی رأسه شیئا غطی رأسه لزمه الفداء فإن غطاه بیده أو شعره لم یکن علیه شیء و إن ارتمس فی الماء لزمه دم لأنه غطا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احتاج المحرم إلی لبس ثوب لا یحل له لبسه لبرد أو حر أو یغطی الرأس لمثل ذلک فعل و فدا،و لا إثم علیه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 و الطیب و الحلق و تقلیم الأظفار کل واحد من ذلک جنس مفرد إذا جمع بینهما لزمه عن کل جنس فدیة سواء کان ذلک فی وقت واحد أو أوقات متفرقة،و سواء کفر عن ذلک الفعل أو لم یکفر و لا یتداخل إذا ترادفت و کذلک حکم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جنس واحد فعلی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 علی وجه التعدیل مثل قتل الصید فقط لأنه یعدل به،و یجب فیه مثله،و یختلف بالصغر و الکبر،فعلی أی وجه فعله دفعة أو دفعتین أو دفعة بعد دفعة ففی کل صید جزاء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 مضمون لا علی سبیل التعدیل،و هو حلق الشعر،و تقلیم الأظفار فقط فهما جنسان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حلق أو قلم دفعة واحدة فعلیه فدیة واحدة فإن جعل ذلک فی أوقات حلق بعضه بالغداة،و بعضه الظهر و الباقی العصر فعلیه لکل فعل کفارة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الاستمتاع باللباس و الطیب و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ذلک دفعة واحدة لبس کل ما یحتاج إلیه أو تطیب بأنواع الطیب أو قبل و أکثر منه لزمه کفارة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فی أوقات متفرقة لزمته عن کل دفعة کفارة سواء کفر عن الأول أو لم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للمحرم إذا إنسی و تطیب أن یکلف محلا غسله و لا یباشره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باشره بنفسه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الطیب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فیه الکفارة،و هی الأجناس الستة التی ذکرناها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 و العنبر و الکافور و الزعفران و العود و الورس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ینبت للطیب،و یتخذ للطیب مثل الورد،و الیاسمین و الخبزی </w:t>
      </w:r>
      <w:r>
        <w:rPr>
          <w:rStyle w:val="FootnoteAnchor"/>
          <w:rtl w:val="true"/>
        </w:rPr>
        <w:footnoteReference w:id="148"/>
      </w:r>
      <w:r>
        <w:rPr>
          <w:rFonts w:ascii="IRNazanin" w:hAnsi="IRNazanin" w:eastAsia="IRNazanin"/>
          <w:color w:val="111111"/>
          <w:sz w:val="28"/>
          <w:sz w:val="28"/>
          <w:szCs w:val="28"/>
          <w:rtl w:val="true"/>
          <w:lang w:bidi="fa-IR"/>
        </w:rPr>
        <w:t xml:space="preserve">و الکاذی </w:t>
      </w:r>
      <w:r>
        <w:rPr>
          <w:rStyle w:val="FootnoteAnchor"/>
          <w:rtl w:val="true"/>
        </w:rPr>
        <w:footnoteReference w:id="149"/>
      </w:r>
      <w:r>
        <w:rPr>
          <w:rFonts w:ascii="IRNazanin" w:hAnsi="IRNazanin" w:eastAsia="IRNazanin"/>
          <w:color w:val="111111"/>
          <w:sz w:val="28"/>
          <w:sz w:val="28"/>
          <w:szCs w:val="28"/>
          <w:rtl w:val="true"/>
          <w:lang w:bidi="fa-IR"/>
        </w:rPr>
        <w:t>و النیلوفر فهذا مکروه لا یتعلق باستعماله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ینبت للطیب و لا یتخذ منه الطیب مثل الفواکه کالتفاح،و السفرجل و النارنج،و الأترج </w:t>
      </w:r>
      <w:r>
        <w:rPr>
          <w:rStyle w:val="FootnoteAnchor"/>
          <w:rtl w:val="true"/>
        </w:rPr>
        <w:footnoteReference w:id="150"/>
      </w:r>
      <w:r>
        <w:rPr>
          <w:rFonts w:ascii="IRNazanin" w:hAnsi="IRNazanin" w:eastAsia="IRNazanin"/>
          <w:color w:val="111111"/>
          <w:sz w:val="28"/>
          <w:sz w:val="28"/>
          <w:szCs w:val="28"/>
          <w:rtl w:val="true"/>
          <w:lang w:bidi="fa-IR"/>
        </w:rPr>
        <w:t xml:space="preserve">،و الدارصینی،و المصطکی،و الزنجبیل،و الشیح </w:t>
      </w:r>
      <w:r>
        <w:rPr>
          <w:rStyle w:val="FootnoteAnchor"/>
          <w:rtl w:val="true"/>
        </w:rPr>
        <w:footnoteReference w:id="151"/>
      </w:r>
      <w:r>
        <w:rPr>
          <w:rFonts w:ascii="IRNazanin" w:hAnsi="IRNazanin" w:eastAsia="IRNazanin"/>
          <w:color w:val="111111"/>
          <w:sz w:val="28"/>
          <w:sz w:val="28"/>
          <w:szCs w:val="28"/>
          <w:rtl w:val="true"/>
          <w:lang w:bidi="fa-IR"/>
        </w:rPr>
        <w:t xml:space="preserve">و القیصوم </w:t>
      </w:r>
      <w:r>
        <w:rPr>
          <w:rStyle w:val="FootnoteAnchor"/>
          <w:rtl w:val="true"/>
        </w:rPr>
        <w:footnoteReference w:id="152"/>
      </w:r>
      <w:r>
        <w:rPr>
          <w:rFonts w:ascii="IRNazanin" w:hAnsi="IRNazanin" w:eastAsia="IRNazanin"/>
          <w:color w:val="111111"/>
          <w:sz w:val="28"/>
          <w:sz w:val="28"/>
          <w:szCs w:val="28"/>
          <w:rtl w:val="true"/>
          <w:lang w:bidi="fa-IR"/>
        </w:rPr>
        <w:t xml:space="preserve">و الإذخر </w:t>
      </w:r>
      <w:r>
        <w:rPr>
          <w:rStyle w:val="FootnoteAnchor"/>
          <w:rtl w:val="true"/>
        </w:rPr>
        <w:footnoteReference w:id="153"/>
      </w:r>
      <w:r>
        <w:rPr>
          <w:rFonts w:ascii="IRNazanin" w:hAnsi="IRNazanin" w:eastAsia="IRNazanin"/>
          <w:color w:val="111111"/>
          <w:sz w:val="28"/>
          <w:sz w:val="28"/>
          <w:szCs w:val="28"/>
          <w:rtl w:val="true"/>
          <w:lang w:bidi="fa-IR"/>
        </w:rPr>
        <w:t xml:space="preserve">و حبق الماء </w:t>
      </w:r>
      <w:r>
        <w:rPr>
          <w:rStyle w:val="FootnoteAnchor"/>
          <w:rtl w:val="true"/>
        </w:rPr>
        <w:footnoteReference w:id="154"/>
      </w:r>
      <w:r>
        <w:rPr>
          <w:rFonts w:ascii="IRNazanin" w:hAnsi="IRNazanin" w:eastAsia="IRNazanin"/>
          <w:color w:val="111111"/>
          <w:sz w:val="28"/>
          <w:sz w:val="28"/>
          <w:szCs w:val="28"/>
          <w:rtl w:val="true"/>
          <w:lang w:bidi="fa-IR"/>
        </w:rPr>
        <w:t xml:space="preserve">،و السعد </w:t>
      </w:r>
      <w:r>
        <w:rPr>
          <w:rStyle w:val="FootnoteAnchor"/>
          <w:rtl w:val="true"/>
        </w:rPr>
        <w:footnoteReference w:id="155"/>
      </w:r>
      <w:r>
        <w:rPr>
          <w:rFonts w:ascii="IRNazanin" w:hAnsi="IRNazanin" w:eastAsia="IRNazanin"/>
          <w:color w:val="111111"/>
          <w:sz w:val="28"/>
          <w:sz w:val="28"/>
          <w:szCs w:val="28"/>
          <w:rtl w:val="true"/>
          <w:lang w:bidi="fa-IR"/>
        </w:rPr>
        <w:t>کل ذلک لا یتعلق به کفارة و لا هو محرم بلا خلاف،و کذلک حکم أنوارها و أورادها و کذلک ما یعتصر منها من المیاه،و الأولی تجنب ذلک للمحرم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ینبت للطیب مثل الریحان الفارسی لا یتعلق به کفارة،و یکره استعماله،و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الدهن الطیب أو ما فیه طیب یحرم استعماله و یتعلق به الفدیة،و ما لیس بطیب مثل الشیرج </w:t>
      </w:r>
      <w:r>
        <w:rPr>
          <w:rStyle w:val="FootnoteAnchor"/>
          <w:rtl w:val="true"/>
        </w:rPr>
        <w:footnoteReference w:id="156"/>
      </w:r>
      <w:r>
        <w:rPr>
          <w:rFonts w:ascii="IRNazanin" w:hAnsi="IRNazanin" w:eastAsia="IRNazanin"/>
          <w:color w:val="111111"/>
          <w:sz w:val="28"/>
          <w:sz w:val="28"/>
          <w:szCs w:val="28"/>
          <w:rtl w:val="true"/>
          <w:lang w:bidi="fa-IR"/>
        </w:rPr>
        <w:t>و السمن و غیرهما یجوز أکله و لا یجوز الإدهان به لا فی الرأس و لا فی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أکل شیئا فیه طیب لزمته الکفارة سواء مسته النار أو لم تمسه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الحناء لیس من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مس طیبا متعمدا رطبا کالغالیة و المسک و الکافور إذا کان مبلولا أو فی ماء ورد أو دهن طیب ففیه الفدیة فی أی موضع من بدنة کان ظاهرا أو باطنا و کذلک لو سعط به </w:t>
      </w:r>
      <w:r>
        <w:rPr>
          <w:rStyle w:val="FootnoteAnchor"/>
          <w:rtl w:val="true"/>
        </w:rPr>
        <w:footnoteReference w:id="157"/>
      </w:r>
      <w:r>
        <w:rPr>
          <w:rFonts w:ascii="IRNazanin" w:hAnsi="IRNazanin" w:eastAsia="IRNazanin"/>
          <w:color w:val="111111"/>
          <w:sz w:val="28"/>
          <w:sz w:val="28"/>
          <w:szCs w:val="28"/>
          <w:rtl w:val="true"/>
          <w:lang w:bidi="fa-IR"/>
        </w:rPr>
        <w:t>أو حقن به،و إن کان یابسا غیر مسحوق و علق ببدنه فعلیه الفدیة،و إن لم یعلق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خلوق </w:t>
      </w:r>
      <w:r>
        <w:rPr>
          <w:rStyle w:val="FootnoteAnchor"/>
          <w:rtl w:val="true"/>
        </w:rPr>
        <w:footnoteReference w:id="158"/>
      </w:r>
      <w:r>
        <w:rPr>
          <w:rFonts w:ascii="IRNazanin" w:hAnsi="IRNazanin" w:eastAsia="IRNazanin"/>
          <w:color w:val="111111"/>
          <w:sz w:val="28"/>
          <w:sz w:val="28"/>
          <w:szCs w:val="28"/>
          <w:rtl w:val="true"/>
          <w:lang w:bidi="fa-IR"/>
        </w:rPr>
        <w:t>الکعبة لا یتعلق به فدیة عامدا أو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للمحرم القعود عند العطار الذی یباشر العطر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جاز علیه أمسک علی أنفه،و کذلک یکره الجلوس عند الرجل المتطیب إذا قصد ذلک غیر أنه لا یتعلق به فدیة،و لا یجوز أن یجعل الطیب فی خرقة و یمسه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لزمته الفدیة،و لا بأس بشراء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حلق و تطیب لزمته فدیتان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حلق بمقدار ما یقع علیه اسم الحلق لزمته الفدیة،فإن کان أقل من ذلک تصدق بما شاء</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للمحرم أن یحلق رأس المحل،و لا یجوز له أن یحلق رأسه المحرم،و لا یجوز للمحل أن یحلق رأس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خالفا لم یلزمهما الفدیة لأن الأصل برأیه الذمة سواء کان بأمره أو بغیر أمره مکرها کان المحرم أو مختارا ساکنا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المحرم أمره أو أذن له فیه لزم المحرم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للمحرم أن یحتجم أو یفتصد و یدخل الحمام،و یزیل عن نفسه الوسخ و یغتسل بعد أن لا یرتمس فی الماء فإن سقط منه شعر عند الاغتسال لم یلزمه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 الحرم مضمون إلا الإذخر فإن أنبته الله،و ما أنبته الآدمیون من شجر الفواکه کلها غیر مضمون،و ما أنبته الله تعالی فی الحل إذا قلعه المحل و نقله إلی الحرم ثم قطعه فلا ضمان علیه،و ما أنبته الله تعالی إذا نبت فی ملک الإنسان جاز له قلعه، و إنما یجوز قلع ما ینبت فی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الضمان فی الشجرة الکبیرة بقرة،و فی الصغیرة شاة،و فی غصن من أغصانها القیمة و لا یجوز أن یأخذ من أغصان الشجر الممنوع منه و لا من ورقه،و من قلع شجرة من شجر الحرم و غرسها فی غیره فعلیه أن یردها إلی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نظر فإن عادت إلی ما کانت لم یلزمه شیء و إن لم تعد و جفت لزمه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حشیش الحرم ممنوع من قلعه فإن قلعه أو شیئا منه لزمته قیمته،و لا بأس أن تخلی الإبل ترعی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إخراج ماء زمزم من الحرم متبرکا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الحرم محرم ما صید عنه بین الحرمین،و شجره ممنوع منه ما بین ظل عائر إلی ثور،و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وعیر غیر أنه لا یتعلق بذلک کله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صیدوج </w:t>
      </w:r>
      <w:r>
        <w:rPr>
          <w:rStyle w:val="FootnoteAnchor"/>
          <w:rtl w:val="true"/>
        </w:rPr>
        <w:footnoteReference w:id="159"/>
      </w:r>
      <w:r>
        <w:rPr>
          <w:rFonts w:ascii="IRNazanin" w:hAnsi="IRNazanin" w:eastAsia="IRNazanin"/>
          <w:color w:val="111111"/>
          <w:sz w:val="28"/>
          <w:sz w:val="28"/>
          <w:szCs w:val="28"/>
          <w:rtl w:val="true"/>
          <w:lang w:bidi="fa-IR"/>
        </w:rPr>
        <w:t>بلد بالیمن غیر محرم و لا مکروه و کذلک حرم الأئمة علیهم السلام و مشاهدهم لا یحرم شیء من صیده و لا قلع شجره،و إن کان الأولی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الحرم بمکة الذی لا یجوز قلع شجره برید فی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 بعد إحرامه ففعل ما یفسد الحج من الوطء لم یفسد لأنه مثل الناسی،و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الصید خاصة فإنه یلزمه الجزاء لأن حکم العمد و النسیان فیه سواء،و ما عدا الصید مما یتعلق به کفارة لا یتعلق علیه بها شیء</w:t>
      </w:r>
      <w:r>
        <w:rPr>
          <w:rFonts w:eastAsia="IRNazanin" w:cs="IRNazanin"/>
          <w:color w:val="111111"/>
          <w:sz w:val="28"/>
          <w:szCs w:val="28"/>
          <w:rtl w:val="true"/>
          <w:lang w:bidi="fa-IR"/>
        </w:rPr>
        <w:t>.</w:t>
      </w:r>
      <w:bookmarkStart w:id="332" w:name="pg12982_150119"/>
    </w:p>
    <w:p>
      <w:pPr>
        <w:pStyle w:val="BookText"/>
        <w:rPr/>
      </w:pPr>
      <w:bookmarkEnd w:id="332"/>
      <w:r>
        <w:rPr>
          <w:rFonts w:ascii="IRNazanin" w:hAnsi="IRNazanin" w:eastAsia="IRNazanin"/>
          <w:color w:val="111111"/>
          <w:sz w:val="28"/>
          <w:sz w:val="28"/>
          <w:szCs w:val="28"/>
          <w:rtl w:val="true"/>
          <w:lang w:bidi="fa-IR"/>
        </w:rPr>
        <w:t>إذا جعل الرجل و المرأة فی رأسه زیبقا و 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فقتل القمل بعد إحرامه لم یکن علیه شیء،و کذلک إن رمی صیدا،و هو حلال فأصاب الصید و هو محرم لم یلزمه شیء،و متی جعل ذلک فی رأسه بعد الإحرام فقتل القمل لزمه الفداء</w:t>
      </w:r>
      <w:r>
        <w:rPr>
          <w:rFonts w:eastAsia="IRNazanin" w:cs="IRNazanin"/>
          <w:color w:val="111111"/>
          <w:sz w:val="28"/>
          <w:szCs w:val="28"/>
          <w:rtl w:val="true"/>
          <w:lang w:bidi="fa-IR"/>
        </w:rPr>
        <w:t>.</w:t>
      </w:r>
    </w:p>
    <w:p>
      <w:pPr>
        <w:pStyle w:val="Heading3"/>
        <w:numPr>
          <w:ilvl w:val="2"/>
          <w:numId w:val="1"/>
        </w:numPr>
        <w:rPr/>
      </w:pPr>
      <w:bookmarkStart w:id="333" w:name="__RefHeading___Toc5644041_3224264995"/>
      <w:bookmarkStart w:id="334" w:name="_Toc118"/>
      <w:bookmarkEnd w:id="333"/>
      <w:r>
        <w:rPr>
          <w:rtl w:val="true"/>
        </w:rPr>
        <w:t>فصل</w:t>
      </w:r>
      <w:r>
        <w:rPr>
          <w:rtl w:val="true"/>
        </w:rPr>
        <w:t>:</w:t>
      </w:r>
      <w:r>
        <w:rPr>
          <w:rtl w:val="true"/>
        </w:rPr>
        <w:t>فی ذکر دخول مکة و الطواف بالبیت</w:t>
      </w:r>
      <w:bookmarkEnd w:id="334"/>
    </w:p>
    <w:p>
      <w:pPr>
        <w:pStyle w:val="BookText"/>
        <w:rPr/>
      </w:pPr>
      <w:r>
        <w:rPr>
          <w:rFonts w:ascii="IRNazanin" w:hAnsi="IRNazanin" w:eastAsia="IRNazanin"/>
          <w:color w:val="111111"/>
          <w:sz w:val="28"/>
          <w:sz w:val="28"/>
          <w:szCs w:val="28"/>
          <w:rtl w:val="true"/>
          <w:lang w:bidi="fa-IR"/>
        </w:rPr>
        <w:t>المتمتع یجب علیه أولا دخول مکة لیطوف بالبیت و یسعی و یقصر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ینشئ الإحرام بالحج من المسجد علی ما بینته،و القارن و المفرد لا یجب علیهما ذلک لأن الطواف و السعی إنما یلزمهما بعد الموقفین و نزول منی و قضاء بعض المناسک بها لکن یجوز لهما أیضا دخول مکة و المقام علی إحرامهما حتی یخرجا إلی عرفات فإن أرادا الطواف بالبیت استحبابا فعلا غیر أنهما کلما فرغا من طواف و سعی عقد إحرامهما بالتلبیة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لأحد أن یدخل مکة إلا محرما إما بحج أو عمرة،و قد روی جواز دخولها بغیر إحرام للحطابة،و المرضی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أراد دخول مکة استحب له الغسل إن أمکنه ذلک فإن لم یتمکن أجزأه إلی بعد الدخول ثم یغتسل إما من بئر میمون أو فخ </w:t>
      </w:r>
      <w:r>
        <w:rPr>
          <w:rStyle w:val="FootnoteAnchor"/>
          <w:rtl w:val="true"/>
        </w:rPr>
        <w:footnoteReference w:id="161"/>
      </w:r>
      <w:r>
        <w:rPr>
          <w:rFonts w:ascii="IRNazanin" w:hAnsi="IRNazanin" w:eastAsia="IRNazanin"/>
          <w:color w:val="111111"/>
          <w:sz w:val="28"/>
          <w:sz w:val="28"/>
          <w:szCs w:val="28"/>
          <w:rtl w:val="true"/>
          <w:lang w:bidi="fa-IR"/>
        </w:rPr>
        <w:t>فإن لم یتمکن اغتسل من منزله و من أراد الدخول إلی الحرم فلیمضغ شیئا من الإذخر لیطیب الفم،و إذا أراد دخول مکة دخلها من أعلاها و إذا أراد الخروج خرج من أسفلها،و یستحب أن یدخلها حافیا ماشیا علی سکینة و وقار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اغتسل لدخول مکة ثم نام قبل دخولها أعاد الغسل استحبابا،و إذا أراد دخول المسجد الحرام جدد غسلا آخر لدخول المسجد و لیدخله من باب بنی شیبة حافیا علی سکینة و وقار فإذا انتهی إلی الباب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w:t>
      </w:r>
    </w:p>
    <w:p>
      <w:pPr>
        <w:pStyle w:val="BookText"/>
        <w:rPr/>
      </w:pPr>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الدعاء الذی ذکرناه فی تهذیب الأحکام،و أول ما یبدء به إذا دخل المسجد الحرام الطواف بالبیت إلا أن یکون علیه صلاة فائتة فریضة فإنه یبدء بالصلاة أو یکون قد دخل وقت الصلاة فإنه یبدء أولا بالصلاة أو وجد الناس فی الجماعة فإنه یدخل معهم فیها،و کذلک إن خاف فوت صلاة اللیل أو فوت رکعتی الفجر فإنه یبدء بذلک أولا فإذا فرغ من ذلک بدء بالطواف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شرع فی الطواف ابتدء من الحجر الأسود فإذا دنی منه رفع یدیه و حمد الله و أثنی علیه و صلی علی النبی صلی الله علیه و آله و سأله أن یتقبل منه و یستلم الحجر بجمیع بدنه فإن لم یمکنه إلا ببعضه کان جائزا فإن لم یقدر استلمه بیده فإن لم یقدر أشار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أمانتی أدیتها و میثاقی تعاهدته لتشهد لی بالموافاة اللهم تصدیقا بکتابک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یطوف بالبیت سبعة أطواف و یقول فی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أسئلک باسمک الذی یمشی به علی ظلل الماء کما یمشی به علی جدد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انتهی إلی باب الکعبة صلی علی النبی صلی الله علیه و آله و دعا فإذا أتی مؤخرا الکعبة و بلغ الموضع المعروف بالمستجار دون الرکن الیمانی فی الشوط السابع بسط یده علی الأرض و ألصق خده و بطنه بالبیت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البیت بیتک و العبد عبدک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الدعاء،فإن لم یتمکن من ذلک لم یکن علیه شیء فإن جاز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لم یلتزم لم یکن علیه الرجوع و یتم طوافه سبعة أشواط و یختم بالحجر کما بدء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استلام الأرکان کلها و أشدها تأکیدا الرکن الذی فیه الحجر،و بعده الرکن الیمانی فإنه لا یترک استلامهما مع الاختیار فإن کان مقطوع الید استلم الحجر بموضع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مقطوعا من المرفق استلمه بشماله،و قد روی أنه یدخل إزاره تحت منکبه الأیمن و یجعله علی منکبه الأیسر و یسمی ذلک اضطباعا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یرمل ثلاثا و یمشی أربعا فی الطواف،و هذا فی طواف القدوم فحسب اقتداء بالنبی صلی الله علیه و آله لأنه کذلک فعل رواه جعفر بن محمد عن أبیه عن جابر عن جده و لیس علی النساء و المریض رمل،و لا علی من یتحمله أو یتحمل الصبی و یطوف به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الدنو من البیت أفضل من التباعد عنه،و ینبغی أن یکون طوافه فیما بین المقام و</w:t>
      </w:r>
    </w:p>
    <w:p>
      <w:pPr>
        <w:pStyle w:val="BookText"/>
        <w:rPr/>
      </w:pPr>
      <w:r>
        <w:rPr>
          <w:rFonts w:ascii="IRNazanin" w:hAnsi="IRNazanin" w:eastAsia="IRNazanin"/>
          <w:color w:val="111111"/>
          <w:sz w:val="28"/>
          <w:sz w:val="28"/>
          <w:szCs w:val="28"/>
          <w:rtl w:val="true"/>
          <w:lang w:bidi="fa-IR"/>
        </w:rPr>
        <w:t>البیت و لا یجوزه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جاز المقام و تباعد عنه لم یصح طوافه،و ینبغی أن یکون طوافه علی سکون لا سرعة فیه و لا إبطاء،و یجب أن یطوف بالبیت و الحجر معا فإن سلک الحجر لم یجزه،و إن مشی علی نفس أساس البیت فطاف لم یجزه،و إن مشی علی حائط الحجر مثل ذلک لا یجزیه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طاف بالبیت مستدبر الکعبة لا یجزیه،و کذلک إن طاف بالبیت مقلوبا لم یجزه و هو أن یجعل یساره إلی المقام لأنه یجب أن یجعل یمینه إلی المقام و یساره إلی البیت و یطوف به فمتی خالف لم یجزه،و من شرط صحة الطواف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طاف به جنبا أو علی غیر وضوء لم یجزه و علیه إعادة الطواف إن کان طواف فریضة،و إن کان طواف نافلة تطهر و صلی و لا إعادة علیه،و إن أحدث فی طواف الفریضة و قد طاف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قد طاف أکثر من النصف تطهر و تمم ما بقی،و إن أحدث قبل النصف أعاد الطواف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ظن أنه علی وضوء و طاف ثم ذکر أنه کان محدثا تطهر و أعاد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زاد فی طواف الفریضة حتی طاف ثمانیة أشواط عامدا أعاد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شک فیما دون السبعة و لا یدری کم طاف أعاد الطواف من أوله،و کذلک إن شک بین الستة و السبعة و الثمانیة 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شک بین السبعة و الثمانیة قطع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شک بعد انصرافه فی عدد الطواف لم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نقص طوافه،ثم ذکر تمم ما نقص إذا کان فی الحال،و إن انصرف فإن کان طاف أکثر من النصف تمم،و إن کان طاف أقل من النصف ثم ذکر بعد انصرافه أعاد من أوله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یذکر حتی یرجع إلی أهله أمر من یطوف عنه،و من شک فیما دون السبعة فی النافلة بنی علی الأقل،و إن زاد فی الطواف فی النافلة تمم أسبوعین،و لا یجوز القران فی طواف الفریضة،و یجزی ذلک فی النافلة،و ینبغی ألا ینصرف إلا علی وتر مثل أن تمم ثلاثة أسابیع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ذکر أنه نقص شیئا من الطواف فی حال السعی قطع السعی و رجع فإن کان طاف أکثر من النصف تمم الطواف و رجع فتمم السعی،و إن کان أقل من النصف أعاد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استأنف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زاد فی الطواف ناسیا تمم أسبوعین و صلی بعدهما أربع رکعات یصلی رکعتین عند الفراغ من الطواف لطواف الفریضة و یمضی و یسعی فإذا فرغ من السعی عاد فصلی رکعتین آخرتین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ذکر فی الشوط الثامن قبل أن یبلغ الرکن أنه طاف سبعا قطع الطواف،و إن 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تمم أسبوعین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قطع طوافه بدخول البیت أو بالسعی فی حاجة له أو لغیره فإن کان جاوز النصف بنی علیه،و إن لم یکن جاوز النصف،و کان طواف الفریضة أعاد و إن کان طواف نافلة 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فی الطواف فدخل وقت الصلاة قطعه و صلی ثم تمم الطواف من حیث انتهی إلیه،و کذلک من کان فی الطواف و تضیق علیه وقت الوتر فإن قارب طلوع الفجر أو طلع علیه الفجر أوتر و صلی الفجر ثم بنی علی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المریض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یقدر علی إمساک طهارته،و الآخر لا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یطاف به و لا یطاف عنه،و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به زوال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صلح طاف بنفسه،و إن لم یصلح طیف عنه،و صلی هو الرکعتین و قد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طاف أربعة أشواط ثم اغتسل انتظر به یوم أو یومان فإن صلح تمم طوافه و إن لم یصلح أمر من یطوف عنه ما بقی و یصلی هو الرکعتین،و إن کان طوافه أقل من ذلک و برأ أعاد الطواف من أوله،و إن لم یبرء أمر من یطوف عنه أسبوعا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حمل غیره فطاف به و نوی لنفسه الطواف أجزأه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یطوف الرجل بالبیت إلا مختونا،و یجوز ذلک للنساء</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یطوف و فی ثوبه شیء من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یعلم و رأی فی خلال الطواف النجاسة رجع فغسل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فتمم طوافه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 بعد فراغه من الطواف</w:t>
      </w:r>
    </w:p>
    <w:p>
      <w:pPr>
        <w:pStyle w:val="BookText"/>
        <w:rPr/>
      </w:pPr>
      <w:r>
        <w:rPr>
          <w:rFonts w:ascii="IRNazanin" w:hAnsi="IRNazanin" w:eastAsia="IRNazanin"/>
          <w:color w:val="111111"/>
          <w:sz w:val="28"/>
          <w:sz w:val="28"/>
          <w:szCs w:val="28"/>
          <w:rtl w:val="true"/>
          <w:lang w:bidi="fa-IR"/>
        </w:rPr>
        <w:t>مضی طوافه و یصلی فی ثوب طاهر،و حکم البدن و حکم الثوب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الکلام فی حال الطواف إلا بذکر الله و قراءة القرآن،و یکره إنشاد الشعر فی حال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نسی طواف الزیارة حتی یرجع إلی أهله و واقع أهله کان علیه بدنة و الرجوع إلی مکة و قضاء طواف الزیارة،و إن کان طواف النساء،و ذکر بعد رجوعه إلی أهله جاز أن یستنیب غیره فیه لیطوف عنه فإن أدرکه الموت قضی عنه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طاف بالبیت جاز له أن یؤخر السعی إلی بعد ساعة،و لا یجوز أن یؤخر ذلک إلی غد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تقدیم السعی علی الطواف فإن قدم سعیه علی الطواف فعلیه أن یطوف ثم یعید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المتمتع إذا أهل الحج لا یجوز له أن یطوف و یسعی إلا بعد أن یأتی منی و یقف بالموقفین إلا أن یکون شیخا کبیرا لا یقدر علی الرجوع إلی مکة أو مریضا أو امرأة تخاف الحیض فیحول ذلک بینها و بین الطواف فلا بأس بهم أن یقدموا طواف الحج و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المفرد و القارن فإنه یجوز لهما أن یقدما الطواف قبل أن یأتیا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طواف النساء فلا یجوز إلا بعد الرجوع عن منی مع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هناک ضرورة تمنعه من الرجوع إلی مکة أو امرأة تخاف الحیض جاز لهما تقدیم طواف النساء،ثم یأتیان الموقفین و منا و یقضیان المناسک،و یذهبان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تقدیم طواف النساء علی السعی فمن قدمه علیه کان علیه إعادة طواف النساء،و إن قدمه ناسیا أو ساهیا لم یکن علیه شیء،و قد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یتولی الإنسان عدد الطواف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عول علی صاحبه فی تعداده کان جائزا،و متی شکا جمیعا أعاد الطواف من أوله،و لا یطوف الرجل و علیه برطلة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للإنسان أن یطوف بالبیت ثلاث مائة و ستین أسبوعا بعدد أیام السنة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یتمکن طاف ثلاث مائة و ستین شوطا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طاف ما یتمکن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نذر أن یطوف علی أربع وجب علیه أسبوعان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أسبوع لیدیه و أسبوع لرجلیه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طواف النساء فریضة فی الحج علی اختلاف ضروبه،و فی العمرة المبتولة،و لیس بواجب فی العمرة التی یتمتع بها إلی الحج علی الأشهر فی الروایات،و إن مات من وجب علیه طواف النساء کان علی ولیه القضاء عنه،و إن ترکه و هو حی کان علیه القضاء فإن لم یتمکن من الرجوع إلی مکة جاز أن یأمر من ینوب عنه فیه فإذا طاف النائب عنه حلت له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طواف النساء فریضة علی الرجال و النساء و الصبیان و البالغین و الشیوخ و الخصیان لا یجوز لهم ترکه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 طوافه أتی مقام إبراهیم علیه السلام و صلی فیه رکعتین یقرء فی الأولی منهما الحمد و قل هو الله أحد،و فی الثانیة الحمد و قل یا أیها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رکعتا طواف الفریضة فریضة مثل الطواف علی السواء،و موضع المقام حیث هو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نسی هاتین الرکعتین أو صلاهما فی غیر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ذکرهما عاد إلی المقام و صلی فیه،و لا یجوز له أن یصلی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من مکة و قد نسی رکعتی الطواف فإن أمکنه الرجوع إلیها رجع،و صلی عند المقام،و إن لم یمکنه الرجوع صلی حیث ذکره،و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فی موضع المقام زحام جاز أن یصلی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صلی بحیاله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رکعتی الطواف إذا فرغ منه أی وقت کان من لیل أو نهار سواء کان بعد العصر أو بعد الغداة إلا أن یکون طواف النافلة فإن کان ذلک أخر رکعتی الطواف إلی بعد طلوع الشمس أو بعد الفراغ من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نسی رکعتی طواف الفریضة و مات قبل أن یقضیهما فعلی ولیه القضاء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إلی مکة علی أربعة أقسام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 بحج أو عمرة فلا یجوز أن یدخلها إلا بإحرام بلا خلاف</w:t>
      </w:r>
      <w:r>
        <w:rPr>
          <w:rFonts w:eastAsia="IRNazanin" w:cs="IRNazanin"/>
          <w:color w:val="111111"/>
          <w:sz w:val="28"/>
          <w:szCs w:val="28"/>
          <w:rtl w:val="true"/>
          <w:lang w:bidi="fa-IR"/>
        </w:rPr>
        <w:t>.</w:t>
      </w:r>
      <w:bookmarkStart w:id="335" w:name="pg12982_150125"/>
    </w:p>
    <w:p>
      <w:pPr>
        <w:pStyle w:val="BookText"/>
        <w:rPr/>
      </w:pPr>
      <w:bookmarkEnd w:id="335"/>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یدخلها لقتال عند الحاجة الداعیة إلیه جاز أن یدخلها محلا کما دخل النبی صلی الله علیه و آله عام الفتح و علیه المغفرة علی رأسه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یدخلها لحاجة تتکرر مثل الرعاة و الحطابة جاز لهم أن یدخلوها عندنا بغیر 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یدخلها لحاجة لا تتکرر مثل تجارة و ما جری مجراها و لا یجوز عندنا أن یدخلها إلا بإحرام</w:t>
      </w:r>
      <w:r>
        <w:rPr>
          <w:rFonts w:eastAsia="IRNazanin" w:cs="IRNazanin"/>
          <w:color w:val="111111"/>
          <w:sz w:val="28"/>
          <w:szCs w:val="28"/>
          <w:rtl w:val="true"/>
          <w:lang w:bidi="fa-IR"/>
        </w:rPr>
        <w:t>.</w:t>
      </w:r>
    </w:p>
    <w:p>
      <w:pPr>
        <w:pStyle w:val="Heading3"/>
        <w:numPr>
          <w:ilvl w:val="2"/>
          <w:numId w:val="1"/>
        </w:numPr>
        <w:rPr/>
      </w:pPr>
      <w:bookmarkStart w:id="336" w:name="__RefHeading___Toc5644043_3224264995"/>
      <w:bookmarkStart w:id="337" w:name="_Toc119"/>
      <w:bookmarkEnd w:id="336"/>
      <w:r>
        <w:rPr>
          <w:rtl w:val="true"/>
        </w:rPr>
        <w:t>فصل</w:t>
      </w:r>
      <w:r>
        <w:rPr>
          <w:rtl w:val="true"/>
        </w:rPr>
        <w:t>:</w:t>
      </w:r>
      <w:r>
        <w:rPr>
          <w:rtl w:val="true"/>
        </w:rPr>
        <w:t>فی السعی و أحکامه</w:t>
      </w:r>
      <w:bookmarkEnd w:id="337"/>
    </w:p>
    <w:p>
      <w:pPr>
        <w:pStyle w:val="BookText"/>
        <w:rPr/>
      </w:pPr>
      <w:r>
        <w:rPr>
          <w:rFonts w:ascii="IRNazanin" w:hAnsi="IRNazanin" w:eastAsia="IRNazanin"/>
          <w:color w:val="111111"/>
          <w:sz w:val="28"/>
          <w:sz w:val="28"/>
          <w:szCs w:val="28"/>
          <w:rtl w:val="true"/>
          <w:lang w:bidi="fa-IR"/>
        </w:rPr>
        <w:t>السعی بین الصفا و المروة رکن من أرکان الحج من ترکه عامدا فلا حج له،و الأفضل إذا فرغ من الطواف أن یخرج إلی السعی و لا یؤخره،و لا یجوز تقدیم السعی علی الطواف فإن قدمه لم یجزه،و کان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الخروج إلی الصفا استحب له استلام الحجر الأسود أولا،و أن یأتی زمزم فیشرب من مائها و یصب علی بدنه دلوا منه،و یکون ذلک من الدلو الذی بحذاء الحجر،و لیخرج من الباب المقابل للحجر الأسود حتی یقطع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صعد إلی الصفا نظر إلی البیت و استقبل الرکن الذی فیه الحجر و حمد الله و أثنی علیه،و ذکر من آلائه و بلائه و حسن ما صنع به ما 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یطیل الوقوف علی الصفا فإن لم یمکنه وقف بحسب ما تیسر له و یکبر الله سبعا و هلله سبعا،و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له الملک،و له الحمد یحیی و یمیت،و یمیت و یحیی،و هو حی لا یموت بیده الخیر،و هو علی کل شیء قدیر ثلاث مرات ثم یصلی علی النبی صلی الله علیه و آله و آله و یدعوا بما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یدعو بما ذکرناه فی الکتاب المقدم ذکره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ینحدر إلی المروة ماشیا إن 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شق علیه جاز له الرکوب فإذا انتهی إلی أول الزقاق </w:t>
      </w:r>
      <w:r>
        <w:rPr>
          <w:rStyle w:val="FootnoteAnchor"/>
          <w:rtl w:val="true"/>
        </w:rPr>
        <w:footnoteReference w:id="162"/>
      </w:r>
      <w:r>
        <w:rPr>
          <w:rFonts w:ascii="IRNazanin" w:hAnsi="IRNazanin" w:eastAsia="IRNazanin"/>
          <w:color w:val="111111"/>
          <w:sz w:val="28"/>
          <w:sz w:val="28"/>
          <w:szCs w:val="28"/>
          <w:rtl w:val="true"/>
          <w:lang w:bidi="fa-IR"/>
        </w:rPr>
        <w:t>جاز له عن یمینه بعد ما یتجاوز الوادی إلی المروة سعی فإذا انتهی إلیه کف عن السعی و مشی ماشیا،و إذا جاز من المروة بدء من عند الزقاق الذی</w:t>
      </w:r>
    </w:p>
    <w:p>
      <w:pPr>
        <w:pStyle w:val="BookText"/>
        <w:rPr/>
      </w:pPr>
      <w:r>
        <w:rPr>
          <w:rFonts w:ascii="IRNazanin" w:hAnsi="IRNazanin" w:eastAsia="IRNazanin"/>
          <w:color w:val="111111"/>
          <w:sz w:val="28"/>
          <w:sz w:val="28"/>
          <w:szCs w:val="28"/>
          <w:rtl w:val="true"/>
          <w:lang w:bidi="fa-IR"/>
        </w:rPr>
        <w:t>وصفناه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انتهی إلی الباب قبل الصفا بعد ما تجاوز الوادی کف عن السعی و مشی مشیا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السعی هو أن یسرع الإنسان فی مشیه إن کان ماشیا،و إن کان راکبا حرک دابته،و ذلک علی الرجال دون النساء،و من ترک السعی ناسیا کان علیه إعادة السعی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لم یسع وجب علیه الرجوع،و السعی بین الصفا 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من الرجوع جاز له أن یأمر من یسعی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الرمل مستحب من ترکه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البدأة بالصفا قبل المروة و الختم بالمروة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بدء بالمروة قبل الصفا وجب علیه إعادة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طاف بین الصفا و المروة و لم یصعد علیهما أجزأه و الصعود علیهما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السعی المفروض بین الصفا و المروة سبع مرات یبدأ بالصفا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إلی المروة کان ذلک مرة فإذا عاد إلی الصفا کان ذلک مرتین ثم هکذا حتی ینتهی فی السابع إلی المروة فیختم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سعی أکثر منه متعمدا وجب علیه إعادة السعی من أوله،و إن فعله ناسیا أو ساهیا أسقط الزیادة و اعتد بالسبعة،و إن شاء أن یتم أربعة عشر جاز و إن قطع و أسقط الزیادة کان أیضا جائزا إذا کان بدء بالصفا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سعی ثمان مرات و هو عند المروة أعاد السعی لأنه بدء من المروة،و إن سعی تسع مرات و هو عند المروة ساهیا فلا 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سعی أقل من سبع مرات ناسیا و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 نقص منه شیئا رجع فتمم ما نقص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یعلم کم نقص منه أعاد السعی،و إن واقع أهله قبل إتمام السعی فعلیه دم بقرة،و کذلک إن قصر أو قلم أظفاره کان علیه دم بقرة،و إتمام ما نقص من السعی،و الأفضل أن یکون علی وضوء،فإن سعی علی غیر وضوء کان مجزیا فإن دخل علیه وقت فریضة قطع السعی و صلی ثم عاد،و تمم السعی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یجلس بین الصفا و المروة للاستراحة،و لا بأس أن یقطعه لقضاء حاجة</w:t>
      </w:r>
    </w:p>
    <w:p>
      <w:pPr>
        <w:pStyle w:val="BookText"/>
        <w:rPr/>
      </w:pPr>
      <w:r>
        <w:rPr>
          <w:rFonts w:ascii="IRNazanin" w:hAnsi="IRNazanin" w:eastAsia="IRNazanin"/>
          <w:color w:val="111111"/>
          <w:sz w:val="28"/>
          <w:sz w:val="28"/>
          <w:szCs w:val="28"/>
          <w:rtl w:val="true"/>
          <w:lang w:bidi="fa-IR"/>
        </w:rPr>
        <w:t>له أو لبعض إخوانه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فیتم ما قطع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نسی الرمل فی حال السعی حتی یجوز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رجع القهقری إلی المکان الذی یرمل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فیه من السعی قصر فإذا قصر فقد أحل من کل شیء أحرم منه،و لا یجوز فی عمرة التمتع الحلق بل یقتصر علی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حلق کان علیه دم إذا کان عامدا،و إن کان ناسیا لا شیء علیه،و فی الحج الحلق أفضل و التقصیر مجز و الحلق إزالة الشعر سواء کان بموس أو النورة أو بالنتف فإن کل ذلک حلق،و أدنی ما یکون به حالقا إذا أزال شیئا من شعر رأسه قلیلا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التقصیر أن یقطع شیئا من الشعر قلیلا کان أو کثیرا بعد أن یکون جماعة شعر و سواء کان من الشعر الذی علی الرأس أو مما نزل من الرأس مثل الذوابة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جمیع ذلک تقصیر،و الأصلع یمر الموسی علی رأسه استحبابا لا وجوبا یوم النحر و عند التقصیر یأخذ من شعر لحیته أو حاجبیه أو یقلم أظفاره،و لیس علی النساء حلق و فرضهن التقصیر،و من حلق رأسه فی العمرة حلقه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ینبت شعره أمر الموسی علی رأسه،و من نسی التقصیر حتی یهل بالحج کان علیه دم یهریقه،و قد تمت متعته و إن ترکه متعمدا فقد بطلت متعته و صار حجته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للمتمتع ألا یلبس المخیط،و یتشبه بالمحرمین بعد إحلاله قبل الإحرام بالحج فإن لبسها لم یکن مأثوما،و متی جامع قبل التقصیر کان علیه بدنة إن کان موسرا و إن کان متوسطا فبقرة و إن کان فقیرا فشاة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قبل امرأته قبل التقصیر کان علیه دم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قصر فقد أحل من کل شیء أحرم منه من النساء و الطیب و غیر ذلک من أکل لحم الصید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الاصطیاد فلا یجوز لأنه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صید و ذبح فی غیر الحرم یجوز له أکله،و لا ینبغی للمتمتع بالعمرة إلی الحج أن یخرج من مکة قبل أن یقضی مناسکها کلها إلا 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اضطر إلی الخروج خرج إلی حیث لا یفوته الحج و یخرج محرما بالحج فإن أمکنه الرجوع إلی مکة،و إلا مضی إلی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بغیر إحرام،ثم عاد فإن کان عوده فی الشهر الذی خرج فیه لم یضره إن لم یدخل مکة بغیر</w:t>
      </w:r>
      <w:bookmarkStart w:id="338" w:name="pg12982_150128"/>
    </w:p>
    <w:p>
      <w:pPr>
        <w:pStyle w:val="BookText"/>
        <w:rPr/>
      </w:pPr>
      <w:bookmarkEnd w:id="338"/>
      <w:r>
        <w:rPr>
          <w:rFonts w:ascii="IRNazanin" w:hAnsi="IRNazanin" w:eastAsia="IRNazanin"/>
          <w:color w:val="111111"/>
          <w:sz w:val="28"/>
          <w:sz w:val="28"/>
          <w:szCs w:val="28"/>
          <w:rtl w:val="true"/>
          <w:lang w:bidi="fa-IR"/>
        </w:rPr>
        <w:t>إحرام،و إن کان عوده إلیها فی غیر ذلک الشهر دخلها محرما بالعمرة إلی الحج و یکون العمرة الأخیرة هی التی یتمتع بها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للمحرم المتمتع إذا دخل مکة أن یطوف و یسعی و یقصر إذا علم أنه یقدر علی إنشاء الإحرام بالحج بعده،و الخروج إلی عرفات و المشعر و لا یفوته شیء من ذلک،فإن غلب علی ظنه أنه یفوته ذلک أقام علی إحرامه و جعلها حجة مفردة أی وقت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إذا کان علیه زمان أن یطوف و یسعی و یقصر و یحل و ینشئ الإحرام یوم الترویة 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یلحق مکة إلا لیلة عرفة أو یوم عرفة جاز أیضا أن یطوف و یسعی و یقصر ثم ینشئ الإحرام ما بینه و بین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زالت الشمس من یوم عرفة فقد فاتته العمرة و یکون حجة مفردة هذا إذا غلب ظنه أنه یلحق عرفات علی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 علی ظنه أنه لا یلحقها فلا یجوز له أن یحل بل یقیم علی إحرامه علی ما قلناه</w:t>
      </w:r>
      <w:r>
        <w:rPr>
          <w:rFonts w:eastAsia="IRNazanin" w:cs="IRNazanin"/>
          <w:color w:val="111111"/>
          <w:sz w:val="28"/>
          <w:szCs w:val="28"/>
          <w:rtl w:val="true"/>
          <w:lang w:bidi="fa-IR"/>
        </w:rPr>
        <w:t>.</w:t>
      </w:r>
    </w:p>
    <w:p>
      <w:pPr>
        <w:pStyle w:val="Heading3"/>
        <w:numPr>
          <w:ilvl w:val="2"/>
          <w:numId w:val="1"/>
        </w:numPr>
        <w:rPr/>
      </w:pPr>
      <w:bookmarkStart w:id="339" w:name="__RefHeading___Toc5644045_3224264995"/>
      <w:bookmarkStart w:id="340" w:name="_Toc120"/>
      <w:bookmarkEnd w:id="339"/>
      <w:r>
        <w:rPr>
          <w:rtl w:val="true"/>
        </w:rPr>
        <w:t>فصل</w:t>
      </w:r>
      <w:r>
        <w:rPr>
          <w:rtl w:val="true"/>
        </w:rPr>
        <w:t>:</w:t>
      </w:r>
      <w:r>
        <w:rPr>
          <w:rtl w:val="true"/>
        </w:rPr>
        <w:t>فی ذکر الإحرام بالحج و نزول منی و عرفات و المشعر</w:t>
      </w:r>
      <w:bookmarkEnd w:id="340"/>
    </w:p>
    <w:p>
      <w:pPr>
        <w:pStyle w:val="BookText"/>
        <w:rPr/>
      </w:pPr>
      <w:r>
        <w:rPr>
          <w:rFonts w:ascii="IRNazanin" w:hAnsi="IRNazanin" w:eastAsia="IRNazanin"/>
          <w:color w:val="111111"/>
          <w:sz w:val="28"/>
          <w:sz w:val="28"/>
          <w:szCs w:val="28"/>
          <w:rtl w:val="true"/>
          <w:lang w:bidi="fa-IR"/>
        </w:rPr>
        <w:t>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الأفضل أن یحرم بالحج یوم الترویة،و یکون ذلک عند الزوال بعد أن یصلی الفرضین،و یکون علی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من ذلک فی هذا الوقت جاز أن یحرم بقیة نهاره أو أی وقت شاء بعد أن یعلم أنه یلحق عرفات،و ینبغی أن یفعل عند الإحرام للحج جمیع ما یفعله عند الإحرام الأول من الغسل و التنظیف و إزالة الشعر عن جسده و أخذ شیء من شاربه و تقلیم أظفاره،و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یلبس ثوبی إحرامه،و یدخل المسجد حافیا علی السکینة و الوقار،و یصلی رکعتین عند المقام أو فی الحجر،و إن صلی ست رکعات کان أفضل و إن صلی فریضة الظهر و أحرم عقیبها کان أفضل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 المواضع التی یحرم منها المسجد الحرام من عند المقام فإن أحرم من غیر</w:t>
      </w:r>
    </w:p>
    <w:p>
      <w:pPr>
        <w:pStyle w:val="BookText"/>
        <w:rPr/>
      </w:pPr>
      <w:r>
        <w:rPr>
          <w:rFonts w:ascii="IRNazanin" w:hAnsi="IRNazanin" w:eastAsia="IRNazanin"/>
          <w:color w:val="111111"/>
          <w:sz w:val="28"/>
          <w:sz w:val="28"/>
          <w:szCs w:val="28"/>
          <w:rtl w:val="true"/>
          <w:lang w:bidi="fa-IR"/>
        </w:rPr>
        <w:t>المسجد جاز،و إذا صلی رکعتی الإحرام أحرم بالحج مفردا و یدعو بما دعا به عند الإحرام الأول غیر أنه یذکر الحج مفردا لأن عمرته قد مضت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ماشیا لبی من موضعه الذی صلی فیه،و إن کان راکبا لبی إذا نهض بعیره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انتهی إلی الردم و أشرف علی الأبطح رفع صوته بالتلبیة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إلی منا،و یکون علی تلبیته إلی زوال الشمس من یوم عرفة فإذا زالت قطع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سها فی حال الإحرام فأحرم بالعمرة مضی فی أفعال الحج و لیس علیه شیء فإذا أحرم بالحج لم یجز له أن یطوف بالبیت إلی أن یرجع إلی منی فإن سها فطاف لم ینتقض إحرامه غیر أنه یعقده بتجدید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نسی الإحرام بالحج إلی أن یحصل بعرفات جدد الإحرام بها و لا شیء علیه فإن لم یذکر حتی یرجع إلی بلده فإن کان قد قضی مناسکه کلها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إذا أراد الخروج إلی منی ألا یخرج من مکة حتی یصلی الظهر یوم الترویة بها و هو یوم الثامن من ذی الحجة و عشر ذی الحجة یسمی بالأیام المعلومات و المعدودات ثلاثة أیام بعدها،و تسمی أیام الذبح و التشریق،و أیام منی،و یوم الثامن یوم الترویة،و التاسع یوم عرفة،و العاشر یوم النحر،و هو یَوْمَ الْحَجِّ الْأَکْبَرِ و لیلة الحادی عشر لیلة القبر،و الثانی عشر یوم النفر الأول،و الثالث عشر یوم النفر الثانی،و لیلة الرابع لیلة التحصیب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للإمام أن یخطب فی أربعة أیام من ذی الحجة یوم السابع منه و یوم عرفة و یوم النحر بمنی،و یوم النفر الأول یعلم الناس ما یجب علیهم فعله من مناسکهم فإذا صلی الظهر یوم الترویة بمکة خرج متوجها إلی منی،و علی الإمام أن یخرج من مکة حتی یصلی الظهر و العصر معا فی هذا الیوم بمنی،و یقیم بها إلی طلوع الشمس من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طلعت غدا منها إلی عرفات فإن اضطر إلی الخروج بأن یکون علیلا یخاف ألا یلحق أو یکون شیخا کبیرا،و یخاف الزحام جاز له أن یتعجل قبل أن یصلی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توجه إلی منی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إیاک أرجو،و إیاک أدعو فبلغنی</w:t>
      </w:r>
    </w:p>
    <w:p>
      <w:pPr>
        <w:pStyle w:val="BookText"/>
        <w:rPr/>
      </w:pPr>
      <w:r>
        <w:rPr>
          <w:rFonts w:ascii="IRNazanin" w:hAnsi="IRNazanin" w:eastAsia="IRNazanin"/>
          <w:color w:val="111111"/>
          <w:sz w:val="28"/>
          <w:sz w:val="28"/>
          <w:szCs w:val="28"/>
          <w:rtl w:val="true"/>
          <w:lang w:bidi="fa-IR"/>
        </w:rPr>
        <w:t>أملی و أصلح لی عملی فإذا نزل منی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منی و هی مما مننت به علینا من المناسک فأسئلک أن تمن علی بما مننت به علی أنبیائک فإنما أنا عبدک و فی قبضتک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منی من العقبة إلی وادی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طلعت الشمس من یوم عرفة خرج الإمام منها متوجها إلی عرفات،و من عدا الإمام یجوز له أن یخرج بعد أن یصلی الفجر و متوسع له ذلک إلی طلوع الشمس،و لا یجوز له أن یخرج من وادی محسر إلا بعد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اضطر إلی الخروج قبل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له أن یخرج و یصلی فی الطریق فإذا توجه إلی عرفات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إیاک صمدت،و إیاک اعتمدت و وجهک أردت أسئلک أن تبارک لی فی رحلتی و أن یقضی لی حاجتی،و أن تجعلنی ممن یباهی به الیوم من هو أفضل منی،و یکون علی تلبیته علی ما ذکرناه إلی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زالت اغتسل و صلی الظهر و العصر جمیعا یجمع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یقف بالموقف و یدعو لنفسه و لوالدیه و لإخوانه المؤمنین بما أجری الله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الأدعیة المخصوصة فی هذا الوقت کثیرة موجودة فی کتب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أن یضرب خبائه بنمرة و هو بطن عرنة دون الموقف و دون عرفة،و حد عرفة من بطن عرنة و ثویة </w:t>
      </w:r>
      <w:r>
        <w:rPr>
          <w:rStyle w:val="FootnoteAnchor"/>
          <w:rtl w:val="true"/>
        </w:rPr>
        <w:footnoteReference w:id="163"/>
      </w:r>
      <w:r>
        <w:rPr>
          <w:rFonts w:ascii="IRNazanin" w:hAnsi="IRNazanin" w:eastAsia="IRNazanin"/>
          <w:color w:val="111111"/>
          <w:sz w:val="28"/>
          <w:sz w:val="28"/>
          <w:szCs w:val="28"/>
          <w:rtl w:val="true"/>
          <w:lang w:bidi="fa-IR"/>
        </w:rPr>
        <w:t xml:space="preserve">و نمرة إلی ذی المجاز،و لا یرتفع إلی الجبل إلا عند الضرورة إلی ذلک،و یکون وقوفه علی السهل و لا یترک خللا إن وجده إلا سدة بنفسه و رحله و لا یجوز الوقوف تحت الأراک و لا فی نمرة </w:t>
      </w:r>
      <w:r>
        <w:rPr>
          <w:rStyle w:val="FootnoteAnchor"/>
          <w:rtl w:val="true"/>
        </w:rPr>
        <w:footnoteReference w:id="164"/>
      </w:r>
      <w:r>
        <w:rPr>
          <w:rFonts w:ascii="IRNazanin" w:hAnsi="IRNazanin" w:eastAsia="IRNazanin"/>
          <w:color w:val="111111"/>
          <w:sz w:val="28"/>
          <w:sz w:val="28"/>
          <w:szCs w:val="28"/>
          <w:rtl w:val="true"/>
          <w:lang w:bidi="fa-IR"/>
        </w:rPr>
        <w:t>و لا فی ثویة و لا فی ذی المجاز،فإن هذه المواضع لیست من عرفات و إن وقف بها فلا حج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بالنزول بها غیر أنه إذا أراد الوقوف جاء إلی الموقف فوقف هناک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الوقوف بعرفات رکن من أرکان الحج من ترکه متعمدا فلا حج له،و من</w:t>
      </w:r>
    </w:p>
    <w:p>
      <w:pPr>
        <w:pStyle w:val="BookText"/>
        <w:rPr/>
      </w:pPr>
      <w:r>
        <w:rPr>
          <w:rFonts w:ascii="IRNazanin" w:hAnsi="IRNazanin" w:eastAsia="IRNazanin"/>
          <w:color w:val="111111"/>
          <w:sz w:val="28"/>
          <w:sz w:val="28"/>
          <w:szCs w:val="28"/>
          <w:rtl w:val="true"/>
          <w:lang w:bidi="fa-IR"/>
        </w:rPr>
        <w:t>ترکه ناسیا عاد إلیها فوقف بها ما دام علیه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ضاق علیه الوقت و لحق المشعر الحرام فإنه یجزی به الوقوف بها عن الوقوف بعرفات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الوقوف بعرفة راکبا و قائما،و القیام أفضل لأنه أشق و لا یفیض من عرفات قبل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أفاض قبل الغروب عامدا لزمه بدنة فإن عاد إلیه قبل الغیبوبة سقط عنه،و إن عاد بعد غروبها لم یسقط عنه لأنه لا دلیل علی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یقدر علی البدنة صام ثمانیة عشر یوما إما فی الطریق أو إذا رجع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البدنة ینحرها بمنی،و إن أفاض قبل الغروب ساهیا أو جاهلا بأنه لا یجوز لم یلزمه شیء فإذا أراد الإفاضة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هذا الموقف و ارزقنیه أبدا ما أبقیتنی و اقلبنی الیوم مفلحا منجحا مستجابا لی مرحوما مغفورا لی بأفضل ما ینقلب به الیوم أحد من وفدک علیک،و أعطنی أفضل ما أعطیت أحدا منهم من الخیر و البرکة و الرحمة و الرضوان و المغفرة،و بارک لی فیما أرجع إلیه من مال أو أهل أو قلیل أو کثیر،و بارک لهم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یقتصد فی السیر و یسیر سیرا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بلغ إلی الکثیب الأحمر عن یمین الطریق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موقفی و زد فی عملی و سلم دینی و تقبل مناسکی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یصلی المغرب و العشاء الآخرة إلا بالمزدلفة و إن ذهب من اللیل ربعه أو ثلثه فإن عاقه عائق عن المجیء إلیها إلی أن یذهب من اللیل أکثر من الثلث جاز أن یصلی المغرب فی الطریق،و لا یجوز ذلک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یجمع بین الصلاتین بالمزدلفة بأذان واحد و إقامتین و لا یصلی بینهما نوافل، و لا یؤخر نوافل المغرب إلی الفراغ من العشاء الآخرة فإن خالف و فصل بینهما بالنوافل لم یکن مأثوما و إن کان تارکا فضلا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المزدلفة تسمی المشعر الحرام،و تسمی أیضا جمعا،و حده ما بین المأزمین إلی الحیاض و إلی وادی محسر</w:t>
      </w:r>
      <w:r>
        <w:rPr>
          <w:rFonts w:eastAsia="IRNazanin" w:cs="IRNazanin"/>
          <w:color w:val="111111"/>
          <w:sz w:val="28"/>
          <w:szCs w:val="28"/>
          <w:rtl w:val="true"/>
          <w:lang w:bidi="fa-IR"/>
        </w:rPr>
        <w:t>.</w:t>
      </w:r>
      <w:bookmarkStart w:id="341" w:name="pg12982_150132"/>
    </w:p>
    <w:p>
      <w:pPr>
        <w:pStyle w:val="BookText"/>
        <w:rPr/>
      </w:pPr>
      <w:bookmarkEnd w:id="341"/>
      <w:r>
        <w:rPr>
          <w:rFonts w:ascii="IRNazanin" w:hAnsi="IRNazanin" w:eastAsia="IRNazanin"/>
          <w:color w:val="111111"/>
          <w:sz w:val="28"/>
          <w:sz w:val="28"/>
          <w:szCs w:val="28"/>
          <w:rtl w:val="true"/>
          <w:lang w:bidi="fa-IR"/>
        </w:rPr>
        <w:t>و لا ینبغی أن یقف إلا فیما بین ذلک فإن ضاق علیه الموضع جاز أن یرتفع إلی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أصبح یوم النحر صلی الفجر و وقف للدعاء إن شاء قریبا من الجبل و إن شاء فی موضعه التی بات فیه و لیحمد الله تعالی و یثنی علیه و یذکر من آلائه و بلائه ما قدر علیه و یصلی علی النبی صلی الله علیه و آله،و یستحب للصرورة أن یطأ المشعر الحرام،و لا یترکه مع الاختیار،و المشعر الحرام جبل هناک مرتفع یسمی فراخ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الصعود علیه،و ذکر الله عنده فإن لم یمکنه ذلک فلا شیء علیه لأن رسول الله صلی الله علیه و آله فعل ذلک فی روایة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الوقوف بالمشعر رکن علی ما مضی القول فیه،و هو آکد من الوقوف بعرفة لأن من فاته الوقوف بعرفة أجزأه الوقوف بالمشعر،و من فاته الوقوف بالمشعر لم یجزه الوقوف بعرفة و إلی أی وقت یلحق الوقوف سنبینه فیما بعد إنشاء الله تعالی</w:t>
      </w:r>
      <w:r>
        <w:rPr>
          <w:rFonts w:eastAsia="IRNazanin" w:cs="IRNazanin"/>
          <w:color w:val="111111"/>
          <w:sz w:val="28"/>
          <w:szCs w:val="28"/>
          <w:rtl w:val="true"/>
          <w:lang w:bidi="fa-IR"/>
        </w:rPr>
        <w:t>.</w:t>
      </w:r>
    </w:p>
    <w:p>
      <w:pPr>
        <w:pStyle w:val="Heading3"/>
        <w:numPr>
          <w:ilvl w:val="2"/>
          <w:numId w:val="1"/>
        </w:numPr>
        <w:rPr/>
      </w:pPr>
      <w:bookmarkStart w:id="342" w:name="__RefHeading___Toc5644047_3224264995"/>
      <w:bookmarkStart w:id="343" w:name="_Toc121"/>
      <w:bookmarkEnd w:id="342"/>
      <w:r>
        <w:rPr>
          <w:rtl w:val="true"/>
        </w:rPr>
        <w:t>فصل</w:t>
      </w:r>
      <w:r>
        <w:rPr>
          <w:rtl w:val="true"/>
        </w:rPr>
        <w:t>:</w:t>
      </w:r>
      <w:r>
        <w:rPr>
          <w:rtl w:val="true"/>
        </w:rPr>
        <w:t>فی ذکر نزول منی بعد الإفاضة من المشعر و قضاء المناسک بها</w:t>
      </w:r>
      <w:bookmarkEnd w:id="343"/>
    </w:p>
    <w:p>
      <w:pPr>
        <w:pStyle w:val="BookText"/>
        <w:rPr/>
      </w:pPr>
      <w:r>
        <w:rPr>
          <w:rFonts w:ascii="IRNazanin" w:hAnsi="IRNazanin" w:eastAsia="IRNazanin"/>
          <w:color w:val="111111"/>
          <w:sz w:val="28"/>
          <w:sz w:val="28"/>
          <w:szCs w:val="28"/>
          <w:rtl w:val="true"/>
          <w:lang w:bidi="fa-IR"/>
        </w:rPr>
        <w:t>لا یجوز للإمام أن یخرج من المشعر إلا بعد طلوع الشمس و علی من عدا الإمام أن یخرج قبل طلوعها بقلیل،و یرجع إلی منی و لا یجوز وادی محسر إلا بعد طلوع الشمس،و إن أخر من عدا الإمام الخروج إلی بعد طلوع الشمس لم یکن علیه شیء و لا یجوز الخروج من المشعر قبل طلوع الفجر فإن خرج قبل طلوعه متعمدا لزمه دم شاة،و إن خرج ناسیا أو ساهیا لم یکن علیه شیء و مرخص للمرأة،و الرجل إذا خاف علی نفسه أن یفیضا إلی منی قبل طلوع الفجر فإذا بلغ وادی محسر،و هو وادی عظیم بین جمع و منی،و هو إلی منی أقرب سعی فیه حتی یجوزه،و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سلم عهدی و اقبل توبتی و أجب دعوتی و اخلفنی فیمن ترکت بعدی فإن ترک السعی فی وادی محسر رجع فیه إن تمکن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فلا شیء علیه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یأخذ علی الطریق الوسطی التی تخرج علی الجمرة الکبری،و علیه بمنی یوم النحر ثلاثة 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الجمرة الکبری،و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الذبح،و</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 أو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أیام التشریق فعلیه کل یوم رمی الثلاث جمار علی ما نرتبه،و یجوز أخذ حصاء الجمار من سائر الحرم سوی المسجد الحرام و مسجد الخیف،و من حصا الجمار و لا یجوز أخذ الحصی من غیر الحرم،و لا یجوز أن یرمی الجمار إلا بالحصی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الحصا برشا،و یکره أن یکون حمأ،و یکون قدرها مثل الأنملة منقطة کحلیة،و یکره أن ینکسر شیئا من الحصی بل یلتقط بعدد ما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لا یرمی الجمار إلا علی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رماها علی غیر طهر 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الرمی فعلیه أن یرمی الجمرة العظمی یوم النحر بسبع حصیات یرمیها خذفا یضع کل حصاة علی بطن إبهامه و یدفعها بظفر السبابة و یرمیها من بطن الوادی من قبل وجهها،و ینبغی أن یکون بینه و بین الجمرة مقدار عشرة أذرع إلی خمس عشرة ذراعا،و یقول حین یرید أن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حصیاتی فأحصهن علی و ارفعهن فی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مع کل 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ادحر عنی الشیطان اللهم تصدیقا بکتابک،و علی سنة نبیک محمد صلی الله علیه و آله اللهم اجعله حجا مبرورا و عملا مقبولا و سعیا مشکورا و ذنبا مغفورا،و یجوز أن یرمیها راکبا و ماشیا،و الرکوب أفضل لأن النبی صلی الله علیه و آله رماها راکبا و یکون مستقبلا لها مستدبر الکعبة و إن رماها عن یسارها جاز</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أفعال الحج یستحب أن یکون مستقبل القبلة من الوقوف بالموقفین و رمی الجمار إلا رمی جمرة العقبة یوم النحر 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رماها مستقبلها مستدبرا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یأخذ الحصی من المواضع التی یکون فیها نجاسة فإن أخذها و غسلها أجزأه،و إن لم یغسلها ترک الأفضل و أجزأه لأن الإثم 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 فأصاب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وقع علی المرمی أجزأه و إن رمی فوقع علی عنق بعیر فنقص عنقه فأصاب الجمرة أو وقعت علی ثوب إنسان فنفضه فأصاب الجمرة لم یجزه،و إذا رمی فلا یعلم هل وقعت علی الجمرة أم لا؟لا یجزیه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وقعت علی مکان أعلی من الجمرة</w:t>
      </w:r>
    </w:p>
    <w:p>
      <w:pPr>
        <w:pStyle w:val="BookText"/>
        <w:rPr/>
      </w:pPr>
      <w:r>
        <w:rPr>
          <w:rFonts w:ascii="IRNazanin" w:hAnsi="IRNazanin" w:eastAsia="IRNazanin"/>
          <w:color w:val="111111"/>
          <w:sz w:val="28"/>
          <w:sz w:val="28"/>
          <w:szCs w:val="28"/>
          <w:rtl w:val="true"/>
          <w:lang w:bidi="fa-IR"/>
        </w:rPr>
        <w:t>و قد حرجت إلیها أجزأه و إذا وضعها علی الجمرة وضعا لا یجزیه،و إذا وقعت علی حصاة أخری طفرت الثانیة إلی الجمرة و بقیت التی رماها فی مکان تلک فلم یجزه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 رمی جمرة العقبة ذبح هدیه و إن کان متمتعا فالهدی واجب علیه،و إن کان قارنا ذبح هدیه الذی ساقه و إن کان مفردا لم یکن علیه شیء فإن تطوع بالأضحیة کان فیه فضل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وجب علیه الهدی و لا یقدر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معه ثمنه خلفه عند من یثق به حتی یشتری له هدیا یذبح عنه فی العام المقبل فی ذی الحجة،و إن أصابه فی مدة مقامه بمکة إلی انقضاء ذی الحجة جاز له أن یشتری به و یذبحه،و إن لم یصبه فعل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یقدر علی الهدی و لا علی ثمنه وجب علیه صیام عشرة أیام ثلاثة فی الحج و سبعة إذا رجع إلی أهله فالثلاثة أیام یوم قبل الترویة و یوم الترویة و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فاته صوم هذه الأیام صام یوم الحصبة و هو یوم النفر و یومین بعده متوالیات فإن فاته ذلک أیضا صامهن فی بقیة ذی الحجة فإن أهل المحرم و لم یکن صام وجب علیه دم شاة و استقر فی ذمته الدم و لیس له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من وجب علیه الهدی،و لم یکن معه ثمنه،و لا یکون صام أیضا صام عنه ولیه الثلاثة أیام و لا یلزمه قضاء السبعة أیام بل یستحب له ذلک هذا إذا تمکن من الصوم فلم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إن لم یتمکن من الصوم أصلا لمرض فلا یجب القضاء عنه و إنما یستحب ذلک و إذا صام الثلاثة أیام و رجع إلی أهله صام السبعة أیام فإن جاور بمکة انتظر مدة وصول أهل بلده إلی البلد أو شهرا ثم صام بعد ذلک السبعة أیام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أن یصوم الثلاثة أیام بمکة و لا منا أیام التشریق و من فاته صوم یوم قبل الترویة صام یوم الترویة و عرفة ثم صام یوما آخر بعد أیام التشریق فإن فاته صوم یوم الترویة فلا یصم یوم عرفة بل یصوم الثلاثة أیام بعد انقضاء أیام التشریق متتابعات و قد رویت رخصة فی تقدیم صوم الثلاثة أیام من أول العشر </w:t>
      </w:r>
      <w:r>
        <w:rPr>
          <w:rStyle w:val="FootnoteAnchor"/>
          <w:rtl w:val="true"/>
        </w:rPr>
        <w:footnoteReference w:id="165"/>
      </w:r>
      <w:r>
        <w:rPr>
          <w:rFonts w:ascii="IRNazanin" w:hAnsi="IRNazanin" w:eastAsia="IRNazanin"/>
          <w:color w:val="111111"/>
          <w:sz w:val="28"/>
          <w:sz w:val="28"/>
          <w:szCs w:val="28"/>
          <w:rtl w:val="true"/>
          <w:lang w:bidi="fa-IR"/>
        </w:rPr>
        <w:t>و الأحوط الأول لأنه</w:t>
      </w:r>
    </w:p>
    <w:p>
      <w:pPr>
        <w:pStyle w:val="BookText"/>
        <w:rPr/>
      </w:pPr>
      <w:r>
        <w:rPr>
          <w:rFonts w:ascii="IRNazanin" w:hAnsi="IRNazanin" w:eastAsia="IRNazanin"/>
          <w:color w:val="111111"/>
          <w:sz w:val="28"/>
          <w:sz w:val="28"/>
          <w:szCs w:val="28"/>
          <w:rtl w:val="true"/>
          <w:lang w:bidi="fa-IR"/>
        </w:rPr>
        <w:t>ربما حصل له الهدی و من ظن أنه إن صام یوم الترویة و یوم عرفة أضعفه عن القیام بالمناسک أخرها إلی بعد انقضاء أیام التشریق،و من صام هذه الثلاثة أیام بعد أیام التشریق أو فی أول العشر علی ما بیناه من الرخصة فلا یصمهن إلا متتابعات،و من لم یصم الثلاثة أیام و خرج عقیب أیام التشریق صامها فی الطریق،و إن لم یتمکن من ذلک صامهن مع السبعة أیام إذا رجع أهله إذا کان ذلک قبل أن یهل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المحرم استقر فی ذمته الدم علی ما بیناه،و لا بأس بتفریق صوم السبعة أیام،و من لم یصم الثلاثة أیام بمکة و لا فی الطریق و رجع إلی بلده،و کان متمکنا من الهدی بعث به فإنه أفضل من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صام ثلاثة أیام ثم أیسر و وجد ثمن الهدی لا یلزمه الانتقال إلی الهدی و یجوز أن یصوم ما بقی علیه،و الأفضل أن یشتری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المتمتع إذا کان مملوکا و حج بإذن مولاه کان المولی مخیرا بین أن یذبح عنه أو یأمره بالصوم فإن أعتق العبد قبل انقضاء الوقوف بالموقفین کان علیه الهدی و لم یجزه الصوم مع الإمکان فإن لم یقدر علیه کان حکمه حکم الأحرار فی الأصل علی ما فصلناه،و إذا لم یصم العبد إلی انقضاء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فالأفضل لمولاه أن یهدی عنه، و لا یأمره بالصوم،و إن أمره لم یکن به بأس،و إنما الخیار قبل انقضاء هذه الأیام و الصوم بعد انقضاء أیام التشریق یکون أداء 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أحرم بالحج و لم یکن صام ثم وجد الهدی لم یجز له الصوم فإن مات وجب أن یشتری الهدی من ترکته من أصل المال لأنه دین علیه،و لا یجوز أن یذبح الهدی الواجب فی الحج إلا بمنی فی یوم النحر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ذبح بمکة لم یجزه و ما لیس بواجب جاز ذبحه أو نحره بمکة،و إذا ساق هدیا فی الحج فلا یذبحه أیضا إلا بمنی فإن ساقه فی العمرة نحره بمکة قبالة الکعبة بالحزورة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أیام النحر بمنی أربعة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 و ثلاثة أیام بعده،و فی غیره من البلدان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 و یومان بعده هذا فی التطوع فأما هدی المتعة فإنه یجوز ذبحه طول ذی الحجة إلا أنه یکون بعد انقضاء هذه الأیام قضاء،و التطوع یکون قد</w:t>
      </w:r>
    </w:p>
    <w:p>
      <w:pPr>
        <w:pStyle w:val="BookText"/>
        <w:rPr/>
      </w:pPr>
      <w:r>
        <w:rPr>
          <w:rFonts w:ascii="IRNazanin" w:hAnsi="IRNazanin" w:eastAsia="IRNazanin"/>
          <w:color w:val="111111"/>
          <w:sz w:val="28"/>
          <w:sz w:val="28"/>
          <w:szCs w:val="28"/>
          <w:rtl w:val="true"/>
          <w:lang w:bidi="fa-IR"/>
        </w:rPr>
        <w:t xml:space="preserve">مضی وقته،و لا قضاء فیه،و لا یجوز فی الهدی الواجب إلا واحد عن واحد مع الاختیار سواء کانت بدنا أو بقرة،و یجوز عند الضرورة عن خمسة و عن سبعة و عن سبعین،و کلما قلوا کان أفضل،و إن اشترکوا عند الضرورة أجزأت عنهم سواء کانوا متفقین فی النسک أو مختلفین،و لا یجوز أن یرتد بعضهم اللحم،و إذا أرادوا ذبحه أسندوه إلی واحد منهم ینوب عن الجماعة،و یسلم مشاعا اللحم إلی المساکین و إن کان تطوعا جاز أن یشترکوا فیه إذا کانوا أهل خوان واحد مع الاختیار،و إن لم یکونوا أهل خوان واحد جاز لهم مع الضرورة،و لا یجوز فی الهدی و لا الأضحیة العرجاء البین عرجها،و لا العوراء البین عورها و لا العجفاء </w:t>
      </w:r>
      <w:r>
        <w:rPr>
          <w:rStyle w:val="FootnoteAnchor"/>
          <w:rtl w:val="true"/>
        </w:rPr>
        <w:footnoteReference w:id="166"/>
      </w:r>
      <w:r>
        <w:rPr>
          <w:rFonts w:ascii="IRNazanin" w:hAnsi="IRNazanin" w:eastAsia="IRNazanin"/>
          <w:color w:val="111111"/>
          <w:sz w:val="28"/>
          <w:sz w:val="28"/>
          <w:szCs w:val="28"/>
          <w:rtl w:val="true"/>
          <w:lang w:bidi="fa-IR"/>
        </w:rPr>
        <w:t xml:space="preserve">و لا الخرماء </w:t>
      </w:r>
      <w:r>
        <w:rPr>
          <w:rStyle w:val="FootnoteAnchor"/>
          <w:rtl w:val="true"/>
        </w:rPr>
        <w:footnoteReference w:id="167"/>
      </w:r>
      <w:r>
        <w:rPr>
          <w:rFonts w:ascii="IRNazanin" w:hAnsi="IRNazanin" w:eastAsia="IRNazanin"/>
          <w:color w:val="111111"/>
          <w:sz w:val="28"/>
          <w:sz w:val="28"/>
          <w:szCs w:val="28"/>
          <w:rtl w:val="true"/>
          <w:lang w:bidi="fa-IR"/>
        </w:rPr>
        <w:t>و لا الجذاء و هی المقطوعة الاذن و لا العضباء و هی المکسورة 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القرن الداخل صحیحا لم یکن به بأس و إن کان ما ظهر منه مقطوعا فلا بأس به،و إن کانت أذنه مشقوقة أو مثقوبة إذا لم یکن قد قطع منهما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اشتری هدیا علی أنه تام فوجدها ناقصا لم یجز عنه إذا کان واجبا فإن کان تطوعا لم یکن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الهدی إذا کان خصیا و لا التضحیة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موجوء لم یکن به بأس و هو أفضل من الشاة،و الشاة أفضل من الخصی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الهدی البدن فإن لم یجد فمن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ففحلا من الضأن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یجد فتیسا من المعزی،و إن لم یجد إلا شاة کان جائزا عند الضرورة،و أفضل ما یکون من البدن و البقر ذوات الأرحام و من الغنم الفحولة،و لا یجوز من الإبل إلا من الثنی فما فوقه و هو الذی تم له خمس سنین،و دخل فی السادسة،و کذلک من البقر لا یجوز إلا الثنی،و هو الذی تمت له سنة،و دخل فی الثانیة،و یجزی من الضأن الجذع 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الهدی سمینا فإن کان من الغنم یکون فحلا أقرن ینظر فی سواد و یمشی فی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اشتری أضحیة علی أنها سمینة فخرجت مهزولة أجزأت عنه و إن اشتراها علی أنها مهزولة فخرجت سمینة کان جائزا أیضا و إن اشتراه علی أنها مهزولة فکانت کذلک لم یجزه،و حد الهزال الذی لا یجزی ألا یکون علی کلیته شیء من الشحم،و إذا لم یجد علی هذه الصفة اشتراها کما یتسهل و لا یشتری إلا ما عرف به و هو أن یکون أحضر عرفات فإن ابتاعه علی أنه عرف به فقد أجزأه و لا یلزمه أن یعرف به،و قد بینا أن الهدی لا یجوز أن یکون خصیا فإن ذبح خصیا و قدر علی أن یقیم بدله لم یجزه،و علیه الإعادة،و إن لم یتمکن أجزء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اشتری 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أراد أن یشتری أسمن منه اشتراه،و باع الأول إنشاء و إن ذبحهما کان أفضل،و لا یجوز أن یذبح ما یلزم الحاج علی اختلاف ضروبه من الهدی و الکفارات إلا بمنی،و ما یلزم منه فی إحرام العمرة فلا ینحره إلا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اشتری هدیه فهلک فإن کان واجبا وجب علیه إن یقیم بدله،و إن کان تطوعا فلا شیء علیه،و الهدی الواجب لا یجوز أن یأکل منه،و هو کلما یلزمه من النذور و الکفارات،و إن کان تطوعا فلا بأس بأکله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هلک الهدی قبل أن یبلغ محله نحره أو ذبحه و غمر النعل فی الدم و ضرب به صفحة سنامه لیعلم بذلک أنه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انکسر الهدی جاز بیعه و التصدق بثمنه و یقیم آخر بدله،و إن ساقه علی ما به إلی المنحر فقد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سرق الهدی من موضع حصین أجزء عن صاحبه و إن أقام بدله کان أفضل و من وجد هدیا ضالا عرفه یوم النحر،و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صاحبه و إلا ذبح عنه،و قد أجزأ عن صاحبه إذا ذبح بمنی فإن ذبح بغیرها لم یجزه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عطب فی موضع لا یوجد فیه من یتصدق علیه نحر و کتب کتابا و یوضع علیه لیعلم من مر به أنه صدقة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ضاع هدیه و اشتری بدله ثم وجد الأول کان بالخیار إنشاء ذبح الأول</w:t>
      </w:r>
    </w:p>
    <w:p>
      <w:pPr>
        <w:pStyle w:val="BookText"/>
        <w:rPr/>
      </w:pPr>
      <w:r>
        <w:rPr>
          <w:rFonts w:ascii="IRNazanin" w:hAnsi="IRNazanin" w:eastAsia="IRNazanin"/>
          <w:color w:val="111111"/>
          <w:sz w:val="28"/>
          <w:sz w:val="28"/>
          <w:szCs w:val="28"/>
          <w:rtl w:val="true"/>
          <w:lang w:bidi="fa-IR"/>
        </w:rPr>
        <w:t>و إنشاء ذبح الأخیر إلا أنه متی ذبح الأول جاز له بیع الأخیر،و متی ذبح الأخیر لزمه أن یذبح الأول،و لا یجوز له بیعه هذا إذا کان قد أشعره أو قلده فإن لم یکن أشعره و لا قلده جاز له بیع الأول إذا ذبح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اشتری هدیا و ذبحه فاستعرفه رجل،و ذکر أنه هدیه ضل عنه،و أقام بذلک شاهدین کان له لحمه،و لا یجزی عن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نتج الهدی کان حکم ولده حکمه فی وجوب نحره أو ذبحه،و لا بأس برکوب الهدی و شرب لبنه ما لم یضربه و لا بولده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نحر البدنة نحرها و هی قائمة من قبل الیمین و یربط یدیها ما بین الخف إلی الرکبة و یطعن فی لبتها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یتولی الذبح أو النحر بنفسه فإن لم یحسنه جعل یده مع ید الذابح،و یسمی الله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منک و لک بسم الله و الله أکبر اللهم تقبل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یمر السکین،و لا ینخعه حتی یموت،و من أخطأ فی الذبیحة فذکر غیر صاحبها أجزأت عنه بالنیة،و ینبغی أن یبدأ بمنی بالذبح قبل الحلق،و فی العقیقة بالحلق قبل الذبح،فإن قدم الحلق علی الذبح ناسیا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 أن یأکل من هدیه لمتعته،و یطعم القانع،و المعتر یأکل ثلثه، و یطعم القانع و المعتر ثلثه،و یهدی للأصدقاء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الهدی المضمون لا یجوز أن یأکل منه و هو ما کان حیرانا فإن اضطر إلیه جاز أن یأکل منه،و إن أکله من غیر ضرورة کان علیه قیمته،و یجوز أکل لحم الأضاحی بعد ثلاثة أیام،و اذخارها،و لا یجوز أن یخرج من منی من لحم ما یضحیه،و لا بأس بإخراج السنام منه،و لا بأس أیضا بإخراج لحم قد ضحاه غیره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لا یأخذ شیئا من جلود الهدی و الأضاحی بل یتصدق بها کلها و لا یجوز أن یعطیها الجزار فإن أراد أن یخرج شیئا منها لحاجته إلی ذلک تصدق بثمنه و لا یجوز أن یحلق رأسه و لا أن یزور البیت إلا بعد الذبح أو أن یبلغ الهدی محله، و هو أن یحصل فی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فی رحله بمنی و أراد أن یحلق جاز له ذلک،و</w:t>
      </w:r>
    </w:p>
    <w:p>
      <w:pPr>
        <w:pStyle w:val="BookText"/>
        <w:rPr/>
      </w:pPr>
      <w:r>
        <w:rPr>
          <w:rFonts w:ascii="IRNazanin" w:hAnsi="IRNazanin" w:eastAsia="IRNazanin"/>
          <w:color w:val="111111"/>
          <w:sz w:val="28"/>
          <w:sz w:val="28"/>
          <w:szCs w:val="28"/>
          <w:rtl w:val="true"/>
          <w:lang w:bidi="fa-IR"/>
        </w:rPr>
        <w:t>الأفضل إلا یحلق حتی یذبح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حلق قبل أن یحصل الهدی فی رحله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وجبت علیه بدنة فی نذر أو کفارة و لم یجدها کان علیه سبع شیاه فإن لم یجد صام ثمانیة عشر یوما إما بمکة أو إذا رجع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الصبی إذا حج به متمتعا وجب علی ولیه أن یذبح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یتمکن من شراء الهدی إلا ببیع ما یتجمل به من ثیابه لم یلزمه ذلک و أجزأه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الهدی مجز عن الأضحیة و الجمع بینهما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نذر أن ینحر بدنة فإن سما الموضع الذی ینحر فیه فعلیه الوفاء به،و إن لم یسم الموضع لا یجوز أن ینحرها إلا بفناء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یذبح شیئا تولی تربیته بل ینبغی أن یشتریه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الهدی 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 و نذر شیء بعینه ابتداء و تعین هدی واجب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تطوعا مثل أن خرج حاجا أو معتمرا فساق معه هدیا بنیة أنه ینحره فی منی أو بمکة من غیر أن یشعره أو یقلده فهذا علی ملکه یتصرف فیه کیف شاء من بیع و هبة و له ولده و شرب لبنه،و إن هلک فلا شیء علیه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أوجبه بالنذر ابتداء بعینه مثل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أهدی هذه الشاة أو هذه البقرة أو هذه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هذا زال ملکه عنها و انقطع تصرفه فی حق نفسه فیها،و هی أمانة للمساکین فی یده و علیه أن یسوقها إلی المنحر فإن وصل نحر و إن عطب فی الطریق نحره حیث عطب و جعل علیه علامة علی ما قدمناه لیعرف أنها هدی للمساکین،فإذا وجدها المساکین حل لهم التصرف فیها،و إن هلکت فلا شیء علیه،و إن نتجت هذه الناقة ساق معها ولدها و هی و الولد للمساکین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ضعف عن المشی معها حمله علی امه و لبنها إن کان وفقا لری الفصیل و قدر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فالولد أحق به فإن شرب منه شیئا ضمنه،و إن کان أکثر من حاجة الفصیل فالحکم فیه و فی الفصیل إذا هلک واحد،و هو بالخیار بین أن یتصدق به،و بین أن یشربه و لا شیء علیه،و الأفضل أن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وجب فی ذمته عن نذر أو ارتکاب محظور کاللباس و الطیب و الثوب و الصید أو مثل دم المتعة فمتی عینه فی هدی بعینه تعین فیه فإذا عینه زال ملکه عنه و انقطع تصرفه فیه و علیه أن یسوقه إلی المنحر فإن وصل نحره أجزأه،و إن عطب فی الطریق أو هلک سقط التعین و کان علیه إخراج الذی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نتجت فحکم ولدها حکمها،و کل هدی کان جبرانا أو نذرا مطلقا کان أو معینا لا یجوز الأکل منه،و ما کان تطوعا أو هدی التمتع جاز الأکل منه إذا وصل الهدی الواجب إلی المحل و المتطوع به قدم الواجب الذبح أولا فإنه أفضل 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الأفضل أن یتولی الذبح بنفسه فإن لم یفعل جعل یده مع ید الذابح فإن لم یفعل 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یفرق اللحم بنفسه و یجوز الاستنابة فیه فإن نحره و خلا بینه و بین المساکین کان أیضا جائزا،إذا نذر هدیا بعینه زال ملکه،و لا یجوز له بیعه،و إخراج بدله علی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من الذبح حلق بعده إن کان صرورة و لا یجزیه غیر الحلق،و قد تقدم معناه،و إن کان حج حجة الإسلام جاز له التقصیر،و الحلق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لبد شعره لم یجزه غیر الحلق علی کل حال و من ترک الحلق عامدا أو التقصیر حتی یزور البیت کان علیه دم شاة،و إن فعله ناسیا لم یکن علیه شیء و علیه إعادة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رحل من منی قبل الحلق رجع إلیها و لا یحلق إلا بها مع الاختیار فإن لم یمکنه حلق رأسه مکانه و أنفذ شعره إلی منی لیدفن بها فإن لم یمکنه فلا شیء علیه، و یکفی المرأة التقصیر و لیس علیها حلق و یجزیها من التقصیر مثل أنملة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أراد الحلق بدأ بناصیته من القرن الأیمن و حلقه إلی العظمین،و یقول إذا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أعطنی بکل شعرة نورا یوم القیمة،و من لا شعر علی رأسه أمر الموسی علیه،و أجزأه فإذا حلق رأسه أو قصر فقد حل له کل شیء أحرم منه إلا</w:t>
      </w:r>
    </w:p>
    <w:p>
      <w:pPr>
        <w:pStyle w:val="BookText"/>
        <w:rPr/>
      </w:pPr>
      <w:r>
        <w:rPr>
          <w:rFonts w:ascii="IRNazanin" w:hAnsi="IRNazanin" w:eastAsia="IRNazanin"/>
          <w:color w:val="111111"/>
          <w:sz w:val="28"/>
          <w:sz w:val="28"/>
          <w:szCs w:val="28"/>
          <w:rtl w:val="true"/>
          <w:lang w:bidi="fa-IR"/>
        </w:rPr>
        <w:t>النساء و الطیب،و هو التحلل الأول إن کان متمتعا و إن کان غیر متمتع حل له الطیب أیضا و لا تحل له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طاف المتمتع طواف الزیارة حل له الطیب و لا یحل له النساء و هو التحلل الثانی،فإذا طاف طواف النساء حلت له النساء،و هو التحلل الثالث الذی لا یبقی بعده شیء من حکم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ألا یلبس المخیط إلا بعد الفراغ من طواف الزیارة و لیس ذلک بمحظور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یستحب ألا یمس الطیب إلا بعد طواف النساء و لیس ذلک بمحظور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علی ما فصلناه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 من مناسکه بمنی یوم النحر توجه إلی مکة لزیارة البیت یوم النحر و لا یؤخره إلا لعذر فإن أخره لعذر زار من الغد و لا یؤخره أکثر من ذلک إذا کان متمتعا فإن کان مفردا أو قارنا جاز أن یؤخره إلی أی وقت شاء و الأفضل التقدیم غیر أنه لا یحل له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الغسل لمن أراد زیارة البیت قبل دخول المسجد و الطواف و تقلیم الأظفار و أخذ الشارب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ذلک زار،و یجوز أن یغتسل بمنی ثم یجیء إلی مکة فیطوف بذلک الغسل،و لا بأس أن یغتسل بالنهار و یطوف باللیل ما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أحدث أو نام أعاد الغسل استحبابا لیطوف علی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الغسل مستحب للمرأة أیضا قبل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أن یدخل المسجد وقف علی بابه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أعنی علی نسکک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المسجد و یأتی الحجر الأسود فیستلمه و یقبله فإن لم یستطع استلمه بیده و قبل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من ذلک استقبله و کبر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حین طاف یوم قدم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یطوف أسبوعا علی ما مضی شرحه،و یصلی عند المقام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إلی الحجر الأسود فیقبله إن استطاع و إلا استقبله 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إلی الصفا فیصنع عنده ما صنع یوم دخل مکة و یطوف بین الصفا و المروة سبعة أشواط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بالصفا و یختم بالمروة علی ما مضی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ذلک فقد حل له</w:t>
      </w:r>
    </w:p>
    <w:p>
      <w:pPr>
        <w:pStyle w:val="BookText"/>
        <w:rPr/>
      </w:pPr>
      <w:r>
        <w:rPr>
          <w:rFonts w:ascii="IRNazanin" w:hAnsi="IRNazanin" w:eastAsia="IRNazanin"/>
          <w:color w:val="111111"/>
          <w:sz w:val="28"/>
          <w:sz w:val="28"/>
          <w:szCs w:val="28"/>
          <w:rtl w:val="true"/>
          <w:lang w:bidi="fa-IR"/>
        </w:rPr>
        <w:t>کل شیء أحرم منه إلا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إلی البیت فیطوف به طواف النساء أسبوعا و یصلی رکعتین عند المقام و قد حلت له النساء فإذا فرغ من الطواف فلیرجع إلی منی و لا یبیت لیالی التشریق إلا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بات فی غیرها کان علیه دم شاة،و إن بات بمکة لیالی التشریق مشتغلا بالطواف و العبادة لم یکن علیه شیء و إن کان بغیر ذلک کان علیه ما ذکرناه،و إن خرج من منی بعد نصف اللیل جاز له أن یبیت بغیرها غیر أنه لا یدخل مکة إلا بعد طلوع الفجر،و إن تمکن ألا یخرج منها إلا بعد طلوع الفجر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بات عن منی لیلة کان علیه دم شاة علی ما قدمناه،و إن بات عنها لیلتین کان علیه 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بات لیلة الثالثة لا یلزمه شیء لأن له النفر فی الأول،و النفر الأول یوم الثانی من أیام التشریق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النفر الثانی یوم الثالث من أیام التشریق و قد روی فی بعض الأخبار أن من بات ثلاث لیال عن منی فعلیه ثلاث دماء و ذلک محمول علی الاستحباب أو علی من لم ینفر فی النفر الأول حتی غابت الشمس فإنه إذا غابت الشمس لیس له أن ینفر فإن نفر فعلیه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إلا یبرح الإنسان من منی أیام التشریق فإن أراد أن یأتی مکة للطواف بالبیت تطوعا جاز،و الأفضل ما قدمناه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الواجب علیه أن یرمی ثلاثة أیام التشریق الثانی من النحر و الثالث و الرابع کل یوم إحدی و عشرین حصاة ثلاث جمار کل جمرة منها سبع حصیات و یکون ذلک عند الزوال فإنه أفضل فإن رماها بین طلوع الشمس إلی غروبها لم یکن به بأس فإذا أراد أن یرمی بدء بالجمرة الاولی و رماها عن یسارها من بطن المسیل بسبع حصیات یرمیهن خذفا علی ما قدمناه،و یکبر مع کل حصاة و یدعو بما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عن یسار الطریق و یستقبل القبلة و یحمد الله و یثنی علیه و یصلی علی النبی صلی الله علیه و آله ثم یتقدم قلیلا و یدعو و یسئله أن یتقبل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یتقدم أیضا و یرمی الجمرة الثانیة و یصنع عندها کما صنع عند الأولی و یقف و 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یمضی إلی الثالثة فیرمیها کما رمی الأولتین و لا یقف عندها فإن غابت الشمس و لم یکن رمی فلا یرمیها لیلا بل</w:t>
      </w:r>
    </w:p>
    <w:p>
      <w:pPr>
        <w:pStyle w:val="BookText"/>
        <w:rPr/>
      </w:pPr>
      <w:r>
        <w:rPr>
          <w:rFonts w:ascii="IRNazanin" w:hAnsi="IRNazanin" w:eastAsia="IRNazanin"/>
          <w:color w:val="111111"/>
          <w:sz w:val="28"/>
          <w:sz w:val="28"/>
          <w:szCs w:val="28"/>
          <w:rtl w:val="true"/>
          <w:lang w:bidi="fa-IR"/>
        </w:rPr>
        <w:t>یقضیها من الغد فإذا کان من الغد رمی لیومه مرة قضاء لما فاته و یفصل بینهما بساعة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یکون الذی یرمی لأمسه بکرة و الذی لیومه عند الزوال فإن فاته رمی یومین رماها کلها یوم النفر،و لا شیء علیه،و قد رخص للعلیل و الخائف و الرعاة و العبید الرمی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نسی رمی الجمار إلی أن أتی مکة عاد إلی منی و رماها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المرأة فی جمیع ما ذکرناه حکم الرجل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یذکر حتی یخرج من مکة فلا شیء علیه فإن حج فی العام المقبل أعاد ما کان فاته من رمی الجمار فإن لم یحج أمر ولیه أن یرمی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 ولی استعان بمن یرمی عنه من المسلمین،و من فاته رمی یوم قضاه من الغد علی ما قلناه،و یبدء بالفائت أولا فإن بدأ بالذی قضاه من الغد لیومه لم یجزه عن یومه و لا عن أمسه،و إن یرمی جمرة واحدة بأربع عشرة حصاة سبع لیومه و سبع لأمسه بطلت الأولی و کانت الثانیة لأمسه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الترتیب واجب فی الرمی یجب أن یبدء بالجمرة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جمرة العقبة فمن خالف شیئا منها أو رماها منکوسة کان علیه الإعادة و من بدء بالجمرة العقبة ثم الوسطی،ثم الأولی أعاد علی الوسطی،ثم جمرة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نسی فرمی من الجمرة الأولی بثلاث حصیات،ثم رمی الجمرتین الآخرتین علی التمام أعاد الرمی علیها کلها و إن کان قد رمی من الجمرة الأولی بأربع حصیات و رمی الجمرتین علی التمام أعاد علی الاولی بثلاث حصیات،و کذلک إن رمی من الوسطی أقل من الأربعة أعاد علیها و علی ما بعدها،و إن رماها بأربعة أتمها و لا إعادة علیه فی الثانیة و إن رمی الأولتین علی التمام،و رمی الثالثة ناقصة تممها علی کل حال لأنه لا یترتب علیها رمی آخر و من رمی جمرة بست حصیات و ضاعت عنه واحدة أعاد علیها بحصاة و إن کان من الغد فإن لم یدر من أی الجمار ضاعت رمی کل جمرة بحصاة و لا یجوز أن یأخذ من حصی الجمار فیرمی بها،فإن رمی بحصاة فوقعت فی محمله أعاد مکانها حصاة أخری فإن أصابت إنسانا أو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وقعت علی الجمرة أجزأه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أن یرمی راکبا و ماشیا،و یجوز الرمی عن العلیل و المبطون و المغمی</w:t>
      </w:r>
      <w:bookmarkStart w:id="344" w:name="pg12982_150144"/>
    </w:p>
    <w:p>
      <w:pPr>
        <w:pStyle w:val="BookText"/>
        <w:rPr/>
      </w:pPr>
      <w:bookmarkEnd w:id="344"/>
      <w:r>
        <w:rPr>
          <w:rFonts w:ascii="IRNazanin" w:hAnsi="IRNazanin" w:eastAsia="IRNazanin"/>
          <w:color w:val="111111"/>
          <w:sz w:val="28"/>
          <w:sz w:val="28"/>
          <w:szCs w:val="28"/>
          <w:rtl w:val="true"/>
          <w:lang w:bidi="fa-IR"/>
        </w:rPr>
        <w:t>علیه و الصبی و لا بد من إذنه إذا کان عقله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یترک الحصی فی کفه ثم یؤخذ و یرمی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یکبر الإنسان بمنی عقیب خمس عشرة صلوات من الفرائض یبدأ بالتکبیر یوم النحر بعد الظهر إلی صلاة الفجر من یوم الثالث و فی الأمصار عقیب عشرة صلوات یبدأ عقیب الظهر من یوم النحر إلی صلاة الفجر من الیوم الثانی من أیام التشریق و یقول فی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لا إله إلا الله و الله أکبر الله أکبر علی ما هدانا و له الشکر علی ما أولانا،و رزقنا من بهیمة الأنعام،و من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التکبیر واجب،و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مسنون و هو الأظهر،و لا یکبر عقیب النوافل و لا فی الطرقات و الشوارع لأجل هذه الأیام خصوصا،و لا یکبر أیضا قبل یوم النحر فی شیء من أیام العشر بحال</w:t>
      </w:r>
      <w:r>
        <w:rPr>
          <w:rFonts w:eastAsia="IRNazanin" w:cs="IRNazanin"/>
          <w:color w:val="111111"/>
          <w:sz w:val="28"/>
          <w:szCs w:val="28"/>
          <w:rtl w:val="true"/>
          <w:lang w:bidi="fa-IR"/>
        </w:rPr>
        <w:t>.</w:t>
      </w:r>
    </w:p>
    <w:p>
      <w:pPr>
        <w:pStyle w:val="Heading3"/>
        <w:numPr>
          <w:ilvl w:val="2"/>
          <w:numId w:val="1"/>
        </w:numPr>
        <w:rPr/>
      </w:pPr>
      <w:bookmarkStart w:id="345" w:name="__RefHeading___Toc5644049_3224264995"/>
      <w:bookmarkStart w:id="346" w:name="_Toc122"/>
      <w:bookmarkEnd w:id="345"/>
      <w:r>
        <w:rPr>
          <w:rtl w:val="true"/>
        </w:rPr>
        <w:t>فصل</w:t>
      </w:r>
      <w:r>
        <w:rPr>
          <w:rtl w:val="true"/>
        </w:rPr>
        <w:t>:</w:t>
      </w:r>
      <w:r>
        <w:rPr>
          <w:rtl w:val="true"/>
        </w:rPr>
        <w:t>فی ذکر النفر بمنی و وداع البیت و دخول الکعبة</w:t>
      </w:r>
      <w:bookmarkEnd w:id="346"/>
    </w:p>
    <w:p>
      <w:pPr>
        <w:pStyle w:val="BookText"/>
        <w:rPr/>
      </w:pPr>
      <w:r>
        <w:rPr>
          <w:rFonts w:ascii="IRNazanin" w:hAnsi="IRNazanin" w:eastAsia="IRNazanin"/>
          <w:color w:val="111111"/>
          <w:sz w:val="28"/>
          <w:sz w:val="28"/>
          <w:szCs w:val="28"/>
          <w:rtl w:val="true"/>
          <w:lang w:bidi="fa-IR"/>
        </w:rPr>
        <w:t>النفر نفران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الثانی من أیام التشریق،و هو الثالث من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الثالث من التشریق،و هو الرابع من النحر و المقام إلی النفر الأخیر أفضل،و لا یجوز النفر الأول إلا لمن أصاب النساء أو الصید فی إحرامه فإنه لا یجوز لهما أن ینفرا فی الأول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للإمام أن یخطب لنفسه یوم النفر الأول و یعلم الناس جواز التعجیل و التأخیر،و إذا أراد أن ینفر فی الأول فلا ینفر إلا بعد الزوال إلا لضرورة من خوف و غیره فإن عند ذلک یجوز أن ینفر قبل الزوال و له أن ینفر بعد الزوال ما بینه و بین غروب الشمس فإذا غابت لم یجز له النفر،و علیه أن یبیت بمنی إلی الغد و إذا نفر فی النفر الأخیر جاز له أن ینفر من بعد طلوع الشمس أی وقت شاء فإن لم ینفر و أراد المقام بمنی جاز له ذلک إلا الإمام خاصة فإن علیه أن یصلی الظهر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نفر من منی،و کان قد قضی مناسکه کلها جاز له أن لا یدخل مکة و إن کان قد بقی علیه شیء من المناسک و لا بد له من الرجوع إلیها،و الأفضل الرجوع إلیها لوداع البیت علی کل حال و طواف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یصلی الإنسان فی مسجد منی و هو مسجد الخیف،و کان رسول الله صلی الله علیه و آله مسجده عند المنارة التی فی وسط المسجد و فوقها إلی القبلة نحو من ثلاثین ذراعا و عن یمینها و یسارها مثل ذلک فمن استطاع أن یکون مصلاه فیه فلیفعل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یصلی الإنسان ست رکعات فی مسجد منی فإذا بلغ مسجد الحصا و هو مسجد رسول الله صلی الله علیه و آله دخله و استراح فیه قلیلا،و استلقی علی قفاه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إلی مکة فلیدخل الکعبة إن تمکن منه سنة و استحبابا،و الصرورة لا یترک دخولها مع الاختیار فإن لم یتمکن من ذلک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الدخول إلی الکعبة اغتسل سنة مؤکدة فإذا دخلها فلا یتمخط فیها و لا یبصق،و لا یجوز دخولها بحذاء و یقول إذا 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 فأمنی من عذابک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بین الأسطوانتین علی الزحامة الحمراء رکعتین یقرأ فی الأولی منهما حم السجدة،و فی الثانیة عدد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یصلی فی زوایا البیت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تهیأ و تعبأ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صلی عند الزحامة علی ما قدمناه،و فی زوایا البیت قام و استقبل الحائط بین الرکن الیمانی و الغربی و یرفع یدیه علیه و یلتصق به و یدعو ثم یتحول إلی الرکن الیمانی فیفعل به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الرکن الغربی و یفعل أیضا مثل ذلک ثم لیخرج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یصلی الفریضة جوف الکعبة مع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اضطر إلی ذلک لم یکن به بأس</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النوافل فیها مندوب إلیها فإذا خرج من البیت و نزل عن الدرجة صلی عن یمینه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الخروج من مکة جاء إلی البیت و طاف به أسبوعا طواف الوداع سنة مؤکدة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استطاع أن یستلم الحجر و الرکن الیمانی فی کل شوط فعل و إلا افتتح به و ختم به و قد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یتمکن من ذلک أیضا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bookmarkStart w:id="347" w:name="pg12982_150146"/>
    </w:p>
    <w:p>
      <w:pPr>
        <w:pStyle w:val="BookText"/>
        <w:rPr/>
      </w:pPr>
      <w:bookmarkEnd w:id="347"/>
      <w:r>
        <w:rPr>
          <w:rFonts w:ascii="IRNazanin" w:hAnsi="IRNazanin" w:eastAsia="IRNazanin"/>
          <w:color w:val="111111"/>
          <w:sz w:val="28"/>
          <w:sz w:val="28"/>
          <w:szCs w:val="28"/>
          <w:rtl w:val="true"/>
          <w:lang w:bidi="fa-IR"/>
        </w:rPr>
        <w:t>یأتی المستجار فیصنع عنده کما صنع یوم قدم مکة و یتخیر لنفسه من الدعاء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یستلم الحجر الأسود،ثم یودع البیت،و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تجعله آخر العهد من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زمزم فیشرب منه،ثم یخرج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آئبون تائبون لربنا حامدون إلی ربنا راجعون فإذا خرج من باب المسجد فلیکن خروجه من باب الحناطین فیخر ساجدا و یقوم مستقبل الکعبة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أنقلب علی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یتمکن من طواف الوداع أو شغله شاغل عن ذلک حتی خرج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الخروج من مکة اشتری بدرهم تمرا و تصدق به لیکون کفارة لما لعله دخل علیه فی الإحرام إنشاء الله تعالی</w:t>
      </w:r>
      <w:r>
        <w:rPr>
          <w:rFonts w:eastAsia="IRNazanin" w:cs="IRNazanin"/>
          <w:color w:val="111111"/>
          <w:sz w:val="28"/>
          <w:szCs w:val="28"/>
          <w:rtl w:val="true"/>
          <w:lang w:bidi="fa-IR"/>
        </w:rPr>
        <w:t>.</w:t>
      </w:r>
    </w:p>
    <w:p>
      <w:pPr>
        <w:pStyle w:val="Heading3"/>
        <w:numPr>
          <w:ilvl w:val="2"/>
          <w:numId w:val="1"/>
        </w:numPr>
        <w:rPr/>
      </w:pPr>
      <w:bookmarkStart w:id="348" w:name="__RefHeading___Toc5644051_3224264995"/>
      <w:bookmarkStart w:id="349" w:name="_Toc123"/>
      <w:bookmarkEnd w:id="348"/>
      <w:r>
        <w:rPr>
          <w:rtl w:val="true"/>
        </w:rPr>
        <w:t>فصل</w:t>
      </w:r>
      <w:r>
        <w:rPr>
          <w:rtl w:val="true"/>
        </w:rPr>
        <w:t>:</w:t>
      </w:r>
      <w:r>
        <w:rPr>
          <w:rtl w:val="true"/>
        </w:rPr>
        <w:t>فی ذکر تفصیل فرائض الحج</w:t>
      </w:r>
      <w:bookmarkEnd w:id="349"/>
    </w:p>
    <w:p>
      <w:pPr>
        <w:pStyle w:val="BookText"/>
        <w:rPr/>
      </w:pPr>
      <w:r>
        <w:rPr>
          <w:rFonts w:ascii="IRNazanin" w:hAnsi="IRNazanin" w:eastAsia="IRNazanin"/>
          <w:color w:val="111111"/>
          <w:sz w:val="28"/>
          <w:sz w:val="28"/>
          <w:szCs w:val="28"/>
          <w:rtl w:val="true"/>
          <w:lang w:bidi="fa-IR"/>
        </w:rPr>
        <w:t>قد ذکرنا فرائض الحج فیما تقدم فی اختلاف ضروب الحج و فصلناه بین الأرکان و ما لیس برکن،و نحن الآن نذکر تفصیل أحکامها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النیة فهی رکن فی الأنواع الثلاث من ترکها فلا حج له عامدا کان أو ناسیا إذا کان من أهل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من أهلها أجزأت نیة غیره عنه،و ذلک مثل المغمی علیه یحرم عنه ولیه و ینوی و ینعقد إحرامه،و کذلک الصبی یحرم عنه ولیه و علی هذا إذا فقد النیة لکونه سکرانا،و إن حضر المشاهد و قضی المناسک لم یصح حجة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الإحرام من المیقات و هو رکن من ترکه متعمدا فلا حج له و إن نسیه ثم ذکر و علیه الوقت رجع فأحرم من المیقات فإن لم یمکنه أحرم من الموضع الذی انتهی إلیه فإن لم یذکر حتی یقضی المناسک کلها روی أصحابنا أنه لا شیء علیه و تم حجه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التلبیة الأربعة فریضة،و لیس برکن إن ترکه متعمدا فلا حج له إذا کان قادرا علیه فإن کان عاجزا فعل ما یقوم مقامها من الإشعار و التقلید،و إن ترکها ناسیا لبی حین ذکر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الطواف بالبیت إن کان متمتعا ثلاثة أطواف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طواف العمرة،و هو رکن فیها فإن ترکه متعمدا بطلت عمرته،و إن ترکه ناسیا أعاد علی ما مضی القول فیه،و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 فهو فرض،و لیس برکن فإن ترکه متعمدا لم تحل له النساء حتی یقضیه،و لا یبطل حجه،و إن ترکه ناسیا قضاه،و إن کان قارنا أو مفردا طوافان طواف الحج و طواف النساء،و حکمهما ما قلناه فی المتمتع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مع کل طواف رکعتان عند المقام و هما فرضان فإن ترکهما متعمدا، قضاهما فی 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سئل من ینوب عنه فیهما و لا یبطل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السعی بین الصفا و المروة رکن فإن کان متمتعا یلزمه سعیان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للعمرة و الآخر للحج،و إن کان مفردا أو قارنا سعی واحدا للحج فإن ترکه متعمدا فلا حج له،و إن ترکه ناسیا قضاه أی وقت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الوقوف بالموقفین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المشعر الحرام رکنان من ترکهما أو واحدا منهما متعمدا فلا حج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 الوقوف بعرفات ناسیا وجب علیه أن یعود فیقف بها ما بینه و بین طلوع الفجر من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یذکر إلا بعد طلوع الفجر و کان قد وقف بالمشعر فقد تم حجه و لا شیء علیه،و إذا ورد الحاج لیلا و علم أنه إن مضی إلی عرفات و وقف بها و إن کان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إلی المشعر قبل طلوع الشمس وجب علیه المضی إلیها و الوقوف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إلی 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 فی ظنه أنه إن مضی إلی عرفات لم یلحق المشعر قبل طلوع الشمس اقتصر علی الوقوف بالمشعر،و تمم حجه و لا شیء علیه و من أدرک المشعر قبل طلوع الشمس فقد أدرک الحج و إن أدرکه بعد طلوعها فقد فاته الحج،و من وقف بعرفات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قصد المشعر الحرام فعاقه فی الطریق عائق فلم یلحق إلی قرب الزوال فقد تم حجه و یقف قلیلا بالمشعر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یمضی إلی منی،و من لم یکن وقف بعرفات و أدرک المشعر بعد طلوع الشمس فقد فاته الحج لأنه لم یلحق أحد الموقفین فی وقته،و من فاته الحج أقام علی إحرامه إلی انقضاء أیام التشریق ثم یجیء إلی مکة فیطوف بالبیت و یسعی و یتحلل بعمرة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قد ساق معه هدیا نحره بمکة و علیه الحج من قابل إن کانت حجة الإسلام،و إن کانت تطوعا کان بالخیار إنشاء حج و إنشاء لم یحج و لا یلزمه</w:t>
      </w:r>
      <w:bookmarkStart w:id="350" w:name="pg12982_150148"/>
    </w:p>
    <w:p>
      <w:pPr>
        <w:pStyle w:val="BookText"/>
        <w:rPr/>
      </w:pPr>
      <w:bookmarkEnd w:id="350"/>
      <w:r>
        <w:rPr>
          <w:rFonts w:ascii="IRNazanin" w:hAnsi="IRNazanin" w:eastAsia="IRNazanin"/>
          <w:color w:val="111111"/>
          <w:sz w:val="28"/>
          <w:sz w:val="28"/>
          <w:szCs w:val="28"/>
          <w:rtl w:val="true"/>
          <w:lang w:bidi="fa-IR"/>
        </w:rPr>
        <w:t>لمکان الفوات حجة أخری،و من فاته الحج سقطت عنه توابع الحج من الرمی،و غیر ذلک،و إنما علیه المقام بمنی استحبابا و لیس علیه بها حلق و لا تقصیر و لا ذبح،و إنما یقصر إذا تحلل بعمرة بعد الطواف و السعی و لا یلزمه دم لمکان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متمتعا ففاته الحج فإن کانت حجة الإسلام فلا یقضیها إلا متمتعا لأن ذلک فرضه و لا یجوز غیره،و یحتاج إلی أن یعید العمرة فی أشهر الحج فی السنة المقبلة و إن لم یکن حجة الإسلام أو کان من أهل مکة حاضریها جاز أن یقضیها مفردا و قارنا،و إن فاته القران و الإفراد جاز أن یقضیه متمتعا لأنه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المواضع التی یجب أن یکون الإنسان مفیقا حتی یجزیه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 و الوقوف بالموقفین،و الطواف،و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مجنونا أو مغلوبا علی عقله لم ینعقد إحرامه إلا أن ینوی عنه ولیه علی ما قدمناه،و ما عداه تصح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الطواف حکمه حکم الأربعة سواء،و کذلک طواف النساء،و کذلک حکم النوم سواء،و الأولی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منه الوقوف،و إن کان نائما لأن الغرض الکون فیه لا الذکر</w:t>
      </w:r>
      <w:r>
        <w:rPr>
          <w:rFonts w:eastAsia="IRNazanin" w:cs="IRNazanin"/>
          <w:color w:val="111111"/>
          <w:sz w:val="28"/>
          <w:szCs w:val="28"/>
          <w:rtl w:val="true"/>
          <w:lang w:bidi="fa-IR"/>
        </w:rPr>
        <w:t>.</w:t>
      </w:r>
    </w:p>
    <w:p>
      <w:pPr>
        <w:pStyle w:val="Heading3"/>
        <w:numPr>
          <w:ilvl w:val="2"/>
          <w:numId w:val="1"/>
        </w:numPr>
        <w:rPr/>
      </w:pPr>
      <w:bookmarkStart w:id="351" w:name="__RefHeading___Toc5644053_3224264995"/>
      <w:bookmarkStart w:id="352" w:name="_Toc124"/>
      <w:bookmarkEnd w:id="351"/>
      <w:r>
        <w:rPr>
          <w:rtl w:val="true"/>
        </w:rPr>
        <w:t>فصل</w:t>
      </w:r>
      <w:r>
        <w:rPr>
          <w:rtl w:val="true"/>
        </w:rPr>
        <w:t>:</w:t>
      </w:r>
      <w:r>
        <w:rPr>
          <w:rtl w:val="true"/>
        </w:rPr>
        <w:t>فی الزیارات من فقه الحج</w:t>
      </w:r>
      <w:bookmarkEnd w:id="35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أحدث حدثا فی غیر الحرم فالتجأ إلی الحرم ضیق علیه فی المطعم و المشرب حتی یخرج فیقام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أحدت فی الحرم ما یجب علیه الحد أقیم علیه فیه لا ینبغی أن یمنع الحاج شیئا من دور مکة و منازلها لأن الله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لأحد أن یرفع بناء فوق الکعبة و من وجد شیئا فی الحرم لا یجوز له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أخذه عرفه سنة فإن جاء صاحبه و إلا کان مخیرا بین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یتصدق به عن صاحبه بشرط الضمان إن لم یرض بذلک صاحبه،و الآخر أن یحفظه علی صاحبه حفظ الأمانة،و إن وجده فی غیر الحرم عرفه سنة و هو مخیر بین ثلاثة أشیاء و بین أن یحفظ علی صاحبه أمانة،و بین أن یتصدق عنه بشرط الضمان،و بین أن یتملکه لنفسه و علیه ضمانه،و یکره الصلاة فی طریق مکة فی أربعة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البیداء و ذات الصلاصل،و 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وادی الشقرة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الإتمام فی الحرمین مکة و المدینة ما دام مقیما و إن لم ینو المقام عشرة أیام و إن قصر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یستحب الإتمام فی مسجد الکوفة،و فی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ساکنه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رویت روایة أخری فی الإتمام فی حرم حجة الله علی خلقه أمیر المؤمنین علیه السلام و حرم الحسین علیه السلام </w:t>
      </w:r>
      <w:r>
        <w:rPr>
          <w:rStyle w:val="FootnoteAnchor"/>
          <w:rtl w:val="true"/>
        </w:rPr>
        <w:footnoteReference w:id="168"/>
      </w:r>
      <w:r>
        <w:rPr>
          <w:rFonts w:ascii="IRNazanin" w:hAnsi="IRNazanin" w:eastAsia="IRNazanin"/>
          <w:color w:val="111111"/>
          <w:sz w:val="28"/>
          <w:sz w:val="28"/>
          <w:szCs w:val="28"/>
          <w:rtl w:val="true"/>
          <w:lang w:bidi="fa-IR"/>
        </w:rPr>
        <w:t>فعلی هذه الروایة یجوز الإتمام فی نفس المشهد بالنجف و خارج الحائر إلا أن الأحوط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الحج و العمرة علی الإبل الجلالات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لمن حج علی طریق العراق أن یبدأ أولا بزیارة النبی صلی الله علیه و آله بالمدینة فإنه لا یأمن إلا یتمکن من العود إلیها فإن بدء بمکة فلا بد له من العود إلیها للزیارة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ترک الناس الحج وجب علی الإمام أن یجبرهم علی ذلک،و کذلک إن ترکوا زیارة النبی صلی الله علیه و آله کان علیه إجبارهم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یستدین الإنسان ما یحج به إذا کان من ورائه مال إن مات قضی عنه فإن لم یکن له ذلک کره له الاستدانة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الاجتماع یوم عرفة و الدعاء عند المشاهد،و فی المواضع المعظمة، و لیس ذلک بواجب،و یستحب لمن انصرف من الحج أن یعزم علی العود إلیه،و یسئل الله تعالی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جاور بمکة فالطواف له أفضل من الصلاة ما لم یجاور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جاورها أو کان من أهل مکة کانت له الصلاة أفضل،و لا بأس أن یحج عن غیره تطوعا إذا کان میتا فإنه یلحقه ثوابه إلا أن یکون مملوکا فإنه لا یحج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المجاورة بمکة،و یستحب إذا فرغ من مناسکه الخروج منها،و من أخرج شیئا من حصی المسجد الحرام کان علیه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یخرج من الحرمین بعد طلوع الشمس و قبل أن یصلی الصلوتین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صلاهما خرج إنشاء،و لا أعرف کراهیة أن یقال لمن لم تحج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بل روایة</w:t>
      </w:r>
    </w:p>
    <w:p>
      <w:pPr>
        <w:pStyle w:val="BookText"/>
        <w:rPr/>
      </w:pPr>
      <w:r>
        <w:rPr>
          <w:rFonts w:ascii="IRNazanin" w:hAnsi="IRNazanin" w:eastAsia="IRNazanin"/>
          <w:color w:val="111111"/>
          <w:sz w:val="28"/>
          <w:sz w:val="28"/>
          <w:szCs w:val="28"/>
          <w:rtl w:val="true"/>
          <w:lang w:bidi="fa-IR"/>
        </w:rPr>
        <w:t>وردت بذلک،و لا أن یقال لحجة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 و 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 و أشواط بل ذلک کله فی الأخبار و لا أعرف استحبابا لشرب نبیذ السقایة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خرج الإنسان من مکة فلیتوجه إلی المدینة لزیارة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 إلی المعرس دخله و صلی فیه رکعتین استحبابا لیلا کان أو نهارا فإن جاوزه و نسی رجع و صلی فیه و اضطجع قلیلا،و إذا انتهی إلی مسجد الغدیر دخله و صلی فیه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للمدینة حرما مثل حرم مکة وحده ما بین لابیتها و هو من ظل عائر إلی ظل وعیر لا یعضد شجرها،و لا بأس أن یؤکل صیدها إلا ما صید بین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لمن أراد دخول المدینة أن یغتسل،و کذلک إذا أراد دخول مسجد النبی صلی الله علیه و آله فإذا دخله أتی إلی قبر النبی صلی الله علیه و آله و زاره فإذا فرغ من زیارته أتی المنبر فمسحه و مسح رمانتیه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الصلاة بین القبر و المنبر رکعتین فإن فیه روضة من ریاض الجنة،و قد روی أن فاطمة علیها السلام مدفونة هناک،و قد روی أنها مدفونة فی بیتها </w:t>
      </w:r>
      <w:r>
        <w:rPr>
          <w:rStyle w:val="FootnoteAnchor"/>
          <w:rtl w:val="true"/>
        </w:rPr>
        <w:footnoteReference w:id="169"/>
      </w:r>
      <w:r>
        <w:rPr>
          <w:rFonts w:ascii="IRNazanin" w:hAnsi="IRNazanin" w:eastAsia="IRNazanin"/>
          <w:color w:val="111111"/>
          <w:sz w:val="28"/>
          <w:sz w:val="28"/>
          <w:szCs w:val="28"/>
          <w:rtl w:val="true"/>
          <w:lang w:bidi="fa-IR"/>
        </w:rPr>
        <w:t>،و روی أنها مدفونة بالبقیع و هذا بعید،و الروایتان الأولتان أشبه و أقرب إلی الصواب،و ینبغی أن یزور فاطمة علیها السلام من عند الروضة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المجاورة فی المدینة و إکثار الصلاة فی مسجد النبی صلی الله علیه و آله،و یکره النوم فی مسجد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لمن له مقام بالمدینة أن یصوم ثلاثة أیام بها الأربعاء و الخمیس و الجمعة،و یصلی لیلة الأربعاء عند أسطوانة أبی لبابة،و هی أسطوانة التوبة و یقعد عندها یوم الأربعا،و یأتی لیلة الخمیس الأسطوانة التی تلی مقام رسول الله و مصلاه و یصلی عندها و یصلی لیلة الجمعة عند مقام النبی صلی الله علیه و آله،و یستحب أن یکون هذه الثلاثة أیام معتکفا فی المسجد و لا یخرج منه إلا للضرورة،و یستحب إتیان المساجد کلها بالمدینة و هی مسجد قبا و مشربة أم إبراهیم علیه السلام،و مسجد الأحزاب و هو مسجد الفتح و مسجد الفضیح و قبور الشهداء کلهم و یأتی قبر حمزة علیه السلام بأحد و لا یترکه إلا عند الضرورة إنشاء الله تعالی</w:t>
      </w:r>
      <w:r>
        <w:rPr>
          <w:rFonts w:eastAsia="IRNazanin" w:cs="IRNazanin"/>
          <w:color w:val="111111"/>
          <w:sz w:val="28"/>
          <w:szCs w:val="28"/>
          <w:rtl w:val="true"/>
          <w:lang w:bidi="fa-IR"/>
        </w:rPr>
        <w:t>.</w:t>
      </w:r>
      <w:bookmarkStart w:id="353" w:name="pg12982_150151"/>
    </w:p>
    <w:p>
      <w:pPr>
        <w:pStyle w:val="Heading2"/>
        <w:numPr>
          <w:ilvl w:val="1"/>
          <w:numId w:val="1"/>
        </w:numPr>
        <w:rPr/>
      </w:pPr>
      <w:bookmarkStart w:id="354" w:name="__RefHeading___Toc5644055_3224264995"/>
      <w:bookmarkStart w:id="355" w:name="_Toc125"/>
      <w:bookmarkEnd w:id="353"/>
      <w:bookmarkEnd w:id="354"/>
      <w:r>
        <w:rPr>
          <w:rtl w:val="true"/>
        </w:rPr>
        <w:t>کتاب الضحایا و العقیقة</w:t>
      </w:r>
      <w:bookmarkEnd w:id="355"/>
    </w:p>
    <w:p>
      <w:pPr>
        <w:pStyle w:val="Heading3"/>
        <w:numPr>
          <w:ilvl w:val="2"/>
          <w:numId w:val="1"/>
        </w:numPr>
        <w:rPr/>
      </w:pPr>
      <w:bookmarkStart w:id="356" w:name="__RefHeading___Toc5644057_3224264995"/>
      <w:bookmarkStart w:id="357" w:name="_Toc126"/>
      <w:bookmarkEnd w:id="356"/>
      <w:r>
        <w:rPr>
          <w:rtl w:val="true"/>
        </w:rPr>
        <w:t>فصل</w:t>
      </w:r>
      <w:r>
        <w:rPr>
          <w:rtl w:val="true"/>
        </w:rPr>
        <w:t>:</w:t>
      </w:r>
      <w:r>
        <w:rPr>
          <w:rtl w:val="true"/>
        </w:rPr>
        <w:t>فی ذکر حقیقة الضحیة و جمل من أحکامها</w:t>
      </w:r>
      <w:bookmarkEnd w:id="357"/>
    </w:p>
    <w:p>
      <w:pPr>
        <w:pStyle w:val="BookText"/>
        <w:rPr/>
      </w:pPr>
      <w:r>
        <w:rPr>
          <w:rFonts w:ascii="IRNazanin" w:hAnsi="IRNazanin" w:eastAsia="IRNazanin"/>
          <w:color w:val="111111"/>
          <w:sz w:val="28"/>
          <w:sz w:val="28"/>
          <w:szCs w:val="28"/>
          <w:rtl w:val="true"/>
          <w:lang w:bidi="fa-IR"/>
        </w:rPr>
        <w:t>الضحایا جمع ضحیة مثل هدیة و هدایا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الأضاحی جمع أضحیة مثل أمنیة و أمانی و أضحی جمع أضحاة مثل أرطاة و أرطا لضرب من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ذلک فهی سنة مؤکدة و لیس بفرض و لا واجب و روی أنس عن النبی صلی الله علیه و آله أنه ضحا بکبشین أقرنین أملحین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فالأقرن معروف و أما الأملح فقال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بیاض و سواد و البیاض أغلب،و روی أن رسول الله صلی الله علیه و آله أمر بکبش أقرن یطأ فی سواد و ینظر فی سواد و یبرک فی سواد قأتی به فضحی به فأضجعه و ذبحه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تقبل من محمد و آل محمد،و من امة محمد و قال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السواد فی هذه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أسود الیدین و العینین و الرکبتین و قال أصحاب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 فی سواد و ینظر فی سواد معناه لکثرة شحمه و لحمه ما یطأ فی ظل نفسه و ینظر فیه و یترک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اشتری أضحیة فی أول العشر لا یکره له أن یحلق رأسه،و لا یقلم أظفاره حتی یضحی بل فعله جائز و لا دلیل علی کراهیته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ذبح الأضحیة و نحرها فی منزله و غیر منزله أظهرها أو سترها،و لیست کالهدایا التی من شرطها الحرم لأن النبی صلی الله علیه و آله ضحی بالمدینة علی ما رویناه،و علیه الإجماع قولا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الأضحیة تختص بالنعم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و البقر و الغنم،و لا یجوز فی غیرها بلا خلاف و الکلام فی أربعة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أسنانها،و بیان الأفضل منها،و ألوانها،و صفاتها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السن فأقل ما یجزی الثنی من الإبل و البقر و الغنم،و الجذع من الضأن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فالثنی من الإبل ما استکمل خمس سنین و دخل فی السادسة،و الثنی من البقر و الغنم ما استکمل سنتین و دخل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الجذع من البقر و الغنم ما استکمل سنة واحدة و دخل فی الثانیة،و من الضأن فإن کان بین شاتین أجذع لستة أشهر أو سبعة</w:t>
      </w:r>
    </w:p>
    <w:p>
      <w:pPr>
        <w:pStyle w:val="BookText"/>
        <w:rPr/>
      </w:pPr>
      <w:r>
        <w:rPr>
          <w:rFonts w:ascii="IRNazanin" w:hAnsi="IRNazanin" w:eastAsia="IRNazanin"/>
          <w:color w:val="111111"/>
          <w:sz w:val="28"/>
          <w:sz w:val="28"/>
          <w:szCs w:val="28"/>
          <w:rtl w:val="true"/>
          <w:lang w:bidi="fa-IR"/>
        </w:rPr>
        <w:t>و إن کان بین هرمین فإنه یجذع لثمانیة أشهر،و أما الجذعة من المعز 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الأفضل فالثنی من الإبل و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الجذع من الضأن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الثنی من المعز هذا إذا أراد الانفراد بالبدنة فإن أراد الاشتراک فی سبع بدنة أو بقرة فالانفراد بالجذع من الضأن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الألوان فأفضلها أن تکون بیضا فیها سواد فی المواضع التی ذکرناها فی الخبر فإن لم یکن فالعقری </w:t>
      </w:r>
      <w:r>
        <w:rPr>
          <w:rStyle w:val="FootnoteAnchor"/>
          <w:rtl w:val="true"/>
        </w:rPr>
        <w:footnoteReference w:id="170"/>
      </w:r>
      <w:r>
        <w:rPr>
          <w:rFonts w:ascii="IRNazanin" w:hAnsi="IRNazanin" w:eastAsia="IRNazanin"/>
          <w:color w:val="111111"/>
          <w:sz w:val="28"/>
          <w:sz w:val="28"/>
          <w:szCs w:val="28"/>
          <w:rtl w:val="true"/>
          <w:lang w:bidi="fa-IR"/>
        </w:rPr>
        <w:t>فإن لم یکن فالسواد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الصفات فأن تکون مع هذا اللون جیدة السمن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یُعَظِّمْ شَعٰائِرَ اللّٰهِ فَإِنَّهٰا مِنْ تَقْوَی الْقُلُوبِ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استسمانها و استحسانها،و روی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إلا مسنة و لا یتبع إلا سمینة فإن أکلت أکلت طیبا،و إن أطعمت أطعمت طیبا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العیوب فضربان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یمنع الإجزاء،و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یکره و إن أجزأ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فالتی تمنع الإجزاء ما رواه البراء بن عازب عن النبی صلی الله علیه و آله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 البین عورها،و المریضة البین مرضها،و العرجاء البین عرجها،و روی البین ضلعها،و الکسیر التی لا تنقی و فی بعضها،و العجفاء التی لا تنقی،و العجفاء الشدیدة الهزال،و کذلک الکسیر یعنی تحطمت و تکسرت،و قوله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تنقی یعنی التی لا مخ لها،و النقی المخ،و العضباء لا تجزی،و هی التی انکسر قرنها الظاهر و الباطن،و لا یجوز الخصی و یجوز الموجوء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 الأضاحی ذوات الأرحام إذا کان من الإبل و البقر و من الغنم فحلا، و لا یجوز التضحیة بالثور،و لا بالجمل بمنی،و یجوز ذلک فی الأمصار،فأما ما یکره و لا یمنع الإجزاء و الجلحاء،و هی التی لم یخلق لها قرن،و القصماء و هی التی قد انکسر عمد القرن الباطن فإن هذا القرن غلاف القرن الآخر،و من العیوب ما رواه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رسول الله صلی الله علیه و آله أن نستشرف العین و الاذن و لا نضحی بعور و لا بمقابلة و لا</w:t>
      </w:r>
    </w:p>
    <w:p>
      <w:pPr>
        <w:pStyle w:val="BookText"/>
        <w:rPr/>
      </w:pPr>
      <w:r>
        <w:rPr>
          <w:rFonts w:ascii="IRNazanin" w:hAnsi="IRNazanin" w:eastAsia="IRNazanin"/>
          <w:color w:val="111111"/>
          <w:sz w:val="28"/>
          <w:sz w:val="28"/>
          <w:szCs w:val="28"/>
          <w:rtl w:val="true"/>
          <w:lang w:bidi="fa-IR"/>
        </w:rPr>
        <w:t>مدابرة و لا خرقاء و لا شرقاء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نستشرف العین و الاذن معناه یشرف علیهما و یتأملهما،و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من مقدم اذنها و بقی معلقا بها کالزنمة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الشرقاء ما شق أذنها و بقیت کالشاختین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یصنع بمستدبر اذنها هکذا،و الخرقاء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أثقبت أذنها من 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هذا مکروه فإن ضحی بها جاز،و من العیوب ما روی عقبة بن عبد السلمی قال نهی رسول الله صلی الله علیه و آله عن المصفرة،و المستأصلة،و النجقاء و المشیعة و الکسراء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یستأصل اذنها حتی یبدو صماخها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لا تجزی لأنها ناقصة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المستأصلة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کسر قرنها و عضب من أصلها فقد بینا أنها لا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قلعت عینها و هذه لا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تتأخر عن الغنم و تکون أبدا فی آخر القطیع،و إن کان هذا التأخیر کسلا أجزأ،و إن کان لهزال و مرض لم یجزئ،و الکسراء ذکرتها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الذبح یدخل بدخول یوم الأضحی إذا ارتفعت الشمس و مضی مقدار ما یمکن صلاة العید و الخطبتین بعدها أقل ما یجزی من تمام الصلاة و خطبتین خفیفتین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الذبح فلا تختص الأضحیة بل الأضحیة و غیرها سواء و موضعها الذبائح غیر أنا نذکرها ههنا،و الکلام فی الذکاة فی فصلین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و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فالکمال بقطع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الحلقوم و المریء و الودجین،و الحلقوم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النفس و النفس من الریة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الحلقوم،و هی مجری الطعام و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الودجان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عرقان محیطان بالحلقوم،و عندنا أن قطع الأربعة من شرط الإجزاء،و فیه خلاف لأن عند قطعها مجمع علی ذکاتها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السنة فی الإبل النحر و فی البقر و الغنم الذبح بلا خلاف،و النحر أن یأخذ حربة أو سکینة فیغرزها فی ثغرة النحر و هی الوهدة فی أعلا الصدر و أصل العنق،و الذبح فهو الشق و الفتح و موضعه أسفل مجامع اللحیین و هو آخر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ذبح الکل أو نحر الکل لا یجوز عندنا،و لا یجوز تقطیع لحمها قبل أن تبرد فإن خولف و قطع قبل أن تخرج الروح لا یحل عندنا،و النخع مکروه بلا خلاف و هو الفرس،و هو</w:t>
      </w:r>
    </w:p>
    <w:p>
      <w:pPr>
        <w:pStyle w:val="BookText"/>
        <w:rPr/>
      </w:pPr>
      <w:r>
        <w:rPr>
          <w:rFonts w:ascii="IRNazanin" w:hAnsi="IRNazanin" w:eastAsia="IRNazanin"/>
          <w:color w:val="111111"/>
          <w:sz w:val="28"/>
          <w:sz w:val="28"/>
          <w:szCs w:val="28"/>
          <w:rtl w:val="true"/>
          <w:lang w:bidi="fa-IR"/>
        </w:rPr>
        <w:t>أن یبالغ بالذبح بعد قطع الحلقوم و غیره حتی یصل إلی النخاع و هو العرق الأبیض فی جوف خرز الظهر،و هو من عجب الذنب إلی الدماغ هذا قول أبو عبیدة،و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النخع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الفرس،و الفرس هو الکسر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 الشیء أی کسرته منه فریسة الأسد و هو مکروه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یلی ذباحة أضحیته بیده لأن النبی علیه السلام کذا فعل فإن استناب الغیر جاز،و ینبغی أن یکون النائب مسلما عارفا فإن کان بخلاف ذلک فإنه لا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ذباحة المرأة جائزة بلا خلاف سواء کانت حاملا،أو حائلا أو طاهرا أو حائضا أو نفساء،و روی أن النبی صلی الله علیه و آله أمر نسائه أن یلین ذبح هدیهن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ذبیحة الصبی تؤکل مراهقا کان أو غیر مراهق إذا کان یحسن ذلک و الأخرس تؤکل ذبیحته و إن لم یسم لأنه من أهل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ذباحة السکران و المجنون،لأنهم لا یعرفون موضع الذبح،و لا خلاف أن الأفضل أن یکون الذابح مسلما بالغا فقیها لأنه صحیح الاعتقاد و القصد عارف بوقت الذبح و محل الذکاة،و ما یحتاج أن یذکی و یذکی به فإن لم یکونوا رجالا فالنساء لأنهن مکلفات فإن لم یکن فالصبیان فإن لم یکن فالسکران و المجنون و فی أصحابنا من أجاز ذبائح أهل الکتاب،و الأحوط ألا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القبلة بالذباحة مستحبة عند الفقهاء و عندنا شرط فی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التسمیة عندنا واجبة و هی شرط فی الاستباحة و الدعاء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الذبح من القفا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القفیة فمتی ذبحها من غیر المذبح من القفا أو من غیر صفحة العنق فجز رأسها فإن کان فیها حیوة مستقرة بعد قطع الرقبة و قبل قطع الحلقوم و المریء حل أکلها إذا ذبحت و إن لم یکن فیها حیاة مستقرة لم یحل أکلها،و إنما یعرف ذلک بالحرکة فإن کانت الحرکة قویة بعد قطع العنق قبل قطع المریء و الودجین و غیرهما حل أکلها،و إن لم یکن هناک حرکة لم یحل أکلها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اشتری شاة تجزی فی الأضحیة بنیة أنها أضحیة ملکها بالشراء و صارت أضحیة،و لا یحتاج أن یجعلها أضحیة بقول و لا نیة مجددة و لا تقلید و إشعار لأن</w:t>
      </w:r>
    </w:p>
    <w:p>
      <w:pPr>
        <w:pStyle w:val="BookText"/>
        <w:rPr/>
      </w:pPr>
      <w:r>
        <w:rPr>
          <w:rFonts w:ascii="IRNazanin" w:hAnsi="IRNazanin" w:eastAsia="IRNazanin"/>
          <w:color w:val="111111"/>
          <w:sz w:val="28"/>
          <w:sz w:val="28"/>
          <w:szCs w:val="28"/>
          <w:rtl w:val="true"/>
          <w:lang w:bidi="fa-IR"/>
        </w:rPr>
        <w:t>ذلک إنما یراعی فی الهدی خاصة فإذا ثبت ذلک أو کانت فی ملکه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 هذه أضحیة فقد زال ملکه عنها و انقطع تصرفه فیها فإن باعها فالبیع باطل لأنه باع مال غیره فإن کانت قائمة ردها و إن ماتت فعلیه ضمانها،و هکذا لو أتلفها قبل وقت الذبح کان علیه ضمانها و الضمان یکون بقیمتها یوم أتلفها فإن وجد بالقیمة شاتین یجزی کل واحدة منهما فی الأضحیة فعلیه إخراجهما،و إن لم یجد شاتین بل فضل ما لا یتسع لشراء شاة نظرت فإن کان یسیرا لا یمکن أن یشتری به سهم من حیوان یجزی فی أضحیة یتصدق به،و إن أمکن أن یشتری به سهم من شاة فعلیه أن یشتری بذلک سهما من حیوان و یجزیه أن یتصدق بالفضل و إن کان الأفضل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وجد بالقیمة شاة من غیر أن یفضل منها شیء اشتراها و لا کلام فإن أتلفها أجنبی فعلیه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بقیمتها فإن وجد بقیمتها وقت التلف فلا کلام،و إن فضل به فحکم ذلک ما مضی سواء،و إن اشتری شاة و جعلها أضحیة زال ملکه علی ما مضی فإن أصاب بها عیبا لم یکن له ردها لأنها خرجت من ملکه و له الرجوع بالأرش فإذا أخذ الأرش صرفه إلی المساکین علی ما مضی،و إن وجد به أضحیة أو سهما من أضحیة فعل و إلا 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اشتری شاة فجعلها اضخیة فإن کان حاملا تبعها ولدها،و إن کانت حائلا فحملت فمثل ذلک لما روی عن علی علیه السلام أنه رآی رجلا یسوق بدنة معها ولدها فقال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یشرب من لبنها إلا ما فضل عن ولدها فإذا کان یوم النحر فأنحرها و ولدها عن سبعة فأمره بذبحها و ولدها،و أما اللبن فإن کان لها ولد یحتاج إلی لبنها فإن کان وفق کفایته لم یکن له الشرب منها لما تقدم من الخبر،و إن فضل عن ولدها شیء أو لم یکن لها ولد أو کان لها ولد فاستغنی عنه أو مات کان له أن یحلبها،و کذلک له أن یرکبها رکوبا غیر قادح فإذا ثبت أن له أن یحلبها فالأفضل أن یفرقه فی المساکین،و إن شربه کان له ذلک للخبر الذی قدمناه عن علی علیه السلام و أما جز صوفها فإن کان لا یستضر ببقائه علیها لم یکن له جزه منها لأنه لا ضرر فی بقائه،و إن کان فی بقائه نفع لها بأن یدفع عنها شدة الحر و البرد لم یکن له جزه،و إن کان فی جزه مصلحة کالربیع</w:t>
      </w:r>
    </w:p>
    <w:p>
      <w:pPr>
        <w:pStyle w:val="BookText"/>
        <w:rPr/>
      </w:pPr>
      <w:r>
        <w:rPr>
          <w:rFonts w:ascii="IRNazanin" w:hAnsi="IRNazanin" w:eastAsia="IRNazanin"/>
          <w:color w:val="111111"/>
          <w:sz w:val="28"/>
          <w:sz w:val="28"/>
          <w:szCs w:val="28"/>
          <w:rtl w:val="true"/>
          <w:lang w:bidi="fa-IR"/>
        </w:rPr>
        <w:t>الذی یستریح بجزه و یخف و یسمن کان له جزها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جزه تصدق به علی المساکین استحبابا،و إن انتفع به هو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أوجب علی نفسه أضحیة بعینها سلیمة من العیوب ثم حدث بها عیب یمنع من جواز الأضحیة کالعور و العرج و العجاف و نحوها علی ما بها من العیب أجزأه، و کذلک حکم الهدایا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الأضحیة واجبة فی ذمته بالنذر بأن یکون نذر أضحیة لزمته سلیمة من العیوب فإن عینها فی شاة بعینها تعینت فإن عابت قبل أن ینحرها عیبا یمنع الإجزاء فی الأضحیة لم یجزه عن التی فی ذمته،و علیه إخراج التی فی ذمته سلیمة من العیوب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عین أضحیة ابتداء و بها ما یمنع من الأضحیة الشرعیة کالصغر و العیب المانع منها من المرض و العور و العجاف أخرجها علی عیبها لأنه قد زال ملکه عنها غیر أنها لا یکون أضحیة شرعیة لخبر البراء فإذا ثبت أنها لا یکون أضحیة فإنه ینحرها و یکون قربة یثاب علیها و تسمی أضحیة مجازا کما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اشتری لحما بدرهمین و سماه أضحیة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هذا فإن ذبحها و العیب قائم فلا کلام،و إن زال عیبها قبل الذبح مثل أن زال المرض و العرج و الهزال و العور فإنها لا تقع موقع الشرعیة أیضا لأنه أوجب ما لا یجزی فی الأضحیة و زال ملکه عنها و انقطع تصرفه منها لأن الاعتبار بحال الإیجاب لأن الملک به یزول فإن کانت سلیمة أجزأت و لا یراعی حدوث عیب بها،و إن کانت معیبة لم یجزه،و إن زال عیبها إذا أوجب أضحیة بعینها زال ملکه علی ما بیناه فإن بقیت علی ما هی علیه حتی نحرها فلا کلام فإن ضلت أو غصبت أو سرقت لم یلزمه البدل بلا خلاف فإن عادت نظرت فإن کان وقت الذبح باقیا،و هو آخر التشریق ذبحها و کان أداء و إن فات الوقت ذبحها و کان قضاء إذا عین أضحیة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یوم النحر و دخل وقت الذبح فذبحها أجنبی بغیر إذن صاحبها وقعت موقعها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ینظر فإن نقصت بالذبح فعلی الذابح ما نقصت به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کانت تساوی حسنة قالوا عشرة،و بعد الذبح تسعة فقد نقصت درهما فعلیه أن یرد الدرهم و یتصدق به مع اللحم علی المساکین إلا أن یوجد بالأرش أضحیة</w:t>
      </w:r>
    </w:p>
    <w:p>
      <w:pPr>
        <w:pStyle w:val="BookText"/>
        <w:rPr/>
      </w:pPr>
      <w:r>
        <w:rPr>
          <w:rFonts w:ascii="IRNazanin" w:hAnsi="IRNazanin" w:eastAsia="IRNazanin"/>
          <w:color w:val="111111"/>
          <w:sz w:val="28"/>
          <w:sz w:val="28"/>
          <w:szCs w:val="28"/>
          <w:rtl w:val="true"/>
          <w:lang w:bidi="fa-IR"/>
        </w:rPr>
        <w:t>أو سهم منها فإنه یفعل ذلک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الذبح لیلا إذا کان غیر الأضحیة و الهدایا لنهی النبی صلی الله علیه و آله عن ذلک و کذلک یکره التضحیة و ذبح الهدی لیلا فإن خالف فقد وقعت موقعها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ذبح أضحیة مسنونة و هدیا تطوعا یستحب أن یأکل منه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مِنْهٰا وَ أَطْعِمُوا الْقٰانِعَ وَ الْمُعْتَرَّ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النبی صلی الله علیه و آله أنه أهدی مائة بدنة فلما نحرت أمر أن یأخذ من کل واحدة بضعة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أمر فطبخت فأکل من لحمها و حسوا من مرقها </w:t>
      </w:r>
      <w:r>
        <w:rPr>
          <w:rStyle w:val="FootnoteAnchor"/>
          <w:rtl w:val="true"/>
        </w:rPr>
        <w:footnoteReference w:id="173"/>
      </w:r>
      <w:r>
        <w:rPr>
          <w:rFonts w:ascii="IRNazanin" w:hAnsi="IRNazanin" w:eastAsia="IRNazanin"/>
          <w:color w:val="111111"/>
          <w:sz w:val="28"/>
          <w:sz w:val="28"/>
          <w:szCs w:val="28"/>
          <w:rtl w:val="true"/>
          <w:lang w:bidi="fa-IR"/>
        </w:rPr>
        <w:t>و الأکل مستحب غیر واجب و الکلام فی 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أکله،و الآخر ما یستحب منه،و أما الجواز فله أکل الکل إلا الیسیر یتصدق به،و المستحب أن یأکل الثلث و یتصدق بالثلث و یهدی الثلث،و لو تصدق بالجمیع کان أفضل فإن خالف و أکل الکل غرم ما کان یجزیه التصدق به و هو الیسیر،و الأفضل أن یغرم الثلث و إن نذر أضحیة فلیس له أن یأکل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الهدی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 و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تطوعا فالحکم فیه کالأضحیة المسنونة سواء،و إن کان واجبا لم یحل له الأکل منه و الحکم فی جلد الأضحیة کالحکم فی لحمها،و لا یجوز بیع جلدها سواء کانت واجبة أو تطوعا کما لا یجوز بیع لحمها و تحسی من مرقها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خبر آخر أنه أمر علیا فأخذ من کل بدنة بضعة فطبخت فأکلا من لحمها </w:t>
      </w:r>
      <w:r>
        <w:rPr>
          <w:rStyle w:val="FootnoteAnchor"/>
          <w:rtl w:val="true"/>
        </w:rPr>
        <w:footnoteReference w:id="174"/>
      </w:r>
      <w:r>
        <w:rPr>
          <w:rFonts w:ascii="IRNazanin" w:hAnsi="IRNazanin" w:eastAsia="IRNazanin"/>
          <w:color w:val="111111"/>
          <w:sz w:val="28"/>
          <w:sz w:val="28"/>
          <w:szCs w:val="28"/>
          <w:rtl w:val="true"/>
          <w:lang w:bidi="fa-IR"/>
        </w:rPr>
        <w:t>فإن خالف تصدق بثمنه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العبد القن و المدبر و أم الولد کل هؤلاء غیر مخاطبین بالأضحیة لأنه لا ملک لهم فإن ملکه السید مالا فإنه یملک التصرف فیه فإن کان تملیکه مطلقا بجمیع وجوه التصرف صح منه الأضحیة،و إن کان ملکه تصرفا مخصوصا لم یتجاوز ما ملکه إیاه،و أما المکاتب فإن کان مشروطا علیه فإنه لا یضحی بغیر إذن سیده لأنه بحکم المملوک،و إن کان مطلقا و قد تحرر منه شیء فإنه یصح أن یملکه بما فیه من الحریة فإذا ملک به شیئا کان ملکه صحیحا،و یجوز له أن یضحی کما یجوز أن یتصدق بما</w:t>
      </w:r>
      <w:bookmarkStart w:id="358" w:name="pg12982_150158"/>
    </w:p>
    <w:p>
      <w:pPr>
        <w:pStyle w:val="BookText"/>
        <w:rPr/>
      </w:pPr>
      <w:bookmarkEnd w:id="358"/>
      <w:r>
        <w:rPr>
          <w:rFonts w:ascii="IRNazanin" w:hAnsi="IRNazanin" w:eastAsia="IRNazanin"/>
          <w:color w:val="111111"/>
          <w:sz w:val="28"/>
          <w:sz w:val="28"/>
          <w:szCs w:val="28"/>
          <w:rtl w:val="true"/>
          <w:lang w:bidi="fa-IR"/>
        </w:rPr>
        <w:t>ملکه من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للسبعة أن یشترکوا فی بدنة أو بقرة فی الضحایا و الهدایا سواء کانوا مفترضین عن نذر أو هدایا الحج أو متطوعین کالهدایا و الضحایا المتطوعة سواء کانوا أهل خوان واحد أو بخلاف ذلک،و الأحوط إذا کان فرضا إلا یجزی الواحد إلا عن واحد،و إنما الاشتراک یجزی فی المسنون،و قد روی جواز الاشتراک من سبعین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هذا فمتی نحر سبعة بدنة أو بقرة فإن کانوا مفترضین أو متطوعین أو منهما سلمت بعد النحر إلی المساکین یقتسمونها کیف أحبوا و أبروا،و إن تولی القسمة بنفسه کان أفضل فإن کان منهم من یرید لحما فإنما یجوز ذلک فی التطوع بها دون المفترض،و إذا کان کذلک فلا بد من القسمة،فإن قسم و أعطی حقه جاز و إن سلم إلی المساکین فیقاسمهم صاحب اللحم جاز أیضا،و قد بینا أن الأیام المعلومات عشر ذی الحجة آخرها غروب الشمس یوم النحر،و الأیام المعدودات أیام التشریق و آخرها غروب الشمس من التشریق،و یوم النحر من أیام النحر بلا خلاف،و لا بأس بأکل لحوم الأضاحی بعد ثلاثة أیام و اذخارها،و لا یجوز أن یخرج من منی من لحم ما یضحیه و لا بأس بإخراج السنام منه،و لا بأس أیضا بإخراج لحم ضحاه غیره،و من لم یجد الأضحیة جاز أن یتصدق بثمنها فإن اختلف أثمانها نظر إلی الثمن الأول و الثانی و الثالث و 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تصدق بثلثها و لا شیء علیه</w:t>
      </w:r>
      <w:r>
        <w:rPr>
          <w:rFonts w:eastAsia="IRNazanin" w:cs="IRNazanin"/>
          <w:color w:val="111111"/>
          <w:sz w:val="28"/>
          <w:szCs w:val="28"/>
          <w:rtl w:val="true"/>
          <w:lang w:bidi="fa-IR"/>
        </w:rPr>
        <w:t>.</w:t>
      </w:r>
    </w:p>
    <w:p>
      <w:pPr>
        <w:pStyle w:val="Heading3"/>
        <w:numPr>
          <w:ilvl w:val="2"/>
          <w:numId w:val="1"/>
        </w:numPr>
        <w:rPr/>
      </w:pPr>
      <w:bookmarkStart w:id="359" w:name="__RefHeading___Toc5644059_3224264995"/>
      <w:bookmarkStart w:id="360" w:name="_Toc127"/>
      <w:bookmarkEnd w:id="359"/>
      <w:r>
        <w:rPr>
          <w:rtl w:val="true"/>
        </w:rPr>
        <w:t>فصل</w:t>
      </w:r>
      <w:r>
        <w:rPr>
          <w:rtl w:val="true"/>
        </w:rPr>
        <w:t>:</w:t>
      </w:r>
      <w:r>
        <w:rPr>
          <w:rtl w:val="true"/>
        </w:rPr>
        <w:t>فی ذکر العقیقة و أحکامها</w:t>
      </w:r>
      <w:bookmarkEnd w:id="36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العقیقة عبارة عن ذبح شاة عند الولادة کما أن الولیمة طعام النکاح،و العقیقة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المولود إذا جمع و من شأنه و هو المستحب أن یحلق یوم السابع و یذبح عنه فی یوم حلقه فسمیت عقیقة لمجاورتها یوم الحلق کما قالوا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الظعینة الناقة التی تحملها و تظعن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ذلک فهی سنة مؤکدة ثابتة و لیست بفرض و لا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فیها فی فصلین فی المقدار و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فالمقدار أن یذبح عن الغلام بفحل،و عن الأنثی بأنثی و یکون ذلک من الضأن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الوقت فالمستحب أن یعق یوم السابع لما روی عن النبی صلی الله علیه و آله أنه قال کل غلام رهینة بعقیقته یذبح عنه یوم سابعة و یحلق و یسمی،و روی عنه صلی الله علیه و آله أنه عق عن الحسن یوم السابع، و لا ینبغی أن یمس رأسه بشیء من دمها،و متی لم یعق الوالد عن ولده و أدرک عق عن نفسه استحبابا و لا یقوم مقام العقیقة الصدقة بثمنها،و من لا یقدر علیها فلا شیء علیه فإن قدر فیما بعد قضاها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یتصدق بوزن شعر رأسه ذهبا أو فضة و یکون مع العقیقة موضعا واحدا و کل ما یجزی فی الأضحیة یجزی فی العقیقة و ما لم یجز هناک لم یجز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لم یوجد الکبش و لا النعجة جاز حمل کبیر،و یستحب أن یفصل الأعضاء تفصیلا و لا یکسر لها عظم تفألا بالسلامة بترک الکسر،و ینبغی أن یعطی القابلة ربعها فإن کانت ذمیة أعطیت ربع ثمنها،و إن لم یکن له قابلة أعطیت امه ربعها تتصدق به،و لا تأکل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القابلة أم الرجل أو من هو فی عیاله لم یعط من العقیقة شیئا،و لا یجوز أن یأکل الأبوان منها شیئا علی حال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یطبخ اللحم و یدعی علیه جماعة من المؤمنین،و کلما کثر عددهم کان أفضل،و إن فرق اللحم علی الفقراء کان أیضا جائزا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رواه الشیخ فی التهذیب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قال،سألت أبا عبد الله علیه السلام عن الرجل یکون معه الماء فی السفر فیخاف قلته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یتیمم بالصعید و یستبقی الماء فان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جعلهما طهورا الماء،و الصعید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روایاتنا فی کمیة 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ألف و مائتا رطل،و منها،ثلاثة أشبار و نصفا فی مثله ثلاثة أشبار و نصف ذکرهما الشیخ هنا،و منها ثلاثة أشبار فی ثلاثة أشبار فاختاره الصدوق فی الهدایة،و منها ما یسع حب من حباب المدینة کما أشار إلیه الامام و منها،ستمائة رطل،و منها،مقدار قلتین،و هذه الثلاثة مأولة عند الأصحاب بإحدی الثلاثة الأول</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 فی المقنعة،و إن کان کرا،و قدره ألف و مائتا رطل بالعراقی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الصدوقان و المرتضی،و نقل علیه الإجماع فی الانتصار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للأصحاب فی المسئلة ثلاثة أقوال،الأول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زوال النجاسة،و هو مختار الشیخ فی الخلاف،و العلامة فی کتبه و کذا الشهید الثانی،زوال النجاسة إن تم کرا بطاهر نسبه فی الذکری إلی بعض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الثالث،زوال النجاسة بإتمامه بطاهر أو نجس کرا،و ادعی علیه فی السرائر الإجماع،و استدل علیه بقوله صلی الله علیه و آله،إذا بلغت الماء کرا لم یحمل خبثا،و رده المحقق بأنا لم نعثر علیه فی کتب الأصحاب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معاویة بن شریح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عذافر أبا عبد الله علیه السلام و أنا عنده عن سؤر السنور و الشاة و البقرة و البعیر و الحمار و الفرس و البغل و السباع یشرب منه؟أو یتوضأ منه؟فقال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اشرب منه و 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مریم قال،حدثنا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جعفر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مات الکلب فی البئر نزحت،و قال جعفر علیه السلام، إذا وقع فیها ثم أخرج منها حیا نزح منها سبع دلاء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الشهید عبارة الشیخ فی غایة المراد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الحجة منظور فیها فان هذا الحدیث المرسل غیر معروف فی نقل،و لا موجود فی أصل،و إنما الروایة المتضمنة لفظ مبخرة نقلها الشیخ و غیره عن ابن أبی عمیر و محمد بن زکریاء عن کردویه سأل أبا الحسن علیه السلام عن بئر یدخلها ماء المطر فیه البول و العذرة و خرء الکلاب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ینزح منها ثلاثون دلوا فان کانت مبخرة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وجد بخط الشیخ فی نسخة بالاستبصار،مبخرة بضم المیم و سکون الباء و کسر الخاء و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المنتنة،و یروی بفتح المیم و الخاء و معناها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النتن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روایة طویلة نقلها الشیخ فی التهذیب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الساباطی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 الإناء الذی تصیب فیه الجرز میتا سبع مرات إلخ</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ذلک القول إلی المفید فی غیر المقنعة،و مال إلیه المصنف فی النهایة و الخلاف و عبارته فی الخلاف هکذا،حد الاستنجاء أن ینقی الموضع من النجاسة سواء کان بالأحجار أو بالماء فإن نقی بدون الثلاثة استعمل الثلاثة سنة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السید،و جوز النکس ابنا إدریس و سعید و صاحب المعالم فی اثنی عشریة،و نسبه فی الحدائق إلی جمع من المتأخرین،و إلیه مال البهائی و صاحب المدارک و الذخیرة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الباب بعضها مقیدة بما یخرج من طرفین الأسفلین،و بعضها مطلق کما نقل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زکریا بن آدم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سئلت الرضا علیه السلام عن الناصور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ینقض الوضوء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البول و الغائط و الریح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یجتمعا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ضممته ضما جمعته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غسل فی الجماع فی غیر الفرج مع عدم الانزال،و قال مجلسی فی مرآت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الأصحاب فی وجوب الغسل بوطی دبر المرأة فالأکثرون 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و ابن الجنید و ابن حمزة و ابن إدریس و المحقق و العلامة فی جملة من کتبه علی الوجوب،و الشیخ فی الاستبصار و النهایة،و کذا الصدوق و سلار إلی عدم الوجوب</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اختیار سلار،و قال الشیخ فی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أورد إجزاء الارتماس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ینافی ما قدمناه من وجوب الترتیب لان المرتمس یترتب حکما و ان لم یترتب فعلا لأنه إذا خرج من الماء حکم له أولا بطهارة رأسه ثم جانبه الأیمن ثم جانبه الأیسر فیکون علی هذا التقدیر مرتبا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سید المرتضی،و تبعه عدة من الأصحاب منهم المحقق فی کتبه الثلاثة و الشهید الثانی و المولی الأردبیلی و الفاضل البهائی و الشیخ نجیب الدین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عاصم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الرجل لا یجد الماء فیتیمم و یقوم فی الصلاة فجاء غلام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ذا الماء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لم یرکع فلینصرف و لیتوضأ و إن کان رکع فلیمض فی صلاته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أبی علی و الشیخ فی النهایة القول بالنجاسة،و إلیه مال الأردبیلی و تلمیذه السید صاحب المدارک</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أبی عبد الله علیه السلام قال،لا بأس أن یتوضأ بالماء المستعمل،و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الذی یغسل به الثوب أو یغتسل به الرجل من الجنابة لا یجوز أن یتوضأ منه و أشباهه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منا ذکر هذا الخبر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مرآت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اختلفوا فی نجاسة عرق الجنب عن الحرام فذهب ابنا بابویه و الشیخان و ابناهما إلی النجاسة بل نسب بعضهم هذا القول إلی الأصحاب،و المشهور بین المتأخرین الطهارة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 فیه مخالفا إلا ابن الجنید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الحلی فی السرائر،و إذا حصل معه ثوبان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نجس و الأخر طاهر و لم یتمیز له الطاهر و لا یتمکن من غسل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یصلی فی کل واحد منهما علی الانفراد وجوبا،و قال بعض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نزعهما و یصلی عریانا و هذا الذی یقوی فی نفسی و به أفتی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الباب بعضها ظاهرة فی الوجوب کروایة محمد بن مسلم المرویة فی الوسائل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بقیة الحدود و التعزیرات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الحدود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الرجل أتی المرأة و هی حائض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علیه فی استقبال الحیض دینار،و فی وسطه نصف دینار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بعضها ظاهرة علی عدم الوجوب کصحیحة العیص بن القاسم المرویة فی الوسائل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الحیض سألت أبا عبد الله علیه السلام عن رجل واقع امرأته و هی طامث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یلتمس فعل ذلک قد نهی الله أن یقربها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فان فعل أ علیه کفارة؟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 فیه شیئا یستغفر الله و لا یعود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ما نقل عن الدعائم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أتی حائضا فقد أتی ما لا یحل له،و یستغفر الله و یتوب من خطیئته،و إن تصدق مع ذلک فقد أحسن إن لم یشکل بضعف سنده ظاهر فی الاستحباب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المرویة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المشهور بین الأصحاب اشتراط التتابع،و لکن نقل عن بعض عدمه کما عن النهایة و الاستبصار و المهذب و ظاهر مجمع البرهان و صریح کشف اللثام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عن بعض رجاله عن أبی عبد الله علیه السلام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مختار السید،و وافقه الکاتب و الأردبیلی و تلمیذه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یجب الوضوء مع الغسل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روایة یونس المتقدم ذکرها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بین الأصحاب کما قال فی الجواهر،و کذا لإشکال فی الجملة فی انها إن أخلت بالأغسال اللازمة علیها لم یصح صومها من غیر خلاف أجده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فی جامع المقاصد و عن حواشی التحریر و منهج السداد و الطالبیة و الروض الإجماع علیه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وقت الظهر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 من زوال الشمس،و وقت العصر ذراع عن وقت الظهر فذلک أربعة أقدام من زوال الشمس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الظهر ممتد من حین الزوال إلی غروب الشمس،و به قال عطا و طاوس و مالک،و اختاره المرتضی من أصحابنا،و ذهب إلیه قوم من أصحاب الحدیث من أصحابنا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السید لانه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قاضیا لجمیع الصلاة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إجماعا کما فی السرائر،و علیه عمل الأصحاب کما فی المعتبر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الذکری،إنه یظهر من الصدوق فی الفقیه،و فی الخلاف اختصه لذوی الأعذار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من أهل العلم فی أن أصحاب الأعذار إذا أدرک أحدهم قبل طلوع الفجر الثانی مقدار رکعة أنه یلزمه العشاء الآخرة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أشار إلی ما رواه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جابر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 فی المقنعة و لکل صلاة من الفرائض الخمس وقتان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و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لمن لا عذر له،و الثانی لأصحاب الاعذار،و لا ینبغی لأحد أن یؤخر الصلاة عن أول وقتها و هو ذاکر لها غیر ممنوع منها فإن أخرها ثم اخترم فی الوقت قبل أن یؤدیها کان مضیعا لها،و إن بقی حتی یؤدیها فی آخر الوقت أو فیما بین الأول و الأخر عفی عن ذنبه فی تأخیرها</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السید فی الجمل و الناصریات،و نقل فی مفتاح الکرامة هذا القول عن العجلی و المحقق و الیوسفی فی کشفه،و العلامة فی التذکرة و المختلف و المنتهی،و الشهید فی الدروس و البیان و الذکری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التهذیب،ص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یقطین،قال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لباس الفراء و السمور و الفنک و الثعالب و جمیع الجلود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بذلک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یشبه الزفت،و رائحته کرائحة القیر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ابن إدریس و ابن سعید علی ما نقل عنها فی مفتاح الکرامة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الفقیه بعد ذکر خبر أبی بکر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الأذان الصحیح،و فی الخبر بعد ذکر الأذان أن الإقامة کذلک لکنه قد تأولوه بوجوه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مختار ابن إدریس فی السرائر،و الشیخ فی النهایة،و قد یظهر ذلک من الوسیلة و جامع الشرائع و الشرائع و التذکرة و التحریر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التنقیح عن ابن زهرة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القراءة رکن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القاموس،خوی فی سجوده تخویة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تجافی،و خرج ما بین عضدیه و جنبیه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اختلف الأصحاب فیه علی قولین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واجب کما فی الناصریات و الوسیلة و المراسم و الغنیمة و جامع الشرائع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ثبت ذلک لم یجز بلا خلاف بین أصحابنا الخروج منها بغیر التسلیم من الأفعال المنافیة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عرفت أن التسلیم کان مشهورا بین الخاصة و العامة فی السلام علیکم و کان السلام علینا محسوبا من التشهد کالسلام علیک أیها النبی،و کان المتعارف ذکرهما فیه کما هو المتعارف الان،و قال فی 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الشیخ فی جمیع کتبه جعل التسلیم الذی هو خبر التحلیل السلام علیکم،و إن السلام علینا قاطع الصلاة و انه لیس بواجب،و لا یسمی تسلیما 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الاستحباب فهو مختار المقنعة و النهایة و الاستبصار و الجمل و السرائر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الصدوق فی الهدایة و الفقیه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الشیخ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مفتاح الکرامة،قلت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سمعت أن الشیخ فی الخلاف نسب ذلک إلی بعض أصحابنا،و کذا فی المبسوط،و لعله أرادا أبا علی کما قطع بذلک فی المختلف،و قال فی المسالک، ذهب المتأخرون إلی أنه إن کان جلس آخر الرابعة بقدر التشهد صحت صلوته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إلی الصدوق فی المقنع کما عن المختلف و الذکری،و وافقه الکاشانی فی المفاتیح،و عبارته المنقول فی المختلف و الذکری هکذا،فان صلیت رکعتین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قمت فذهبت فی حاجة فأضف إلی صلوتک ما نقص منها و لو بلغت الصین إلخ،و لکن قال فی کشف اللثام و فیما عندنا من نسخ المقنع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صلیت رکعتین ثم قمت فذهبت فی حاجة لک قاعد الصلاة فلا تبن علی رکعتین،و نحوه قال علامة المجلسی</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المشهور کما فی 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مختار الفقیه و المرتضی و التقی و سلار و الحسن و ابن إدریس کما فی المهذب البارع،و هو خیر المقنع و ما تأخر عنه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قول التفصیل إلی أبی علی،و عبارته هکذا،إن کرر بعض أفعال الصلاة فی الأخیرتین ساهیا سجد للسهو بعد سلامه،و إن عدل من النفل إلی الفرض استحب أن یسجد قبل سلامه لسهوه عن نیة الفرض الذی قضاه لانه نقص الصلاة،و قد روی عن النبی صلی الله علیه و آله من یزد شیئا فی صلوته فلیسجد سجدتی السهو بعد سلامه،و إن کان بنقصان سجد قبل 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قورت الشیء،أی قطعت عن وسطه</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مفتاح الکرامة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خیرة الجامع و الشرائع و النافع و المعتبر و الشهید و کنز العرفان،و التنقیح،و الموجز الحاوی،و جامع المقاصد،و الجعفریة و شرحیها،و فرائد الشرائع،و المدارک،و الکفایة و غیرها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ینتابه،قصده مرة بعد أخری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مصباح الفقیه بعد ذکر کلام المصنف،و هی مقصورة سفرا و فی الحضر،و قیل، لا کما عن الشیخ فی المبسوط،و عن الشهید أنه نسبه إلی ظاهر جماعة من الأصحاب،و عن المصنف فی المعتبر أنه نقل عن بعض الأصحاب قولا بأنها إنما تقصر فی السفر خاصة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عن جعفر عن أبیه عن علی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فاتته صلاة العید فلیصل أربعا</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یعجل بالخروج إلی الصلاة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أحدهما علیه السلام قال سألته عن صلاة الکسوف فی وقت الفریضة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ابدء بالفریضة فقیل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وقت صلاة اللیل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صلاة الکسوف قبل صلاة اللیل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أبی عبد الله قال سئلت أبا عبد الله علیه السلام عن الرجل یموت و لیس عنده من یغسله إلا النساء هل تغسله النساء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تغسله امرأته أو ذات محرمه و نصب علیه النساء الماء صبا من فوق الثیاب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 ما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المرأة تکون فی السفر مع الرجال لیس فیهم ذو محرم بها،و لا معهم امرأة فتموت المرأة فما یصنع بها؟قال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یغسل منها ما أوجب الله علیه التیمم و لا یمس و لا یکشف لها شیء من محاسنها التی أمر الله بسترها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بصنع بها؟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یغسل بطن کفیها ثم یغسل وجهها ثم یغسل ظهر کفیها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کعنبة برد یمانی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عبید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غسل المیت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یطرح علیه خرقة ثم یغسل فرجه،و یوضأ وضوء الصلاة ثم یغسل رأسه بالسدر و الأشنان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بالماء و الکافور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بالماء القراح یطرح فیه سبع ورقات صحاح فی الماء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عن آبائه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ینزع عن الشهید الفرو و الخف و القلنسوة و العمامة و المنطقة و السراویل إلا أن یکون أصابه دم فإن أصابه دم ترک،و لا یترک علیه شیء معقود إلا حل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الرجل یفید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یزکیه حتی یحول علیه الحول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المشهور،و ادعی علیه الإجماع فی المصابیح،و نسبه فی التذکر إلی علمائنا و قال فی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علیهم السلام أوجبوا الزکاة فی الأعیان دون غیرها من الذمم،و قال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بالذمة مجهول و نسبه بعض إلی شذوذ من الأصحاب،و نقله فی المعتبر عن بعض العامة،و حکی فی البیان عن ابن حمزة أنه نقله عن بعض الأصحاب و لعله فی الواسطة إذ لیس فی الوسیلة أثره انظر مفتاح الکرامة کتاب الزکاة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رجل دفع حینئذ إلی رجل مالا قرضا علی من زکاته علی المقرض أو علی المقترض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بل زکاتها إن کانت موضوعة عنده حولا علی المقترض الحدیث</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بعض أصحابنا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زکاة الحلی عاریته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المقدم بإسکان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المصبوغ بالحمرة صبغا مشبعا،و الظاهر أن المقدمة آنیة توضع فیها الصبغ الأحمر للتزیین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آنیة العندم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 نبات یصبغ به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الجاری،و البعل من الأرض ما سقته السماء و لم یسق بماء الینابیع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الدلو العظیم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 و الکسر،و منه الجذاء بالضم و الکسر</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الحزر بالحاء المهملة و الزای المعجمة و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التقدیر و منه حرزت 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أخرصته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الاستحباب مذهب أکثر الفقهاء کما نقل فی مفتاح الکرامة الجزء الثالث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الزکاة أقوالهم مفصلا،و نسب الوجوب بعض کالشهیدین و أبی العباس و الصیمری و غیرهم إلی ابنی بابویه،و نقل صاحب الوسیلة أن القائلین بالاستحباب اختلفوا 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باستحباب الزکاة فی سنة واحدة و إن مر علیه سنون،و قال آخرون یلزم کل سنة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التهذیب فی باب زکاة مال الغائب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بکر عمن 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الوافی عن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رجل ماله عنه غائب لا یقدر علی أخذه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زکاة علیه حتی 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الحدیث،و بهذا المضمون نقل روایتین بعد هذه بالرقم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فی الروایات الباب علی هذه العبارة بعینه،و لکن روی عبارات قریبة بها مثل المروی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تعطیه من الزکاة حتی تغنیه و مثل أغنه إن قدرت أن تغنیه،و أعطه من الزکاة حتی تغنیه،و غیر ذلک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الأصحاب فی عدم وجوب الزکاة فی مال الغائب الذی لا یتمکن التصرف فیه بنفسه،و لکن اختلفوا فیمن کان ماله بید وکیله قال شیخنا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أنه ألحق جماعة من المتأخرین منهم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بالمالک وکیله فأوجبوا الزکاة فی مال الغائب عن المالک إذا کان فی ید وکیله،و ظاهرهم ذلک،و إن لم یقدر المالک علی التصرف فیه و أخذه،و المحکی عن جماعة الاقتصار علی المالک فقط،و لعله الأوفق بإطلاق الاخبار و اشتراط التمکن من التصرف الا أن یدعی صدق التمکن علی المالک عرفا بتمکن وکیله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معضوب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 لا حراک 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العبارة بعینه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کذلک نقلها منه فی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الأخیرة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المرویة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الحدیثة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أو غیره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 الزکاة لمن له سبعمائة درهم إذا لم یکن له حرفة و یخرج زکاتها و یشتری منها بالبعض قوتا لعیاله و یعطی البقیة أصحابه،و لا تحل الزکاة لمن له خمسون درهما و له حرفة یقوت بها عیاله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الزعفرانی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إن السماء تطبق علینا بالعراق الیوم و الیومین و الثلاثة فأی یوم نصوم؟قال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الیوم الذی صمت من السنة الماضیة و صم یوم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من الزعفرانی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مثله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الحکم عن رجل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أتی الرجل المرأة فی الدبر صائمة لم ینقض صومها و لیس علیه غسل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مصباح الفقیه،و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 علی الله و علی رسوله لا یفسد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عن العمانی و السید فی جمله و الحلی و أکثر المتأخرین إن لم یکن جمیعهم کما ادعاه فی الجواهر و الحدائق نسبته إلی المشهور بین المتأخرین للأصل،و حصر المفطر فی غیره فی صحیحة محمد ابن مسلم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یضر الصائم ما صنع إذا اجتنب ثلاث 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أربع خصال علی اختلاف نقلها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،الطعام،و الشراب،و النساء،و الارتماس فی الماء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هذا القول عن العمانی و السید فی أحد قولیه و الحلی انظر مصباح الفقیه کتاب الصوم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الأصحاب فی هذه المسئلة إلی ثلاثة أقوال کما صرح بها فی الحدائق قال ما لفظه اختلف الأصحاب فی إیصال الغبار إلی الحلق فذهب جمع منهم الشیخ فی أکثر کتبه إلی أن إیصال الغبار الغلیظ إلی الحلق متعمدا موجب للقضاء و الکفارة،و إلیه مال من أفاضل متأخر المتأخرین المحدث الشیخ محمد بن الحسن الحر فی کتاب الوسائل،و ذهب جمع منهم ابن إدریس و الشیخ المفید علی ما نقل عنه،و أبو الصلاح و غیرهم،و الظاهر أنه المشهور إلی وجوب القضاء خاصة متی کان متعمدا،و ذهب جمع من متأخری المتأخرین إلی عدم الإفساد و عدم وجوب شیء من قضاء أو کفارة و هو الأقرب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عمر،عن أبی عبد الله علیه السلام فی رجل أتی امرأته و هو صائم و هی صائمة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استکرهها فعلیه کفارتان و إن کان طاوعته فعلیه کفارة،و علیها کفارة،و إن کان أکرهها فعلیه ضرب خمسین سوطا نصف الحد،و إن کان طاوعته ضرب خمسة و عشرین سوطا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ضربت خمسة و عشرین سوطا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عن عبد السلام بن صالح الهروی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رسول الله قد روی عن آبائک علیهم السلام فیمن جامع فی شهر رمضان أو أفطر فیه ثلاث کفارات،و روی عنهم أیضا کفارة واحدة فبأی الحدیثین تأخذ؟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 جمیعا متی جامع الرجل حراما أو أفطر علی حرام فی شهر رمضان فعلیه ثلاث کفارات عتق رقبة و صیام شهرین متتابعین و إطعام ستین مسکینا و قضاء ذلک الیوم،و إن کان قد نکح حلالا أو أفطر علی حلال فعلیه کفارة واحدة،و إن کان ناسیا فلا شیء علیه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 سماعة بن مهران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 أبا عبد الله علیه السلام عن الرجل یکون علیه صیام شهرین متتابعین فلم یقدر علی الصیام و لم یقدر علی العتق،و لم یقدر علی الصدقة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فلیصم ثمانیة عشر یوما عن کل عشرة مساکین ثلاثة أیام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شهاب الزهری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علی ابن الحسین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الشک أمرنا بصیامه و نهینا عنه،أمرنا أن یصومه الإنسان علی أنه من شعبان،و نهینا عن أن یصومه الإنسان علی أنه من شهر رمضان و هو لم یر الهلال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الصیام فی السفر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صیام فی السفر قد صام أناس علی عهد رسول الله صلی الله علیه و آله فسماهم العصاة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بسام الجمال عن رجل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مع أبی عبد الله علیه السلام فیما بین مکة و المدینة فی شعبان و هو صائم ثم رأینا هلال شهر رمضان فأفطر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 أمس کان من شعبان و أنت صائم و الیوم من شهر رمضان،و أنت مفطر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ذاک تطوع،و لنا أن نفعل ما شئنا،و هذا فرض فلیس لنا أن نفعل إلا ما أمرنا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 هذا القول ما رواه الشیخ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 المغمی علیه ما فاته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موسی الساباطی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الرجل یکون علیه أیام من شهر رمضان کیف یقضیها؟فقال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علیه یومان فلیفطر بینهما یوما،و إن کان علیه خمسة فلیفطر بینهما أیاما،و لیس له أن یصوم أکثر من ستة أیام متوالیة،و إن کان علیه ثمانیة أیام أو عشرة أفطر بینهما یوما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رجل صام قضاء من شهر رمضان فأتی النساء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الکفارة ما علی الذی أصاب فی شهر رمضان ذلک الیوم عند الله من أیام رمضان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الساباطی عن أبی عبد الله علیه السلام عن الرجل یکون علیه أیام من شهر رمضان و یرید أن یقضیها متی یرید أن ینوی الصوم فلیصم و إن کان نوی الإفطار یستقیم أن ینوی الصوم بعد ما زالت الشمس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سئل،فإن نوی الصوم ثم أفطر بعد ما زالت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أساء و لیس علیه شیء إلا قضاء ذلک الیوم الذی أراد أن یقضیه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عمن ذکره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الرجل یموت و علیه دین عن شهر رمضان من یقضی عنه؟قال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الناس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الحدیث،و روی فی هذا الباب روایات أخر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یستدین و یحج عن موسی بن بکر عن أبی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یستقرض الرجل و یحج إذا کان خلف ظهره ما یؤدی عنه إذا حدث به حدث؟قال،نعم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فی الباب أخبار أخر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النضو،أی المهزول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العمرة المبتولة عن علی بن أبی حمزة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رجل یدخل مکة فی السنة المرة أو المرتین أو الأربعة کیف یصنع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فلیدخل ملبیا،و إذا خرج فلیخرج محلا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لکل شهر عمرة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عشرة أیام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المقطوعة،و المراد المقطوعة عن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المفردة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 بتسکین العین و التخفیف و قد تکسر و تشدد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موضع بین مکة و الطائف علی سبعة أمیال من مکة،و هی أحد حدود الحرم و میقات للإحرام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سمیت باسم ریطة بنت سعد و کانت تلقب بالجعرانة،و هی التی أشار إلیها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کَالَّتِی نَقَضَتْ غَزْلَهٰا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قریب من مکة،و هو أقرب إلی أطراف الحل إلی مکة،و یقال، بینه و بین مکة أربعة أمیال،و یعرف بمسجد عائشة مجمع البحرین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أحرم دون الوقت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عن أبی الحسن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الرجل یجیء معتمرا عمرة رجب فیدخل علیه هلال شعبان قبل أن یبلغ الوقت یحرم قبل الوقت و یجعلها للرجب أو یؤخر الإحرام إلی العقیق،و یجعلها لشعبان؟قال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قبل الوقت فیکون لرجب لان لرجب فضله و هو الذی 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کان مقصوده إدراک فضل رجب أو المدار علی النیة إلی الإحرام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المسلخ بفتح المیم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وادی العقیق من جهة العراق،و ظبته بعض اللغویین بالحاء المهملة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غمرة،و هو مکان بینه و بین العقیق أربعة و عشرون میلا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عرق،أول تهامة و آخر العقیق و هو عن مکة نحوا من مرحلتین مجمع البحرین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العقیق،و هو مکان دون المسلخ بستة أمیال مما یلی العراق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 أهل الشام و أهل المغرب،و هی أحد المواقیت التی وقتها رسول الله صلی الله علیه و آله،و أرض مهیعة،مبسوطة،و بها کانت تعرف فلما ذهب السیل بأهلها سمیت جحفة مجمع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و هو میقات أهل نجد،و منه أویس القرنی،و یسمی أیضا قرن المنازل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 یتخذ منه الحمرة للوجه،و هو کذلک نبات کالسمسم لیس إلا بالیمین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القفازین بالضم و 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یعمل للیدین</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التهذیب باب الکفارة عن الخطاء المحرم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المکاری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رجل قتل أسدا فی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کبش یذبحه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صید الحرم و ما تجب فیه الکفارة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التهذیب باب الکفارة عن الخطاء المحرم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أصاب المحرم الصید و لم یجد ما یکفر من موضعه لذی أصاب فیه الصید قوم جزائه من النعم دراهم ثم قومت الدراهم طعاما لکل مسکین نصف صاع فإن لم یقدر علی الطعام صام لکل نصف صاع یوما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قمری بالضم،و هو طائر مشهور حسن الصوت أصغر عن الحمام، و قیل،هو الحمام الأزرق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المهملة،و یقال له الدباسی أیضا بضم الدال طائر صغیر منسوب إلی دبس الرطب،و هذا النوع قسم من الحمام البری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التهذیب باب الکفارة عن الخطاء المحرم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جعفر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أخی علیه السلام عن رجل کسر بیض نعام و فی البیض فراخ قد تحرک فقال،علیه لکل فرخ تحرک بعیر ینحره فی النحر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الاستبصار باب من تکرر منه الصید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 إذا قتل الصید فعلیه جزائه،و یتصدق بالصید علی مسکین فإن عاد فقتل صیدا آخر لم یکن علیه جزاء،و ینتقم الله منه،و النقمة فی الآخرة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الکافی باب صید الحرم و ما تجب فیه الکفارة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کنت حلالا فقتلت الصید فی الحل ما بین البرید إلی الحرم فعلیک جزاؤه فإن فقأت عینه أو کسرت قرنه أو جرحته تصدقت بصدقة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الفاختة 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طیر شؤم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 الأبیض،و قال بعض الاعلام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 الأبیض،و القماری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الأزرق،و الدباسی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طویل العنق و الرجلین اعقف المنقار أسود الجناحین،و سائره أحمر وردی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ذکرها 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التهذیب باب الکفارة عن الخطاء المحرم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یزید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تعالی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کٰانَ مِنْکُمْ مَرِیضاً أَوْ بِهِ أَذیً مِنْ رَأْسِهِ فَفِدْیَةٌ مِنْ صِیٰامٍ أَوْ صَدَقَةٍ أَوْ 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عرض له أذی أو وجع فتعاطی ما لا ینبغی للمحرم إذا کان صحیحا فالصیام ثلاثة أیام و الصدقة علی عشرة مساکین یشبعهم من الطعام و النسک شاة یذبحها فیأکل و یطعم و إنما علیه واحد من ذلک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الخبزی قال فی 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الخباز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معروف،و فی لغة الخبازی بألف التأنیث کالخزامی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کالنخلة له ورد یطیب به الدهن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الأترج بضم الهمزة و تشدید الجیم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فاکهة معروفة الواحد أترجة،و فی لغة ضعیفة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الشیح نبت</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نبات البادیة معروف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 بکسر الهمزة و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معروف ذکی الریح و إذا جف أبیض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الحبق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النعناع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السعد بضم السین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 معروف بین الناس مجمع البحرین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الشیرج بفتح الشین کجعفر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 السمسم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سعطه 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أدخله فی أنفه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الخلوق مثل رسول ما یتخلق به من الطیب،و قال بعض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مائع و فیه صفرة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صیدوج قال محمد 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بعض مشایخنا یصحف ذلک و یجعل الکلمتین کلمة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صیدوح 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فأردت إیراده لئلا یصحف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وجأ بالجیم المشدودة بلد بالطائف لا بالیمن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رفاعة بن موسی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الحطابة و المجتلبة أتوا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 فأذن لهم أن یدخلوا حلالا</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 بفتح أوله و تشدید 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قریب من مکة علی فرسخ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الزقاق بضم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و السبیل و السوق،و منه زقاق العطارین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ثویة بفتح الثاء و کسر الواو و تشدید الیاء المفتوحة کما ضبطه أکثر الأصحاب،و ربما یظهر من کلام الجوهری أنه بضم الثاء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نمرة کفرحة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ناحیة بعرفات أو الجبل الذی علیه أنصاب الحرم علی یمینک خارجا من المأزمین ترید الموقف و سبحه 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الکافی باب صوم المتمتع إذا لم یجد الهدی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أحدهما،أنه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یجد هدیا و أحب أن یقدم الثلاثة الأیام فی أول العشر فلا بأس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الخرماء قال 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التی تقطع وترة أنفها قطعا لا یبلغ الجذع،و الاخرم أیضا،مشقوق الاذن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الاستبصار باب أنه یستحب إتمام الصلاة فی حرم الکوفة و الحائر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عیسی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مخزون علم الله تعالی الإتمام فی أربعة مواطن،حرم الله،و حرم رسوله صلی الله علیه و آله و حرم أمیر المؤمنین و حرم الحسین علیهما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الکافی باب مولد الزهراء علیها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أبی نصر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علیه السلام عن قبر فاطمة علیها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دفنت فی بیتها فلما زادت بنو أمیة فی المسجد صارت فی المسجد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غرفة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 لیس بخالص</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الکافی باب الأکل عن الهدی الواجب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باب الذبح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الکافی باب البدنة و البقر عن کم تجزی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 البدن سنة بمنی حتی بلغت البدنة مائة دینار فسئل أبو جعفر علیه السلام عن ذلک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اشترکوا فیها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خف هو 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 تجزی؟قال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سبعین،و التهذیب باب الذبح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122675</Words>
  <Characters>482206</Characters>
  <CharactersWithSpaces>602719</CharactersWithSpaces>
  <Paragraphs>2164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2026-08-23T23:39:13Z</dcterms:created>
  <dc:creator>ghaemiyeh.com</dc:creator>
  <dc:description/>
  <dc:language>en-US</dc:language>
  <cp:lastModifiedBy/>
  <dcterms:modified xsi:type="dcterms:W3CDTF">2026-08-24T03:09:21Z</dcterms:modified>
  <cp:revision>1</cp:revision>
  <dc:subject/>
  <dc:title>المبسوط فی فقه الامامیه جلد 1</dc:title>
</cp:coreProperties>
</file>

<file path=docProps/custom.xml><?xml version="1.0" encoding="utf-8"?>
<Properties xmlns="http://schemas.openxmlformats.org/officeDocument/2006/custom-properties" xmlns:vt="http://schemas.openxmlformats.org/officeDocument/2006/docPropsVTypes"/>
</file>